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98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73">
        <w:rPr>
          <w:rFonts w:ascii="Times New Roman" w:hAnsi="Times New Roman" w:cs="Times New Roman"/>
          <w:b/>
          <w:sz w:val="28"/>
          <w:szCs w:val="28"/>
        </w:rPr>
        <w:t xml:space="preserve">об итогах работы Межведомственной комиссии по мобилизации доходов в </w:t>
      </w:r>
      <w:r w:rsidR="009A56C4">
        <w:rPr>
          <w:rFonts w:ascii="Times New Roman" w:hAnsi="Times New Roman" w:cs="Times New Roman"/>
          <w:b/>
          <w:sz w:val="28"/>
          <w:szCs w:val="28"/>
        </w:rPr>
        <w:t xml:space="preserve">консолидированный 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9A56C4">
        <w:rPr>
          <w:rFonts w:ascii="Times New Roman" w:hAnsi="Times New Roman" w:cs="Times New Roman"/>
          <w:b/>
          <w:sz w:val="28"/>
          <w:szCs w:val="28"/>
        </w:rPr>
        <w:t>Московской области в Воскресенском муниципальном районе</w:t>
      </w:r>
      <w:r w:rsidR="009D29C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83278">
        <w:rPr>
          <w:rFonts w:ascii="Times New Roman" w:hAnsi="Times New Roman" w:cs="Times New Roman"/>
          <w:b/>
          <w:sz w:val="28"/>
          <w:szCs w:val="28"/>
        </w:rPr>
        <w:t>9</w:t>
      </w:r>
      <w:r w:rsidR="009D2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278">
        <w:rPr>
          <w:rFonts w:ascii="Times New Roman" w:hAnsi="Times New Roman" w:cs="Times New Roman"/>
          <w:b/>
          <w:sz w:val="28"/>
          <w:szCs w:val="28"/>
        </w:rPr>
        <w:t>месяцев</w:t>
      </w:r>
      <w:r w:rsidR="00BA2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9C4">
        <w:rPr>
          <w:rFonts w:ascii="Times New Roman" w:hAnsi="Times New Roman" w:cs="Times New Roman"/>
          <w:b/>
          <w:sz w:val="28"/>
          <w:szCs w:val="28"/>
        </w:rPr>
        <w:t>2018</w:t>
      </w:r>
      <w:r w:rsidRPr="00AC0F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C0F73">
        <w:rPr>
          <w:rFonts w:ascii="Times New Roman" w:hAnsi="Times New Roman" w:cs="Times New Roman"/>
          <w:b/>
          <w:sz w:val="28"/>
          <w:szCs w:val="28"/>
        </w:rPr>
        <w:t>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поручений Министерства экономики и финансов Московской области, в целях реализации задач по обеспечению снижения задолженности по налогам и сборам в бюджеты всех уровней, по страховым взносам в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внебюджетные фонды, а также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арендной плате за муниципал</w:t>
      </w:r>
      <w:r w:rsidR="002D6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собственность за </w:t>
      </w:r>
      <w:r w:rsidR="00A8327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BA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4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подготовлено и 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A832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A2C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комиссии по мобилизации доходов в бюджет, на которых были рассмотрены </w:t>
      </w:r>
      <w:r w:rsidR="00A83278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830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00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648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по н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алоговым и неналоговым платежам, а также по вопросу снижения неформальной занятости.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по снижению задолженности по налогам в бюджеты всех уровней, страховым взносам во внебюджетные фонды, а также арендной плате за муниципальную собственн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ость, проведенных </w:t>
      </w:r>
      <w:r w:rsidR="00A83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BA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DB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общая сумма урегулированной задолженности составила </w:t>
      </w:r>
      <w:r w:rsidR="00A83278">
        <w:rPr>
          <w:rFonts w:ascii="Times New Roman" w:eastAsia="Times New Roman" w:hAnsi="Times New Roman" w:cs="Times New Roman"/>
          <w:sz w:val="28"/>
          <w:szCs w:val="28"/>
          <w:lang w:eastAsia="ru-RU"/>
        </w:rPr>
        <w:t>475,3</w:t>
      </w:r>
      <w:r w:rsidRPr="008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числе: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3E3DB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налогам и сборам в бюджеты всех уровней – </w:t>
      </w:r>
      <w:r w:rsidR="00A83278">
        <w:rPr>
          <w:rFonts w:ascii="Times New Roman" w:eastAsia="Times New Roman" w:hAnsi="Times New Roman" w:cs="Times New Roman"/>
          <w:sz w:val="28"/>
          <w:szCs w:val="28"/>
          <w:lang w:eastAsia="ru-RU"/>
        </w:rPr>
        <w:t>279,2</w:t>
      </w:r>
      <w:bookmarkStart w:id="0" w:name="_GoBack"/>
      <w:bookmarkEnd w:id="0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(в </w:t>
      </w:r>
      <w:proofErr w:type="spellStart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консолидированный бюджет Московской области – </w:t>
      </w:r>
      <w:r w:rsidR="00A83278">
        <w:rPr>
          <w:rFonts w:ascii="Times New Roman" w:eastAsia="Times New Roman" w:hAnsi="Times New Roman" w:cs="Times New Roman"/>
          <w:sz w:val="28"/>
          <w:szCs w:val="28"/>
          <w:lang w:eastAsia="ru-RU"/>
        </w:rPr>
        <w:t>101,8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рублей);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задолженность по страховым взносам во внебюджетные фонды – </w:t>
      </w:r>
      <w:r w:rsidR="00A83278">
        <w:rPr>
          <w:rFonts w:ascii="Times New Roman" w:eastAsia="Times New Roman" w:hAnsi="Times New Roman" w:cs="Times New Roman"/>
          <w:sz w:val="28"/>
          <w:szCs w:val="28"/>
          <w:lang w:eastAsia="ru-RU"/>
        </w:rPr>
        <w:t>184,2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рублей;</w:t>
      </w:r>
    </w:p>
    <w:p w:rsidR="00AC0F73" w:rsidRPr="00AC0F73" w:rsidRDefault="00AC0F73" w:rsidP="00AC0F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задолженность по арендным платежам за муниципальное имущество –</w:t>
      </w:r>
      <w:r w:rsidR="006C1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278">
        <w:rPr>
          <w:rFonts w:ascii="Times New Roman" w:eastAsia="Times New Roman" w:hAnsi="Times New Roman" w:cs="Times New Roman"/>
          <w:sz w:val="28"/>
          <w:szCs w:val="28"/>
          <w:lang w:eastAsia="ru-RU"/>
        </w:rPr>
        <w:t>11,9</w:t>
      </w:r>
      <w:r w:rsidRPr="003E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AC0F73" w:rsidRPr="00AC0F73" w:rsidRDefault="00AC0F73" w:rsidP="00AC0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F73" w:rsidRPr="00AC0F73" w:rsidRDefault="00AC0F73" w:rsidP="00AC0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0F73" w:rsidRPr="00AC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73"/>
    <w:rsid w:val="001F43B9"/>
    <w:rsid w:val="002D641A"/>
    <w:rsid w:val="00320DB5"/>
    <w:rsid w:val="00353093"/>
    <w:rsid w:val="003E3DB3"/>
    <w:rsid w:val="006C12E9"/>
    <w:rsid w:val="0070533D"/>
    <w:rsid w:val="00830E02"/>
    <w:rsid w:val="008524BF"/>
    <w:rsid w:val="009A56C4"/>
    <w:rsid w:val="009D29C4"/>
    <w:rsid w:val="00A83278"/>
    <w:rsid w:val="00AC0F73"/>
    <w:rsid w:val="00BA2C07"/>
    <w:rsid w:val="00C00455"/>
    <w:rsid w:val="00F50D98"/>
    <w:rsid w:val="00F50E4A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7C49-4EB9-4EE0-B298-481D4C3D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Лазыкина Екатерина Анатольевна</dc:creator>
  <cp:keywords/>
  <dc:description/>
  <cp:lastModifiedBy>Белоус Татьяна Алексеевна</cp:lastModifiedBy>
  <cp:revision>18</cp:revision>
  <cp:lastPrinted>2017-12-01T06:07:00Z</cp:lastPrinted>
  <dcterms:created xsi:type="dcterms:W3CDTF">2017-09-06T07:08:00Z</dcterms:created>
  <dcterms:modified xsi:type="dcterms:W3CDTF">2018-11-20T09:05:00Z</dcterms:modified>
</cp:coreProperties>
</file>