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BD" w:rsidRDefault="000F04BD" w:rsidP="000F04B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и ф</w:t>
      </w:r>
      <w:r>
        <w:rPr>
          <w:b/>
          <w:sz w:val="24"/>
          <w:szCs w:val="24"/>
        </w:rPr>
        <w:t>ункции</w:t>
      </w:r>
    </w:p>
    <w:p w:rsidR="000F04BD" w:rsidRDefault="000F04BD" w:rsidP="000F04B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F04BD" w:rsidRPr="000F04BD" w:rsidRDefault="000F04BD" w:rsidP="000F04BD">
      <w:pPr>
        <w:ind w:firstLine="708"/>
        <w:jc w:val="both"/>
        <w:rPr>
          <w:sz w:val="24"/>
          <w:szCs w:val="24"/>
        </w:rPr>
      </w:pPr>
      <w:r w:rsidRPr="000F04BD">
        <w:rPr>
          <w:sz w:val="24"/>
          <w:szCs w:val="24"/>
        </w:rPr>
        <w:t>Отдел в соответствии с возложенными на него задачами осуществляет следующие задачи и функции: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проекта прогнозного плана (программы) приватизации имущества, находящегося в собственности городского округа Воскресенск Московской области, подготовка предложений по поступлению средств от использования и распоряжения собственностью городского округа Воскресенск Московской области, в том числе от приватизации собственности городского округа Воскресенск Московской области, для учёта в проекте бюджета городского округа Воскресенск.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учёта и ведение реестра муниципальной собственности городского округа Воскресенск, а также ведение иных реестров и баз данных по вопросам, относящимся к сфере деятельности отдела.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организационно-юридических действий по передаче имущества, находящегося в собственности муниципального образования городской округ Воскресенск Московской области, в федеральную собственность и из федеральной собственности в собственность муниципального образования городской округ Воскресенск Московской области, по передаче имущества, находящегося в собственности муниципального образования городской округ Воскресенск, в областную собственность и приёму областной собственности в собственность муниципального образования городской округ Воскресенск Московской области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в установленном законодательством порядке договоров от имени городского округа Воскресенск Московской области, связанных с приобретением или отчуждением собственности муниципального образования городской округ Воскресенск Московской области.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прав арендодателя имущества городского округа Воскресенск, в том числе имущественных комплексов.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арендаторам сделок субаренды и иных сделок в случаях, предусмотренных законодательством.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по обеспечению государственной регистрации перехода права собственности муниципального образования городской округ Воскресенск Московской области на объекты, недвижимого имущества муниципальных учреждений здравоохранения, переданных в собственность Московской области. 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проектов распоряжений о передаче имущества муниципальным унитарным предприятиям городского округа Воскресенск Московской области и муниципальным учреждениям городского округа Воскресенск Московской области, а также органам местного самоуправления городского округа Воскресенск Московской области.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за муниципальными унитарными предприятиями городского округа Воскресенск Московской области имущества на праве хозяйственного ведения.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Контроль, организация проверок, в том числе документальных, за использованием по назначению и сохранностью принадлежащего муниципальным унитарным предприятиям, муниципальным учреждениям городского округа Воскресенск Московской области имущества.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за муниципальными учреждениями городского округа Воскресенск Московской области имущества на праве оперативного управления.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проектов решений об изъятии, аренде, залоге и ином распоряжении имуществом, находящимся в оперативном управлении муниципальных учреждений городского округа Воскресенск Московской области, по согласованию со структурными подразделениями Администрации, в ведомственном подчинении которых они находятся.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уставов (положений) муниципальных учреждений и муниципальных унитарных предприятий городского округа Воскресенск Московской области, изменений и дополнений к ним.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распорядительных актов при передаче или при списании имущества муниципальных учреждений городского округа Воскресенск Московской области.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функций продавца имущества, находящегося в собственности городского округа Воскресенск Московской области.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 и проведение конкурсов на право заключения договоров доверительного управления акциями (долями) хозяйственных обществ, акции (доли) которых находятся в собственности муниципального образования городской округ Воскресенск Московской области в соответствии с законодательством.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сохранностью и целевым использованием собственности городского округа Воскресенск Московской области.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поступлением средств в бюджет городского округа Воскресенск Московской области и выполнением бюджетных заданий в пределах компетенции отдела, в том числе:</w:t>
      </w:r>
    </w:p>
    <w:p w:rsidR="000F04BD" w:rsidRDefault="000F04BD" w:rsidP="000F04BD">
      <w:pPr>
        <w:jc w:val="both"/>
        <w:rPr>
          <w:sz w:val="24"/>
          <w:szCs w:val="24"/>
        </w:rPr>
      </w:pPr>
      <w:r>
        <w:rPr>
          <w:sz w:val="24"/>
          <w:szCs w:val="24"/>
        </w:rPr>
        <w:t>- за поступлением части прибыли муниципальных унитарных предприятий городского округа Воскресенск Московской области в бюджет городского округа Воскресенск Московской области;</w:t>
      </w:r>
    </w:p>
    <w:p w:rsidR="000F04BD" w:rsidRDefault="000F04BD" w:rsidP="000F04BD">
      <w:pPr>
        <w:jc w:val="both"/>
        <w:rPr>
          <w:sz w:val="24"/>
          <w:szCs w:val="24"/>
        </w:rPr>
      </w:pPr>
      <w:r>
        <w:rPr>
          <w:sz w:val="24"/>
          <w:szCs w:val="24"/>
        </w:rPr>
        <w:t>- за поступлением арендных платежей в бюджет городского округа Воскресенск Московской области по договорам аренды, заключенным Администрацией городского округа.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решений по возврату физическим и юридическим лицам излишне (ошибочно) уплаченных ими денежных средств при реализации полномочий администратора отдельных доходных источников бюджета городского округа Воскресенск Московской области в соответствии с законодательством.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объективного, всестороннего и своевременного рассмотрения обращений граждан по вопросам, относящимся к полномочиям отдела, и дача письменных ответов на них в порядке, установленном законодательством.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проектов нормативных правовых актов органов местного самоуправления по вопросам учёта, управления, распоряжения, владения, приватизации и контроля за использованием муниципального имущества.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в установленном порядке имущества в собственность городского округа Воскресенск Московской области.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инвентаризации объектов муниципальной собственности и контроль за их использованием.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Внесение предложений об отчислении части чистой прибыли муниципальными унитарными предприятиями в местный бюджет и обеспечение совместно с финансовым органом контроля за её поступлениями.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проверок, контроль за деятельностью муниципальных унитарных предприятий и учреждений, а также иных юридических лиц по вопросам использования и сохранности муниципального имущества.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предложений об изъятии, списании, продаже, передаче в залог, мене муниципального имущества, находящегося в собственности городского округа Воскресенск Московской области.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передачи в залог муниципального имущества в установленном порядке.</w:t>
      </w:r>
    </w:p>
    <w:p w:rsidR="000F04BD" w:rsidRDefault="000F04BD" w:rsidP="000F04B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работе комиссии по проведению торгов по продаже муниципального имущества.</w:t>
      </w:r>
    </w:p>
    <w:p w:rsidR="00CB06B8" w:rsidRDefault="00CB06B8" w:rsidP="000F04BD">
      <w:bookmarkStart w:id="0" w:name="_GoBack"/>
      <w:bookmarkEnd w:id="0"/>
    </w:p>
    <w:sectPr w:rsidR="00CB06B8" w:rsidSect="000F04BD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BD"/>
    <w:rsid w:val="000F04BD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AC48"/>
  <w15:chartTrackingRefBased/>
  <w15:docId w15:val="{1A3C51DA-9E2C-41BC-8DC9-2E67ED0F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2025-09-04T14:25:00Z</dcterms:created>
  <dcterms:modified xsi:type="dcterms:W3CDTF">2025-09-04T14:28:00Z</dcterms:modified>
</cp:coreProperties>
</file>