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7F" w:rsidRDefault="00B07A7F" w:rsidP="00B07A7F">
      <w:pPr>
        <w:pStyle w:val="2"/>
        <w:ind w:left="0" w:firstLine="0"/>
        <w:rPr>
          <w:sz w:val="24"/>
          <w:szCs w:val="24"/>
        </w:rPr>
      </w:pPr>
      <w:r>
        <w:rPr>
          <w:sz w:val="24"/>
          <w:szCs w:val="24"/>
        </w:rPr>
        <w:t>Задачи и ф</w:t>
      </w:r>
      <w:r>
        <w:rPr>
          <w:sz w:val="24"/>
          <w:szCs w:val="24"/>
        </w:rPr>
        <w:t>ункции</w:t>
      </w:r>
    </w:p>
    <w:p w:rsidR="00B07A7F" w:rsidRPr="00B07A7F" w:rsidRDefault="00B07A7F" w:rsidP="00B07A7F">
      <w:pPr>
        <w:pStyle w:val="2"/>
        <w:ind w:left="0" w:firstLine="0"/>
        <w:rPr>
          <w:sz w:val="24"/>
          <w:szCs w:val="24"/>
        </w:rPr>
      </w:pPr>
    </w:p>
    <w:p w:rsidR="00B07A7F" w:rsidRPr="00B07A7F" w:rsidRDefault="00B07A7F" w:rsidP="00B07A7F">
      <w:pPr>
        <w:pStyle w:val="2"/>
        <w:ind w:left="0" w:firstLine="0"/>
        <w:jc w:val="both"/>
        <w:rPr>
          <w:b w:val="0"/>
          <w:sz w:val="24"/>
          <w:szCs w:val="24"/>
        </w:rPr>
      </w:pPr>
      <w:r w:rsidRPr="00B07A7F">
        <w:rPr>
          <w:b w:val="0"/>
          <w:sz w:val="24"/>
          <w:szCs w:val="24"/>
        </w:rPr>
        <w:t xml:space="preserve">          </w:t>
      </w:r>
      <w:r w:rsidRPr="00B07A7F">
        <w:rPr>
          <w:b w:val="0"/>
          <w:sz w:val="24"/>
          <w:szCs w:val="24"/>
        </w:rPr>
        <w:t>Отдел</w:t>
      </w:r>
      <w:r w:rsidRPr="00B07A7F">
        <w:rPr>
          <w:b w:val="0"/>
          <w:sz w:val="24"/>
          <w:szCs w:val="24"/>
        </w:rPr>
        <w:t xml:space="preserve"> в соответствии с возложенными на него задачами осуществляет следующие функции:</w:t>
      </w:r>
    </w:p>
    <w:p w:rsidR="00B07A7F" w:rsidRPr="00B07A7F" w:rsidRDefault="00B07A7F" w:rsidP="00B07A7F">
      <w:pPr>
        <w:pStyle w:val="a3"/>
        <w:widowControl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07A7F">
        <w:rPr>
          <w:rFonts w:ascii="Times New Roman" w:hAnsi="Times New Roman" w:cs="Times New Roman"/>
          <w:color w:val="auto"/>
        </w:rPr>
        <w:t xml:space="preserve">В сфере </w:t>
      </w:r>
      <w:r w:rsidRPr="00B07A7F">
        <w:rPr>
          <w:rFonts w:ascii="Times New Roman" w:eastAsia="Times New Roman" w:hAnsi="Times New Roman" w:cs="Times New Roman"/>
          <w:color w:val="auto"/>
          <w:lang w:bidi="ar-SA"/>
        </w:rPr>
        <w:t>реализация задач по осуществлению единой экономической политики на территории городского округа Воскресенск, выявление и реализация наиболее эффективных направлений использования экономических ресурсов городского округа Воскресенск:</w:t>
      </w:r>
    </w:p>
    <w:p w:rsidR="00B07A7F" w:rsidRPr="00B07A7F" w:rsidRDefault="00B07A7F" w:rsidP="00B07A7F">
      <w:pPr>
        <w:tabs>
          <w:tab w:val="left" w:pos="0"/>
        </w:tabs>
        <w:ind w:firstLine="425"/>
        <w:jc w:val="both"/>
      </w:pPr>
      <w:r w:rsidRPr="00B07A7F">
        <w:t xml:space="preserve">  - принимает участие в разработке и вносит в установленном порядке предложения по основным направлениям экономической и налоговой политики городского округа Воскресенск;</w:t>
      </w:r>
    </w:p>
    <w:p w:rsidR="00B07A7F" w:rsidRPr="00B07A7F" w:rsidRDefault="00B07A7F" w:rsidP="00B07A7F">
      <w:pPr>
        <w:ind w:firstLine="567"/>
        <w:jc w:val="both"/>
      </w:pPr>
      <w:r w:rsidRPr="00B07A7F">
        <w:t>- осуществляет мониторинг показателей социально-экономического положения городского округа Воскресенск.</w:t>
      </w:r>
    </w:p>
    <w:p w:rsidR="00B07A7F" w:rsidRPr="00B07A7F" w:rsidRDefault="00B07A7F" w:rsidP="00B07A7F">
      <w:pPr>
        <w:pStyle w:val="a3"/>
        <w:widowControl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07A7F">
        <w:rPr>
          <w:rFonts w:ascii="Times New Roman" w:eastAsia="Times New Roman" w:hAnsi="Times New Roman" w:cs="Times New Roman"/>
          <w:color w:val="auto"/>
          <w:lang w:bidi="ar-SA"/>
        </w:rPr>
        <w:t xml:space="preserve">В сфере изыскания и мобилизации резервов </w:t>
      </w:r>
      <w:proofErr w:type="spellStart"/>
      <w:r w:rsidRPr="00B07A7F">
        <w:rPr>
          <w:rFonts w:ascii="Times New Roman" w:eastAsia="Times New Roman" w:hAnsi="Times New Roman" w:cs="Times New Roman"/>
          <w:color w:val="auto"/>
          <w:lang w:bidi="ar-SA"/>
        </w:rPr>
        <w:t>доходообразующих</w:t>
      </w:r>
      <w:proofErr w:type="spellEnd"/>
      <w:r w:rsidRPr="00B07A7F">
        <w:rPr>
          <w:rFonts w:ascii="Times New Roman" w:eastAsia="Times New Roman" w:hAnsi="Times New Roman" w:cs="Times New Roman"/>
          <w:color w:val="auto"/>
          <w:lang w:bidi="ar-SA"/>
        </w:rPr>
        <w:t xml:space="preserve"> направлений экономики городского округа Воскресенск:</w:t>
      </w:r>
    </w:p>
    <w:p w:rsidR="00B07A7F" w:rsidRPr="00B07A7F" w:rsidRDefault="00B07A7F" w:rsidP="00B07A7F">
      <w:pPr>
        <w:pStyle w:val="2"/>
        <w:tabs>
          <w:tab w:val="left" w:pos="0"/>
        </w:tabs>
        <w:ind w:left="0" w:firstLine="426"/>
        <w:jc w:val="both"/>
        <w:rPr>
          <w:rFonts w:eastAsia="Calibri"/>
          <w:b w:val="0"/>
          <w:sz w:val="24"/>
          <w:szCs w:val="24"/>
          <w:lang w:eastAsia="en-US"/>
        </w:rPr>
      </w:pPr>
      <w:r w:rsidRPr="00B07A7F">
        <w:rPr>
          <w:rFonts w:eastAsia="Calibri"/>
          <w:b w:val="0"/>
          <w:sz w:val="24"/>
          <w:szCs w:val="24"/>
          <w:lang w:eastAsia="en-US"/>
        </w:rPr>
        <w:t xml:space="preserve">  - организует работу по мобилизации налоговых и неналоговых доходов в бюджет городского округа Воскресенск;</w:t>
      </w:r>
    </w:p>
    <w:p w:rsidR="00B07A7F" w:rsidRPr="00B07A7F" w:rsidRDefault="00B07A7F" w:rsidP="00B07A7F">
      <w:pPr>
        <w:tabs>
          <w:tab w:val="left" w:pos="0"/>
        </w:tabs>
        <w:ind w:firstLine="426"/>
        <w:jc w:val="both"/>
      </w:pPr>
      <w:r w:rsidRPr="00B07A7F">
        <w:t xml:space="preserve">  - обеспечивает в пределах своей компетенции меры по мобилизации доходов в бюджет городского округа Воскресенск совместно с органами исполнительной власти, осуществляющими функции по контролю и надзору за соблюдением законодательства Российской Федерации о налогах и сборах, в </w:t>
      </w:r>
      <w:proofErr w:type="spellStart"/>
      <w:r w:rsidRPr="00B07A7F">
        <w:t>т.ч</w:t>
      </w:r>
      <w:proofErr w:type="spellEnd"/>
      <w:r w:rsidRPr="00B07A7F">
        <w:t>. ИФНС, Прокуратуры, ФССП, УМВД;</w:t>
      </w:r>
    </w:p>
    <w:p w:rsidR="00B07A7F" w:rsidRPr="00B07A7F" w:rsidRDefault="00B07A7F" w:rsidP="00B07A7F">
      <w:pPr>
        <w:tabs>
          <w:tab w:val="left" w:pos="0"/>
        </w:tabs>
        <w:ind w:firstLine="567"/>
        <w:jc w:val="both"/>
      </w:pPr>
      <w:r w:rsidRPr="00B07A7F">
        <w:t>- организует работу по выявлению и снижению неформальной занятости на территории городского округа Воскресенск и обеспечению трудоустройств</w:t>
      </w:r>
      <w:r w:rsidRPr="00B07A7F">
        <w:t>а лиц с неформальной занятостью.</w:t>
      </w:r>
    </w:p>
    <w:p w:rsidR="00CB06B8" w:rsidRPr="00B07A7F" w:rsidRDefault="00CB06B8">
      <w:bookmarkStart w:id="0" w:name="_GoBack"/>
      <w:bookmarkEnd w:id="0"/>
    </w:p>
    <w:sectPr w:rsidR="00CB06B8" w:rsidRPr="00B07A7F" w:rsidSect="00B07A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7F"/>
    <w:rsid w:val="00B07A7F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1E26"/>
  <w15:chartTrackingRefBased/>
  <w15:docId w15:val="{33065FB2-0F9A-4289-8E25-C8AEDF43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B07A7F"/>
    <w:pPr>
      <w:ind w:left="709" w:hanging="709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07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07A7F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2025-08-21T11:42:00Z</dcterms:created>
  <dcterms:modified xsi:type="dcterms:W3CDTF">2025-08-21T11:44:00Z</dcterms:modified>
</cp:coreProperties>
</file>