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16" w:rsidRDefault="00EB1816" w:rsidP="00EB1816">
      <w:pPr>
        <w:pStyle w:val="a5"/>
        <w:ind w:hanging="3022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A924E3" wp14:editId="60884DEB">
            <wp:extent cx="3457575" cy="2529205"/>
            <wp:effectExtent l="0" t="0" r="952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436" t="19897" r="35492" b="17427"/>
                    <a:stretch/>
                  </pic:blipFill>
                  <pic:spPr bwMode="auto">
                    <a:xfrm>
                      <a:off x="0" y="0"/>
                      <a:ext cx="3482789" cy="2547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0A3" w:rsidRPr="00727BF4" w:rsidRDefault="00727BF4" w:rsidP="00727BF4">
      <w:pPr>
        <w:pStyle w:val="a5"/>
        <w:ind w:hanging="3022"/>
        <w:rPr>
          <w:sz w:val="24"/>
          <w:szCs w:val="24"/>
        </w:rPr>
      </w:pPr>
      <w:r w:rsidRPr="00727BF4">
        <w:rPr>
          <w:sz w:val="24"/>
          <w:szCs w:val="24"/>
        </w:rPr>
        <w:t>ПОРЯДОК</w:t>
      </w:r>
      <w:r w:rsidRPr="00727BF4">
        <w:rPr>
          <w:spacing w:val="-8"/>
          <w:sz w:val="24"/>
          <w:szCs w:val="24"/>
        </w:rPr>
        <w:t xml:space="preserve"> </w:t>
      </w:r>
      <w:r w:rsidRPr="00727BF4">
        <w:rPr>
          <w:sz w:val="24"/>
          <w:szCs w:val="24"/>
        </w:rPr>
        <w:t>ПОЛУЧЕНИЯ</w:t>
      </w:r>
      <w:r w:rsidRPr="00727BF4">
        <w:rPr>
          <w:spacing w:val="-9"/>
          <w:sz w:val="24"/>
          <w:szCs w:val="24"/>
        </w:rPr>
        <w:t xml:space="preserve"> </w:t>
      </w:r>
      <w:r w:rsidRPr="00727BF4">
        <w:rPr>
          <w:sz w:val="24"/>
          <w:szCs w:val="24"/>
        </w:rPr>
        <w:t>КОНСУЛЬТАЦИЙ</w:t>
      </w:r>
      <w:r w:rsidRPr="00727BF4">
        <w:rPr>
          <w:spacing w:val="-8"/>
          <w:sz w:val="24"/>
          <w:szCs w:val="24"/>
        </w:rPr>
        <w:t xml:space="preserve"> </w:t>
      </w:r>
      <w:r w:rsidRPr="00727BF4">
        <w:rPr>
          <w:sz w:val="24"/>
          <w:szCs w:val="24"/>
        </w:rPr>
        <w:t>ПО</w:t>
      </w:r>
      <w:r w:rsidRPr="00727BF4">
        <w:rPr>
          <w:spacing w:val="-8"/>
          <w:sz w:val="24"/>
          <w:szCs w:val="24"/>
        </w:rPr>
        <w:t xml:space="preserve"> </w:t>
      </w:r>
      <w:r w:rsidRPr="00727BF4">
        <w:rPr>
          <w:sz w:val="24"/>
          <w:szCs w:val="24"/>
        </w:rPr>
        <w:t>ВОПРОСАМ</w:t>
      </w:r>
      <w:r w:rsidRPr="00727BF4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СОБЛЮДЕНИЯ ОБЯЗАТЕЛЬНЫХ </w:t>
      </w:r>
      <w:r w:rsidRPr="00727BF4">
        <w:rPr>
          <w:sz w:val="24"/>
          <w:szCs w:val="24"/>
        </w:rPr>
        <w:t>ТРЕБОВАНИЙ</w:t>
      </w:r>
    </w:p>
    <w:p w:rsidR="00D310A3" w:rsidRPr="00727BF4" w:rsidRDefault="00D310A3" w:rsidP="00727BF4">
      <w:pPr>
        <w:pStyle w:val="a3"/>
        <w:spacing w:before="10"/>
        <w:ind w:left="0" w:firstLine="0"/>
        <w:rPr>
          <w:b/>
          <w:sz w:val="24"/>
          <w:szCs w:val="24"/>
        </w:rPr>
      </w:pPr>
      <w:r w:rsidRPr="00727BF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116840</wp:posOffset>
                </wp:positionV>
                <wp:extent cx="5978525" cy="8890"/>
                <wp:effectExtent l="0" t="254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8890"/>
                        </a:xfrm>
                        <a:prstGeom prst="rect">
                          <a:avLst/>
                        </a:prstGeom>
                        <a:solidFill>
                          <a:srgbClr val="E3E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191C4" id="Прямоугольник 1" o:spid="_x0000_s1026" style="position:absolute;margin-left:83.65pt;margin-top:9.2pt;width:470.7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zbowIAAAoFAAAOAAAAZHJzL2Uyb0RvYy54bWysVM2O0zAQviPxDpbv3SQl3TbRpqvd/iCk&#10;BVZaeAA3cRoLxza223RBSEhckXgEHoIL4mefIX0jxs62dIEDQuTgeDw//ma+GZ+cbmqO1lQbJkWG&#10;o6MQIypyWTCxzPDzZ/PeCCNjiSgIl4Jm+JoafDq+f++kUSnty0rygmoEQYRJG5XhylqVBoHJK1oT&#10;cyQVFaAspa6JBVEvg0KTBqLXPOiH4XHQSF0oLXNqDJxOOyUe+/hlSXP7tCwNtYhnGLBZv2q/Ltwa&#10;jE9IutREVSy/hUH+AUVNmIBL96GmxBK00uy3UDXLtTSytEe5rANZliynPgfIJgp/yeaqIor6XKA4&#10;Ru3LZP5f2PzJ+lIjVgB3GAlSA0Xtx+3b7Yf2W3uzfdd+am/ar9v37ff2c/sFRa5ejTIpuF2pS+0y&#10;NupC5i8MEnJSEbGkZ1rLpqKkAJTePrjj4AQDrmjRPJYFXEdWVvrSbUpdu4BQFLTxDF3vGaIbi3I4&#10;HCTD0aA/wCgH3WiUeAIDku58lTb2IZU1cpsMa+DfxybrC2MBO5juTDx2yVkxZ5x7QS8XE67RmkCv&#10;zB7MhrPEpQsu5tCMC2cspHPr1N0JQIQ7nM6B9dy/TqJ+HJ73k978eDTsxfN40EuG4agXRsl5chzG&#10;STydv3EAozitWFFQccEE3fVhFP8dz7cT0XWQ70TUZDhxdfJ5HaI3h0mG/vtTkjWzMJac1VDlvRFJ&#10;Ha0zUUDaJLWE8W4f3IXvSwY12P19VXwTON67/lnI4hp6QEsgCcYSHhDYVFK/wqiBYcywebkimmLE&#10;HwnooySKYze9XogHwz4I+lCzONQQkUOoDFuMuu3EdhO/UpotK7gp8oUR8gx6r2S+MVxfdqgAtxNg&#10;4HwGt4+Dm+hD2Vv9fMLGPwAAAP//AwBQSwMEFAAGAAgAAAAhANXrIwzfAAAACgEAAA8AAABkcnMv&#10;ZG93bnJldi54bWxMj81OwzAQhO9IvIO1SNyok1JKCHEqFMQBgYQIvfTmxEt+iNdR7Lbp27M9wW1G&#10;+2l2JtvMdhAHnHznSEG8iEAg1c501CjYfr3cJCB80GT04AgVnNDDJr+8yHRq3JE+8VCGRnAI+VQr&#10;aEMYUyl93aLVfuFGJL59u8nqwHZqpJn0kcPtIJdRtJZWd8QfWj1i0WL9U+6tguf3/mO1M1HcvfXL&#10;qrgLZfHan5S6vpqfHkEEnMMfDOf6XB1y7lS5PRkvBvbr+1tGWSQrEGcgjhIeU7F6SEDmmfw/If8F&#10;AAD//wMAUEsBAi0AFAAGAAgAAAAhALaDOJL+AAAA4QEAABMAAAAAAAAAAAAAAAAAAAAAAFtDb250&#10;ZW50X1R5cGVzXS54bWxQSwECLQAUAAYACAAAACEAOP0h/9YAAACUAQAACwAAAAAAAAAAAAAAAAAv&#10;AQAAX3JlbHMvLnJlbHNQSwECLQAUAAYACAAAACEAuIks26MCAAAKBQAADgAAAAAAAAAAAAAAAAAu&#10;AgAAZHJzL2Uyb0RvYy54bWxQSwECLQAUAAYACAAAACEA1esjDN8AAAAKAQAADwAAAAAAAAAAAAAA&#10;AAD9BAAAZHJzL2Rvd25yZXYueG1sUEsFBgAAAAAEAAQA8wAAAAkGAAAAAA==&#10;" fillcolor="#e3e7e9" stroked="f">
                <w10:wrap type="topAndBottom" anchorx="page"/>
              </v:rect>
            </w:pict>
          </mc:Fallback>
        </mc:AlternateContent>
      </w:r>
    </w:p>
    <w:p w:rsidR="00D310A3" w:rsidRPr="00727BF4" w:rsidRDefault="00D310A3" w:rsidP="00727BF4">
      <w:pPr>
        <w:pStyle w:val="a3"/>
        <w:spacing w:before="236"/>
        <w:ind w:right="149" w:firstLine="0"/>
        <w:rPr>
          <w:sz w:val="24"/>
          <w:szCs w:val="24"/>
        </w:rPr>
      </w:pPr>
      <w:r w:rsidRPr="00727BF4">
        <w:rPr>
          <w:sz w:val="24"/>
          <w:szCs w:val="24"/>
        </w:rPr>
        <w:t>В соответствии с Положение</w:t>
      </w:r>
      <w:r w:rsidR="00727BF4">
        <w:rPr>
          <w:sz w:val="24"/>
          <w:szCs w:val="24"/>
        </w:rPr>
        <w:t>м</w:t>
      </w:r>
      <w:r w:rsidRPr="00727BF4">
        <w:rPr>
          <w:sz w:val="24"/>
          <w:szCs w:val="24"/>
        </w:rPr>
        <w:t xml:space="preserve"> о муниципальном контроле на автомобильном </w:t>
      </w:r>
      <w:proofErr w:type="gramStart"/>
      <w:r w:rsidRPr="00727BF4">
        <w:rPr>
          <w:sz w:val="24"/>
          <w:szCs w:val="24"/>
        </w:rPr>
        <w:t xml:space="preserve">транспорте, </w:t>
      </w:r>
      <w:r w:rsidR="00727BF4">
        <w:rPr>
          <w:sz w:val="24"/>
          <w:szCs w:val="24"/>
        </w:rPr>
        <w:t xml:space="preserve">  </w:t>
      </w:r>
      <w:proofErr w:type="gramEnd"/>
      <w:r w:rsidR="00727BF4">
        <w:rPr>
          <w:sz w:val="24"/>
          <w:szCs w:val="24"/>
        </w:rPr>
        <w:t xml:space="preserve">               </w:t>
      </w:r>
      <w:r w:rsidRPr="00727BF4">
        <w:rPr>
          <w:sz w:val="24"/>
          <w:szCs w:val="24"/>
        </w:rPr>
        <w:t>в дорожном хозяйстве на территории городского округа Воскресенск Московской области, утвержденного Решением Совета Депутатов городского округа Воскресенск Московской области от 21.10.2021 №423/51 установлен</w:t>
      </w:r>
      <w:r w:rsidRPr="00727BF4">
        <w:rPr>
          <w:spacing w:val="-8"/>
          <w:sz w:val="24"/>
          <w:szCs w:val="24"/>
        </w:rPr>
        <w:t xml:space="preserve"> </w:t>
      </w:r>
      <w:r w:rsidRPr="00727BF4">
        <w:rPr>
          <w:sz w:val="24"/>
          <w:szCs w:val="24"/>
        </w:rPr>
        <w:t>порядок</w:t>
      </w:r>
      <w:r w:rsidRPr="00727BF4">
        <w:rPr>
          <w:spacing w:val="-9"/>
          <w:sz w:val="24"/>
          <w:szCs w:val="24"/>
        </w:rPr>
        <w:t xml:space="preserve"> </w:t>
      </w:r>
      <w:r w:rsidRPr="00727BF4">
        <w:rPr>
          <w:sz w:val="24"/>
          <w:szCs w:val="24"/>
        </w:rPr>
        <w:t>получения</w:t>
      </w:r>
      <w:r w:rsidRPr="00727BF4">
        <w:rPr>
          <w:spacing w:val="-5"/>
          <w:sz w:val="24"/>
          <w:szCs w:val="24"/>
        </w:rPr>
        <w:t xml:space="preserve"> </w:t>
      </w:r>
      <w:r w:rsidRPr="00727BF4">
        <w:rPr>
          <w:spacing w:val="-2"/>
          <w:sz w:val="24"/>
          <w:szCs w:val="24"/>
        </w:rPr>
        <w:t>консультаций:</w:t>
      </w:r>
    </w:p>
    <w:p w:rsidR="00D310A3" w:rsidRPr="00727BF4" w:rsidRDefault="00D310A3" w:rsidP="00727BF4">
      <w:pPr>
        <w:pStyle w:val="a3"/>
        <w:spacing w:before="10"/>
        <w:ind w:left="0" w:firstLine="0"/>
        <w:rPr>
          <w:sz w:val="24"/>
          <w:szCs w:val="24"/>
        </w:rPr>
      </w:pPr>
    </w:p>
    <w:p w:rsidR="00D310A3" w:rsidRPr="00727BF4" w:rsidRDefault="00D310A3" w:rsidP="00727BF4">
      <w:pPr>
        <w:pStyle w:val="a3"/>
        <w:ind w:left="0" w:firstLine="0"/>
        <w:jc w:val="center"/>
        <w:rPr>
          <w:b/>
          <w:sz w:val="24"/>
          <w:szCs w:val="24"/>
        </w:rPr>
      </w:pPr>
      <w:r w:rsidRPr="00727BF4">
        <w:rPr>
          <w:b/>
          <w:spacing w:val="-2"/>
          <w:sz w:val="24"/>
          <w:szCs w:val="24"/>
        </w:rPr>
        <w:t>Консультирование</w:t>
      </w:r>
    </w:p>
    <w:p w:rsidR="00D310A3" w:rsidRPr="00727BF4" w:rsidRDefault="00D310A3" w:rsidP="00727BF4">
      <w:pPr>
        <w:pStyle w:val="a3"/>
        <w:spacing w:before="11"/>
        <w:ind w:left="0" w:firstLine="0"/>
        <w:rPr>
          <w:sz w:val="24"/>
          <w:szCs w:val="24"/>
        </w:rPr>
      </w:pPr>
    </w:p>
    <w:p w:rsid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 xml:space="preserve">4.16. Консультирование осуществляется в устной или письменной форме </w:t>
      </w:r>
      <w:r>
        <w:rPr>
          <w:sz w:val="24"/>
          <w:szCs w:val="24"/>
        </w:rPr>
        <w:t xml:space="preserve">                                      </w:t>
      </w:r>
      <w:r w:rsidRPr="00727BF4">
        <w:rPr>
          <w:sz w:val="24"/>
          <w:szCs w:val="24"/>
        </w:rPr>
        <w:t xml:space="preserve">по следующим вопросам: </w:t>
      </w:r>
    </w:p>
    <w:p w:rsidR="00727BF4" w:rsidRPr="00727BF4" w:rsidRDefault="00727BF4" w:rsidP="00727BF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27BF4">
        <w:rPr>
          <w:sz w:val="24"/>
          <w:szCs w:val="24"/>
        </w:rPr>
        <w:t xml:space="preserve">организация и осуществление муниципального контроля; </w:t>
      </w:r>
    </w:p>
    <w:p w:rsidR="00727BF4" w:rsidRPr="00727BF4" w:rsidRDefault="00727BF4" w:rsidP="00727BF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27BF4">
        <w:rPr>
          <w:sz w:val="24"/>
          <w:szCs w:val="24"/>
        </w:rPr>
        <w:t xml:space="preserve">порядок осуществления контрольных мероприятий, установленных настоящим Положением; </w:t>
      </w:r>
    </w:p>
    <w:p w:rsidR="00727BF4" w:rsidRPr="00727BF4" w:rsidRDefault="00727BF4" w:rsidP="00727BF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27BF4">
        <w:rPr>
          <w:sz w:val="24"/>
          <w:szCs w:val="24"/>
        </w:rPr>
        <w:t xml:space="preserve">порядок обжалования действий (бездействия) должностных лиц органа муниципального контроля; </w:t>
      </w:r>
    </w:p>
    <w:p w:rsidR="00727BF4" w:rsidRDefault="00727BF4" w:rsidP="00727B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727BF4">
        <w:rPr>
          <w:sz w:val="24"/>
          <w:szCs w:val="24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 </w:t>
      </w:r>
    </w:p>
    <w:p w:rsidR="00727BF4" w:rsidRPr="00727BF4" w:rsidRDefault="00727BF4" w:rsidP="00727BF4">
      <w:pPr>
        <w:ind w:firstLine="708"/>
        <w:jc w:val="both"/>
        <w:rPr>
          <w:sz w:val="24"/>
          <w:szCs w:val="24"/>
        </w:rPr>
      </w:pPr>
    </w:p>
    <w:p w:rsidR="00727BF4" w:rsidRP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 xml:space="preserve">4.17. Консультирование в письменной форме осуществляется должностным лицом </w:t>
      </w:r>
      <w:r>
        <w:rPr>
          <w:sz w:val="24"/>
          <w:szCs w:val="24"/>
        </w:rPr>
        <w:t xml:space="preserve">                    </w:t>
      </w:r>
      <w:r w:rsidRPr="00727BF4">
        <w:rPr>
          <w:sz w:val="24"/>
          <w:szCs w:val="24"/>
        </w:rPr>
        <w:t xml:space="preserve">в следующих случаях: </w:t>
      </w:r>
    </w:p>
    <w:p w:rsidR="00727BF4" w:rsidRPr="00727BF4" w:rsidRDefault="00727BF4" w:rsidP="00727BF4">
      <w:pPr>
        <w:ind w:left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 xml:space="preserve">1) контролируемым лицом представлен письменный запрос о представлении письменного ответа по вопросам консультирования; </w:t>
      </w:r>
    </w:p>
    <w:p w:rsidR="00727BF4" w:rsidRPr="00727BF4" w:rsidRDefault="00727BF4" w:rsidP="00727BF4">
      <w:pPr>
        <w:ind w:left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 xml:space="preserve">2) за время консультирования предоставить ответ на поставленные вопросы невозможно; </w:t>
      </w:r>
    </w:p>
    <w:p w:rsidR="00727BF4" w:rsidRDefault="00727BF4" w:rsidP="00727BF4">
      <w:pPr>
        <w:ind w:left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 xml:space="preserve">3) ответ на поставленные вопросы требует дополнительного запроса сведений. </w:t>
      </w:r>
    </w:p>
    <w:p w:rsidR="00727BF4" w:rsidRPr="00727BF4" w:rsidRDefault="00727BF4" w:rsidP="00727BF4">
      <w:pPr>
        <w:ind w:left="708"/>
        <w:jc w:val="both"/>
        <w:rPr>
          <w:sz w:val="24"/>
          <w:szCs w:val="24"/>
        </w:rPr>
      </w:pPr>
    </w:p>
    <w:p w:rsid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 xml:space="preserve">4.18. При осуществлении консультирования должностное лицо органа муниципального контроля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727BF4" w:rsidRPr="00727BF4" w:rsidRDefault="00727BF4" w:rsidP="00727BF4">
      <w:pPr>
        <w:ind w:firstLine="708"/>
        <w:jc w:val="both"/>
        <w:rPr>
          <w:sz w:val="24"/>
          <w:szCs w:val="24"/>
        </w:rPr>
      </w:pPr>
    </w:p>
    <w:p w:rsid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 xml:space="preserve">4.19.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 </w:t>
      </w:r>
    </w:p>
    <w:p w:rsidR="00727BF4" w:rsidRPr="00727BF4" w:rsidRDefault="00727BF4" w:rsidP="00727BF4">
      <w:pPr>
        <w:ind w:firstLine="708"/>
        <w:jc w:val="both"/>
        <w:rPr>
          <w:sz w:val="24"/>
          <w:szCs w:val="24"/>
        </w:rPr>
      </w:pPr>
    </w:p>
    <w:p w:rsid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lastRenderedPageBreak/>
        <w:t xml:space="preserve">4.20. 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 </w:t>
      </w:r>
    </w:p>
    <w:p w:rsidR="00727BF4" w:rsidRPr="00727BF4" w:rsidRDefault="00727BF4" w:rsidP="00727BF4">
      <w:pPr>
        <w:ind w:firstLine="708"/>
        <w:jc w:val="both"/>
        <w:rPr>
          <w:sz w:val="24"/>
          <w:szCs w:val="24"/>
        </w:rPr>
      </w:pPr>
    </w:p>
    <w:p w:rsid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 xml:space="preserve">Орган муниципального контроля ведет журнал учета консультирований. </w:t>
      </w:r>
    </w:p>
    <w:p w:rsidR="00727BF4" w:rsidRPr="00727BF4" w:rsidRDefault="00727BF4" w:rsidP="00727BF4">
      <w:pPr>
        <w:ind w:firstLine="708"/>
        <w:jc w:val="both"/>
        <w:rPr>
          <w:sz w:val="24"/>
          <w:szCs w:val="24"/>
        </w:rPr>
      </w:pPr>
    </w:p>
    <w:p w:rsidR="00D310A3" w:rsidRPr="00727BF4" w:rsidRDefault="00727BF4" w:rsidP="00727BF4">
      <w:pPr>
        <w:ind w:firstLine="708"/>
        <w:jc w:val="both"/>
        <w:rPr>
          <w:sz w:val="24"/>
          <w:szCs w:val="24"/>
        </w:rPr>
      </w:pPr>
      <w:r w:rsidRPr="00727BF4">
        <w:rPr>
          <w:sz w:val="24"/>
          <w:szCs w:val="24"/>
        </w:rPr>
        <w:t>4.21. 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городского округа Воскресенск Московской области в сети «Интернет» письменного разъяснения.</w:t>
      </w:r>
    </w:p>
    <w:sectPr w:rsidR="00D310A3" w:rsidRPr="00727BF4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FAA"/>
    <w:multiLevelType w:val="hybridMultilevel"/>
    <w:tmpl w:val="55D666E6"/>
    <w:lvl w:ilvl="0" w:tplc="1B026F84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4906F04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71BEE852">
      <w:numFmt w:val="bullet"/>
      <w:lvlText w:val="•"/>
      <w:lvlJc w:val="left"/>
      <w:pPr>
        <w:ind w:left="2857" w:hanging="305"/>
      </w:pPr>
      <w:rPr>
        <w:rFonts w:hint="default"/>
        <w:lang w:val="ru-RU" w:eastAsia="en-US" w:bidi="ar-SA"/>
      </w:rPr>
    </w:lvl>
    <w:lvl w:ilvl="3" w:tplc="3F30820E">
      <w:numFmt w:val="bullet"/>
      <w:lvlText w:val="•"/>
      <w:lvlJc w:val="left"/>
      <w:pPr>
        <w:ind w:left="3705" w:hanging="305"/>
      </w:pPr>
      <w:rPr>
        <w:rFonts w:hint="default"/>
        <w:lang w:val="ru-RU" w:eastAsia="en-US" w:bidi="ar-SA"/>
      </w:rPr>
    </w:lvl>
    <w:lvl w:ilvl="4" w:tplc="C5D4CB7A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  <w:lvl w:ilvl="5" w:tplc="94A293B8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96C21B66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5FE8BD3C">
      <w:numFmt w:val="bullet"/>
      <w:lvlText w:val="•"/>
      <w:lvlJc w:val="left"/>
      <w:pPr>
        <w:ind w:left="7100" w:hanging="305"/>
      </w:pPr>
      <w:rPr>
        <w:rFonts w:hint="default"/>
        <w:lang w:val="ru-RU" w:eastAsia="en-US" w:bidi="ar-SA"/>
      </w:rPr>
    </w:lvl>
    <w:lvl w:ilvl="8" w:tplc="3086EE52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56C2B89"/>
    <w:multiLevelType w:val="hybridMultilevel"/>
    <w:tmpl w:val="C7AEF558"/>
    <w:lvl w:ilvl="0" w:tplc="CF8A6F86">
      <w:start w:val="1"/>
      <w:numFmt w:val="decimal"/>
      <w:lvlText w:val="%1)"/>
      <w:lvlJc w:val="left"/>
      <w:pPr>
        <w:ind w:left="142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E8E684">
      <w:numFmt w:val="bullet"/>
      <w:lvlText w:val="•"/>
      <w:lvlJc w:val="left"/>
      <w:pPr>
        <w:ind w:left="1090" w:hanging="434"/>
      </w:pPr>
      <w:rPr>
        <w:rFonts w:hint="default"/>
        <w:lang w:val="ru-RU" w:eastAsia="en-US" w:bidi="ar-SA"/>
      </w:rPr>
    </w:lvl>
    <w:lvl w:ilvl="2" w:tplc="DBC80172">
      <w:numFmt w:val="bullet"/>
      <w:lvlText w:val="•"/>
      <w:lvlJc w:val="left"/>
      <w:pPr>
        <w:ind w:left="2041" w:hanging="434"/>
      </w:pPr>
      <w:rPr>
        <w:rFonts w:hint="default"/>
        <w:lang w:val="ru-RU" w:eastAsia="en-US" w:bidi="ar-SA"/>
      </w:rPr>
    </w:lvl>
    <w:lvl w:ilvl="3" w:tplc="ACFCAE5A">
      <w:numFmt w:val="bullet"/>
      <w:lvlText w:val="•"/>
      <w:lvlJc w:val="left"/>
      <w:pPr>
        <w:ind w:left="2991" w:hanging="434"/>
      </w:pPr>
      <w:rPr>
        <w:rFonts w:hint="default"/>
        <w:lang w:val="ru-RU" w:eastAsia="en-US" w:bidi="ar-SA"/>
      </w:rPr>
    </w:lvl>
    <w:lvl w:ilvl="4" w:tplc="278C7694">
      <w:numFmt w:val="bullet"/>
      <w:lvlText w:val="•"/>
      <w:lvlJc w:val="left"/>
      <w:pPr>
        <w:ind w:left="3942" w:hanging="434"/>
      </w:pPr>
      <w:rPr>
        <w:rFonts w:hint="default"/>
        <w:lang w:val="ru-RU" w:eastAsia="en-US" w:bidi="ar-SA"/>
      </w:rPr>
    </w:lvl>
    <w:lvl w:ilvl="5" w:tplc="9D8233F0">
      <w:numFmt w:val="bullet"/>
      <w:lvlText w:val="•"/>
      <w:lvlJc w:val="left"/>
      <w:pPr>
        <w:ind w:left="4893" w:hanging="434"/>
      </w:pPr>
      <w:rPr>
        <w:rFonts w:hint="default"/>
        <w:lang w:val="ru-RU" w:eastAsia="en-US" w:bidi="ar-SA"/>
      </w:rPr>
    </w:lvl>
    <w:lvl w:ilvl="6" w:tplc="06ECCE2C">
      <w:numFmt w:val="bullet"/>
      <w:lvlText w:val="•"/>
      <w:lvlJc w:val="left"/>
      <w:pPr>
        <w:ind w:left="5843" w:hanging="434"/>
      </w:pPr>
      <w:rPr>
        <w:rFonts w:hint="default"/>
        <w:lang w:val="ru-RU" w:eastAsia="en-US" w:bidi="ar-SA"/>
      </w:rPr>
    </w:lvl>
    <w:lvl w:ilvl="7" w:tplc="0C407028">
      <w:numFmt w:val="bullet"/>
      <w:lvlText w:val="•"/>
      <w:lvlJc w:val="left"/>
      <w:pPr>
        <w:ind w:left="6794" w:hanging="434"/>
      </w:pPr>
      <w:rPr>
        <w:rFonts w:hint="default"/>
        <w:lang w:val="ru-RU" w:eastAsia="en-US" w:bidi="ar-SA"/>
      </w:rPr>
    </w:lvl>
    <w:lvl w:ilvl="8" w:tplc="2D78D99C">
      <w:numFmt w:val="bullet"/>
      <w:lvlText w:val="•"/>
      <w:lvlJc w:val="left"/>
      <w:pPr>
        <w:ind w:left="7745" w:hanging="434"/>
      </w:pPr>
      <w:rPr>
        <w:rFonts w:hint="default"/>
        <w:lang w:val="ru-RU" w:eastAsia="en-US" w:bidi="ar-SA"/>
      </w:rPr>
    </w:lvl>
  </w:abstractNum>
  <w:abstractNum w:abstractNumId="2" w15:restartNumberingAfterBreak="0">
    <w:nsid w:val="429A4122"/>
    <w:multiLevelType w:val="multilevel"/>
    <w:tmpl w:val="94CE4EE0"/>
    <w:lvl w:ilvl="0">
      <w:start w:val="3"/>
      <w:numFmt w:val="decimal"/>
      <w:lvlText w:val="%1"/>
      <w:lvlJc w:val="left"/>
      <w:pPr>
        <w:ind w:left="142" w:hanging="7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" w:hanging="7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7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1" w:hanging="7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7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796"/>
      </w:pPr>
      <w:rPr>
        <w:rFonts w:hint="default"/>
        <w:lang w:val="ru-RU" w:eastAsia="en-US" w:bidi="ar-SA"/>
      </w:rPr>
    </w:lvl>
  </w:abstractNum>
  <w:abstractNum w:abstractNumId="3" w15:restartNumberingAfterBreak="0">
    <w:nsid w:val="7953453F"/>
    <w:multiLevelType w:val="hybridMultilevel"/>
    <w:tmpl w:val="8A58C82E"/>
    <w:lvl w:ilvl="0" w:tplc="094E5C1C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9811B4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A586A9BC">
      <w:numFmt w:val="bullet"/>
      <w:lvlText w:val="•"/>
      <w:lvlJc w:val="left"/>
      <w:pPr>
        <w:ind w:left="2857" w:hanging="305"/>
      </w:pPr>
      <w:rPr>
        <w:rFonts w:hint="default"/>
        <w:lang w:val="ru-RU" w:eastAsia="en-US" w:bidi="ar-SA"/>
      </w:rPr>
    </w:lvl>
    <w:lvl w:ilvl="3" w:tplc="29FC33F4">
      <w:numFmt w:val="bullet"/>
      <w:lvlText w:val="•"/>
      <w:lvlJc w:val="left"/>
      <w:pPr>
        <w:ind w:left="3705" w:hanging="305"/>
      </w:pPr>
      <w:rPr>
        <w:rFonts w:hint="default"/>
        <w:lang w:val="ru-RU" w:eastAsia="en-US" w:bidi="ar-SA"/>
      </w:rPr>
    </w:lvl>
    <w:lvl w:ilvl="4" w:tplc="8FA2C550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  <w:lvl w:ilvl="5" w:tplc="0910179E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7E227EDE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794CD652">
      <w:numFmt w:val="bullet"/>
      <w:lvlText w:val="•"/>
      <w:lvlJc w:val="left"/>
      <w:pPr>
        <w:ind w:left="7100" w:hanging="305"/>
      </w:pPr>
      <w:rPr>
        <w:rFonts w:hint="default"/>
        <w:lang w:val="ru-RU" w:eastAsia="en-US" w:bidi="ar-SA"/>
      </w:rPr>
    </w:lvl>
    <w:lvl w:ilvl="8" w:tplc="C3F896FA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9E"/>
    <w:rsid w:val="00145120"/>
    <w:rsid w:val="0034699E"/>
    <w:rsid w:val="00727BF4"/>
    <w:rsid w:val="00D310A3"/>
    <w:rsid w:val="00EB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0986"/>
  <w15:chartTrackingRefBased/>
  <w15:docId w15:val="{739524A9-61DF-4D9B-80C5-A213944E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1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10A3"/>
    <w:pPr>
      <w:ind w:left="1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10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310A3"/>
    <w:pPr>
      <w:spacing w:before="61"/>
      <w:ind w:left="3164" w:hanging="2159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D310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310A3"/>
    <w:pPr>
      <w:ind w:left="142" w:firstLine="7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727B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7B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3</cp:revision>
  <cp:lastPrinted>2022-06-01T08:03:00Z</cp:lastPrinted>
  <dcterms:created xsi:type="dcterms:W3CDTF">2022-06-01T07:46:00Z</dcterms:created>
  <dcterms:modified xsi:type="dcterms:W3CDTF">2022-06-01T08:22:00Z</dcterms:modified>
</cp:coreProperties>
</file>