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0F" w:rsidRDefault="009C780F" w:rsidP="009C7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780F" w:rsidRDefault="009C780F" w:rsidP="009C7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8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3440" cy="3480110"/>
            <wp:effectExtent l="0" t="0" r="0" b="6350"/>
            <wp:docPr id="1" name="Рисунок 1" descr="C:\Users\umardibirovaiv\Desktop\сайт 2\Сайт\Землепользования\Screenshot_20230314_221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ardibirovaiv\Desktop\сайт 2\Сайт\Землепользования\Screenshot_20230314_2215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373" cy="349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80F" w:rsidRDefault="009C780F" w:rsidP="009C7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780F" w:rsidRPr="009C780F" w:rsidRDefault="009C780F" w:rsidP="009C7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80F">
        <w:rPr>
          <w:rFonts w:ascii="Times New Roman" w:hAnsi="Times New Roman" w:cs="Times New Roman"/>
          <w:sz w:val="24"/>
          <w:szCs w:val="24"/>
        </w:rPr>
        <w:t>5.2. При осуществлении муниципального земельного контроля могут проводиться следующие виды профилактических мероприятий:</w:t>
      </w:r>
    </w:p>
    <w:p w:rsidR="009C780F" w:rsidRPr="009C780F" w:rsidRDefault="009C780F" w:rsidP="009C78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80F">
        <w:rPr>
          <w:rFonts w:ascii="Times New Roman" w:hAnsi="Times New Roman" w:cs="Times New Roman"/>
          <w:sz w:val="24"/>
          <w:szCs w:val="24"/>
        </w:rPr>
        <w:t>информирование;</w:t>
      </w:r>
    </w:p>
    <w:p w:rsidR="009C780F" w:rsidRPr="009C780F" w:rsidRDefault="009C780F" w:rsidP="009C78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80F">
        <w:rPr>
          <w:rFonts w:ascii="Times New Roman" w:hAnsi="Times New Roman" w:cs="Times New Roman"/>
          <w:sz w:val="24"/>
          <w:szCs w:val="24"/>
        </w:rPr>
        <w:t>обобщение правоприменительной практики;</w:t>
      </w:r>
    </w:p>
    <w:p w:rsidR="009C780F" w:rsidRPr="009C780F" w:rsidRDefault="009C780F" w:rsidP="009C78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80F">
        <w:rPr>
          <w:rFonts w:ascii="Times New Roman" w:hAnsi="Times New Roman" w:cs="Times New Roman"/>
          <w:sz w:val="24"/>
          <w:szCs w:val="24"/>
        </w:rPr>
        <w:t>объявление предостережений;</w:t>
      </w:r>
    </w:p>
    <w:p w:rsidR="009C780F" w:rsidRPr="009C780F" w:rsidRDefault="009C780F" w:rsidP="009C78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80F">
        <w:rPr>
          <w:rFonts w:ascii="Times New Roman" w:hAnsi="Times New Roman" w:cs="Times New Roman"/>
          <w:sz w:val="24"/>
          <w:szCs w:val="24"/>
        </w:rPr>
        <w:t>консультирование;</w:t>
      </w:r>
    </w:p>
    <w:p w:rsidR="009C780F" w:rsidRPr="009C780F" w:rsidRDefault="009C780F" w:rsidP="009C78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80F">
        <w:rPr>
          <w:rFonts w:ascii="Times New Roman" w:hAnsi="Times New Roman" w:cs="Times New Roman"/>
          <w:sz w:val="24"/>
          <w:szCs w:val="24"/>
        </w:rPr>
        <w:t>профилактический визит;</w:t>
      </w:r>
    </w:p>
    <w:p w:rsidR="009C780F" w:rsidRPr="009C780F" w:rsidRDefault="009C780F" w:rsidP="009C78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80F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9C780F">
        <w:rPr>
          <w:rFonts w:ascii="Times New Roman" w:hAnsi="Times New Roman" w:cs="Times New Roman"/>
          <w:sz w:val="24"/>
          <w:szCs w:val="24"/>
        </w:rPr>
        <w:t>.</w:t>
      </w:r>
    </w:p>
    <w:p w:rsidR="009C780F" w:rsidRPr="009C780F" w:rsidRDefault="009C780F" w:rsidP="009C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0F">
        <w:rPr>
          <w:rFonts w:ascii="Times New Roman" w:hAnsi="Times New Roman" w:cs="Times New Roman"/>
          <w:sz w:val="24"/>
          <w:szCs w:val="24"/>
        </w:rPr>
        <w:t xml:space="preserve">(п. 5.2 в ред. </w:t>
      </w:r>
      <w:hyperlink r:id="rId7" w:history="1">
        <w:r w:rsidRPr="009C780F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9C780F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Воскресенск МО от 25.08.2022 N 570/74)</w:t>
      </w:r>
    </w:p>
    <w:p w:rsidR="009C780F" w:rsidRPr="009C780F" w:rsidRDefault="009C780F" w:rsidP="009C78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80F">
        <w:rPr>
          <w:rFonts w:ascii="Times New Roman" w:hAnsi="Times New Roman" w:cs="Times New Roman"/>
          <w:sz w:val="24"/>
          <w:szCs w:val="24"/>
        </w:rPr>
        <w:t>5.3. Информирование осуществляется органами муниципального земельного контроля по вопросам соблюдения обязательных требований посредством размещения соответствующих сведений на официальном сайте администрации городского округа Воскресенск Московской области в информационно-телекоммуникационной сети Интернет (далее - сеть Интернет) и средствах массовой информации.</w:t>
      </w:r>
    </w:p>
    <w:p w:rsidR="009C780F" w:rsidRPr="009C780F" w:rsidRDefault="009C780F" w:rsidP="009C78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80F">
        <w:rPr>
          <w:rFonts w:ascii="Times New Roman" w:hAnsi="Times New Roman" w:cs="Times New Roman"/>
          <w:sz w:val="24"/>
          <w:szCs w:val="24"/>
        </w:rPr>
        <w:t xml:space="preserve">Органы муниципального земельного контроля обязаны размещать и поддерживать в актуальном состоянии на официальном сайте в сети Интернет сведения, предусмотренные </w:t>
      </w:r>
      <w:hyperlink r:id="rId8" w:history="1">
        <w:r w:rsidRPr="009C780F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46</w:t>
        </w:r>
      </w:hyperlink>
      <w:r w:rsidRPr="009C780F">
        <w:rPr>
          <w:rFonts w:ascii="Times New Roman" w:hAnsi="Times New Roman" w:cs="Times New Roman"/>
          <w:sz w:val="24"/>
          <w:szCs w:val="24"/>
        </w:rPr>
        <w:t xml:space="preserve"> Закона N 248-ФЗ.</w:t>
      </w:r>
    </w:p>
    <w:p w:rsidR="00F0140F" w:rsidRPr="009C780F" w:rsidRDefault="00F0140F">
      <w:pPr>
        <w:rPr>
          <w:rFonts w:ascii="Times New Roman" w:hAnsi="Times New Roman" w:cs="Times New Roman"/>
          <w:sz w:val="24"/>
          <w:szCs w:val="24"/>
        </w:rPr>
      </w:pPr>
    </w:p>
    <w:sectPr w:rsidR="00F0140F" w:rsidRPr="009C780F" w:rsidSect="00E10B2C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4A2" w:rsidRDefault="006D44A2" w:rsidP="009C780F">
      <w:pPr>
        <w:spacing w:after="0" w:line="240" w:lineRule="auto"/>
      </w:pPr>
      <w:r>
        <w:separator/>
      </w:r>
    </w:p>
  </w:endnote>
  <w:endnote w:type="continuationSeparator" w:id="0">
    <w:p w:rsidR="006D44A2" w:rsidRDefault="006D44A2" w:rsidP="009C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4A2" w:rsidRDefault="006D44A2" w:rsidP="009C780F">
      <w:pPr>
        <w:spacing w:after="0" w:line="240" w:lineRule="auto"/>
      </w:pPr>
      <w:r>
        <w:separator/>
      </w:r>
    </w:p>
  </w:footnote>
  <w:footnote w:type="continuationSeparator" w:id="0">
    <w:p w:rsidR="006D44A2" w:rsidRDefault="006D44A2" w:rsidP="009C7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0F"/>
    <w:rsid w:val="006D44A2"/>
    <w:rsid w:val="009C780F"/>
    <w:rsid w:val="00F0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5691"/>
  <w15:chartTrackingRefBased/>
  <w15:docId w15:val="{26EECAEC-E6E0-4D4D-AA88-AA4B732A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80F"/>
  </w:style>
  <w:style w:type="paragraph" w:styleId="a5">
    <w:name w:val="footer"/>
    <w:basedOn w:val="a"/>
    <w:link w:val="a6"/>
    <w:uiPriority w:val="99"/>
    <w:unhideWhenUsed/>
    <w:rsid w:val="009C7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1BF3F2316DF0219E48466E33DDD30617C7A41DC970F422F9D64D1EC96B04C1816067EE7E38CE15E6EFD6D555D204D94177A4A8FA806F52Y0N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1BF3F2316DF0219E48476026DDD30610C3A217CE7CF422F9D64D1EC96B04C1816067EE7E38CB14E2EFD6D555D204D94177A4A8FA806F52Y0N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Умардибирова Ирина Валерьевна</dc:creator>
  <cp:keywords/>
  <dc:description/>
  <cp:lastModifiedBy>Умардибирова Ирина Валерьевна</cp:lastModifiedBy>
  <cp:revision>1</cp:revision>
  <dcterms:created xsi:type="dcterms:W3CDTF">2023-03-21T08:13:00Z</dcterms:created>
  <dcterms:modified xsi:type="dcterms:W3CDTF">2023-03-21T08:18:00Z</dcterms:modified>
</cp:coreProperties>
</file>