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0F" w:rsidRDefault="009C780F" w:rsidP="009C7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780F" w:rsidRDefault="009C780F" w:rsidP="009C7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8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3440" cy="3480110"/>
            <wp:effectExtent l="0" t="0" r="0" b="6350"/>
            <wp:docPr id="1" name="Рисунок 1" descr="C:\Users\umardibirovaiv\Desktop\сайт 2\Сайт\Землепользования\Screenshot_20230314_22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ardibirovaiv\Desktop\сайт 2\Сайт\Землепользования\Screenshot_20230314_2215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373" cy="349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80F" w:rsidRDefault="009C780F" w:rsidP="009C7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780F" w:rsidRPr="009C780F" w:rsidRDefault="009C780F" w:rsidP="009C7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80F">
        <w:rPr>
          <w:rFonts w:ascii="Times New Roman" w:hAnsi="Times New Roman" w:cs="Times New Roman"/>
          <w:sz w:val="24"/>
          <w:szCs w:val="24"/>
        </w:rPr>
        <w:t>5.2. При осуществлении муниципального земельного контроля могут проводиться следующие виды профилактических мероприятий:</w:t>
      </w:r>
    </w:p>
    <w:p w:rsidR="009C780F" w:rsidRPr="009C780F" w:rsidRDefault="009C780F" w:rsidP="009C78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80F">
        <w:rPr>
          <w:rFonts w:ascii="Times New Roman" w:hAnsi="Times New Roman" w:cs="Times New Roman"/>
          <w:sz w:val="24"/>
          <w:szCs w:val="24"/>
        </w:rPr>
        <w:t>информирование;</w:t>
      </w:r>
    </w:p>
    <w:p w:rsidR="009C780F" w:rsidRPr="009C780F" w:rsidRDefault="009C780F" w:rsidP="009C78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80F">
        <w:rPr>
          <w:rFonts w:ascii="Times New Roman" w:hAnsi="Times New Roman" w:cs="Times New Roman"/>
          <w:sz w:val="24"/>
          <w:szCs w:val="24"/>
        </w:rPr>
        <w:t>обобщение правоприменительной практики;</w:t>
      </w:r>
    </w:p>
    <w:p w:rsidR="009C780F" w:rsidRPr="009C780F" w:rsidRDefault="009C780F" w:rsidP="009C78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80F">
        <w:rPr>
          <w:rFonts w:ascii="Times New Roman" w:hAnsi="Times New Roman" w:cs="Times New Roman"/>
          <w:sz w:val="24"/>
          <w:szCs w:val="24"/>
        </w:rPr>
        <w:t>объявление предостережений;</w:t>
      </w:r>
    </w:p>
    <w:p w:rsidR="009C780F" w:rsidRPr="009C780F" w:rsidRDefault="009C780F" w:rsidP="009C78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80F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9C780F" w:rsidRPr="009C780F" w:rsidRDefault="009C780F" w:rsidP="009C78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80F">
        <w:rPr>
          <w:rFonts w:ascii="Times New Roman" w:hAnsi="Times New Roman" w:cs="Times New Roman"/>
          <w:sz w:val="24"/>
          <w:szCs w:val="24"/>
        </w:rPr>
        <w:t>профилактический визит;</w:t>
      </w:r>
    </w:p>
    <w:p w:rsidR="009C780F" w:rsidRPr="009C780F" w:rsidRDefault="009C780F" w:rsidP="009C78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80F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9C780F">
        <w:rPr>
          <w:rFonts w:ascii="Times New Roman" w:hAnsi="Times New Roman" w:cs="Times New Roman"/>
          <w:sz w:val="24"/>
          <w:szCs w:val="24"/>
        </w:rPr>
        <w:t>.</w:t>
      </w:r>
    </w:p>
    <w:p w:rsidR="009C780F" w:rsidRPr="009C780F" w:rsidRDefault="009C780F" w:rsidP="009C7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0F">
        <w:rPr>
          <w:rFonts w:ascii="Times New Roman" w:hAnsi="Times New Roman" w:cs="Times New Roman"/>
          <w:sz w:val="24"/>
          <w:szCs w:val="24"/>
        </w:rPr>
        <w:t xml:space="preserve">(п. 5.2 в ред. </w:t>
      </w:r>
      <w:hyperlink r:id="rId7" w:history="1">
        <w:r w:rsidRPr="009C780F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9C780F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Воскресенск МО от 25.08.2022 N 570/74)</w:t>
      </w:r>
    </w:p>
    <w:p w:rsidR="009C780F" w:rsidRPr="009C780F" w:rsidRDefault="009C780F" w:rsidP="009C78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80F">
        <w:rPr>
          <w:rFonts w:ascii="Times New Roman" w:hAnsi="Times New Roman" w:cs="Times New Roman"/>
          <w:sz w:val="24"/>
          <w:szCs w:val="24"/>
        </w:rPr>
        <w:t>5.3. 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городского округа Воскресенск Московской области в информационно-телекоммуникационной сети Интернет (далее - сеть Интернет) и средствах массовой информации.</w:t>
      </w:r>
    </w:p>
    <w:p w:rsidR="009C780F" w:rsidRPr="009C780F" w:rsidRDefault="009C780F" w:rsidP="009C78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80F">
        <w:rPr>
          <w:rFonts w:ascii="Times New Roman" w:hAnsi="Times New Roman" w:cs="Times New Roman"/>
          <w:sz w:val="24"/>
          <w:szCs w:val="24"/>
        </w:rPr>
        <w:t xml:space="preserve">Органы муниципального земельного контроля обязаны размещать и поддерживать в актуальном состоянии на официальном сайте в сети Интернет сведения, предусмотренные </w:t>
      </w:r>
      <w:hyperlink r:id="rId8" w:history="1">
        <w:r w:rsidRPr="009C780F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46</w:t>
        </w:r>
      </w:hyperlink>
      <w:r w:rsidRPr="009C780F">
        <w:rPr>
          <w:rFonts w:ascii="Times New Roman" w:hAnsi="Times New Roman" w:cs="Times New Roman"/>
          <w:sz w:val="24"/>
          <w:szCs w:val="24"/>
        </w:rPr>
        <w:t xml:space="preserve"> Закона N 248-ФЗ.</w:t>
      </w:r>
    </w:p>
    <w:p w:rsidR="00F0140F" w:rsidRPr="009C780F" w:rsidRDefault="00F0140F">
      <w:pPr>
        <w:rPr>
          <w:rFonts w:ascii="Times New Roman" w:hAnsi="Times New Roman" w:cs="Times New Roman"/>
          <w:sz w:val="24"/>
          <w:szCs w:val="24"/>
        </w:rPr>
      </w:pPr>
    </w:p>
    <w:sectPr w:rsidR="00F0140F" w:rsidRPr="009C780F" w:rsidSect="00E10B2C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A2" w:rsidRDefault="006D44A2" w:rsidP="009C780F">
      <w:pPr>
        <w:spacing w:after="0" w:line="240" w:lineRule="auto"/>
      </w:pPr>
      <w:r>
        <w:separator/>
      </w:r>
    </w:p>
  </w:endnote>
  <w:endnote w:type="continuationSeparator" w:id="0">
    <w:p w:rsidR="006D44A2" w:rsidRDefault="006D44A2" w:rsidP="009C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A2" w:rsidRDefault="006D44A2" w:rsidP="009C780F">
      <w:pPr>
        <w:spacing w:after="0" w:line="240" w:lineRule="auto"/>
      </w:pPr>
      <w:r>
        <w:separator/>
      </w:r>
    </w:p>
  </w:footnote>
  <w:footnote w:type="continuationSeparator" w:id="0">
    <w:p w:rsidR="006D44A2" w:rsidRDefault="006D44A2" w:rsidP="009C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0F"/>
    <w:rsid w:val="006D44A2"/>
    <w:rsid w:val="009C780F"/>
    <w:rsid w:val="00F0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5691"/>
  <w15:chartTrackingRefBased/>
  <w15:docId w15:val="{26EECAEC-E6E0-4D4D-AA88-AA4B732A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80F"/>
  </w:style>
  <w:style w:type="paragraph" w:styleId="a5">
    <w:name w:val="footer"/>
    <w:basedOn w:val="a"/>
    <w:link w:val="a6"/>
    <w:uiPriority w:val="99"/>
    <w:unhideWhenUsed/>
    <w:rsid w:val="009C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1BF3F2316DF0219E48466E33DDD30617C7A41DC970F422F9D64D1EC96B04C1816067EE7E38CE15E6EFD6D555D204D94177A4A8FA806F52Y0N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1BF3F2316DF0219E48476026DDD30610C3A217CE7CF422F9D64D1EC96B04C1816067EE7E38CB14E2EFD6D555D204D94177A4A8FA806F52Y0N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2023-03-21T08:13:00Z</dcterms:created>
  <dcterms:modified xsi:type="dcterms:W3CDTF">2023-03-21T08:18:00Z</dcterms:modified>
</cp:coreProperties>
</file>