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78" w:rsidRPr="00800578" w:rsidRDefault="00E43486" w:rsidP="00800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67727"/>
            <wp:effectExtent l="0" t="0" r="3175" b="0"/>
            <wp:docPr id="1" name="Рисунок 1" descr="C:\Users\umardibirovaiv\Desktop\Сайт\Новости\informiru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dibirovaiv\Desktop\Сайт\Новости\informiru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578" w:rsidRPr="00800578">
        <w:rPr>
          <w:rFonts w:ascii="Times New Roman" w:hAnsi="Times New Roman" w:cs="Times New Roman"/>
          <w:b/>
          <w:sz w:val="24"/>
          <w:szCs w:val="24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800578" w:rsidRPr="00800578" w:rsidRDefault="00800578" w:rsidP="00800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578" w:rsidRPr="00800578" w:rsidRDefault="00800578" w:rsidP="00800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Согласно статье 20 Жилищного кодекса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жилищного контроля, организации и проведением профилактических мероприятий, контрольных (надзорных) мероприятий юридических лиц, индивидуальных предпринимателей и граждан, применяются положения Федерального закона от 31 июля 2020 года № 248-ФЗ                                   "О государственном контроле (надзоре) и муниципальном контроле в Российской Федерации" (далее - Федеральный закон № 248-ФЗ).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 городского округа Воскресенск Московской области осуществляется Администрацией городского округа Воскресенск Московской области в пределах полномочий отдела муниципальных контролей.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 утверждается распоряжением Администрации городского округа Воскресенск.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в многоквартирных </w:t>
      </w:r>
      <w:proofErr w:type="gramStart"/>
      <w:r w:rsidRPr="00800578">
        <w:rPr>
          <w:rFonts w:ascii="Times New Roman" w:hAnsi="Times New Roman" w:cs="Times New Roman"/>
          <w:sz w:val="24"/>
          <w:szCs w:val="24"/>
        </w:rPr>
        <w:t xml:space="preserve">домах,   </w:t>
      </w:r>
      <w:proofErr w:type="gramEnd"/>
      <w:r w:rsidRPr="00800578">
        <w:rPr>
          <w:rFonts w:ascii="Times New Roman" w:hAnsi="Times New Roman" w:cs="Times New Roman"/>
          <w:sz w:val="24"/>
          <w:szCs w:val="24"/>
        </w:rPr>
        <w:t xml:space="preserve">                              в которых все жилые и (или) нежилые помещения либо их часть находятся</w:t>
      </w:r>
      <w:r w:rsidR="00E929A3">
        <w:rPr>
          <w:rFonts w:ascii="Times New Roman" w:hAnsi="Times New Roman" w:cs="Times New Roman"/>
          <w:sz w:val="24"/>
          <w:szCs w:val="24"/>
        </w:rPr>
        <w:t xml:space="preserve"> </w:t>
      </w:r>
      <w:r w:rsidRPr="00800578">
        <w:rPr>
          <w:rFonts w:ascii="Times New Roman" w:hAnsi="Times New Roman" w:cs="Times New Roman"/>
          <w:sz w:val="24"/>
          <w:szCs w:val="24"/>
        </w:rPr>
        <w:t>в муниципальной собственности.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проверка соблюдения юридическими лицами, индивидуальными предпринимателями</w:t>
      </w:r>
      <w:r w:rsidR="00E929A3">
        <w:rPr>
          <w:rFonts w:ascii="Times New Roman" w:hAnsi="Times New Roman" w:cs="Times New Roman"/>
          <w:sz w:val="24"/>
          <w:szCs w:val="24"/>
        </w:rPr>
        <w:t xml:space="preserve"> </w:t>
      </w:r>
      <w:r w:rsidRPr="00800578">
        <w:rPr>
          <w:rFonts w:ascii="Times New Roman" w:hAnsi="Times New Roman" w:cs="Times New Roman"/>
          <w:sz w:val="24"/>
          <w:szCs w:val="24"/>
        </w:rPr>
        <w:t>и гражданами следующих обязательных требований: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lastRenderedPageBreak/>
        <w:t>- требований к использованию и сохранности жилищного фонда, в том числе требований                       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 xml:space="preserve">- </w:t>
      </w:r>
      <w:r w:rsidR="00E929A3">
        <w:rPr>
          <w:rFonts w:ascii="Times New Roman" w:hAnsi="Times New Roman" w:cs="Times New Roman"/>
          <w:sz w:val="24"/>
          <w:szCs w:val="24"/>
        </w:rPr>
        <w:t xml:space="preserve">   </w:t>
      </w:r>
      <w:r w:rsidRPr="00800578">
        <w:rPr>
          <w:rFonts w:ascii="Times New Roman" w:hAnsi="Times New Roman" w:cs="Times New Roman"/>
          <w:sz w:val="24"/>
          <w:szCs w:val="24"/>
        </w:rPr>
        <w:t>требований к формированию фондов капитального ремонта;</w:t>
      </w:r>
    </w:p>
    <w:p w:rsidR="00800578" w:rsidRPr="00800578" w:rsidRDefault="00E929A3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578" w:rsidRPr="00800578">
        <w:rPr>
          <w:rFonts w:ascii="Times New Roman" w:hAnsi="Times New Roman" w:cs="Times New Roman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                      в многоквартирном доме ненадлежащего качества и (или) с перерывами, превышающими установленную продолжительность;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требований к обеспечению доступности для инвалидов помещений в многоквартирных домах;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требований к предоставлению жилых помещений в наемных домах социального использования;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(надзорных) мероприятий.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являются: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деятельность, действия (бездействие) контролируемых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 xml:space="preserve">- результаты деятельности граждан и организаций (контролируемых лиц), в том </w:t>
      </w:r>
      <w:r w:rsidR="0004081E" w:rsidRPr="00800578">
        <w:rPr>
          <w:rFonts w:ascii="Times New Roman" w:hAnsi="Times New Roman" w:cs="Times New Roman"/>
          <w:sz w:val="24"/>
          <w:szCs w:val="24"/>
        </w:rPr>
        <w:t>числе продукция</w:t>
      </w:r>
      <w:r w:rsidRPr="00800578">
        <w:rPr>
          <w:rFonts w:ascii="Times New Roman" w:hAnsi="Times New Roman" w:cs="Times New Roman"/>
          <w:sz w:val="24"/>
          <w:szCs w:val="24"/>
        </w:rPr>
        <w:t xml:space="preserve"> (товары), работы и услуги, к которым предъявляются обязательные требования;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жилые помещения, общее имущество в многоквартирном доме, относящееся                                         к муниципальному жилому фонду, к которым предъявляются обязательные требования (производственные объекты).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lastRenderedPageBreak/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1)</w:t>
      </w:r>
      <w:r w:rsidRPr="00800578">
        <w:rPr>
          <w:rFonts w:ascii="Times New Roman" w:hAnsi="Times New Roman" w:cs="Times New Roman"/>
          <w:sz w:val="24"/>
          <w:szCs w:val="24"/>
        </w:rPr>
        <w:tab/>
        <w:t>информирование;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2)</w:t>
      </w:r>
      <w:r w:rsidRPr="00800578">
        <w:rPr>
          <w:rFonts w:ascii="Times New Roman" w:hAnsi="Times New Roman" w:cs="Times New Roman"/>
          <w:sz w:val="24"/>
          <w:szCs w:val="24"/>
        </w:rPr>
        <w:tab/>
        <w:t>обобщение правоприменительной практики;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3)</w:t>
      </w:r>
      <w:r w:rsidRPr="00800578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4)</w:t>
      </w:r>
      <w:r w:rsidRPr="00800578">
        <w:rPr>
          <w:rFonts w:ascii="Times New Roman" w:hAnsi="Times New Roman" w:cs="Times New Roman"/>
          <w:sz w:val="24"/>
          <w:szCs w:val="24"/>
        </w:rPr>
        <w:tab/>
        <w:t>объявление предостережения;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5)</w:t>
      </w:r>
      <w:r w:rsidRPr="00800578">
        <w:rPr>
          <w:rFonts w:ascii="Times New Roman" w:hAnsi="Times New Roman" w:cs="Times New Roman"/>
          <w:sz w:val="24"/>
          <w:szCs w:val="24"/>
        </w:rPr>
        <w:tab/>
        <w:t>профилактический визит.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Порядок исполнения муниципальной функции по осуществлению муниципального жилищного контроля на территории городского округа Воскресенск регламентирован решением Совета депутатов городского округа Воскресенск Московской области                               от 21.10.2021 № 424/51 «Об утверждении Положения о муниципальном жилищном контроле на территории городского округа Воскресенск Московской области».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Ч.7 ст.20 ЖК РФ установлено, что плановые контрольные (надзорные) мероприятия на территории городского округа Воскресенск не проводятся.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Общие требования к проведению контрольных мероприятий установлены Федеральным законом от 31.07.2020 г. № 248-ФЗ.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Должностное лицо органа муниципального жилищного контроля, в порядке, установленном законодательством Российской Федерации, имеет право: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беспрепятственно по предъявлении служебного удостоверения и в соответствии                                 с полномочиями, установленными решением контрольного (надзорного) органа                                    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                     и видеосъемки;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                     и объему контрольного (надзорного) мероприятия;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выдавать контролируемым лицам рекомендации по обеспечению безопасности                                   и предотвращению нарушений обязательных требований, принимать решения                                    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lastRenderedPageBreak/>
        <w:t>- обращаться в соответствии с Федеральным законом от 07.02.2011 года № 3-ФЗ                                "О полиции" за содействием к органам полиции в случаях, если инспектору оказывается противодействие или угрожает опасность.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1.</w:t>
      </w:r>
      <w:r w:rsidRPr="00800578">
        <w:rPr>
          <w:rFonts w:ascii="Times New Roman" w:hAnsi="Times New Roman" w:cs="Times New Roman"/>
          <w:sz w:val="24"/>
          <w:szCs w:val="24"/>
        </w:rPr>
        <w:tab/>
        <w:t xml:space="preserve">«Жилищный кодекс Российской Федерации» от 29.12.2004 № 188-ФЗ; 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2.</w:t>
      </w:r>
      <w:r w:rsidRPr="00800578"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23.11.2009 № 261-ФЗ «Об энергосбережении и о повышении </w:t>
      </w:r>
      <w:r w:rsidR="0004081E" w:rsidRPr="00800578">
        <w:rPr>
          <w:rFonts w:ascii="Times New Roman" w:hAnsi="Times New Roman" w:cs="Times New Roman"/>
          <w:sz w:val="24"/>
          <w:szCs w:val="24"/>
        </w:rPr>
        <w:t>энергетической эффективности,</w:t>
      </w:r>
      <w:r w:rsidRPr="00800578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3.</w:t>
      </w:r>
      <w:r w:rsidRPr="00800578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13.08.2006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</w:t>
      </w:r>
      <w:r w:rsidR="0004081E" w:rsidRPr="00800578">
        <w:rPr>
          <w:rFonts w:ascii="Times New Roman" w:hAnsi="Times New Roman" w:cs="Times New Roman"/>
          <w:sz w:val="24"/>
          <w:szCs w:val="24"/>
        </w:rPr>
        <w:t xml:space="preserve">или) </w:t>
      </w:r>
      <w:r w:rsidRPr="00800578">
        <w:rPr>
          <w:rFonts w:ascii="Times New Roman" w:hAnsi="Times New Roman" w:cs="Times New Roman"/>
          <w:sz w:val="24"/>
          <w:szCs w:val="24"/>
        </w:rPr>
        <w:t>с перерывами, превышающими установленную продолжительность»;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4.</w:t>
      </w:r>
      <w:r w:rsidRPr="00800578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28.01.2006 № 47 «Об утверждении Положения                       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5.</w:t>
      </w:r>
      <w:r w:rsidRPr="00800578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6.</w:t>
      </w:r>
      <w:r w:rsidRPr="00800578">
        <w:rPr>
          <w:rFonts w:ascii="Times New Roman" w:hAnsi="Times New Roman" w:cs="Times New Roman"/>
          <w:sz w:val="24"/>
          <w:szCs w:val="24"/>
        </w:rPr>
        <w:tab/>
        <w:t>Приказ Минстроя России от 14.05.2021 № 292/</w:t>
      </w:r>
      <w:proofErr w:type="spellStart"/>
      <w:r w:rsidRPr="0080057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00578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 (Зарегистрировано в Минюсте России 08.09.2021 № 64942);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7.</w:t>
      </w:r>
      <w:r w:rsidRPr="00800578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06.05.2011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№ 354 «О предоставлении коммунальных услуг собственникам и пользователям жилых помещений в многоквартирных домах и жилых домов»;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8.</w:t>
      </w:r>
      <w:r w:rsidRPr="00800578">
        <w:rPr>
          <w:rFonts w:ascii="Times New Roman" w:hAnsi="Times New Roman" w:cs="Times New Roman"/>
          <w:sz w:val="24"/>
          <w:szCs w:val="24"/>
        </w:rPr>
        <w:tab/>
        <w:t xml:space="preserve">Постановление Правительства Российской Федерации от 15.05.2013 № 416 </w:t>
      </w:r>
      <w:bookmarkStart w:id="0" w:name="_GoBack"/>
      <w:bookmarkEnd w:id="0"/>
      <w:r w:rsidRPr="0080057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800578">
        <w:rPr>
          <w:rFonts w:ascii="Times New Roman" w:hAnsi="Times New Roman" w:cs="Times New Roman"/>
          <w:sz w:val="24"/>
          <w:szCs w:val="24"/>
        </w:rPr>
        <w:t xml:space="preserve"> </w:t>
      </w:r>
      <w:r w:rsidR="00E929A3" w:rsidRPr="00800578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800578">
        <w:rPr>
          <w:rFonts w:ascii="Times New Roman" w:hAnsi="Times New Roman" w:cs="Times New Roman"/>
          <w:sz w:val="24"/>
          <w:szCs w:val="24"/>
        </w:rPr>
        <w:t>О порядке осуществления деятельности по управлению многоквартирными домами»;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9.</w:t>
      </w:r>
      <w:r w:rsidRPr="00800578">
        <w:rPr>
          <w:rFonts w:ascii="Times New Roman" w:hAnsi="Times New Roman" w:cs="Times New Roman"/>
          <w:sz w:val="24"/>
          <w:szCs w:val="24"/>
        </w:rPr>
        <w:tab/>
        <w:t>Постановление Госстроя России от 27.09.2003 № 170 «Об утверждении Правил                      и норм технической эксплуатации жилищного фонда»;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10.</w:t>
      </w:r>
      <w:r w:rsidRPr="00800578">
        <w:rPr>
          <w:rFonts w:ascii="Times New Roman" w:hAnsi="Times New Roman" w:cs="Times New Roman"/>
          <w:sz w:val="24"/>
          <w:szCs w:val="24"/>
        </w:rPr>
        <w:tab/>
        <w:t xml:space="preserve">Закон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 (принят постановлением Мособлдумы от </w:t>
      </w:r>
      <w:r w:rsidR="0004081E" w:rsidRPr="00800578">
        <w:rPr>
          <w:rFonts w:ascii="Times New Roman" w:hAnsi="Times New Roman" w:cs="Times New Roman"/>
          <w:sz w:val="24"/>
          <w:szCs w:val="24"/>
        </w:rPr>
        <w:t>27.06.2013 №</w:t>
      </w:r>
      <w:r w:rsidRPr="00800578">
        <w:rPr>
          <w:rFonts w:ascii="Times New Roman" w:hAnsi="Times New Roman" w:cs="Times New Roman"/>
          <w:sz w:val="24"/>
          <w:szCs w:val="24"/>
        </w:rPr>
        <w:t>9/57-П).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7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дминистративная ответственность </w:t>
      </w:r>
      <w:r w:rsidRPr="00800578">
        <w:rPr>
          <w:rFonts w:ascii="Times New Roman" w:hAnsi="Times New Roman" w:cs="Times New Roman"/>
          <w:b/>
          <w:sz w:val="24"/>
          <w:szCs w:val="24"/>
        </w:rPr>
        <w:t>за нарушения обязательных требований, предусмотренная Кодексом Российской Федерации об административных правонарушениях:</w:t>
      </w:r>
    </w:p>
    <w:p w:rsidR="00800578" w:rsidRPr="00800578" w:rsidRDefault="00800578" w:rsidP="00800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часть 1 Статьи 19.4. Неповиновение законному распоряжению должностного лица органа, осуществляющего муниципальный контроль;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Статья 19.4.1 Воспрепятствование законной деятельности должностного лица органа муниципального контроля;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-частью 1 Статьи 19.5. Невыполнение в срок законного предписания (постановления, представления, решения) органа (должностного лица), осуществляющего муниципальный контроль;</w:t>
      </w:r>
    </w:p>
    <w:p w:rsidR="00800578" w:rsidRPr="00800578" w:rsidRDefault="00800578" w:rsidP="00800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8">
        <w:rPr>
          <w:rFonts w:ascii="Times New Roman" w:hAnsi="Times New Roman" w:cs="Times New Roman"/>
          <w:sz w:val="24"/>
          <w:szCs w:val="24"/>
        </w:rPr>
        <w:t>-  Статья 19.7. Непредставление сведений (информации).</w:t>
      </w:r>
    </w:p>
    <w:sectPr w:rsidR="00800578" w:rsidRPr="0080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238D"/>
    <w:multiLevelType w:val="hybridMultilevel"/>
    <w:tmpl w:val="62780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7A0C"/>
    <w:multiLevelType w:val="hybridMultilevel"/>
    <w:tmpl w:val="D826D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3E8C"/>
    <w:multiLevelType w:val="hybridMultilevel"/>
    <w:tmpl w:val="05D2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667"/>
    <w:multiLevelType w:val="hybridMultilevel"/>
    <w:tmpl w:val="3098B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051A"/>
    <w:multiLevelType w:val="hybridMultilevel"/>
    <w:tmpl w:val="A3EC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01DAE"/>
    <w:multiLevelType w:val="hybridMultilevel"/>
    <w:tmpl w:val="8198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63"/>
    <w:rsid w:val="0004081E"/>
    <w:rsid w:val="000C3C63"/>
    <w:rsid w:val="004B0846"/>
    <w:rsid w:val="00544ACE"/>
    <w:rsid w:val="0068125D"/>
    <w:rsid w:val="007D7B00"/>
    <w:rsid w:val="00800578"/>
    <w:rsid w:val="00807952"/>
    <w:rsid w:val="008D4F20"/>
    <w:rsid w:val="00907686"/>
    <w:rsid w:val="00BF7B11"/>
    <w:rsid w:val="00DF58AA"/>
    <w:rsid w:val="00E43486"/>
    <w:rsid w:val="00E624E7"/>
    <w:rsid w:val="00E929A3"/>
    <w:rsid w:val="00F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353"/>
  <w15:chartTrackingRefBased/>
  <w15:docId w15:val="{92CC9F29-95BB-4239-97B7-34AF58E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4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12</cp:revision>
  <dcterms:created xsi:type="dcterms:W3CDTF">2022-05-06T10:27:00Z</dcterms:created>
  <dcterms:modified xsi:type="dcterms:W3CDTF">2022-05-20T07:50:00Z</dcterms:modified>
</cp:coreProperties>
</file>