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B6EE" w14:textId="77777777" w:rsidR="00A72315" w:rsidRPr="0073124D" w:rsidRDefault="00A72315" w:rsidP="004C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A72315" w:rsidRDefault="00A72315" w:rsidP="004C5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5B4EF" w14:textId="41B6D11C" w:rsidR="00A72315" w:rsidRPr="00AF1AD6" w:rsidRDefault="00672425" w:rsidP="004C54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AD6">
        <w:rPr>
          <w:rFonts w:ascii="Times New Roman" w:hAnsi="Times New Roman" w:cs="Times New Roman"/>
          <w:sz w:val="28"/>
          <w:szCs w:val="28"/>
        </w:rPr>
        <w:t>«</w:t>
      </w:r>
      <w:r w:rsidR="00AF1AD6" w:rsidRPr="00AF1AD6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использования средств бюджета городского округа Воскресенск, выделенных на функционирование муниципального учреждения «Дворец культуры «Цементник» (с элементами аудита в сфере закупок)</w:t>
      </w:r>
      <w:r w:rsidRPr="00AF1AD6">
        <w:rPr>
          <w:rFonts w:ascii="Times New Roman" w:hAnsi="Times New Roman" w:cs="Times New Roman"/>
          <w:sz w:val="28"/>
          <w:szCs w:val="28"/>
        </w:rPr>
        <w:t>»</w:t>
      </w:r>
    </w:p>
    <w:p w14:paraId="13F7A821" w14:textId="77777777" w:rsidR="00672425" w:rsidRPr="00AF1AD6" w:rsidRDefault="00672425" w:rsidP="004C5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6B2B6F" w14:textId="7D4FE7CA" w:rsidR="00702DD4" w:rsidRPr="00AF1AD6" w:rsidRDefault="00A72315" w:rsidP="004C542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952BAD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 w:rsidR="00AF1AD6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 w:rsidR="00702DD4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A66524" w:rsidRPr="00AF1AD6">
        <w:rPr>
          <w:rFonts w:ascii="Times New Roman" w:hAnsi="Times New Roman" w:cs="Times New Roman"/>
          <w:sz w:val="28"/>
          <w:szCs w:val="28"/>
        </w:rPr>
        <w:t>«</w:t>
      </w:r>
      <w:r w:rsidR="00AF1AD6" w:rsidRPr="00AF1AD6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использования средств бюджета городского округа Воскресенск, выделенных на функционирование муниципального учреждения «Дворец культуры «Цементник» (с элементами аудита в сфере закупок)</w:t>
      </w:r>
      <w:r w:rsidR="00A66524" w:rsidRPr="00AF1AD6">
        <w:rPr>
          <w:rFonts w:ascii="Times New Roman" w:hAnsi="Times New Roman" w:cs="Times New Roman"/>
          <w:sz w:val="28"/>
          <w:szCs w:val="28"/>
        </w:rPr>
        <w:t>»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объект</w:t>
      </w:r>
      <w:r w:rsidR="00952BAD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54823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AD6" w:rsidRPr="00AF1AD6">
        <w:rPr>
          <w:rFonts w:ascii="Times New Roman" w:hAnsi="Times New Roman" w:cs="Times New Roman"/>
          <w:sz w:val="28"/>
          <w:szCs w:val="28"/>
        </w:rPr>
        <w:t>М</w:t>
      </w:r>
      <w:r w:rsidR="00AF1AD6" w:rsidRPr="00AF1AD6">
        <w:rPr>
          <w:rFonts w:ascii="Times New Roman" w:hAnsi="Times New Roman" w:cs="Times New Roman"/>
          <w:bCs/>
          <w:sz w:val="28"/>
          <w:szCs w:val="28"/>
        </w:rPr>
        <w:t>униципальное учреждение «</w:t>
      </w:r>
      <w:r w:rsidR="00AF1AD6" w:rsidRPr="00AF1AD6">
        <w:rPr>
          <w:rFonts w:ascii="Times New Roman" w:hAnsi="Times New Roman" w:cs="Times New Roman"/>
          <w:sz w:val="28"/>
          <w:szCs w:val="28"/>
        </w:rPr>
        <w:t>Дворец культуры «Цементник</w:t>
      </w:r>
      <w:r w:rsidR="00AF1AD6" w:rsidRPr="00AF1AD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F1AD6" w:rsidRPr="00AF1AD6">
        <w:rPr>
          <w:rFonts w:ascii="Times New Roman" w:hAnsi="Times New Roman" w:cs="Times New Roman"/>
          <w:sz w:val="28"/>
          <w:szCs w:val="28"/>
        </w:rPr>
        <w:t>(далее – МУ «ДК «Цементник», Учреждение)</w:t>
      </w:r>
      <w:r w:rsidR="00672425" w:rsidRPr="00AF1AD6">
        <w:rPr>
          <w:rFonts w:ascii="Times New Roman" w:hAnsi="Times New Roman" w:cs="Times New Roman"/>
          <w:sz w:val="28"/>
          <w:szCs w:val="28"/>
        </w:rPr>
        <w:t>.</w:t>
      </w:r>
    </w:p>
    <w:p w14:paraId="5B6E2FC4" w14:textId="7FB5C193" w:rsidR="00A72315" w:rsidRPr="00AF1AD6" w:rsidRDefault="00A72315" w:rsidP="004C54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Проверяемый период деятельности: </w:t>
      </w:r>
      <w:r w:rsidR="00672425" w:rsidRPr="00AF1AD6">
        <w:rPr>
          <w:rFonts w:ascii="Times New Roman" w:hAnsi="Times New Roman" w:cs="Times New Roman"/>
          <w:bCs/>
          <w:sz w:val="28"/>
          <w:szCs w:val="28"/>
        </w:rPr>
        <w:t>2021 год</w:t>
      </w:r>
      <w:r w:rsidR="00672425" w:rsidRPr="00AF1AD6">
        <w:rPr>
          <w:rFonts w:ascii="Times New Roman" w:hAnsi="Times New Roman" w:cs="Times New Roman"/>
          <w:sz w:val="28"/>
          <w:szCs w:val="28"/>
        </w:rPr>
        <w:t>.</w:t>
      </w:r>
    </w:p>
    <w:p w14:paraId="2DB6506F" w14:textId="1C77BF9F" w:rsidR="004E5A55" w:rsidRPr="004E5A55" w:rsidRDefault="004E5A55" w:rsidP="004C542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проверены средства </w:t>
      </w:r>
      <w:r w:rsidR="00DE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городского округа Воскресенск </w:t>
      </w:r>
      <w:r w:rsidRPr="00AF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</w:t>
      </w:r>
      <w:r w:rsidR="00AF1AD6" w:rsidRPr="00AF1AD6">
        <w:rPr>
          <w:rFonts w:ascii="Times New Roman" w:eastAsia="Times New Roman" w:hAnsi="Times New Roman" w:cs="Times New Roman"/>
          <w:sz w:val="28"/>
          <w:szCs w:val="28"/>
          <w:lang w:eastAsia="ru-RU"/>
        </w:rPr>
        <w:t>29 359,29</w:t>
      </w:r>
      <w:r w:rsidR="00672425" w:rsidRPr="00AF1A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1AD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754FA2C8" w14:textId="77777777" w:rsidR="00A72315" w:rsidRPr="00C92830" w:rsidRDefault="00A72315" w:rsidP="004C54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</w:p>
    <w:p w14:paraId="0B24BB2F" w14:textId="77777777" w:rsidR="00A72315" w:rsidRPr="00A70D90" w:rsidRDefault="00A72315" w:rsidP="004C5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70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недостатки:</w:t>
      </w:r>
    </w:p>
    <w:p w14:paraId="6DF5C8B0" w14:textId="73B9D70A" w:rsidR="00CB393B" w:rsidRPr="00A70D90" w:rsidRDefault="00C92830" w:rsidP="004C542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70D90">
        <w:rPr>
          <w:rFonts w:ascii="Times New Roman" w:hAnsi="Times New Roman" w:cs="Times New Roman"/>
          <w:sz w:val="28"/>
          <w:szCs w:val="28"/>
        </w:rPr>
        <w:t>1. </w:t>
      </w:r>
      <w:r w:rsidR="00CB393B" w:rsidRPr="00A70D90">
        <w:rPr>
          <w:rFonts w:ascii="Times New Roman" w:hAnsi="Times New Roman" w:cs="Times New Roman"/>
          <w:sz w:val="28"/>
          <w:szCs w:val="28"/>
        </w:rPr>
        <w:t xml:space="preserve">В нарушение пункта 3 статьи 14 Федерального закона </w:t>
      </w:r>
      <w:r w:rsidR="00CB393B" w:rsidRPr="00A70D90">
        <w:rPr>
          <w:rFonts w:ascii="Times New Roman" w:hAnsi="Times New Roman" w:cs="Times New Roman"/>
          <w:spacing w:val="3"/>
          <w:sz w:val="28"/>
          <w:szCs w:val="28"/>
        </w:rPr>
        <w:t xml:space="preserve">от 12.01.1996 № 7-ФЗ «О некоммерческих организациях» </w:t>
      </w:r>
      <w:r w:rsidRPr="00A70D90">
        <w:rPr>
          <w:rFonts w:ascii="Times New Roman" w:hAnsi="Times New Roman" w:cs="Times New Roman"/>
          <w:sz w:val="28"/>
          <w:szCs w:val="28"/>
        </w:rPr>
        <w:t>Устав МУ «ДК «Цементник» не содержит порядок использования имущества в случае ликвидации Учреждения</w:t>
      </w:r>
      <w:r w:rsidR="00CB393B" w:rsidRPr="00A70D90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14:paraId="7EC5D4B7" w14:textId="79075398" w:rsidR="00C92830" w:rsidRPr="00A70D90" w:rsidRDefault="00C92830" w:rsidP="004C5421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0D90">
        <w:rPr>
          <w:rFonts w:ascii="Times New Roman" w:hAnsi="Times New Roman" w:cs="Times New Roman"/>
          <w:sz w:val="28"/>
          <w:szCs w:val="28"/>
        </w:rPr>
        <w:t xml:space="preserve">2. Учреждением нарушен </w:t>
      </w:r>
      <w:hyperlink r:id="rId6" w:history="1">
        <w:r w:rsidRPr="00A70D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A70D90">
        <w:rPr>
          <w:rFonts w:ascii="Times New Roman" w:hAnsi="Times New Roman" w:cs="Times New Roman"/>
          <w:sz w:val="28"/>
          <w:szCs w:val="28"/>
        </w:rPr>
        <w:t xml:space="preserve"> </w:t>
      </w:r>
      <w:r w:rsidR="00980BE0" w:rsidRPr="00A70D90">
        <w:rPr>
          <w:rFonts w:ascii="Times New Roman" w:hAnsi="Times New Roman" w:cs="Times New Roman"/>
          <w:sz w:val="28"/>
          <w:szCs w:val="28"/>
        </w:rPr>
        <w:t>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утвержденный приказом Минфина России от 21.07.2011 № 86н (</w:t>
      </w:r>
      <w:hyperlink r:id="rId7" w:history="1">
        <w:r w:rsidRPr="00A70D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www.bus.gov.ru</w:t>
        </w:r>
      </w:hyperlink>
      <w:r w:rsidR="00980BE0" w:rsidRPr="00A70D9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4C5421" w:rsidRPr="00A70D9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части нарушения сроков размещения информации</w:t>
      </w:r>
      <w:r w:rsidRPr="00A70D9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067E5B08" w14:textId="1EC91805" w:rsidR="00C92830" w:rsidRPr="00A70D90" w:rsidRDefault="00C92830" w:rsidP="004C5421">
      <w:pPr>
        <w:tabs>
          <w:tab w:val="left" w:pos="1315"/>
        </w:tabs>
        <w:spacing w:afterLines="200" w:after="4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D90">
        <w:rPr>
          <w:rFonts w:ascii="Times New Roman" w:hAnsi="Times New Roman" w:cs="Times New Roman"/>
          <w:sz w:val="28"/>
          <w:szCs w:val="28"/>
        </w:rPr>
        <w:t xml:space="preserve">3. В нарушение </w:t>
      </w:r>
      <w:r w:rsidR="00980BE0" w:rsidRPr="00A70D90">
        <w:rPr>
          <w:rFonts w:ascii="Times New Roman" w:hAnsi="Times New Roman" w:cs="Times New Roman"/>
          <w:sz w:val="28"/>
          <w:szCs w:val="28"/>
        </w:rPr>
        <w:t xml:space="preserve">Порядка формирования муниципального задания на оказание муниципальных услуг (выполнение работ) муниципальными учреждениями городского округа Воскресенск Московской области, утвержденного постановлением Администрации от 19.11.2019 № 11 </w:t>
      </w:r>
      <w:r w:rsidRPr="00A70D90">
        <w:rPr>
          <w:rFonts w:ascii="Times New Roman" w:hAnsi="Times New Roman" w:cs="Times New Roman"/>
          <w:sz w:val="28"/>
          <w:szCs w:val="28"/>
        </w:rPr>
        <w:t>Муниципальное задание № 1 утверждено в отсутствие доведенных бюджетных ассигнований на финансовое обеспечение муниципального задания.</w:t>
      </w:r>
    </w:p>
    <w:p w14:paraId="387700C6" w14:textId="4ED7F312" w:rsidR="00C92830" w:rsidRPr="00A70D90" w:rsidRDefault="00C92830" w:rsidP="004C5421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highlight w:val="yellow"/>
          <w:u w:val="none"/>
        </w:rPr>
      </w:pPr>
      <w:r w:rsidRPr="00A70D9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4. С</w:t>
      </w:r>
      <w:r w:rsidRPr="00A70D90">
        <w:rPr>
          <w:rFonts w:ascii="Times New Roman" w:hAnsi="Times New Roman" w:cs="Times New Roman"/>
          <w:sz w:val="28"/>
          <w:szCs w:val="28"/>
        </w:rPr>
        <w:t>труктурированная информация о муниципальных заданиях, размещенная</w:t>
      </w:r>
      <w:r w:rsidRPr="00A70D9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A70D9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8" w:history="1">
        <w:r w:rsidRPr="00A70D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www.bus.gov.ru</w:t>
        </w:r>
      </w:hyperlink>
      <w:r w:rsidRPr="00A70D90">
        <w:rPr>
          <w:rFonts w:ascii="Times New Roman" w:hAnsi="Times New Roman" w:cs="Times New Roman"/>
          <w:sz w:val="28"/>
          <w:szCs w:val="28"/>
        </w:rPr>
        <w:t xml:space="preserve"> не соответствует приложенным электронным копиям муниципальных заданий.</w:t>
      </w:r>
    </w:p>
    <w:p w14:paraId="48656E9E" w14:textId="18136474" w:rsidR="00C92830" w:rsidRPr="00A70D90" w:rsidRDefault="00C92830" w:rsidP="004C5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90">
        <w:rPr>
          <w:rFonts w:ascii="Times New Roman" w:hAnsi="Times New Roman" w:cs="Times New Roman"/>
          <w:iCs/>
          <w:sz w:val="28"/>
          <w:szCs w:val="28"/>
        </w:rPr>
        <w:t>5. Реестровая</w:t>
      </w:r>
      <w:r w:rsidRPr="00A70D90">
        <w:rPr>
          <w:rFonts w:ascii="Times New Roman" w:hAnsi="Times New Roman" w:cs="Times New Roman"/>
          <w:sz w:val="28"/>
          <w:szCs w:val="28"/>
        </w:rPr>
        <w:t xml:space="preserve"> запись муниципальной работы с уникальным номером 900000.P.53.1.04850001000, установленная </w:t>
      </w:r>
      <w:r w:rsidRPr="00A70D90">
        <w:rPr>
          <w:rFonts w:ascii="Times New Roman" w:hAnsi="Times New Roman" w:cs="Times New Roman"/>
          <w:spacing w:val="3"/>
          <w:sz w:val="28"/>
          <w:szCs w:val="28"/>
        </w:rPr>
        <w:t>МУ «ДК «Цементник»</w:t>
      </w:r>
      <w:r w:rsidRPr="00A70D90">
        <w:rPr>
          <w:rFonts w:ascii="Times New Roman" w:hAnsi="Times New Roman" w:cs="Times New Roman"/>
          <w:sz w:val="28"/>
          <w:szCs w:val="28"/>
        </w:rPr>
        <w:t xml:space="preserve"> Муниципальным заданием № 2 от 03.12.2021 года является недействительной, т.к. утратила силу с 08.10.2021.</w:t>
      </w:r>
    </w:p>
    <w:p w14:paraId="76517032" w14:textId="0EA72AC0" w:rsidR="00C92830" w:rsidRPr="00A70D90" w:rsidRDefault="00C92830" w:rsidP="004C5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90">
        <w:rPr>
          <w:rFonts w:ascii="Times New Roman" w:hAnsi="Times New Roman" w:cs="Times New Roman"/>
          <w:sz w:val="28"/>
          <w:szCs w:val="28"/>
        </w:rPr>
        <w:t xml:space="preserve">6. Целевые субсидии перечислены Учреждению Управлением культуры общей суммой и при отсутствии </w:t>
      </w:r>
      <w:r w:rsidRPr="00A70D90">
        <w:rPr>
          <w:rFonts w:ascii="Times New Roman" w:hAnsi="Times New Roman" w:cs="Times New Roman"/>
          <w:spacing w:val="3"/>
          <w:sz w:val="28"/>
          <w:szCs w:val="28"/>
        </w:rPr>
        <w:t xml:space="preserve">документов, </w:t>
      </w:r>
      <w:r w:rsidRPr="00A70D90">
        <w:rPr>
          <w:rFonts w:ascii="Times New Roman" w:hAnsi="Times New Roman" w:cs="Times New Roman"/>
          <w:sz w:val="28"/>
          <w:szCs w:val="28"/>
        </w:rPr>
        <w:t xml:space="preserve">подтверждающих возникновение денежных обязательств в нарушение Порядка </w:t>
      </w:r>
      <w:r w:rsidR="00980BE0" w:rsidRPr="00A70D90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субсидий на иные цели муниципальным бюджетным и автономным учреждениям городского округа Воскресенск Московской области, </w:t>
      </w:r>
      <w:r w:rsidR="00980BE0" w:rsidRPr="00A70D90">
        <w:rPr>
          <w:rFonts w:ascii="Times New Roman" w:hAnsi="Times New Roman" w:cs="Times New Roman"/>
          <w:sz w:val="28"/>
          <w:szCs w:val="28"/>
        </w:rPr>
        <w:lastRenderedPageBreak/>
        <w:t>утвержденного постановлением Администрации от 27.02.2020 № 715</w:t>
      </w:r>
      <w:r w:rsidRPr="00A70D90">
        <w:rPr>
          <w:rFonts w:ascii="Times New Roman" w:hAnsi="Times New Roman" w:cs="Times New Roman"/>
          <w:sz w:val="28"/>
          <w:szCs w:val="28"/>
        </w:rPr>
        <w:t xml:space="preserve"> и пункта 2.1.1 Соглашения на иные цели от 28.12.2020 № 1.</w:t>
      </w:r>
    </w:p>
    <w:p w14:paraId="2D4A3556" w14:textId="621228B6" w:rsidR="00C92830" w:rsidRPr="00A70D90" w:rsidRDefault="00C92830" w:rsidP="004C54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90">
        <w:rPr>
          <w:rFonts w:ascii="Times New Roman" w:hAnsi="Times New Roman" w:cs="Times New Roman"/>
          <w:sz w:val="28"/>
          <w:szCs w:val="28"/>
        </w:rPr>
        <w:t>7. </w:t>
      </w:r>
      <w:r w:rsidR="00980BE0" w:rsidRPr="00A70D90">
        <w:rPr>
          <w:rFonts w:ascii="Times New Roman" w:hAnsi="Times New Roman" w:cs="Times New Roman"/>
          <w:sz w:val="28"/>
          <w:szCs w:val="28"/>
        </w:rPr>
        <w:t>В нарушение требований подпункта 6 пункта 3.3 статьи 32 Федерального закона № 7-ФЗ нормативный правовой акт Администрации - Порядок составления и утверждения плана финансово-хозяйственной деятельности муниципальных бюджетных и автономных учреждений городского округа Воскресенск, применяемый при формировании плана финансово-хозяйственной деятельности муниципального учреждения начиная с плана на 2020 год (на 2020 год и плановый период 2021 и 2022 годов), утвержденный постановлением Администрации от 31.12.2019 № 79 не приведен в соответствие с законодательством Российской Федерации (не обеспечена взаимоувязка с  Требованиями  составлению и утверждению плана финансово-хозяйственной деятельности государственного (муниципального) учреждения, установленными приказом Министерства финансов Российской Федерации от 31.08.2018 № 186н).</w:t>
      </w:r>
    </w:p>
    <w:p w14:paraId="12ECF1CC" w14:textId="52D41ED3" w:rsidR="00C92830" w:rsidRPr="00A70D90" w:rsidRDefault="00C92830" w:rsidP="004C54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90">
        <w:rPr>
          <w:rFonts w:ascii="Times New Roman" w:hAnsi="Times New Roman" w:cs="Times New Roman"/>
          <w:sz w:val="28"/>
          <w:szCs w:val="28"/>
        </w:rPr>
        <w:t xml:space="preserve">8. Выявлены отдельные нарушения ведения бухгалтерского учета: не обеспечено своевременное отражение в бюджетном учете фактов хозяйственной жизни, </w:t>
      </w:r>
      <w:r w:rsidRPr="00A70D90">
        <w:rPr>
          <w:rFonts w:ascii="Times New Roman" w:hAnsi="Times New Roman" w:cs="Times New Roman"/>
          <w:sz w:val="28"/>
          <w:szCs w:val="28"/>
          <w:lang w:eastAsia="ru-RU"/>
        </w:rPr>
        <w:t xml:space="preserve">искажение по состоянию на 01.01.2021 </w:t>
      </w:r>
      <w:r w:rsidRPr="00A70D90">
        <w:rPr>
          <w:rFonts w:ascii="Times New Roman" w:hAnsi="Times New Roman" w:cs="Times New Roman"/>
          <w:sz w:val="28"/>
          <w:szCs w:val="28"/>
        </w:rPr>
        <w:t xml:space="preserve">информации о состоянии </w:t>
      </w:r>
      <w:r w:rsidRPr="00A70D90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имущества на забалансовом счете 01, в результате проведения инвентаризации не </w:t>
      </w:r>
      <w:r w:rsidRPr="00A70D90">
        <w:rPr>
          <w:rFonts w:ascii="Times New Roman" w:hAnsi="Times New Roman" w:cs="Times New Roman"/>
          <w:sz w:val="28"/>
          <w:szCs w:val="28"/>
        </w:rPr>
        <w:t>сопоставлено фактическое наличие имущества с данными бухгалтерского учета.</w:t>
      </w:r>
    </w:p>
    <w:p w14:paraId="2704D283" w14:textId="0155AD9E" w:rsidR="00C92830" w:rsidRPr="00A70D90" w:rsidRDefault="00C92830" w:rsidP="004C5421">
      <w:pPr>
        <w:tabs>
          <w:tab w:val="left" w:pos="567"/>
        </w:tabs>
        <w:autoSpaceDE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D90">
        <w:rPr>
          <w:rFonts w:ascii="Times New Roman" w:hAnsi="Times New Roman" w:cs="Times New Roman"/>
          <w:sz w:val="28"/>
          <w:szCs w:val="28"/>
        </w:rPr>
        <w:t>9. Администрацией не зарегистрировано право собственности на бесхозяйные объекты</w:t>
      </w:r>
      <w:r w:rsidR="00980BE0" w:rsidRPr="00A70D90">
        <w:rPr>
          <w:rFonts w:ascii="Times New Roman" w:hAnsi="Times New Roman" w:cs="Times New Roman"/>
          <w:sz w:val="28"/>
          <w:szCs w:val="28"/>
        </w:rPr>
        <w:t xml:space="preserve"> (к</w:t>
      </w:r>
      <w:r w:rsidR="00980BE0" w:rsidRPr="00A70D90">
        <w:rPr>
          <w:rFonts w:ascii="Times New Roman" w:hAnsi="Times New Roman" w:cs="Times New Roman"/>
          <w:sz w:val="28"/>
          <w:szCs w:val="28"/>
          <w:lang w:eastAsia="x-none"/>
        </w:rPr>
        <w:t>олоннады, площадью 32,8 кв.м. (кадастровый номер 50:29:0072509:129) и колоннады, площадью 33,7 кв.м. (кадастровый номер 50:29:0072509:130))</w:t>
      </w:r>
      <w:r w:rsidRPr="00A70D90">
        <w:rPr>
          <w:rFonts w:ascii="Times New Roman" w:hAnsi="Times New Roman" w:cs="Times New Roman"/>
          <w:sz w:val="28"/>
          <w:szCs w:val="28"/>
        </w:rPr>
        <w:t>, находящиеся на хранении у Учреждения.</w:t>
      </w:r>
    </w:p>
    <w:p w14:paraId="480F1780" w14:textId="2ED5AE90" w:rsidR="00980BE0" w:rsidRDefault="00A70D90" w:rsidP="004C5421">
      <w:pPr>
        <w:spacing w:afterLines="200" w:after="4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D90">
        <w:rPr>
          <w:rFonts w:ascii="Times New Roman" w:hAnsi="Times New Roman" w:cs="Times New Roman"/>
          <w:sz w:val="28"/>
          <w:szCs w:val="28"/>
        </w:rPr>
        <w:t>1</w:t>
      </w:r>
      <w:r w:rsidR="00C92830" w:rsidRPr="00A70D90">
        <w:rPr>
          <w:rFonts w:ascii="Times New Roman" w:hAnsi="Times New Roman" w:cs="Times New Roman"/>
          <w:sz w:val="28"/>
          <w:szCs w:val="28"/>
        </w:rPr>
        <w:t xml:space="preserve">0. </w:t>
      </w:r>
      <w:r w:rsidR="00980BE0" w:rsidRPr="00A70D90">
        <w:rPr>
          <w:rFonts w:ascii="Times New Roman" w:hAnsi="Times New Roman" w:cs="Times New Roman"/>
          <w:sz w:val="28"/>
          <w:szCs w:val="28"/>
          <w:u w:color="000000"/>
        </w:rPr>
        <w:t>В</w:t>
      </w:r>
      <w:r w:rsidR="00980BE0" w:rsidRPr="00A70D90">
        <w:rPr>
          <w:rFonts w:ascii="Times New Roman" w:hAnsi="Times New Roman" w:cs="Times New Roman"/>
          <w:sz w:val="28"/>
          <w:szCs w:val="28"/>
        </w:rPr>
        <w:t xml:space="preserve"> нарушение части 2 статьи 38 Федерального закона от 05.04.2013 № 44-ФЗ «О контрактной системе в сфере закупок товаров, работ, услуг для обеспечения государственных</w:t>
      </w:r>
      <w:r w:rsidR="00980BE0" w:rsidRPr="00980BE0">
        <w:rPr>
          <w:rFonts w:ascii="Times New Roman" w:hAnsi="Times New Roman" w:cs="Times New Roman"/>
          <w:sz w:val="28"/>
          <w:szCs w:val="28"/>
        </w:rPr>
        <w:t xml:space="preserve"> и муниципальных нужд» </w:t>
      </w:r>
      <w:r w:rsidR="00980BE0" w:rsidRPr="00980BE0">
        <w:rPr>
          <w:rFonts w:ascii="Times New Roman" w:hAnsi="Times New Roman" w:cs="Times New Roman"/>
          <w:bCs/>
          <w:sz w:val="28"/>
          <w:szCs w:val="28"/>
        </w:rPr>
        <w:t xml:space="preserve">в проверяемом периоде </w:t>
      </w:r>
      <w:r w:rsidR="00980BE0">
        <w:rPr>
          <w:rFonts w:ascii="Times New Roman" w:hAnsi="Times New Roman" w:cs="Times New Roman"/>
          <w:sz w:val="28"/>
          <w:szCs w:val="28"/>
        </w:rPr>
        <w:t>к</w:t>
      </w:r>
      <w:r w:rsidR="00980BE0" w:rsidRPr="00980BE0">
        <w:rPr>
          <w:rFonts w:ascii="Times New Roman" w:hAnsi="Times New Roman" w:cs="Times New Roman"/>
          <w:sz w:val="28"/>
          <w:szCs w:val="28"/>
        </w:rPr>
        <w:t>онтрактный управляющий в Учреждении не назначался</w:t>
      </w:r>
      <w:r w:rsidR="00980BE0">
        <w:rPr>
          <w:rFonts w:ascii="Times New Roman" w:hAnsi="Times New Roman" w:cs="Times New Roman"/>
          <w:sz w:val="28"/>
          <w:szCs w:val="28"/>
        </w:rPr>
        <w:t>.</w:t>
      </w:r>
    </w:p>
    <w:p w14:paraId="49DD8CB8" w14:textId="77777777" w:rsidR="00C92830" w:rsidRPr="00D74CDD" w:rsidRDefault="00C92830" w:rsidP="004C54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CFD0598" w14:textId="77777777" w:rsidR="00A72315" w:rsidRPr="00AF1AD6" w:rsidRDefault="00A72315" w:rsidP="004C54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 Московской области:</w:t>
      </w:r>
    </w:p>
    <w:p w14:paraId="01CC69AC" w14:textId="4BCDAA83" w:rsidR="00A72315" w:rsidRPr="00A72315" w:rsidRDefault="004828B9" w:rsidP="004C54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объекта</w:t>
      </w:r>
      <w:r w:rsidR="00A72315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952BAD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72315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AD6" w:rsidRPr="00AF1AD6">
        <w:rPr>
          <w:rFonts w:ascii="Times New Roman" w:hAnsi="Times New Roman" w:cs="Times New Roman"/>
          <w:bCs/>
          <w:sz w:val="28"/>
          <w:szCs w:val="28"/>
        </w:rPr>
        <w:t>МУ «ДК «Цементник»</w:t>
      </w:r>
      <w:r w:rsidR="00AB5817" w:rsidRPr="00AF1AD6">
        <w:rPr>
          <w:rFonts w:ascii="Times New Roman" w:hAnsi="Times New Roman" w:cs="Times New Roman"/>
          <w:sz w:val="28"/>
          <w:szCs w:val="28"/>
        </w:rPr>
        <w:t xml:space="preserve"> </w:t>
      </w:r>
      <w:r w:rsidR="002D4829" w:rsidRPr="00AF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2D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19CF09A7" w:rsidR="00A72315" w:rsidRPr="00A72315" w:rsidRDefault="002D4829" w:rsidP="004C54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Воскресенск;</w:t>
      </w:r>
    </w:p>
    <w:p w14:paraId="54F1D9E6" w14:textId="356EB50C" w:rsidR="00952BAD" w:rsidRDefault="00952BAD" w:rsidP="004C54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направлен</w:t>
      </w:r>
      <w:r w:rsidR="0074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</w:t>
      </w:r>
      <w:r w:rsidR="0074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</w:t>
      </w:r>
      <w:r w:rsidR="0074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2BAD">
        <w:rPr>
          <w:rFonts w:eastAsia="SimSun" w:cs="Calibri"/>
          <w:kern w:val="3"/>
          <w:sz w:val="28"/>
          <w:szCs w:val="28"/>
        </w:rPr>
        <w:t xml:space="preserve"> </w:t>
      </w:r>
      <w:r w:rsidR="00AB5817" w:rsidRPr="005B366B">
        <w:rPr>
          <w:rFonts w:ascii="Times New Roman" w:hAnsi="Times New Roman"/>
          <w:sz w:val="28"/>
          <w:szCs w:val="28"/>
        </w:rPr>
        <w:t xml:space="preserve">о результатах проведенного контрольного мероприятия в </w:t>
      </w:r>
      <w:r w:rsidR="00D06B66" w:rsidRPr="005B366B">
        <w:rPr>
          <w:rFonts w:ascii="Times New Roman" w:hAnsi="Times New Roman"/>
          <w:sz w:val="28"/>
          <w:szCs w:val="28"/>
        </w:rPr>
        <w:t xml:space="preserve">Управление </w:t>
      </w:r>
      <w:r w:rsidR="00AF1AD6">
        <w:rPr>
          <w:rFonts w:ascii="Times New Roman" w:hAnsi="Times New Roman"/>
          <w:sz w:val="28"/>
          <w:szCs w:val="28"/>
        </w:rPr>
        <w:t>культуры</w:t>
      </w:r>
      <w:r w:rsidR="00D06B66">
        <w:rPr>
          <w:rFonts w:ascii="Times New Roman" w:hAnsi="Times New Roman"/>
          <w:bCs/>
          <w:sz w:val="28"/>
          <w:szCs w:val="28"/>
        </w:rPr>
        <w:t xml:space="preserve"> </w:t>
      </w:r>
      <w:r w:rsidR="00D06B66" w:rsidRPr="005B366B">
        <w:rPr>
          <w:rFonts w:ascii="Times New Roman" w:hAnsi="Times New Roman"/>
          <w:bCs/>
          <w:sz w:val="28"/>
          <w:szCs w:val="28"/>
        </w:rPr>
        <w:t xml:space="preserve">Администрации городского округа </w:t>
      </w:r>
      <w:r w:rsidR="00D06B66" w:rsidRPr="00747141">
        <w:rPr>
          <w:rFonts w:ascii="Times New Roman" w:hAnsi="Times New Roman" w:cs="Times New Roman"/>
          <w:bCs/>
          <w:sz w:val="28"/>
          <w:szCs w:val="28"/>
        </w:rPr>
        <w:t>Воскресенск</w:t>
      </w:r>
      <w:r w:rsidR="00747141" w:rsidRPr="00747141">
        <w:rPr>
          <w:rFonts w:ascii="Times New Roman" w:hAnsi="Times New Roman" w:cs="Times New Roman"/>
          <w:bCs/>
          <w:sz w:val="28"/>
          <w:szCs w:val="28"/>
        </w:rPr>
        <w:t xml:space="preserve"> и в </w:t>
      </w:r>
      <w:r w:rsidR="00747141" w:rsidRPr="0074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городского округа Воскресенск МО «Централизованная бухгалтерия»</w:t>
      </w:r>
      <w:r w:rsidR="00137357" w:rsidRPr="00747141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sectPr w:rsidR="00952BAD" w:rsidSect="000C1D92">
      <w:headerReference w:type="default" r:id="rId9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21EF" w14:textId="77777777" w:rsidR="0068585A" w:rsidRDefault="0068585A" w:rsidP="00D74CDD">
      <w:pPr>
        <w:spacing w:after="0" w:line="240" w:lineRule="auto"/>
      </w:pPr>
      <w:r>
        <w:separator/>
      </w:r>
    </w:p>
  </w:endnote>
  <w:endnote w:type="continuationSeparator" w:id="0">
    <w:p w14:paraId="7F1F304F" w14:textId="77777777" w:rsidR="0068585A" w:rsidRDefault="0068585A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1C9C" w14:textId="77777777" w:rsidR="0068585A" w:rsidRDefault="0068585A" w:rsidP="00D74CDD">
      <w:pPr>
        <w:spacing w:after="0" w:line="240" w:lineRule="auto"/>
      </w:pPr>
      <w:r>
        <w:separator/>
      </w:r>
    </w:p>
  </w:footnote>
  <w:footnote w:type="continuationSeparator" w:id="0">
    <w:p w14:paraId="4A10E2AF" w14:textId="77777777" w:rsidR="0068585A" w:rsidRDefault="0068585A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37BA0D20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45959"/>
    <w:rsid w:val="00071061"/>
    <w:rsid w:val="000B05D4"/>
    <w:rsid w:val="000C1D92"/>
    <w:rsid w:val="00137357"/>
    <w:rsid w:val="00192FBB"/>
    <w:rsid w:val="001E4E5D"/>
    <w:rsid w:val="00246F84"/>
    <w:rsid w:val="00254823"/>
    <w:rsid w:val="00263B7E"/>
    <w:rsid w:val="002837A4"/>
    <w:rsid w:val="002B2193"/>
    <w:rsid w:val="002D4829"/>
    <w:rsid w:val="004828B9"/>
    <w:rsid w:val="004878FE"/>
    <w:rsid w:val="004C5421"/>
    <w:rsid w:val="004E5A55"/>
    <w:rsid w:val="00526BD4"/>
    <w:rsid w:val="00547569"/>
    <w:rsid w:val="005F17EC"/>
    <w:rsid w:val="00672425"/>
    <w:rsid w:val="006748C3"/>
    <w:rsid w:val="0068585A"/>
    <w:rsid w:val="006946A8"/>
    <w:rsid w:val="006960F7"/>
    <w:rsid w:val="006C394E"/>
    <w:rsid w:val="006E2DA3"/>
    <w:rsid w:val="00702DD4"/>
    <w:rsid w:val="007141E6"/>
    <w:rsid w:val="0073124D"/>
    <w:rsid w:val="00747141"/>
    <w:rsid w:val="00786A22"/>
    <w:rsid w:val="00952BAD"/>
    <w:rsid w:val="00980BE0"/>
    <w:rsid w:val="00987C0F"/>
    <w:rsid w:val="009A73AD"/>
    <w:rsid w:val="00A42882"/>
    <w:rsid w:val="00A6581D"/>
    <w:rsid w:val="00A66524"/>
    <w:rsid w:val="00A70D90"/>
    <w:rsid w:val="00A7125F"/>
    <w:rsid w:val="00A72315"/>
    <w:rsid w:val="00A92B7A"/>
    <w:rsid w:val="00AB5817"/>
    <w:rsid w:val="00AF1AD6"/>
    <w:rsid w:val="00B41664"/>
    <w:rsid w:val="00BA4CD4"/>
    <w:rsid w:val="00C67061"/>
    <w:rsid w:val="00C714D0"/>
    <w:rsid w:val="00C92830"/>
    <w:rsid w:val="00C94C74"/>
    <w:rsid w:val="00CB393B"/>
    <w:rsid w:val="00D06B66"/>
    <w:rsid w:val="00D1378C"/>
    <w:rsid w:val="00D13E3A"/>
    <w:rsid w:val="00D74CDD"/>
    <w:rsid w:val="00DE648D"/>
    <w:rsid w:val="00E12152"/>
    <w:rsid w:val="00E60F92"/>
    <w:rsid w:val="00ED7F33"/>
    <w:rsid w:val="00F7310E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s.gov.ru&#110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55;&#1086;&#1088;&#1103;&#1076;&#1086;&#1082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10</cp:revision>
  <cp:lastPrinted>2022-04-14T08:29:00Z</cp:lastPrinted>
  <dcterms:created xsi:type="dcterms:W3CDTF">2022-09-28T13:08:00Z</dcterms:created>
  <dcterms:modified xsi:type="dcterms:W3CDTF">2022-12-05T07:59:00Z</dcterms:modified>
</cp:coreProperties>
</file>