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71" w:rsidRPr="002836FA" w:rsidRDefault="00CD4371" w:rsidP="002836FA">
      <w:pPr>
        <w:widowControl/>
        <w:tabs>
          <w:tab w:val="left" w:pos="851"/>
        </w:tabs>
        <w:suppressAutoHyphens w:val="0"/>
        <w:autoSpaceDN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</w:rPr>
      </w:pPr>
      <w:r w:rsidRPr="002836FA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</w:rPr>
        <w:t>Информация</w:t>
      </w:r>
    </w:p>
    <w:p w:rsidR="00CD4371" w:rsidRPr="002836FA" w:rsidRDefault="002836FA" w:rsidP="0086419C">
      <w:pPr>
        <w:widowControl/>
        <w:tabs>
          <w:tab w:val="left" w:pos="851"/>
        </w:tabs>
        <w:suppressAutoHyphens w:val="0"/>
        <w:autoSpaceDN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</w:rPr>
      </w:pPr>
      <w:r w:rsidRPr="002836FA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</w:rPr>
        <w:t>п</w:t>
      </w:r>
      <w:r w:rsidR="00CD4371" w:rsidRPr="002836FA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</w:rPr>
        <w:t>о результата</w:t>
      </w:r>
      <w:r w:rsidRPr="002836FA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</w:rPr>
        <w:t>м</w:t>
      </w:r>
      <w:r w:rsidR="00CD4371" w:rsidRPr="002836FA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</w:rPr>
        <w:t xml:space="preserve"> контрольного мероприятия</w:t>
      </w:r>
    </w:p>
    <w:p w:rsidR="00971975" w:rsidRPr="00971975" w:rsidRDefault="00971975" w:rsidP="00971975">
      <w:pPr>
        <w:widowControl/>
        <w:shd w:val="clear" w:color="auto" w:fill="FFFFFF"/>
        <w:suppressAutoHyphens w:val="0"/>
        <w:autoSpaceDE w:val="0"/>
        <w:adjustRightInd w:val="0"/>
        <w:spacing w:before="240"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4"/>
          <w:kern w:val="0"/>
          <w:sz w:val="28"/>
          <w:szCs w:val="24"/>
          <w:lang w:eastAsia="ru-RU"/>
        </w:rPr>
      </w:pPr>
      <w:r w:rsidRPr="00971975">
        <w:rPr>
          <w:rFonts w:ascii="Times New Roman" w:eastAsia="Times New Roman" w:hAnsi="Times New Roman" w:cs="Times New Roman"/>
          <w:b/>
          <w:bCs/>
          <w:color w:val="000000"/>
          <w:spacing w:val="4"/>
          <w:kern w:val="0"/>
          <w:sz w:val="28"/>
          <w:szCs w:val="24"/>
          <w:lang w:eastAsia="ru-RU"/>
        </w:rPr>
        <w:t>«</w:t>
      </w:r>
      <w:r w:rsidRPr="00971975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</w:rPr>
        <w:t>Проверка соблюдения Комитетом по физической культуре, спорту, туризму и работе с молодежью администрации Воскресенского муниципального района Порядка формирования и финансового обеспечения выполнения муниципального задания подведомственным учреждениям в 2018 году</w:t>
      </w:r>
      <w:r w:rsidRPr="00971975">
        <w:rPr>
          <w:rFonts w:ascii="Times New Roman" w:eastAsia="Times New Roman" w:hAnsi="Times New Roman" w:cs="Times New Roman"/>
          <w:b/>
          <w:bCs/>
          <w:color w:val="000000"/>
          <w:spacing w:val="4"/>
          <w:kern w:val="0"/>
          <w:sz w:val="28"/>
          <w:szCs w:val="24"/>
          <w:lang w:eastAsia="ru-RU"/>
        </w:rPr>
        <w:t>»</w:t>
      </w:r>
    </w:p>
    <w:p w:rsidR="00971975" w:rsidRPr="00971975" w:rsidRDefault="0086419C" w:rsidP="00C1057C">
      <w:pPr>
        <w:spacing w:before="24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19C">
        <w:rPr>
          <w:rFonts w:ascii="Times New Roman" w:hAnsi="Times New Roman"/>
          <w:b/>
          <w:sz w:val="28"/>
          <w:szCs w:val="28"/>
        </w:rPr>
        <w:t>1. Объект контрольного мероприятия:</w:t>
      </w:r>
      <w:r w:rsidR="00971975" w:rsidRPr="009719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Муниципальное учреждение «</w:t>
      </w:r>
      <w:r w:rsidR="00971975" w:rsidRPr="00971975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>Комитет по физической культуре, спорту, туризму и работе с молодежью администрации Воскресенского муниципального района Московской области</w:t>
      </w:r>
      <w:r w:rsidR="00971975" w:rsidRPr="009719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» </w:t>
      </w:r>
      <w:r w:rsidR="00971975" w:rsidRPr="00971975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>(далее – Спорткомитет, Учреждение).</w:t>
      </w:r>
    </w:p>
    <w:p w:rsidR="0086419C" w:rsidRDefault="0086419C" w:rsidP="0086419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419C">
        <w:rPr>
          <w:rFonts w:ascii="Times New Roman" w:hAnsi="Times New Roman"/>
          <w:b/>
          <w:sz w:val="28"/>
          <w:szCs w:val="28"/>
        </w:rPr>
        <w:t>2. Проверяемый период деятельности:</w:t>
      </w:r>
      <w:r w:rsidRPr="0086419C">
        <w:rPr>
          <w:rFonts w:ascii="Times New Roman" w:hAnsi="Times New Roman"/>
          <w:sz w:val="28"/>
          <w:szCs w:val="28"/>
        </w:rPr>
        <w:t xml:space="preserve"> 201</w:t>
      </w:r>
      <w:r w:rsidR="00971975">
        <w:rPr>
          <w:rFonts w:ascii="Times New Roman" w:hAnsi="Times New Roman"/>
          <w:sz w:val="28"/>
          <w:szCs w:val="28"/>
        </w:rPr>
        <w:t>8</w:t>
      </w:r>
      <w:r w:rsidRPr="0086419C">
        <w:rPr>
          <w:rFonts w:ascii="Times New Roman" w:hAnsi="Times New Roman"/>
          <w:sz w:val="28"/>
          <w:szCs w:val="28"/>
        </w:rPr>
        <w:t xml:space="preserve"> год.</w:t>
      </w:r>
    </w:p>
    <w:p w:rsidR="00971975" w:rsidRPr="00971975" w:rsidRDefault="00971975" w:rsidP="00971975">
      <w:pPr>
        <w:widowControl/>
        <w:tabs>
          <w:tab w:val="left" w:pos="0"/>
        </w:tabs>
        <w:suppressAutoHyphens w:val="0"/>
        <w:autoSpaceDE w:val="0"/>
        <w:adjustRightInd w:val="0"/>
        <w:spacing w:before="240" w:after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719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 ходе контрольного мероприятия проверены средства 2018 года на общую сумму 272 543,4 тыс. рублей.</w:t>
      </w:r>
    </w:p>
    <w:p w:rsidR="00971975" w:rsidRPr="00971975" w:rsidRDefault="00971975" w:rsidP="00971975">
      <w:pPr>
        <w:widowControl/>
        <w:tabs>
          <w:tab w:val="left" w:pos="0"/>
        </w:tabs>
        <w:suppressAutoHyphens w:val="0"/>
        <w:autoSpaceDN/>
        <w:spacing w:after="240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</w:pPr>
      <w:r w:rsidRPr="00971975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 xml:space="preserve">При проверке расходования средств, выделенных на </w:t>
      </w:r>
      <w:r w:rsidRPr="009719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финансирование</w:t>
      </w:r>
      <w:r w:rsidRPr="00971975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 xml:space="preserve"> муниципальных заданий учреждений, подведомственных Спорткомитету</w:t>
      </w:r>
      <w:r w:rsidRPr="0097197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,</w:t>
      </w:r>
      <w:r w:rsidRPr="00971975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 xml:space="preserve"> выявлены нарушения в ходе исполнения бюджетов (4 вида нарушений).</w:t>
      </w:r>
    </w:p>
    <w:p w:rsidR="00BD3136" w:rsidRPr="00DC50E2" w:rsidRDefault="00BD3136" w:rsidP="00777866">
      <w:pPr>
        <w:tabs>
          <w:tab w:val="left" w:pos="0"/>
        </w:tabs>
        <w:spacing w:after="0"/>
        <w:ind w:firstLine="709"/>
        <w:jc w:val="both"/>
        <w:rPr>
          <w:rFonts w:eastAsia="Times New Roman"/>
          <w:b/>
          <w:szCs w:val="20"/>
          <w:lang w:eastAsia="ru-RU"/>
        </w:rPr>
      </w:pPr>
      <w:r w:rsidRPr="00DC50E2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мероприятия установлено следующее.</w:t>
      </w:r>
    </w:p>
    <w:p w:rsidR="00971975" w:rsidRPr="00971975" w:rsidRDefault="00971975" w:rsidP="00971975">
      <w:pPr>
        <w:widowControl/>
        <w:suppressAutoHyphens w:val="0"/>
        <w:autoSpaceDN/>
        <w:spacing w:afterLines="200" w:after="480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971975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</w:rPr>
        <w:t>1.</w:t>
      </w:r>
      <w:r w:rsidRPr="00971975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> </w:t>
      </w:r>
      <w:r w:rsidRPr="0097197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Порядок определения нормативных затрат на оказание муниципальными учреждениями Воскресенского муниципального района муниципальных услуг (выполнения работ), а также нормативных затрат на содержание имущества муниципальных учреждений Воскресенского муниципального района, утвержденный решением Совета депутатов от 23.12.2011 № 452/43 (далее – Порядок определения нормативных затрат), определяет правила формирования и финансового обеспечения выполнения муниципального задания на оказание соответствующих муниципальных услуг (выполнение работ) за счет бюджетных ассигнований на указанные цели и включает в себя порядок расчета нормативных затрат для одной либо нескольких однотипных муниципальных услуг (работ), включенных в перечень муниципальных услуг (работ), который утверждается администрацией Воскресенского муниципального района </w:t>
      </w:r>
      <w:bookmarkStart w:id="0" w:name="_Hlk3194805"/>
      <w:r w:rsidRPr="0097197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(пункт 3 части </w:t>
      </w:r>
      <w:r w:rsidRPr="0097197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en-US" w:eastAsia="ru-RU"/>
        </w:rPr>
        <w:t>I</w:t>
      </w:r>
      <w:r w:rsidRPr="0097197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).</w:t>
      </w:r>
      <w:bookmarkEnd w:id="0"/>
    </w:p>
    <w:p w:rsidR="00971975" w:rsidRPr="00971975" w:rsidRDefault="00971975" w:rsidP="00971975">
      <w:pPr>
        <w:widowControl/>
        <w:suppressAutoHyphens w:val="0"/>
        <w:autoSpaceDN/>
        <w:spacing w:afterLines="200" w:after="480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97197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Следует отметить, что утверждаемые администрацией ведомственные перечни муниципальных услуг (работ), применяемые ранее, отменены Федеральным законом от 18.07.2017 № 178-ФЗ «О внесении изменений в Бюджетный кодекс Российской Федерации и статью 3 Федерального закона «О 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Федерации» (далее – Федеральный закон от 18.07.2017 № 178-ФЗ).</w:t>
      </w:r>
    </w:p>
    <w:p w:rsidR="00971975" w:rsidRPr="00971975" w:rsidRDefault="00971975" w:rsidP="00971975">
      <w:pPr>
        <w:widowControl/>
        <w:suppressAutoHyphens w:val="0"/>
        <w:autoSpaceDN/>
        <w:spacing w:afterLines="200" w:after="480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97197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Согласно статье 1 Федерального закона от 18.07.2017 № 178-ФЗ ведение и утверждение регионального перечня (классификатора) государственных (муниципальных) услуг и работ осуществляется в порядке, установленном высшим исполнительным органом государственной власти субъекта Российской Федерации. Включение в указанный перечень (классификатор) положений, приводящих к возникновению расходных обязательств муниципальных образований, не допускается. Региональные перечни (классификаторы) государственных (муниципальных) услуг и работ размещаются на официальном сайте для размещения информации о государственных и муниципальных учреждениях и на едином портале бюджетной системы Российской Федерации в информационно-телекоммуникационной сети «Интернет» в порядке, установленном Министерством финансов Российской Федерации.</w:t>
      </w:r>
    </w:p>
    <w:p w:rsidR="00971975" w:rsidRPr="00971975" w:rsidRDefault="00971975" w:rsidP="00971975">
      <w:pPr>
        <w:widowControl/>
        <w:suppressAutoHyphens w:val="0"/>
        <w:autoSpaceDN/>
        <w:spacing w:afterLines="200" w:after="480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97197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Постановлением Администрации Воскресенского муниципального района от 29.12.2017 № 873 признано утратившим силу постановление Администрации от 05.02.2015 № 276 «Об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бюджетными и автономными учреждениями Воскресенского муниципального района».</w:t>
      </w:r>
    </w:p>
    <w:p w:rsidR="00971975" w:rsidRPr="00971975" w:rsidRDefault="00971975" w:rsidP="00971975">
      <w:pPr>
        <w:widowControl/>
        <w:suppressAutoHyphens w:val="0"/>
        <w:autoSpaceDN/>
        <w:spacing w:afterLines="200" w:after="480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97197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Таким образом, пункт 3 части </w:t>
      </w:r>
      <w:r w:rsidRPr="0097197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en-US" w:eastAsia="ru-RU"/>
        </w:rPr>
        <w:t>I</w:t>
      </w:r>
      <w:r w:rsidRPr="0097197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Порядка определения нормативных затрат необходимо привести в соответствие с Федеральным законом от 18.07.2017 № 178-ФЗ, исключив из него ссылку на перечень муниципальных услуг (работ), утверждаемый администрацией Воскресенского муниципального района.</w:t>
      </w:r>
    </w:p>
    <w:p w:rsidR="00971975" w:rsidRPr="00971975" w:rsidRDefault="00971975" w:rsidP="00971975">
      <w:pPr>
        <w:widowControl/>
        <w:suppressAutoHyphens w:val="0"/>
        <w:autoSpaceDE w:val="0"/>
        <w:autoSpaceDN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highlight w:val="yellow"/>
        </w:rPr>
      </w:pPr>
      <w:r w:rsidRPr="00971975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</w:rPr>
        <w:t>2.</w:t>
      </w:r>
      <w:r w:rsidRPr="00971975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 xml:space="preserve"> Согласно подпункту 2.5.3 Положения </w:t>
      </w:r>
      <w:r w:rsidRPr="0097197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ar-SA"/>
        </w:rPr>
        <w:t xml:space="preserve">о </w:t>
      </w:r>
      <w:r w:rsidRPr="00971975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>МУ «Комитет по физической культуре, спорту, туризму и работе с молодежью администрации Воскресенского муниципального района Московской области»</w:t>
      </w:r>
      <w:r w:rsidRPr="0097197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ar-SA"/>
        </w:rPr>
        <w:t>, утвержденного решением Совета депутатов Воскресенского муниципального района Московской области от 14.11.2012 № 638/61</w:t>
      </w:r>
      <w:r w:rsidRPr="00971975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 xml:space="preserve">, </w:t>
      </w:r>
      <w:r w:rsidRPr="00971975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</w:rPr>
        <w:t>Спорткомитет формировал муниципальные задания по предоставлению услуг в сфере физической культуры, спорта, туризма и работы с молодежью для подведомственных учреждений с учетом норматива финансовых затрат.</w:t>
      </w:r>
    </w:p>
    <w:p w:rsidR="00971975" w:rsidRPr="00971975" w:rsidRDefault="00971975" w:rsidP="00971975">
      <w:pPr>
        <w:widowControl/>
        <w:tabs>
          <w:tab w:val="left" w:pos="3015"/>
        </w:tabs>
        <w:suppressAutoHyphens w:val="0"/>
        <w:autoSpaceDE w:val="0"/>
        <w:autoSpaceDN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</w:pPr>
      <w:r w:rsidRPr="00971975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>Согласно пункту 3 Порядка определения нормативных затрат порядок расчета нормативных затрат содержит методику расчета:</w:t>
      </w:r>
    </w:p>
    <w:p w:rsidR="00971975" w:rsidRPr="00971975" w:rsidRDefault="00971975" w:rsidP="00971975">
      <w:pPr>
        <w:widowControl/>
        <w:tabs>
          <w:tab w:val="left" w:pos="3015"/>
        </w:tabs>
        <w:suppressAutoHyphens w:val="0"/>
        <w:autoSpaceDE w:val="0"/>
        <w:autoSpaceDN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</w:pPr>
      <w:r w:rsidRPr="00971975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>расчетной стоимости оказания единицы муниципальной услуги (работы) в рамках муниципального задания в очередном финансовом году и плановом периоде;</w:t>
      </w:r>
    </w:p>
    <w:p w:rsidR="00971975" w:rsidRPr="00971975" w:rsidRDefault="00971975" w:rsidP="00971975">
      <w:pPr>
        <w:widowControl/>
        <w:tabs>
          <w:tab w:val="left" w:pos="3015"/>
        </w:tabs>
        <w:suppressAutoHyphens w:val="0"/>
        <w:autoSpaceDE w:val="0"/>
        <w:autoSpaceDN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</w:pPr>
      <w:r w:rsidRPr="00971975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>объема затрат на содержание имущества муниципальных учреждений Воскресенского муниципального района в очередном финансовом году и плановом периоде.</w:t>
      </w:r>
    </w:p>
    <w:p w:rsidR="00971975" w:rsidRPr="00971975" w:rsidRDefault="00971975" w:rsidP="00971975">
      <w:pPr>
        <w:widowControl/>
        <w:tabs>
          <w:tab w:val="left" w:pos="3015"/>
        </w:tabs>
        <w:suppressAutoHyphens w:val="0"/>
        <w:autoSpaceDE w:val="0"/>
        <w:autoSpaceDN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</w:pPr>
      <w:r w:rsidRPr="00971975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 xml:space="preserve">Следует отметить, что постановлением Администрации от 08.12.2017 № 790 «Об утверждении муниципальных заданий на оказание муниципальных услуг (работ) на 2018 год и на плановый период 2019 и 2020 годов муниципальным бюджетным </w:t>
      </w:r>
      <w:r w:rsidRPr="00971975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lastRenderedPageBreak/>
        <w:t xml:space="preserve">учреждениям Воскресенского муниципального района Московской области, находящимся в ведомственном подчинении Муниципального учреждения «Комитет по физической культуре, спорту, туризму и работе с молодежью администрации Воскресенского муниципального района Московской области» (далее </w:t>
      </w:r>
      <w:r w:rsidRPr="0097197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–</w:t>
      </w:r>
      <w:r w:rsidRPr="00971975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 xml:space="preserve"> постановление Администрации от 08.12.2017 № 790) муниципальные задания на оказание муниципальных услуг (работ) утверждены на 2018 год и на плановый период 2019 и 2020 годов.</w:t>
      </w:r>
    </w:p>
    <w:p w:rsidR="00971975" w:rsidRPr="00971975" w:rsidRDefault="00971975" w:rsidP="00971975">
      <w:pPr>
        <w:widowControl/>
        <w:tabs>
          <w:tab w:val="left" w:pos="3015"/>
        </w:tabs>
        <w:suppressAutoHyphens w:val="0"/>
        <w:autoSpaceDE w:val="0"/>
        <w:autoSpaceDN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</w:pPr>
      <w:r w:rsidRPr="00971975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>В соответствии с Порядком определения нормативных затрат постановлением Администрации от 08.12.2017 № 789 утверждены нормативные затраты на оказание муниципальных услуг (работ) муниципальными учреждениями, подведомственными МУ «Комитет по физической культуре, спорту, туризму и работе с молодежью», а также нормативные затраты на содержание имущества на 2018 год.</w:t>
      </w:r>
    </w:p>
    <w:p w:rsidR="00971975" w:rsidRPr="00971975" w:rsidRDefault="00971975" w:rsidP="00971975">
      <w:pPr>
        <w:widowControl/>
        <w:suppressAutoHyphens w:val="0"/>
        <w:autoSpaceDE w:val="0"/>
        <w:autoSpaceDN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</w:pPr>
      <w:r w:rsidRPr="00971975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>Утвержденные нормативные затраты на оказание муниципальных услуг (выполнение работ) муниципальными учреждениями, подведомственными Спорткомитету, а также нормативные затраты на содержание их имущества на плановый период 2019 и 2020 годов отсутствуют.</w:t>
      </w:r>
    </w:p>
    <w:p w:rsidR="00971975" w:rsidRPr="00971975" w:rsidRDefault="00971975" w:rsidP="00971975">
      <w:pPr>
        <w:widowControl/>
        <w:suppressAutoHyphens w:val="0"/>
        <w:autoSpaceDN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</w:pPr>
      <w:r w:rsidRPr="00971975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>В нарушение пунктов 3, 4 статьи 69.2 Бюджетного кодекса РФ; пункта 3.1 Порядка определения нормативных затрат нормативные затраты на оказание муниципальных услуг в рамках муниципального задания и нормативные затраты на содержание имущества для определения размера субсидий на плановый период 2019 и 2020 годов не утверждались.</w:t>
      </w:r>
    </w:p>
    <w:p w:rsidR="00971975" w:rsidRPr="00971975" w:rsidRDefault="00971975" w:rsidP="00971975">
      <w:pPr>
        <w:widowControl/>
        <w:tabs>
          <w:tab w:val="left" w:pos="2268"/>
        </w:tabs>
        <w:suppressAutoHyphens w:val="0"/>
        <w:autoSpaceDE w:val="0"/>
        <w:autoSpaceDN/>
        <w:adjustRightInd w:val="0"/>
        <w:spacing w:after="0"/>
        <w:ind w:firstLine="539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</w:pPr>
      <w:r w:rsidRPr="00971975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</w:rPr>
        <w:t>3. </w:t>
      </w:r>
      <w:r w:rsidRPr="00971975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>Постановлением Администрации от 24.10.2011 № 1983 утвержден Порядок определения объема и условий предоставления субсидий из бюджета Воскресенского муниципального района бюджетным и автономным учреждениям Воскресенского муниципального района на финансовое обеспечение выполнения муниципального задания (далее – Порядок определения объема и условий предоставления субсидий), устанавливающий правила определения объема и условий предоставления субсидий из бюджета Воскресенского муниципального района бюджетным и автономным учреждениям Воскресенского муниципального района в целях возмещения нормативных затрат, в форме субсидии, связанных с оказанием ими в соответствии с муниципальным заданием муниципальных услуг (выполнением работ).</w:t>
      </w:r>
    </w:p>
    <w:p w:rsidR="00971975" w:rsidRPr="00971975" w:rsidRDefault="00971975" w:rsidP="00971975">
      <w:pPr>
        <w:widowControl/>
        <w:suppressAutoHyphens w:val="0"/>
        <w:autoSpaceDE w:val="0"/>
        <w:autoSpaceDN/>
        <w:adjustRightInd w:val="0"/>
        <w:spacing w:after="0"/>
        <w:ind w:firstLine="539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</w:pPr>
      <w:r w:rsidRPr="00971975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 xml:space="preserve">В соответствии с пунктом 13 Порядка определения объема и условий предоставления субсидий, субсидии на финансовое обеспечение выполнения муниципального задания на оказание муниципальных услуг (выполнение работ) предоставляются в установленном порядке на основании Соглашения в соответствии с типовой формой согласно приложению № 1 к настоящему Порядку. </w:t>
      </w:r>
    </w:p>
    <w:p w:rsidR="00971975" w:rsidRPr="00971975" w:rsidRDefault="00971975" w:rsidP="00971975">
      <w:pPr>
        <w:widowControl/>
        <w:suppressAutoHyphens w:val="0"/>
        <w:autoSpaceDE w:val="0"/>
        <w:autoSpaceDN/>
        <w:adjustRightInd w:val="0"/>
        <w:spacing w:after="0"/>
        <w:ind w:firstLine="539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</w:pPr>
      <w:r w:rsidRPr="00971975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 xml:space="preserve">Согласно положениям типовой формы Соглашения, субсидии на финансовое обеспечение выполнения муниципального задания на оказание муниципальных услуг (выполнение работ) предоставляются в соответствии с Графиком перечисления субсидий (Приложение № 1 к Соглашению). </w:t>
      </w:r>
    </w:p>
    <w:p w:rsidR="00971975" w:rsidRPr="00971975" w:rsidRDefault="00971975" w:rsidP="00971975">
      <w:pPr>
        <w:widowControl/>
        <w:suppressAutoHyphens w:val="0"/>
        <w:autoSpaceDE w:val="0"/>
        <w:autoSpaceDN/>
        <w:adjustRightInd w:val="0"/>
        <w:spacing w:after="0"/>
        <w:ind w:firstLine="539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</w:pPr>
      <w:r w:rsidRPr="00971975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lastRenderedPageBreak/>
        <w:t>В ходе контрольного мероприятия установлено, что представленные к проверке Соглашения не соответствуют типовой форме и не содержат График перечисления субсидий. Пунктом 2.1.3 вышеуказанных Соглашений установлено, предоставление субсидии на финансовое обеспечение выполнения муниципального задания на оказание муниципальных услуг (выполнение работ) осуществляется в соответствии с Заявками Учреждений. К проверке данные Заявки не представлены.</w:t>
      </w:r>
    </w:p>
    <w:p w:rsidR="00971975" w:rsidRPr="00971975" w:rsidRDefault="00971975" w:rsidP="00971975">
      <w:pPr>
        <w:widowControl/>
        <w:suppressAutoHyphens w:val="0"/>
        <w:autoSpaceDN/>
        <w:spacing w:after="0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</w:pPr>
      <w:r w:rsidRPr="00971975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>Таким образом, в нарушение пункта 13 Порядка определения объема и условий предоставления субсидий, утвержденного постановлением Администрации от 24.10.2011 № 1983, главный распорядитель бюджетных средств при подписании Соглашений с подведомственными учреждениями не утвердил графики перечисления субсидий на финансовое обеспечение выполнения муниципального задания на оказание</w:t>
      </w:r>
      <w:r w:rsidRPr="00971975">
        <w:rPr>
          <w:rFonts w:ascii="Times New Roman" w:eastAsia="Calibri" w:hAnsi="Times New Roman" w:cs="Times New Roman"/>
          <w:color w:val="00B050"/>
          <w:kern w:val="0"/>
          <w:sz w:val="28"/>
          <w:szCs w:val="28"/>
        </w:rPr>
        <w:t xml:space="preserve"> </w:t>
      </w:r>
      <w:r w:rsidRPr="00971975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>муниципальных услуг (выполнение работ), устанавливающие сроки перечисления субсидии и суммы, подлежащие перечислению.</w:t>
      </w:r>
    </w:p>
    <w:p w:rsidR="00971975" w:rsidRPr="00971975" w:rsidRDefault="00971975" w:rsidP="00971975">
      <w:pPr>
        <w:widowControl/>
        <w:suppressAutoHyphens w:val="0"/>
        <w:autoSpaceDE w:val="0"/>
        <w:autoSpaceDN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</w:pPr>
      <w:r w:rsidRPr="00971975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  <w:t>4. </w:t>
      </w:r>
      <w:r w:rsidRPr="00971975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>Исходя из положений части 3 статьи 9.2 Федерального закона от 12.01.1996 № 7-ФЗ «О некоммерческих организациях», уменьшение объема субсидии, предоставленной на выполнение государственного (муниципального) задания, в течение срока его выполнения осуществляется только при соответствующем изменении государственного (муниципального) задания.</w:t>
      </w:r>
    </w:p>
    <w:p w:rsidR="00971975" w:rsidRPr="00971975" w:rsidRDefault="00971975" w:rsidP="00971975">
      <w:pPr>
        <w:widowControl/>
        <w:suppressAutoHyphens w:val="0"/>
        <w:autoSpaceDE w:val="0"/>
        <w:autoSpaceDN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</w:pPr>
      <w:r w:rsidRPr="00971975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>Согласно пункту 3 Порядка определения нормативных затрат, при изменении нормативных затрат не допускается уменьшение объема финансового обеспечения выполнения муниципального задания в течение срока его выполнения без соответствующего изменения муниципального задания.</w:t>
      </w:r>
    </w:p>
    <w:p w:rsidR="00971975" w:rsidRPr="00971975" w:rsidRDefault="00971975" w:rsidP="00971975">
      <w:pPr>
        <w:widowControl/>
        <w:suppressAutoHyphens w:val="0"/>
        <w:autoSpaceDE w:val="0"/>
        <w:autoSpaceDN/>
        <w:adjustRightInd w:val="0"/>
        <w:spacing w:after="0"/>
        <w:ind w:firstLine="539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</w:pPr>
      <w:r w:rsidRPr="00971975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>Проведенной проверкой изменения объема субсидий на финансовое обеспечение выполнения муниципального задания на оказание муниципальных услуг (выполнение работ) установлено следующее.</w:t>
      </w:r>
    </w:p>
    <w:p w:rsidR="00971975" w:rsidRPr="00971975" w:rsidRDefault="00971975" w:rsidP="00971975">
      <w:pPr>
        <w:widowControl/>
        <w:suppressAutoHyphens w:val="0"/>
        <w:autoSpaceDE w:val="0"/>
        <w:autoSpaceDN/>
        <w:adjustRightInd w:val="0"/>
        <w:spacing w:after="0"/>
        <w:ind w:firstLine="539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</w:pPr>
      <w:r w:rsidRPr="00971975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>Между Спорткомитетом и МБУ «СШОР «Академия спорта» 12.12.2017 года заключено Соглашение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работ). Соглашением определен общий размер субсидии на 2018 год в сумме 30 313,2 тыс. рублей. В течение 2018 года между Спорткомитетом и МБУ «СШОР «Академия спорта» заключены дополнительные соглашения об изменении общего размера субсидии, в результате чего объем субсидии уменьшился в общем объеме на 4 379,2 тыс. рублей, а именно:</w:t>
      </w:r>
    </w:p>
    <w:p w:rsidR="00971975" w:rsidRPr="00971975" w:rsidRDefault="00971975" w:rsidP="00971975">
      <w:pPr>
        <w:widowControl/>
        <w:suppressAutoHyphens w:val="0"/>
        <w:autoSpaceDE w:val="0"/>
        <w:autoSpaceDN/>
        <w:adjustRightInd w:val="0"/>
        <w:spacing w:after="0"/>
        <w:ind w:firstLine="539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</w:pPr>
      <w:r w:rsidRPr="00971975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>дополнительное соглашение от 26.10.2018 на сумму 29 234,0 тыс. рублей;</w:t>
      </w:r>
    </w:p>
    <w:p w:rsidR="00971975" w:rsidRPr="00971975" w:rsidRDefault="00971975" w:rsidP="00971975">
      <w:pPr>
        <w:widowControl/>
        <w:suppressAutoHyphens w:val="0"/>
        <w:autoSpaceDE w:val="0"/>
        <w:autoSpaceDN/>
        <w:adjustRightInd w:val="0"/>
        <w:spacing w:after="0"/>
        <w:ind w:firstLine="539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</w:pPr>
      <w:r w:rsidRPr="00971975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>дополнительное соглашение от 24.12.2018 на сумму 25 934,0 тыс. рублей.</w:t>
      </w:r>
    </w:p>
    <w:p w:rsidR="00971975" w:rsidRPr="00971975" w:rsidRDefault="00971975" w:rsidP="00971975">
      <w:pPr>
        <w:widowControl/>
        <w:suppressAutoHyphens w:val="0"/>
        <w:autoSpaceDE w:val="0"/>
        <w:autoSpaceDN/>
        <w:adjustRightInd w:val="0"/>
        <w:spacing w:after="0"/>
        <w:ind w:firstLine="539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</w:pPr>
      <w:r w:rsidRPr="00971975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>Следует отметить, что данное уменьшение объема субсидий на финансовое обеспечение выполнения муниципального задания на оказание муниципальных услуг (выполнение работ) от 26.10.2018 и от 24.12.2018 произошло без внесения изменений в муниципальное задание.</w:t>
      </w:r>
    </w:p>
    <w:p w:rsidR="00971975" w:rsidRPr="00971975" w:rsidRDefault="00971975" w:rsidP="00971975">
      <w:pPr>
        <w:widowControl/>
        <w:suppressAutoHyphens w:val="0"/>
        <w:autoSpaceDE w:val="0"/>
        <w:autoSpaceDN/>
        <w:adjustRightInd w:val="0"/>
        <w:spacing w:after="0"/>
        <w:ind w:firstLine="539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</w:pPr>
      <w:r w:rsidRPr="00971975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lastRenderedPageBreak/>
        <w:t>Таким образом, в нарушение статьи 9.2 Федерального закона от 12.01.1996 № 7-ФЗ, пункта 3 Порядка определения нормативных затрат, утвержденного Решением Совета депутатов Воскресенского муниципального района от 23.12.2011 № 452/43 уменьшение объема финансового обеспечения выполнения муниципального задания МБУ «СШОР «Академия спорта» в 2018 году на общую сумму 4 379,2 тыс. рублей произошло без соответствующего изменения муниципального задания.</w:t>
      </w:r>
    </w:p>
    <w:p w:rsidR="00971975" w:rsidRPr="00971975" w:rsidRDefault="00971975" w:rsidP="00971975">
      <w:pPr>
        <w:widowControl/>
        <w:suppressAutoHyphens w:val="0"/>
        <w:autoSpaceDE w:val="0"/>
        <w:autoSpaceDN/>
        <w:adjustRightInd w:val="0"/>
        <w:spacing w:after="0"/>
        <w:ind w:firstLine="539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</w:pPr>
      <w:r w:rsidRPr="00971975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  <w:t>5. </w:t>
      </w:r>
      <w:r w:rsidRPr="00971975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>Проверкой соблюдения порядка финансового обеспечения выполнения муниципального задания на оказание муниципальных услуг (выполнение работ) установлено, что в течение 2018 года в Соглашения о порядке и условиях предоставления субсидии на финансовое обеспечение выполнения муниципального задания вносились изменения, корректирующие объем субсидий, предоставляемых подведомственным учреждениям, в отсутствие утвержденных нормативных затрат на дату заключения Дополнений к Соглашениям с Учреждениями.</w:t>
      </w:r>
    </w:p>
    <w:p w:rsidR="00971975" w:rsidRPr="00971975" w:rsidRDefault="00971975" w:rsidP="00971975">
      <w:pPr>
        <w:widowControl/>
        <w:suppressAutoHyphens w:val="0"/>
        <w:autoSpaceDE w:val="0"/>
        <w:autoSpaceDN/>
        <w:adjustRightInd w:val="0"/>
        <w:spacing w:before="240" w:after="0"/>
        <w:ind w:firstLine="539"/>
        <w:contextualSpacing/>
        <w:jc w:val="both"/>
        <w:rPr>
          <w:rFonts w:ascii="Times New Roman" w:eastAsia="Calibri" w:hAnsi="Times New Roman" w:cs="Times New Roman"/>
          <w:color w:val="000000"/>
          <w:kern w:val="0"/>
        </w:rPr>
      </w:pPr>
      <w:r w:rsidRPr="00971975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>Изменения нормативных затрат утверждались Постановлениями Администрации позднее дат заключения Дополнений к Соглашениям с Учреждениями, а именно:</w:t>
      </w:r>
    </w:p>
    <w:p w:rsidR="00971975" w:rsidRPr="00971975" w:rsidRDefault="00971975" w:rsidP="00971975">
      <w:pPr>
        <w:widowControl/>
        <w:suppressAutoHyphens w:val="0"/>
        <w:autoSpaceDE w:val="0"/>
        <w:autoSpaceDN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kern w:val="0"/>
        </w:rPr>
      </w:pPr>
      <w:r w:rsidRPr="00971975">
        <w:rPr>
          <w:rFonts w:ascii="Times New Roman" w:eastAsia="Calibri" w:hAnsi="Times New Roman" w:cs="Times New Roman"/>
          <w:color w:val="000000"/>
          <w:kern w:val="0"/>
        </w:rPr>
        <w:t>Таблица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410"/>
        <w:gridCol w:w="2532"/>
        <w:gridCol w:w="2004"/>
      </w:tblGrid>
      <w:tr w:rsidR="00971975" w:rsidRPr="00971975" w:rsidTr="009E1193">
        <w:tc>
          <w:tcPr>
            <w:tcW w:w="2977" w:type="dxa"/>
          </w:tcPr>
          <w:p w:rsidR="00971975" w:rsidRPr="00971975" w:rsidRDefault="00971975" w:rsidP="00971975">
            <w:pPr>
              <w:widowControl/>
              <w:suppressAutoHyphens w:val="0"/>
              <w:autoSpaceDE w:val="0"/>
              <w:autoSpaceDN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0"/>
              </w:rPr>
            </w:pPr>
            <w:r w:rsidRPr="00971975">
              <w:rPr>
                <w:rFonts w:ascii="Times New Roman" w:eastAsia="Calibri" w:hAnsi="Times New Roman" w:cs="Times New Roman"/>
                <w:color w:val="000000"/>
                <w:kern w:val="0"/>
              </w:rPr>
              <w:t>Наименование учреждения</w:t>
            </w:r>
          </w:p>
        </w:tc>
        <w:tc>
          <w:tcPr>
            <w:tcW w:w="2410" w:type="dxa"/>
          </w:tcPr>
          <w:p w:rsidR="00971975" w:rsidRPr="00971975" w:rsidRDefault="00971975" w:rsidP="00971975">
            <w:pPr>
              <w:widowControl/>
              <w:suppressAutoHyphens w:val="0"/>
              <w:autoSpaceDE w:val="0"/>
              <w:autoSpaceDN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0"/>
              </w:rPr>
            </w:pPr>
            <w:r w:rsidRPr="00971975">
              <w:rPr>
                <w:rFonts w:ascii="Times New Roman" w:eastAsia="Calibri" w:hAnsi="Times New Roman" w:cs="Times New Roman"/>
                <w:color w:val="000000"/>
                <w:kern w:val="0"/>
              </w:rPr>
              <w:t>Дата дополнения к Соглашению</w:t>
            </w:r>
          </w:p>
        </w:tc>
        <w:tc>
          <w:tcPr>
            <w:tcW w:w="2532" w:type="dxa"/>
          </w:tcPr>
          <w:p w:rsidR="00971975" w:rsidRPr="00971975" w:rsidRDefault="00971975" w:rsidP="00971975">
            <w:pPr>
              <w:widowControl/>
              <w:suppressAutoHyphens w:val="0"/>
              <w:autoSpaceDE w:val="0"/>
              <w:autoSpaceDN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0"/>
              </w:rPr>
            </w:pPr>
            <w:r w:rsidRPr="00971975">
              <w:rPr>
                <w:rFonts w:ascii="Times New Roman" w:eastAsia="Calibri" w:hAnsi="Times New Roman" w:cs="Times New Roman"/>
                <w:color w:val="000000"/>
                <w:kern w:val="0"/>
              </w:rPr>
              <w:t>Дата утверждения</w:t>
            </w:r>
          </w:p>
          <w:p w:rsidR="00971975" w:rsidRPr="00971975" w:rsidRDefault="00971975" w:rsidP="00971975">
            <w:pPr>
              <w:widowControl/>
              <w:suppressAutoHyphens w:val="0"/>
              <w:autoSpaceDE w:val="0"/>
              <w:autoSpaceDN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0"/>
              </w:rPr>
            </w:pPr>
            <w:r w:rsidRPr="00971975">
              <w:rPr>
                <w:rFonts w:ascii="Times New Roman" w:eastAsia="Calibri" w:hAnsi="Times New Roman" w:cs="Times New Roman"/>
                <w:color w:val="000000"/>
                <w:kern w:val="0"/>
              </w:rPr>
              <w:t>нормативных затрат</w:t>
            </w:r>
          </w:p>
        </w:tc>
        <w:tc>
          <w:tcPr>
            <w:tcW w:w="2004" w:type="dxa"/>
          </w:tcPr>
          <w:p w:rsidR="00971975" w:rsidRPr="00971975" w:rsidRDefault="00971975" w:rsidP="00971975">
            <w:pPr>
              <w:widowControl/>
              <w:suppressAutoHyphens w:val="0"/>
              <w:autoSpaceDE w:val="0"/>
              <w:autoSpaceDN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0"/>
              </w:rPr>
            </w:pPr>
            <w:r w:rsidRPr="00971975">
              <w:rPr>
                <w:rFonts w:ascii="Times New Roman" w:eastAsia="Calibri" w:hAnsi="Times New Roman" w:cs="Times New Roman"/>
                <w:color w:val="000000"/>
                <w:kern w:val="0"/>
              </w:rPr>
              <w:t>Сумма, рублей</w:t>
            </w:r>
          </w:p>
        </w:tc>
      </w:tr>
      <w:tr w:rsidR="00971975" w:rsidRPr="00971975" w:rsidTr="009E1193">
        <w:tc>
          <w:tcPr>
            <w:tcW w:w="2977" w:type="dxa"/>
            <w:vMerge w:val="restart"/>
          </w:tcPr>
          <w:p w:rsidR="00971975" w:rsidRPr="00971975" w:rsidRDefault="00971975" w:rsidP="00971975">
            <w:pPr>
              <w:widowControl/>
              <w:suppressAutoHyphens w:val="0"/>
              <w:autoSpaceDE w:val="0"/>
              <w:autoSpaceDN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kern w:val="0"/>
              </w:rPr>
            </w:pPr>
            <w:r w:rsidRPr="00971975">
              <w:rPr>
                <w:rFonts w:ascii="Times New Roman" w:eastAsia="Calibri" w:hAnsi="Times New Roman" w:cs="Times New Roman"/>
                <w:color w:val="000000"/>
                <w:kern w:val="0"/>
              </w:rPr>
              <w:t>МБУ «СШОР Академия спорта»</w:t>
            </w:r>
          </w:p>
        </w:tc>
        <w:tc>
          <w:tcPr>
            <w:tcW w:w="2410" w:type="dxa"/>
          </w:tcPr>
          <w:p w:rsidR="00971975" w:rsidRPr="00971975" w:rsidRDefault="00971975" w:rsidP="00971975">
            <w:pPr>
              <w:widowControl/>
              <w:suppressAutoHyphens w:val="0"/>
              <w:autoSpaceDE w:val="0"/>
              <w:autoSpaceDN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0"/>
              </w:rPr>
            </w:pPr>
            <w:r w:rsidRPr="00971975">
              <w:rPr>
                <w:rFonts w:ascii="Times New Roman" w:eastAsia="Calibri" w:hAnsi="Times New Roman" w:cs="Times New Roman"/>
                <w:color w:val="000000"/>
                <w:kern w:val="0"/>
              </w:rPr>
              <w:t>26.10.2018</w:t>
            </w:r>
          </w:p>
        </w:tc>
        <w:tc>
          <w:tcPr>
            <w:tcW w:w="2532" w:type="dxa"/>
          </w:tcPr>
          <w:p w:rsidR="00971975" w:rsidRPr="00971975" w:rsidRDefault="00971975" w:rsidP="00971975">
            <w:pPr>
              <w:widowControl/>
              <w:suppressAutoHyphens w:val="0"/>
              <w:autoSpaceDE w:val="0"/>
              <w:autoSpaceDN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0"/>
              </w:rPr>
            </w:pPr>
            <w:r w:rsidRPr="00971975">
              <w:rPr>
                <w:rFonts w:ascii="Times New Roman" w:eastAsia="Calibri" w:hAnsi="Times New Roman" w:cs="Times New Roman"/>
                <w:color w:val="000000"/>
                <w:kern w:val="0"/>
              </w:rPr>
              <w:t>29.10.2018</w:t>
            </w:r>
          </w:p>
        </w:tc>
        <w:tc>
          <w:tcPr>
            <w:tcW w:w="2004" w:type="dxa"/>
          </w:tcPr>
          <w:p w:rsidR="00971975" w:rsidRPr="00971975" w:rsidRDefault="00971975" w:rsidP="00971975">
            <w:pPr>
              <w:widowControl/>
              <w:suppressAutoHyphens w:val="0"/>
              <w:autoSpaceDE w:val="0"/>
              <w:autoSpaceDN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kern w:val="0"/>
              </w:rPr>
            </w:pPr>
            <w:r w:rsidRPr="00971975">
              <w:rPr>
                <w:rFonts w:ascii="Times New Roman" w:eastAsia="Calibri" w:hAnsi="Times New Roman" w:cs="Times New Roman"/>
                <w:color w:val="000000"/>
                <w:kern w:val="0"/>
              </w:rPr>
              <w:t>29 234,0</w:t>
            </w:r>
          </w:p>
        </w:tc>
      </w:tr>
      <w:tr w:rsidR="00971975" w:rsidRPr="00971975" w:rsidTr="009E1193">
        <w:tc>
          <w:tcPr>
            <w:tcW w:w="2977" w:type="dxa"/>
            <w:vMerge/>
          </w:tcPr>
          <w:p w:rsidR="00971975" w:rsidRPr="00971975" w:rsidRDefault="00971975" w:rsidP="00971975">
            <w:pPr>
              <w:widowControl/>
              <w:suppressAutoHyphens w:val="0"/>
              <w:autoSpaceDE w:val="0"/>
              <w:autoSpaceDN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kern w:val="0"/>
              </w:rPr>
            </w:pPr>
          </w:p>
        </w:tc>
        <w:tc>
          <w:tcPr>
            <w:tcW w:w="2410" w:type="dxa"/>
          </w:tcPr>
          <w:p w:rsidR="00971975" w:rsidRPr="00971975" w:rsidRDefault="00971975" w:rsidP="00971975">
            <w:pPr>
              <w:widowControl/>
              <w:suppressAutoHyphens w:val="0"/>
              <w:autoSpaceDE w:val="0"/>
              <w:autoSpaceDN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0"/>
              </w:rPr>
            </w:pPr>
            <w:r w:rsidRPr="00971975">
              <w:rPr>
                <w:rFonts w:ascii="Times New Roman" w:eastAsia="Calibri" w:hAnsi="Times New Roman" w:cs="Times New Roman"/>
                <w:color w:val="000000"/>
                <w:kern w:val="0"/>
              </w:rPr>
              <w:t>24.12.2018</w:t>
            </w:r>
          </w:p>
        </w:tc>
        <w:tc>
          <w:tcPr>
            <w:tcW w:w="2532" w:type="dxa"/>
          </w:tcPr>
          <w:p w:rsidR="00971975" w:rsidRPr="00971975" w:rsidRDefault="00971975" w:rsidP="00971975">
            <w:pPr>
              <w:widowControl/>
              <w:suppressAutoHyphens w:val="0"/>
              <w:autoSpaceDE w:val="0"/>
              <w:autoSpaceDN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0"/>
              </w:rPr>
            </w:pPr>
            <w:r w:rsidRPr="00971975">
              <w:rPr>
                <w:rFonts w:ascii="Times New Roman" w:eastAsia="Calibri" w:hAnsi="Times New Roman" w:cs="Times New Roman"/>
                <w:color w:val="000000"/>
                <w:kern w:val="0"/>
              </w:rPr>
              <w:t>28.12.2018</w:t>
            </w:r>
          </w:p>
        </w:tc>
        <w:tc>
          <w:tcPr>
            <w:tcW w:w="2004" w:type="dxa"/>
          </w:tcPr>
          <w:p w:rsidR="00971975" w:rsidRPr="00971975" w:rsidRDefault="00971975" w:rsidP="00971975">
            <w:pPr>
              <w:widowControl/>
              <w:suppressAutoHyphens w:val="0"/>
              <w:autoSpaceDE w:val="0"/>
              <w:autoSpaceDN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kern w:val="0"/>
              </w:rPr>
            </w:pPr>
            <w:r w:rsidRPr="00971975">
              <w:rPr>
                <w:rFonts w:ascii="Times New Roman" w:eastAsia="Calibri" w:hAnsi="Times New Roman" w:cs="Times New Roman"/>
                <w:color w:val="000000"/>
                <w:kern w:val="0"/>
              </w:rPr>
              <w:t>25 934,0</w:t>
            </w:r>
          </w:p>
        </w:tc>
      </w:tr>
    </w:tbl>
    <w:p w:rsidR="00971975" w:rsidRPr="00971975" w:rsidRDefault="00971975" w:rsidP="00971975">
      <w:pPr>
        <w:widowControl/>
        <w:suppressAutoHyphens w:val="0"/>
        <w:autoSpaceDN/>
        <w:spacing w:before="240" w:after="0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</w:pPr>
      <w:r w:rsidRPr="00971975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>Таким образом, в нарушение пунктов 4, 5 статьи 69.2 БК РФ, Порядка определения объема и условий предоставления субсидий, Порядка определения нормативных затрат, расчет объема (размера) субсидии МБУ «СШОР Академия спорта» на финансовое обеспечение выполнения муниципального задания на 2018 год в дополнительных соглашениях к Соглашениям производился главным распорядителем средств бюджета Воскресенского муниципального района – Спорткомитетом при отсутствии утвержденного на дату заключения нормативного правого акта, устанавливающего нормативные затраты на выполнение муниципальных услуг (работ).</w:t>
      </w:r>
    </w:p>
    <w:p w:rsidR="00971975" w:rsidRPr="00971975" w:rsidRDefault="00971975" w:rsidP="00C1057C">
      <w:pPr>
        <w:widowControl/>
        <w:suppressAutoHyphens w:val="0"/>
        <w:autoSpaceDE w:val="0"/>
        <w:autoSpaceDN/>
        <w:adjustRightInd w:val="0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</w:pPr>
      <w:r w:rsidRPr="00971975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</w:rPr>
        <w:t>6.</w:t>
      </w:r>
      <w:r w:rsidRPr="00971975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 xml:space="preserve"> Выборочной проверкой выполнения муниципальных заданий по достижению показателей, характеризующих качество и объем оказываемых муниципальных услуг (работ) </w:t>
      </w:r>
      <w:r w:rsidRPr="00971975">
        <w:rPr>
          <w:rFonts w:ascii="Times New Roman" w:eastAsia="Calibri" w:hAnsi="Times New Roman" w:cs="Times New Roman"/>
          <w:bCs/>
          <w:color w:val="000000"/>
          <w:spacing w:val="4"/>
          <w:kern w:val="0"/>
          <w:sz w:val="28"/>
          <w:szCs w:val="28"/>
        </w:rPr>
        <w:t>МУ</w:t>
      </w:r>
      <w:r w:rsidRPr="00971975">
        <w:rPr>
          <w:rFonts w:ascii="Times New Roman" w:eastAsia="Calibri" w:hAnsi="Times New Roman" w:cs="Times New Roman"/>
          <w:b/>
          <w:bCs/>
          <w:color w:val="000000"/>
          <w:spacing w:val="4"/>
          <w:kern w:val="0"/>
          <w:sz w:val="28"/>
          <w:szCs w:val="28"/>
        </w:rPr>
        <w:t xml:space="preserve"> </w:t>
      </w:r>
      <w:r w:rsidRPr="00971975">
        <w:rPr>
          <w:rFonts w:ascii="Times New Roman" w:eastAsia="Calibri" w:hAnsi="Times New Roman" w:cs="Times New Roman"/>
          <w:bCs/>
          <w:color w:val="000000"/>
          <w:spacing w:val="4"/>
          <w:kern w:val="0"/>
          <w:sz w:val="28"/>
          <w:szCs w:val="28"/>
        </w:rPr>
        <w:t>«СК «Химик</w:t>
      </w:r>
      <w:r w:rsidRPr="00971975">
        <w:rPr>
          <w:rFonts w:ascii="Times New Roman" w:eastAsia="Calibri" w:hAnsi="Times New Roman" w:cs="Times New Roman"/>
          <w:b/>
          <w:bCs/>
          <w:color w:val="000000"/>
          <w:spacing w:val="4"/>
          <w:kern w:val="0"/>
          <w:sz w:val="28"/>
          <w:szCs w:val="28"/>
        </w:rPr>
        <w:t>»</w:t>
      </w:r>
      <w:r w:rsidRPr="00971975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 xml:space="preserve"> и </w:t>
      </w:r>
      <w:r w:rsidRPr="00971975">
        <w:rPr>
          <w:rFonts w:ascii="Times New Roman" w:eastAsia="Calibri" w:hAnsi="Times New Roman" w:cs="Times New Roman"/>
          <w:bCs/>
          <w:color w:val="000000"/>
          <w:spacing w:val="4"/>
          <w:kern w:val="0"/>
          <w:sz w:val="28"/>
          <w:szCs w:val="28"/>
        </w:rPr>
        <w:t>МБУ «СШОР «Академия спорта»</w:t>
      </w:r>
      <w:r w:rsidRPr="00971975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>, подведомственных Спорткомитету, нарушений не установлено.</w:t>
      </w:r>
    </w:p>
    <w:p w:rsidR="00971975" w:rsidRPr="00971975" w:rsidRDefault="00097C03" w:rsidP="00971975">
      <w:pPr>
        <w:suppressAutoHyphens w:val="0"/>
        <w:autoSpaceDE w:val="0"/>
        <w:adjustRightInd w:val="0"/>
        <w:spacing w:before="240"/>
        <w:ind w:firstLine="567"/>
        <w:contextualSpacing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</w:rPr>
        <w:t>Предложения (рекомендации)</w:t>
      </w:r>
      <w:bookmarkStart w:id="1" w:name="_GoBack"/>
      <w:bookmarkEnd w:id="1"/>
      <w:r w:rsidR="00971975" w:rsidRPr="00971975">
        <w:rPr>
          <w:rFonts w:ascii="Times New Roman" w:eastAsia="Calibri" w:hAnsi="Times New Roman" w:cs="Times New Roman"/>
          <w:b/>
          <w:kern w:val="0"/>
          <w:sz w:val="28"/>
          <w:szCs w:val="28"/>
        </w:rPr>
        <w:t>:</w:t>
      </w:r>
    </w:p>
    <w:p w:rsidR="00971975" w:rsidRPr="00971975" w:rsidRDefault="00971975" w:rsidP="00971975">
      <w:pPr>
        <w:widowControl/>
        <w:tabs>
          <w:tab w:val="left" w:pos="567"/>
          <w:tab w:val="left" w:pos="709"/>
        </w:tabs>
        <w:suppressAutoHyphens w:val="0"/>
        <w:autoSpaceDN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71975">
        <w:rPr>
          <w:rFonts w:ascii="Times New Roman" w:eastAsia="Calibri" w:hAnsi="Times New Roman" w:cs="Times New Roman"/>
          <w:kern w:val="0"/>
          <w:sz w:val="28"/>
          <w:szCs w:val="28"/>
        </w:rPr>
        <w:t>Направить представление Контрольно-счетной палаты Воскресенского муниципального района председателю Спорткомитета</w:t>
      </w:r>
      <w:r w:rsidRPr="00971975">
        <w:rPr>
          <w:rFonts w:ascii="Times New Roman" w:eastAsia="Calibri" w:hAnsi="Times New Roman" w:cs="Times New Roman"/>
          <w:kern w:val="0"/>
          <w:sz w:val="28"/>
        </w:rPr>
        <w:t xml:space="preserve"> </w:t>
      </w:r>
      <w:r w:rsidRPr="00971975">
        <w:rPr>
          <w:rFonts w:ascii="Times New Roman" w:eastAsia="Calibri" w:hAnsi="Times New Roman" w:cs="Times New Roman"/>
          <w:kern w:val="0"/>
          <w:sz w:val="28"/>
          <w:szCs w:val="28"/>
        </w:rPr>
        <w:t>С.А. Ефремову, в котором предложить:</w:t>
      </w:r>
    </w:p>
    <w:p w:rsidR="00971975" w:rsidRPr="00971975" w:rsidRDefault="00971975" w:rsidP="00971975">
      <w:pPr>
        <w:widowControl/>
        <w:suppressAutoHyphens w:val="0"/>
        <w:autoSpaceDN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719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 провести анализ нарушений и недостатков, выявленных при проведении контрольного мероприятия, с целью их недопущения;</w:t>
      </w:r>
    </w:p>
    <w:p w:rsidR="00971975" w:rsidRPr="00971975" w:rsidRDefault="00971975" w:rsidP="00971975">
      <w:pPr>
        <w:widowControl/>
        <w:suppressAutoHyphens w:val="0"/>
        <w:autoSpaceDN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719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 xml:space="preserve">- разработать предложения по внесению изменений в </w:t>
      </w:r>
      <w:r w:rsidRPr="0097197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пункт 3 части </w:t>
      </w:r>
      <w:r w:rsidRPr="0097197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en-US" w:eastAsia="ru-RU"/>
        </w:rPr>
        <w:t>I</w:t>
      </w:r>
      <w:r w:rsidRPr="0097197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Порядка определения нормативных затрат необходимо привести в соответствие с Федеральным законом от 18.07.2017 № 178-ФЗ, исключив из него ссылку на перечень муниципальных услуг (работ), утверждаемый администрацией Воскресенского муниципального района</w:t>
      </w:r>
      <w:r w:rsidRPr="00971975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>;</w:t>
      </w:r>
    </w:p>
    <w:p w:rsidR="00971975" w:rsidRPr="00971975" w:rsidRDefault="00971975" w:rsidP="00971975">
      <w:pPr>
        <w:widowControl/>
        <w:tabs>
          <w:tab w:val="left" w:pos="3015"/>
        </w:tabs>
        <w:suppressAutoHyphens w:val="0"/>
        <w:autoSpaceDE w:val="0"/>
        <w:autoSpaceDN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</w:pPr>
      <w:r w:rsidRPr="0097197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- </w:t>
      </w:r>
      <w:r w:rsidRPr="00971975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>разработать проект постановления администрации, в котором определить расчетную стоимость оказания единицы муниципальной услуги (работы), а также объем затрат на содержание имущества муниципальных учреждений Воскресенского муниципального района, подведомственных Спорткомитету в рамках муниципального задания на плановый период;</w:t>
      </w:r>
    </w:p>
    <w:p w:rsidR="00971975" w:rsidRPr="00971975" w:rsidRDefault="00971975" w:rsidP="00971975">
      <w:pPr>
        <w:widowControl/>
        <w:suppressAutoHyphens w:val="0"/>
        <w:autoSpaceDE w:val="0"/>
        <w:autoSpaceDN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19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 не допускать </w:t>
      </w:r>
      <w:r w:rsidRPr="00971975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>уменьшения объема субсидии, предоставленной на выполнение государственного (муниципального) задания, в течение срока его выполнения без соответствующего изменения государственного (муниципального) задания</w:t>
      </w:r>
      <w:r w:rsidRPr="00971975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971975" w:rsidRPr="00971975" w:rsidRDefault="00971975" w:rsidP="00971975">
      <w:pPr>
        <w:widowControl/>
        <w:suppressAutoHyphens w:val="0"/>
        <w:autoSpaceDN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</w:pPr>
      <w:r w:rsidRPr="009719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 не допускать внесения изменений, </w:t>
      </w:r>
      <w:r w:rsidRPr="00971975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>корректирующих объем субсидий, предоставляемых подведомственным учреждениям, в отсутствие утвержденных нормативных затрат;</w:t>
      </w:r>
    </w:p>
    <w:p w:rsidR="00971975" w:rsidRPr="00971975" w:rsidRDefault="00971975" w:rsidP="00971975">
      <w:pPr>
        <w:widowControl/>
        <w:tabs>
          <w:tab w:val="left" w:pos="0"/>
        </w:tabs>
        <w:suppressAutoHyphens w:val="0"/>
        <w:autoSpaceDN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719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</w:t>
      </w:r>
      <w:r w:rsidRPr="00971975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 </w:t>
      </w:r>
      <w:r w:rsidRPr="009719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усилить контроль по эффективному и результативному расходованию бюджетных средств;</w:t>
      </w:r>
    </w:p>
    <w:p w:rsidR="00971975" w:rsidRPr="00971975" w:rsidRDefault="00971975" w:rsidP="00971975">
      <w:pPr>
        <w:widowControl/>
        <w:tabs>
          <w:tab w:val="left" w:pos="0"/>
        </w:tabs>
        <w:suppressAutoHyphens w:val="0"/>
        <w:autoSpaceDN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719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 принять меры дисциплинарного воздействия к лицам, допустившим установленные нарушения.</w:t>
      </w:r>
    </w:p>
    <w:p w:rsidR="00971975" w:rsidRPr="00971975" w:rsidRDefault="00971975" w:rsidP="00C1057C">
      <w:pPr>
        <w:widowControl/>
        <w:suppressAutoHyphens w:val="0"/>
        <w:autoSpaceDN/>
        <w:spacing w:before="240" w:after="0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</w:pPr>
      <w:r w:rsidRPr="00971975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 xml:space="preserve">В соответствии со статьей 28.2, частью 7 статьи 28.3 Кодекса Российской Федерации об административных правонарушениях, </w:t>
      </w:r>
      <w:r w:rsidR="00F06631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 xml:space="preserve">Контрольно-счетной палатой </w:t>
      </w:r>
      <w:r w:rsidRPr="00971975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>составлен и направлен протокол и материалы дел</w:t>
      </w:r>
      <w:r w:rsidR="00F06631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>а</w:t>
      </w:r>
      <w:r w:rsidRPr="00971975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 xml:space="preserve"> об административном правонарушении на рассмотрение в Воскресенский городской суд в отношении должностного лица МУ «Комитет по физической культуре, спорту, туризму и работе с молодежью», совершившего административное правонарушение, предусмотренное статьей 15.15.15 Кодекса Российской Федерации об административных правонарушениях.</w:t>
      </w:r>
    </w:p>
    <w:p w:rsidR="003A7DF8" w:rsidRPr="007E3577" w:rsidRDefault="003A7DF8" w:rsidP="007E357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3A7DF8" w:rsidRPr="007E3577" w:rsidSect="00C1057C">
      <w:headerReference w:type="default" r:id="rId7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049" w:rsidRDefault="00EF2049" w:rsidP="0005178E">
      <w:pPr>
        <w:spacing w:after="0" w:line="240" w:lineRule="auto"/>
      </w:pPr>
      <w:r>
        <w:separator/>
      </w:r>
    </w:p>
  </w:endnote>
  <w:endnote w:type="continuationSeparator" w:id="0">
    <w:p w:rsidR="00EF2049" w:rsidRDefault="00EF2049" w:rsidP="00051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049" w:rsidRDefault="00EF2049" w:rsidP="0005178E">
      <w:pPr>
        <w:spacing w:after="0" w:line="240" w:lineRule="auto"/>
      </w:pPr>
      <w:r>
        <w:separator/>
      </w:r>
    </w:p>
  </w:footnote>
  <w:footnote w:type="continuationSeparator" w:id="0">
    <w:p w:rsidR="00EF2049" w:rsidRDefault="00EF2049" w:rsidP="00051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59546"/>
      <w:docPartObj>
        <w:docPartGallery w:val="Page Numbers (Top of Page)"/>
        <w:docPartUnique/>
      </w:docPartObj>
    </w:sdtPr>
    <w:sdtEndPr/>
    <w:sdtContent>
      <w:p w:rsidR="0005178E" w:rsidRDefault="004E2F1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78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3DA"/>
    <w:rsid w:val="000320C9"/>
    <w:rsid w:val="0005178E"/>
    <w:rsid w:val="00097C03"/>
    <w:rsid w:val="000F77CA"/>
    <w:rsid w:val="000F7C9B"/>
    <w:rsid w:val="001546F0"/>
    <w:rsid w:val="002836FA"/>
    <w:rsid w:val="003A7DF8"/>
    <w:rsid w:val="003E4768"/>
    <w:rsid w:val="004E2F1E"/>
    <w:rsid w:val="00594CCC"/>
    <w:rsid w:val="00627B65"/>
    <w:rsid w:val="006F60FE"/>
    <w:rsid w:val="00743E01"/>
    <w:rsid w:val="00745C96"/>
    <w:rsid w:val="00777866"/>
    <w:rsid w:val="007E3577"/>
    <w:rsid w:val="0086419C"/>
    <w:rsid w:val="008F5AE6"/>
    <w:rsid w:val="00947622"/>
    <w:rsid w:val="00971975"/>
    <w:rsid w:val="009840D9"/>
    <w:rsid w:val="00994A49"/>
    <w:rsid w:val="009C69F4"/>
    <w:rsid w:val="00A45743"/>
    <w:rsid w:val="00A90D7A"/>
    <w:rsid w:val="00AF5B40"/>
    <w:rsid w:val="00B73610"/>
    <w:rsid w:val="00BB00F4"/>
    <w:rsid w:val="00BD3136"/>
    <w:rsid w:val="00C00A73"/>
    <w:rsid w:val="00C1057C"/>
    <w:rsid w:val="00C47270"/>
    <w:rsid w:val="00CB2013"/>
    <w:rsid w:val="00CD4371"/>
    <w:rsid w:val="00DB6114"/>
    <w:rsid w:val="00DC50E2"/>
    <w:rsid w:val="00E21A2E"/>
    <w:rsid w:val="00E5457B"/>
    <w:rsid w:val="00E60FF2"/>
    <w:rsid w:val="00EB65B8"/>
    <w:rsid w:val="00EE7EBA"/>
    <w:rsid w:val="00EF2049"/>
    <w:rsid w:val="00EF2622"/>
    <w:rsid w:val="00F06631"/>
    <w:rsid w:val="00F45262"/>
    <w:rsid w:val="00F774BA"/>
    <w:rsid w:val="00FA53DA"/>
    <w:rsid w:val="00FC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AECC8"/>
  <w15:docId w15:val="{0D73C6B6-3E47-4073-ACE8-612811DA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53DA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53DA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rsid w:val="00C00A73"/>
    <w:pPr>
      <w:widowControl/>
      <w:suppressAutoHyphens w:val="0"/>
      <w:autoSpaceDN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C00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C68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15">
    <w:name w:val="Font Style15"/>
    <w:basedOn w:val="a0"/>
    <w:rsid w:val="00FC68EA"/>
    <w:rPr>
      <w:rFonts w:ascii="Times New Roman" w:hAnsi="Times New Roman" w:cs="Times New Roman"/>
      <w:sz w:val="22"/>
      <w:szCs w:val="22"/>
    </w:rPr>
  </w:style>
  <w:style w:type="paragraph" w:styleId="a6">
    <w:name w:val="List Paragraph"/>
    <w:basedOn w:val="a"/>
    <w:uiPriority w:val="34"/>
    <w:qFormat/>
    <w:rsid w:val="00FC68EA"/>
    <w:pPr>
      <w:widowControl/>
      <w:autoSpaceDN/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051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178E"/>
    <w:rPr>
      <w:rFonts w:ascii="Calibri" w:eastAsia="SimSun" w:hAnsi="Calibri" w:cs="Calibri"/>
      <w:kern w:val="3"/>
    </w:rPr>
  </w:style>
  <w:style w:type="paragraph" w:styleId="a9">
    <w:name w:val="footer"/>
    <w:basedOn w:val="a"/>
    <w:link w:val="aa"/>
    <w:uiPriority w:val="99"/>
    <w:semiHidden/>
    <w:unhideWhenUsed/>
    <w:rsid w:val="00051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5178E"/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66FBAF-6D6C-4D79-8878-04B778D59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2170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Демина</dc:creator>
  <cp:lastModifiedBy>Пользователь</cp:lastModifiedBy>
  <cp:revision>2</cp:revision>
  <dcterms:created xsi:type="dcterms:W3CDTF">2019-03-29T11:00:00Z</dcterms:created>
  <dcterms:modified xsi:type="dcterms:W3CDTF">2019-03-29T11:00:00Z</dcterms:modified>
</cp:coreProperties>
</file>