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40" w:rsidRDefault="00332865" w:rsidP="00A463BD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01296" w:rsidRDefault="00A463BD" w:rsidP="00A463BD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63BD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 1</w:t>
      </w:r>
    </w:p>
    <w:p w:rsidR="00A463BD" w:rsidRDefault="00A463BD" w:rsidP="00A463BD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463BD" w:rsidRPr="00A463BD" w:rsidRDefault="00A463BD" w:rsidP="00A463BD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A463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Отчет </w:t>
      </w:r>
      <w:r w:rsidRPr="00A463BD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Воскресенского муниципального района Московской области</w:t>
      </w:r>
    </w:p>
    <w:p w:rsidR="00A463BD" w:rsidRPr="00A463BD" w:rsidRDefault="00A463BD" w:rsidP="00A463BD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463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 ходе реализации Плана первоочередных мероприятий по обеспечению устойчивого развития экономики</w:t>
      </w:r>
    </w:p>
    <w:p w:rsidR="00A463BD" w:rsidRPr="00A463BD" w:rsidRDefault="00A463BD" w:rsidP="00A463BD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463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 социальной стабильности в 2016 году</w:t>
      </w:r>
    </w:p>
    <w:p w:rsidR="00A463BD" w:rsidRPr="00A463BD" w:rsidRDefault="00A463BD" w:rsidP="00A463BD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A463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по состоянию </w:t>
      </w:r>
      <w:r w:rsidR="006A30C3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на 01.01.2017</w:t>
      </w:r>
      <w:r w:rsidRPr="00A463BD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г.</w:t>
      </w:r>
    </w:p>
    <w:p w:rsidR="00A463BD" w:rsidRPr="002315CA" w:rsidRDefault="00A463BD" w:rsidP="00A463BD">
      <w:pPr>
        <w:spacing w:after="0"/>
        <w:jc w:val="right"/>
        <w:rPr>
          <w:sz w:val="16"/>
          <w:szCs w:val="16"/>
        </w:rPr>
      </w:pPr>
    </w:p>
    <w:tbl>
      <w:tblPr>
        <w:tblStyle w:val="a3"/>
        <w:tblW w:w="5213" w:type="pct"/>
        <w:tblLayout w:type="fixed"/>
        <w:tblLook w:val="04A0" w:firstRow="1" w:lastRow="0" w:firstColumn="1" w:lastColumn="0" w:noHBand="0" w:noVBand="1"/>
      </w:tblPr>
      <w:tblGrid>
        <w:gridCol w:w="675"/>
        <w:gridCol w:w="3207"/>
        <w:gridCol w:w="1326"/>
        <w:gridCol w:w="8241"/>
        <w:gridCol w:w="1967"/>
      </w:tblGrid>
      <w:tr w:rsidR="00CA197F" w:rsidRPr="0023396D" w:rsidTr="00AE5216">
        <w:trPr>
          <w:trHeight w:val="535"/>
          <w:tblHeader/>
        </w:trPr>
        <w:tc>
          <w:tcPr>
            <w:tcW w:w="219" w:type="pct"/>
            <w:vAlign w:val="center"/>
          </w:tcPr>
          <w:p w:rsidR="00CA197F" w:rsidRPr="004930F3" w:rsidRDefault="00CA197F" w:rsidP="000C448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040" w:type="pct"/>
            <w:vAlign w:val="center"/>
          </w:tcPr>
          <w:p w:rsidR="00CA197F" w:rsidRPr="004930F3" w:rsidRDefault="00CA197F" w:rsidP="000C448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</w:t>
            </w:r>
          </w:p>
        </w:tc>
        <w:tc>
          <w:tcPr>
            <w:tcW w:w="430" w:type="pct"/>
            <w:vAlign w:val="center"/>
          </w:tcPr>
          <w:p w:rsidR="00CA197F" w:rsidRPr="004930F3" w:rsidRDefault="00CA197F" w:rsidP="000C448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2673" w:type="pct"/>
          </w:tcPr>
          <w:p w:rsidR="00CA197F" w:rsidRDefault="00CA197F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Информация об исполнении</w:t>
            </w:r>
          </w:p>
          <w:p w:rsidR="00F3799B" w:rsidRPr="00F3799B" w:rsidRDefault="00F3799B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3799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(в том числе, влияние реализации указанных мероприятий на социально-экономическое развитие муниципального образования и указание количественного результата)</w:t>
            </w:r>
          </w:p>
        </w:tc>
        <w:tc>
          <w:tcPr>
            <w:tcW w:w="638" w:type="pct"/>
          </w:tcPr>
          <w:p w:rsidR="00CA197F" w:rsidRDefault="00CA197F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Примечание </w:t>
            </w:r>
          </w:p>
          <w:p w:rsidR="00CA197F" w:rsidRDefault="00CA197F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(проблемные вопросы)</w:t>
            </w: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60507" w:rsidRDefault="00CA197F" w:rsidP="004930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6C3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многопрофильного индустриального, технологического парка (площадки) за счет внебюджетных источников финансирования</w:t>
            </w:r>
          </w:p>
        </w:tc>
        <w:tc>
          <w:tcPr>
            <w:tcW w:w="430" w:type="pct"/>
          </w:tcPr>
          <w:p w:rsidR="00CA197F" w:rsidRPr="0023396D" w:rsidRDefault="00CA197F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194D11" w:rsidRPr="00194D11" w:rsidRDefault="00194D11" w:rsidP="00BA0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7E43D5" w:rsidRDefault="004A0623" w:rsidP="00BA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муниципальной программой «</w:t>
            </w:r>
            <w:r w:rsidR="001254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 развития и охраны труда в Воскресенском муниципальном районе на 2017-2021</w:t>
            </w:r>
            <w:r w:rsidR="0010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45B">
              <w:rPr>
                <w:rFonts w:ascii="Times New Roman" w:hAnsi="Times New Roman" w:cs="Times New Roman"/>
                <w:sz w:val="24"/>
                <w:szCs w:val="24"/>
              </w:rPr>
              <w:t xml:space="preserve">годы» 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создание индустриального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Воскресенском муниципальном районе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F3AAF">
              <w:rPr>
                <w:rFonts w:ascii="Times New Roman" w:hAnsi="Times New Roman" w:cs="Times New Roman"/>
                <w:sz w:val="24"/>
                <w:szCs w:val="24"/>
              </w:rPr>
              <w:t xml:space="preserve">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7F3A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2021 г.г.</w:t>
            </w:r>
            <w:r w:rsidR="007F3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041F" w:rsidRDefault="007F3AAF" w:rsidP="00BA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 xml:space="preserve">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индустриального парка (размещения производств)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формирован перечень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площадок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, из них – 4 площадки браунфилд, общей площадью 73,9 га, 1 площадка гринфилд площадью 157 га</w:t>
            </w:r>
            <w:r w:rsidR="004A0623">
              <w:rPr>
                <w:rFonts w:ascii="Times New Roman" w:hAnsi="Times New Roman" w:cs="Times New Roman"/>
                <w:sz w:val="24"/>
                <w:szCs w:val="24"/>
              </w:rPr>
              <w:t xml:space="preserve"> (д. Чаплыгино)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97F" w:rsidRDefault="00CA197F" w:rsidP="00BA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заключенного </w:t>
            </w:r>
            <w:r w:rsidRPr="005377D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5377D5" w:rsidRPr="005377D5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  <w:r w:rsidR="0053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взаимодействие с АО «Корпорация развития Московской области» по вопросу поиска управляющей компании для промышленных площадок.</w:t>
            </w:r>
          </w:p>
          <w:p w:rsidR="004D3B02" w:rsidRDefault="00CA197F" w:rsidP="004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сбору информации о свободных промышленных площадках </w:t>
            </w:r>
            <w:r w:rsidR="007E43D5">
              <w:rPr>
                <w:rFonts w:ascii="Times New Roman" w:hAnsi="Times New Roman" w:cs="Times New Roman"/>
                <w:sz w:val="24"/>
                <w:szCs w:val="24"/>
              </w:rPr>
              <w:t>будет продолжена в 2017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197F" w:rsidRDefault="004D3B02" w:rsidP="0073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позволит 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Воскресенского муниципального района</w:t>
            </w:r>
            <w:r w:rsidR="00EE2F8E">
              <w:rPr>
                <w:rFonts w:ascii="Times New Roman" w:hAnsi="Times New Roman" w:cs="Times New Roman"/>
                <w:sz w:val="24"/>
                <w:szCs w:val="24"/>
              </w:rPr>
              <w:t>, создать дополнительные условия для развития бизнеса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 xml:space="preserve">, что приведет к увеличению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доходн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дополнительных поступлений налоговых и неналоговых доходов</w:t>
            </w:r>
            <w:r w:rsidR="00051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39A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созданию новых рабочих мест. </w:t>
            </w:r>
          </w:p>
        </w:tc>
        <w:tc>
          <w:tcPr>
            <w:tcW w:w="638" w:type="pct"/>
          </w:tcPr>
          <w:p w:rsidR="00CA197F" w:rsidRDefault="00CA197F" w:rsidP="00BA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дорожно-транспортной инфраструктуры </w:t>
            </w:r>
            <w:r w:rsidRPr="004930F3">
              <w:rPr>
                <w:rFonts w:ascii="Times New Roman" w:hAnsi="Times New Roman" w:cs="Times New Roman"/>
                <w:sz w:val="24"/>
                <w:szCs w:val="24"/>
              </w:rPr>
              <w:t>многопрофильного индустриального, технологического парка (площадки)</w:t>
            </w:r>
          </w:p>
        </w:tc>
        <w:tc>
          <w:tcPr>
            <w:tcW w:w="430" w:type="pct"/>
          </w:tcPr>
          <w:p w:rsidR="00CA197F" w:rsidRPr="0023396D" w:rsidRDefault="00CA197F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9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73" w:type="pct"/>
          </w:tcPr>
          <w:p w:rsidR="00402D62" w:rsidRPr="00194D11" w:rsidRDefault="00402D62" w:rsidP="00185F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выполнено. </w:t>
            </w:r>
          </w:p>
          <w:p w:rsidR="00CA197F" w:rsidRDefault="00772D3E" w:rsidP="001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мероприятий по</w:t>
            </w:r>
            <w:r w:rsidR="00185FE8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85FE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парка он будет обеспечен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дорожно-транспортной инфраструктур</w:t>
            </w:r>
            <w:r w:rsidR="00185FE8">
              <w:rPr>
                <w:rFonts w:ascii="Times New Roman" w:hAnsi="Times New Roman" w:cs="Times New Roman"/>
                <w:sz w:val="24"/>
                <w:szCs w:val="24"/>
              </w:rPr>
              <w:t>ой (создание индустриального парка в Воскресенском муниципальном районе запланировано на 2017</w:t>
            </w:r>
            <w:r w:rsidR="004A0623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="00185F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A062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="00537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B02" w:rsidRPr="004930F3" w:rsidRDefault="004D3B02" w:rsidP="004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будет способствовать привлечению наибольшего количества резидентов в созданный индустриальный парк.</w:t>
            </w:r>
          </w:p>
        </w:tc>
        <w:tc>
          <w:tcPr>
            <w:tcW w:w="638" w:type="pct"/>
          </w:tcPr>
          <w:p w:rsidR="00CA197F" w:rsidRDefault="00CA197F" w:rsidP="0021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C3">
              <w:rPr>
                <w:rFonts w:ascii="Times New Roman" w:hAnsi="Times New Roman" w:cs="Times New Roman"/>
                <w:sz w:val="24"/>
                <w:szCs w:val="24"/>
              </w:rPr>
              <w:t>Сформировать реестр экспортоориентированных предприятий Воскресенского муниципального района Московской области</w:t>
            </w:r>
          </w:p>
        </w:tc>
        <w:tc>
          <w:tcPr>
            <w:tcW w:w="430" w:type="pct"/>
          </w:tcPr>
          <w:p w:rsidR="00CA197F" w:rsidRPr="0023396D" w:rsidRDefault="00CA197F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2673" w:type="pct"/>
          </w:tcPr>
          <w:p w:rsidR="00194D11" w:rsidRPr="00194D11" w:rsidRDefault="00206DD4" w:rsidP="00B77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B77568" w:rsidRDefault="00CA197F" w:rsidP="00B7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Воскресенского муниципального района </w:t>
            </w:r>
            <w:r w:rsidR="007E43D5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запросы на предприятия и организации для получения информации о выпуска</w:t>
            </w:r>
            <w:r w:rsidR="00156C7F">
              <w:rPr>
                <w:rFonts w:ascii="Times New Roman" w:hAnsi="Times New Roman" w:cs="Times New Roman"/>
                <w:sz w:val="24"/>
                <w:szCs w:val="24"/>
              </w:rPr>
              <w:t>емой продукции.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олучены сведения от 2-ух предприятий</w:t>
            </w:r>
            <w:r w:rsidR="00156C7F">
              <w:rPr>
                <w:rFonts w:ascii="Times New Roman" w:hAnsi="Times New Roman" w:cs="Times New Roman"/>
                <w:sz w:val="24"/>
                <w:szCs w:val="24"/>
              </w:rPr>
              <w:t>: ООО «Эмпарус» (производство пластмассовых изделий</w:t>
            </w:r>
            <w:r w:rsidR="00C16848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156C7F">
              <w:rPr>
                <w:rFonts w:ascii="Times New Roman" w:hAnsi="Times New Roman" w:cs="Times New Roman"/>
                <w:sz w:val="24"/>
                <w:szCs w:val="24"/>
              </w:rPr>
              <w:t xml:space="preserve"> ООО «Фрегат»</w:t>
            </w:r>
            <w:r w:rsidR="00C16848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свинца)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Представленные данные переданы в Министерство инвестиций и инноваций МО для форми</w:t>
            </w:r>
            <w:r w:rsidR="006A30C3">
              <w:rPr>
                <w:rFonts w:ascii="Times New Roman" w:hAnsi="Times New Roman" w:cs="Times New Roman"/>
                <w:sz w:val="24"/>
                <w:szCs w:val="24"/>
              </w:rPr>
              <w:t>рования единого реестра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оориентированных предприятий Московской области. </w:t>
            </w:r>
          </w:p>
          <w:p w:rsidR="00542A46" w:rsidRPr="004930F3" w:rsidRDefault="00542A46" w:rsidP="00B7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будет способство</w:t>
            </w:r>
            <w:r w:rsidR="004513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развитию благоп</w:t>
            </w:r>
            <w:r w:rsidR="006A30C3">
              <w:rPr>
                <w:rFonts w:ascii="Times New Roman" w:hAnsi="Times New Roman" w:cs="Times New Roman"/>
                <w:sz w:val="24"/>
                <w:szCs w:val="24"/>
              </w:rPr>
              <w:t>риятной бизнес-среды для экпорт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оориентированных предприятий Воскресенского муниципального района.</w:t>
            </w:r>
          </w:p>
        </w:tc>
        <w:tc>
          <w:tcPr>
            <w:tcW w:w="638" w:type="pct"/>
          </w:tcPr>
          <w:p w:rsidR="00CA197F" w:rsidRDefault="00CA197F" w:rsidP="00A2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461BC3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61BC3" w:rsidRDefault="00CA197F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C3">
              <w:rPr>
                <w:rFonts w:ascii="Times New Roman" w:hAnsi="Times New Roman" w:cs="Times New Roman"/>
                <w:sz w:val="24"/>
                <w:szCs w:val="24"/>
              </w:rPr>
              <w:t>Сформировать реестр инновационной продукции, рекомендованной к использованию 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Порядка формирования и ведения реестра инновационной продукции, рекомендованной к использованию в Московской области</w:t>
            </w:r>
          </w:p>
        </w:tc>
        <w:tc>
          <w:tcPr>
            <w:tcW w:w="430" w:type="pct"/>
          </w:tcPr>
          <w:p w:rsidR="00CA197F" w:rsidRPr="0023396D" w:rsidRDefault="00CA197F" w:rsidP="00B8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673" w:type="pct"/>
          </w:tcPr>
          <w:p w:rsidR="00402D62" w:rsidRPr="00194D11" w:rsidRDefault="006A30C3" w:rsidP="00210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Pr="00B864D9" w:rsidRDefault="00CA197F" w:rsidP="0021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статистической отчетности (форма П-1) предприятия, производящие инновационную продукцию</w:t>
            </w:r>
            <w:r w:rsidR="007F3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Воскресенского муниципального района, отсутствуют.</w:t>
            </w:r>
          </w:p>
        </w:tc>
        <w:tc>
          <w:tcPr>
            <w:tcW w:w="638" w:type="pct"/>
          </w:tcPr>
          <w:p w:rsidR="00CA197F" w:rsidRDefault="00CA197F" w:rsidP="0021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774C5A" w:rsidRDefault="00CA197F" w:rsidP="00461B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инвестиционных проектов в сфере сельского хозяйства</w:t>
            </w:r>
          </w:p>
        </w:tc>
        <w:tc>
          <w:tcPr>
            <w:tcW w:w="430" w:type="pct"/>
          </w:tcPr>
          <w:p w:rsidR="00CA197F" w:rsidRPr="00774C5A" w:rsidRDefault="00CA197F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774C5A" w:rsidRDefault="007E43D5" w:rsidP="00185F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</w:t>
            </w:r>
            <w:r w:rsidR="00402D62" w:rsidRPr="00774C5A">
              <w:rPr>
                <w:rFonts w:ascii="Times New Roman" w:hAnsi="Times New Roman" w:cs="Times New Roman"/>
                <w:b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="00402D62" w:rsidRPr="00774C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87C" w:rsidRDefault="00CA197F" w:rsidP="001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Воскресенского муниципального района </w:t>
            </w:r>
            <w:r w:rsidR="0029187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начата 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29187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="0029187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91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 ООО ТК «Подмосковье» по созданию 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по круглогодичному выращиванию овощных культур с оснащением современным технологическим оборудованием. </w:t>
            </w:r>
          </w:p>
          <w:p w:rsidR="00CA197F" w:rsidRDefault="0029187C" w:rsidP="001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в соответствии с </w:t>
            </w:r>
            <w:r w:rsidR="00537759" w:rsidRPr="00774C5A">
              <w:rPr>
                <w:rFonts w:ascii="Times New Roman" w:hAnsi="Times New Roman" w:cs="Times New Roman"/>
                <w:sz w:val="24"/>
                <w:szCs w:val="24"/>
              </w:rPr>
              <w:t>Распоряжением Губернатора Московской области от 05.07.2016 №176-РГ ООО «ТК «Подмосковье» предоставлен в аренду земельный участок площадью 1 300 000 кв.м., находящийся в собственности Воскресенского муниципального района.</w:t>
            </w:r>
            <w:r w:rsidR="00796A71"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05D" w:rsidRPr="00C42197" w:rsidRDefault="0029187C" w:rsidP="001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технических условий для подключения к 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>необходимому количеству мощности потребляемой электрической энергии,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 проекта отложена на 2017-2021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сформирован новый земельный участок </w:t>
            </w:r>
            <w:r w:rsidR="00C77986">
              <w:rPr>
                <w:rFonts w:ascii="Times New Roman" w:hAnsi="Times New Roman" w:cs="Times New Roman"/>
                <w:sz w:val="24"/>
                <w:szCs w:val="24"/>
              </w:rPr>
              <w:t>в районе с. Новлянское площадью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5D" w:rsidRPr="00774C5A">
              <w:rPr>
                <w:rFonts w:ascii="Times New Roman" w:hAnsi="Times New Roman" w:cs="Times New Roman"/>
                <w:sz w:val="24"/>
                <w:szCs w:val="24"/>
              </w:rPr>
              <w:t>1 300 000 кв.м.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необходимыми техническими условиями </w:t>
            </w:r>
            <w:r w:rsidR="00C77986" w:rsidRPr="00C42197">
              <w:rPr>
                <w:rFonts w:ascii="Times New Roman" w:hAnsi="Times New Roman" w:cs="Times New Roman"/>
                <w:sz w:val="24"/>
                <w:szCs w:val="24"/>
              </w:rPr>
              <w:t>и готовя</w:t>
            </w:r>
            <w:r w:rsidR="00BB705D" w:rsidRPr="00C4219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C42197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  <w:r w:rsidR="00BB705D" w:rsidRPr="00C4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1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B705D" w:rsidRPr="00C4219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77986" w:rsidRPr="00C42197">
              <w:rPr>
                <w:rFonts w:ascii="Times New Roman" w:hAnsi="Times New Roman" w:cs="Times New Roman"/>
                <w:sz w:val="24"/>
                <w:szCs w:val="24"/>
              </w:rPr>
              <w:t>оформления в 2017 году земельно-имущественных отношений.</w:t>
            </w:r>
          </w:p>
          <w:p w:rsidR="004D3B02" w:rsidRPr="006A30C3" w:rsidRDefault="004D3B02" w:rsidP="00185F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позволит увеличить доходную часть бюджета </w:t>
            </w:r>
            <w:r w:rsidR="0073041F"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Воскресенского муниципального района 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>за счет дополнительных поступлений налоговых и неналоговых доходов</w:t>
            </w:r>
            <w:r w:rsidR="0073041F" w:rsidRPr="00774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приведет к созданию новых рабочих </w:t>
            </w:r>
            <w:r w:rsidR="00910364" w:rsidRPr="00774C5A">
              <w:rPr>
                <w:rFonts w:ascii="Times New Roman" w:hAnsi="Times New Roman" w:cs="Times New Roman"/>
                <w:sz w:val="24"/>
                <w:szCs w:val="24"/>
              </w:rPr>
              <w:t xml:space="preserve">мест. </w:t>
            </w:r>
          </w:p>
        </w:tc>
        <w:tc>
          <w:tcPr>
            <w:tcW w:w="638" w:type="pct"/>
          </w:tcPr>
          <w:p w:rsidR="00CA197F" w:rsidRPr="007937BD" w:rsidRDefault="00CA197F" w:rsidP="00DB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A0623" w:rsidRDefault="00CA197F" w:rsidP="00461B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23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 из оборота земель сельскохозяйственного назначения</w:t>
            </w:r>
          </w:p>
        </w:tc>
        <w:tc>
          <w:tcPr>
            <w:tcW w:w="430" w:type="pct"/>
          </w:tcPr>
          <w:p w:rsidR="00CA197F" w:rsidRPr="004A0623" w:rsidRDefault="00CA197F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4A0623" w:rsidRDefault="00402D62" w:rsidP="00E1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BB705D" w:rsidRDefault="00CA197F" w:rsidP="00E10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2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предприятиями Воскресенского муниципального района составлены производственные программы, а также планы по вовлечению в оборот неиспользуемых земель сельскохозяйственного назначени</w:t>
            </w:r>
            <w:r w:rsidR="00774C5A">
              <w:rPr>
                <w:rFonts w:ascii="Times New Roman" w:hAnsi="Times New Roman" w:cs="Times New Roman"/>
                <w:sz w:val="24"/>
                <w:szCs w:val="24"/>
              </w:rPr>
              <w:t xml:space="preserve">я на 2016 год. </w:t>
            </w:r>
          </w:p>
          <w:p w:rsidR="00CA197F" w:rsidRPr="004A0623" w:rsidRDefault="00774C5A" w:rsidP="00E10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 w:rsidR="00BB1E5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сельского хозяйства 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>до Воскресенского муниципального района был доведен план по введе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нию в оборот земель сельхозназна</w:t>
            </w:r>
            <w:r w:rsidR="00BB705D">
              <w:rPr>
                <w:rFonts w:ascii="Times New Roman" w:hAnsi="Times New Roman" w:cs="Times New Roman"/>
                <w:sz w:val="24"/>
                <w:szCs w:val="24"/>
              </w:rPr>
              <w:t>чения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1 600 га</w:t>
            </w:r>
            <w:r w:rsidR="00417DE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EB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  <w:r w:rsidR="00C21F18" w:rsidRPr="004A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AF" w:rsidRPr="004A0623">
              <w:rPr>
                <w:rFonts w:ascii="Times New Roman" w:hAnsi="Times New Roman" w:cs="Times New Roman"/>
                <w:sz w:val="24"/>
                <w:szCs w:val="24"/>
              </w:rPr>
              <w:t>вовлечено в оборот 1</w:t>
            </w:r>
            <w:r w:rsidR="00C21F18" w:rsidRPr="004A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623" w:rsidRPr="004A0623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7F3AAF" w:rsidRPr="004A0623">
              <w:rPr>
                <w:rFonts w:ascii="Times New Roman" w:hAnsi="Times New Roman" w:cs="Times New Roman"/>
                <w:sz w:val="24"/>
                <w:szCs w:val="24"/>
              </w:rPr>
              <w:t xml:space="preserve"> га земли, что превышает </w:t>
            </w:r>
            <w:r w:rsidR="00C21F18" w:rsidRPr="004A0623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</w:t>
            </w:r>
            <w:r w:rsidR="00417DEB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="004A0623" w:rsidRPr="004A06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7F3AAF" w:rsidRPr="004A062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D3B02" w:rsidRPr="00DF039B" w:rsidRDefault="004D3B02" w:rsidP="0005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2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позволяет</w:t>
            </w:r>
            <w:r w:rsidRPr="004A0623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</w:t>
            </w:r>
            <w:r w:rsidR="0073041F" w:rsidRPr="004A0623">
              <w:rPr>
                <w:rFonts w:ascii="Times New Roman" w:hAnsi="Times New Roman" w:cs="Times New Roman"/>
                <w:sz w:val="24"/>
                <w:szCs w:val="24"/>
              </w:rPr>
              <w:t>объемы производимой продукции сельхозтоваропроизводителями, осуществляющими деятельность на территории Воскресенского муниципального района и привлечь новых инвесторов в сфер</w:t>
            </w:r>
            <w:r w:rsidR="000513CE" w:rsidRPr="004A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041F" w:rsidRPr="004A06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хозяйства.</w:t>
            </w:r>
          </w:p>
        </w:tc>
        <w:tc>
          <w:tcPr>
            <w:tcW w:w="638" w:type="pct"/>
          </w:tcPr>
          <w:p w:rsidR="00CA197F" w:rsidRDefault="00CA197F" w:rsidP="00E10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Default="00CA197F" w:rsidP="00461BC3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заявлений инвесторов на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концессионных соглашений и соглашений государственно-частного характера (муниципально-частного) партнерства на модернизацию, реконструкцию и создание объектов жилищно-коммунального хозяйства</w:t>
            </w:r>
          </w:p>
        </w:tc>
        <w:tc>
          <w:tcPr>
            <w:tcW w:w="430" w:type="pct"/>
          </w:tcPr>
          <w:p w:rsidR="00CA197F" w:rsidRDefault="00CA197F" w:rsidP="00F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3" w:type="pct"/>
          </w:tcPr>
          <w:p w:rsidR="00402D62" w:rsidRPr="00194D11" w:rsidRDefault="00402D62" w:rsidP="00DB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Pr="00C21F18" w:rsidRDefault="00CA197F" w:rsidP="00772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18">
              <w:rPr>
                <w:rFonts w:ascii="Times New Roman" w:hAnsi="Times New Roman" w:cs="Times New Roman"/>
                <w:sz w:val="24"/>
                <w:szCs w:val="24"/>
              </w:rPr>
              <w:t xml:space="preserve">В правительстве Московской области сформирован перечень муниципальных </w:t>
            </w:r>
            <w:r w:rsidRPr="00C21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в которых в 2016 году планируются мероприятия по заключению концессионных соглашений. Воскресенск</w:t>
            </w:r>
            <w:r w:rsidR="00772D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21F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72D3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21F18">
              <w:rPr>
                <w:rFonts w:ascii="Times New Roman" w:hAnsi="Times New Roman" w:cs="Times New Roman"/>
                <w:sz w:val="24"/>
                <w:szCs w:val="24"/>
              </w:rPr>
              <w:t xml:space="preserve"> район в данном перечне отсутству</w:t>
            </w:r>
            <w:r w:rsidR="00772D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F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B2E" w:rsidRPr="00C2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DB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0F5898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Обеспечить не менее 2-х видов работ при проведении капитального ремонта 25% запланированных к ремонту многоквартирных домов</w:t>
            </w:r>
          </w:p>
          <w:p w:rsidR="00CA197F" w:rsidRPr="006A30C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CA197F" w:rsidRPr="006A30C3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0F5898" w:rsidRDefault="005731D8" w:rsidP="00051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05481D" w:rsidRDefault="00537759" w:rsidP="0005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Воскресенского муниципального района расположено 1343 многоквартирных дома, 1071 из них включены в программу капитального ремонта. </w:t>
            </w:r>
          </w:p>
          <w:p w:rsidR="0005481D" w:rsidRDefault="00537759" w:rsidP="0005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В 2016 году в краткосрочный план</w:t>
            </w:r>
            <w:r w:rsidR="00857058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капитального ремонта </w:t>
            </w:r>
            <w:r w:rsidR="00B37B90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857058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</w:t>
            </w:r>
            <w:r w:rsidR="000513CE" w:rsidRPr="000F58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D7DE7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="005F3BD3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517391" w:rsidRPr="000F5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517391" w:rsidRPr="000F5898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переходящ</w:t>
            </w:r>
            <w:r w:rsidR="00E92D98" w:rsidRPr="000F589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с 2015 года,</w:t>
            </w:r>
            <w:r w:rsidR="00911DDA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 w:rsidR="00F11C5F" w:rsidRPr="000F5898">
              <w:rPr>
                <w:rFonts w:ascii="Times New Roman" w:hAnsi="Times New Roman" w:cs="Times New Roman"/>
                <w:sz w:val="24"/>
                <w:szCs w:val="24"/>
              </w:rPr>
              <w:t>191,63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  <w:r w:rsidR="00C9004E" w:rsidRPr="00C90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DE7" w:rsidRPr="006A3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05481D" w:rsidRDefault="00857058" w:rsidP="0005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производимого ремонта – ремонт фасадов, ремонт кровли, ремонт ВИ</w:t>
            </w:r>
            <w:r w:rsidR="00093DB9" w:rsidRPr="000F5898">
              <w:rPr>
                <w:rFonts w:ascii="Times New Roman" w:hAnsi="Times New Roman" w:cs="Times New Roman"/>
                <w:sz w:val="24"/>
                <w:szCs w:val="24"/>
              </w:rPr>
              <w:t>С, а также замена лифтового оборудования.</w:t>
            </w: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7B" w:rsidRPr="00DD677B" w:rsidRDefault="00857058" w:rsidP="00DD67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Комплексному капитальному ремонту по</w:t>
            </w:r>
            <w:r w:rsidR="00B37B90">
              <w:rPr>
                <w:rFonts w:ascii="Times New Roman" w:hAnsi="Times New Roman" w:cs="Times New Roman"/>
                <w:sz w:val="24"/>
                <w:szCs w:val="24"/>
              </w:rPr>
              <w:t>длежали</w:t>
            </w:r>
            <w:r w:rsidR="00106AF0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3 многоквартирных дома,</w:t>
            </w:r>
            <w:r w:rsidR="00081926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в 11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6C3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</w:t>
            </w:r>
            <w:r w:rsidR="005F3BD3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к ремонту</w:t>
            </w:r>
            <w:r w:rsidR="00A5716C" w:rsidRPr="000F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BD3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домах</w:t>
            </w:r>
            <w:r w:rsidR="005B26C3" w:rsidRPr="000F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926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B90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081926" w:rsidRPr="000F5898">
              <w:rPr>
                <w:rFonts w:ascii="Times New Roman" w:hAnsi="Times New Roman" w:cs="Times New Roman"/>
                <w:sz w:val="24"/>
                <w:szCs w:val="24"/>
              </w:rPr>
              <w:t>запланировано не менее 2-ух видов работ</w:t>
            </w:r>
            <w:r w:rsidR="000513CE" w:rsidRPr="000F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DDA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DA" w:rsidRPr="001B2B2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</w:t>
            </w:r>
            <w:r w:rsidR="00DD677B">
              <w:rPr>
                <w:rFonts w:ascii="Times New Roman" w:hAnsi="Times New Roman" w:cs="Times New Roman"/>
                <w:sz w:val="24"/>
                <w:szCs w:val="24"/>
              </w:rPr>
              <w:t xml:space="preserve">все 11 домов отремонтированы. </w:t>
            </w:r>
            <w:r w:rsidR="00DD677B" w:rsidRPr="001B2B22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выполненных работ составляет 27 863,7 тыс. рублей. </w:t>
            </w:r>
          </w:p>
          <w:p w:rsidR="000513CE" w:rsidRDefault="00DD677B" w:rsidP="00DD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Воскресенскому району </w:t>
            </w:r>
            <w:r w:rsidR="00911DDA" w:rsidRPr="001B2B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="00537759" w:rsidRPr="001B2B2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капитальному ремонту </w:t>
            </w:r>
            <w:r w:rsidRPr="00DD6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1DDA" w:rsidRPr="00DD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DA" w:rsidRPr="001B2B22">
              <w:rPr>
                <w:rFonts w:ascii="Times New Roman" w:hAnsi="Times New Roman" w:cs="Times New Roman"/>
                <w:sz w:val="24"/>
                <w:szCs w:val="24"/>
              </w:rPr>
              <w:t xml:space="preserve">домов. 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 xml:space="preserve">Ремонт оставшихся домов продолжится в 2017 году. </w:t>
            </w:r>
            <w:r w:rsidR="000513CE" w:rsidRPr="001B2B22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максимально качественно осуществить ремонтные работы.</w:t>
            </w:r>
          </w:p>
        </w:tc>
        <w:tc>
          <w:tcPr>
            <w:tcW w:w="638" w:type="pct"/>
          </w:tcPr>
          <w:p w:rsidR="00CA197F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Default="00CA197F" w:rsidP="00FF19A9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 д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счетов через Московский областной единый информационно-расчетный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430" w:type="pct"/>
          </w:tcPr>
          <w:p w:rsidR="00CA197F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CA197F" w:rsidRDefault="007F3AAF" w:rsidP="00D4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97F"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квартала 2016 года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. Всего в Воскресенском муниципальном районе по всем управляющим компаниям зарегистрировано 59 880 лицевых счетов. Министерством ЖКХ МО установлен план на 2016 год по Воскресенскому району в объеме 53 689 счетов, по состоянию на 01.04.2016 данный показатель 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  <w:p w:rsidR="00772D3E" w:rsidRDefault="0005481D" w:rsidP="00D4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2016 году п</w:t>
            </w:r>
            <w:r w:rsidR="007937BD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="00772D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341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D3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100% охват лицевых счетов</w:t>
            </w:r>
            <w:r w:rsidR="0034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F6" w:rsidRPr="00FF19A9">
              <w:rPr>
                <w:rFonts w:ascii="Times New Roman" w:hAnsi="Times New Roman" w:cs="Times New Roman"/>
                <w:sz w:val="24"/>
                <w:szCs w:val="24"/>
              </w:rPr>
              <w:t>через Московский областной единый информационно-расчетный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лицевых счетов в Воскресенском муниципальном районе через Московский областной единый информационный расчетный центр составил в 2016 году 53 960 единиц. </w:t>
            </w:r>
          </w:p>
          <w:p w:rsidR="00EE2F8E" w:rsidRPr="00FF19A9" w:rsidRDefault="00EE2F8E" w:rsidP="00EE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будет способствовать повышению прозрачности платежей за ЖКУ и усилению контроля за расчетами населения Воскресенского муниципального района за услуги ЖКУ.</w:t>
            </w:r>
          </w:p>
        </w:tc>
        <w:tc>
          <w:tcPr>
            <w:tcW w:w="638" w:type="pct"/>
          </w:tcPr>
          <w:p w:rsidR="00CA197F" w:rsidRDefault="00CA197F" w:rsidP="00D4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доли коммерческих перевозчиков, применяющих единые транспортные карты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2673" w:type="pct"/>
          </w:tcPr>
          <w:p w:rsidR="008F7E37" w:rsidRDefault="00CA197F" w:rsidP="008F7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 территории Воскресенского муниципального района 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F6">
              <w:rPr>
                <w:rFonts w:ascii="Times New Roman" w:hAnsi="Times New Roman" w:cs="Times New Roman"/>
                <w:b/>
                <w:sz w:val="24"/>
                <w:szCs w:val="24"/>
              </w:rPr>
              <w:t>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E37" w:rsidRPr="008F7E37">
              <w:rPr>
                <w:rFonts w:ascii="Times New Roman" w:hAnsi="Times New Roman" w:cs="Times New Roman"/>
                <w:sz w:val="24"/>
                <w:szCs w:val="24"/>
              </w:rPr>
              <w:t>Все транспортные средства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E37" w:rsidRPr="008F7E37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уществляющие регулярные</w:t>
            </w:r>
            <w:r w:rsidR="008F7E37" w:rsidRPr="008F7E3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еревозки по 31 маршруту</w:t>
            </w:r>
            <w:r w:rsidR="008F7E37" w:rsidRPr="008F7E3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Воскресенского муниципального района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коммерческие, </w:t>
            </w:r>
            <w:r w:rsidR="008F7E37" w:rsidRPr="008F7E37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 xml:space="preserve"> терминалами, обеспечивающими беспрепятственный проезд по единым транспортным картам. Без наличия терминала автобус не выпускается на обслуживание маршрута.</w:t>
            </w:r>
          </w:p>
          <w:p w:rsidR="00044234" w:rsidRPr="00A37ABF" w:rsidRDefault="00CA197F" w:rsidP="008F7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34" w:rsidRPr="00A37ABF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ия данного мероприятия позволяет</w:t>
            </w:r>
            <w:r w:rsidR="00044234" w:rsidRPr="00A37ABF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</w:t>
            </w:r>
            <w:r w:rsidR="00A37ABF" w:rsidRPr="00A37ABF">
              <w:rPr>
                <w:rFonts w:ascii="Times New Roman" w:hAnsi="Times New Roman" w:cs="Times New Roman"/>
                <w:sz w:val="24"/>
                <w:szCs w:val="24"/>
              </w:rPr>
              <w:t>качество обслуживания населения в части предоставления услуг по п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A37ABF" w:rsidRPr="00A37ABF">
              <w:rPr>
                <w:rFonts w:ascii="Times New Roman" w:hAnsi="Times New Roman" w:cs="Times New Roman"/>
                <w:sz w:val="24"/>
                <w:szCs w:val="24"/>
              </w:rPr>
              <w:t xml:space="preserve">возке пассажиров на автобусных маршрутах. </w:t>
            </w:r>
          </w:p>
        </w:tc>
        <w:tc>
          <w:tcPr>
            <w:tcW w:w="638" w:type="pct"/>
          </w:tcPr>
          <w:p w:rsidR="00CA197F" w:rsidRDefault="00CA197F" w:rsidP="00F2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комплексных инвестиц</w:t>
            </w:r>
            <w:r w:rsidR="00402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проектов по развитию инновационных территориальных кластеров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2016 года</w:t>
            </w:r>
          </w:p>
        </w:tc>
        <w:tc>
          <w:tcPr>
            <w:tcW w:w="2673" w:type="pct"/>
          </w:tcPr>
          <w:p w:rsidR="00402D62" w:rsidRPr="00194D11" w:rsidRDefault="00402D62" w:rsidP="00A24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Pr="00BE5F93" w:rsidRDefault="00CA197F" w:rsidP="00A2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муниципального района инновационные территориальные кластеры отсутствуют.</w:t>
            </w:r>
          </w:p>
        </w:tc>
        <w:tc>
          <w:tcPr>
            <w:tcW w:w="638" w:type="pct"/>
          </w:tcPr>
          <w:p w:rsidR="00CA197F" w:rsidRDefault="00CA197F" w:rsidP="00A2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BE5F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C237BC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потенциальных инвесторов в роуд-шоу, международных инвестиционных отраслевых форумах, презентационных мероприятиях для представителей иностранных деловых кругов </w:t>
            </w:r>
          </w:p>
        </w:tc>
        <w:tc>
          <w:tcPr>
            <w:tcW w:w="430" w:type="pct"/>
          </w:tcPr>
          <w:p w:rsidR="00CA197F" w:rsidRPr="0023396D" w:rsidRDefault="00CA197F" w:rsidP="00BE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194D11" w:rsidRPr="00194D11" w:rsidRDefault="00B11B5C" w:rsidP="00210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194D11"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05481D" w:rsidP="0021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п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адресное информирование инвесторов по направлениям деятельности о проведении мероприятий. Кроме того, информация о проведении роуд-шоу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, инвестиционных форумах и презентациях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на интернет-портале Воскресенского муниципального района.</w:t>
            </w:r>
          </w:p>
          <w:p w:rsidR="006A7CD1" w:rsidRPr="00BE5F93" w:rsidRDefault="006A7CD1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ация данного мероприятия позволяе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увеличить инвестиционную привлекательность</w:t>
            </w:r>
            <w:r w:rsidR="003416F6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21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5F1A6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Обеспечить осуществление закупок у субъектов малого предпринимательства, социально-ориентированных некоммерческих организаций в соответствии с требованиями п.1 ч.1 ст.30 Федерального закона 44-ФЗ в размере не менее чем 25 процентов совокупного годового объема закупок</w:t>
            </w:r>
          </w:p>
        </w:tc>
        <w:tc>
          <w:tcPr>
            <w:tcW w:w="430" w:type="pct"/>
          </w:tcPr>
          <w:p w:rsidR="00CA197F" w:rsidRPr="005F1A63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402D62" w:rsidRPr="005F1A63" w:rsidRDefault="00206DD4" w:rsidP="001D7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FB6A9F" w:rsidP="001D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закона № 44-ФЗ </w:t>
            </w:r>
            <w:r w:rsidR="0005481D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 w:rsidR="00F82F9F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81D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планированию закупок у субъектов малого предпринимательства, социально-ор</w:t>
            </w: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 xml:space="preserve">иентированных некоммерческих организаций. За отчетный период % выполнения плана закупок у субъектов малого предпринимательства и социально-ориентированных некоммерческих организаций составил </w:t>
            </w:r>
            <w:r w:rsidR="00106AF0" w:rsidRPr="00206DD4">
              <w:rPr>
                <w:rFonts w:ascii="Times New Roman" w:hAnsi="Times New Roman" w:cs="Times New Roman"/>
                <w:sz w:val="24"/>
                <w:szCs w:val="24"/>
              </w:rPr>
              <w:t>48,97</w:t>
            </w: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06DD4" w:rsidRPr="0020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BA3" w:rsidRPr="006A30C3" w:rsidRDefault="00021BA3" w:rsidP="001D7D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 муниципальных закупок в течение года координировалась деятельность Заказчиков, в том числе по данному направлению, что позволило обеспечить заказами на закупку товаров, работ, услуг суб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ъекты малого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05481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8B412D">
              <w:rPr>
                <w:rFonts w:ascii="Times New Roman" w:hAnsi="Times New Roman" w:cs="Times New Roman"/>
                <w:sz w:val="24"/>
                <w:szCs w:val="24"/>
              </w:rPr>
              <w:t> 127 344,0</w:t>
            </w:r>
            <w:r w:rsidR="006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рублей, в том числе на сумму 49 883,35 тыс.</w:t>
            </w:r>
            <w:r w:rsidR="006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3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71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651743">
              <w:rPr>
                <w:rFonts w:ascii="Times New Roman" w:hAnsi="Times New Roman" w:cs="Times New Roman"/>
                <w:sz w:val="24"/>
                <w:szCs w:val="24"/>
              </w:rPr>
              <w:t>субъекты малого предпринимательства Воскресенского муниципального района.</w:t>
            </w:r>
          </w:p>
          <w:p w:rsidR="006A7CD1" w:rsidRDefault="006A7CD1" w:rsidP="00BD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021BA3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предпринимательства и социально-ориентированным некоммерческим организациям </w:t>
            </w:r>
            <w:r w:rsidR="00BD4100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BD4100" w:rsidRPr="005F1A6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конкурентных процедурах,</w:t>
            </w:r>
            <w:r w:rsidR="00BD4100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гарантированные заказы, что в свою очередь </w:t>
            </w:r>
            <w:r w:rsidR="00021BA3">
              <w:rPr>
                <w:rFonts w:ascii="Times New Roman" w:hAnsi="Times New Roman" w:cs="Times New Roman"/>
                <w:sz w:val="24"/>
                <w:szCs w:val="24"/>
              </w:rPr>
              <w:t>способствовало</w:t>
            </w:r>
            <w:r w:rsidR="00BD4100" w:rsidRPr="005F1A63">
              <w:rPr>
                <w:rFonts w:ascii="Times New Roman" w:hAnsi="Times New Roman" w:cs="Times New Roman"/>
                <w:sz w:val="24"/>
                <w:szCs w:val="24"/>
              </w:rPr>
              <w:t xml:space="preserve"> их развитию, и укреплению финансовой состоятельности.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</w:tcPr>
          <w:p w:rsidR="00CA197F" w:rsidRDefault="00CA197F" w:rsidP="006A0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6A30C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на льготных условиях (в том числе без проведения торгов и с установлением льготной арендной ставки)</w:t>
            </w:r>
          </w:p>
        </w:tc>
        <w:tc>
          <w:tcPr>
            <w:tcW w:w="430" w:type="pct"/>
          </w:tcPr>
          <w:p w:rsidR="00CA197F" w:rsidRPr="003550D5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3550D5" w:rsidRDefault="00402D62" w:rsidP="00402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3550D5" w:rsidRDefault="00CA197F" w:rsidP="0040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В целях поддержки субъектов малого и среднего предпринимательства решением Совета депутатов Воскресенского муниципального района Московской области от 28.08.2015 № 189/14 принят правовой акт, регулирующий порядок определения арендной платы, изменения и дополнения, связанные с установлением в отношении субъектов малого и среднего предпринимательства, осуществляющих социально-значимые виды деятельности, понижающий коэффициент 0,5 к расчетной величине арендной платы. Перечень социально-значимых сфер предпринимательской деятельности определен на основании согласованной позиции с отраслевыми министерствами и рекомендован министерством имущественных отношений Московской области для внесения изменений и дополнений в нормативно-правовой акт.</w:t>
            </w:r>
          </w:p>
          <w:p w:rsidR="00CA197F" w:rsidRDefault="00CA197F" w:rsidP="00402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D5">
              <w:rPr>
                <w:rFonts w:ascii="Times New Roman" w:hAnsi="Times New Roman"/>
                <w:sz w:val="24"/>
              </w:rPr>
              <w:t xml:space="preserve">Решением Совета депутатов Воскресенского муниципального района Московской области от 22.12.2014 № 89/6 утвержден Порядок определения арендной платы за муниципальное имущество, регулирующий расчет арендной платы на муниципальное имущество, предоставляемое по договорам аренды, заключенным без проведения конкурсов или аукционов </w:t>
            </w:r>
            <w:r w:rsidRPr="003550D5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предпринимательства, организациями, образующими инфраструктуру субъектов малого и среднего предпринимательства, надлежащим образом исполнившим свои обязанности, размер арендной платы может определяться без учета оценки рыночной стоимости объекта.</w:t>
            </w:r>
          </w:p>
          <w:p w:rsidR="00C425E3" w:rsidRDefault="00C425E3" w:rsidP="00402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2016 году было заключено 52 договора аренды</w:t>
            </w:r>
            <w:r w:rsidR="0093776A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776A" w:rsidRDefault="0093776A" w:rsidP="00402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договоров аренды с субъектами малого и среднего предпринимательства;</w:t>
            </w:r>
          </w:p>
          <w:p w:rsidR="0093776A" w:rsidRDefault="0093776A" w:rsidP="00402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договоров аренды с социально-ориентированными субъектами малого и среднего предпринимательства с использованием понижающего коэффициента 0,8;</w:t>
            </w:r>
          </w:p>
          <w:p w:rsidR="0093776A" w:rsidRPr="003550D5" w:rsidRDefault="0093776A" w:rsidP="00402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договора были заключены без проведения торгов.</w:t>
            </w:r>
          </w:p>
          <w:p w:rsidR="00BD4100" w:rsidRPr="003550D5" w:rsidRDefault="00BD4100" w:rsidP="00BD4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93776A">
              <w:rPr>
                <w:rFonts w:ascii="Times New Roman" w:hAnsi="Times New Roman" w:cs="Times New Roman"/>
                <w:sz w:val="24"/>
                <w:szCs w:val="24"/>
              </w:rPr>
              <w:t>изация данного мероприятия способствовала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субъектов малого и среднего предпринимательства и укреплению </w:t>
            </w:r>
            <w:r w:rsidR="00F81F64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их финансовой состоятельности. </w:t>
            </w:r>
          </w:p>
        </w:tc>
        <w:tc>
          <w:tcPr>
            <w:tcW w:w="638" w:type="pct"/>
          </w:tcPr>
          <w:p w:rsidR="00CA197F" w:rsidRPr="00DC44F6" w:rsidRDefault="00CA197F" w:rsidP="00AD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6A30C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Сформировать (актуализировать) Перечень объектов имущества, находящихся в собственности Московской области, предназначенных для передачи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30" w:type="pct"/>
          </w:tcPr>
          <w:p w:rsidR="00CA197F" w:rsidRPr="003550D5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до 01 июля 2016 года</w:t>
            </w:r>
          </w:p>
        </w:tc>
        <w:tc>
          <w:tcPr>
            <w:tcW w:w="2673" w:type="pct"/>
          </w:tcPr>
          <w:p w:rsidR="00402D62" w:rsidRPr="003550D5" w:rsidRDefault="00402D62" w:rsidP="00AD3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0D5">
              <w:rPr>
                <w:rFonts w:ascii="Times New Roman" w:hAnsi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AD3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D5">
              <w:rPr>
                <w:rFonts w:ascii="Times New Roman" w:hAnsi="Times New Roman"/>
                <w:sz w:val="24"/>
                <w:szCs w:val="24"/>
              </w:rPr>
              <w:t>Решением Совета депутатов Воскресенского муниципального района от 29.04.2016 № 321/26 сформирован актуализированный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 (общая площадь 900 кв.м.)</w:t>
            </w:r>
            <w:r w:rsidR="00BD4100" w:rsidRPr="00355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76A" w:rsidRPr="003550D5" w:rsidRDefault="0093776A" w:rsidP="00AD3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перечень размещен на официальном сайте Воскресенского муниципального района.</w:t>
            </w:r>
          </w:p>
          <w:p w:rsidR="00BD4100" w:rsidRPr="003550D5" w:rsidRDefault="00BD4100" w:rsidP="008B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</w:t>
            </w:r>
            <w:r w:rsidR="0093776A">
              <w:rPr>
                <w:rFonts w:ascii="Times New Roman" w:hAnsi="Times New Roman" w:cs="Times New Roman"/>
                <w:sz w:val="24"/>
                <w:szCs w:val="24"/>
              </w:rPr>
              <w:t>риятия способствовала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субъектов малого и среднего предпринимательства и укреплению </w:t>
            </w:r>
            <w:r w:rsidR="00F81F64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их финансовой состоятельности. </w:t>
            </w:r>
          </w:p>
        </w:tc>
        <w:tc>
          <w:tcPr>
            <w:tcW w:w="638" w:type="pct"/>
          </w:tcPr>
          <w:p w:rsidR="00CA197F" w:rsidRDefault="00CA197F" w:rsidP="00AD3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коворкинг-центров на территории</w:t>
            </w:r>
            <w:r>
              <w:t xml:space="preserve"> </w:t>
            </w:r>
            <w:r w:rsidRPr="006A0138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194D11" w:rsidRDefault="00402D62" w:rsidP="00AD3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AD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Коворкинг-центр открыт на территории Воскресенского муниципального района с 2015 года. Общая площадь помещения коворкинга составляет 192,5 кв.м. В настоящее время наполняемость зоны коворкинга составляет порядка 10%. С момента его открытия его услугами воспользовались 10 представителей малого и среднего бизнеса, проведено 50 образовательных мероприятий, включая тренинги, конференции, семинары и мастер-классы.</w:t>
            </w:r>
            <w:r w:rsidR="00B32C8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аренды рабочего места – 3 000 рублей в месяц.</w:t>
            </w:r>
          </w:p>
          <w:p w:rsidR="00BD4100" w:rsidRPr="001F5D10" w:rsidRDefault="00BD4100" w:rsidP="00AD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будет способствовать развитию субъектов малого и среднего предпринимательства и укреплению 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их финансовой состоятельности. </w:t>
            </w:r>
          </w:p>
        </w:tc>
        <w:tc>
          <w:tcPr>
            <w:tcW w:w="638" w:type="pct"/>
          </w:tcPr>
          <w:p w:rsidR="00CA197F" w:rsidRDefault="00CA197F" w:rsidP="00AD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отношении объектов капитального строительства нежилого назначения сокращение сроков:</w:t>
            </w:r>
          </w:p>
          <w:p w:rsidR="00CA197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выдачи градостроительной документации ГПЗУ с 30 до 20 дней;</w:t>
            </w:r>
          </w:p>
          <w:p w:rsidR="00CA197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выдачи разрешения на строительство и ввод объектов в эксплуатацию с 10 до 5 дней;</w:t>
            </w:r>
          </w:p>
          <w:p w:rsidR="00CA197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подготовки и выдачи распоряжений на разработку проектов планировки территории (ПТТ) с согласованием и утверждением технических заданий на разработку ППТ до 30 дней;</w:t>
            </w:r>
          </w:p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выдачи решений об установлении публичного сервитута (или об отказе) с проведением общественных слушаний до 60 дней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2673" w:type="pct"/>
          </w:tcPr>
          <w:p w:rsidR="00402D62" w:rsidRPr="00194D11" w:rsidRDefault="00402D62" w:rsidP="00150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1D7DE7" w:rsidP="00150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Воскресе</w:t>
            </w:r>
            <w:r w:rsidR="00F169CC">
              <w:rPr>
                <w:rFonts w:ascii="Times New Roman" w:hAnsi="Times New Roman" w:cs="Times New Roman"/>
                <w:sz w:val="24"/>
                <w:szCs w:val="24"/>
              </w:rPr>
              <w:t>нском муниципальном районе</w:t>
            </w:r>
            <w:r w:rsidR="0014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регламентные сроки в отношении объектов капитального строительства соблюдаются.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Регламентирование оказания услуг в отношении объектов капитального строительства нежилого назначения относится к полномочиям ЦИОГВ МО.</w:t>
            </w:r>
          </w:p>
          <w:p w:rsidR="00044234" w:rsidRDefault="00044234" w:rsidP="0004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доступность и снизить административные барьеры, возникающие у </w:t>
            </w:r>
            <w:r w:rsidRPr="00C237BC"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вводе в эксплуатацию объектов капитального строительства.</w:t>
            </w:r>
          </w:p>
        </w:tc>
        <w:tc>
          <w:tcPr>
            <w:tcW w:w="638" w:type="pct"/>
          </w:tcPr>
          <w:p w:rsidR="00CA197F" w:rsidRDefault="00CA197F" w:rsidP="00150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922EE7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7">
              <w:rPr>
                <w:rFonts w:ascii="Times New Roman" w:hAnsi="Times New Roman" w:cs="Times New Roman"/>
                <w:sz w:val="24"/>
                <w:szCs w:val="24"/>
              </w:rPr>
              <w:t>Обеспечить сокращение до 80 дней среднего времени подключения к электросетям энергопринимающих устройств до 150 кВт потребителей, осуществляющих предпринимательскую деятельность</w:t>
            </w:r>
          </w:p>
        </w:tc>
        <w:tc>
          <w:tcPr>
            <w:tcW w:w="430" w:type="pct"/>
          </w:tcPr>
          <w:p w:rsidR="00CA197F" w:rsidRPr="00922EE7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194D11" w:rsidRDefault="00206DD4" w:rsidP="00606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3416F6" w:rsidP="0060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сокращения до 80 дней среднего времени подключения к электросетям энергопринимающих устройств до 150 кВт потребителей, осуществляющих предпринимательскую деятельность, н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а официальном интернет-портале Воскресенского муниципального района</w:t>
            </w:r>
            <w:r w:rsidR="003D5D85">
              <w:rPr>
                <w:rFonts w:ascii="Times New Roman" w:hAnsi="Times New Roman" w:cs="Times New Roman"/>
                <w:sz w:val="24"/>
                <w:szCs w:val="24"/>
              </w:rPr>
              <w:t>, а также городских и сельских поселений,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о порядке подачи электронных заявок на подключение к электросетям</w:t>
            </w:r>
            <w:r w:rsidR="00BA2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7BD" w:rsidRDefault="00922EE7" w:rsidP="0060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Предприятиями, осуществляющими подключени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е к электросетям, обеспечивалось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установленных сроков.</w:t>
            </w:r>
          </w:p>
          <w:p w:rsidR="00044234" w:rsidRPr="00717AB0" w:rsidRDefault="00044234" w:rsidP="0004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доступность и снизить административные барьеры, возникающие у </w:t>
            </w:r>
            <w:r w:rsidRPr="00C237BC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подключении к электросетям энергопринимающих устройств до 150 кВт. </w:t>
            </w:r>
          </w:p>
        </w:tc>
        <w:tc>
          <w:tcPr>
            <w:tcW w:w="638" w:type="pct"/>
          </w:tcPr>
          <w:p w:rsidR="00CA197F" w:rsidRDefault="00CA197F" w:rsidP="0060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BD6A6B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предоставления следующих государственных и муниципальных услуг в электронном виде:</w:t>
            </w:r>
          </w:p>
          <w:p w:rsidR="00CA197F" w:rsidRPr="00BD6A6B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(продление) разрешений на строительство и ввод в эксплуатацию объектов капитального строительства нежилого назначения;</w:t>
            </w:r>
          </w:p>
          <w:p w:rsidR="00CA197F" w:rsidRPr="00BD6A6B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подготовка, утверждение и выдача градостроительных планов земельных участков в виде отдельного документа (ГПЗУ);</w:t>
            </w:r>
          </w:p>
          <w:p w:rsidR="00CA197F" w:rsidRPr="00BD6A6B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подготовка, согласование и утверждение документации по планировке территории (для объектов нежилого назначения);</w:t>
            </w:r>
          </w:p>
        </w:tc>
        <w:tc>
          <w:tcPr>
            <w:tcW w:w="430" w:type="pct"/>
          </w:tcPr>
          <w:p w:rsidR="00CA197F" w:rsidRPr="00BD6A6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1 ноября 2016 года</w:t>
            </w:r>
          </w:p>
        </w:tc>
        <w:tc>
          <w:tcPr>
            <w:tcW w:w="2673" w:type="pct"/>
          </w:tcPr>
          <w:p w:rsidR="00402D62" w:rsidRPr="00BD6A6B" w:rsidRDefault="00B11B5C" w:rsidP="00A37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5F1A63" w:rsidRPr="00BD6A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1A63" w:rsidRPr="00BD6A6B" w:rsidRDefault="00CA197F" w:rsidP="005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В целях организации предоставления в электронном виде услуги по подготовке, утверждению и выдачи градостроительных планов земельных участков в в</w:t>
            </w:r>
            <w:r w:rsidR="005F1A63" w:rsidRPr="00BD6A6B">
              <w:rPr>
                <w:rFonts w:ascii="Times New Roman" w:hAnsi="Times New Roman" w:cs="Times New Roman"/>
                <w:sz w:val="24"/>
                <w:szCs w:val="24"/>
              </w:rPr>
              <w:t>иде отдельного документа (ГПЗУ) в 4 кв. 2016 года получены ЭЦП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заместителя руководителя управления архитектуры и градостроительства администрации Воскресенского муниципального района. </w:t>
            </w:r>
            <w:r w:rsidR="005F1A63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B5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22.12.2016 №1517 утвержден административный регламент предост</w:t>
            </w:r>
            <w:r w:rsidR="00594225">
              <w:rPr>
                <w:rFonts w:ascii="Times New Roman" w:hAnsi="Times New Roman" w:cs="Times New Roman"/>
                <w:sz w:val="24"/>
                <w:szCs w:val="24"/>
              </w:rPr>
              <w:t xml:space="preserve">авления государственной услуги </w:t>
            </w:r>
            <w:r w:rsidR="00B11B5C">
              <w:rPr>
                <w:rFonts w:ascii="Times New Roman" w:hAnsi="Times New Roman" w:cs="Times New Roman"/>
                <w:sz w:val="24"/>
                <w:szCs w:val="24"/>
              </w:rPr>
              <w:t>«Подготовка и утверждение градостроительных планов земельных участков в виде отдельного документа при осуществлении строительства, реконструкции объектов индивидуального жилищного строительства на территории Воскресенского муниципального района».</w:t>
            </w:r>
          </w:p>
          <w:p w:rsidR="003416F6" w:rsidRPr="00BD6A6B" w:rsidRDefault="003416F6" w:rsidP="005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</w:t>
            </w:r>
            <w:r w:rsidR="007937BD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</w:t>
            </w:r>
            <w:r w:rsidR="00B11B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</w:t>
            </w:r>
            <w:r w:rsidR="007937BD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снизить административные барьеры, возникающие у физических и юридических лиц, при оформлении градостроите</w:t>
            </w:r>
            <w:r w:rsidR="00467C66" w:rsidRPr="00BD6A6B">
              <w:rPr>
                <w:rFonts w:ascii="Times New Roman" w:hAnsi="Times New Roman" w:cs="Times New Roman"/>
                <w:sz w:val="24"/>
                <w:szCs w:val="24"/>
              </w:rPr>
              <w:t>льных планов земельных участков, а также сократить сроки предоставления услуги.</w:t>
            </w:r>
          </w:p>
        </w:tc>
        <w:tc>
          <w:tcPr>
            <w:tcW w:w="638" w:type="pct"/>
          </w:tcPr>
          <w:p w:rsidR="00CA197F" w:rsidRDefault="00CA197F" w:rsidP="00150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467C66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106AF0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>Обеспечить прием 100% заявлений физических и юридических лиц по земельно-имущественным отношениям на базе МФЦ</w:t>
            </w:r>
          </w:p>
        </w:tc>
        <w:tc>
          <w:tcPr>
            <w:tcW w:w="430" w:type="pct"/>
          </w:tcPr>
          <w:p w:rsidR="00CA197F" w:rsidRPr="00106AF0" w:rsidRDefault="00CA197F" w:rsidP="00E9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2673" w:type="pct"/>
          </w:tcPr>
          <w:p w:rsidR="000F5898" w:rsidRDefault="000F5898" w:rsidP="004A6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467C66" w:rsidRPr="000F5898" w:rsidRDefault="000F5898" w:rsidP="004A6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7C66"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Соглашения о взаимодействии МФЦ и Администрации Воскресенского муниципального района, в соответствии с утвержденными Регламентами оказания услуг, на базе МФЦ Воскресенского муниципального района оказывается 202 услуги, из них: федеральные услуги - 49; региональные услуги - 86; муниципальные услуги – 67. </w:t>
            </w:r>
          </w:p>
          <w:p w:rsidR="00CA197F" w:rsidRPr="00106AF0" w:rsidRDefault="00CA197F" w:rsidP="004A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от граждан и юридических лиц об оказании государственных/муниципальных услуг в сфере земельно-имущественных отношений в полном 100% объеме 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в 2016 году принимались</w:t>
            </w: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базе МФЦ Воскресенского муниципального района</w:t>
            </w:r>
            <w:r w:rsidR="00BD4100" w:rsidRPr="0010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100" w:rsidRPr="00106AF0" w:rsidRDefault="00BD4100" w:rsidP="00EB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ероприятия позволила</w:t>
            </w: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 снизить административные барьеры, возникающие у физических и юридических лиц, при осуществлении сделок в сфере земельно-имущественны</w:t>
            </w:r>
            <w:r w:rsidR="00EB0A3F" w:rsidRPr="00106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 отношен</w:t>
            </w:r>
            <w:r w:rsidR="00EB0A3F" w:rsidRPr="00106AF0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638" w:type="pct"/>
          </w:tcPr>
          <w:p w:rsidR="00CA197F" w:rsidRDefault="00CA197F" w:rsidP="004A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E93A5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BD6A6B" w:rsidRDefault="00CA197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приема документов на предоставление земельных участков в аренду без проведения торгов через МФЦ</w:t>
            </w:r>
          </w:p>
        </w:tc>
        <w:tc>
          <w:tcPr>
            <w:tcW w:w="430" w:type="pct"/>
          </w:tcPr>
          <w:p w:rsidR="00CA197F" w:rsidRPr="00BD6A6B" w:rsidRDefault="00CA197F" w:rsidP="0027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2673" w:type="pct"/>
          </w:tcPr>
          <w:p w:rsidR="00402D62" w:rsidRPr="00BD6A6B" w:rsidRDefault="00402D62" w:rsidP="005B2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BD6A6B" w:rsidRDefault="00F169CC" w:rsidP="005B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предоставления</w:t>
            </w:r>
            <w:r w:rsidR="00CA197F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в аренду без проведения торгов </w:t>
            </w:r>
            <w:r w:rsidR="00A80578">
              <w:rPr>
                <w:rFonts w:ascii="Times New Roman" w:hAnsi="Times New Roman" w:cs="Times New Roman"/>
                <w:sz w:val="24"/>
                <w:szCs w:val="24"/>
              </w:rPr>
              <w:t>в 2016 году осуществлялся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базе МФЦ в рамках Соглашения о взаимодействии МФЦ и Администрации Воскресенского муниципального района</w:t>
            </w:r>
            <w:r w:rsidR="005B26C3" w:rsidRPr="00BD6A6B">
              <w:rPr>
                <w:rFonts w:ascii="Times New Roman" w:hAnsi="Times New Roman" w:cs="Times New Roman"/>
                <w:sz w:val="24"/>
                <w:szCs w:val="24"/>
              </w:rPr>
              <w:t>, в соответствии с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97F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5B26C3" w:rsidRPr="00BD6A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97F" w:rsidRPr="00BD6A6B">
              <w:rPr>
                <w:rFonts w:ascii="Times New Roman" w:hAnsi="Times New Roman" w:cs="Times New Roman"/>
                <w:sz w:val="24"/>
                <w:szCs w:val="24"/>
              </w:rPr>
              <w:t>оказания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гов, безвозмездное пользование»</w:t>
            </w:r>
            <w:r w:rsidR="00FD18B2" w:rsidRPr="00BD6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5B26C3" w:rsidRPr="00BD6A6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CA197F" w:rsidRPr="00BD6A6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Воскресенского муниципального района от 18.12.2015 №3368. </w:t>
            </w:r>
          </w:p>
          <w:p w:rsidR="00EB0A3F" w:rsidRPr="00BD6A6B" w:rsidRDefault="00EB0A3F" w:rsidP="005B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B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снизить административные барьеры, возникающие у физических и юридических лиц, при осуществлении сделок в сфере земельно-имущественных отношений.</w:t>
            </w:r>
          </w:p>
        </w:tc>
        <w:tc>
          <w:tcPr>
            <w:tcW w:w="638" w:type="pct"/>
          </w:tcPr>
          <w:p w:rsidR="00CA197F" w:rsidRDefault="00CA197F" w:rsidP="004A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5D7A4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3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 поддержки многодетным семьям:</w:t>
            </w:r>
          </w:p>
          <w:p w:rsidR="00CA197F" w:rsidRPr="005D7A43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3">
              <w:rPr>
                <w:rFonts w:ascii="Times New Roman" w:hAnsi="Times New Roman" w:cs="Times New Roman"/>
                <w:sz w:val="24"/>
                <w:szCs w:val="24"/>
              </w:rPr>
              <w:t xml:space="preserve">     по обеспечению бесплатным питанием обучающихся по очной форме обучения в муниципальных общеобразовательных организациях Воскресенского муниципального района;</w:t>
            </w:r>
          </w:p>
          <w:p w:rsidR="00CA197F" w:rsidRPr="000C3B53" w:rsidRDefault="00CA197F" w:rsidP="001B340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D7A43">
              <w:rPr>
                <w:rFonts w:ascii="Times New Roman" w:hAnsi="Times New Roman" w:cs="Times New Roman"/>
                <w:sz w:val="24"/>
                <w:szCs w:val="24"/>
              </w:rPr>
              <w:t xml:space="preserve">     по предоставлению компенсации за приобретение школьной формы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2016 года по 30 июня 2017 года</w:t>
            </w:r>
          </w:p>
        </w:tc>
        <w:tc>
          <w:tcPr>
            <w:tcW w:w="2673" w:type="pct"/>
          </w:tcPr>
          <w:p w:rsidR="00402D62" w:rsidRPr="00194D11" w:rsidRDefault="00206DD4" w:rsidP="00203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203A86" w:rsidRPr="00203A86" w:rsidRDefault="002A59D9" w:rsidP="00203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 питанием </w:t>
            </w:r>
            <w:r w:rsidR="008B412D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100% детей</w:t>
            </w:r>
            <w:r w:rsidR="00F447B9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семей, обучающихся в муниципальных общеобразовательных учреждениях Воскресенского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Данная мера реализуется на основании</w:t>
            </w:r>
            <w:r w:rsidR="002E53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Воскресенского муниципального района от 30.09.2014 №2327 «О Порядке предоставления дотации на питание отдельным категориям обучающихся в муниципальных общеобразовательных организациях Воскресенского муниципального района» (с изменениями от 25.12.2014 №3307)</w:t>
            </w:r>
            <w:r w:rsidR="005B2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86" w:rsidRPr="00203A86" w:rsidRDefault="00203A86" w:rsidP="00203A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3A86" w:rsidRDefault="00203A86" w:rsidP="006A0C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091">
              <w:rPr>
                <w:rFonts w:ascii="Times New Roman" w:hAnsi="Times New Roman" w:cs="Times New Roman"/>
                <w:sz w:val="24"/>
                <w:szCs w:val="24"/>
              </w:rPr>
              <w:t>Во исполнение Постановления Правительства Московской области от 08.08.2016 № 568/26 «Об утверждении Порядка предоставления частичной компенсации стоимости одежды обучающихся одному из родителей (законных представителей) детей из многодетных семей, обучающихся в государственных образовательных организациях Московской области и муниципальных образовательных организациях в Московской области, осуществляющих образовательную деятельность по образовательным программам начального общего, основного общего, среднего общего образования» в настоящее время Управлением образования администрации Воскресенского муниципального района совместно с Воскресенским управлением социальной защиты населения проводится работа по информированию родителей о поряд</w:t>
            </w:r>
            <w:r w:rsidR="007A5F15">
              <w:rPr>
                <w:rFonts w:ascii="Times New Roman" w:hAnsi="Times New Roman" w:cs="Times New Roman"/>
                <w:sz w:val="24"/>
                <w:szCs w:val="24"/>
              </w:rPr>
              <w:t xml:space="preserve">ке предоставления данной льготы, а также содействие в оформлении </w:t>
            </w:r>
            <w:r w:rsidR="00176CC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пакета </w:t>
            </w:r>
            <w:r w:rsidR="007A5F15">
              <w:rPr>
                <w:rFonts w:ascii="Times New Roman" w:hAnsi="Times New Roman" w:cs="Times New Roman"/>
                <w:sz w:val="24"/>
                <w:szCs w:val="24"/>
              </w:rPr>
              <w:t>документов для получения компенсации.</w:t>
            </w:r>
            <w:r w:rsidR="0079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234" w:rsidRDefault="00044234" w:rsidP="0004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повысить уровень социальной защищенности</w:t>
            </w:r>
            <w:r w:rsidRPr="005B26C3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26C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Воскресенского муниципального района и улучшить качество их жизни.</w:t>
            </w:r>
          </w:p>
        </w:tc>
        <w:tc>
          <w:tcPr>
            <w:tcW w:w="638" w:type="pct"/>
          </w:tcPr>
          <w:p w:rsidR="00CA197F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6A30C3" w:rsidRDefault="00CA197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хозяйствующим субъектам, осуществляющим деятельность в Воскресенском муниципальном районе, в участии в опережающем профессиональном обучении работников организаций, находящихся под риском увольнения, с последующим гарантированным трудоустройством, а также принятых на постоянную работу безработных граждан на основе соглашений между работниками, работодателями и центрами занятости</w:t>
            </w:r>
          </w:p>
        </w:tc>
        <w:tc>
          <w:tcPr>
            <w:tcW w:w="430" w:type="pct"/>
          </w:tcPr>
          <w:p w:rsidR="00CA197F" w:rsidRPr="006A30C3" w:rsidRDefault="00CA197F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1 июля 2016 года</w:t>
            </w:r>
          </w:p>
        </w:tc>
        <w:tc>
          <w:tcPr>
            <w:tcW w:w="2673" w:type="pct"/>
          </w:tcPr>
          <w:p w:rsidR="00402D62" w:rsidRPr="000F5898" w:rsidRDefault="00402D62" w:rsidP="00253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170FB0" w:rsidRPr="006A30C3" w:rsidRDefault="00A80578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осуществлялось</w:t>
            </w:r>
            <w:r w:rsidR="00253A36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предприятий и организаций Воскресенского муниципального района об оказываемых услугах в сфере занятости населения, а также сбор сведений о работодателях, желающих принять участие в реализации дополнительных мероприятий в сфере занятости населения. </w:t>
            </w:r>
          </w:p>
          <w:p w:rsidR="00CA197F" w:rsidRPr="003C0C17" w:rsidRDefault="005C269E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Постановления </w:t>
            </w:r>
            <w:r w:rsidR="00170FB0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</w:t>
            </w: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от 29.02.2016г №155 «О предоставлении и распределении в 2016 году субсидий из Федерального бюджета бюджетам </w:t>
            </w:r>
            <w:r w:rsidR="00486774" w:rsidRPr="003C0C17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Федерации»</w:t>
            </w:r>
            <w:r w:rsidR="00170FB0" w:rsidRPr="003C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6774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информационные письма 9 предприятиям, сотрудники которых находились под угрозой увольнения, о возможности участия в программе. В результате, ЗАО «ВЗЖБИ» направили заявку на участие в реализации следующих видов дополнительных мероприятий в сфере занятости населения: опережающее профессиональное обучение работников, находящихся под риском увольнения</w:t>
            </w:r>
            <w:r w:rsidR="003C0C17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– 5 человек</w:t>
            </w:r>
            <w:r w:rsidR="00486774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, и обеспечение временной занятости работников, </w:t>
            </w:r>
            <w:r w:rsidR="00BC1DB2" w:rsidRPr="003C0C17">
              <w:rPr>
                <w:rFonts w:ascii="Times New Roman" w:hAnsi="Times New Roman" w:cs="Times New Roman"/>
                <w:sz w:val="24"/>
                <w:szCs w:val="24"/>
              </w:rPr>
              <w:t>находящихся под риском увольнения</w:t>
            </w:r>
            <w:r w:rsidR="003C0C17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– 40 человек</w:t>
            </w:r>
            <w:r w:rsidR="00BC1DB2" w:rsidRPr="003C0C17">
              <w:rPr>
                <w:rFonts w:ascii="Times New Roman" w:hAnsi="Times New Roman" w:cs="Times New Roman"/>
                <w:sz w:val="24"/>
                <w:szCs w:val="24"/>
              </w:rPr>
              <w:t>. В Московской области данная программа не реализуется.</w:t>
            </w:r>
          </w:p>
          <w:p w:rsidR="00253A36" w:rsidRPr="003C0C17" w:rsidRDefault="003C0C17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r w:rsidR="00253A36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A5" w:rsidRPr="003C0C17">
              <w:rPr>
                <w:rFonts w:ascii="Times New Roman" w:hAnsi="Times New Roman" w:cs="Times New Roman"/>
                <w:sz w:val="24"/>
                <w:szCs w:val="24"/>
              </w:rPr>
              <w:t>предувольнительные</w:t>
            </w:r>
            <w:r w:rsidR="00253A36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выездные и в центре занятости групповые и индивидуальные консультации для работников, находящихся п</w:t>
            </w:r>
            <w:r w:rsidR="00BC1DB2"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од риском увольнения: </w:t>
            </w:r>
          </w:p>
          <w:p w:rsidR="00BC1DB2" w:rsidRPr="003C0C17" w:rsidRDefault="00BC1DB2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проведены 2 выездные консультации для работников, увольняемых с ОАО «Лафарж – Цемент»;</w:t>
            </w:r>
          </w:p>
          <w:p w:rsidR="00BC1DB2" w:rsidRPr="003C0C17" w:rsidRDefault="00BC1DB2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в Воскресенском центре занятости проведены 5 групповых предувольнительных консультаций для работников ОАО «Лафарж-Цемент», ОПМС №103 филиала ОАО «РЖД», ООО «СМНУ «Воскресенское», ЗАО «ВЗЖБИ»;</w:t>
            </w:r>
          </w:p>
          <w:p w:rsidR="00BC1DB2" w:rsidRPr="003C0C17" w:rsidRDefault="00BC1DB2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C0C17" w:rsidRPr="003C0C17">
              <w:rPr>
                <w:rFonts w:ascii="Times New Roman" w:hAnsi="Times New Roman" w:cs="Times New Roman"/>
                <w:sz w:val="24"/>
                <w:szCs w:val="24"/>
              </w:rPr>
              <w:t>ами центра занятости оказано 435</w:t>
            </w:r>
            <w:r w:rsidRPr="003C0C1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консультации увольняемым работникам.</w:t>
            </w:r>
          </w:p>
          <w:p w:rsidR="00253A36" w:rsidRPr="00311B03" w:rsidRDefault="00EB0A3F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</w:t>
            </w:r>
            <w:r w:rsidR="00775971">
              <w:rPr>
                <w:rFonts w:ascii="Times New Roman" w:hAnsi="Times New Roman" w:cs="Times New Roman"/>
                <w:sz w:val="24"/>
                <w:szCs w:val="24"/>
              </w:rPr>
              <w:t>роприятия позволяла</w:t>
            </w:r>
            <w:r w:rsidR="008C199D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риск</w:t>
            </w:r>
            <w:r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 работников предприятий, которые в период рецессии в экономике РФ, оказались под риском прекращения деятельности и снизить уровень безработицы на территории Воскресенского</w:t>
            </w:r>
            <w:r w:rsidR="00BC1DB2" w:rsidRPr="000F58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638" w:type="pct"/>
          </w:tcPr>
          <w:p w:rsidR="00CA197F" w:rsidRPr="00311B03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60507" w:rsidRDefault="00CA197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0F6">
              <w:rPr>
                <w:rFonts w:ascii="Times New Roman" w:hAnsi="Times New Roman" w:cs="Times New Roman"/>
                <w:sz w:val="24"/>
                <w:szCs w:val="24"/>
              </w:rPr>
              <w:t>Обеспечить публикацию в открытом доступе (сети Интернет и на официальном сайте) информации о ходе реализации программы расселения домов, признанных аварийными до 01.01.2015 года</w:t>
            </w:r>
          </w:p>
        </w:tc>
        <w:tc>
          <w:tcPr>
            <w:tcW w:w="430" w:type="pct"/>
          </w:tcPr>
          <w:p w:rsidR="00CA197F" w:rsidRPr="00C9232A" w:rsidRDefault="00CA197F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194D11" w:rsidRDefault="00402D62" w:rsidP="00AF7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Default="005B26C3" w:rsidP="00AF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01.01.2015 года в </w:t>
            </w:r>
            <w:r w:rsidR="00B0293C">
              <w:rPr>
                <w:rFonts w:ascii="Times New Roman" w:hAnsi="Times New Roman" w:cs="Times New Roman"/>
                <w:sz w:val="24"/>
                <w:szCs w:val="24"/>
              </w:rPr>
              <w:t>Воскресенском муниципальном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отсутствовали дома признанные аварийными, в связи с </w:t>
            </w:r>
            <w:r w:rsidR="00FD18B2">
              <w:rPr>
                <w:rFonts w:ascii="Times New Roman" w:hAnsi="Times New Roman" w:cs="Times New Roman"/>
                <w:sz w:val="24"/>
                <w:szCs w:val="24"/>
              </w:rPr>
              <w:t>этим, муниципальное образование</w:t>
            </w:r>
            <w:r w:rsidR="00B0293C">
              <w:rPr>
                <w:rFonts w:ascii="Times New Roman" w:hAnsi="Times New Roman" w:cs="Times New Roman"/>
                <w:sz w:val="24"/>
                <w:szCs w:val="24"/>
              </w:rPr>
              <w:t xml:space="preserve"> не участвовал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9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B0293C">
              <w:rPr>
                <w:rFonts w:ascii="Times New Roman" w:hAnsi="Times New Roman" w:cs="Times New Roman"/>
                <w:sz w:val="24"/>
                <w:szCs w:val="24"/>
              </w:rPr>
              <w:t>программе расселения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признанных аварийными, которая действовала до 2017 года</w:t>
            </w:r>
            <w:r w:rsidR="00B0293C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916D8D">
              <w:rPr>
                <w:rFonts w:ascii="Times New Roman" w:hAnsi="Times New Roman" w:cs="Times New Roman"/>
                <w:sz w:val="24"/>
                <w:szCs w:val="24"/>
              </w:rPr>
              <w:t>2016 году проводились</w:t>
            </w:r>
            <w:r w:rsidR="009F70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участия в программе по переселению из аварийного жилого фонда в последующие 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C9004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  <w:r w:rsidR="009F70AB" w:rsidRPr="00C90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04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</w:t>
            </w:r>
            <w:r w:rsidR="00FD18B2" w:rsidRPr="00C9004E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«Жилище»</w:t>
            </w:r>
            <w:r w:rsidR="00C9004E" w:rsidRPr="00C9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D8D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C9004E" w:rsidRPr="00C9004E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7060F6" w:rsidRPr="00C9004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технического состояния несущих и ограждающих конструкций по адресам: с. Ашитково, ул. Юбилейная, д.3а; дер. Золотово</w:t>
            </w:r>
            <w:r w:rsidR="00B0365A" w:rsidRPr="00C9004E">
              <w:rPr>
                <w:rFonts w:ascii="Times New Roman" w:hAnsi="Times New Roman" w:cs="Times New Roman"/>
                <w:sz w:val="24"/>
                <w:szCs w:val="24"/>
              </w:rPr>
              <w:t>, ул. Фабричная, д.</w:t>
            </w:r>
            <w:r w:rsidR="00AF7F40" w:rsidRPr="00C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9D9" w:rsidRPr="00C9004E">
              <w:rPr>
                <w:rFonts w:ascii="Times New Roman" w:hAnsi="Times New Roman" w:cs="Times New Roman"/>
                <w:sz w:val="24"/>
                <w:szCs w:val="24"/>
              </w:rPr>
              <w:t>, дер. Золотово, ул. Фабричная, д.4</w:t>
            </w:r>
            <w:r w:rsidR="00AD50FF" w:rsidRPr="00C90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4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9004E" w:rsidRPr="00C9004E">
              <w:rPr>
                <w:rFonts w:ascii="Times New Roman" w:hAnsi="Times New Roman" w:cs="Times New Roman"/>
                <w:sz w:val="24"/>
                <w:szCs w:val="24"/>
              </w:rPr>
              <w:t>олучены заключения</w:t>
            </w:r>
            <w:r w:rsidR="00C900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</w:t>
            </w:r>
            <w:r w:rsidR="0038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D8D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признании домов аварийными и подлежащими сносу или </w:t>
            </w:r>
            <w:r w:rsidR="006B4CC3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916D8D">
              <w:rPr>
                <w:rFonts w:ascii="Times New Roman" w:hAnsi="Times New Roman" w:cs="Times New Roman"/>
                <w:sz w:val="24"/>
                <w:szCs w:val="24"/>
              </w:rPr>
              <w:t xml:space="preserve"> или о признании необходимости проведения ремонтных работ будет вынесен на заседание межведомственной комиссии в 2017 году.</w:t>
            </w:r>
          </w:p>
        </w:tc>
        <w:tc>
          <w:tcPr>
            <w:tcW w:w="638" w:type="pct"/>
          </w:tcPr>
          <w:p w:rsidR="00CA197F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Default="00CA197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ходе строительства домов для «обманутых» дольщиков и принимаемых мерах по защите прав граждан – участников долевого строительства</w:t>
            </w:r>
          </w:p>
        </w:tc>
        <w:tc>
          <w:tcPr>
            <w:tcW w:w="430" w:type="pct"/>
          </w:tcPr>
          <w:p w:rsidR="00CA197F" w:rsidRPr="00C9232A" w:rsidRDefault="00CA197F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194D11" w:rsidRDefault="00206DD4" w:rsidP="00657C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65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на Градостроительном совете МО план мероприятий по обеспечению прав пострадавших граждан-соинвесторов, направленных на окончание строительства многоквартирного дома по адресу: МО, </w:t>
            </w:r>
            <w:r w:rsidR="00A415B9">
              <w:rPr>
                <w:rFonts w:ascii="Times New Roman" w:hAnsi="Times New Roman" w:cs="Times New Roman"/>
                <w:sz w:val="24"/>
                <w:szCs w:val="24"/>
              </w:rPr>
              <w:t>Воскресенский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Белоозерский, мкрн.2, кв. Б. По состоянию на отчетную дату:</w:t>
            </w:r>
          </w:p>
          <w:p w:rsidR="00CA197F" w:rsidRDefault="00CA197F" w:rsidP="0065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аукцион на право заключения договора аренды земельного участка, для строительства многоквартирного жилого дома, победителем определено ООО «БронИнвестСтрой»;</w:t>
            </w:r>
          </w:p>
          <w:p w:rsidR="00964A6F" w:rsidRDefault="00964A6F" w:rsidP="0065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застройщиком получено разрешение на строительство в Министерстве строительного комплекса Московской области от 12.08.2016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4A6F">
              <w:rPr>
                <w:rFonts w:ascii="Times New Roman" w:hAnsi="Times New Roman" w:cs="Times New Roman"/>
                <w:sz w:val="24"/>
                <w:szCs w:val="24"/>
              </w:rPr>
              <w:t>50-025696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97F" w:rsidRDefault="00CA197F" w:rsidP="0065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ин</w:t>
            </w:r>
            <w:r w:rsidR="00964A6F">
              <w:rPr>
                <w:rFonts w:ascii="Times New Roman" w:hAnsi="Times New Roman" w:cs="Times New Roman"/>
                <w:sz w:val="24"/>
                <w:szCs w:val="24"/>
              </w:rPr>
              <w:t>вестиционный контракт с ООО «БронИнвестСтрой»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условием предоставления </w:t>
            </w:r>
            <w:r w:rsidR="00BA2C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 </w:t>
            </w:r>
            <w:r w:rsidR="00BA2C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828F6">
              <w:rPr>
                <w:rFonts w:ascii="Times New Roman" w:hAnsi="Times New Roman" w:cs="Times New Roman"/>
                <w:sz w:val="24"/>
                <w:szCs w:val="24"/>
              </w:rPr>
              <w:t>обманутым дольщикам.</w:t>
            </w:r>
          </w:p>
          <w:p w:rsidR="00CA197F" w:rsidRPr="008C199D" w:rsidRDefault="00964A6F" w:rsidP="00657C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выполнены проектно-изыскательские работы, испытание свай и монолитной плиты, согласование и экспертиза проекта, а также строи</w:t>
            </w:r>
            <w:r w:rsidR="007F507B">
              <w:rPr>
                <w:rFonts w:ascii="Times New Roman" w:hAnsi="Times New Roman" w:cs="Times New Roman"/>
                <w:sz w:val="24"/>
                <w:szCs w:val="24"/>
              </w:rPr>
              <w:t>тельно-монтажные работы. Ведутся ра</w:t>
            </w:r>
            <w:r w:rsidR="00433A7F">
              <w:rPr>
                <w:rFonts w:ascii="Times New Roman" w:hAnsi="Times New Roman" w:cs="Times New Roman"/>
                <w:sz w:val="24"/>
                <w:szCs w:val="24"/>
              </w:rPr>
              <w:t>боты по кирпичной кладке 4</w:t>
            </w:r>
            <w:r w:rsidR="007F507B">
              <w:rPr>
                <w:rFonts w:ascii="Times New Roman" w:hAnsi="Times New Roman" w:cs="Times New Roman"/>
                <w:sz w:val="24"/>
                <w:szCs w:val="24"/>
              </w:rPr>
              <w:t xml:space="preserve"> этажа.</w:t>
            </w:r>
          </w:p>
          <w:p w:rsidR="00EB0A3F" w:rsidRDefault="00EB0A3F" w:rsidP="00EB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«обманутым» дольщикам осуществлять мониторинг за ходом строительства многоквартирного жилого дома, в котором им будут предоставлены квартиры.</w:t>
            </w:r>
          </w:p>
        </w:tc>
        <w:tc>
          <w:tcPr>
            <w:tcW w:w="638" w:type="pct"/>
          </w:tcPr>
          <w:p w:rsidR="00CA197F" w:rsidRDefault="00CA197F" w:rsidP="00657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6A30C3" w:rsidRDefault="00CA197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дополнительных мероприятий в сфере занятости населения с целью недопущения роста безработицы</w:t>
            </w:r>
          </w:p>
        </w:tc>
        <w:tc>
          <w:tcPr>
            <w:tcW w:w="430" w:type="pct"/>
          </w:tcPr>
          <w:p w:rsidR="00CA197F" w:rsidRPr="00B66D47" w:rsidRDefault="00CA197F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B66D47" w:rsidRDefault="00194D11" w:rsidP="00EC2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B66D47" w:rsidRDefault="00B66D4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с целью недопущения роста безработицы проводились </w:t>
            </w:r>
            <w:r w:rsidR="00321779" w:rsidRPr="00B66D47">
              <w:rPr>
                <w:rFonts w:ascii="Times New Roman" w:hAnsi="Times New Roman" w:cs="Times New Roman"/>
                <w:sz w:val="24"/>
                <w:szCs w:val="24"/>
              </w:rPr>
              <w:t>следующие мероприятия в сфере занятости населения:</w:t>
            </w:r>
          </w:p>
          <w:p w:rsidR="00A37ABF" w:rsidRPr="00F9538B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положении на рынке труда в СМИ, на сайте Воскресенского муниципального района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(размещено 150 информационных</w:t>
            </w:r>
            <w:r w:rsidR="00866718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37ABF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неограниченного круга лиц о вакан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>ных рабочих местах, размещено 29</w:t>
            </w:r>
            <w:r w:rsidR="00A37ABF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эксп</w:t>
            </w:r>
            <w:r w:rsidR="0045054D" w:rsidRPr="00F95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ABF" w:rsidRPr="00F9538B">
              <w:rPr>
                <w:rFonts w:ascii="Times New Roman" w:hAnsi="Times New Roman" w:cs="Times New Roman"/>
                <w:sz w:val="24"/>
                <w:szCs w:val="24"/>
              </w:rPr>
              <w:t>есс-информаций о проведенных Центром занятости мероприятиях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, в августе 2016 года создан сайт ГКУ МО Воскресенский центр занятости населения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21779" w:rsidRPr="00F9538B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работодателей по вопросу расширения банка вакансий получателей государственных услуг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(направлено 15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приглашений работодателям к сотрудничеству с центром занятости, зарегистри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>рованы в центре занятости 77 новых работодателей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779" w:rsidRPr="00F9538B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развитию малого бизнеса и организаций предпринимательской деятельности граждан, оказание содействия самозанятости безработных граждан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(оказано 70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организации самозанятост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>и, проведено 5 заседаний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по защите бизнес</w:t>
            </w:r>
            <w:r w:rsidR="0045054D" w:rsidRPr="00F95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проектов, 16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ых граждан открыли свое дело, 13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получили субсидию на организации самозанятости в размере 58 800,0 рублей, 12 безработных граждан получили единовременную помощь на оформление государственной регистрации)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779" w:rsidRPr="00F9538B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организации общественных работ, увеличение количества вакансий временного характера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(от 32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>аций получена 51 вакансия на 156 рабочих мест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>, трудоустроено на общественные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работы 129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граждан)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779" w:rsidRPr="00F9538B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курсового профессионального обучения профессиям, пользующимися спросом на рынке труда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 на обучение 141 безработный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F9538B" w:rsidRPr="00F9538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F286C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0E6" w:rsidRPr="00F9538B">
              <w:rPr>
                <w:rFonts w:ascii="Times New Roman" w:hAnsi="Times New Roman" w:cs="Times New Roman"/>
                <w:sz w:val="24"/>
                <w:szCs w:val="24"/>
              </w:rPr>
              <w:t>женщин,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0E6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>в отпуске по уходу за ребенком)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779" w:rsidRPr="00B66D47" w:rsidRDefault="00321779" w:rsidP="0032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ярмарок вакансий и учебных рабочих мест, совещаний, «круглых столов» с работодателями Воскресенского района и соседних районов Московской области</w:t>
            </w:r>
            <w:r w:rsidR="006C36E7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538B">
              <w:rPr>
                <w:rFonts w:ascii="Times New Roman" w:hAnsi="Times New Roman" w:cs="Times New Roman"/>
                <w:sz w:val="24"/>
                <w:szCs w:val="24"/>
              </w:rPr>
              <w:t>проведено 8</w:t>
            </w:r>
            <w:r w:rsidR="000C198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 w:rsidR="002230E6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</w:t>
            </w:r>
            <w:r w:rsidR="00F9538B">
              <w:rPr>
                <w:rFonts w:ascii="Times New Roman" w:hAnsi="Times New Roman" w:cs="Times New Roman"/>
                <w:sz w:val="24"/>
                <w:szCs w:val="24"/>
              </w:rPr>
              <w:t>й, 1 собеседование и 2</w:t>
            </w:r>
            <w:r w:rsidR="000C198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F9538B">
              <w:rPr>
                <w:rFonts w:ascii="Times New Roman" w:hAnsi="Times New Roman" w:cs="Times New Roman"/>
                <w:sz w:val="24"/>
                <w:szCs w:val="24"/>
              </w:rPr>
              <w:t>а, 2 круглых стола</w:t>
            </w:r>
            <w:r w:rsidR="002230E6" w:rsidRPr="00F95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779" w:rsidRPr="00B66D47" w:rsidRDefault="00321779" w:rsidP="00074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психологической поддержке и социальной адаптации безработных граждан, проведение групповых и индивидуальных занятий</w:t>
            </w:r>
            <w:r w:rsidR="002230E6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(услуги по </w:t>
            </w:r>
            <w:r w:rsidR="000C1984" w:rsidRPr="00B66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38B"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получили 151</w:t>
            </w:r>
            <w:r w:rsidR="002230E6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консультации по психо</w:t>
            </w:r>
            <w:r w:rsidR="00F9538B">
              <w:rPr>
                <w:rFonts w:ascii="Times New Roman" w:hAnsi="Times New Roman" w:cs="Times New Roman"/>
                <w:sz w:val="24"/>
                <w:szCs w:val="24"/>
              </w:rPr>
              <w:t>логической поддержке получили 96</w:t>
            </w:r>
            <w:r w:rsidR="002230E6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проводились занятия по арт-терапии)</w:t>
            </w: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A3F" w:rsidRPr="00B66D47" w:rsidRDefault="00EB0A3F" w:rsidP="00EB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B66D47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не позволила вырасти уровню</w:t>
            </w:r>
            <w:r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безработицы на территории Воскресенского муниципального района.</w:t>
            </w:r>
          </w:p>
        </w:tc>
        <w:tc>
          <w:tcPr>
            <w:tcW w:w="638" w:type="pct"/>
          </w:tcPr>
          <w:p w:rsidR="00CA197F" w:rsidRPr="009159C7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9027A5" w:rsidRDefault="00CA197F" w:rsidP="00F6173D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создании условий для проведения диспансеризации</w:t>
            </w:r>
          </w:p>
        </w:tc>
        <w:tc>
          <w:tcPr>
            <w:tcW w:w="430" w:type="pct"/>
          </w:tcPr>
          <w:p w:rsidR="00CA197F" w:rsidRPr="009027A5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402D62" w:rsidRPr="009027A5" w:rsidRDefault="00194D11" w:rsidP="00BA2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594225" w:rsidRDefault="00594225" w:rsidP="00BA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 проведено 5</w:t>
            </w:r>
            <w:r w:rsidR="00BA2CA5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дней диспансеризации: 19 марта</w:t>
            </w:r>
            <w:r w:rsidR="002A59D9" w:rsidRPr="009027A5">
              <w:rPr>
                <w:rFonts w:ascii="Times New Roman" w:hAnsi="Times New Roman" w:cs="Times New Roman"/>
                <w:sz w:val="24"/>
                <w:szCs w:val="24"/>
              </w:rPr>
              <w:t>, 23 апреля, 24 сентября</w:t>
            </w:r>
            <w:r w:rsidR="00B76C6F">
              <w:rPr>
                <w:rFonts w:ascii="Times New Roman" w:hAnsi="Times New Roman" w:cs="Times New Roman"/>
                <w:sz w:val="24"/>
                <w:szCs w:val="24"/>
              </w:rPr>
              <w:t>, 19 ноября, 3 декабря</w:t>
            </w:r>
            <w:r w:rsidR="002A59D9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2016г. </w:t>
            </w:r>
            <w:r w:rsidR="00BA2CA5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5E1" w:rsidRDefault="00106AF0" w:rsidP="00F7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F705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7A5" w:rsidRPr="009027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A2CA5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.2016г. </w:t>
            </w:r>
            <w:r w:rsidR="00AF7F40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в Воскресенском муниципальном районе, </w:t>
            </w:r>
            <w:r w:rsidR="002A59D9" w:rsidRPr="00106AF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диспансеризацию </w:t>
            </w:r>
            <w:r w:rsidR="00F705E1">
              <w:rPr>
                <w:rFonts w:ascii="Times New Roman" w:hAnsi="Times New Roman" w:cs="Times New Roman"/>
                <w:sz w:val="24"/>
                <w:szCs w:val="24"/>
              </w:rPr>
              <w:t>прошли 27 566 человек, что составило 22,2% от запланированных 23%.</w:t>
            </w:r>
          </w:p>
          <w:p w:rsidR="00594225" w:rsidRPr="009027A5" w:rsidRDefault="00594225" w:rsidP="0059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План диспансеризации муниципальных служащих утвержден распоряжением руководителя администрации Воскресенского муниципального района, муниципальные служащие проходят диспансеризацию согласно плана.</w:t>
            </w:r>
          </w:p>
          <w:p w:rsidR="00594225" w:rsidRPr="009027A5" w:rsidRDefault="00594225" w:rsidP="00BA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Организована информационная кампания среди населения о необходимости прохождения диспансеризации посредством местных СМИ, а также ведется активная пропаганда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409" w:rsidRPr="009027A5" w:rsidRDefault="002D2409" w:rsidP="00BA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дорожной картой проведены тематические мероприятия по пропаганде здорового образа жизни, в т.ч. акция по борьбе с артериальной гипертонией 17.05.2016 (конференция врачей, медицинское консультирование и скрининг для населения различных возрастных групп, массовые мероприятия), день трезвости, «Мы за здоровый образ жизни».</w:t>
            </w:r>
          </w:p>
          <w:p w:rsidR="00EB0A3F" w:rsidRPr="009027A5" w:rsidRDefault="00EB0A3F" w:rsidP="00496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594225">
              <w:rPr>
                <w:rFonts w:ascii="Times New Roman" w:hAnsi="Times New Roman" w:cs="Times New Roman"/>
                <w:sz w:val="24"/>
                <w:szCs w:val="24"/>
              </w:rPr>
              <w:t>я данного мероприятия позволит</w:t>
            </w: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хронические заболевания на ранней </w:t>
            </w:r>
            <w:r w:rsidR="0049695A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стадии и </w:t>
            </w:r>
            <w:r w:rsidR="0049695A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жизни населения Воскресенского муниципального района. </w:t>
            </w:r>
          </w:p>
        </w:tc>
        <w:tc>
          <w:tcPr>
            <w:tcW w:w="638" w:type="pct"/>
          </w:tcPr>
          <w:p w:rsidR="00CA197F" w:rsidRDefault="00CA197F" w:rsidP="00E6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922EE7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предложения по реформированию системы предоставления дополнительного образования, в части оптимизации бюджетных расходов на одновременное оказание услуг по дополнительному образованию в сферах культуры, образования, физической культуры и спорта 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2673" w:type="pct"/>
          </w:tcPr>
          <w:p w:rsidR="00402D62" w:rsidRPr="00194D11" w:rsidRDefault="00402D62" w:rsidP="00BB52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6D4FB1" w:rsidRDefault="002A4448" w:rsidP="00BB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спорта, в соответствии с Федеральным законом от 04.12.2007 №329-ФЗ (в ред. от 01.05.2016) «О физической культуре и спорте в РФ»,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Постановление руководителя администрации Воскресенского муниципального района о переименовании муниципальных учреждений дополнительного образования</w:t>
            </w:r>
            <w:r w:rsidR="002D35BE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 спортивной подготовки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197F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С 01 </w:t>
            </w:r>
            <w:r w:rsidR="00006381" w:rsidRPr="00B76C6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6A30C3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CA197F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76C6F">
              <w:rPr>
                <w:rFonts w:ascii="Times New Roman" w:hAnsi="Times New Roman" w:cs="Times New Roman"/>
                <w:sz w:val="24"/>
                <w:szCs w:val="24"/>
              </w:rPr>
              <w:t>, в целях исключения дублирования функций и обеспечения оптимального взаимодействия</w:t>
            </w:r>
            <w:r w:rsidR="002D35BE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 этих организаций</w:t>
            </w:r>
            <w:r w:rsidRPr="00B76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97F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школы перестанут оказывать услуги по дополнительному образованию.</w:t>
            </w:r>
          </w:p>
          <w:p w:rsidR="00CA197F" w:rsidRDefault="00CA197F" w:rsidP="00BB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="008C199D">
              <w:rPr>
                <w:rFonts w:ascii="Times New Roman" w:hAnsi="Times New Roman" w:cs="Times New Roman"/>
                <w:sz w:val="24"/>
                <w:szCs w:val="24"/>
              </w:rPr>
              <w:t>и образования проведены мероприятия по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муниципальных учреждений – </w:t>
            </w:r>
            <w:r w:rsidR="008C199D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CB464E">
              <w:rPr>
                <w:rFonts w:ascii="Times New Roman" w:hAnsi="Times New Roman" w:cs="Times New Roman"/>
                <w:sz w:val="24"/>
                <w:szCs w:val="24"/>
              </w:rPr>
              <w:t xml:space="preserve">но постановление администрации </w:t>
            </w:r>
            <w:r w:rsidR="008C199D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 от 30.06.2016 №1075 «О реорганизации Муниципального учреждения «Дворец культуры «Юбилейный» путем присоединения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ДОД «Центр внешк</w:t>
            </w:r>
            <w:r w:rsidR="008C199D">
              <w:rPr>
                <w:rFonts w:ascii="Times New Roman" w:hAnsi="Times New Roman" w:cs="Times New Roman"/>
                <w:sz w:val="24"/>
                <w:szCs w:val="24"/>
              </w:rPr>
              <w:t>ольной работы «Юность».</w:t>
            </w:r>
          </w:p>
          <w:p w:rsidR="00910364" w:rsidRDefault="00910364" w:rsidP="00BB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номия бюджетных средств составила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200,0 тыс.</w:t>
            </w:r>
            <w:r w:rsidR="0000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CA197F" w:rsidRDefault="0049695A" w:rsidP="00496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эффективность использования средств бюджета и достичь плановых значений показателей, определенных м</w:t>
            </w:r>
            <w:r w:rsidR="0045054D">
              <w:rPr>
                <w:rFonts w:ascii="Times New Roman" w:hAnsi="Times New Roman" w:cs="Times New Roman"/>
                <w:sz w:val="24"/>
                <w:szCs w:val="24"/>
              </w:rPr>
              <w:t xml:space="preserve">айскими Указами Президента РФ. </w:t>
            </w:r>
          </w:p>
        </w:tc>
        <w:tc>
          <w:tcPr>
            <w:tcW w:w="638" w:type="pct"/>
          </w:tcPr>
          <w:p w:rsidR="00CA197F" w:rsidRDefault="00CA197F" w:rsidP="00BB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60507" w:rsidRDefault="00CA197F" w:rsidP="00E24BD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5C5A98" w:rsidRPr="00AF7F40">
              <w:rPr>
                <w:rFonts w:ascii="Times New Roman" w:hAnsi="Times New Roman" w:cs="Times New Roman"/>
                <w:sz w:val="24"/>
                <w:szCs w:val="24"/>
              </w:rPr>
              <w:t xml:space="preserve">чить проведение мероприятий по </w:t>
            </w: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переходу дошкольных образовательных организаций на федеральный государственный образовательный стандарт дошкольного образования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B"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2673" w:type="pct"/>
          </w:tcPr>
          <w:p w:rsidR="00402D62" w:rsidRPr="00194D11" w:rsidRDefault="00402D62" w:rsidP="00AF7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AF7F40" w:rsidRDefault="00AF7F40" w:rsidP="00AF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Воскресенском муниципальном районе 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CB464E">
              <w:rPr>
                <w:rFonts w:ascii="Times New Roman" w:hAnsi="Times New Roman" w:cs="Times New Roman"/>
                <w:sz w:val="24"/>
                <w:szCs w:val="24"/>
              </w:rPr>
              <w:t>вляют деятельность 42 дошкольных образовательных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перешли </w:t>
            </w: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на федеральный государственный образовательный стандарт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97F" w:rsidRDefault="00012949" w:rsidP="00AF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 проводился</w:t>
            </w:r>
            <w:r w:rsidR="00B1109B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ежемесячный мониторинг условий реализации ФГОС ДО в дошкольных образовательных учреждениях Воскресенского муниципального района.</w:t>
            </w:r>
            <w:r w:rsidR="006D4FB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Приобретено оборудование по оснащению развивающей предметно-пространственной среды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учреждениях. Проводилось</w:t>
            </w:r>
            <w:r w:rsidR="006D4FB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педагогов дошкольного образования по программам повышения квалификации в соответствии с требованиями ФГОС ДО.</w:t>
            </w:r>
          </w:p>
          <w:p w:rsidR="0049695A" w:rsidRDefault="0049695A" w:rsidP="00496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качество предоставляемой услуги по реализации конституционного права гражданина Российской Федерации на получение общедоступного и бесплатного дошкольного образования.</w:t>
            </w:r>
          </w:p>
        </w:tc>
        <w:tc>
          <w:tcPr>
            <w:tcW w:w="638" w:type="pct"/>
          </w:tcPr>
          <w:p w:rsidR="00CA197F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F031F" w:rsidRDefault="00CA197F" w:rsidP="00E24BD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F">
              <w:rPr>
                <w:rFonts w:ascii="Times New Roman" w:hAnsi="Times New Roman" w:cs="Times New Roman"/>
                <w:sz w:val="24"/>
                <w:szCs w:val="24"/>
              </w:rPr>
              <w:t>Строительство сети специализированных, нестационарных объектов по продаже отечественной сельхозпродукции «Подмосковный фермер»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C16495" w:rsidRDefault="00C16495" w:rsidP="00653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B76C6F" w:rsidRPr="00B76C6F" w:rsidRDefault="00BE731E" w:rsidP="006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Инвесторов, заинтересованных в строительстве НТО «Подмосковный фермер» на территории Воскресенского муниципального района, нет. 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В 2016 году н</w:t>
            </w:r>
            <w:r w:rsidRPr="00B76C6F">
              <w:rPr>
                <w:rFonts w:ascii="Times New Roman" w:hAnsi="Times New Roman" w:cs="Times New Roman"/>
                <w:sz w:val="24"/>
                <w:szCs w:val="24"/>
              </w:rPr>
              <w:t>а рассмотрение был предложен объект, находящийся в гп. Белоозерский.</w:t>
            </w:r>
            <w:r w:rsidR="00B76C6F" w:rsidRPr="00B76C6F">
              <w:rPr>
                <w:rFonts w:ascii="Times New Roman" w:hAnsi="Times New Roman" w:cs="Times New Roman"/>
                <w:sz w:val="24"/>
                <w:szCs w:val="24"/>
              </w:rPr>
              <w:t xml:space="preserve"> В новую схему НТО внесен 1 объект «Подмосковный фермер», по итогам проведения конкурсных процедур будет определен инвестор и установлен объект.</w:t>
            </w:r>
          </w:p>
          <w:p w:rsidR="00CA197F" w:rsidRPr="003C510E" w:rsidRDefault="00653B52" w:rsidP="0065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Открыты 2 фермерские лавки: на территории гп Воскресенск и гп Белоозерский Воскресенского муниципального района.</w:t>
            </w:r>
          </w:p>
          <w:p w:rsidR="0049695A" w:rsidRPr="00E24BD7" w:rsidRDefault="0049695A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позволит повысить конкурентоспособность реализуемой подмосковными фермерами, </w:t>
            </w:r>
            <w:r w:rsidR="00AF2CC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  <w:r w:rsidR="00AF2CCD">
              <w:rPr>
                <w:rFonts w:ascii="Times New Roman" w:hAnsi="Times New Roman" w:cs="Times New Roman"/>
                <w:sz w:val="24"/>
                <w:szCs w:val="24"/>
              </w:rPr>
              <w:t>, что в свою очередь буде способствовать развитию фермерства.</w:t>
            </w:r>
          </w:p>
        </w:tc>
        <w:tc>
          <w:tcPr>
            <w:tcW w:w="638" w:type="pct"/>
          </w:tcPr>
          <w:p w:rsidR="00CA197F" w:rsidRPr="00E24BD7" w:rsidRDefault="003C510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AF7F40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Создание торговых мест в социальной торговой сети мобильной торговли «Корзинка»</w:t>
            </w:r>
          </w:p>
        </w:tc>
        <w:tc>
          <w:tcPr>
            <w:tcW w:w="430" w:type="pct"/>
          </w:tcPr>
          <w:p w:rsidR="00CA197F" w:rsidRPr="00AF7F40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194D11" w:rsidRPr="00194D11" w:rsidRDefault="00194D11" w:rsidP="00AF7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Pr="006C576E" w:rsidRDefault="00147F6A" w:rsidP="00AF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6E">
              <w:rPr>
                <w:rFonts w:ascii="Times New Roman" w:hAnsi="Times New Roman" w:cs="Times New Roman"/>
                <w:sz w:val="24"/>
                <w:szCs w:val="24"/>
              </w:rPr>
              <w:t>Разработана и направлена на утверждение на межведомственн</w:t>
            </w:r>
            <w:r w:rsidR="00EC0E93" w:rsidRPr="006C576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576E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EC0E93" w:rsidRPr="006C57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76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потребительского рынка и услуг МО Схема размещения НТО мобильной торговли «Корзинка» на территории г</w:t>
            </w:r>
            <w:r w:rsidR="00AF7F40" w:rsidRPr="006C5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76E">
              <w:rPr>
                <w:rFonts w:ascii="Times New Roman" w:hAnsi="Times New Roman" w:cs="Times New Roman"/>
                <w:sz w:val="24"/>
                <w:szCs w:val="24"/>
              </w:rPr>
              <w:t>п Воскресенск Воскресенского муниципального района.</w:t>
            </w:r>
            <w:r w:rsidR="006C576E" w:rsidRPr="006C576E">
              <w:rPr>
                <w:rFonts w:ascii="Times New Roman" w:hAnsi="Times New Roman" w:cs="Times New Roman"/>
                <w:sz w:val="24"/>
                <w:szCs w:val="24"/>
              </w:rPr>
              <w:t xml:space="preserve"> В новой схеме предусмотрено 6 площадок. На начало 2017 года запланировано проведение конкурсных процедур.</w:t>
            </w:r>
          </w:p>
        </w:tc>
        <w:tc>
          <w:tcPr>
            <w:tcW w:w="638" w:type="pct"/>
          </w:tcPr>
          <w:p w:rsidR="00CA197F" w:rsidRPr="00D85EF3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D85EF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D85EF3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ярмарок социальной направленности «Ценопад»</w:t>
            </w:r>
          </w:p>
        </w:tc>
        <w:tc>
          <w:tcPr>
            <w:tcW w:w="430" w:type="pct"/>
          </w:tcPr>
          <w:p w:rsidR="00CA197F" w:rsidRPr="0023396D" w:rsidRDefault="00CA197F" w:rsidP="00D8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C16495" w:rsidRPr="00194D11" w:rsidRDefault="00C16495" w:rsidP="006C5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Default="006C576E" w:rsidP="006C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A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Министерства потребительского рынка и услуг Московской области от 23.03.2016 г. №17РВ-15 «О проведении ярмарок «Ценопад» в 2016 году» п</w:t>
            </w:r>
            <w:r w:rsidR="00653B52" w:rsidRPr="00F44EA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ярмарки </w:t>
            </w:r>
            <w:r w:rsidRPr="00F44EA6">
              <w:rPr>
                <w:rFonts w:ascii="Times New Roman" w:hAnsi="Times New Roman" w:cs="Times New Roman"/>
                <w:sz w:val="24"/>
                <w:szCs w:val="24"/>
              </w:rPr>
              <w:t xml:space="preserve">в Воскресенском муниципальном районе </w:t>
            </w:r>
            <w:r w:rsidR="000F5898" w:rsidRPr="00F44EA6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653B52" w:rsidRPr="00F44EA6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4 квартал 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2016 года.</w:t>
            </w:r>
            <w:r w:rsidR="000F5898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F4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8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изменений, внесенных в распоряжение в июне 2016 года, ярмарка </w:t>
            </w:r>
            <w:r w:rsidR="00F44EA6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района не проводилась.</w:t>
            </w:r>
          </w:p>
          <w:p w:rsidR="00AF2CCD" w:rsidRPr="00D85EF3" w:rsidRDefault="00AF2CCD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доступность товаров повышенного спроса, а именно продуктов питания для населения, в т.ч. социально незащищённых слоев населения в период рецессии в экономике РФ.</w:t>
            </w:r>
          </w:p>
        </w:tc>
        <w:tc>
          <w:tcPr>
            <w:tcW w:w="638" w:type="pct"/>
          </w:tcPr>
          <w:p w:rsidR="00CA197F" w:rsidRPr="00D85EF3" w:rsidRDefault="00CA197F" w:rsidP="00D8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60507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нестационарных объектов торговли</w:t>
            </w:r>
          </w:p>
        </w:tc>
        <w:tc>
          <w:tcPr>
            <w:tcW w:w="430" w:type="pct"/>
          </w:tcPr>
          <w:p w:rsidR="00CA197F" w:rsidRPr="00B1109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B">
              <w:rPr>
                <w:rFonts w:ascii="Times New Roman" w:hAnsi="Times New Roman" w:cs="Times New Roman"/>
                <w:sz w:val="24"/>
                <w:szCs w:val="24"/>
              </w:rPr>
              <w:t>1 июля 2016 года</w:t>
            </w:r>
          </w:p>
        </w:tc>
        <w:tc>
          <w:tcPr>
            <w:tcW w:w="2673" w:type="pct"/>
          </w:tcPr>
          <w:p w:rsidR="00C16495" w:rsidRPr="009027A5" w:rsidRDefault="00012949" w:rsidP="00AF2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C16495" w:rsidRDefault="00B1109B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поручением Губер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>натора МО А.Ю. Воробьева в 2016 году велась</w:t>
            </w: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демонтажу незаконных НТО на территории района и оптимизация схемы размещения НТО в целях сокращения количества НТО и приведение в соответствие к нормативу обеспеченности. Для утверждения и согласования схемы НТО распоряжением руководителя администрации Воскресенского муниципального района от 19.02.2016 № 62-р </w:t>
            </w:r>
            <w:r w:rsidR="00012949">
              <w:rPr>
                <w:rFonts w:ascii="Times New Roman" w:hAnsi="Times New Roman" w:cs="Times New Roman"/>
                <w:sz w:val="24"/>
                <w:szCs w:val="24"/>
              </w:rPr>
              <w:t xml:space="preserve">была </w:t>
            </w: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создана Рабочая гру</w:t>
            </w:r>
            <w:r w:rsidR="0016290B">
              <w:rPr>
                <w:rFonts w:ascii="Times New Roman" w:hAnsi="Times New Roman" w:cs="Times New Roman"/>
                <w:sz w:val="24"/>
                <w:szCs w:val="24"/>
              </w:rPr>
              <w:t xml:space="preserve">ппа по вопросам размещения НТО. В течение 2016 </w:t>
            </w:r>
            <w:r w:rsidR="0016290B" w:rsidRPr="001629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00DA2" w:rsidRPr="001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D8" w:rsidRPr="0016290B">
              <w:rPr>
                <w:rFonts w:ascii="Times New Roman" w:hAnsi="Times New Roman" w:cs="Times New Roman"/>
                <w:sz w:val="24"/>
                <w:szCs w:val="24"/>
              </w:rPr>
              <w:t>из 29 выявленных</w:t>
            </w: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 xml:space="preserve"> НТО</w:t>
            </w:r>
            <w:r w:rsidR="000749D1" w:rsidRPr="00162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7A5" w:rsidRPr="0016290B">
              <w:rPr>
                <w:rFonts w:ascii="Times New Roman" w:hAnsi="Times New Roman" w:cs="Times New Roman"/>
                <w:sz w:val="24"/>
                <w:szCs w:val="24"/>
              </w:rPr>
              <w:t xml:space="preserve"> 24 объекта </w:t>
            </w:r>
            <w:r w:rsidR="00A00DA2" w:rsidRPr="0016290B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r w:rsidR="009027A5" w:rsidRPr="001629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234" w:rsidRPr="000B232E" w:rsidRDefault="00044234" w:rsidP="0004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повысить качество обслуживания населения в сфере розничной торговли.</w:t>
            </w:r>
          </w:p>
        </w:tc>
        <w:tc>
          <w:tcPr>
            <w:tcW w:w="638" w:type="pct"/>
          </w:tcPr>
          <w:p w:rsidR="00CA197F" w:rsidRPr="000B232E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68373C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3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«дорожных карт» по оптимизации муниципальных учреждений несоциальной сферы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2673" w:type="pct"/>
          </w:tcPr>
          <w:p w:rsidR="00C16495" w:rsidRPr="00194D11" w:rsidRDefault="00C16495" w:rsidP="00DF1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DF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 муниципальных учреждений сфер образования, культуры и физической культуры Воскресенского муниципального района переданы на аутсорсинг. Ведение бух</w:t>
            </w:r>
            <w:r w:rsidR="00886308">
              <w:rPr>
                <w:rFonts w:ascii="Times New Roman" w:hAnsi="Times New Roman" w:cs="Times New Roman"/>
                <w:sz w:val="24"/>
                <w:szCs w:val="24"/>
              </w:rPr>
              <w:t>галтерского учета осуществлялось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Централизованными бухгалтериями по отраслям.</w:t>
            </w:r>
          </w:p>
          <w:p w:rsidR="000E7594" w:rsidRPr="0040087D" w:rsidRDefault="0099727C" w:rsidP="00DF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3F8A"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 целях оптимизации</w:t>
            </w:r>
            <w:r w:rsidR="000E7594"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бюджета</w:t>
            </w:r>
            <w:r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087D" w:rsidRPr="0040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87D" w:rsidRPr="0040087D"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 сферы культуры</w:t>
            </w:r>
            <w:r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308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40087D" w:rsidRPr="0040087D">
              <w:rPr>
                <w:rFonts w:ascii="Times New Roman" w:hAnsi="Times New Roman" w:cs="Times New Roman"/>
                <w:sz w:val="24"/>
                <w:szCs w:val="24"/>
              </w:rPr>
              <w:t>сокращены</w:t>
            </w:r>
            <w:r w:rsidRPr="004008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сторожей, установлены </w:t>
            </w:r>
            <w:r w:rsidR="0040087D" w:rsidRPr="0040087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охранные сигнализации, а также переведены на аутсорсинг кочегары и настройщики музыкальных инструментов.</w:t>
            </w:r>
          </w:p>
          <w:p w:rsidR="00AF2CCD" w:rsidRDefault="00AF2CCD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снизить уровень неэффективных расходов бюджета.</w:t>
            </w:r>
          </w:p>
        </w:tc>
        <w:tc>
          <w:tcPr>
            <w:tcW w:w="638" w:type="pct"/>
          </w:tcPr>
          <w:p w:rsidR="00CA197F" w:rsidRDefault="00CA197F" w:rsidP="00DF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0E7594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4">
              <w:rPr>
                <w:rFonts w:ascii="Times New Roman" w:hAnsi="Times New Roman" w:cs="Times New Roman"/>
                <w:sz w:val="24"/>
                <w:szCs w:val="24"/>
              </w:rPr>
              <w:t>Утвердить для муниципальных учреждений нормы потребления электрической энергии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2673" w:type="pct"/>
          </w:tcPr>
          <w:p w:rsidR="00C16495" w:rsidRDefault="00775971" w:rsidP="001F7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6495"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ыполнено.</w:t>
            </w:r>
          </w:p>
          <w:p w:rsidR="00BE731E" w:rsidRPr="00421182" w:rsidRDefault="00421182" w:rsidP="001F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82">
              <w:rPr>
                <w:rFonts w:ascii="Times New Roman" w:hAnsi="Times New Roman" w:cs="Times New Roman"/>
                <w:sz w:val="24"/>
                <w:szCs w:val="24"/>
              </w:rPr>
              <w:t>В Воскресенском муниципальном районе нормы потребления тепловой энергии, водопотребления и водоотведения муниципальными учреждениями утверждены постановлением администрации от 17.06.2016</w:t>
            </w:r>
            <w:r w:rsidR="000E759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2118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E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82">
              <w:rPr>
                <w:rFonts w:ascii="Times New Roman" w:hAnsi="Times New Roman" w:cs="Times New Roman"/>
                <w:sz w:val="24"/>
                <w:szCs w:val="24"/>
              </w:rPr>
              <w:t>1374.</w:t>
            </w:r>
          </w:p>
          <w:p w:rsidR="00CA197F" w:rsidRDefault="00522F28" w:rsidP="001F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бюджетное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расчет за потребленную электрическую энергию по показаниям приборов учета. Нормативные затраты на потребление электрической энергии определяются бюджетными организациями исходя из объемов потребления в соответствии с показаниями приборов учета в соответствующем году с учетом требований по обеспечению энергосбережения и энергетической эффективности.</w:t>
            </w:r>
          </w:p>
          <w:p w:rsidR="0040087D" w:rsidRPr="00F45EEC" w:rsidRDefault="00775971" w:rsidP="001F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464E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Методикой определения норм потребления электрической энергии муниципальными учреждениями Московской области в сфере образования, культуры, физической культуры и спорта, социального развития, утвержденной распоряжением Министерства ЖКХ МО от 30.06.2016 №109-РВ, произведены </w:t>
            </w:r>
            <w:r w:rsidR="00BE731E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="00CB464E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расчеты </w:t>
            </w:r>
            <w:r w:rsidRPr="00F45EEC">
              <w:rPr>
                <w:rFonts w:ascii="Times New Roman" w:hAnsi="Times New Roman" w:cs="Times New Roman"/>
                <w:sz w:val="24"/>
                <w:szCs w:val="24"/>
              </w:rPr>
              <w:t>и утверждены Постановлением администрации от 26.12.2016 № 1526</w:t>
            </w:r>
            <w:r w:rsidR="00F45EEC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64E" w:rsidRPr="00F45EE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F45EEC" w:rsidRPr="00F45E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464E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 потр</w:t>
            </w:r>
            <w:r w:rsidR="00F45EEC" w:rsidRPr="00F45EEC">
              <w:rPr>
                <w:rFonts w:ascii="Times New Roman" w:hAnsi="Times New Roman" w:cs="Times New Roman"/>
                <w:sz w:val="24"/>
                <w:szCs w:val="24"/>
              </w:rPr>
              <w:t>ебления электрической энергии муниципальными учреждениями</w:t>
            </w:r>
            <w:r w:rsidR="00CB464E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 w:rsidR="00F45EEC" w:rsidRPr="00F45EE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культуры, физической культуры и спорта. </w:t>
            </w:r>
          </w:p>
          <w:p w:rsidR="00AF2CCD" w:rsidRDefault="00AF2CCD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позволит значительно снизить расходы бюджета. </w:t>
            </w:r>
          </w:p>
        </w:tc>
        <w:tc>
          <w:tcPr>
            <w:tcW w:w="638" w:type="pct"/>
          </w:tcPr>
          <w:p w:rsidR="00CA197F" w:rsidRDefault="00CA197F" w:rsidP="001F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D218D0" w:rsidRDefault="00CA197F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Обеспечить ведение оперативной отчетности по задолженности подведомственных муниципальных учреждений за коммунальные платежи и платежи во внебюджетные фонды</w:t>
            </w:r>
          </w:p>
        </w:tc>
        <w:tc>
          <w:tcPr>
            <w:tcW w:w="430" w:type="pct"/>
          </w:tcPr>
          <w:p w:rsidR="00CA197F" w:rsidRPr="00277EC2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73" w:type="pct"/>
          </w:tcPr>
          <w:p w:rsidR="00C16495" w:rsidRPr="00194D11" w:rsidRDefault="00C16495" w:rsidP="00B8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886308" w:rsidP="00B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осуществлялся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анализ кредиторской задолженности муниципальных учреждений за коммунальные услуги и по платежам во внебюджетные фонды</w:t>
            </w:r>
            <w:r w:rsidR="00AF2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64E" w:rsidRDefault="00147211" w:rsidP="00B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</w:t>
            </w:r>
            <w:r w:rsidR="00886308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имела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текущей, п</w:t>
            </w:r>
            <w:r w:rsidR="00CB464E">
              <w:rPr>
                <w:rFonts w:ascii="Times New Roman" w:hAnsi="Times New Roman" w:cs="Times New Roman"/>
                <w:sz w:val="24"/>
                <w:szCs w:val="24"/>
              </w:rPr>
              <w:t xml:space="preserve">росроченная кредиторская задолженность </w:t>
            </w:r>
            <w:r w:rsidR="006A30C3">
              <w:rPr>
                <w:rFonts w:ascii="Times New Roman" w:hAnsi="Times New Roman" w:cs="Times New Roman"/>
                <w:sz w:val="24"/>
                <w:szCs w:val="24"/>
              </w:rPr>
              <w:t>в учреждениях</w:t>
            </w:r>
            <w:r w:rsidR="0088630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2016 года отсутствовала</w:t>
            </w:r>
            <w:r w:rsidR="00CB4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234" w:rsidRPr="00277EC2" w:rsidRDefault="00044234" w:rsidP="0004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осуществлять контроль и своевременное принятие мер по недопущению образования задолженности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 платеж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 и платеж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 во внебюджетные фонды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B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D218D0" w:rsidRDefault="00CA197F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возврата в бюджет Воскресенского муниципального района остатка субсидии на выполнение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автономными и бюджетными 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учреждениями Воскресенского муниципального района в объеме, соответствующем недостигнутым показателям муниципального задания указанными учреждениями</w:t>
            </w:r>
          </w:p>
        </w:tc>
        <w:tc>
          <w:tcPr>
            <w:tcW w:w="430" w:type="pct"/>
          </w:tcPr>
          <w:p w:rsidR="00CA197F" w:rsidRPr="00277EC2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1 мая 2016 года</w:t>
            </w:r>
          </w:p>
        </w:tc>
        <w:tc>
          <w:tcPr>
            <w:tcW w:w="2673" w:type="pct"/>
          </w:tcPr>
          <w:p w:rsidR="00C16495" w:rsidRPr="00194D11" w:rsidRDefault="00C16495" w:rsidP="00E87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E87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Порядок возврата остатка субсидий на выполнение муниципального задания опред</w:t>
            </w:r>
            <w:r w:rsidR="00EC0E93" w:rsidRPr="004A1135">
              <w:rPr>
                <w:rFonts w:ascii="Times New Roman" w:hAnsi="Times New Roman" w:cs="Times New Roman"/>
                <w:sz w:val="24"/>
                <w:szCs w:val="24"/>
              </w:rPr>
              <w:t>елен Постановлением</w:t>
            </w: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Воскресенского муниципального района от 24.10.2011 №1983 «Об утверждении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на финансовое обеспечение выполнения муниципального задания»</w:t>
            </w:r>
            <w:r w:rsidR="00AF2CCD" w:rsidRPr="004A1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135" w:rsidRDefault="004A1135" w:rsidP="00E87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порядком в декабре был проведен анализ предварительной отчетности ГРБС об ожидаемом выполнении муниципального задания до конца текущего финансового года.</w:t>
            </w:r>
          </w:p>
          <w:p w:rsidR="00AF2CCD" w:rsidRPr="00277EC2" w:rsidRDefault="00AF2CCD" w:rsidP="00AF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эффективность расходования бюджетных средств.</w:t>
            </w:r>
          </w:p>
        </w:tc>
        <w:tc>
          <w:tcPr>
            <w:tcW w:w="638" w:type="pct"/>
          </w:tcPr>
          <w:p w:rsidR="00CA197F" w:rsidRDefault="00CA197F" w:rsidP="00E87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77EC2" w:rsidRDefault="00CA197F" w:rsidP="00DA3E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корректировки бюджетных ассигнований на проведение строительства и капитального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емонта объектов при отсутствии </w:t>
            </w: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на 1 июля текущего года утвержденной проектной документации на проведение строительства и капитального ремонта объектов </w:t>
            </w:r>
          </w:p>
        </w:tc>
        <w:tc>
          <w:tcPr>
            <w:tcW w:w="430" w:type="pct"/>
          </w:tcPr>
          <w:p w:rsidR="00CA197F" w:rsidRPr="00277EC2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73" w:type="pct"/>
          </w:tcPr>
          <w:p w:rsidR="00C16495" w:rsidRPr="00194D11" w:rsidRDefault="00C16495" w:rsidP="00F85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E6746F" w:rsidRPr="00DF4A66" w:rsidRDefault="00DC3F2E" w:rsidP="00F8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66">
              <w:rPr>
                <w:rFonts w:ascii="Times New Roman" w:hAnsi="Times New Roman" w:cs="Times New Roman"/>
                <w:sz w:val="24"/>
                <w:szCs w:val="24"/>
              </w:rPr>
              <w:t>По предложениям МКУ «УКС» и ГРБС Воскресенского муниципального района про</w:t>
            </w:r>
            <w:r w:rsidR="00EB020F">
              <w:rPr>
                <w:rFonts w:ascii="Times New Roman" w:hAnsi="Times New Roman" w:cs="Times New Roman"/>
                <w:sz w:val="24"/>
                <w:szCs w:val="24"/>
              </w:rPr>
              <w:t xml:space="preserve">ведены корректировки плановых </w:t>
            </w:r>
            <w:r w:rsidRPr="00DF4A66">
              <w:rPr>
                <w:rFonts w:ascii="Times New Roman" w:hAnsi="Times New Roman" w:cs="Times New Roman"/>
                <w:sz w:val="24"/>
                <w:szCs w:val="24"/>
              </w:rPr>
              <w:t>значений, в результате о</w:t>
            </w:r>
            <w:r w:rsidR="00E6746F" w:rsidRPr="00DF4A66">
              <w:rPr>
                <w:rFonts w:ascii="Times New Roman" w:hAnsi="Times New Roman" w:cs="Times New Roman"/>
                <w:sz w:val="24"/>
                <w:szCs w:val="24"/>
              </w:rPr>
              <w:t>бъем бюджетных ассигнований на проведение строительства и капитального ремонта</w:t>
            </w:r>
            <w:r w:rsidR="004A113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сократился на 57 788,1</w:t>
            </w:r>
            <w:r w:rsidR="00E6746F" w:rsidRPr="00DF4A6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F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46F" w:rsidRPr="00DF4A66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22F28" w:rsidRDefault="0032141E" w:rsidP="0052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</w:t>
            </w:r>
            <w:r w:rsidR="00DF4A66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</w:t>
            </w:r>
            <w:r w:rsidR="00522F28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эффективность использования бюджетных средств, выделенных на проведение строительства и капитального ремонта объектов муниципальной собственности</w:t>
            </w:r>
            <w:r w:rsidR="00044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FE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DA3E3B" w:rsidRDefault="00CA197F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оптимизацию затрат на информирование населения о деятельности органов местного самоуправления в средствах массовой информации </w:t>
            </w:r>
          </w:p>
        </w:tc>
        <w:tc>
          <w:tcPr>
            <w:tcW w:w="430" w:type="pct"/>
          </w:tcPr>
          <w:p w:rsidR="00CA197F" w:rsidRPr="00DA3E3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>15 мая 2016 года</w:t>
            </w:r>
          </w:p>
        </w:tc>
        <w:tc>
          <w:tcPr>
            <w:tcW w:w="2673" w:type="pct"/>
          </w:tcPr>
          <w:p w:rsidR="00C16495" w:rsidRPr="00194D11" w:rsidRDefault="00C16495" w:rsidP="00156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15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Оптимизировано техническое задание на размещение материалов о деятельности органов местного самоуправления, которое позволило привлечь поставщика услуг по информированию населения в СМИ с минимальной ценой за печать одной полосы информационного материала.</w:t>
            </w:r>
            <w:r w:rsidR="00D737A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Экономия средств бюджета, составила 1 277,8 тыс. рублей</w:t>
            </w:r>
          </w:p>
          <w:p w:rsidR="00522F28" w:rsidRPr="00311B03" w:rsidRDefault="00522F28" w:rsidP="0052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повысить эффективность использования бюджетных средств</w:t>
            </w: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информирование населения о деятельности органов местного самоуправления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15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311B03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60507" w:rsidRDefault="00CA197F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F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заключение соглашений на предоставление субсидий бюджету Воскресенского муниципального района на исполнение иных бюджетных обязательств </w:t>
            </w:r>
          </w:p>
        </w:tc>
        <w:tc>
          <w:tcPr>
            <w:tcW w:w="430" w:type="pct"/>
          </w:tcPr>
          <w:p w:rsidR="00CA197F" w:rsidRPr="000B37E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73" w:type="pct"/>
          </w:tcPr>
          <w:p w:rsidR="00C16495" w:rsidRPr="00194D11" w:rsidRDefault="00C16495" w:rsidP="00326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CA197F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</w:t>
            </w:r>
            <w:r w:rsidR="005377D5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культуры и спорта </w:t>
            </w:r>
            <w:r w:rsidR="00A078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="005377D5">
              <w:rPr>
                <w:rFonts w:ascii="Times New Roman" w:hAnsi="Times New Roman" w:cs="Times New Roman"/>
                <w:sz w:val="24"/>
                <w:szCs w:val="24"/>
              </w:rPr>
              <w:t>заключено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предоставлении субсидий из бюджета Московской области:</w:t>
            </w:r>
          </w:p>
          <w:p w:rsidR="00F85531" w:rsidRPr="000749D1" w:rsidRDefault="002E5394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D1">
              <w:rPr>
                <w:rFonts w:ascii="Times New Roman" w:hAnsi="Times New Roman" w:cs="Times New Roman"/>
                <w:sz w:val="24"/>
                <w:szCs w:val="24"/>
              </w:rPr>
              <w:t>соглашение №0903/02 от 09.03.2016г. о предоставлении субсидии на строительство физкультурно-оздоровительного комплекса с крытым катком на сумму 182 484,0 тыс.</w:t>
            </w:r>
            <w:r w:rsidR="00AF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9D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197F" w:rsidRDefault="00CA197F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№54-К от 11.05.2016г о предоставлении субсидий на проведение работ по капитальному ремонту ДВС «Дельфин»</w:t>
            </w:r>
            <w:r w:rsidR="005C5A98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191,9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97F" w:rsidRDefault="00CA197F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№36-К от 17.02.2016г. о предоставлении субсидий на проведение работ по капитальному ремонту основных плоскостных спортивных сооружений</w:t>
            </w:r>
            <w:r w:rsidR="005C5A98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5 112,0 тыс</w:t>
            </w:r>
            <w:r w:rsidR="00F8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A9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97F" w:rsidRDefault="00CA197F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№36-П от 17.02.2016г о предоставлении субсидий на приобретение оборудования для плоскостных спортивных сооружений</w:t>
            </w:r>
            <w:r w:rsidR="005C5A98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3 528,0 тыс.</w:t>
            </w:r>
            <w:r w:rsidR="00F8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9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97F" w:rsidRDefault="000F6FEF" w:rsidP="00F8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224B">
              <w:rPr>
                <w:rFonts w:ascii="Times New Roman" w:hAnsi="Times New Roman" w:cs="Times New Roman"/>
                <w:sz w:val="24"/>
                <w:szCs w:val="24"/>
              </w:rPr>
              <w:t>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4B">
              <w:rPr>
                <w:rFonts w:ascii="Times New Roman" w:hAnsi="Times New Roman" w:cs="Times New Roman"/>
                <w:sz w:val="24"/>
                <w:szCs w:val="24"/>
              </w:rPr>
              <w:t xml:space="preserve">№ 3105/01 от 31.05.2016г.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из бюджета Мос</w:t>
            </w:r>
            <w:r w:rsidR="00E6224B">
              <w:rPr>
                <w:rFonts w:ascii="Times New Roman" w:hAnsi="Times New Roman" w:cs="Times New Roman"/>
                <w:sz w:val="24"/>
                <w:szCs w:val="24"/>
              </w:rPr>
              <w:t>ковской области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4B">
              <w:rPr>
                <w:rFonts w:ascii="Times New Roman" w:hAnsi="Times New Roman" w:cs="Times New Roman"/>
                <w:sz w:val="24"/>
                <w:szCs w:val="24"/>
              </w:rPr>
              <w:t>дома культуры, в том числе ПИР, в гп им. Цюрупы Воскресенского муниципального района на сумму 7 600,0 тыс.</w:t>
            </w:r>
            <w:r w:rsidR="00F8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4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22F28" w:rsidRPr="000F6FEF" w:rsidRDefault="00522F28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позволит </w:t>
            </w:r>
            <w:r w:rsidR="00EE2F8E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срыва сроков строительства и </w:t>
            </w:r>
            <w:r w:rsidR="00EE2F8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объектов, софинансирование которых осуществляется за счет средств </w:t>
            </w:r>
            <w:r w:rsidR="00EF23C8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EE2F8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области. </w:t>
            </w:r>
          </w:p>
        </w:tc>
        <w:tc>
          <w:tcPr>
            <w:tcW w:w="638" w:type="pct"/>
          </w:tcPr>
          <w:p w:rsidR="00CA197F" w:rsidRDefault="00CA197F" w:rsidP="0032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F031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сокращение уровня долговой нагрузки бюджета Воскресенского муниципального района</w:t>
            </w:r>
          </w:p>
        </w:tc>
        <w:tc>
          <w:tcPr>
            <w:tcW w:w="430" w:type="pct"/>
          </w:tcPr>
          <w:p w:rsidR="00CA197F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C16495" w:rsidRPr="00194D11" w:rsidRDefault="00206DD4" w:rsidP="00CB3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F96DEC" w:rsidRDefault="003550D5" w:rsidP="00C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По состоянию на 30.12</w:t>
            </w:r>
            <w:r w:rsidR="00227369" w:rsidRPr="004A1135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  <w:r w:rsidR="004F031F" w:rsidRPr="004A113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долговой нагрузки бюджета Воскресенского муниципального района </w:t>
            </w:r>
            <w:r w:rsidR="004A1135" w:rsidRPr="004A1135">
              <w:rPr>
                <w:rFonts w:ascii="Times New Roman" w:hAnsi="Times New Roman" w:cs="Times New Roman"/>
                <w:sz w:val="24"/>
                <w:szCs w:val="24"/>
              </w:rPr>
              <w:t xml:space="preserve">сократился на 80,0 </w:t>
            </w: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млн. рублей.</w:t>
            </w:r>
          </w:p>
        </w:tc>
        <w:tc>
          <w:tcPr>
            <w:tcW w:w="638" w:type="pct"/>
          </w:tcPr>
          <w:p w:rsidR="00CA197F" w:rsidRDefault="00CA197F" w:rsidP="00C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16290B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 мероприятия по выявлению и целевому использованию объектов земельно-имущественного комплекса, находящегося в собственности Воскресенского муниципального района, по итогам которых подготовить план работ по вовлечению в оборот выявленных неэффективно используемых объектов недвижимости</w:t>
            </w:r>
          </w:p>
        </w:tc>
        <w:tc>
          <w:tcPr>
            <w:tcW w:w="430" w:type="pct"/>
          </w:tcPr>
          <w:p w:rsidR="00CA197F" w:rsidRPr="0016290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CA197F" w:rsidRPr="0016290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CA197F" w:rsidRPr="0016290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2673" w:type="pct"/>
          </w:tcPr>
          <w:p w:rsidR="00C16495" w:rsidRPr="0016290B" w:rsidRDefault="00206DD4" w:rsidP="00CB3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16290B" w:rsidRDefault="00CA197F" w:rsidP="00C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 по реализации мероприятия, в соответствии с которой составлен и утвержден План и График проведения контрольных мероприятий (выезд, осмотр, фотофиксация).</w:t>
            </w:r>
          </w:p>
          <w:p w:rsidR="0032141E" w:rsidRPr="00F13DCF" w:rsidRDefault="0016290B" w:rsidP="00CB377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 xml:space="preserve">За 2016 </w:t>
            </w:r>
            <w:r w:rsidRPr="00C779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2141E" w:rsidRPr="00C7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86" w:rsidRPr="00C77986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r w:rsidR="0032141E" w:rsidRPr="00C779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отношении 46 помещений. </w:t>
            </w:r>
            <w:r w:rsidR="00973FBB" w:rsidRPr="00C77986">
              <w:rPr>
                <w:rFonts w:ascii="Times New Roman" w:hAnsi="Times New Roman" w:cs="Times New Roman"/>
                <w:sz w:val="24"/>
                <w:szCs w:val="24"/>
              </w:rPr>
              <w:t>В связи с расторжением договоров аренды на 2 помещения, расположенных в жилых многоквартирных домах</w:t>
            </w:r>
            <w:r w:rsidR="003A669B" w:rsidRPr="00C77986">
              <w:rPr>
                <w:rFonts w:ascii="Times New Roman" w:hAnsi="Times New Roman" w:cs="Times New Roman"/>
                <w:sz w:val="24"/>
                <w:szCs w:val="24"/>
              </w:rPr>
              <w:t>, и с целью вовлечения в оборот выявленных неэффективно используемых объектов недвиж</w:t>
            </w:r>
            <w:r w:rsidR="00C77986" w:rsidRPr="00C77986">
              <w:rPr>
                <w:rFonts w:ascii="Times New Roman" w:hAnsi="Times New Roman" w:cs="Times New Roman"/>
                <w:sz w:val="24"/>
                <w:szCs w:val="24"/>
              </w:rPr>
              <w:t>имости, проводились</w:t>
            </w:r>
            <w:r w:rsidR="003A669B" w:rsidRPr="00C779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переводу и</w:t>
            </w:r>
            <w:r w:rsidR="00EB020F" w:rsidRPr="00C77986">
              <w:rPr>
                <w:rFonts w:ascii="Times New Roman" w:hAnsi="Times New Roman" w:cs="Times New Roman"/>
                <w:sz w:val="24"/>
                <w:szCs w:val="24"/>
              </w:rPr>
              <w:t>з нежилого в жилое помещение</w:t>
            </w:r>
            <w:r w:rsidR="003A669B" w:rsidRPr="00C7798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распределения квартир для работников социальной сферы.</w:t>
            </w:r>
          </w:p>
          <w:p w:rsidR="00946D7A" w:rsidRDefault="00946D7A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0B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увеличить налогооблагаемую базу и как следствие приведет к увеличению поступлений налоговых и неналоговых доходов в консолидированный бюджет Воскресенского муниципального района.</w:t>
            </w:r>
          </w:p>
        </w:tc>
        <w:tc>
          <w:tcPr>
            <w:tcW w:w="638" w:type="pct"/>
          </w:tcPr>
          <w:p w:rsidR="00CA197F" w:rsidRDefault="00CA197F" w:rsidP="00C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56233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543A5F" w:rsidRDefault="00CA197F" w:rsidP="005623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Пересмотр планов приватизации муниципального имущества</w:t>
            </w:r>
          </w:p>
        </w:tc>
        <w:tc>
          <w:tcPr>
            <w:tcW w:w="430" w:type="pct"/>
          </w:tcPr>
          <w:p w:rsidR="00CA197F" w:rsidRPr="00543A5F" w:rsidRDefault="00CA197F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CA197F" w:rsidRPr="00543A5F" w:rsidRDefault="00CA197F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CA197F" w:rsidRPr="00543A5F" w:rsidRDefault="00CA197F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2673" w:type="pct"/>
          </w:tcPr>
          <w:p w:rsidR="00C16495" w:rsidRPr="00543A5F" w:rsidRDefault="00C16495" w:rsidP="009C1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выполнено.</w:t>
            </w:r>
          </w:p>
          <w:p w:rsidR="00CA197F" w:rsidRPr="00543A5F" w:rsidRDefault="00CA197F" w:rsidP="009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 по пересмотру плана приватизации муниципального имущества Воскресенского муниципального района по следующему объекту – здание Леоновской школы, расположенной по адресу: Воскресенский р-н, д. Леоново, ул. Школьная, 1.</w:t>
            </w:r>
          </w:p>
          <w:p w:rsidR="00674BE9" w:rsidRPr="00543A5F" w:rsidRDefault="00674BE9" w:rsidP="009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Направлены письма в учреждения, МУПы о выявлении недвижимого имущества, планируемого к реализации в рамках ФЗ от 21.12.2001 №178-ФЗ «О приватизации государственного и муниципального имущества» с указанием основных характеристик имущества, а также ориентировочной начальной стоимости.</w:t>
            </w:r>
          </w:p>
          <w:p w:rsidR="00674BE9" w:rsidRPr="00543A5F" w:rsidRDefault="00543A5F" w:rsidP="009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План приватизации на 2016 год и 2017 год по состоянию на отчетную дату не утвержден. Работа продолжится в 2017 году.</w:t>
            </w:r>
          </w:p>
          <w:p w:rsidR="00946D7A" w:rsidRPr="00543A5F" w:rsidRDefault="00946D7A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F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приведет к увеличению поступлений неналоговых доходов в консолидированный бюджет Воскресенского муниципального района.</w:t>
            </w:r>
          </w:p>
        </w:tc>
        <w:tc>
          <w:tcPr>
            <w:tcW w:w="638" w:type="pct"/>
          </w:tcPr>
          <w:p w:rsidR="00CA197F" w:rsidRPr="00A376A8" w:rsidRDefault="00CA197F" w:rsidP="009C11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56233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EC40E4" w:rsidRDefault="00CA197F" w:rsidP="005623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E4">
              <w:rPr>
                <w:rFonts w:ascii="Times New Roman" w:hAnsi="Times New Roman" w:cs="Times New Roman"/>
                <w:sz w:val="24"/>
                <w:szCs w:val="24"/>
              </w:rPr>
              <w:t>Ликвидировать неэффективные МУПы</w:t>
            </w:r>
          </w:p>
        </w:tc>
        <w:tc>
          <w:tcPr>
            <w:tcW w:w="430" w:type="pct"/>
          </w:tcPr>
          <w:p w:rsidR="00CA197F" w:rsidRPr="0023396D" w:rsidRDefault="00CA197F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2673" w:type="pct"/>
          </w:tcPr>
          <w:p w:rsidR="00C16495" w:rsidRDefault="00DB2C84" w:rsidP="00253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6495"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ыполнено.</w:t>
            </w:r>
          </w:p>
          <w:p w:rsidR="00EC40E4" w:rsidRPr="00EC40E4" w:rsidRDefault="00DB2C84" w:rsidP="002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контроля за деятельностью МУПов и анализа эффективности ведениями ими финансово-хозяйственной деятельности на регулярной основе проводились Балансовые комиссии.</w:t>
            </w:r>
          </w:p>
          <w:p w:rsidR="00CA197F" w:rsidRPr="00EC40E4" w:rsidRDefault="00DB2C84" w:rsidP="00EC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2016 года из 13 МУПов, действующих на территории Воскресенского муниципального района, было ликвидировано 3.</w:t>
            </w:r>
            <w:r w:rsidR="00507914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 планируется ликвидировать еще 2 МУПа, один из которых с 01.01.2017г.</w:t>
            </w:r>
          </w:p>
        </w:tc>
        <w:tc>
          <w:tcPr>
            <w:tcW w:w="638" w:type="pct"/>
          </w:tcPr>
          <w:p w:rsidR="00CA197F" w:rsidRDefault="00CA197F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9463E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9463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единой информационной системы в сфере управления государственным и муниципальным имуществом</w:t>
            </w:r>
          </w:p>
        </w:tc>
        <w:tc>
          <w:tcPr>
            <w:tcW w:w="430" w:type="pct"/>
          </w:tcPr>
          <w:p w:rsidR="00CA197F" w:rsidRPr="0023396D" w:rsidRDefault="00CA197F" w:rsidP="0094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pct"/>
          </w:tcPr>
          <w:p w:rsidR="00C16495" w:rsidRPr="00194D11" w:rsidRDefault="00C16495" w:rsidP="009D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Default="00A078FE" w:rsidP="009D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внедрена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используется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ЕИСУГИ 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– осуществлено наполнение базы данных по объектам и субъектам, введены финансовые обязательства, специа</w:t>
            </w:r>
            <w:r w:rsidR="00AE08A6">
              <w:rPr>
                <w:rFonts w:ascii="Times New Roman" w:hAnsi="Times New Roman" w:cs="Times New Roman"/>
                <w:sz w:val="24"/>
                <w:szCs w:val="24"/>
              </w:rPr>
              <w:t>листы зарегистрировались в АЦК-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контроль. Регулярно осуществляется введение в базу данных учета платежей по имеющимся финансовым обязательствам, а также введение объектов по вновь заключенным договорам аренды земельных участков и объектов недвижимости</w:t>
            </w:r>
            <w:r w:rsidR="00946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A5F" w:rsidRDefault="00543A5F" w:rsidP="009D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 внесено:</w:t>
            </w:r>
          </w:p>
          <w:p w:rsidR="00543A5F" w:rsidRDefault="00543A5F" w:rsidP="009D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4 805 объектов недвижимости (включая сведения о муниципальном имуществе – нежилые здания, сооружения, земельные участки), что составляет 100%;</w:t>
            </w:r>
          </w:p>
          <w:p w:rsidR="00946D7A" w:rsidRPr="00946D7A" w:rsidRDefault="00543A5F" w:rsidP="009D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3 602 финансовых обязательства – включая договоры аренды недвижимого имущества, договоры аренды на земельные участки, договоры купли продажи, судебные иски и исполнительные листы, что составляет 100%.</w:t>
            </w:r>
          </w:p>
        </w:tc>
        <w:tc>
          <w:tcPr>
            <w:tcW w:w="638" w:type="pct"/>
          </w:tcPr>
          <w:p w:rsidR="00CA197F" w:rsidRDefault="00CA197F" w:rsidP="009D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77EC2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Приступить к централизации по земельно-имущественным торгам путем подписания соглашений городскими и сельскими поселениями с Комитетом по конкурентной политике Московской области</w:t>
            </w:r>
          </w:p>
        </w:tc>
        <w:tc>
          <w:tcPr>
            <w:tcW w:w="430" w:type="pct"/>
          </w:tcPr>
          <w:p w:rsidR="00CA197F" w:rsidRPr="00277EC2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73" w:type="pct"/>
          </w:tcPr>
          <w:p w:rsidR="00C16495" w:rsidRPr="00194D11" w:rsidRDefault="00C16495" w:rsidP="00FD3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2E7174" w:rsidRDefault="00CA197F" w:rsidP="00F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4">
              <w:rPr>
                <w:rFonts w:ascii="Times New Roman" w:hAnsi="Times New Roman" w:cs="Times New Roman"/>
                <w:sz w:val="24"/>
                <w:szCs w:val="24"/>
              </w:rPr>
              <w:t xml:space="preserve">В целях централизации земельно-имущественных торгов </w:t>
            </w:r>
            <w:r w:rsidR="001B6471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 w:rsidRPr="002E7174">
              <w:rPr>
                <w:rFonts w:ascii="Times New Roman" w:hAnsi="Times New Roman" w:cs="Times New Roman"/>
                <w:sz w:val="24"/>
                <w:szCs w:val="24"/>
              </w:rPr>
              <w:t>подписаны соглашения о взаимодействии при подготовке, организации и проведении торгов и иных конкурентных процедур между администрацией Воскресенского муниципального района и а</w:t>
            </w:r>
            <w:r w:rsidR="003A669B" w:rsidRPr="002E71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дминистрациями гп. им. Цюрупы, </w:t>
            </w:r>
            <w:r w:rsidRPr="002E7174">
              <w:rPr>
                <w:rFonts w:ascii="Times New Roman" w:hAnsi="Times New Roman" w:cs="Times New Roman"/>
                <w:sz w:val="24"/>
                <w:szCs w:val="24"/>
              </w:rPr>
              <w:t>гп. Белоозерский</w:t>
            </w:r>
            <w:r w:rsidR="003A669B" w:rsidRPr="002E7174">
              <w:rPr>
                <w:rFonts w:ascii="Times New Roman" w:hAnsi="Times New Roman" w:cs="Times New Roman"/>
                <w:sz w:val="24"/>
                <w:szCs w:val="24"/>
              </w:rPr>
              <w:t>, сп. Фединское и сп. Ашитковское</w:t>
            </w:r>
            <w:r w:rsidRPr="002E7174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района.</w:t>
            </w:r>
            <w:r w:rsidR="00A44094" w:rsidRPr="002E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94">
              <w:rPr>
                <w:rFonts w:ascii="Times New Roman" w:hAnsi="Times New Roman" w:cs="Times New Roman"/>
                <w:sz w:val="24"/>
                <w:szCs w:val="24"/>
              </w:rPr>
              <w:t>Администрациями гп. Воскресенск и сп. Хорлово подписаны соглашения с Комитетом по конкурентной политике МО</w:t>
            </w:r>
            <w:r w:rsidR="00C425E3">
              <w:rPr>
                <w:rFonts w:ascii="Times New Roman" w:hAnsi="Times New Roman" w:cs="Times New Roman"/>
                <w:sz w:val="24"/>
                <w:szCs w:val="24"/>
              </w:rPr>
              <w:t xml:space="preserve"> и ГКУ МО «Региональный центр торгов»</w:t>
            </w:r>
            <w:r w:rsidR="00FD3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8" w:type="pct"/>
          </w:tcPr>
          <w:p w:rsidR="00CA197F" w:rsidRDefault="00CA197F" w:rsidP="0006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06DD4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федеральным законодательством о контрактной системе в сфере закупок товаров, работ, услуг для обеспечения государственных и муниципальных нужд до 1 октября текущего финансового года</w:t>
            </w:r>
          </w:p>
        </w:tc>
        <w:tc>
          <w:tcPr>
            <w:tcW w:w="430" w:type="pct"/>
          </w:tcPr>
          <w:p w:rsidR="00CA197F" w:rsidRPr="00206DD4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2673" w:type="pct"/>
          </w:tcPr>
          <w:p w:rsidR="00C16495" w:rsidRPr="00206DD4" w:rsidRDefault="00206DD4" w:rsidP="00946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206DD4" w:rsidRPr="00206DD4" w:rsidRDefault="00206DD4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законодательством Московской области о контрактной системе в сфере закупок товаров, работ, услуг для обеспечения государственных и муниципальных нужд было выполнено до 01 октября 2016 года.</w:t>
            </w:r>
          </w:p>
          <w:p w:rsidR="00946D7A" w:rsidRPr="00206DD4" w:rsidRDefault="00946D7A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06DD4" w:rsidRPr="00206DD4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="00024F51" w:rsidRPr="00206DD4"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завершить закупочную деятельность в текущем финансовом году и более качественно подойти к формированию закупок на следующий финансовый год.</w:t>
            </w:r>
          </w:p>
        </w:tc>
        <w:tc>
          <w:tcPr>
            <w:tcW w:w="638" w:type="pct"/>
          </w:tcPr>
          <w:p w:rsidR="00CA197F" w:rsidRDefault="00CA197F" w:rsidP="00E9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504FE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публикацию всех конкурентных процедур на Едином портале торгов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r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C16495" w:rsidRPr="00194D11" w:rsidRDefault="00C16495" w:rsidP="009B5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Выполнено.</w:t>
            </w:r>
          </w:p>
          <w:p w:rsidR="00CA197F" w:rsidRPr="00EF23C8" w:rsidRDefault="009B578A" w:rsidP="009B57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извещения о предстоящем предоставлении земельных участков в аренду/собственность в соответствии со ст.39.18 Земельного кодекса РФ </w:t>
            </w:r>
            <w:r w:rsidR="001B6471">
              <w:rPr>
                <w:rFonts w:ascii="Times New Roman" w:hAnsi="Times New Roman" w:cs="Times New Roman"/>
                <w:sz w:val="24"/>
                <w:szCs w:val="24"/>
              </w:rPr>
              <w:t>в течение 2016 года происходило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обращений от физических и юридических лиц.</w:t>
            </w:r>
            <w:r w:rsidR="00EF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51" w:rsidRDefault="00024F51" w:rsidP="0002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06DD4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прозрачность проводимых конкурсных процедур о предстоящем предоставлении земельных участков в аренду/собственность.</w:t>
            </w:r>
          </w:p>
        </w:tc>
        <w:tc>
          <w:tcPr>
            <w:tcW w:w="638" w:type="pct"/>
          </w:tcPr>
          <w:p w:rsidR="00CA197F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13DCF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Обеспечить недопущение муниципальными заказчиками принятия после 1 декабря 2016 года бюджетных обязательств, возникающих из муниципальных контрактов, предусматривающих условие об исполнении в 2016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</w:t>
            </w:r>
            <w:r w:rsidRPr="00F13D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0" w:type="pct"/>
          </w:tcPr>
          <w:p w:rsidR="00CA197F" w:rsidRPr="00F13DCF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DD4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2673" w:type="pct"/>
          </w:tcPr>
          <w:p w:rsidR="00C16495" w:rsidRPr="00474F88" w:rsidRDefault="00474F88" w:rsidP="00C00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6495" w:rsidRPr="00474F88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ыполнено.</w:t>
            </w:r>
          </w:p>
          <w:p w:rsidR="00474F88" w:rsidRPr="00674BE9" w:rsidRDefault="00474F88" w:rsidP="0047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После 1 декабря 2016 года муниципальными заказчиками не было принято бюджетных обязательств, возникающих</w:t>
            </w:r>
            <w:r w:rsidRPr="004A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из муниципальных контрактов, предусматривающих условие об исполнении в 2016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2016 год.</w:t>
            </w:r>
          </w:p>
          <w:p w:rsidR="00946D7A" w:rsidRDefault="00946D7A" w:rsidP="0094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E9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позволит повысить эффективность использования бюджетных средств и не</w:t>
            </w:r>
            <w:r w:rsidR="00F81F64" w:rsidRPr="0067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BE9">
              <w:rPr>
                <w:rFonts w:ascii="Times New Roman" w:hAnsi="Times New Roman" w:cs="Times New Roman"/>
                <w:sz w:val="24"/>
                <w:szCs w:val="24"/>
              </w:rPr>
              <w:t>допустить нарушение бюджетного законодательства.</w:t>
            </w:r>
          </w:p>
        </w:tc>
        <w:tc>
          <w:tcPr>
            <w:tcW w:w="638" w:type="pct"/>
          </w:tcPr>
          <w:p w:rsidR="00CA197F" w:rsidRDefault="00CA197F" w:rsidP="00C0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832A3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F13DCF" w:rsidRDefault="00CA197F" w:rsidP="00277EC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Обеспечить отзыв главными распорядителями средств бюджета Воскресенского муниципального района в установленном порядке по итогам 9 месяцев финансового года доведенных получателям средств</w:t>
            </w:r>
            <w:r w:rsidRPr="004A1135">
              <w:t xml:space="preserve"> </w:t>
            </w: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бюджета Воскресенского муниципального района лимитов бюджетных обязательств, подлежащих контрактации, по которым отсутствуют кассовые расходы и поставленные на учет бюджетные обязательства, а также опубликованные извещения с последующим сокращением соответствующих бюджетных ассигнований</w:t>
            </w:r>
          </w:p>
        </w:tc>
        <w:tc>
          <w:tcPr>
            <w:tcW w:w="430" w:type="pct"/>
          </w:tcPr>
          <w:p w:rsidR="00CA197F" w:rsidRPr="004A1135" w:rsidRDefault="00CA197F" w:rsidP="002C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A197F" w:rsidRPr="00F13DCF" w:rsidRDefault="00CA197F" w:rsidP="002C7B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73" w:type="pct"/>
          </w:tcPr>
          <w:p w:rsidR="00C16495" w:rsidRPr="007717AB" w:rsidRDefault="00474F88" w:rsidP="00BB0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6495" w:rsidRPr="007717AB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ыполнено.</w:t>
            </w:r>
          </w:p>
          <w:p w:rsidR="00674BE9" w:rsidRPr="004A1135" w:rsidRDefault="00674BE9" w:rsidP="00BB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Проведен анализ использования бюджетных ассигнований ГРБС бюджета Воскресенского муниципального района по итогам исполнения бюджета за 9 месяцев финансового года</w:t>
            </w:r>
            <w:r w:rsidR="004A1135" w:rsidRPr="004A1135">
              <w:rPr>
                <w:rFonts w:ascii="Times New Roman" w:hAnsi="Times New Roman" w:cs="Times New Roman"/>
                <w:sz w:val="24"/>
                <w:szCs w:val="24"/>
              </w:rPr>
              <w:t>. Соответствующие изменения внесены в расходную часть бюджета Воскресенского муниципального района.</w:t>
            </w:r>
          </w:p>
          <w:p w:rsidR="00946D7A" w:rsidRDefault="00946D7A" w:rsidP="00BB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4A1135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4A1135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эффективность использования бюджетных средств.</w:t>
            </w:r>
          </w:p>
        </w:tc>
        <w:tc>
          <w:tcPr>
            <w:tcW w:w="638" w:type="pct"/>
          </w:tcPr>
          <w:p w:rsidR="00CA197F" w:rsidRDefault="00CA197F" w:rsidP="00BB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4504FE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положения Воскресенского муниципального района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73" w:type="pct"/>
          </w:tcPr>
          <w:p w:rsidR="00C16495" w:rsidRPr="00194D11" w:rsidRDefault="00C16495" w:rsidP="00882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1B6471" w:rsidP="0088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осуществлялся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сведений статистических форм П-1, П-2, П-3, П-4 по мере поступления статистической информации в соответствии со сроками ее формирования. </w:t>
            </w:r>
          </w:p>
          <w:p w:rsidR="00CA197F" w:rsidRDefault="00CA197F" w:rsidP="0088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Министерство экономики</w:t>
            </w:r>
            <w:r w:rsidR="001B647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направлялись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сведения социально-экономического положения Воскресенского муниципального района по утвержденной форме. </w:t>
            </w:r>
          </w:p>
          <w:p w:rsidR="00702C04" w:rsidRPr="00702C04" w:rsidRDefault="00CA197F" w:rsidP="0088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E7A7D">
              <w:rPr>
                <w:rFonts w:ascii="Times New Roman" w:hAnsi="Times New Roman" w:cs="Times New Roman"/>
                <w:sz w:val="24"/>
                <w:szCs w:val="24"/>
              </w:rPr>
              <w:t>реализации поручений Губернатора МО А.Ю. Воробьева от 23.12.2014г.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6471">
              <w:rPr>
                <w:rFonts w:ascii="Times New Roman" w:hAnsi="Times New Roman" w:cs="Times New Roman"/>
                <w:sz w:val="24"/>
                <w:szCs w:val="24"/>
              </w:rPr>
              <w:t>ежемесячно проводились</w:t>
            </w:r>
            <w:r w:rsidRPr="00DE564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Штаба по предотвращению возможных кризисных явлений в экономике и на рынке труда Воскресенского муниципального рай</w:t>
            </w:r>
            <w:r w:rsidR="001B6471">
              <w:rPr>
                <w:rFonts w:ascii="Times New Roman" w:hAnsi="Times New Roman" w:cs="Times New Roman"/>
                <w:sz w:val="24"/>
                <w:szCs w:val="24"/>
              </w:rPr>
              <w:t>она, на которых заслушивались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оперативных групп по мониторингу основных сфер экономики. За отчетный период пр</w:t>
            </w:r>
            <w:r w:rsidR="00F13DCF">
              <w:rPr>
                <w:rFonts w:ascii="Times New Roman" w:hAnsi="Times New Roman" w:cs="Times New Roman"/>
                <w:sz w:val="24"/>
                <w:szCs w:val="24"/>
              </w:rPr>
              <w:t>оведено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r w:rsidR="00910364">
              <w:rPr>
                <w:rFonts w:ascii="Times New Roman" w:hAnsi="Times New Roman" w:cs="Times New Roman"/>
                <w:sz w:val="24"/>
                <w:szCs w:val="24"/>
              </w:rPr>
              <w:t xml:space="preserve"> Штаба, по итогам которых социально-экономического положение Воскресенского муни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оценивается, </w:t>
            </w:r>
            <w:r w:rsidR="00910364">
              <w:rPr>
                <w:rFonts w:ascii="Times New Roman" w:hAnsi="Times New Roman" w:cs="Times New Roman"/>
                <w:sz w:val="24"/>
                <w:szCs w:val="24"/>
              </w:rPr>
              <w:t>как стабильное.</w:t>
            </w:r>
            <w:r w:rsidR="006A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ED5" w:rsidRPr="006A2ED5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статистической отчетности, </w:t>
            </w:r>
            <w:r w:rsidR="006A2ED5" w:rsidRPr="009027A5">
              <w:rPr>
                <w:rFonts w:ascii="Times New Roman" w:hAnsi="Times New Roman" w:cs="Times New Roman"/>
                <w:sz w:val="24"/>
                <w:szCs w:val="24"/>
              </w:rPr>
              <w:t>темп роста отгруженной продукции предприятиями Воскресенского мун</w:t>
            </w:r>
            <w:r w:rsidR="00EF23C8" w:rsidRPr="009027A5">
              <w:rPr>
                <w:rFonts w:ascii="Times New Roman" w:hAnsi="Times New Roman" w:cs="Times New Roman"/>
                <w:sz w:val="24"/>
                <w:szCs w:val="24"/>
              </w:rPr>
              <w:t>иципального района за январь -</w:t>
            </w:r>
            <w:r w:rsidR="00F13DCF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EF23C8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7C">
              <w:rPr>
                <w:rFonts w:ascii="Times New Roman" w:hAnsi="Times New Roman" w:cs="Times New Roman"/>
                <w:sz w:val="24"/>
                <w:szCs w:val="24"/>
              </w:rPr>
              <w:t>2016 года составил 116,7</w:t>
            </w:r>
            <w:r w:rsidR="006A2ED5" w:rsidRPr="009027A5">
              <w:rPr>
                <w:rFonts w:ascii="Times New Roman" w:hAnsi="Times New Roman" w:cs="Times New Roman"/>
                <w:sz w:val="24"/>
                <w:szCs w:val="24"/>
              </w:rPr>
              <w:t>% или</w:t>
            </w:r>
            <w:r w:rsidR="000F2D7C">
              <w:rPr>
                <w:rFonts w:ascii="Times New Roman" w:hAnsi="Times New Roman" w:cs="Times New Roman"/>
                <w:sz w:val="24"/>
                <w:szCs w:val="24"/>
              </w:rPr>
              <w:t xml:space="preserve"> на  6 460 780,0</w:t>
            </w:r>
            <w:r w:rsidR="006A2ED5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C7D9F" w:rsidRPr="009027A5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больше, по сравнению с аналогичным периодом прошлого года.</w:t>
            </w:r>
          </w:p>
          <w:p w:rsidR="00910364" w:rsidRDefault="00024F51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5">
              <w:rPr>
                <w:rFonts w:ascii="Times New Roman" w:hAnsi="Times New Roman" w:cs="Times New Roman"/>
                <w:sz w:val="24"/>
                <w:szCs w:val="24"/>
              </w:rPr>
              <w:t>Реализация данного</w:t>
            </w:r>
            <w:r w:rsidR="00674B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рецессии в экономики РФ предотвратить возможные кризисные явления в экономике Воскресенского муниципального района. </w:t>
            </w:r>
          </w:p>
        </w:tc>
        <w:tc>
          <w:tcPr>
            <w:tcW w:w="638" w:type="pct"/>
          </w:tcPr>
          <w:p w:rsidR="00CA197F" w:rsidRDefault="00CA197F" w:rsidP="0088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цен на продовольствие и объемов продовольственных запасов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73" w:type="pct"/>
          </w:tcPr>
          <w:p w:rsidR="00C16495" w:rsidRPr="00194D11" w:rsidRDefault="00C16495" w:rsidP="0087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EA127A" w:rsidP="0087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еженедельно осуществлялся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розничных ценах на фиксированный набор продуктов питания в магазинах федеральных торговых сетей, локальных сетей, несетевых магазинах, рынках, расположенных на территории Воскресенского муниципального района. По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месяца информация размещалась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Воскресенского муниципального района.</w:t>
            </w:r>
          </w:p>
          <w:p w:rsidR="00CA197F" w:rsidRDefault="00CA197F" w:rsidP="0087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потребительского рынка и у</w:t>
            </w:r>
            <w:r w:rsidR="00EA127A">
              <w:rPr>
                <w:rFonts w:ascii="Times New Roman" w:hAnsi="Times New Roman" w:cs="Times New Roman"/>
                <w:sz w:val="24"/>
                <w:szCs w:val="24"/>
              </w:rPr>
              <w:t>слуг МО еженедельно направлялись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динамике средних закупочных цен на сырье и продовольствие.</w:t>
            </w:r>
          </w:p>
          <w:p w:rsidR="00CA197F" w:rsidRDefault="00CA197F" w:rsidP="0087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данные мониторинга изменения цен на продовольствие и объемов продо</w:t>
            </w:r>
            <w:r w:rsidR="00FB6DC5">
              <w:rPr>
                <w:rFonts w:ascii="Times New Roman" w:hAnsi="Times New Roman" w:cs="Times New Roman"/>
                <w:sz w:val="24"/>
                <w:szCs w:val="24"/>
              </w:rPr>
              <w:t>вольственных запасов обсуждались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910364" w:rsidRPr="00910364" w:rsidRDefault="00910364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4">
              <w:rPr>
                <w:rFonts w:ascii="Times New Roman" w:hAnsi="Times New Roman" w:cs="Times New Roman"/>
                <w:sz w:val="24"/>
                <w:szCs w:val="24"/>
              </w:rPr>
              <w:t>Мониторинг продовольственного обеспечения по перечню из 40</w:t>
            </w:r>
            <w:r w:rsidR="00FB6DC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продуктов проводил</w:t>
            </w:r>
            <w:r w:rsidRPr="00910364">
              <w:rPr>
                <w:rFonts w:ascii="Times New Roman" w:hAnsi="Times New Roman" w:cs="Times New Roman"/>
                <w:sz w:val="24"/>
                <w:szCs w:val="24"/>
              </w:rPr>
              <w:t>ся еженедельно, в ходе проводимого мониторинга на особом контроле цены на продукты, входящие в состав потребительской корзины.</w:t>
            </w:r>
          </w:p>
          <w:p w:rsidR="00910364" w:rsidRPr="00F57866" w:rsidRDefault="00910364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>По ре</w:t>
            </w:r>
            <w:r w:rsidR="005C7D9F" w:rsidRPr="00F57866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="005865EA" w:rsidRPr="00F57866">
              <w:rPr>
                <w:rFonts w:ascii="Times New Roman" w:hAnsi="Times New Roman" w:cs="Times New Roman"/>
                <w:sz w:val="24"/>
                <w:szCs w:val="24"/>
              </w:rPr>
              <w:t>татам мониторинга цен, по с</w:t>
            </w:r>
            <w:r w:rsidR="003B3EE7" w:rsidRPr="00F57866">
              <w:rPr>
                <w:rFonts w:ascii="Times New Roman" w:hAnsi="Times New Roman" w:cs="Times New Roman"/>
                <w:sz w:val="24"/>
                <w:szCs w:val="24"/>
              </w:rPr>
              <w:t>остоянию на 30.12</w:t>
            </w:r>
            <w:r w:rsidR="005865EA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.2016г., 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>по сравнению с аналогичным</w:t>
            </w:r>
            <w:r w:rsidR="005865EA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 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</w:t>
            </w:r>
            <w:r w:rsidR="00F57866" w:rsidRPr="00F57866">
              <w:rPr>
                <w:rFonts w:ascii="Times New Roman" w:hAnsi="Times New Roman" w:cs="Times New Roman"/>
                <w:sz w:val="24"/>
                <w:szCs w:val="24"/>
              </w:rPr>
              <w:t>наблюдается рост</w:t>
            </w: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 w:rsidR="00F5786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 на крупы и макаронные изделия; масло подсолнечное и свежие сельскохозяйственные культуры: лук, картофель, огурцы и помидоры. </w:t>
            </w:r>
          </w:p>
          <w:p w:rsidR="00910364" w:rsidRPr="00CF67DF" w:rsidRDefault="00910364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Информация по среднему объему единовременной покупки в 2016 году:</w:t>
            </w:r>
          </w:p>
          <w:p w:rsidR="00910364" w:rsidRPr="00CF67DF" w:rsidRDefault="00F57866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федеральных сетей – 455,0-85</w:t>
            </w:r>
            <w:r w:rsidR="00910364" w:rsidRPr="00CF67DF">
              <w:rPr>
                <w:rFonts w:ascii="Times New Roman" w:hAnsi="Times New Roman" w:cs="Times New Roman"/>
                <w:sz w:val="24"/>
                <w:szCs w:val="24"/>
              </w:rPr>
              <w:t>0,0 рублей (2015г. – 650,0-1500,0 рублей);</w:t>
            </w:r>
          </w:p>
          <w:p w:rsidR="00910364" w:rsidRPr="00CF67DF" w:rsidRDefault="00F57866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шаговой доступности – 350,0-730,0 рублей (2015г. – 400</w:t>
            </w:r>
            <w:r w:rsidR="00910364" w:rsidRPr="00CF67DF">
              <w:rPr>
                <w:rFonts w:ascii="Times New Roman" w:hAnsi="Times New Roman" w:cs="Times New Roman"/>
                <w:sz w:val="24"/>
                <w:szCs w:val="24"/>
              </w:rPr>
              <w:t>,0-900,0 рублей).</w:t>
            </w:r>
          </w:p>
          <w:p w:rsidR="00910364" w:rsidRPr="005865EA" w:rsidRDefault="00910364" w:rsidP="0091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Скидки по социальным картам и при предъявлении пенсионног</w:t>
            </w:r>
            <w:r w:rsidR="00A010B1">
              <w:rPr>
                <w:rFonts w:ascii="Times New Roman" w:hAnsi="Times New Roman" w:cs="Times New Roman"/>
                <w:sz w:val="24"/>
                <w:szCs w:val="24"/>
              </w:rPr>
              <w:t>о удостоверения, предоставлялись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магазинах фед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>еральных торговых сетей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с 10-00 до 14-0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0. Кроме того,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 ПО «Воскресенское РайПо» (2</w:t>
            </w:r>
            <w:r w:rsidR="00A010B1">
              <w:rPr>
                <w:rFonts w:ascii="Times New Roman" w:hAnsi="Times New Roman" w:cs="Times New Roman"/>
                <w:sz w:val="24"/>
                <w:szCs w:val="24"/>
              </w:rPr>
              <w:t>4 объекта) также предоставлялась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скидка по социальным картам в размере 5%.</w:t>
            </w:r>
          </w:p>
          <w:p w:rsid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Цены на продукты в Воскресенском муниципальном районе </w:t>
            </w:r>
            <w:r w:rsidR="00A010B1">
              <w:rPr>
                <w:rFonts w:ascii="Times New Roman" w:hAnsi="Times New Roman" w:cs="Times New Roman"/>
                <w:sz w:val="24"/>
                <w:szCs w:val="24"/>
              </w:rPr>
              <w:t>в 2016 году соответствовали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уровню цен на продукты по Московской области.</w:t>
            </w:r>
          </w:p>
          <w:p w:rsidR="00910364" w:rsidRDefault="00910364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</w:t>
            </w:r>
            <w:r w:rsidR="00292292">
              <w:rPr>
                <w:rFonts w:ascii="Times New Roman" w:hAnsi="Times New Roman" w:cs="Times New Roman"/>
                <w:sz w:val="24"/>
                <w:szCs w:val="24"/>
              </w:rPr>
              <w:t xml:space="preserve"> и не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292">
              <w:rPr>
                <w:rFonts w:ascii="Times New Roman" w:hAnsi="Times New Roman" w:cs="Times New Roman"/>
                <w:sz w:val="24"/>
                <w:szCs w:val="24"/>
              </w:rPr>
              <w:t>допустить значительного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цен на наиболее значимые продукты питания</w:t>
            </w:r>
            <w:r w:rsidR="00292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87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ценовой и ассортиментной доступности лекарственных препаратов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73" w:type="pct"/>
          </w:tcPr>
          <w:p w:rsidR="00C16495" w:rsidRPr="00194D11" w:rsidRDefault="00C16495" w:rsidP="00062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CA197F" w:rsidP="0006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>оответствии с графиком,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мониторинг ассортимента, ценовой политики и уровня обслуживания в аптечных организациях,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которого обсуждались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осуществляли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66 ап</w:t>
            </w:r>
            <w:r w:rsidR="005C7D9F">
              <w:rPr>
                <w:rFonts w:ascii="Times New Roman" w:hAnsi="Times New Roman" w:cs="Times New Roman"/>
                <w:sz w:val="24"/>
                <w:szCs w:val="24"/>
              </w:rPr>
              <w:t>тек и аптечных пунктов, в т.ч. 9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аптечных пунктов ГБУ МО «Мособлмедсервис» по выдаче лекарственных препаратов льготным категориям граждан.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С 01.04.2016г. мониторинг л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>екарственных препаратов проводил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ся согласно перечню, утвержденному Распоряжением Правительства РФ №2724-р от 26.12.2015г.. Из полного перечня жизненно-необходимых и важнейших лекарственных препаратов, который включает 23 499 ед., оперативной группой по мониторингу лекарственного обеспечения были отобраны 57, каждый из которых входит в одну из 24 категорий в разрезе показания к применению. </w:t>
            </w:r>
          </w:p>
          <w:p w:rsidR="00292292" w:rsidRPr="00292292" w:rsidRDefault="00D30409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проводил</w:t>
            </w:r>
            <w:r w:rsidR="00292292" w:rsidRPr="00292292">
              <w:rPr>
                <w:rFonts w:ascii="Times New Roman" w:hAnsi="Times New Roman" w:cs="Times New Roman"/>
                <w:sz w:val="24"/>
                <w:szCs w:val="24"/>
              </w:rPr>
              <w:t>ся по утвержденной форме еженедельно согласно графика.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Ни одна из проверенных аптечных организаций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2016 года не превышала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допустимых цен на лекарственные препараты. Уровень цен на жизненно необходимые и важные лекарственные препараты ни</w:t>
            </w:r>
            <w:r w:rsidR="005C7D9F">
              <w:rPr>
                <w:rFonts w:ascii="Times New Roman" w:hAnsi="Times New Roman" w:cs="Times New Roman"/>
                <w:sz w:val="24"/>
                <w:szCs w:val="24"/>
              </w:rPr>
              <w:t>же предельных значений на 4-22%, наличие ассортимента от 30% до 95%. Наиболее востребованные лекарственные препараты, в т.ч. и противовирусные, представлены во всех аптечных организациях.</w:t>
            </w:r>
          </w:p>
          <w:p w:rsid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Кроме того, в течении данного периода проводилась работа по анализу уровня обслуживания населения, а именно предоставление полного перечня лекарственных препаратов покупателям, как импортных, так и отечественных производителей. По итогам проведенной работы отмечено, что ап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>течные организации предоставляли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данную информацию в полном объеме с описанием фармацевтических свойств и разницы в цене.</w:t>
            </w:r>
          </w:p>
          <w:p w:rsid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D30409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и не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значительного роста цен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06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351B14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4">
              <w:rPr>
                <w:rFonts w:ascii="Times New Roman" w:hAnsi="Times New Roman" w:cs="Times New Roman"/>
                <w:sz w:val="24"/>
                <w:szCs w:val="24"/>
              </w:rPr>
              <w:t>Мониторинг положения системообразующих промышленных предприятий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73" w:type="pct"/>
          </w:tcPr>
          <w:p w:rsidR="00C16495" w:rsidRPr="00194D11" w:rsidRDefault="00C16495" w:rsidP="005C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CA197F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данных системообразующих предприятий Воскресенског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о муниципального района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регулярно на основании статистических данных и сведений, поступающих от предприятий. Данные мониторинга еже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недельно вносились в</w:t>
            </w:r>
            <w:r w:rsidR="0064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 «Упра</w:t>
            </w:r>
            <w:r w:rsidR="003B3EE7">
              <w:rPr>
                <w:rFonts w:ascii="Times New Roman" w:hAnsi="Times New Roman" w:cs="Times New Roman"/>
                <w:sz w:val="24"/>
                <w:szCs w:val="24"/>
              </w:rPr>
              <w:t>вление». Анализ ситуации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системообразующих предприятиях, а также на предприятиях, которые по установленным критериям не могут быть отнесены к системообразующим, но объем их налоговых отчислений существенно влияет на доходную часть бюджета Воскресенского муниципальн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ого района, ежемесячно обсуждал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заседаниях Штаба по предотвращению возможных кризисных явлений в экономике и на рынке труда Воскресенского муниципального района. Выписка из протокол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ов заседаний регулярно направлялась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инвестиций и инноваций МО.</w:t>
            </w:r>
          </w:p>
          <w:p w:rsidR="008B3E53" w:rsidRDefault="008B3E53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E53" w:rsidRPr="008B3E53" w:rsidRDefault="008B3E53" w:rsidP="005C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53">
              <w:rPr>
                <w:rFonts w:ascii="Times New Roman" w:hAnsi="Times New Roman" w:cs="Times New Roman"/>
                <w:b/>
                <w:sz w:val="24"/>
                <w:szCs w:val="24"/>
              </w:rPr>
              <w:t>ОАО «Лафаржцемент» (АО «Воскресенскцемент»)</w:t>
            </w:r>
          </w:p>
          <w:p w:rsidR="008B3E53" w:rsidRDefault="008B3E53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за ноябрь 2016 года:</w:t>
            </w:r>
          </w:p>
          <w:p w:rsidR="008B3E53" w:rsidRPr="004B7EEE" w:rsidRDefault="004B7EEE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B3E53" w:rsidRPr="004B7EEE">
              <w:rPr>
                <w:rFonts w:ascii="Times New Roman" w:hAnsi="Times New Roman" w:cs="Times New Roman"/>
                <w:sz w:val="24"/>
                <w:szCs w:val="24"/>
              </w:rPr>
              <w:t>исленность персонала на предприятии</w:t>
            </w: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снизилась</w:t>
            </w:r>
            <w:r w:rsidR="008B3E53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по сравнению с аналогичным периодом прошлого года в 4 раза и на 12,7% по сравнению с прошлым месяцем;</w:t>
            </w:r>
          </w:p>
          <w:p w:rsidR="008B3E53" w:rsidRPr="004B7EEE" w:rsidRDefault="004B7EEE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аработная плата сотрудников </w:t>
            </w: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при этом выросла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на 12,2 % по сравнению с прошлым месяцем 201</w:t>
            </w: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и на 17,6% по сравнению с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логичным периодом прошлого года;</w:t>
            </w:r>
          </w:p>
          <w:p w:rsidR="00B00E2A" w:rsidRDefault="004B7EEE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бъем отгруженной </w:t>
            </w:r>
            <w:r w:rsidR="00DE6965" w:rsidRPr="004B7EEE">
              <w:rPr>
                <w:rFonts w:ascii="Times New Roman" w:hAnsi="Times New Roman" w:cs="Times New Roman"/>
                <w:sz w:val="24"/>
                <w:szCs w:val="24"/>
              </w:rPr>
              <w:t>продукции вырос на 92,5% по сравнению с прошлым месяцем</w:t>
            </w:r>
            <w:r w:rsidR="00DE69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6093">
              <w:rPr>
                <w:rFonts w:ascii="Times New Roman" w:hAnsi="Times New Roman" w:cs="Times New Roman"/>
                <w:sz w:val="24"/>
                <w:szCs w:val="24"/>
              </w:rPr>
              <w:t>значительно сократился по сравнению с прошлым годом.</w:t>
            </w:r>
          </w:p>
          <w:p w:rsidR="00DE6965" w:rsidRPr="00DE6965" w:rsidRDefault="00DE6965" w:rsidP="00DE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5">
              <w:rPr>
                <w:rFonts w:ascii="Times New Roman" w:hAnsi="Times New Roman" w:cs="Times New Roman"/>
                <w:sz w:val="24"/>
                <w:szCs w:val="24"/>
              </w:rPr>
              <w:t>Оперативной группой по мониторингу системообразующих предприятий и АПК Воскресен</w:t>
            </w:r>
            <w:r w:rsidR="00702C0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был рассмотрен вопрос</w:t>
            </w:r>
            <w:r w:rsidRPr="00DE6965">
              <w:rPr>
                <w:rFonts w:ascii="Times New Roman" w:hAnsi="Times New Roman" w:cs="Times New Roman"/>
                <w:sz w:val="24"/>
                <w:szCs w:val="24"/>
              </w:rPr>
              <w:t xml:space="preserve"> об исключении </w:t>
            </w:r>
            <w:r w:rsidR="00702C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965">
              <w:rPr>
                <w:rFonts w:ascii="Times New Roman" w:hAnsi="Times New Roman" w:cs="Times New Roman"/>
                <w:sz w:val="24"/>
                <w:szCs w:val="24"/>
              </w:rPr>
              <w:t>АО «Лафарж Цемент» («Воскресенскцемент») из перечня системообразующих предприятий Воскресенского муниципального района, по причине несоответствия критериям, установленным Министерством инвестиций и инноваций МО для системообразующих промышленных предприятий, а также в связи с тем, что с июля месяца предприятие не осуществляло отгрузку продукции. Однако Министерством инвестиций и инноваций МО данное решение не принято и ОАО «ЛафарЦемент» остается в перечне системообразующих предприятий района до 2019 года.</w:t>
            </w:r>
          </w:p>
          <w:p w:rsidR="00DE6965" w:rsidRDefault="00DE6965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98" w:rsidRPr="00B00E2A" w:rsidRDefault="00A07498" w:rsidP="005C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«ТехноНиколь Воскресенск»</w:t>
            </w:r>
          </w:p>
          <w:p w:rsidR="00A07498" w:rsidRPr="00B00E2A" w:rsidRDefault="00A07498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D1213" w:rsidRPr="00B00E2A">
              <w:rPr>
                <w:rFonts w:ascii="Times New Roman" w:hAnsi="Times New Roman" w:cs="Times New Roman"/>
                <w:sz w:val="24"/>
                <w:szCs w:val="24"/>
              </w:rPr>
              <w:t>состоянию за ноябрь</w:t>
            </w:r>
            <w:r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 2016 года:</w:t>
            </w:r>
          </w:p>
          <w:p w:rsidR="00A07498" w:rsidRPr="004B7EEE" w:rsidRDefault="00BF76AB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персонала на предприятии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не изменилась по сравнению с прошлым месяцем и аналогичным периодом прошлого года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6AB" w:rsidRPr="003B3EE7" w:rsidRDefault="00BF76AB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сотрудников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выросла на 12,9% по сравнению с ноябрем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2015 года </w:t>
            </w:r>
            <w:r w:rsidR="001848BB" w:rsidRPr="00C675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675DC" w:rsidRPr="00C675DC">
              <w:rPr>
                <w:rFonts w:ascii="Times New Roman" w:hAnsi="Times New Roman" w:cs="Times New Roman"/>
                <w:sz w:val="24"/>
                <w:szCs w:val="24"/>
              </w:rPr>
              <w:t>снизилась на 0,9</w:t>
            </w:r>
            <w:r w:rsidR="001848BB" w:rsidRPr="00C675DC">
              <w:rPr>
                <w:rFonts w:ascii="Times New Roman" w:hAnsi="Times New Roman" w:cs="Times New Roman"/>
                <w:sz w:val="24"/>
                <w:szCs w:val="24"/>
              </w:rPr>
              <w:t>% по сравнению с прошлым месяцем</w:t>
            </w:r>
            <w:r w:rsidR="00176CC4" w:rsidRPr="00C675DC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1848BB" w:rsidRPr="00C67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6AB" w:rsidRPr="000D1213" w:rsidRDefault="00BF76AB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</w:t>
            </w:r>
            <w:r w:rsidR="00E65244" w:rsidRPr="000D1213">
              <w:rPr>
                <w:rFonts w:ascii="Times New Roman" w:hAnsi="Times New Roman" w:cs="Times New Roman"/>
                <w:sz w:val="24"/>
                <w:szCs w:val="24"/>
              </w:rPr>
              <w:t>одукции снизился</w:t>
            </w:r>
            <w:r w:rsidR="000D1213" w:rsidRPr="000D1213">
              <w:rPr>
                <w:rFonts w:ascii="Times New Roman" w:hAnsi="Times New Roman" w:cs="Times New Roman"/>
                <w:sz w:val="24"/>
                <w:szCs w:val="24"/>
              </w:rPr>
              <w:t xml:space="preserve"> на 20,9</w:t>
            </w:r>
            <w:r w:rsidR="00037072" w:rsidRPr="000D121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65244" w:rsidRPr="000D1213">
              <w:rPr>
                <w:rFonts w:ascii="Times New Roman" w:hAnsi="Times New Roman" w:cs="Times New Roman"/>
                <w:sz w:val="24"/>
                <w:szCs w:val="24"/>
              </w:rPr>
              <w:t>по сравнению с объемом</w:t>
            </w:r>
            <w:r w:rsidR="00037072" w:rsidRPr="000D1213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отгруженной продукции за аналогичный период 2</w:t>
            </w:r>
            <w:r w:rsidR="00E65244" w:rsidRPr="000D1213">
              <w:rPr>
                <w:rFonts w:ascii="Times New Roman" w:hAnsi="Times New Roman" w:cs="Times New Roman"/>
                <w:sz w:val="24"/>
                <w:szCs w:val="24"/>
              </w:rPr>
              <w:t>015 года</w:t>
            </w:r>
            <w:r w:rsidR="00037072" w:rsidRPr="000D1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244" w:rsidRPr="000D12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D1213" w:rsidRPr="000D1213">
              <w:rPr>
                <w:rFonts w:ascii="Times New Roman" w:hAnsi="Times New Roman" w:cs="Times New Roman"/>
                <w:sz w:val="24"/>
                <w:szCs w:val="24"/>
              </w:rPr>
              <w:t>остался на уровне предыдущего месяца 2016 года.</w:t>
            </w:r>
          </w:p>
          <w:p w:rsidR="00A07498" w:rsidRPr="003B3EE7" w:rsidRDefault="00A07498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92292" w:rsidRPr="00B00E2A" w:rsidRDefault="00292292" w:rsidP="00292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b/>
                <w:sz w:val="24"/>
                <w:szCs w:val="24"/>
              </w:rPr>
              <w:t>ОАО «Воскресенский минеральные удобрения»</w:t>
            </w:r>
          </w:p>
          <w:p w:rsidR="00292292" w:rsidRPr="00B00E2A" w:rsidRDefault="00932BD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sz w:val="24"/>
                <w:szCs w:val="24"/>
              </w:rPr>
              <w:t>По состоянию за ноябрь</w:t>
            </w:r>
            <w:r w:rsidR="00292292"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 2016 года:</w:t>
            </w:r>
          </w:p>
          <w:p w:rsidR="001848BB" w:rsidRPr="004B7EEE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</w:t>
            </w:r>
            <w:r w:rsidR="00BF76AB" w:rsidRPr="004B7EEE">
              <w:rPr>
                <w:rFonts w:ascii="Times New Roman" w:hAnsi="Times New Roman" w:cs="Times New Roman"/>
                <w:sz w:val="24"/>
                <w:szCs w:val="24"/>
              </w:rPr>
              <w:t>а на предприятии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выросла на 3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>,3% по сравнению с аналогичным периодом 2015 года и сокра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тилась на 3,1% по сравнению с октябрем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2016 года;</w:t>
            </w:r>
          </w:p>
          <w:p w:rsidR="001848BB" w:rsidRPr="004B7EEE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сотрудников 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>выросла</w:t>
            </w:r>
            <w:r w:rsidR="00351B14" w:rsidRPr="004B7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как по сравнению с аналогичным периодом прошлого года, так и с предыдущем месяцем</w:t>
            </w:r>
            <w:r w:rsidR="00176CC4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C675DC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- на 18,5</w:t>
            </w:r>
            <w:r w:rsidR="00C675DC" w:rsidRPr="004B7EEE">
              <w:rPr>
                <w:rFonts w:ascii="Times New Roman" w:hAnsi="Times New Roman" w:cs="Times New Roman"/>
                <w:sz w:val="24"/>
                <w:szCs w:val="24"/>
              </w:rPr>
              <w:t>% и на 6</w:t>
            </w:r>
            <w:r w:rsidR="001848BB" w:rsidRPr="004B7EEE">
              <w:rPr>
                <w:rFonts w:ascii="Times New Roman" w:hAnsi="Times New Roman" w:cs="Times New Roman"/>
                <w:sz w:val="24"/>
                <w:szCs w:val="24"/>
              </w:rPr>
              <w:t>,5% соответственно;</w:t>
            </w:r>
          </w:p>
          <w:p w:rsidR="00292292" w:rsidRPr="000C5F74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0C5F74" w:rsidRPr="000C5F74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отгруженной продукции на</w:t>
            </w:r>
            <w:r w:rsidR="000C5F74">
              <w:rPr>
                <w:rFonts w:ascii="Times New Roman" w:hAnsi="Times New Roman" w:cs="Times New Roman"/>
                <w:sz w:val="24"/>
                <w:szCs w:val="24"/>
              </w:rPr>
              <w:t xml:space="preserve"> 12,9</w:t>
            </w:r>
            <w:r w:rsidR="000C5F74" w:rsidRPr="000C5F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848BB" w:rsidRPr="000C5F74">
              <w:rPr>
                <w:rFonts w:ascii="Times New Roman" w:hAnsi="Times New Roman" w:cs="Times New Roman"/>
                <w:sz w:val="24"/>
                <w:szCs w:val="24"/>
              </w:rPr>
              <w:t xml:space="preserve"> больше</w:t>
            </w:r>
            <w:r w:rsidR="00037072" w:rsidRPr="000C5F74">
              <w:rPr>
                <w:rFonts w:ascii="Times New Roman" w:hAnsi="Times New Roman" w:cs="Times New Roman"/>
                <w:sz w:val="24"/>
                <w:szCs w:val="24"/>
              </w:rPr>
              <w:t>, чем за соответству</w:t>
            </w:r>
            <w:r w:rsidR="001848BB" w:rsidRPr="000C5F74">
              <w:rPr>
                <w:rFonts w:ascii="Times New Roman" w:hAnsi="Times New Roman" w:cs="Times New Roman"/>
                <w:sz w:val="24"/>
                <w:szCs w:val="24"/>
              </w:rPr>
              <w:t>ющий период 2015 года</w:t>
            </w:r>
            <w:r w:rsidRPr="000C5F74">
              <w:rPr>
                <w:rFonts w:ascii="Times New Roman" w:hAnsi="Times New Roman" w:cs="Times New Roman"/>
                <w:sz w:val="24"/>
                <w:szCs w:val="24"/>
              </w:rPr>
              <w:t>, по сравнению с прошлым месяцем 2016 года объем отгружен</w:t>
            </w:r>
            <w:r w:rsidR="002767E6" w:rsidRPr="000C5F74">
              <w:rPr>
                <w:rFonts w:ascii="Times New Roman" w:hAnsi="Times New Roman" w:cs="Times New Roman"/>
                <w:sz w:val="24"/>
                <w:szCs w:val="24"/>
              </w:rPr>
              <w:t>ной проду</w:t>
            </w:r>
            <w:r w:rsidR="000C5F74">
              <w:rPr>
                <w:rFonts w:ascii="Times New Roman" w:hAnsi="Times New Roman" w:cs="Times New Roman"/>
                <w:sz w:val="24"/>
                <w:szCs w:val="24"/>
              </w:rPr>
              <w:t>кции вырос в 3 раза, т.к. предприятие до ноября находилось на ежегодном плановом капитальном ремонте</w:t>
            </w:r>
            <w:r w:rsidR="004B7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7E6" w:rsidRPr="003B3EE7" w:rsidRDefault="002767E6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92292" w:rsidRPr="00B00E2A" w:rsidRDefault="00292292" w:rsidP="00292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b/>
                <w:sz w:val="24"/>
                <w:szCs w:val="24"/>
              </w:rPr>
              <w:t>ООО «Волма-Воскресенск»</w:t>
            </w:r>
          </w:p>
          <w:p w:rsidR="00292292" w:rsidRPr="00B00E2A" w:rsidRDefault="00932BD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sz w:val="24"/>
                <w:szCs w:val="24"/>
              </w:rPr>
              <w:t>По состоянию за ноябрь</w:t>
            </w:r>
            <w:r w:rsidR="00292292"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 2016 года:</w:t>
            </w:r>
          </w:p>
          <w:p w:rsidR="00545864" w:rsidRPr="004B7EEE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численность персон</w:t>
            </w:r>
            <w:r w:rsidR="002767E6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ала на предприятии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сократилась на 13,5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ым периодом прошлого года и на 1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>,4% по сравнению с прошлым месяцем</w:t>
            </w:r>
            <w:r w:rsidR="00176CC4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864" w:rsidRPr="00B00E2A" w:rsidRDefault="002767E6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сотрудников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сократилась на 5,2% по сравнению с ноябрем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2015 года </w:t>
            </w:r>
            <w:r w:rsidR="00B00E2A" w:rsidRPr="00B00E2A">
              <w:rPr>
                <w:rFonts w:ascii="Times New Roman" w:hAnsi="Times New Roman" w:cs="Times New Roman"/>
                <w:sz w:val="24"/>
                <w:szCs w:val="24"/>
              </w:rPr>
              <w:t>и на 4,5</w:t>
            </w:r>
            <w:r w:rsidR="00545864" w:rsidRPr="00B00E2A">
              <w:rPr>
                <w:rFonts w:ascii="Times New Roman" w:hAnsi="Times New Roman" w:cs="Times New Roman"/>
                <w:sz w:val="24"/>
                <w:szCs w:val="24"/>
              </w:rPr>
              <w:t>% по сравнению с прошлым месяцем</w:t>
            </w:r>
            <w:r w:rsidR="00176CC4"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545864" w:rsidRPr="00B00E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292" w:rsidRPr="00932BD2" w:rsidRDefault="00545864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92292" w:rsidRPr="00932BD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932B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2292" w:rsidRPr="00932BD2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отгруженной продукции </w:t>
            </w:r>
            <w:r w:rsidR="00932BD2" w:rsidRPr="00932BD2">
              <w:rPr>
                <w:rFonts w:ascii="Times New Roman" w:hAnsi="Times New Roman" w:cs="Times New Roman"/>
                <w:sz w:val="24"/>
                <w:szCs w:val="24"/>
              </w:rPr>
              <w:t>отмечается рост на 19,3</w:t>
            </w:r>
            <w:r w:rsidR="00292292" w:rsidRPr="00932BD2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</w:t>
            </w:r>
            <w:r w:rsidRPr="00932BD2">
              <w:rPr>
                <w:rFonts w:ascii="Times New Roman" w:hAnsi="Times New Roman" w:cs="Times New Roman"/>
                <w:sz w:val="24"/>
                <w:szCs w:val="24"/>
              </w:rPr>
              <w:t>ериодом прошлого года</w:t>
            </w:r>
            <w:r w:rsidR="00292292" w:rsidRPr="00932BD2">
              <w:rPr>
                <w:rFonts w:ascii="Times New Roman" w:hAnsi="Times New Roman" w:cs="Times New Roman"/>
                <w:sz w:val="24"/>
                <w:szCs w:val="24"/>
              </w:rPr>
              <w:t>, по сравнению с прошлым месяцем 2016 года объем отгруженной</w:t>
            </w:r>
            <w:r w:rsidR="00617372" w:rsidRPr="00932BD2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932BD2" w:rsidRPr="00932BD2">
              <w:rPr>
                <w:rFonts w:ascii="Times New Roman" w:hAnsi="Times New Roman" w:cs="Times New Roman"/>
                <w:sz w:val="24"/>
                <w:szCs w:val="24"/>
              </w:rPr>
              <w:t>дукции снизился на 2,1</w:t>
            </w:r>
            <w:r w:rsidRPr="00932B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92292" w:rsidRPr="00932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292" w:rsidRPr="00932BD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D2">
              <w:rPr>
                <w:rFonts w:ascii="Times New Roman" w:hAnsi="Times New Roman" w:cs="Times New Roman"/>
                <w:sz w:val="24"/>
                <w:szCs w:val="24"/>
              </w:rPr>
              <w:t xml:space="preserve">В целом предприятие работает в штатном режиме. </w:t>
            </w:r>
          </w:p>
          <w:p w:rsidR="00617372" w:rsidRPr="003B3EE7" w:rsidRDefault="0061737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92292" w:rsidRPr="00B00E2A" w:rsidRDefault="00292292" w:rsidP="00292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b/>
                <w:sz w:val="24"/>
                <w:szCs w:val="24"/>
              </w:rPr>
              <w:t>АО «Воскресенский кирпичный завод»</w:t>
            </w:r>
          </w:p>
          <w:p w:rsidR="00292292" w:rsidRPr="00B00E2A" w:rsidRDefault="003550D5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A">
              <w:rPr>
                <w:rFonts w:ascii="Times New Roman" w:hAnsi="Times New Roman" w:cs="Times New Roman"/>
                <w:sz w:val="24"/>
                <w:szCs w:val="24"/>
              </w:rPr>
              <w:t>По состоянию за ноябрь</w:t>
            </w:r>
            <w:r w:rsidR="00292292" w:rsidRPr="00B00E2A">
              <w:rPr>
                <w:rFonts w:ascii="Times New Roman" w:hAnsi="Times New Roman" w:cs="Times New Roman"/>
                <w:sz w:val="24"/>
                <w:szCs w:val="24"/>
              </w:rPr>
              <w:t xml:space="preserve"> 2016 года:</w:t>
            </w:r>
          </w:p>
          <w:p w:rsidR="00545864" w:rsidRPr="004B7EEE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численность персон</w:t>
            </w:r>
            <w:r w:rsidR="005802E3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ала на предприятии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сократилась на 6,0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ым периодом прошлого года и на 1,6% по сравнению с октябрем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 2016 года;</w:t>
            </w:r>
          </w:p>
          <w:p w:rsidR="00545864" w:rsidRPr="00B00E2A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sz w:val="24"/>
                <w:szCs w:val="24"/>
              </w:rPr>
              <w:t>зараб</w:t>
            </w:r>
            <w:r w:rsidR="005802E3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отная плата сотрудников </w:t>
            </w:r>
            <w:r w:rsidR="004B7EEE" w:rsidRPr="004B7EEE">
              <w:rPr>
                <w:rFonts w:ascii="Times New Roman" w:hAnsi="Times New Roman" w:cs="Times New Roman"/>
                <w:sz w:val="24"/>
                <w:szCs w:val="24"/>
              </w:rPr>
              <w:t>выросла на 5,1</w:t>
            </w:r>
            <w:r w:rsidR="00545864" w:rsidRPr="004B7EEE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период</w:t>
            </w:r>
            <w:r w:rsidR="00B00E2A" w:rsidRPr="004B7EEE">
              <w:rPr>
                <w:rFonts w:ascii="Times New Roman" w:hAnsi="Times New Roman" w:cs="Times New Roman"/>
                <w:sz w:val="24"/>
                <w:szCs w:val="24"/>
              </w:rPr>
              <w:t xml:space="preserve">ом прошлого года, </w:t>
            </w:r>
            <w:r w:rsidR="004B7E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00E2A" w:rsidRPr="00B00E2A">
              <w:rPr>
                <w:rFonts w:ascii="Times New Roman" w:hAnsi="Times New Roman" w:cs="Times New Roman"/>
                <w:sz w:val="24"/>
                <w:szCs w:val="24"/>
              </w:rPr>
              <w:t>на 0,1</w:t>
            </w:r>
            <w:r w:rsidR="00545864" w:rsidRPr="00B00E2A">
              <w:rPr>
                <w:rFonts w:ascii="Times New Roman" w:hAnsi="Times New Roman" w:cs="Times New Roman"/>
                <w:sz w:val="24"/>
                <w:szCs w:val="24"/>
              </w:rPr>
              <w:t>% по сравнению с прошлым месяцем;</w:t>
            </w:r>
          </w:p>
          <w:p w:rsidR="00292292" w:rsidRPr="003D53A7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A7">
              <w:rPr>
                <w:rFonts w:ascii="Times New Roman" w:hAnsi="Times New Roman" w:cs="Times New Roman"/>
                <w:sz w:val="24"/>
                <w:szCs w:val="24"/>
              </w:rPr>
              <w:t>объем отгруже</w:t>
            </w:r>
            <w:r w:rsidR="005802E3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нной продукции </w:t>
            </w:r>
            <w:r w:rsidR="003D53A7" w:rsidRPr="003D53A7">
              <w:rPr>
                <w:rFonts w:ascii="Times New Roman" w:hAnsi="Times New Roman" w:cs="Times New Roman"/>
                <w:sz w:val="24"/>
                <w:szCs w:val="24"/>
              </w:rPr>
              <w:t>вырос на 5,8%</w:t>
            </w:r>
            <w:r w:rsidR="00545864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аналогичны</w:t>
            </w:r>
            <w:r w:rsidR="003D53A7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м периодом прошлого года, но </w:t>
            </w:r>
            <w:r w:rsidR="00545864" w:rsidRPr="003D53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53A7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прошлым месяцем сократился </w:t>
            </w:r>
            <w:r w:rsidR="00545864" w:rsidRPr="003D53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D53A7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 20,2%</w:t>
            </w:r>
            <w:r w:rsidR="00545864" w:rsidRPr="003D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292" w:rsidRPr="000B5B7A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A7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3E4015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и не</w:t>
            </w:r>
            <w:r w:rsidR="00F81F64" w:rsidRPr="003D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A7">
              <w:rPr>
                <w:rFonts w:ascii="Times New Roman" w:hAnsi="Times New Roman" w:cs="Times New Roman"/>
                <w:sz w:val="24"/>
                <w:szCs w:val="24"/>
              </w:rPr>
              <w:t>допустить нарушения социальной стабильности на территории Воскресенского муниципального района.</w:t>
            </w:r>
          </w:p>
        </w:tc>
        <w:tc>
          <w:tcPr>
            <w:tcW w:w="638" w:type="pct"/>
          </w:tcPr>
          <w:p w:rsidR="00CA197F" w:rsidRDefault="00CA197F" w:rsidP="005C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жилищного строительства и всех объектов долевого строительства жилья, осуществляемого в рамках 214-ФЗ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73" w:type="pct"/>
          </w:tcPr>
          <w:p w:rsidR="00C16495" w:rsidRPr="00194D11" w:rsidRDefault="00C16495" w:rsidP="00C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CA197F" w:rsidP="00C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строительного комплекса МО н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а регулярной основе направлялись отчеты. Осуществлял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контроль за объемами выполненных работ в сфере жилищного строительства. Анализ текущей ситуации в сфере жилищного строительства на территории Воскресенского мун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иципального района рассматривал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ежемесячно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292292" w:rsidRPr="00292292" w:rsidRDefault="00794836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EE7">
              <w:rPr>
                <w:rFonts w:ascii="Times New Roman" w:hAnsi="Times New Roman" w:cs="Times New Roman"/>
                <w:sz w:val="24"/>
                <w:szCs w:val="24"/>
              </w:rPr>
              <w:t>а период с 01.01.2016г. по 30.12</w:t>
            </w:r>
            <w:r w:rsidR="00292292" w:rsidRPr="00292292">
              <w:rPr>
                <w:rFonts w:ascii="Times New Roman" w:hAnsi="Times New Roman" w:cs="Times New Roman"/>
                <w:sz w:val="24"/>
                <w:szCs w:val="24"/>
              </w:rPr>
              <w:t>.2016г.:</w:t>
            </w:r>
          </w:p>
          <w:p w:rsidR="00292292" w:rsidRPr="004154BF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разрешений на строительство и </w:t>
            </w:r>
            <w:r w:rsidR="00794836"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реконструкцию объектов ИЖС – 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794836"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, в т.ч. продление – 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836" w:rsidRPr="0041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тказано в выдаче разрешения – 141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292" w:rsidRPr="004154BF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актов на ввод </w:t>
            </w:r>
            <w:r w:rsidR="00A90A32"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объектов ИЖС 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0A32" w:rsidRPr="0041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отказано в выдаче актов – 0.</w:t>
            </w:r>
          </w:p>
          <w:p w:rsidR="00292292" w:rsidRPr="004154BF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решений о согласовании в проведении перепланировки и пер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еустройства жилых помещений – 33, отказано в выдаче решений – 12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292" w:rsidRPr="004154BF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актов приемки в эксплуатацию жилых помещений после перепл</w:t>
            </w:r>
            <w:r w:rsidR="00A90A32"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анировки и переустройства – 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0A32" w:rsidRPr="004154BF">
              <w:rPr>
                <w:rFonts w:ascii="Times New Roman" w:hAnsi="Times New Roman" w:cs="Times New Roman"/>
                <w:sz w:val="24"/>
                <w:szCs w:val="24"/>
              </w:rPr>
              <w:t>, отказано в выдаче актов – 2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актов освидетельствования по использ</w:t>
            </w:r>
            <w:r w:rsidR="004154BF" w:rsidRPr="004154BF">
              <w:rPr>
                <w:rFonts w:ascii="Times New Roman" w:hAnsi="Times New Roman" w:cs="Times New Roman"/>
                <w:sz w:val="24"/>
                <w:szCs w:val="24"/>
              </w:rPr>
              <w:t>ованию материнского капитала – 5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4, отказано в выдаче актов – 0.</w:t>
            </w:r>
          </w:p>
          <w:p w:rsidR="00794836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</w:t>
            </w:r>
            <w:r w:rsidR="00794836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  <w:r w:rsidR="00A940FD">
              <w:rPr>
                <w:rFonts w:ascii="Times New Roman" w:hAnsi="Times New Roman" w:cs="Times New Roman"/>
                <w:sz w:val="24"/>
                <w:szCs w:val="24"/>
              </w:rPr>
              <w:t xml:space="preserve"> велось </w:t>
            </w:r>
            <w:r w:rsidR="00794836">
              <w:rPr>
                <w:rFonts w:ascii="Times New Roman" w:hAnsi="Times New Roman" w:cs="Times New Roman"/>
                <w:sz w:val="24"/>
                <w:szCs w:val="24"/>
              </w:rPr>
              <w:t>строительство 10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жилы</w:t>
            </w:r>
            <w:r w:rsidR="00A940FD">
              <w:rPr>
                <w:rFonts w:ascii="Times New Roman" w:hAnsi="Times New Roman" w:cs="Times New Roman"/>
                <w:sz w:val="24"/>
                <w:szCs w:val="24"/>
              </w:rPr>
              <w:t xml:space="preserve">х домов. 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</w:t>
            </w:r>
            <w:r w:rsidR="00794836">
              <w:rPr>
                <w:rFonts w:ascii="Times New Roman" w:hAnsi="Times New Roman" w:cs="Times New Roman"/>
                <w:sz w:val="24"/>
                <w:szCs w:val="24"/>
              </w:rPr>
              <w:t xml:space="preserve">с ООО «БронИнвестСтрой» 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договором аренды земельного участка для ведения предпринимательской деятельности от 19.01.2016 № 1432/торги (государственная регистрация – 05.04.2016), арендатор предоставляет квартиры пострадавшим гражданам – соинвесторам, в многоквартирном жилом доме в объеме 10 квартир общей площадью не менее 519,5 кв. м согласно реестра пострадавших граждан – соинвесторов (9 человек).</w:t>
            </w:r>
          </w:p>
          <w:p w:rsidR="00794836" w:rsidRDefault="00794836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940FD">
              <w:rPr>
                <w:rFonts w:ascii="Times New Roman" w:hAnsi="Times New Roman" w:cs="Times New Roman"/>
                <w:sz w:val="24"/>
                <w:szCs w:val="24"/>
              </w:rPr>
              <w:t>оме того, с застройщиком велись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заключению инвестиционного контракта (в стадии оформления) по вопросу размещения на первом этаже многоэтажного жилого дома детского сада на 60 мест.</w:t>
            </w:r>
          </w:p>
          <w:p w:rsidR="00794836" w:rsidRPr="00292292" w:rsidRDefault="00794836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введен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>ы в эксплуатацию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>этажных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9-этажный, 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>4-х секционный, 159 квартирный в пос. Белоозерский и два 14-ти этажных дома в мкрн. Московорецкий.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Средняя цена 1 м2 жилья в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Воскресенском районе в 2016 году составляла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2292" w:rsidRPr="00292292" w:rsidRDefault="00A90A3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Куйбышева – 60,0 </w:t>
            </w:r>
            <w:r w:rsidR="00292292" w:rsidRPr="002922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по Москворецкому кварталу – 46,0 тыс. рублей;</w:t>
            </w:r>
          </w:p>
          <w:p w:rsidR="00292292" w:rsidRPr="00292292" w:rsidRDefault="00292292" w:rsidP="00292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д. Ворщиково – 40,0 тыс. рублей.</w:t>
            </w:r>
          </w:p>
          <w:p w:rsidR="00292292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>Реализация данного</w:t>
            </w:r>
            <w:r w:rsidR="004154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позволила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и не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положений 214 Федерального закона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pct"/>
          </w:tcPr>
          <w:p w:rsidR="00CA197F" w:rsidRDefault="00CA197F" w:rsidP="00C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73" w:type="pct"/>
          </w:tcPr>
          <w:p w:rsidR="00C16495" w:rsidRPr="00194D11" w:rsidRDefault="00C16495" w:rsidP="00F10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194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4154BF" w:rsidP="00F1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осуществлял</w:t>
            </w:r>
            <w:r w:rsidR="00F10347">
              <w:rPr>
                <w:rFonts w:ascii="Times New Roman" w:hAnsi="Times New Roman" w:cs="Times New Roman"/>
                <w:sz w:val="24"/>
                <w:szCs w:val="24"/>
              </w:rPr>
              <w:t>ся сбор и сверка с предприятиями и организациями сведений о неполной занятости, высвобождениях и простоях, а также мониторинг регистрируемого рынка труда, наличие вакансий, динамика основных показателей работы по категориям граждан. Ежемесячно сит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 обсуждалась</w:t>
            </w:r>
            <w:r w:rsidR="00F1034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004E" w:rsidRPr="00A940FD">
              <w:rPr>
                <w:rFonts w:ascii="Times New Roman" w:hAnsi="Times New Roman" w:cs="Times New Roman"/>
                <w:sz w:val="24"/>
                <w:szCs w:val="24"/>
              </w:rPr>
              <w:t>а 2016г.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9004E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обратились за предоставлением государственных усл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уг в сфере занятости 12 406 человек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це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лях поиска подходящей работы 2 942</w:t>
            </w:r>
            <w:r w:rsidR="0056673C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консультации по различным вопросам 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службы 9 464     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работодателей; </w:t>
            </w:r>
          </w:p>
          <w:p w:rsidR="00E7298A" w:rsidRPr="00A940FD" w:rsidRDefault="00A940FD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признаны безработными 1 490 чел.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298A" w:rsidRPr="00A940FD" w:rsidRDefault="00A940FD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трудоустроено 1 930чел.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A940FD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направлено на профобучение 152 чел.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услуги по профориентации получили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1 590 чел.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ное трудоустройство получили 614 школьников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имеющих труд</w:t>
            </w:r>
            <w:r w:rsidR="0056673C" w:rsidRPr="00A940FD">
              <w:rPr>
                <w:rFonts w:ascii="Times New Roman" w:hAnsi="Times New Roman" w:cs="Times New Roman"/>
                <w:sz w:val="24"/>
                <w:szCs w:val="24"/>
              </w:rPr>
              <w:t>ности в поиске работы 2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приняли у</w:t>
            </w:r>
            <w:r w:rsidR="0056673C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общественных работах 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129 чел.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луги по самозанятости получили 70 чел.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56673C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т.ч. открыли собственное дело 1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8A" w:rsidRPr="00A940FD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Заявленная работодателями потреб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ность в работниках составила 4 341 ед.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, свободн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ых вакансий на конец периода 490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7298A" w:rsidRPr="00A940FD" w:rsidRDefault="00C9004E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На 30.12</w:t>
            </w:r>
            <w:r w:rsidR="0056673C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.2016г. 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на учете состоят 864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>а, в т. ч. 772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граждан.</w:t>
            </w:r>
          </w:p>
          <w:p w:rsidR="00E7298A" w:rsidRPr="00A940FD" w:rsidRDefault="0056673C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  <w:r w:rsidR="008A67CD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0,81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A940FD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8A" w:rsidRPr="00A940FD" w:rsidRDefault="00A940FD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– 65,6</w:t>
            </w:r>
            <w:r w:rsidR="00E7298A" w:rsidRPr="00A940F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7298A" w:rsidRPr="00CD53D0" w:rsidRDefault="00CF67DF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CD"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98A"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предприятий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сообщили о введении режимов неполного рабочего времени, а именно: ООО «Эй-Джи строймаркет» (127 человек); ООО «СМНУ «Воскресенское» (62 человека); ООО «Телемонтаж» (42 человека); Воскресенский филиал ООО «ТПК Оптим-капитал» (7 человек); ООО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матрац» (30 человек); 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«Воскресенское ППЖТ» (99 человек); ЗАО «ВЗЖБИ» (10 человек</w:t>
            </w:r>
            <w:r w:rsidR="008A67CD" w:rsidRPr="00CD53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>; ООО «Страйк» (8 человек)</w:t>
            </w:r>
            <w:r w:rsidR="008A67CD" w:rsidRPr="00CD53D0">
              <w:rPr>
                <w:rFonts w:ascii="Times New Roman" w:hAnsi="Times New Roman" w:cs="Times New Roman"/>
                <w:sz w:val="24"/>
                <w:szCs w:val="24"/>
              </w:rPr>
              <w:t>; МУ «Дворец водного спорта «Дельфин» (35 человек)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; ООО «Бентопром – Московская область» (39 человек)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A391A"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298A"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предприятий</w:t>
            </w:r>
            <w:r w:rsidR="00E7298A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заявили о массовых увольнениях работников в связи с ликвидацией либо сокращением штатов, а именно: Опытная путевая машинная станция №103 филиала ОАО «РЖД» (15 человек); МУП «Ратмировское ЖКХ» (40 человек); «КБ Химмаш имени А.М. Исаева» – филиал ФГУП «ГКНПЦ имени М.В. Хруничева (17 человек); МУП «СКХ» (17 человек); ФГБОУ ППО «Московский государственный машиностроительный университет (МАМИ) ф-л</w:t>
            </w:r>
            <w:r w:rsidR="00E839AC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в г. Воскресенске (17 человек); ООО «Политен» (23 человека); филиал АО «Мособлэнерго» Воскресенские электрические сети (13 человек)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; ЗАО «ВЗЖБИ» (14 человек); АО «ВППЖТ» (</w:t>
            </w:r>
            <w:r w:rsidR="00AA391A" w:rsidRPr="00CD53D0">
              <w:rPr>
                <w:rFonts w:ascii="Times New Roman" w:hAnsi="Times New Roman" w:cs="Times New Roman"/>
                <w:sz w:val="24"/>
                <w:szCs w:val="24"/>
              </w:rPr>
              <w:t>30 человек)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AC" w:rsidRPr="00CD5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8A" w:rsidRPr="00311B03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позволяла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снизить напряженность на рынке труда и не</w:t>
            </w:r>
            <w:r w:rsidR="00F81F64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допустить роста безработицы на территории Воскресенского муниципального района.</w:t>
            </w:r>
          </w:p>
        </w:tc>
        <w:tc>
          <w:tcPr>
            <w:tcW w:w="638" w:type="pct"/>
          </w:tcPr>
          <w:p w:rsidR="00CA197F" w:rsidRPr="00311B03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1B30E4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E4">
              <w:rPr>
                <w:rFonts w:ascii="Times New Roman" w:hAnsi="Times New Roman" w:cs="Times New Roman"/>
                <w:sz w:val="24"/>
                <w:szCs w:val="24"/>
              </w:rPr>
              <w:t>Мониторинг привлечения иностранной рабочей силы хозяйствующими субъектами по видам экономической деятельности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73" w:type="pct"/>
          </w:tcPr>
          <w:p w:rsidR="00C16495" w:rsidRPr="00407A26" w:rsidRDefault="00C16495" w:rsidP="00DB6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F45EEC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осуществлял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ся анализ сведений, полученных из </w:t>
            </w:r>
            <w:r w:rsidR="008F3094">
              <w:rPr>
                <w:rFonts w:ascii="Times New Roman" w:hAnsi="Times New Roman" w:cs="Times New Roman"/>
                <w:sz w:val="24"/>
                <w:szCs w:val="24"/>
              </w:rPr>
              <w:t>Управления по вопросам миграции ГУ МВД России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Московской области (на основании запросов).</w:t>
            </w:r>
          </w:p>
          <w:p w:rsidR="00DB67BF" w:rsidRDefault="00DB67BF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осуществляется сбор сведений от предприятий по количеству   иностранных работников.</w:t>
            </w:r>
          </w:p>
          <w:p w:rsidR="00DB67BF" w:rsidRPr="003550D5" w:rsidRDefault="00F45EEC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обсуждалась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</w:t>
            </w:r>
            <w:r w:rsidR="00DB67BF" w:rsidRPr="003550D5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района.</w:t>
            </w:r>
          </w:p>
          <w:p w:rsidR="003550D5" w:rsidRPr="003B3EE7" w:rsidRDefault="00E7298A" w:rsidP="0035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В рамках работы оперативной группы по мониторингу привлечения иностранной рабочей силы хозяйственными субъектами, расположенными на территории Воскресенского муниципального района по видам эконом</w:t>
            </w:r>
            <w:r w:rsidR="003550D5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ической деятельности, </w:t>
            </w:r>
            <w:r w:rsidR="0035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0D5" w:rsidRPr="003550D5">
              <w:rPr>
                <w:rFonts w:ascii="Times New Roman" w:hAnsi="Times New Roman" w:cs="Times New Roman"/>
                <w:sz w:val="24"/>
                <w:szCs w:val="24"/>
              </w:rPr>
              <w:t>о информации, предоставленной Управлением по вопросам миграции ГУ МВД России по Московской области, по состоянию на 01.10.2016г., хозяйствующим субъектам, зарегистрированным на территории Воскресенского муниципального района, выдано 1 052 разрешительных документа на право осуществления трудовой деятельности иностранными гражданами.</w:t>
            </w:r>
          </w:p>
          <w:p w:rsidR="008F3094" w:rsidRPr="003B3EE7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Самыми многочисленными по количеству выданных разрешений являютс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я ООО «Рассвет Подмосковья»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, ООО «К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ондитерская фабрика «Гранъ»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, ООО «То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рговый дом «Леонардо Стоун», ООО «Декор РУС», ООО «Рейндж», ООО «Совтрест», ООО «В – Пласт»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, ИП Бонцев В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.А., ИП Тихвинская Л.П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044C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F31216" w:rsidRPr="0035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рейдов по выявлению нелегальных мигрантов на территории Воскресенского муниципального района с участием управления территориальной безопасности и мобилизационной работы администрации Воскресенского муниципального района.</w:t>
            </w:r>
            <w:r w:rsidR="00F31216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проверочных мероприятий выявлены </w:t>
            </w:r>
            <w:r w:rsidR="00AF044C" w:rsidRPr="00F45E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31216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</w:t>
            </w:r>
            <w:r w:rsidR="001B1D3B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F31216" w:rsidRPr="003550D5">
              <w:rPr>
                <w:rFonts w:ascii="Times New Roman" w:hAnsi="Times New Roman" w:cs="Times New Roman"/>
                <w:sz w:val="24"/>
                <w:szCs w:val="24"/>
              </w:rPr>
              <w:t>, нарушивших режим пребывания иност</w:t>
            </w:r>
            <w:r w:rsidR="00AF044C">
              <w:rPr>
                <w:rFonts w:ascii="Times New Roman" w:hAnsi="Times New Roman" w:cs="Times New Roman"/>
                <w:sz w:val="24"/>
                <w:szCs w:val="24"/>
              </w:rPr>
              <w:t xml:space="preserve">ранных граждан на территории РФ, в том числе 36 человек, 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 xml:space="preserve">нелегально </w:t>
            </w:r>
            <w:r w:rsidR="00AF044C">
              <w:rPr>
                <w:rFonts w:ascii="Times New Roman" w:hAnsi="Times New Roman" w:cs="Times New Roman"/>
                <w:sz w:val="24"/>
                <w:szCs w:val="24"/>
              </w:rPr>
              <w:t>трудившихся в цехах по пошиву контрафактной одежды известных торговых марок.</w:t>
            </w:r>
            <w:r w:rsidR="00F31216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Все они привлечены к административной ответственности в соответствии со ст. 18.8, 18.9 КоАП РФ.</w:t>
            </w:r>
          </w:p>
          <w:p w:rsidR="00E7298A" w:rsidRPr="00E00927" w:rsidRDefault="00E7298A" w:rsidP="00E7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позволяла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незаконной миграции</w:t>
            </w:r>
            <w:r w:rsidRPr="00E729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Воскресенского муниципального района.</w:t>
            </w:r>
          </w:p>
        </w:tc>
        <w:tc>
          <w:tcPr>
            <w:tcW w:w="638" w:type="pct"/>
          </w:tcPr>
          <w:p w:rsidR="008F3094" w:rsidRPr="00E00927" w:rsidRDefault="008F3094" w:rsidP="0086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85065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A56C81" w:rsidRDefault="00CA197F" w:rsidP="0085065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C8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поступлений в бюджет Воскресенского муниципального района, консолидированный бюджет Воскресенского муниципального района по видам налоговых и неналоговых доходов </w:t>
            </w:r>
          </w:p>
        </w:tc>
        <w:tc>
          <w:tcPr>
            <w:tcW w:w="430" w:type="pct"/>
          </w:tcPr>
          <w:p w:rsidR="00CA197F" w:rsidRPr="0023396D" w:rsidRDefault="00CA197F" w:rsidP="0085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A197F" w:rsidRPr="0023396D" w:rsidRDefault="00CA197F" w:rsidP="0085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C16495" w:rsidRPr="00407A26" w:rsidRDefault="00C16495" w:rsidP="00832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0BB5" w:rsidRPr="003550D5" w:rsidRDefault="00F45EEC" w:rsidP="00832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проводил</w:t>
            </w:r>
            <w:r w:rsidR="00604F0A" w:rsidRPr="003550D5">
              <w:rPr>
                <w:rFonts w:ascii="Times New Roman" w:hAnsi="Times New Roman" w:cs="Times New Roman"/>
                <w:sz w:val="24"/>
                <w:szCs w:val="24"/>
              </w:rPr>
              <w:t>ся е</w:t>
            </w:r>
            <w:r w:rsidR="002E7174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жемесячно. По состоянию </w:t>
            </w:r>
            <w:r w:rsidR="00E955FB">
              <w:rPr>
                <w:rFonts w:ascii="Times New Roman" w:hAnsi="Times New Roman" w:cs="Times New Roman"/>
                <w:sz w:val="24"/>
                <w:szCs w:val="24"/>
              </w:rPr>
              <w:t>на 29.</w:t>
            </w:r>
            <w:r w:rsidR="003550D5" w:rsidRPr="0035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4F0A" w:rsidRPr="003550D5">
              <w:rPr>
                <w:rFonts w:ascii="Times New Roman" w:hAnsi="Times New Roman" w:cs="Times New Roman"/>
                <w:sz w:val="24"/>
                <w:szCs w:val="24"/>
              </w:rPr>
              <w:t>.2016 года бюджет Воскресенского муниципального района исп</w:t>
            </w:r>
            <w:r w:rsidR="00B42730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олнен по налоговым доходам на </w:t>
            </w:r>
            <w:r w:rsidR="00E955FB" w:rsidRPr="00E955FB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  <w:r w:rsidR="00604F0A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B42730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, по неналоговым доходам – на </w:t>
            </w:r>
            <w:r w:rsidR="00E955FB" w:rsidRPr="00E955FB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  <w:r w:rsidR="00604F0A" w:rsidRPr="003550D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A2ED5" w:rsidRPr="00957756" w:rsidRDefault="003550D5" w:rsidP="00832A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="00163304" w:rsidRPr="00163304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Pr="00163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ED5" w:rsidRPr="00163304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  <w:r w:rsidR="006A2ED5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консолидированный бюджет Воскресенского муниципального района исполнен по налоговым и неналоговым доходам на</w:t>
            </w:r>
            <w:r w:rsidR="00A56C81" w:rsidRPr="00355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7225C" w:rsidRPr="0057225C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6A2ED5" w:rsidRPr="0057225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0C0BB5" w:rsidRPr="00407A26" w:rsidRDefault="000C0BB5" w:rsidP="00832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>В рамках работы Межведомственной комиссии по мобилизации доходов бюджета Воскресенского муни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>ципального района осуществлялось</w:t>
            </w:r>
            <w:r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ИФНС по г. Воскресенску по проведению мероприятий, направленных на снижение задолженности по налоговым платежам.</w:t>
            </w:r>
            <w:r w:rsidR="00682C9E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D5" w:rsidRPr="003550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02C04"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  <w:r w:rsidR="00320445" w:rsidRPr="00355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20445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550D5" w:rsidRPr="0035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0445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C9E" w:rsidRPr="003550D5">
              <w:rPr>
                <w:rFonts w:ascii="Times New Roman" w:hAnsi="Times New Roman" w:cs="Times New Roman"/>
                <w:sz w:val="24"/>
                <w:szCs w:val="24"/>
              </w:rPr>
              <w:t>заседаний Межведомс</w:t>
            </w:r>
            <w:r w:rsidR="00C16495" w:rsidRPr="003550D5">
              <w:rPr>
                <w:rFonts w:ascii="Times New Roman" w:hAnsi="Times New Roman" w:cs="Times New Roman"/>
                <w:sz w:val="24"/>
                <w:szCs w:val="24"/>
              </w:rPr>
              <w:t xml:space="preserve">твенной комиссии, </w:t>
            </w:r>
            <w:r w:rsidR="00C16495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6F446B" w:rsidRPr="006F44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02C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82C9E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02C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предпринимателя</w:t>
            </w:r>
            <w:r w:rsidR="00682C9E" w:rsidRPr="006F446B">
              <w:rPr>
                <w:rFonts w:ascii="Times New Roman" w:hAnsi="Times New Roman" w:cs="Times New Roman"/>
                <w:sz w:val="24"/>
                <w:szCs w:val="24"/>
              </w:rPr>
              <w:t>, прове</w:t>
            </w:r>
            <w:r w:rsidR="00C16495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дена индивидуальная работа с </w:t>
            </w:r>
            <w:r w:rsidR="006F446B" w:rsidRPr="006F446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682C9E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и индивидуальными предпринимателями. Сумма урегулированной задолженности</w:t>
            </w:r>
            <w:r w:rsidR="00C16495" w:rsidRPr="006F4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6495" w:rsidRPr="006F4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6495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предварительным данным, составила </w:t>
            </w:r>
            <w:r w:rsidR="006F446B" w:rsidRPr="006F446B"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  <w:r w:rsidR="00682C9E" w:rsidRPr="006F446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</w:t>
            </w:r>
          </w:p>
          <w:p w:rsidR="00682C9E" w:rsidRDefault="00682C9E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</w:t>
            </w:r>
            <w:r w:rsidR="00F45EEC">
              <w:rPr>
                <w:rFonts w:ascii="Times New Roman" w:hAnsi="Times New Roman" w:cs="Times New Roman"/>
                <w:sz w:val="24"/>
                <w:szCs w:val="24"/>
              </w:rPr>
              <w:t xml:space="preserve"> позволяла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</w:t>
            </w:r>
            <w:r w:rsidR="0045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в консолидированный бюджет Воскресенского муниципального района.</w:t>
            </w:r>
          </w:p>
        </w:tc>
        <w:tc>
          <w:tcPr>
            <w:tcW w:w="638" w:type="pct"/>
          </w:tcPr>
          <w:p w:rsidR="00CA197F" w:rsidRDefault="00CA197F" w:rsidP="00832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E3F8A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F8A">
              <w:rPr>
                <w:rFonts w:ascii="Times New Roman" w:hAnsi="Times New Roman" w:cs="Times New Roman"/>
                <w:sz w:val="24"/>
                <w:szCs w:val="24"/>
              </w:rPr>
              <w:t>Мониторинг платежей земельного налога физических лиц в связи с повышением ставок земельного налога и кадастровой стоимости</w:t>
            </w:r>
          </w:p>
        </w:tc>
        <w:tc>
          <w:tcPr>
            <w:tcW w:w="430" w:type="pct"/>
          </w:tcPr>
          <w:p w:rsidR="00CA197F" w:rsidRPr="00B1109B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1B30E4" w:rsidRDefault="001B30E4" w:rsidP="00BF7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6C81" w:rsidRDefault="003B3EE7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01.12</w:t>
            </w:r>
            <w:r w:rsidR="00A56C81" w:rsidRPr="00320445">
              <w:rPr>
                <w:rFonts w:ascii="Times New Roman" w:hAnsi="Times New Roman" w:cs="Times New Roman"/>
                <w:sz w:val="24"/>
                <w:szCs w:val="24"/>
              </w:rPr>
              <w:t>.2016г. объем поступлений платежей земельного налога</w:t>
            </w:r>
            <w:r w:rsidR="00806FF0">
              <w:rPr>
                <w:rFonts w:ascii="Times New Roman" w:hAnsi="Times New Roman" w:cs="Times New Roman"/>
                <w:sz w:val="24"/>
                <w:szCs w:val="24"/>
              </w:rPr>
              <w:t xml:space="preserve"> от физических лиц составил 108,4</w:t>
            </w:r>
            <w:r w:rsidR="00A56C81" w:rsidRPr="00320445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что на </w:t>
            </w:r>
            <w:r w:rsidR="00806FF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A56C81" w:rsidRPr="00320445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или на </w:t>
            </w:r>
            <w:r w:rsidR="00806FF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  <w:r w:rsidR="00A56C81" w:rsidRPr="00320445">
              <w:rPr>
                <w:rFonts w:ascii="Times New Roman" w:hAnsi="Times New Roman" w:cs="Times New Roman"/>
                <w:sz w:val="24"/>
                <w:szCs w:val="24"/>
              </w:rPr>
              <w:t xml:space="preserve">% ниже по сравнению с </w:t>
            </w:r>
            <w:r w:rsidR="00A56C81">
              <w:rPr>
                <w:rFonts w:ascii="Times New Roman" w:hAnsi="Times New Roman" w:cs="Times New Roman"/>
                <w:sz w:val="24"/>
                <w:szCs w:val="24"/>
              </w:rPr>
              <w:t>аналогичным периодом 2015 года.</w:t>
            </w:r>
          </w:p>
          <w:p w:rsidR="003322CC" w:rsidRDefault="003322CC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CC" w:rsidRDefault="003322CC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 поступлению и исполнению плановых показателей в разрезе поселений Воскресенского муниципального района по состоянию на 01.12.2016г. (тыс. рублей)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22CC" w:rsidRDefault="003322CC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План                          Факт                           %</w:t>
            </w:r>
          </w:p>
          <w:p w:rsidR="003322CC" w:rsidRDefault="003322CC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Воскресенск                        22 000                         16 467                      74,9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им. Цюрупы                        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6 930                       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88,4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Ашитковское                      43 100                         38 126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88,5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Феди</w:t>
            </w:r>
            <w:r w:rsidR="00AF044C">
              <w:rPr>
                <w:rFonts w:ascii="Times New Roman" w:hAnsi="Times New Roman" w:cs="Times New Roman"/>
                <w:sz w:val="24"/>
                <w:szCs w:val="24"/>
              </w:rPr>
              <w:t xml:space="preserve">нское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24 000                         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20 841                      86,8</w:t>
            </w:r>
          </w:p>
          <w:p w:rsidR="003322CC" w:rsidRPr="00EF50FA" w:rsidRDefault="003322CC" w:rsidP="00EF50FA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FA">
              <w:rPr>
                <w:rFonts w:ascii="Times New Roman" w:hAnsi="Times New Roman" w:cs="Times New Roman"/>
                <w:sz w:val="24"/>
                <w:szCs w:val="24"/>
              </w:rPr>
              <w:t xml:space="preserve">ГП Белоозерский                      </w:t>
            </w:r>
            <w:r w:rsidR="00EF50FA" w:rsidRPr="00EF50FA">
              <w:rPr>
                <w:rFonts w:ascii="Times New Roman" w:hAnsi="Times New Roman" w:cs="Times New Roman"/>
                <w:sz w:val="24"/>
                <w:szCs w:val="24"/>
              </w:rPr>
              <w:t xml:space="preserve">23 500                </w:t>
            </w:r>
            <w:r w:rsidRPr="00EF50FA">
              <w:rPr>
                <w:rFonts w:ascii="Times New Roman" w:hAnsi="Times New Roman" w:cs="Times New Roman"/>
                <w:sz w:val="24"/>
                <w:szCs w:val="24"/>
              </w:rPr>
              <w:t xml:space="preserve">         19 346   </w:t>
            </w:r>
            <w:r w:rsidR="00EF50FA" w:rsidRPr="00EF50FA">
              <w:rPr>
                <w:rFonts w:ascii="Times New Roman" w:hAnsi="Times New Roman" w:cs="Times New Roman"/>
                <w:sz w:val="24"/>
                <w:szCs w:val="24"/>
              </w:rPr>
              <w:tab/>
              <w:t>82,3</w:t>
            </w:r>
          </w:p>
          <w:p w:rsidR="003322CC" w:rsidRPr="00EF50FA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FA">
              <w:rPr>
                <w:rFonts w:ascii="Times New Roman" w:hAnsi="Times New Roman" w:cs="Times New Roman"/>
                <w:sz w:val="24"/>
                <w:szCs w:val="24"/>
              </w:rPr>
              <w:t>ГП Хорлово</w:t>
            </w:r>
            <w:r w:rsidR="00EF50FA" w:rsidRPr="00EF50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8 700                            7 432                      85,4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128 230                       108 338                      84,5</w:t>
            </w:r>
          </w:p>
          <w:p w:rsidR="00F31216" w:rsidRDefault="00F31216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увеличения поступлений платежей по земельному налогу ИФНС России по г. Воскресенску 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работодателями Воскресенского муниципального района посредством представления</w:t>
            </w:r>
            <w:r w:rsidR="005E23CA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списков сотрудников, имеющих задолженность по нало</w:t>
            </w:r>
            <w:r w:rsidR="005E23CA">
              <w:rPr>
                <w:rFonts w:ascii="Times New Roman" w:hAnsi="Times New Roman" w:cs="Times New Roman"/>
                <w:sz w:val="24"/>
                <w:szCs w:val="24"/>
              </w:rPr>
              <w:t>гам.</w:t>
            </w:r>
          </w:p>
          <w:p w:rsidR="0068373C" w:rsidRDefault="00EF50FA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 размещались</w:t>
            </w:r>
            <w:r w:rsidR="006837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материалы (видеоролики, статьи) о необходимости уплаты имущественных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физическими лицами, проводились</w:t>
            </w:r>
            <w:r w:rsidR="0068373C">
              <w:rPr>
                <w:rFonts w:ascii="Times New Roman" w:hAnsi="Times New Roman" w:cs="Times New Roman"/>
                <w:sz w:val="24"/>
                <w:szCs w:val="24"/>
              </w:rPr>
              <w:t xml:space="preserve"> «дни открытых дверей»,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организована</w:t>
            </w:r>
            <w:r w:rsidR="006837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выездных мобильных офисов ИФНС.</w:t>
            </w:r>
          </w:p>
          <w:p w:rsidR="0068373C" w:rsidRPr="00A56C81" w:rsidRDefault="004E3F8A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2 раза в год администрацией Воскресенского муниципального района</w:t>
            </w:r>
            <w:r w:rsidR="0068373C">
              <w:rPr>
                <w:rFonts w:ascii="Times New Roman" w:hAnsi="Times New Roman" w:cs="Times New Roman"/>
                <w:sz w:val="24"/>
                <w:szCs w:val="24"/>
              </w:rPr>
              <w:t xml:space="preserve"> в ИФНС по г. Воскресенску 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>были направлены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запросы о наличии недоимки по налогам у сотрудников органов местного самоуправления, муниципальных учр</w:t>
            </w:r>
            <w:r w:rsidR="0068373C">
              <w:rPr>
                <w:rFonts w:ascii="Times New Roman" w:hAnsi="Times New Roman" w:cs="Times New Roman"/>
                <w:sz w:val="24"/>
                <w:szCs w:val="24"/>
              </w:rPr>
              <w:t>еждений и унитарных предприятий, для дальнейшей организации работы по урегулированию задолженности.</w:t>
            </w:r>
          </w:p>
          <w:p w:rsidR="00B77568" w:rsidRPr="00832A38" w:rsidRDefault="00682C9E" w:rsidP="00BF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F50FA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позволяла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снизить уровень задолженности в консолидированный бюджет Воскре</w:t>
            </w:r>
            <w:r w:rsidR="00A56C81">
              <w:rPr>
                <w:rFonts w:ascii="Times New Roman" w:hAnsi="Times New Roman" w:cs="Times New Roman"/>
                <w:sz w:val="24"/>
                <w:szCs w:val="24"/>
              </w:rPr>
              <w:t>сенского муниципального района.</w:t>
            </w:r>
          </w:p>
        </w:tc>
        <w:tc>
          <w:tcPr>
            <w:tcW w:w="638" w:type="pct"/>
          </w:tcPr>
          <w:p w:rsidR="00CA197F" w:rsidRPr="00832A38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платы граждан за коммунальные услуги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73" w:type="pct"/>
          </w:tcPr>
          <w:p w:rsidR="001B30E4" w:rsidRPr="00407A26" w:rsidRDefault="001B30E4" w:rsidP="000A6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C763BC" w:rsidP="000A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осуществлял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>ся сбор, анализ и оценка предоставленной управляющими компаниями, ТСЖ Воскресенского муниципального района информации о размере платы граждан за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услуги. Информация размещалась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в ЕИАС ФАС. Кроме того, собранные сведения по оплате гражданами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ежемесячно обсуждались</w:t>
            </w:r>
            <w:r w:rsidR="00CA197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682C9E" w:rsidRPr="00475B07" w:rsidRDefault="00682C9E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717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оперативным данным, процент сбора оплаты гражданами </w:t>
            </w:r>
            <w:r w:rsidR="00475B07" w:rsidRPr="007717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717AB" w:rsidRPr="007717AB">
              <w:rPr>
                <w:rFonts w:ascii="Times New Roman" w:hAnsi="Times New Roman" w:cs="Times New Roman"/>
                <w:sz w:val="24"/>
                <w:szCs w:val="24"/>
              </w:rPr>
              <w:t xml:space="preserve">илищно-коммунальных услуг в октябре составил 93,0%, в ноябре – </w:t>
            </w:r>
            <w:r w:rsidR="007717AB" w:rsidRPr="00B32C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  <w:r w:rsidR="00B32C84">
              <w:rPr>
                <w:rFonts w:ascii="Times New Roman" w:hAnsi="Times New Roman" w:cs="Times New Roman"/>
                <w:sz w:val="24"/>
                <w:szCs w:val="24"/>
              </w:rPr>
              <w:t>%, в декабре – 102,0</w:t>
            </w:r>
            <w:r w:rsidR="00475B07" w:rsidRPr="00B32C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75B07" w:rsidRPr="0077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3BC" w:rsidRDefault="000E7594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4">
              <w:rPr>
                <w:rFonts w:ascii="Times New Roman" w:hAnsi="Times New Roman" w:cs="Times New Roman"/>
                <w:sz w:val="24"/>
                <w:szCs w:val="24"/>
              </w:rPr>
              <w:t>С целью повышения с</w:t>
            </w:r>
            <w:r w:rsidR="00861732">
              <w:rPr>
                <w:rFonts w:ascii="Times New Roman" w:hAnsi="Times New Roman" w:cs="Times New Roman"/>
                <w:sz w:val="24"/>
                <w:szCs w:val="24"/>
              </w:rPr>
              <w:t>боров с населения совместно с управляющими компаниями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и ООО «МосОблЕИРЦ» проводилась активная претензионная</w:t>
            </w:r>
            <w:r w:rsidRPr="000E759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востребованию задолженности населения за ЖКУ. </w:t>
            </w:r>
          </w:p>
          <w:p w:rsidR="000E7594" w:rsidRPr="00475B07" w:rsidRDefault="000E7594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7">
              <w:rPr>
                <w:rFonts w:ascii="Times New Roman" w:hAnsi="Times New Roman" w:cs="Times New Roman"/>
                <w:sz w:val="24"/>
                <w:szCs w:val="24"/>
              </w:rPr>
              <w:t>С 1 июля 2016 года увеличился размер вносимой гражданами платы за коммунальные услуги в соответствии с предельным индексом роста цен тарифов за услуги ЖКХ по Московской области, в среднем на 4%.</w:t>
            </w:r>
          </w:p>
          <w:p w:rsidR="00682C9E" w:rsidRDefault="00682C9E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осуществлять мероприятия</w:t>
            </w:r>
            <w:r w:rsidR="00F81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82C9E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за услуги ЖКУ.</w:t>
            </w:r>
          </w:p>
        </w:tc>
        <w:tc>
          <w:tcPr>
            <w:tcW w:w="638" w:type="pct"/>
          </w:tcPr>
          <w:p w:rsidR="00CA197F" w:rsidRDefault="00CA197F" w:rsidP="000A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10301A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A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своевременной выплатой заработной платы в организациях Воскресенского муниципального района</w:t>
            </w:r>
          </w:p>
        </w:tc>
        <w:tc>
          <w:tcPr>
            <w:tcW w:w="430" w:type="pct"/>
          </w:tcPr>
          <w:p w:rsidR="00CA197F" w:rsidRPr="0010301A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73" w:type="pct"/>
          </w:tcPr>
          <w:p w:rsidR="001B30E4" w:rsidRPr="00407A26" w:rsidRDefault="001B30E4" w:rsidP="00103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490A" w:rsidRDefault="00C763BC" w:rsidP="001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</w:t>
            </w:r>
            <w:r w:rsidR="00F465CF">
              <w:rPr>
                <w:rFonts w:ascii="Times New Roman" w:hAnsi="Times New Roman" w:cs="Times New Roman"/>
                <w:sz w:val="24"/>
                <w:szCs w:val="24"/>
              </w:rPr>
              <w:t>ся еженедельный мониторинг выплаты заработной платы в муниципальных учреждениях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йона. Ежеквартально осуществлял</w:t>
            </w:r>
            <w:r w:rsidR="00F465CF">
              <w:rPr>
                <w:rFonts w:ascii="Times New Roman" w:hAnsi="Times New Roman" w:cs="Times New Roman"/>
                <w:sz w:val="24"/>
                <w:szCs w:val="24"/>
              </w:rPr>
              <w:t>ся мониторинг выплаты и размера заработной платы во внебюджетном секторе экономики.</w:t>
            </w:r>
          </w:p>
          <w:p w:rsidR="00F465CF" w:rsidRPr="00AC1C2E" w:rsidRDefault="00F465CF" w:rsidP="001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839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="0010301A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F25839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выплате заработной платы в Воскресенском районе не отмечается. </w:t>
            </w:r>
          </w:p>
        </w:tc>
        <w:tc>
          <w:tcPr>
            <w:tcW w:w="638" w:type="pct"/>
          </w:tcPr>
          <w:p w:rsidR="00CA197F" w:rsidRPr="00AC1C2E" w:rsidRDefault="00CA19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4E3F8A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F8A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платежей по налогу на имущество физических лиц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1B30E4" w:rsidRPr="00407A26" w:rsidRDefault="001B30E4" w:rsidP="00B11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246134" w:rsidP="00B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E7">
              <w:rPr>
                <w:rFonts w:ascii="Times New Roman" w:hAnsi="Times New Roman" w:cs="Times New Roman"/>
                <w:sz w:val="24"/>
                <w:szCs w:val="24"/>
              </w:rPr>
              <w:t>По состоянию на 01.12</w:t>
            </w:r>
            <w:r w:rsidR="00B77568" w:rsidRPr="00C05AE7">
              <w:rPr>
                <w:rFonts w:ascii="Times New Roman" w:hAnsi="Times New Roman" w:cs="Times New Roman"/>
                <w:sz w:val="24"/>
                <w:szCs w:val="24"/>
              </w:rPr>
              <w:t>.2016 года</w:t>
            </w:r>
            <w:r w:rsidR="00320445" w:rsidRPr="00C05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568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платежей по налогу на имущество физич</w:t>
            </w:r>
            <w:r w:rsidR="00320445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еских лиц составили </w:t>
            </w:r>
            <w:r w:rsidR="00C05AE7" w:rsidRPr="00C05AE7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  <w:r w:rsidR="00320445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="00B77568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рублей, что </w:t>
            </w:r>
            <w:r w:rsidR="00C05AE7" w:rsidRPr="00C05AE7">
              <w:rPr>
                <w:rFonts w:ascii="Times New Roman" w:hAnsi="Times New Roman" w:cs="Times New Roman"/>
                <w:sz w:val="24"/>
                <w:szCs w:val="24"/>
              </w:rPr>
              <w:t>на 17,7</w:t>
            </w:r>
            <w:r w:rsidR="00320445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77568" w:rsidRPr="00C0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54D" w:rsidRPr="00C0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AE7" w:rsidRPr="00C05AE7">
              <w:rPr>
                <w:rFonts w:ascii="Times New Roman" w:hAnsi="Times New Roman" w:cs="Times New Roman"/>
                <w:sz w:val="24"/>
                <w:szCs w:val="24"/>
              </w:rPr>
              <w:t>рублей или 42,1</w:t>
            </w:r>
            <w:r w:rsidR="00B77568" w:rsidRPr="00C05AE7">
              <w:rPr>
                <w:rFonts w:ascii="Times New Roman" w:hAnsi="Times New Roman" w:cs="Times New Roman"/>
                <w:sz w:val="24"/>
                <w:szCs w:val="24"/>
              </w:rPr>
              <w:t>% ниже по сравнению с аналогичным периодом 2015 года.</w:t>
            </w:r>
          </w:p>
          <w:p w:rsidR="00806FF0" w:rsidRDefault="00806FF0" w:rsidP="00B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CC" w:rsidRDefault="003322CC" w:rsidP="00332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 поступлению и исполнению плановых показателей в разрезе поселений Воскресенского муниципального района по состоянию на 01.12.2016г. (тыс. рублей):</w:t>
            </w:r>
          </w:p>
          <w:p w:rsidR="003322CC" w:rsidRDefault="003322CC" w:rsidP="00332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План                          Факт                           %</w:t>
            </w:r>
          </w:p>
          <w:p w:rsidR="003322CC" w:rsidRDefault="003322CC" w:rsidP="00332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Воскресенск                        21 100                         13 302                      63,0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им. Цюрупы   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810                               720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88,9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Ашитковское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4 800                            4 183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87,1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Фединское     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 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   1 724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  <w:p w:rsidR="003322CC" w:rsidRP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2CC">
              <w:rPr>
                <w:rFonts w:ascii="Times New Roman" w:hAnsi="Times New Roman" w:cs="Times New Roman"/>
                <w:sz w:val="24"/>
                <w:szCs w:val="24"/>
              </w:rPr>
              <w:t xml:space="preserve">ГП Белоозерский 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CC">
              <w:rPr>
                <w:rFonts w:ascii="Times New Roman" w:hAnsi="Times New Roman" w:cs="Times New Roman"/>
                <w:sz w:val="24"/>
                <w:szCs w:val="24"/>
              </w:rPr>
              <w:t xml:space="preserve">4 100                        </w:t>
            </w:r>
            <w:r w:rsidR="00C763BC">
              <w:rPr>
                <w:rFonts w:ascii="Times New Roman" w:hAnsi="Times New Roman" w:cs="Times New Roman"/>
                <w:sz w:val="24"/>
                <w:szCs w:val="24"/>
              </w:rPr>
              <w:t xml:space="preserve">     3 117                     </w:t>
            </w:r>
            <w:r w:rsidRPr="003322CC">
              <w:rPr>
                <w:rFonts w:ascii="Times New Roman" w:hAnsi="Times New Roman" w:cs="Times New Roman"/>
                <w:sz w:val="24"/>
                <w:szCs w:val="24"/>
              </w:rPr>
              <w:t xml:space="preserve">76,0   </w:t>
            </w:r>
          </w:p>
          <w:p w:rsidR="003322CC" w:rsidRPr="005C4065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65">
              <w:rPr>
                <w:rFonts w:ascii="Times New Roman" w:hAnsi="Times New Roman" w:cs="Times New Roman"/>
                <w:sz w:val="24"/>
                <w:szCs w:val="24"/>
              </w:rPr>
              <w:t>ГП Хорлово</w:t>
            </w:r>
            <w:r w:rsidR="00C763BC" w:rsidRPr="005C40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1 550                            1 170                      75,5</w:t>
            </w:r>
          </w:p>
          <w:p w:rsidR="003322CC" w:rsidRDefault="003322CC" w:rsidP="003322CC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34 360                          24 216                      70,5</w:t>
            </w:r>
          </w:p>
          <w:p w:rsidR="003322CC" w:rsidRDefault="003322CC" w:rsidP="00B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8A" w:rsidRDefault="004E3F8A" w:rsidP="004E3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увеличения поступлений платежей по налогу на имущество физических лиц ИФНС России по г. Воскресенску 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работодателями Воскресенского муниципального района посредством представления на предприятия списков сотрудников, имеющих задолженность по налоговым платежам.</w:t>
            </w:r>
          </w:p>
          <w:p w:rsidR="00823F07" w:rsidRDefault="005C4065" w:rsidP="0082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 размещались</w:t>
            </w:r>
            <w:r w:rsidR="00823F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материалы (видеоролики, статьи) о необходимости уплаты имущественных налогов физическими лицами, проводятся «дни открытых дверей»,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организована</w:t>
            </w:r>
            <w:r w:rsidR="00823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выездных мобильных офисов ИФНС.</w:t>
            </w:r>
          </w:p>
          <w:p w:rsidR="00823F07" w:rsidRPr="00A56C81" w:rsidRDefault="00823F07" w:rsidP="0082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2 раза в год администрацией Воскресенского муниципального района в ИФНС по г. Воскресенску 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были направлены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запросы о наличии недоимки по налогам у сотрудников органов местного самоуправления, муниципальных учреждений и унитарных предприятий, для дальнейшей организации работы по урегулированию задолженности.</w:t>
            </w:r>
          </w:p>
          <w:p w:rsidR="00B77568" w:rsidRPr="00682C9E" w:rsidRDefault="00B77568" w:rsidP="00B110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</w:t>
            </w:r>
            <w:r w:rsidR="004E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уровень задолженности.</w:t>
            </w:r>
          </w:p>
        </w:tc>
        <w:tc>
          <w:tcPr>
            <w:tcW w:w="638" w:type="pct"/>
          </w:tcPr>
          <w:p w:rsidR="00CA197F" w:rsidRPr="00832A38" w:rsidRDefault="00CA197F" w:rsidP="0083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1B30E4" w:rsidRDefault="00CA197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E4">
              <w:rPr>
                <w:rFonts w:ascii="Times New Roman" w:hAnsi="Times New Roman" w:cs="Times New Roman"/>
                <w:sz w:val="24"/>
                <w:szCs w:val="24"/>
              </w:rPr>
              <w:t>Мониторинг проблем малых и средних предприятий на муниципальном уровне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73" w:type="pct"/>
          </w:tcPr>
          <w:p w:rsidR="001B30E4" w:rsidRPr="00CD53D0" w:rsidRDefault="001B30E4" w:rsidP="00B86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Pr="00CD53D0" w:rsidRDefault="00CA197F" w:rsidP="00B8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средам в администрации Воскресенского 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проводились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субъектами малого и среднего предпринимательства. Информация о причинах обращения предприятий, их количество и меры, принятые к решению 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вопросов, ежемесячно обсуждались на заседаниях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Штаба по предотвращению возможных кризисных явлений в экономике и на рынке труда Воскресенского муниципального района. </w:t>
            </w:r>
          </w:p>
          <w:p w:rsidR="00682C9E" w:rsidRPr="00CD53D0" w:rsidRDefault="00682C9E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Проблемы малых и средних предп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риятий рассматривались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в ходе личн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ых обращений предпринимателей за консультациями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>, а также на «круглых столах» с администрацией Воскресенского муниципального района.</w:t>
            </w:r>
          </w:p>
          <w:p w:rsidR="00682C9E" w:rsidRPr="00702C04" w:rsidRDefault="00C9004E" w:rsidP="00682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B30E4"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682C9E"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 консул</w:t>
            </w:r>
            <w:r w:rsidR="001B30E4" w:rsidRPr="00702C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1792">
              <w:rPr>
                <w:rFonts w:ascii="Times New Roman" w:hAnsi="Times New Roman" w:cs="Times New Roman"/>
                <w:sz w:val="24"/>
                <w:szCs w:val="24"/>
              </w:rPr>
              <w:t>тационные услуги были оказаны 11</w:t>
            </w:r>
            <w:r w:rsidR="00702C04" w:rsidRPr="0070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C9E"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02C04" w:rsidRPr="00702C04">
              <w:rPr>
                <w:rFonts w:ascii="Times New Roman" w:hAnsi="Times New Roman" w:cs="Times New Roman"/>
                <w:sz w:val="24"/>
                <w:szCs w:val="24"/>
              </w:rPr>
              <w:t>редпринимателям.</w:t>
            </w:r>
          </w:p>
          <w:p w:rsidR="00682C9E" w:rsidRPr="00702C04" w:rsidRDefault="00682C9E" w:rsidP="00B7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04">
              <w:rPr>
                <w:rFonts w:ascii="Times New Roman" w:hAnsi="Times New Roman" w:cs="Times New Roman"/>
                <w:sz w:val="24"/>
                <w:szCs w:val="24"/>
              </w:rPr>
              <w:t>Причины обращений в большинстве случаев касаются выделения и оформления земельных участков, а также подключение к инженерным сетям</w:t>
            </w:r>
            <w:r w:rsidR="001B30E4"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AC2CA5" w:rsidRPr="00702C04">
              <w:rPr>
                <w:rFonts w:ascii="Times New Roman" w:hAnsi="Times New Roman" w:cs="Times New Roman"/>
                <w:sz w:val="24"/>
                <w:szCs w:val="24"/>
              </w:rPr>
              <w:t>привлечения заемных средств и инвесторов, получения субсидий в рамках реализации муниципальной программы поддержки субъектов малого предпринимательства.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 xml:space="preserve"> Все вопросы рассматривались в рабочем порядке, оказывалось</w:t>
            </w:r>
            <w:r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содействие.</w:t>
            </w:r>
          </w:p>
          <w:p w:rsidR="00B77568" w:rsidRPr="00246134" w:rsidRDefault="00B77568" w:rsidP="00B775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C0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5C4065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 w:rsidRPr="00702C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ситуацию и оказывать содействие субъектам малого и среднего предпринимательства в части полномочий органов местного самоуправления Воскресенского муниципального района.</w:t>
            </w:r>
          </w:p>
        </w:tc>
        <w:tc>
          <w:tcPr>
            <w:tcW w:w="638" w:type="pct"/>
          </w:tcPr>
          <w:p w:rsidR="00CA197F" w:rsidRDefault="00CA197F" w:rsidP="00B8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F" w:rsidRPr="0023396D" w:rsidTr="00AE5216">
        <w:tc>
          <w:tcPr>
            <w:tcW w:w="219" w:type="pct"/>
          </w:tcPr>
          <w:p w:rsidR="00CA197F" w:rsidRPr="0023396D" w:rsidRDefault="00CA197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CA197F" w:rsidRPr="0023396D" w:rsidRDefault="00CA197F" w:rsidP="00AC1C2E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еспечению устойчивого развития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стабильности в Воскресенском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районе Московской области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пунктов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в Московской области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</w:p>
        </w:tc>
        <w:tc>
          <w:tcPr>
            <w:tcW w:w="430" w:type="pct"/>
          </w:tcPr>
          <w:p w:rsidR="00CA197F" w:rsidRPr="0023396D" w:rsidRDefault="00CA197F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3" w:type="pct"/>
          </w:tcPr>
          <w:p w:rsidR="001B30E4" w:rsidRPr="00407A26" w:rsidRDefault="001B30E4" w:rsidP="00011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206DD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  <w:r w:rsidRPr="0040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97F" w:rsidRDefault="00CA197F" w:rsidP="0001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исполнителями Плана сформированы и утверждены дорожные карты по реализации мероприятий Плана.</w:t>
            </w:r>
            <w:r w:rsidR="00C549A3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направлялись отчеты об исполнении Плана.</w:t>
            </w:r>
          </w:p>
          <w:p w:rsidR="00CA197F" w:rsidRDefault="00B77568" w:rsidP="00B7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21792">
              <w:rPr>
                <w:rFonts w:ascii="Times New Roman" w:hAnsi="Times New Roman" w:cs="Times New Roman"/>
                <w:sz w:val="24"/>
                <w:szCs w:val="24"/>
              </w:rPr>
              <w:t>ция данного мероприятия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>устойчиво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56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социальной стабильности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Воскресенском муниципальном районе.</w:t>
            </w:r>
          </w:p>
        </w:tc>
        <w:tc>
          <w:tcPr>
            <w:tcW w:w="638" w:type="pct"/>
          </w:tcPr>
          <w:p w:rsidR="00CA197F" w:rsidRDefault="00CA197F" w:rsidP="0001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20" w:rsidRDefault="00CD5320" w:rsidP="000C448E"/>
    <w:sectPr w:rsidR="00CD5320" w:rsidSect="002315CA">
      <w:footerReference w:type="default" r:id="rId8"/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04" w:rsidRDefault="00163304" w:rsidP="000B7235">
      <w:pPr>
        <w:spacing w:after="0" w:line="240" w:lineRule="auto"/>
      </w:pPr>
      <w:r>
        <w:separator/>
      </w:r>
    </w:p>
  </w:endnote>
  <w:endnote w:type="continuationSeparator" w:id="0">
    <w:p w:rsidR="00163304" w:rsidRDefault="00163304" w:rsidP="000B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716512"/>
      <w:docPartObj>
        <w:docPartGallery w:val="Page Numbers (Bottom of Page)"/>
        <w:docPartUnique/>
      </w:docPartObj>
    </w:sdtPr>
    <w:sdtEndPr/>
    <w:sdtContent>
      <w:p w:rsidR="00163304" w:rsidRDefault="001633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F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63304" w:rsidRDefault="001633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04" w:rsidRDefault="00163304" w:rsidP="000B7235">
      <w:pPr>
        <w:spacing w:after="0" w:line="240" w:lineRule="auto"/>
      </w:pPr>
      <w:r>
        <w:separator/>
      </w:r>
    </w:p>
  </w:footnote>
  <w:footnote w:type="continuationSeparator" w:id="0">
    <w:p w:rsidR="00163304" w:rsidRDefault="00163304" w:rsidP="000B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657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6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8C53EA"/>
    <w:multiLevelType w:val="hybridMultilevel"/>
    <w:tmpl w:val="152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6C4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2F83"/>
    <w:multiLevelType w:val="hybridMultilevel"/>
    <w:tmpl w:val="B728FAE8"/>
    <w:lvl w:ilvl="0" w:tplc="256A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4A13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29B3"/>
    <w:multiLevelType w:val="hybridMultilevel"/>
    <w:tmpl w:val="306E38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D6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D38"/>
    <w:multiLevelType w:val="hybridMultilevel"/>
    <w:tmpl w:val="02F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B2361"/>
    <w:multiLevelType w:val="hybridMultilevel"/>
    <w:tmpl w:val="846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A33FE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232BB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525DD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FD5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6E0E"/>
    <w:multiLevelType w:val="hybridMultilevel"/>
    <w:tmpl w:val="273A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67F2D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  <w:num w:numId="15">
    <w:abstractNumId w:val="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4"/>
    <w:rsid w:val="00001403"/>
    <w:rsid w:val="00002300"/>
    <w:rsid w:val="000031B6"/>
    <w:rsid w:val="00006381"/>
    <w:rsid w:val="0001103D"/>
    <w:rsid w:val="00011A77"/>
    <w:rsid w:val="00012949"/>
    <w:rsid w:val="00015261"/>
    <w:rsid w:val="0001725E"/>
    <w:rsid w:val="00021BA3"/>
    <w:rsid w:val="0002288B"/>
    <w:rsid w:val="00024F51"/>
    <w:rsid w:val="0002687C"/>
    <w:rsid w:val="00030D06"/>
    <w:rsid w:val="0003191D"/>
    <w:rsid w:val="00033DC5"/>
    <w:rsid w:val="00036FED"/>
    <w:rsid w:val="00037072"/>
    <w:rsid w:val="00043105"/>
    <w:rsid w:val="00043FEE"/>
    <w:rsid w:val="00044234"/>
    <w:rsid w:val="000513CE"/>
    <w:rsid w:val="00053DB4"/>
    <w:rsid w:val="0005481D"/>
    <w:rsid w:val="00062FD2"/>
    <w:rsid w:val="0006531F"/>
    <w:rsid w:val="000679A7"/>
    <w:rsid w:val="000702F2"/>
    <w:rsid w:val="000749D1"/>
    <w:rsid w:val="00081926"/>
    <w:rsid w:val="00085505"/>
    <w:rsid w:val="00086F43"/>
    <w:rsid w:val="00093DB9"/>
    <w:rsid w:val="000949A3"/>
    <w:rsid w:val="000A47BA"/>
    <w:rsid w:val="000A5A5A"/>
    <w:rsid w:val="000A6E81"/>
    <w:rsid w:val="000B232E"/>
    <w:rsid w:val="000B37ED"/>
    <w:rsid w:val="000B5B7A"/>
    <w:rsid w:val="000B7235"/>
    <w:rsid w:val="000C0B2E"/>
    <w:rsid w:val="000C0BB5"/>
    <w:rsid w:val="000C1984"/>
    <w:rsid w:val="000C3B53"/>
    <w:rsid w:val="000C448E"/>
    <w:rsid w:val="000C5F74"/>
    <w:rsid w:val="000D1213"/>
    <w:rsid w:val="000E7594"/>
    <w:rsid w:val="000F2D7C"/>
    <w:rsid w:val="000F5898"/>
    <w:rsid w:val="000F6FEF"/>
    <w:rsid w:val="0010301A"/>
    <w:rsid w:val="00106AF0"/>
    <w:rsid w:val="00114988"/>
    <w:rsid w:val="0012545B"/>
    <w:rsid w:val="00131EF0"/>
    <w:rsid w:val="00142071"/>
    <w:rsid w:val="00147211"/>
    <w:rsid w:val="00147F6A"/>
    <w:rsid w:val="00150D41"/>
    <w:rsid w:val="001512F7"/>
    <w:rsid w:val="00151AC3"/>
    <w:rsid w:val="001520E6"/>
    <w:rsid w:val="0015400D"/>
    <w:rsid w:val="00156BE7"/>
    <w:rsid w:val="00156C7F"/>
    <w:rsid w:val="001577D3"/>
    <w:rsid w:val="0016290B"/>
    <w:rsid w:val="00163304"/>
    <w:rsid w:val="001645D2"/>
    <w:rsid w:val="00170FB0"/>
    <w:rsid w:val="001740E7"/>
    <w:rsid w:val="00176CC4"/>
    <w:rsid w:val="00176EA3"/>
    <w:rsid w:val="00181603"/>
    <w:rsid w:val="001848BB"/>
    <w:rsid w:val="00185FE8"/>
    <w:rsid w:val="00187E90"/>
    <w:rsid w:val="001916E1"/>
    <w:rsid w:val="0019363D"/>
    <w:rsid w:val="00194D11"/>
    <w:rsid w:val="001B1D3B"/>
    <w:rsid w:val="001B2B22"/>
    <w:rsid w:val="001B30E4"/>
    <w:rsid w:val="001B3407"/>
    <w:rsid w:val="001B6471"/>
    <w:rsid w:val="001B7E9F"/>
    <w:rsid w:val="001D7DE7"/>
    <w:rsid w:val="001E6093"/>
    <w:rsid w:val="001E723E"/>
    <w:rsid w:val="001F0B22"/>
    <w:rsid w:val="001F5D10"/>
    <w:rsid w:val="001F72D2"/>
    <w:rsid w:val="00202D33"/>
    <w:rsid w:val="00203A86"/>
    <w:rsid w:val="00206DD4"/>
    <w:rsid w:val="00210281"/>
    <w:rsid w:val="002116F7"/>
    <w:rsid w:val="00222C52"/>
    <w:rsid w:val="002230E6"/>
    <w:rsid w:val="00227369"/>
    <w:rsid w:val="002315CA"/>
    <w:rsid w:val="0023396D"/>
    <w:rsid w:val="002345DE"/>
    <w:rsid w:val="00240A7F"/>
    <w:rsid w:val="002417B8"/>
    <w:rsid w:val="002426C7"/>
    <w:rsid w:val="002444D0"/>
    <w:rsid w:val="00246134"/>
    <w:rsid w:val="00246C72"/>
    <w:rsid w:val="00253A36"/>
    <w:rsid w:val="00253B45"/>
    <w:rsid w:val="0025435B"/>
    <w:rsid w:val="0026284C"/>
    <w:rsid w:val="00265C41"/>
    <w:rsid w:val="00265E59"/>
    <w:rsid w:val="00271B55"/>
    <w:rsid w:val="002767E6"/>
    <w:rsid w:val="00277EC2"/>
    <w:rsid w:val="0028163B"/>
    <w:rsid w:val="002817F2"/>
    <w:rsid w:val="002828F6"/>
    <w:rsid w:val="0029187C"/>
    <w:rsid w:val="00292292"/>
    <w:rsid w:val="002A2D9F"/>
    <w:rsid w:val="002A4448"/>
    <w:rsid w:val="002A59D9"/>
    <w:rsid w:val="002A5CBE"/>
    <w:rsid w:val="002C1BB8"/>
    <w:rsid w:val="002C7895"/>
    <w:rsid w:val="002C7B7F"/>
    <w:rsid w:val="002D2409"/>
    <w:rsid w:val="002D35BE"/>
    <w:rsid w:val="002D5710"/>
    <w:rsid w:val="002E5394"/>
    <w:rsid w:val="002E7174"/>
    <w:rsid w:val="002F286C"/>
    <w:rsid w:val="002F32D3"/>
    <w:rsid w:val="002F3846"/>
    <w:rsid w:val="002F3863"/>
    <w:rsid w:val="002F508B"/>
    <w:rsid w:val="002F5336"/>
    <w:rsid w:val="00311B03"/>
    <w:rsid w:val="0031738E"/>
    <w:rsid w:val="00320445"/>
    <w:rsid w:val="0032141E"/>
    <w:rsid w:val="00321779"/>
    <w:rsid w:val="00325B2C"/>
    <w:rsid w:val="00325CD6"/>
    <w:rsid w:val="00326A35"/>
    <w:rsid w:val="00331891"/>
    <w:rsid w:val="003322CC"/>
    <w:rsid w:val="00332865"/>
    <w:rsid w:val="00337431"/>
    <w:rsid w:val="0033749F"/>
    <w:rsid w:val="003416F6"/>
    <w:rsid w:val="00343828"/>
    <w:rsid w:val="00347C9A"/>
    <w:rsid w:val="00347CE3"/>
    <w:rsid w:val="00351B14"/>
    <w:rsid w:val="003550D5"/>
    <w:rsid w:val="003717F1"/>
    <w:rsid w:val="00381B7A"/>
    <w:rsid w:val="003824AC"/>
    <w:rsid w:val="0038571D"/>
    <w:rsid w:val="003861F4"/>
    <w:rsid w:val="0038621B"/>
    <w:rsid w:val="003A2947"/>
    <w:rsid w:val="003A478C"/>
    <w:rsid w:val="003A669B"/>
    <w:rsid w:val="003B006A"/>
    <w:rsid w:val="003B206A"/>
    <w:rsid w:val="003B3EE7"/>
    <w:rsid w:val="003C0C17"/>
    <w:rsid w:val="003C1EA6"/>
    <w:rsid w:val="003C510E"/>
    <w:rsid w:val="003C65C0"/>
    <w:rsid w:val="003C71C7"/>
    <w:rsid w:val="003D266E"/>
    <w:rsid w:val="003D53A7"/>
    <w:rsid w:val="003D5D85"/>
    <w:rsid w:val="003E4015"/>
    <w:rsid w:val="003E5A81"/>
    <w:rsid w:val="003F36C1"/>
    <w:rsid w:val="003F5DB9"/>
    <w:rsid w:val="003F6BBE"/>
    <w:rsid w:val="0040087D"/>
    <w:rsid w:val="00402AA1"/>
    <w:rsid w:val="00402D62"/>
    <w:rsid w:val="004049A1"/>
    <w:rsid w:val="004061F7"/>
    <w:rsid w:val="00407A26"/>
    <w:rsid w:val="00413D1E"/>
    <w:rsid w:val="00414D5F"/>
    <w:rsid w:val="0041512E"/>
    <w:rsid w:val="004154BF"/>
    <w:rsid w:val="004172C0"/>
    <w:rsid w:val="00417471"/>
    <w:rsid w:val="00417DEB"/>
    <w:rsid w:val="00421182"/>
    <w:rsid w:val="00423CFE"/>
    <w:rsid w:val="00431D60"/>
    <w:rsid w:val="00433A7F"/>
    <w:rsid w:val="004375ED"/>
    <w:rsid w:val="00440E8D"/>
    <w:rsid w:val="00444BEA"/>
    <w:rsid w:val="004504FE"/>
    <w:rsid w:val="0045054D"/>
    <w:rsid w:val="0045139A"/>
    <w:rsid w:val="004569BC"/>
    <w:rsid w:val="004615EE"/>
    <w:rsid w:val="00461BC3"/>
    <w:rsid w:val="004667A4"/>
    <w:rsid w:val="00467C66"/>
    <w:rsid w:val="00472D7A"/>
    <w:rsid w:val="00474F88"/>
    <w:rsid w:val="00475B07"/>
    <w:rsid w:val="004760CD"/>
    <w:rsid w:val="004767A7"/>
    <w:rsid w:val="00481727"/>
    <w:rsid w:val="00486774"/>
    <w:rsid w:val="00490E3D"/>
    <w:rsid w:val="004930F3"/>
    <w:rsid w:val="0049695A"/>
    <w:rsid w:val="004A0623"/>
    <w:rsid w:val="004A1135"/>
    <w:rsid w:val="004A4227"/>
    <w:rsid w:val="004A650F"/>
    <w:rsid w:val="004A6EC9"/>
    <w:rsid w:val="004B2B94"/>
    <w:rsid w:val="004B7EEE"/>
    <w:rsid w:val="004C494B"/>
    <w:rsid w:val="004C4EF1"/>
    <w:rsid w:val="004C5E58"/>
    <w:rsid w:val="004C6F19"/>
    <w:rsid w:val="004D2E59"/>
    <w:rsid w:val="004D3B02"/>
    <w:rsid w:val="004E3F8A"/>
    <w:rsid w:val="004E6B6B"/>
    <w:rsid w:val="004F031F"/>
    <w:rsid w:val="004F0C5D"/>
    <w:rsid w:val="004F5946"/>
    <w:rsid w:val="004F5CA2"/>
    <w:rsid w:val="005004D2"/>
    <w:rsid w:val="005014AA"/>
    <w:rsid w:val="005038DF"/>
    <w:rsid w:val="00507914"/>
    <w:rsid w:val="0051614D"/>
    <w:rsid w:val="00517391"/>
    <w:rsid w:val="00522F28"/>
    <w:rsid w:val="005231D5"/>
    <w:rsid w:val="0053568F"/>
    <w:rsid w:val="00536265"/>
    <w:rsid w:val="00537759"/>
    <w:rsid w:val="005377D5"/>
    <w:rsid w:val="00542A46"/>
    <w:rsid w:val="00543A5F"/>
    <w:rsid w:val="00545864"/>
    <w:rsid w:val="0056233B"/>
    <w:rsid w:val="0056673C"/>
    <w:rsid w:val="0057225C"/>
    <w:rsid w:val="005731D8"/>
    <w:rsid w:val="005763FE"/>
    <w:rsid w:val="005802E3"/>
    <w:rsid w:val="00580306"/>
    <w:rsid w:val="00581B5B"/>
    <w:rsid w:val="00582DAC"/>
    <w:rsid w:val="0058601B"/>
    <w:rsid w:val="005865EA"/>
    <w:rsid w:val="00593035"/>
    <w:rsid w:val="00593239"/>
    <w:rsid w:val="00594225"/>
    <w:rsid w:val="00595399"/>
    <w:rsid w:val="005956F8"/>
    <w:rsid w:val="005960E1"/>
    <w:rsid w:val="005A3D8E"/>
    <w:rsid w:val="005B1040"/>
    <w:rsid w:val="005B26C3"/>
    <w:rsid w:val="005C0478"/>
    <w:rsid w:val="005C269E"/>
    <w:rsid w:val="005C2854"/>
    <w:rsid w:val="005C4065"/>
    <w:rsid w:val="005C51C0"/>
    <w:rsid w:val="005C5A98"/>
    <w:rsid w:val="005C7D9F"/>
    <w:rsid w:val="005D3CAC"/>
    <w:rsid w:val="005D7A43"/>
    <w:rsid w:val="005E13BA"/>
    <w:rsid w:val="005E1DEB"/>
    <w:rsid w:val="005E23CA"/>
    <w:rsid w:val="005E40C3"/>
    <w:rsid w:val="005E5A4F"/>
    <w:rsid w:val="005E5A83"/>
    <w:rsid w:val="005F15E8"/>
    <w:rsid w:val="005F1A63"/>
    <w:rsid w:val="005F3BD3"/>
    <w:rsid w:val="00604F0A"/>
    <w:rsid w:val="00606A28"/>
    <w:rsid w:val="00610E4F"/>
    <w:rsid w:val="006164D5"/>
    <w:rsid w:val="00617372"/>
    <w:rsid w:val="0062279C"/>
    <w:rsid w:val="006306AA"/>
    <w:rsid w:val="00633EC3"/>
    <w:rsid w:val="00636784"/>
    <w:rsid w:val="00641DFE"/>
    <w:rsid w:val="00642167"/>
    <w:rsid w:val="00646EF3"/>
    <w:rsid w:val="00650D6D"/>
    <w:rsid w:val="0065127A"/>
    <w:rsid w:val="00651743"/>
    <w:rsid w:val="00653B52"/>
    <w:rsid w:val="0065647C"/>
    <w:rsid w:val="00657CD3"/>
    <w:rsid w:val="00664D6C"/>
    <w:rsid w:val="00667535"/>
    <w:rsid w:val="00673CDA"/>
    <w:rsid w:val="00674BE9"/>
    <w:rsid w:val="00675870"/>
    <w:rsid w:val="00682C9E"/>
    <w:rsid w:val="0068373C"/>
    <w:rsid w:val="00685951"/>
    <w:rsid w:val="00693CE2"/>
    <w:rsid w:val="006A0138"/>
    <w:rsid w:val="006A0B1D"/>
    <w:rsid w:val="006A0C7A"/>
    <w:rsid w:val="006A1F55"/>
    <w:rsid w:val="006A2ED5"/>
    <w:rsid w:val="006A30C3"/>
    <w:rsid w:val="006A7CD1"/>
    <w:rsid w:val="006B4CC3"/>
    <w:rsid w:val="006B71AE"/>
    <w:rsid w:val="006C36E7"/>
    <w:rsid w:val="006C52D4"/>
    <w:rsid w:val="006C576E"/>
    <w:rsid w:val="006D4AF8"/>
    <w:rsid w:val="006D4FB1"/>
    <w:rsid w:val="006D5411"/>
    <w:rsid w:val="006F2674"/>
    <w:rsid w:val="006F4245"/>
    <w:rsid w:val="006F446B"/>
    <w:rsid w:val="00701B02"/>
    <w:rsid w:val="00702C04"/>
    <w:rsid w:val="00702F65"/>
    <w:rsid w:val="00705DFA"/>
    <w:rsid w:val="007060F6"/>
    <w:rsid w:val="007154CD"/>
    <w:rsid w:val="00717AB0"/>
    <w:rsid w:val="00720BB8"/>
    <w:rsid w:val="0072337B"/>
    <w:rsid w:val="00723CB7"/>
    <w:rsid w:val="0073041F"/>
    <w:rsid w:val="00733E83"/>
    <w:rsid w:val="00734140"/>
    <w:rsid w:val="007362C2"/>
    <w:rsid w:val="00742DE4"/>
    <w:rsid w:val="00750F84"/>
    <w:rsid w:val="0075490A"/>
    <w:rsid w:val="00766F10"/>
    <w:rsid w:val="00767838"/>
    <w:rsid w:val="007717AB"/>
    <w:rsid w:val="00772D3E"/>
    <w:rsid w:val="00774C5A"/>
    <w:rsid w:val="00775971"/>
    <w:rsid w:val="00781E3C"/>
    <w:rsid w:val="00787321"/>
    <w:rsid w:val="007937BD"/>
    <w:rsid w:val="00794836"/>
    <w:rsid w:val="00796A71"/>
    <w:rsid w:val="007A5F15"/>
    <w:rsid w:val="007C133E"/>
    <w:rsid w:val="007C1BC7"/>
    <w:rsid w:val="007D3FDF"/>
    <w:rsid w:val="007E0091"/>
    <w:rsid w:val="007E0A0B"/>
    <w:rsid w:val="007E43D5"/>
    <w:rsid w:val="007E5A73"/>
    <w:rsid w:val="007F23C6"/>
    <w:rsid w:val="007F3AAF"/>
    <w:rsid w:val="007F507B"/>
    <w:rsid w:val="00802A28"/>
    <w:rsid w:val="00804142"/>
    <w:rsid w:val="00804BF2"/>
    <w:rsid w:val="00806FF0"/>
    <w:rsid w:val="00811C8D"/>
    <w:rsid w:val="0081485B"/>
    <w:rsid w:val="008231FE"/>
    <w:rsid w:val="008235A1"/>
    <w:rsid w:val="00823F07"/>
    <w:rsid w:val="00830A44"/>
    <w:rsid w:val="00832A38"/>
    <w:rsid w:val="00850653"/>
    <w:rsid w:val="00855C4B"/>
    <w:rsid w:val="00857058"/>
    <w:rsid w:val="00861732"/>
    <w:rsid w:val="0086554E"/>
    <w:rsid w:val="00866718"/>
    <w:rsid w:val="00875F44"/>
    <w:rsid w:val="00877FA7"/>
    <w:rsid w:val="008808C5"/>
    <w:rsid w:val="00882224"/>
    <w:rsid w:val="00882F86"/>
    <w:rsid w:val="00886308"/>
    <w:rsid w:val="008A59BF"/>
    <w:rsid w:val="008A67CD"/>
    <w:rsid w:val="008B3E53"/>
    <w:rsid w:val="008B412D"/>
    <w:rsid w:val="008B59C1"/>
    <w:rsid w:val="008C199D"/>
    <w:rsid w:val="008C71B8"/>
    <w:rsid w:val="008C72F6"/>
    <w:rsid w:val="008D3E1D"/>
    <w:rsid w:val="008D6781"/>
    <w:rsid w:val="008E1242"/>
    <w:rsid w:val="008E575E"/>
    <w:rsid w:val="008F3094"/>
    <w:rsid w:val="008F5E8B"/>
    <w:rsid w:val="008F7E37"/>
    <w:rsid w:val="009000F5"/>
    <w:rsid w:val="00900B33"/>
    <w:rsid w:val="009027A5"/>
    <w:rsid w:val="00904E9C"/>
    <w:rsid w:val="00905578"/>
    <w:rsid w:val="009060B0"/>
    <w:rsid w:val="00910364"/>
    <w:rsid w:val="00911DDA"/>
    <w:rsid w:val="009123BD"/>
    <w:rsid w:val="009135F6"/>
    <w:rsid w:val="00913AC8"/>
    <w:rsid w:val="009159C7"/>
    <w:rsid w:val="00916D8D"/>
    <w:rsid w:val="009203BE"/>
    <w:rsid w:val="00922EE7"/>
    <w:rsid w:val="00932BD2"/>
    <w:rsid w:val="0093776A"/>
    <w:rsid w:val="00944018"/>
    <w:rsid w:val="009463E1"/>
    <w:rsid w:val="00946D7A"/>
    <w:rsid w:val="009501B3"/>
    <w:rsid w:val="0095080E"/>
    <w:rsid w:val="00957756"/>
    <w:rsid w:val="00957F38"/>
    <w:rsid w:val="00960D0C"/>
    <w:rsid w:val="00964A6F"/>
    <w:rsid w:val="00970FE8"/>
    <w:rsid w:val="00973FBB"/>
    <w:rsid w:val="0098303B"/>
    <w:rsid w:val="00987640"/>
    <w:rsid w:val="00994E37"/>
    <w:rsid w:val="00995C6F"/>
    <w:rsid w:val="00997271"/>
    <w:rsid w:val="0099727C"/>
    <w:rsid w:val="009A2671"/>
    <w:rsid w:val="009A2C31"/>
    <w:rsid w:val="009B24E8"/>
    <w:rsid w:val="009B578A"/>
    <w:rsid w:val="009B65F2"/>
    <w:rsid w:val="009C1139"/>
    <w:rsid w:val="009C4A76"/>
    <w:rsid w:val="009D1B58"/>
    <w:rsid w:val="009D2B4B"/>
    <w:rsid w:val="009E4B18"/>
    <w:rsid w:val="009E7A7D"/>
    <w:rsid w:val="009F1429"/>
    <w:rsid w:val="009F70AB"/>
    <w:rsid w:val="00A00DA2"/>
    <w:rsid w:val="00A010B1"/>
    <w:rsid w:val="00A05074"/>
    <w:rsid w:val="00A07498"/>
    <w:rsid w:val="00A078FE"/>
    <w:rsid w:val="00A12254"/>
    <w:rsid w:val="00A127D9"/>
    <w:rsid w:val="00A20DB8"/>
    <w:rsid w:val="00A24D40"/>
    <w:rsid w:val="00A32E30"/>
    <w:rsid w:val="00A34E09"/>
    <w:rsid w:val="00A372C8"/>
    <w:rsid w:val="00A376A8"/>
    <w:rsid w:val="00A37ABF"/>
    <w:rsid w:val="00A37D3C"/>
    <w:rsid w:val="00A415B9"/>
    <w:rsid w:val="00A44094"/>
    <w:rsid w:val="00A463BD"/>
    <w:rsid w:val="00A56C81"/>
    <w:rsid w:val="00A5716C"/>
    <w:rsid w:val="00A61602"/>
    <w:rsid w:val="00A62FC3"/>
    <w:rsid w:val="00A63BE0"/>
    <w:rsid w:val="00A66572"/>
    <w:rsid w:val="00A73E2E"/>
    <w:rsid w:val="00A75691"/>
    <w:rsid w:val="00A80578"/>
    <w:rsid w:val="00A8320E"/>
    <w:rsid w:val="00A90A32"/>
    <w:rsid w:val="00A940FD"/>
    <w:rsid w:val="00AA391A"/>
    <w:rsid w:val="00AB197E"/>
    <w:rsid w:val="00AB2894"/>
    <w:rsid w:val="00AC1C2E"/>
    <w:rsid w:val="00AC23EF"/>
    <w:rsid w:val="00AC2CA5"/>
    <w:rsid w:val="00AD197E"/>
    <w:rsid w:val="00AD3FDE"/>
    <w:rsid w:val="00AD50FF"/>
    <w:rsid w:val="00AD61FC"/>
    <w:rsid w:val="00AD6E4C"/>
    <w:rsid w:val="00AE0635"/>
    <w:rsid w:val="00AE08A6"/>
    <w:rsid w:val="00AE5216"/>
    <w:rsid w:val="00AE5D7B"/>
    <w:rsid w:val="00AF044C"/>
    <w:rsid w:val="00AF099C"/>
    <w:rsid w:val="00AF2CCD"/>
    <w:rsid w:val="00AF51B4"/>
    <w:rsid w:val="00AF7F40"/>
    <w:rsid w:val="00B00E2A"/>
    <w:rsid w:val="00B0293C"/>
    <w:rsid w:val="00B032C5"/>
    <w:rsid w:val="00B0365A"/>
    <w:rsid w:val="00B1109B"/>
    <w:rsid w:val="00B11B5C"/>
    <w:rsid w:val="00B27875"/>
    <w:rsid w:val="00B32C84"/>
    <w:rsid w:val="00B37B90"/>
    <w:rsid w:val="00B42730"/>
    <w:rsid w:val="00B446DF"/>
    <w:rsid w:val="00B46843"/>
    <w:rsid w:val="00B66D47"/>
    <w:rsid w:val="00B762D8"/>
    <w:rsid w:val="00B76C6F"/>
    <w:rsid w:val="00B77568"/>
    <w:rsid w:val="00B8644E"/>
    <w:rsid w:val="00B864D9"/>
    <w:rsid w:val="00B86552"/>
    <w:rsid w:val="00B96BA0"/>
    <w:rsid w:val="00BA0884"/>
    <w:rsid w:val="00BA2C66"/>
    <w:rsid w:val="00BA2CA5"/>
    <w:rsid w:val="00BA35BA"/>
    <w:rsid w:val="00BB0D25"/>
    <w:rsid w:val="00BB1E5D"/>
    <w:rsid w:val="00BB52A3"/>
    <w:rsid w:val="00BB705D"/>
    <w:rsid w:val="00BC1DB2"/>
    <w:rsid w:val="00BC26A6"/>
    <w:rsid w:val="00BC5243"/>
    <w:rsid w:val="00BC75AE"/>
    <w:rsid w:val="00BD4100"/>
    <w:rsid w:val="00BD4647"/>
    <w:rsid w:val="00BD6A6B"/>
    <w:rsid w:val="00BE5F93"/>
    <w:rsid w:val="00BE731E"/>
    <w:rsid w:val="00BF2845"/>
    <w:rsid w:val="00BF42A2"/>
    <w:rsid w:val="00BF590A"/>
    <w:rsid w:val="00BF75BA"/>
    <w:rsid w:val="00BF76AB"/>
    <w:rsid w:val="00C00E6D"/>
    <w:rsid w:val="00C01111"/>
    <w:rsid w:val="00C05AE7"/>
    <w:rsid w:val="00C12077"/>
    <w:rsid w:val="00C16302"/>
    <w:rsid w:val="00C16495"/>
    <w:rsid w:val="00C16848"/>
    <w:rsid w:val="00C21792"/>
    <w:rsid w:val="00C21F18"/>
    <w:rsid w:val="00C237BC"/>
    <w:rsid w:val="00C24748"/>
    <w:rsid w:val="00C25647"/>
    <w:rsid w:val="00C30444"/>
    <w:rsid w:val="00C32EB4"/>
    <w:rsid w:val="00C35D42"/>
    <w:rsid w:val="00C41794"/>
    <w:rsid w:val="00C42197"/>
    <w:rsid w:val="00C425E3"/>
    <w:rsid w:val="00C50C64"/>
    <w:rsid w:val="00C50CAE"/>
    <w:rsid w:val="00C53A1A"/>
    <w:rsid w:val="00C549A3"/>
    <w:rsid w:val="00C57477"/>
    <w:rsid w:val="00C65614"/>
    <w:rsid w:val="00C66446"/>
    <w:rsid w:val="00C675DC"/>
    <w:rsid w:val="00C67C49"/>
    <w:rsid w:val="00C70FAD"/>
    <w:rsid w:val="00C711A6"/>
    <w:rsid w:val="00C71507"/>
    <w:rsid w:val="00C763BC"/>
    <w:rsid w:val="00C77986"/>
    <w:rsid w:val="00C87C97"/>
    <w:rsid w:val="00C9004E"/>
    <w:rsid w:val="00C90B4A"/>
    <w:rsid w:val="00C9232A"/>
    <w:rsid w:val="00C94EEB"/>
    <w:rsid w:val="00C96EEC"/>
    <w:rsid w:val="00CA197F"/>
    <w:rsid w:val="00CA4FD2"/>
    <w:rsid w:val="00CB377D"/>
    <w:rsid w:val="00CB464E"/>
    <w:rsid w:val="00CC0A74"/>
    <w:rsid w:val="00CC23BD"/>
    <w:rsid w:val="00CC5EF8"/>
    <w:rsid w:val="00CD3F60"/>
    <w:rsid w:val="00CD5320"/>
    <w:rsid w:val="00CD53D0"/>
    <w:rsid w:val="00CD68C6"/>
    <w:rsid w:val="00CF0430"/>
    <w:rsid w:val="00CF1DA5"/>
    <w:rsid w:val="00CF67DF"/>
    <w:rsid w:val="00CF7A79"/>
    <w:rsid w:val="00D00BEE"/>
    <w:rsid w:val="00D01D82"/>
    <w:rsid w:val="00D02F80"/>
    <w:rsid w:val="00D038D9"/>
    <w:rsid w:val="00D218D0"/>
    <w:rsid w:val="00D24321"/>
    <w:rsid w:val="00D25432"/>
    <w:rsid w:val="00D26371"/>
    <w:rsid w:val="00D27952"/>
    <w:rsid w:val="00D27D43"/>
    <w:rsid w:val="00D30409"/>
    <w:rsid w:val="00D30BB4"/>
    <w:rsid w:val="00D3716A"/>
    <w:rsid w:val="00D4236D"/>
    <w:rsid w:val="00D56311"/>
    <w:rsid w:val="00D737A5"/>
    <w:rsid w:val="00D80400"/>
    <w:rsid w:val="00D85E7B"/>
    <w:rsid w:val="00D85EF3"/>
    <w:rsid w:val="00D908C4"/>
    <w:rsid w:val="00DA3E3B"/>
    <w:rsid w:val="00DB0C66"/>
    <w:rsid w:val="00DB2C84"/>
    <w:rsid w:val="00DB3C81"/>
    <w:rsid w:val="00DB5E61"/>
    <w:rsid w:val="00DB67BF"/>
    <w:rsid w:val="00DB6BDD"/>
    <w:rsid w:val="00DC3F2E"/>
    <w:rsid w:val="00DC4852"/>
    <w:rsid w:val="00DD16F3"/>
    <w:rsid w:val="00DD428E"/>
    <w:rsid w:val="00DD677B"/>
    <w:rsid w:val="00DE564F"/>
    <w:rsid w:val="00DE5A1F"/>
    <w:rsid w:val="00DE6965"/>
    <w:rsid w:val="00DF039B"/>
    <w:rsid w:val="00DF1683"/>
    <w:rsid w:val="00DF4A66"/>
    <w:rsid w:val="00DF76AF"/>
    <w:rsid w:val="00E00927"/>
    <w:rsid w:val="00E01296"/>
    <w:rsid w:val="00E016B4"/>
    <w:rsid w:val="00E10037"/>
    <w:rsid w:val="00E24BD7"/>
    <w:rsid w:val="00E277C1"/>
    <w:rsid w:val="00E33033"/>
    <w:rsid w:val="00E35551"/>
    <w:rsid w:val="00E46400"/>
    <w:rsid w:val="00E551BE"/>
    <w:rsid w:val="00E57CB9"/>
    <w:rsid w:val="00E619D6"/>
    <w:rsid w:val="00E6224B"/>
    <w:rsid w:val="00E628C4"/>
    <w:rsid w:val="00E62B44"/>
    <w:rsid w:val="00E63240"/>
    <w:rsid w:val="00E64636"/>
    <w:rsid w:val="00E65244"/>
    <w:rsid w:val="00E6671A"/>
    <w:rsid w:val="00E6736C"/>
    <w:rsid w:val="00E6746F"/>
    <w:rsid w:val="00E7298A"/>
    <w:rsid w:val="00E75DE9"/>
    <w:rsid w:val="00E80943"/>
    <w:rsid w:val="00E80D56"/>
    <w:rsid w:val="00E839AC"/>
    <w:rsid w:val="00E871A1"/>
    <w:rsid w:val="00E92D98"/>
    <w:rsid w:val="00E93A50"/>
    <w:rsid w:val="00E955FB"/>
    <w:rsid w:val="00E96CBE"/>
    <w:rsid w:val="00EA0574"/>
    <w:rsid w:val="00EA127A"/>
    <w:rsid w:val="00EA2542"/>
    <w:rsid w:val="00EA2DD2"/>
    <w:rsid w:val="00EA38D8"/>
    <w:rsid w:val="00EB020F"/>
    <w:rsid w:val="00EB0A3F"/>
    <w:rsid w:val="00EB71C0"/>
    <w:rsid w:val="00EB7D67"/>
    <w:rsid w:val="00EC0E93"/>
    <w:rsid w:val="00EC2189"/>
    <w:rsid w:val="00EC32B4"/>
    <w:rsid w:val="00EC40E4"/>
    <w:rsid w:val="00EC51B2"/>
    <w:rsid w:val="00ED2185"/>
    <w:rsid w:val="00EE2F8E"/>
    <w:rsid w:val="00EE606C"/>
    <w:rsid w:val="00EE671F"/>
    <w:rsid w:val="00EF23C8"/>
    <w:rsid w:val="00EF43AB"/>
    <w:rsid w:val="00EF50FA"/>
    <w:rsid w:val="00F034C5"/>
    <w:rsid w:val="00F10347"/>
    <w:rsid w:val="00F11C5F"/>
    <w:rsid w:val="00F11F21"/>
    <w:rsid w:val="00F13DBD"/>
    <w:rsid w:val="00F13DCF"/>
    <w:rsid w:val="00F169CC"/>
    <w:rsid w:val="00F223DD"/>
    <w:rsid w:val="00F22C3D"/>
    <w:rsid w:val="00F238AF"/>
    <w:rsid w:val="00F25839"/>
    <w:rsid w:val="00F27756"/>
    <w:rsid w:val="00F27984"/>
    <w:rsid w:val="00F31216"/>
    <w:rsid w:val="00F316C7"/>
    <w:rsid w:val="00F320F1"/>
    <w:rsid w:val="00F34204"/>
    <w:rsid w:val="00F3799B"/>
    <w:rsid w:val="00F37C95"/>
    <w:rsid w:val="00F432D8"/>
    <w:rsid w:val="00F43A97"/>
    <w:rsid w:val="00F447B9"/>
    <w:rsid w:val="00F44994"/>
    <w:rsid w:val="00F44EA6"/>
    <w:rsid w:val="00F45EEC"/>
    <w:rsid w:val="00F465CF"/>
    <w:rsid w:val="00F50360"/>
    <w:rsid w:val="00F57866"/>
    <w:rsid w:val="00F60507"/>
    <w:rsid w:val="00F6173D"/>
    <w:rsid w:val="00F644E5"/>
    <w:rsid w:val="00F705E1"/>
    <w:rsid w:val="00F710D5"/>
    <w:rsid w:val="00F71D6F"/>
    <w:rsid w:val="00F81F64"/>
    <w:rsid w:val="00F82F9F"/>
    <w:rsid w:val="00F85531"/>
    <w:rsid w:val="00F86277"/>
    <w:rsid w:val="00F9538B"/>
    <w:rsid w:val="00F967D6"/>
    <w:rsid w:val="00F96DEC"/>
    <w:rsid w:val="00FA118B"/>
    <w:rsid w:val="00FB6A9F"/>
    <w:rsid w:val="00FB6DC5"/>
    <w:rsid w:val="00FB7121"/>
    <w:rsid w:val="00FC06A7"/>
    <w:rsid w:val="00FD18B2"/>
    <w:rsid w:val="00FD3D94"/>
    <w:rsid w:val="00FE26AF"/>
    <w:rsid w:val="00FE5F1E"/>
    <w:rsid w:val="00FE622F"/>
    <w:rsid w:val="00FF19A9"/>
    <w:rsid w:val="00FF64D2"/>
    <w:rsid w:val="00FF780D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8B51B-D542-492D-B1F8-4CD6616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235"/>
  </w:style>
  <w:style w:type="paragraph" w:styleId="a6">
    <w:name w:val="footer"/>
    <w:basedOn w:val="a"/>
    <w:link w:val="a7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235"/>
  </w:style>
  <w:style w:type="paragraph" w:styleId="a8">
    <w:name w:val="List Paragraph"/>
    <w:basedOn w:val="a"/>
    <w:uiPriority w:val="34"/>
    <w:qFormat/>
    <w:rsid w:val="005362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6AF"/>
    <w:rPr>
      <w:rFonts w:ascii="Tahoma" w:hAnsi="Tahoma" w:cs="Tahoma"/>
      <w:sz w:val="16"/>
      <w:szCs w:val="16"/>
    </w:rPr>
  </w:style>
  <w:style w:type="character" w:styleId="ab">
    <w:name w:val="Strong"/>
    <w:qFormat/>
    <w:rsid w:val="00970FE8"/>
    <w:rPr>
      <w:b/>
      <w:bCs/>
    </w:rPr>
  </w:style>
  <w:style w:type="paragraph" w:customStyle="1" w:styleId="Default">
    <w:name w:val="Default"/>
    <w:rsid w:val="00DE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5870"/>
    <w:rPr>
      <w:color w:val="0000FF"/>
      <w:u w:val="single"/>
    </w:rPr>
  </w:style>
  <w:style w:type="paragraph" w:customStyle="1" w:styleId="ConsNormal">
    <w:name w:val="ConsNormal"/>
    <w:rsid w:val="00A6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67C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1276-B884-4E6A-8477-027E6901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55A8B63F</Template>
  <TotalTime>2</TotalTime>
  <Pages>39</Pages>
  <Words>11500</Words>
  <Characters>65550</Characters>
  <Application>Microsoft Office Word</Application>
  <DocSecurity>4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В.В.</dc:creator>
  <cp:lastModifiedBy>Самсонова Татьяна Ивановна</cp:lastModifiedBy>
  <cp:revision>2</cp:revision>
  <cp:lastPrinted>2016-10-03T09:40:00Z</cp:lastPrinted>
  <dcterms:created xsi:type="dcterms:W3CDTF">2017-01-17T05:50:00Z</dcterms:created>
  <dcterms:modified xsi:type="dcterms:W3CDTF">2017-01-17T05:50:00Z</dcterms:modified>
</cp:coreProperties>
</file>