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934" w:rsidRPr="00C52934" w:rsidRDefault="00C52934" w:rsidP="00C52934">
      <w:pPr>
        <w:spacing w:after="0" w:line="240" w:lineRule="auto"/>
        <w:jc w:val="center"/>
        <w:rPr>
          <w:rFonts w:ascii="Times New Roman" w:hAnsi="Times New Roman" w:cs="Times New Roman"/>
          <w:b/>
          <w:bCs/>
          <w:sz w:val="28"/>
          <w:szCs w:val="28"/>
        </w:rPr>
      </w:pPr>
      <w:r w:rsidRPr="00C52934">
        <w:rPr>
          <w:rFonts w:ascii="Times New Roman" w:hAnsi="Times New Roman" w:cs="Times New Roman"/>
          <w:b/>
          <w:bCs/>
          <w:sz w:val="28"/>
          <w:szCs w:val="28"/>
        </w:rPr>
        <w:t>Профилактика рисков причинения вреда (ущерба) охраняемым</w:t>
      </w:r>
    </w:p>
    <w:p w:rsidR="00C52934" w:rsidRPr="00C52934" w:rsidRDefault="00C52934" w:rsidP="00C52934">
      <w:pPr>
        <w:spacing w:after="0" w:line="240" w:lineRule="auto"/>
        <w:jc w:val="center"/>
        <w:rPr>
          <w:rFonts w:ascii="Times New Roman" w:hAnsi="Times New Roman" w:cs="Times New Roman"/>
          <w:b/>
          <w:bCs/>
          <w:sz w:val="28"/>
          <w:szCs w:val="28"/>
        </w:rPr>
      </w:pPr>
      <w:r w:rsidRPr="00C52934">
        <w:rPr>
          <w:rFonts w:ascii="Times New Roman" w:hAnsi="Times New Roman" w:cs="Times New Roman"/>
          <w:b/>
          <w:bCs/>
          <w:sz w:val="28"/>
          <w:szCs w:val="28"/>
        </w:rPr>
        <w:t>законом ценностям</w:t>
      </w:r>
    </w:p>
    <w:p w:rsidR="00C52934" w:rsidRPr="00C52934" w:rsidRDefault="00C52934" w:rsidP="00C52934">
      <w:pPr>
        <w:rPr>
          <w:b/>
          <w:bCs/>
        </w:rPr>
      </w:pPr>
    </w:p>
    <w:p w:rsidR="00C52934" w:rsidRPr="00C52934" w:rsidRDefault="00C52934" w:rsidP="00C52934">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52934">
        <w:rPr>
          <w:rFonts w:ascii="Times New Roman" w:hAnsi="Times New Roman" w:cs="Times New Roman"/>
          <w:bCs/>
          <w:sz w:val="24"/>
          <w:szCs w:val="24"/>
        </w:rPr>
        <w:t>Профилактические мероприятия проводятся органом муниципального жилищного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52934" w:rsidRPr="00C52934" w:rsidRDefault="00C52934" w:rsidP="00C52934">
      <w:pPr>
        <w:ind w:firstLine="567"/>
        <w:jc w:val="both"/>
        <w:rPr>
          <w:rFonts w:ascii="Times New Roman" w:hAnsi="Times New Roman" w:cs="Times New Roman"/>
          <w:bCs/>
          <w:sz w:val="24"/>
          <w:szCs w:val="24"/>
        </w:rPr>
      </w:pPr>
      <w:r w:rsidRPr="00C52934">
        <w:rPr>
          <w:rFonts w:ascii="Times New Roman" w:hAnsi="Times New Roman" w:cs="Times New Roman"/>
          <w:bCs/>
          <w:sz w:val="24"/>
          <w:szCs w:val="24"/>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52934" w:rsidRPr="00C52934" w:rsidRDefault="00C52934" w:rsidP="00C52934">
      <w:pPr>
        <w:ind w:firstLine="567"/>
        <w:jc w:val="both"/>
        <w:rPr>
          <w:rFonts w:ascii="Times New Roman" w:hAnsi="Times New Roman" w:cs="Times New Roman"/>
          <w:bCs/>
          <w:sz w:val="24"/>
          <w:szCs w:val="24"/>
        </w:rPr>
      </w:pPr>
      <w:r w:rsidRPr="00C52934">
        <w:rPr>
          <w:rFonts w:ascii="Times New Roman" w:hAnsi="Times New Roman" w:cs="Times New Roman"/>
          <w:bCs/>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C52934" w:rsidRPr="00C52934" w:rsidRDefault="00C52934" w:rsidP="00C52934">
      <w:pPr>
        <w:ind w:firstLine="567"/>
        <w:jc w:val="both"/>
        <w:rPr>
          <w:rFonts w:ascii="Times New Roman" w:hAnsi="Times New Roman" w:cs="Times New Roman"/>
          <w:bCs/>
          <w:sz w:val="24"/>
          <w:szCs w:val="24"/>
        </w:rPr>
      </w:pPr>
      <w:r w:rsidRPr="00C52934">
        <w:rPr>
          <w:rFonts w:ascii="Times New Roman" w:hAnsi="Times New Roman" w:cs="Times New Roman"/>
          <w:bCs/>
          <w:sz w:val="24"/>
          <w:szCs w:val="24"/>
        </w:rPr>
        <w:t>В случае если при проведении профилактических мероприятий установлено, что объекты контроля представляет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осуществляющее муниципальный жилищный контроль за исполнением контролируемыми лицами обязательств, незамедлительно направляет информацию об этом руководителю (заместителю руководителя) органа муниципального жилищного контроля для принятия решения о проведении контрольных (надзорных) мероприятий.</w:t>
      </w:r>
    </w:p>
    <w:p w:rsidR="00B75650" w:rsidRDefault="00B75650">
      <w:bookmarkStart w:id="0" w:name="_GoBack"/>
      <w:bookmarkEnd w:id="0"/>
    </w:p>
    <w:sectPr w:rsidR="00B75650" w:rsidSect="00AF2EE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34"/>
    <w:rsid w:val="00B75650"/>
    <w:rsid w:val="00C5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C7E5"/>
  <w15:chartTrackingRefBased/>
  <w15:docId w15:val="{FD14BE75-A525-4A1B-901A-2D53BE87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1</cp:revision>
  <dcterms:created xsi:type="dcterms:W3CDTF">2022-10-25T08:19:00Z</dcterms:created>
  <dcterms:modified xsi:type="dcterms:W3CDTF">2022-10-25T08:21:00Z</dcterms:modified>
</cp:coreProperties>
</file>