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12" w:rsidRDefault="00E669DB" w:rsidP="00E669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Меры ответственности за нарушение земельного законодательства</w:t>
      </w:r>
      <w:r w:rsidR="00726665">
        <w:rPr>
          <w:rFonts w:ascii="Times New Roman" w:hAnsi="Times New Roman" w:cs="Times New Roman"/>
          <w:b/>
          <w:sz w:val="32"/>
          <w:szCs w:val="32"/>
        </w:rPr>
        <w:t>.</w:t>
      </w:r>
    </w:p>
    <w:p w:rsidR="00726665" w:rsidRPr="00726665" w:rsidRDefault="00726665" w:rsidP="007266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65">
        <w:rPr>
          <w:rFonts w:ascii="Times New Roman" w:hAnsi="Times New Roman" w:cs="Times New Roman"/>
          <w:b/>
          <w:sz w:val="28"/>
          <w:szCs w:val="28"/>
        </w:rPr>
        <w:t>«Кодекс Российской Федерации об административных правонарушениях» от 30.12.2001 N 195-ФЗ</w:t>
      </w:r>
      <w:r w:rsidR="00B92ABF" w:rsidRPr="00B92ABF">
        <w:rPr>
          <w:rFonts w:ascii="Times New Roman" w:hAnsi="Times New Roman" w:cs="Times New Roman"/>
          <w:b/>
          <w:sz w:val="28"/>
          <w:szCs w:val="28"/>
        </w:rPr>
        <w:t>:</w:t>
      </w:r>
      <w:r w:rsidRPr="007266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665" w:rsidRPr="00737413" w:rsidRDefault="00726665" w:rsidP="00B92ABF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413">
        <w:rPr>
          <w:rFonts w:ascii="Times New Roman" w:hAnsi="Times New Roman" w:cs="Times New Roman"/>
          <w:b/>
          <w:sz w:val="24"/>
          <w:szCs w:val="24"/>
        </w:rPr>
        <w:t>Статья 7.1. Самовольное занятие земельного участка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4" w:history="1">
        <w:r w:rsidRPr="0073741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92ABF">
        <w:rPr>
          <w:rFonts w:ascii="Times New Roman" w:hAnsi="Times New Roman" w:cs="Times New Roman"/>
          <w:sz w:val="24"/>
          <w:szCs w:val="24"/>
        </w:rPr>
        <w:t xml:space="preserve"> от 08.03.2015 N 46-ФЗ)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26665" w:rsidRPr="00B92ABF" w:rsidRDefault="002D6AEA" w:rsidP="00B92A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26665" w:rsidRPr="00737413">
          <w:rPr>
            <w:rFonts w:ascii="Times New Roman" w:hAnsi="Times New Roman" w:cs="Times New Roman"/>
            <w:sz w:val="24"/>
            <w:szCs w:val="24"/>
          </w:rPr>
          <w:t>Самовольное</w:t>
        </w:r>
      </w:hyperlink>
      <w:r w:rsidR="00726665" w:rsidRPr="00B92ABF">
        <w:rPr>
          <w:rFonts w:ascii="Times New Roman" w:hAnsi="Times New Roman" w:cs="Times New Roman"/>
          <w:sz w:val="24"/>
          <w:szCs w:val="24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>Примечания: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726665" w:rsidRPr="00B92ABF" w:rsidRDefault="00726665" w:rsidP="00B92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665" w:rsidRPr="00737413" w:rsidRDefault="00726665" w:rsidP="00B92AB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413">
        <w:rPr>
          <w:rFonts w:ascii="Times New Roman" w:hAnsi="Times New Roman" w:cs="Times New Roman"/>
          <w:b/>
          <w:sz w:val="24"/>
          <w:szCs w:val="24"/>
        </w:rPr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6" w:history="1">
        <w:r w:rsidRPr="0073741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92ABF">
        <w:rPr>
          <w:rFonts w:ascii="Times New Roman" w:hAnsi="Times New Roman" w:cs="Times New Roman"/>
          <w:sz w:val="24"/>
          <w:szCs w:val="24"/>
        </w:rPr>
        <w:t xml:space="preserve"> от 08.03.2015 N 46-ФЗ)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665" w:rsidRPr="00B92ABF" w:rsidRDefault="00726665" w:rsidP="0073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 xml:space="preserve">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</w:t>
      </w:r>
      <w:r w:rsidRPr="00737413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7" w:history="1">
        <w:r w:rsidRPr="00737413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73741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37413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73741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737413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737413">
        <w:rPr>
          <w:rFonts w:ascii="Times New Roman" w:hAnsi="Times New Roman" w:cs="Times New Roman"/>
          <w:sz w:val="24"/>
          <w:szCs w:val="24"/>
        </w:rPr>
        <w:t xml:space="preserve"> </w:t>
      </w:r>
      <w:r w:rsidRPr="00B92ABF">
        <w:rPr>
          <w:rFonts w:ascii="Times New Roman" w:hAnsi="Times New Roman" w:cs="Times New Roman"/>
          <w:sz w:val="24"/>
          <w:szCs w:val="24"/>
        </w:rPr>
        <w:t xml:space="preserve">настоящей статьи, -(в ред. Федерального </w:t>
      </w:r>
      <w:hyperlink r:id="rId10" w:history="1">
        <w:r w:rsidRPr="0073741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37413">
        <w:rPr>
          <w:rFonts w:ascii="Times New Roman" w:hAnsi="Times New Roman" w:cs="Times New Roman"/>
          <w:sz w:val="24"/>
          <w:szCs w:val="24"/>
        </w:rPr>
        <w:t xml:space="preserve"> </w:t>
      </w:r>
      <w:r w:rsidRPr="00B92ABF">
        <w:rPr>
          <w:rFonts w:ascii="Times New Roman" w:hAnsi="Times New Roman" w:cs="Times New Roman"/>
          <w:sz w:val="24"/>
          <w:szCs w:val="24"/>
        </w:rPr>
        <w:t>от 03.07.2016 N 354-ФЗ)</w:t>
      </w:r>
      <w:r w:rsidR="00737413">
        <w:rPr>
          <w:rFonts w:ascii="Times New Roman" w:hAnsi="Times New Roman" w:cs="Times New Roman"/>
          <w:sz w:val="24"/>
          <w:szCs w:val="24"/>
        </w:rPr>
        <w:t xml:space="preserve"> </w:t>
      </w:r>
      <w:r w:rsidRPr="00B92AB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726665" w:rsidRPr="00B92ABF" w:rsidRDefault="00726665" w:rsidP="0073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 xml:space="preserve">2. Неиспользование земельного участка из земель сельскохозяйственного назначения, оборот которого регулируется Федеральным </w:t>
      </w:r>
      <w:hyperlink r:id="rId11" w:history="1">
        <w:r w:rsidRPr="007374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92ABF">
        <w:rPr>
          <w:rFonts w:ascii="Times New Roman" w:hAnsi="Times New Roman" w:cs="Times New Roman"/>
          <w:sz w:val="24"/>
          <w:szCs w:val="24"/>
        </w:rPr>
        <w:t xml:space="preserve"> от 24 июля 2002 года</w:t>
      </w:r>
      <w:r w:rsidR="0073741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92ABF">
        <w:rPr>
          <w:rFonts w:ascii="Times New Roman" w:hAnsi="Times New Roman" w:cs="Times New Roman"/>
          <w:sz w:val="24"/>
          <w:szCs w:val="24"/>
        </w:rPr>
        <w:t xml:space="preserve"> N 101-ФЗ "Об обороте земель сельскохозяйственного назначения", для ведения </w:t>
      </w:r>
      <w:r w:rsidRPr="00B92ABF">
        <w:rPr>
          <w:rFonts w:ascii="Times New Roman" w:hAnsi="Times New Roman" w:cs="Times New Roman"/>
          <w:sz w:val="24"/>
          <w:szCs w:val="24"/>
        </w:rPr>
        <w:lastRenderedPageBreak/>
        <w:t xml:space="preserve">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12" w:history="1">
        <w:r w:rsidRPr="007374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37413">
        <w:rPr>
          <w:rFonts w:ascii="Times New Roman" w:hAnsi="Times New Roman" w:cs="Times New Roman"/>
          <w:sz w:val="24"/>
          <w:szCs w:val="24"/>
        </w:rPr>
        <w:t>,</w:t>
      </w:r>
      <w:r w:rsidRPr="00B92ABF">
        <w:rPr>
          <w:rFonts w:ascii="Times New Roman" w:hAnsi="Times New Roman" w:cs="Times New Roman"/>
          <w:sz w:val="24"/>
          <w:szCs w:val="24"/>
        </w:rPr>
        <w:t xml:space="preserve"> за исключением случая, предусмотренного </w:t>
      </w:r>
      <w:hyperlink w:anchor="Par3" w:history="1">
        <w:r w:rsidRPr="00737413">
          <w:rPr>
            <w:rFonts w:ascii="Times New Roman" w:hAnsi="Times New Roman" w:cs="Times New Roman"/>
            <w:sz w:val="24"/>
            <w:szCs w:val="24"/>
          </w:rPr>
          <w:t>частью 2.1</w:t>
        </w:r>
      </w:hyperlink>
      <w:r w:rsidRPr="00737413">
        <w:rPr>
          <w:rFonts w:ascii="Times New Roman" w:hAnsi="Times New Roman" w:cs="Times New Roman"/>
          <w:sz w:val="24"/>
          <w:szCs w:val="24"/>
        </w:rPr>
        <w:t xml:space="preserve"> </w:t>
      </w:r>
      <w:r w:rsidRPr="00B92ABF">
        <w:rPr>
          <w:rFonts w:ascii="Times New Roman" w:hAnsi="Times New Roman" w:cs="Times New Roman"/>
          <w:sz w:val="24"/>
          <w:szCs w:val="24"/>
        </w:rPr>
        <w:t>настоящей статьи, -</w:t>
      </w:r>
      <w:r w:rsidR="00737413">
        <w:rPr>
          <w:rFonts w:ascii="Times New Roman" w:hAnsi="Times New Roman" w:cs="Times New Roman"/>
          <w:sz w:val="24"/>
          <w:szCs w:val="24"/>
        </w:rPr>
        <w:t xml:space="preserve"> </w:t>
      </w:r>
      <w:r w:rsidRPr="00B92ABF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3" w:history="1">
        <w:r w:rsidRPr="0073741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37413">
        <w:rPr>
          <w:rFonts w:ascii="Times New Roman" w:hAnsi="Times New Roman" w:cs="Times New Roman"/>
          <w:sz w:val="24"/>
          <w:szCs w:val="24"/>
        </w:rPr>
        <w:t xml:space="preserve"> </w:t>
      </w:r>
      <w:r w:rsidRPr="00B92ABF">
        <w:rPr>
          <w:rFonts w:ascii="Times New Roman" w:hAnsi="Times New Roman" w:cs="Times New Roman"/>
          <w:sz w:val="24"/>
          <w:szCs w:val="24"/>
        </w:rPr>
        <w:t>от 03.07.2016 N 354-ФЗ)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</w:p>
    <w:p w:rsidR="00726665" w:rsidRPr="00B92ABF" w:rsidRDefault="00726665" w:rsidP="0073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r w:rsidRPr="00B92ABF">
        <w:rPr>
          <w:rFonts w:ascii="Times New Roman" w:hAnsi="Times New Roman" w:cs="Times New Roman"/>
          <w:sz w:val="24"/>
          <w:szCs w:val="24"/>
        </w:rPr>
        <w:t xml:space="preserve">2.1. Неиспользование земельного участка из земель сельскохозяйственного назначения, оборот которого регулируется Федеральным </w:t>
      </w:r>
      <w:hyperlink r:id="rId14" w:history="1">
        <w:r w:rsidRPr="007374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37413">
        <w:rPr>
          <w:rFonts w:ascii="Times New Roman" w:hAnsi="Times New Roman" w:cs="Times New Roman"/>
          <w:sz w:val="24"/>
          <w:szCs w:val="24"/>
        </w:rPr>
        <w:t xml:space="preserve"> </w:t>
      </w:r>
      <w:r w:rsidRPr="00B92ABF">
        <w:rPr>
          <w:rFonts w:ascii="Times New Roman" w:hAnsi="Times New Roman" w:cs="Times New Roman"/>
          <w:sz w:val="24"/>
          <w:szCs w:val="24"/>
        </w:rPr>
        <w:t xml:space="preserve">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</w:t>
      </w:r>
      <w:hyperlink r:id="rId15" w:history="1">
        <w:r w:rsidRPr="00737413">
          <w:rPr>
            <w:rFonts w:ascii="Times New Roman" w:hAnsi="Times New Roman" w:cs="Times New Roman"/>
            <w:sz w:val="24"/>
            <w:szCs w:val="24"/>
          </w:rPr>
          <w:t>пункте 3 статьи 6</w:t>
        </w:r>
      </w:hyperlink>
      <w:r w:rsidRPr="00737413">
        <w:rPr>
          <w:rFonts w:ascii="Times New Roman" w:hAnsi="Times New Roman" w:cs="Times New Roman"/>
          <w:sz w:val="24"/>
          <w:szCs w:val="24"/>
        </w:rPr>
        <w:t xml:space="preserve"> </w:t>
      </w:r>
      <w:r w:rsidRPr="00B92ABF">
        <w:rPr>
          <w:rFonts w:ascii="Times New Roman" w:hAnsi="Times New Roman" w:cs="Times New Roman"/>
          <w:sz w:val="24"/>
          <w:szCs w:val="24"/>
        </w:rPr>
        <w:t>Федерального закона от 24 июля 2002 года N 101-ФЗ "Об обороте земель сельскохозяйственного назначения", -влечет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 xml:space="preserve">(часть 2.1 введена Федеральным </w:t>
      </w:r>
      <w:hyperlink r:id="rId16" w:history="1">
        <w:r w:rsidRPr="007374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92ABF">
        <w:rPr>
          <w:rFonts w:ascii="Times New Roman" w:hAnsi="Times New Roman" w:cs="Times New Roman"/>
          <w:sz w:val="24"/>
          <w:szCs w:val="24"/>
        </w:rPr>
        <w:t xml:space="preserve"> от 03.07.2016 N 354-ФЗ)</w:t>
      </w:r>
    </w:p>
    <w:p w:rsidR="00726665" w:rsidRPr="00B92ABF" w:rsidRDefault="00726665" w:rsidP="0073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726665" w:rsidRPr="00B92ABF" w:rsidRDefault="00726665" w:rsidP="0073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726665" w:rsidRDefault="00726665" w:rsidP="00B9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137" w:rsidRPr="003B5137" w:rsidRDefault="003B5137" w:rsidP="003B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B5137">
        <w:rPr>
          <w:rFonts w:ascii="Times New Roman" w:hAnsi="Times New Roman" w:cs="Times New Roman"/>
          <w:b/>
          <w:sz w:val="24"/>
          <w:szCs w:val="24"/>
        </w:rPr>
        <w:t>Часть 5 статья 6.11 КоАП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>епроведение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по удалению с земельных 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частков борщевика Сосновского - </w:t>
      </w:r>
      <w:bookmarkStart w:id="1" w:name="_GoBack"/>
      <w:bookmarkEnd w:id="1"/>
      <w:r w:rsidRPr="003B5137">
        <w:rPr>
          <w:rFonts w:ascii="Times New Roman" w:hAnsi="Times New Roman" w:cs="Times New Roman"/>
          <w:bCs/>
          <w:sz w:val="24"/>
          <w:szCs w:val="24"/>
        </w:rPr>
        <w:t>влечет предупреждение или наложение административного штрафа на граждан в размере от двух тысяч до пяти тысяч рублей; на должностных лиц - от двадцати тысяч до пятидесяти тысяч рублей; на юридических лиц - от ста пятидесяти тысяч до одного миллиона рублей.</w:t>
      </w:r>
    </w:p>
    <w:p w:rsidR="003B5137" w:rsidRPr="003B5137" w:rsidRDefault="003B5137" w:rsidP="00B9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665" w:rsidRPr="00B92ABF" w:rsidRDefault="00726665" w:rsidP="00B92AB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19.4.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</w:p>
    <w:p w:rsidR="00726665" w:rsidRPr="00B92ABF" w:rsidRDefault="00726665" w:rsidP="00B92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</w:r>
    </w:p>
    <w:p w:rsidR="00726665" w:rsidRPr="00B92ABF" w:rsidRDefault="00726665" w:rsidP="00B92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726665" w:rsidRPr="00B92ABF" w:rsidRDefault="00726665" w:rsidP="00B92AB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</w:p>
    <w:p w:rsidR="00726665" w:rsidRPr="00B92ABF" w:rsidRDefault="00726665" w:rsidP="00B92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726665" w:rsidRPr="00B92ABF" w:rsidRDefault="00726665" w:rsidP="00B92AB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726665" w:rsidRPr="00B92ABF" w:rsidRDefault="00726665" w:rsidP="00B92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</w:p>
    <w:p w:rsidR="00726665" w:rsidRPr="00B92ABF" w:rsidRDefault="00726665" w:rsidP="00B92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726665" w:rsidRPr="00726665" w:rsidRDefault="00726665" w:rsidP="00726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665" w:rsidRDefault="00726665" w:rsidP="00E669DB">
      <w:pPr>
        <w:jc w:val="center"/>
      </w:pPr>
    </w:p>
    <w:sectPr w:rsidR="0072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DB"/>
    <w:rsid w:val="003B5137"/>
    <w:rsid w:val="00726665"/>
    <w:rsid w:val="00737413"/>
    <w:rsid w:val="00AF3612"/>
    <w:rsid w:val="00B92ABF"/>
    <w:rsid w:val="00E6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F34D2-08EB-483C-B7A6-C730E55E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7644B5B57B55B31F2F4977B53C9C032F3CC2BF1D99B989507FD80B7C13507FB29DDDF531CEA787DC32C27797BEE8FD1D8D5AE5222H92FK" TargetMode="External"/><Relationship Id="rId13" Type="http://schemas.openxmlformats.org/officeDocument/2006/relationships/hyperlink" Target="consultantplus://offline/ref=9FE7278A2D35E7DD31C4E545D42214BCB2084A475B2FCD856CB8EBD928A8C19CA7227109B7704BAE1704F1F96CBEF745D1B6EC8689B52435G83B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27644B5B57B55B31F2F4977B53C9C032F3CC2BF1D99B989507FD80B7C13507FB29DDDE551EEC787DC32C27797BEE8FD1D8D5AE5222H92FK" TargetMode="External"/><Relationship Id="rId12" Type="http://schemas.openxmlformats.org/officeDocument/2006/relationships/hyperlink" Target="consultantplus://offline/ref=9FE7278A2D35E7DD31C4E545D42214BCB30A4E405F2ECD856CB8EBD928A8C19CB5222905B47055AB1711A7A829GE32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E7278A2D35E7DD31C4E545D42214BCB2084A475B2FCD856CB8EBD928A8C19CA7227109B7704BAE1404F1F96CBEF745D1B6EC8689B52435G83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27644B5B57B55B31F2F4977B53C9C030F6C922F1DE9B989507FD80B7C13507FB29DDD9511EED772A993C23302DE392D1C3CBA94C21965FH02DK" TargetMode="External"/><Relationship Id="rId11" Type="http://schemas.openxmlformats.org/officeDocument/2006/relationships/hyperlink" Target="consultantplus://offline/ref=9FE7278A2D35E7DD31C4E545D42214BCB30A4E405F2ECD856CB8EBD928A8C19CB5222905B47055AB1711A7A829GE32K" TargetMode="External"/><Relationship Id="rId5" Type="http://schemas.openxmlformats.org/officeDocument/2006/relationships/hyperlink" Target="consultantplus://offline/ref=583C84E36EA926F1436A117A1BF1F297DC8327AF0C106814C5ECD1AB3D3560C866EA67A13BC6C77B23A4F7F5830FBD90520AAA8FE16E7141hCyEK" TargetMode="External"/><Relationship Id="rId15" Type="http://schemas.openxmlformats.org/officeDocument/2006/relationships/hyperlink" Target="consultantplus://offline/ref=9FE7278A2D35E7DD31C4E545D42214BCB30A4E405F2ECD856CB8EBD928A8C19CA722710CBC241AEF4702A6A836EBFF58D3A8EDG83AK" TargetMode="External"/><Relationship Id="rId10" Type="http://schemas.openxmlformats.org/officeDocument/2006/relationships/hyperlink" Target="consultantplus://offline/ref=6127644B5B57B55B31F2F4977B53C9C033F1CF24F5DD9B989507FD80B7C13507FB29DDD9511EED762D993C23302DE392D1C3CBA94C21965FH02DK" TargetMode="External"/><Relationship Id="rId4" Type="http://schemas.openxmlformats.org/officeDocument/2006/relationships/hyperlink" Target="consultantplus://offline/ref=583C84E36EA926F1436A117A1BF1F297DC8023AE02126814C5ECD1AB3D3560C866EA67A13BC6C77A2CA4F7F5830FBD90520AAA8FE16E7141hCyEK" TargetMode="External"/><Relationship Id="rId9" Type="http://schemas.openxmlformats.org/officeDocument/2006/relationships/hyperlink" Target="consultantplus://offline/ref=6127644B5B57B55B31F2F4977B53C9C032F3CC2BF1D99B989507FD80B7C13507FB29DDDE551EEE787DC32C27797BEE8FD1D8D5AE5222H92FK" TargetMode="External"/><Relationship Id="rId14" Type="http://schemas.openxmlformats.org/officeDocument/2006/relationships/hyperlink" Target="consultantplus://offline/ref=9FE7278A2D35E7DD31C4E545D42214BCB30A4E405F2ECD856CB8EBD928A8C19CB5222905B47055AB1711A7A829GE3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Филимонова Мария Владиславовна</cp:lastModifiedBy>
  <cp:revision>2</cp:revision>
  <dcterms:created xsi:type="dcterms:W3CDTF">2019-05-30T08:51:00Z</dcterms:created>
  <dcterms:modified xsi:type="dcterms:W3CDTF">2020-03-03T08:37:00Z</dcterms:modified>
</cp:coreProperties>
</file>