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D12" w:rsidRPr="00F63755" w:rsidRDefault="00C2199D" w:rsidP="00C2199D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szCs w:val="24"/>
        </w:rPr>
      </w:pPr>
      <w:r w:rsidRPr="00860493">
        <w:rPr>
          <w:rFonts w:eastAsiaTheme="minorHAns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9F76ED">
        <w:rPr>
          <w:rFonts w:eastAsiaTheme="minorHAnsi"/>
          <w:color w:val="000000"/>
          <w:sz w:val="24"/>
          <w:szCs w:val="24"/>
        </w:rPr>
        <w:t>Приложение 4</w:t>
      </w:r>
      <w:r w:rsidR="00ED17BA" w:rsidRPr="00F63755">
        <w:rPr>
          <w:rFonts w:eastAsiaTheme="minorHAnsi"/>
          <w:color w:val="000000"/>
          <w:sz w:val="24"/>
          <w:szCs w:val="24"/>
        </w:rPr>
        <w:t xml:space="preserve">            </w:t>
      </w:r>
      <w:r w:rsidR="002D11EC" w:rsidRPr="00F63755">
        <w:rPr>
          <w:rFonts w:eastAsiaTheme="minorHAns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AA045F" w:rsidRPr="00256FEA" w:rsidRDefault="00830FFC" w:rsidP="00C6661E">
      <w:pPr>
        <w:pStyle w:val="ab"/>
        <w:shd w:val="clear" w:color="auto" w:fill="FFFFFF"/>
        <w:spacing w:before="0" w:beforeAutospacing="0" w:after="0" w:afterAutospacing="0"/>
        <w:ind w:left="11624" w:right="-172"/>
        <w:rPr>
          <w:color w:val="000000"/>
        </w:rPr>
      </w:pPr>
      <w:r>
        <w:rPr>
          <w:color w:val="000000"/>
        </w:rPr>
        <w:t>Утвержден</w:t>
      </w:r>
      <w:r w:rsidR="009974A0">
        <w:rPr>
          <w:color w:val="000000"/>
        </w:rPr>
        <w:t xml:space="preserve"> </w:t>
      </w:r>
      <w:r w:rsidR="00B17992">
        <w:rPr>
          <w:color w:val="000000"/>
        </w:rPr>
        <w:t>п</w:t>
      </w:r>
      <w:r w:rsidR="00B17992" w:rsidRPr="00B17992">
        <w:rPr>
          <w:color w:val="000000"/>
        </w:rPr>
        <w:t>остановлением Администрации</w:t>
      </w:r>
      <w:r w:rsidR="009974A0">
        <w:rPr>
          <w:color w:val="000000"/>
        </w:rPr>
        <w:t xml:space="preserve"> </w:t>
      </w:r>
      <w:r w:rsidR="00B17992">
        <w:rPr>
          <w:color w:val="000000"/>
        </w:rPr>
        <w:t>городского</w:t>
      </w:r>
      <w:r w:rsidR="00C608EF">
        <w:rPr>
          <w:color w:val="000000"/>
        </w:rPr>
        <w:t xml:space="preserve"> </w:t>
      </w:r>
      <w:r w:rsidR="00B17992">
        <w:rPr>
          <w:color w:val="000000"/>
        </w:rPr>
        <w:t>округа Воскресенск</w:t>
      </w:r>
      <w:r w:rsidR="009974A0">
        <w:rPr>
          <w:color w:val="000000"/>
        </w:rPr>
        <w:t xml:space="preserve"> </w:t>
      </w:r>
      <w:r w:rsidR="007F4800" w:rsidRPr="00B17992">
        <w:rPr>
          <w:color w:val="000000"/>
        </w:rPr>
        <w:t xml:space="preserve">Московской области </w:t>
      </w:r>
      <w:r w:rsidR="009974A0" w:rsidRPr="00F63755">
        <w:t>от</w:t>
      </w:r>
      <w:r w:rsidR="00256FEA" w:rsidRPr="00F63755">
        <w:t xml:space="preserve"> </w:t>
      </w:r>
      <w:r>
        <w:t xml:space="preserve">               </w:t>
      </w:r>
      <w:r w:rsidR="00557DC4" w:rsidRPr="00F63755">
        <w:t>№</w:t>
      </w:r>
      <w:r w:rsidR="001A6DB2" w:rsidRPr="001A6DB2">
        <w:rPr>
          <w:u w:val="single"/>
        </w:rPr>
        <w:t xml:space="preserve">  </w:t>
      </w:r>
      <w:r w:rsidR="00F63755" w:rsidRPr="00F63755">
        <w:t xml:space="preserve">               </w:t>
      </w:r>
      <w:r w:rsidR="00344209" w:rsidRPr="00F63755">
        <w:rPr>
          <w:rFonts w:eastAsiaTheme="minorHAnsi"/>
        </w:rPr>
        <w:t xml:space="preserve">                             </w:t>
      </w:r>
      <w:r w:rsidR="00AA045F" w:rsidRPr="00F63755">
        <w:rPr>
          <w:rFonts w:eastAsiaTheme="minorHAnsi"/>
        </w:rPr>
        <w:t xml:space="preserve">              </w:t>
      </w:r>
    </w:p>
    <w:p w:rsidR="00E15563" w:rsidRDefault="00E15563" w:rsidP="00AA045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E15563" w:rsidRDefault="00E15563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F63755" w:rsidRDefault="00F63755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8178A5" w:rsidRPr="002609DF" w:rsidRDefault="00363CA9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2609DF">
        <w:rPr>
          <w:rFonts w:eastAsia="Times New Roman"/>
          <w:sz w:val="24"/>
          <w:szCs w:val="24"/>
          <w:lang w:eastAsia="ru-RU"/>
        </w:rPr>
        <w:t>Информация</w:t>
      </w:r>
      <w:r w:rsidR="008178A5" w:rsidRPr="002609DF">
        <w:rPr>
          <w:rFonts w:eastAsia="Times New Roman"/>
          <w:sz w:val="24"/>
          <w:szCs w:val="24"/>
          <w:lang w:eastAsia="ru-RU"/>
        </w:rPr>
        <w:t xml:space="preserve"> о количестве жилых помещений, освободившихся от прав третьих лиц, жилых помещений, поступивших в муниципальный жилищный фонд, и предоставлении</w:t>
      </w:r>
      <w:r w:rsidR="00426A5F" w:rsidRPr="002609DF">
        <w:rPr>
          <w:rFonts w:eastAsia="Times New Roman"/>
          <w:sz w:val="24"/>
          <w:szCs w:val="24"/>
          <w:lang w:eastAsia="ru-RU"/>
        </w:rPr>
        <w:t xml:space="preserve"> </w:t>
      </w:r>
      <w:r w:rsidR="008178A5" w:rsidRPr="002609DF">
        <w:rPr>
          <w:rFonts w:eastAsia="Times New Roman"/>
          <w:sz w:val="24"/>
          <w:szCs w:val="24"/>
          <w:lang w:eastAsia="ru-RU"/>
        </w:rPr>
        <w:t>жилых помещений гражданам, состоящим на учете</w:t>
      </w:r>
      <w:r w:rsidR="005E5C29" w:rsidRPr="002609DF">
        <w:rPr>
          <w:rFonts w:eastAsia="Times New Roman"/>
          <w:sz w:val="24"/>
          <w:szCs w:val="24"/>
          <w:lang w:eastAsia="ru-RU"/>
        </w:rPr>
        <w:t xml:space="preserve"> </w:t>
      </w:r>
      <w:r w:rsidRPr="002609DF">
        <w:rPr>
          <w:rFonts w:eastAsia="Times New Roman"/>
          <w:sz w:val="24"/>
          <w:szCs w:val="24"/>
          <w:lang w:eastAsia="ru-RU"/>
        </w:rPr>
        <w:t>в</w:t>
      </w:r>
      <w:r w:rsidR="00E121B3" w:rsidRPr="002609DF">
        <w:rPr>
          <w:rFonts w:eastAsia="Times New Roman"/>
          <w:sz w:val="24"/>
          <w:szCs w:val="24"/>
          <w:lang w:eastAsia="ru-RU"/>
        </w:rPr>
        <w:t xml:space="preserve"> </w:t>
      </w:r>
      <w:r w:rsidR="0067119C">
        <w:rPr>
          <w:rFonts w:eastAsia="Times New Roman"/>
          <w:sz w:val="24"/>
          <w:szCs w:val="24"/>
          <w:lang w:eastAsia="ru-RU"/>
        </w:rPr>
        <w:t>3</w:t>
      </w:r>
      <w:r w:rsidR="00E121B3" w:rsidRPr="002609DF">
        <w:rPr>
          <w:rFonts w:eastAsia="Times New Roman"/>
          <w:sz w:val="24"/>
          <w:szCs w:val="24"/>
          <w:lang w:eastAsia="ru-RU"/>
        </w:rPr>
        <w:t xml:space="preserve"> квартале 20</w:t>
      </w:r>
      <w:r w:rsidR="005D3F66" w:rsidRPr="002609DF">
        <w:rPr>
          <w:rFonts w:eastAsia="Times New Roman"/>
          <w:sz w:val="24"/>
          <w:szCs w:val="24"/>
          <w:lang w:eastAsia="ru-RU"/>
        </w:rPr>
        <w:t>2</w:t>
      </w:r>
      <w:r w:rsidR="001D3E42">
        <w:rPr>
          <w:rFonts w:eastAsia="Times New Roman"/>
          <w:sz w:val="24"/>
          <w:szCs w:val="24"/>
          <w:lang w:eastAsia="ru-RU"/>
        </w:rPr>
        <w:t>4</w:t>
      </w:r>
      <w:r w:rsidR="0054006A" w:rsidRPr="002609DF">
        <w:rPr>
          <w:rFonts w:eastAsia="Times New Roman"/>
          <w:sz w:val="24"/>
          <w:szCs w:val="24"/>
          <w:lang w:eastAsia="ru-RU"/>
        </w:rPr>
        <w:t xml:space="preserve"> г.</w:t>
      </w:r>
    </w:p>
    <w:p w:rsidR="005E5C29" w:rsidRPr="00F63755" w:rsidRDefault="005E5C29" w:rsidP="00F637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6"/>
          <w:szCs w:val="16"/>
          <w:lang w:eastAsia="ru-RU"/>
        </w:rPr>
      </w:pPr>
      <w:r w:rsidRPr="002609DF">
        <w:rPr>
          <w:rFonts w:eastAsia="Times New Roman"/>
          <w:sz w:val="16"/>
          <w:szCs w:val="16"/>
          <w:lang w:eastAsia="ru-RU"/>
        </w:rPr>
        <w:t xml:space="preserve">(форма применяется для ежеквартального размещения на официальном сайте органа местного самоуправления в соответствии с ч. 13 ст. 2.3 Закона Московской области от 12.12.2005 № 260/2005-ОЗ </w:t>
      </w:r>
      <w:r w:rsidR="00C6661E">
        <w:rPr>
          <w:rFonts w:eastAsia="Times New Roman"/>
          <w:sz w:val="16"/>
          <w:szCs w:val="16"/>
          <w:lang w:eastAsia="ru-RU"/>
        </w:rPr>
        <w:t xml:space="preserve">                     </w:t>
      </w:r>
      <w:proofErr w:type="gramStart"/>
      <w:r w:rsidR="00C6661E">
        <w:rPr>
          <w:rFonts w:eastAsia="Times New Roman"/>
          <w:sz w:val="16"/>
          <w:szCs w:val="16"/>
          <w:lang w:eastAsia="ru-RU"/>
        </w:rPr>
        <w:t xml:space="preserve">   </w:t>
      </w:r>
      <w:r w:rsidRPr="002609DF">
        <w:rPr>
          <w:rFonts w:eastAsia="Times New Roman"/>
          <w:sz w:val="16"/>
          <w:szCs w:val="16"/>
          <w:lang w:eastAsia="ru-RU"/>
        </w:rPr>
        <w:t>«</w:t>
      </w:r>
      <w:proofErr w:type="gramEnd"/>
      <w:r w:rsidRPr="002609DF">
        <w:rPr>
          <w:rFonts w:eastAsia="Times New Roman"/>
          <w:sz w:val="16"/>
          <w:szCs w:val="16"/>
          <w:lang w:eastAsia="ru-RU"/>
        </w:rPr>
        <w:t>О порядке ведения учета граждан в качестве нуждающихся в жилых помещениях, предоставляемых по договорам социального найма»)</w:t>
      </w:r>
    </w:p>
    <w:p w:rsidR="00CC0EF0" w:rsidRPr="002609DF" w:rsidRDefault="00CC0EF0" w:rsidP="00142166">
      <w:pPr>
        <w:widowControl w:val="0"/>
        <w:autoSpaceDE w:val="0"/>
        <w:autoSpaceDN w:val="0"/>
        <w:spacing w:after="0" w:line="240" w:lineRule="auto"/>
        <w:ind w:left="426" w:firstLine="1134"/>
        <w:jc w:val="center"/>
        <w:rPr>
          <w:rFonts w:eastAsia="Times New Roman"/>
          <w:sz w:val="18"/>
          <w:szCs w:val="18"/>
          <w:lang w:eastAsia="ru-RU"/>
        </w:rPr>
      </w:pPr>
    </w:p>
    <w:tbl>
      <w:tblPr>
        <w:tblStyle w:val="a3"/>
        <w:tblpPr w:leftFromText="180" w:rightFromText="180" w:vertAnchor="text" w:tblpX="-289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987"/>
        <w:gridCol w:w="1134"/>
        <w:gridCol w:w="992"/>
        <w:gridCol w:w="1276"/>
        <w:gridCol w:w="992"/>
        <w:gridCol w:w="1276"/>
        <w:gridCol w:w="992"/>
        <w:gridCol w:w="1276"/>
        <w:gridCol w:w="992"/>
        <w:gridCol w:w="1276"/>
        <w:gridCol w:w="851"/>
        <w:gridCol w:w="992"/>
      </w:tblGrid>
      <w:tr w:rsidR="002609DF" w:rsidRPr="002609DF" w:rsidTr="00142166">
        <w:trPr>
          <w:trHeight w:val="1176"/>
        </w:trPr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93558B" w:rsidRPr="002609DF" w:rsidRDefault="0093558B" w:rsidP="00063118">
            <w:pPr>
              <w:jc w:val="center"/>
              <w:rPr>
                <w:sz w:val="22"/>
                <w:szCs w:val="22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Распределение жилых помещений муниципального жилищного фонда:</w:t>
            </w:r>
          </w:p>
        </w:tc>
        <w:tc>
          <w:tcPr>
            <w:tcW w:w="2121" w:type="dxa"/>
            <w:gridSpan w:val="2"/>
            <w:vAlign w:val="center"/>
          </w:tcPr>
          <w:p w:rsidR="0093558B" w:rsidRPr="002609DF" w:rsidRDefault="0093558B" w:rsidP="00063118">
            <w:pPr>
              <w:jc w:val="center"/>
              <w:rPr>
                <w:sz w:val="22"/>
                <w:szCs w:val="22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Жилые помещения приобретенные за счет средств местного бюджета</w:t>
            </w:r>
          </w:p>
        </w:tc>
        <w:tc>
          <w:tcPr>
            <w:tcW w:w="2268" w:type="dxa"/>
            <w:gridSpan w:val="2"/>
            <w:vAlign w:val="center"/>
          </w:tcPr>
          <w:p w:rsidR="0093558B" w:rsidRPr="002609DF" w:rsidRDefault="0093558B" w:rsidP="0006311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Жилые помещения переданные</w:t>
            </w:r>
          </w:p>
          <w:p w:rsidR="0093558B" w:rsidRPr="002609DF" w:rsidRDefault="0093558B" w:rsidP="00063118">
            <w:pPr>
              <w:jc w:val="center"/>
              <w:rPr>
                <w:sz w:val="22"/>
                <w:szCs w:val="22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от инвесторов</w:t>
            </w:r>
          </w:p>
        </w:tc>
        <w:tc>
          <w:tcPr>
            <w:tcW w:w="2268" w:type="dxa"/>
            <w:gridSpan w:val="2"/>
            <w:vAlign w:val="center"/>
          </w:tcPr>
          <w:p w:rsidR="0093558B" w:rsidRPr="002609DF" w:rsidRDefault="0093558B" w:rsidP="0006311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Жилые помещения муниципального жилищного фонда освобожденные от прав 3-х лиц</w:t>
            </w:r>
          </w:p>
        </w:tc>
        <w:tc>
          <w:tcPr>
            <w:tcW w:w="2268" w:type="dxa"/>
            <w:gridSpan w:val="2"/>
            <w:vAlign w:val="center"/>
          </w:tcPr>
          <w:p w:rsidR="00B56726" w:rsidRPr="002609DF" w:rsidRDefault="0093558B" w:rsidP="009F76E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Жилые помещения, поступившие в муниципал</w:t>
            </w:r>
            <w:r w:rsidR="009F76ED">
              <w:rPr>
                <w:rFonts w:eastAsia="Times New Roman"/>
                <w:sz w:val="22"/>
                <w:szCs w:val="22"/>
                <w:lang w:eastAsia="ru-RU"/>
              </w:rPr>
              <w:t>ьный жилищный фонд, как вымороч</w:t>
            </w: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ное имущество</w:t>
            </w:r>
          </w:p>
        </w:tc>
        <w:tc>
          <w:tcPr>
            <w:tcW w:w="2268" w:type="dxa"/>
            <w:gridSpan w:val="2"/>
            <w:vAlign w:val="center"/>
          </w:tcPr>
          <w:p w:rsidR="00B56726" w:rsidRPr="002609DF" w:rsidRDefault="0093558B" w:rsidP="00063118">
            <w:pPr>
              <w:jc w:val="center"/>
              <w:rPr>
                <w:sz w:val="22"/>
                <w:szCs w:val="22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851" w:type="dxa"/>
            <w:vMerge w:val="restart"/>
            <w:vAlign w:val="center"/>
          </w:tcPr>
          <w:p w:rsidR="0093558B" w:rsidRPr="002609DF" w:rsidRDefault="0093558B" w:rsidP="00142166">
            <w:pPr>
              <w:ind w:lef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  <w:r w:rsidR="00EA685C" w:rsidRPr="002609DF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в 20</w:t>
            </w:r>
            <w:r w:rsidR="005D3F66" w:rsidRPr="002609DF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1D3E42">
              <w:rPr>
                <w:rFonts w:eastAsia="Times New Roman"/>
                <w:sz w:val="22"/>
                <w:szCs w:val="22"/>
                <w:lang w:eastAsia="ru-RU"/>
              </w:rPr>
              <w:t>4</w:t>
            </w:r>
            <w:r w:rsidR="00C2551A" w:rsidRPr="002609DF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году</w:t>
            </w:r>
          </w:p>
        </w:tc>
        <w:tc>
          <w:tcPr>
            <w:tcW w:w="992" w:type="dxa"/>
            <w:vMerge w:val="restart"/>
            <w:vAlign w:val="center"/>
          </w:tcPr>
          <w:p w:rsidR="0093558B" w:rsidRPr="002609DF" w:rsidRDefault="0093558B" w:rsidP="00B73769">
            <w:pPr>
              <w:ind w:lef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 xml:space="preserve">В том числе в </w:t>
            </w:r>
            <w:r w:rsidR="0067119C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B447FA" w:rsidRPr="002609DF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квартале</w:t>
            </w:r>
          </w:p>
        </w:tc>
      </w:tr>
      <w:tr w:rsidR="002609DF" w:rsidRPr="002609DF" w:rsidTr="00C2199D">
        <w:trPr>
          <w:trHeight w:val="1008"/>
        </w:trPr>
        <w:tc>
          <w:tcPr>
            <w:tcW w:w="2552" w:type="dxa"/>
            <w:gridSpan w:val="2"/>
            <w:vMerge/>
            <w:shd w:val="clear" w:color="auto" w:fill="FFFFFF" w:themeFill="background1"/>
          </w:tcPr>
          <w:p w:rsidR="0093558B" w:rsidRPr="002609DF" w:rsidRDefault="0093558B" w:rsidP="0006311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7" w:type="dxa"/>
          </w:tcPr>
          <w:p w:rsidR="0093558B" w:rsidRPr="002609DF" w:rsidRDefault="0093558B" w:rsidP="00142166">
            <w:pPr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2609DF">
              <w:rPr>
                <w:rFonts w:eastAsia="Times New Roman"/>
                <w:sz w:val="21"/>
                <w:szCs w:val="21"/>
                <w:lang w:eastAsia="ru-RU"/>
              </w:rPr>
              <w:t>ВСЕГО в 20</w:t>
            </w:r>
            <w:r w:rsidR="005D3F66" w:rsidRPr="002609DF">
              <w:rPr>
                <w:rFonts w:eastAsia="Times New Roman"/>
                <w:sz w:val="21"/>
                <w:szCs w:val="21"/>
                <w:lang w:eastAsia="ru-RU"/>
              </w:rPr>
              <w:t>2</w:t>
            </w:r>
            <w:r w:rsidR="001D3E42">
              <w:rPr>
                <w:rFonts w:eastAsia="Times New Roman"/>
                <w:sz w:val="21"/>
                <w:szCs w:val="21"/>
                <w:lang w:eastAsia="ru-RU"/>
              </w:rPr>
              <w:t>4</w:t>
            </w:r>
            <w:r w:rsidRPr="002609DF">
              <w:rPr>
                <w:rFonts w:eastAsia="Times New Roman"/>
                <w:sz w:val="21"/>
                <w:szCs w:val="21"/>
                <w:lang w:eastAsia="ru-RU"/>
              </w:rPr>
              <w:t xml:space="preserve"> году</w:t>
            </w:r>
          </w:p>
        </w:tc>
        <w:tc>
          <w:tcPr>
            <w:tcW w:w="1134" w:type="dxa"/>
          </w:tcPr>
          <w:p w:rsidR="0093558B" w:rsidRPr="002609DF" w:rsidRDefault="0093558B" w:rsidP="00B73769">
            <w:pPr>
              <w:ind w:left="-108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2609DF">
              <w:rPr>
                <w:rFonts w:eastAsia="Times New Roman"/>
                <w:sz w:val="21"/>
                <w:szCs w:val="21"/>
                <w:lang w:eastAsia="ru-RU"/>
              </w:rPr>
              <w:t>В</w:t>
            </w:r>
            <w:r w:rsidR="00142166" w:rsidRPr="002609DF">
              <w:rPr>
                <w:rFonts w:eastAsia="Times New Roman"/>
                <w:sz w:val="21"/>
                <w:szCs w:val="21"/>
                <w:lang w:eastAsia="ru-RU"/>
              </w:rPr>
              <w:t xml:space="preserve"> </w:t>
            </w:r>
            <w:r w:rsidRPr="002609DF">
              <w:rPr>
                <w:rFonts w:eastAsia="Times New Roman"/>
                <w:sz w:val="21"/>
                <w:szCs w:val="21"/>
                <w:lang w:eastAsia="ru-RU"/>
              </w:rPr>
              <w:t xml:space="preserve">том числе в </w:t>
            </w:r>
            <w:r w:rsidR="0067119C">
              <w:rPr>
                <w:rFonts w:eastAsia="Times New Roman"/>
                <w:sz w:val="21"/>
                <w:szCs w:val="21"/>
                <w:lang w:eastAsia="ru-RU"/>
              </w:rPr>
              <w:t>3</w:t>
            </w:r>
            <w:r w:rsidRPr="002609DF">
              <w:rPr>
                <w:rFonts w:eastAsia="Times New Roman"/>
                <w:sz w:val="21"/>
                <w:szCs w:val="21"/>
                <w:lang w:eastAsia="ru-RU"/>
              </w:rPr>
              <w:t xml:space="preserve"> квартале</w:t>
            </w:r>
          </w:p>
        </w:tc>
        <w:tc>
          <w:tcPr>
            <w:tcW w:w="992" w:type="dxa"/>
          </w:tcPr>
          <w:p w:rsidR="0093558B" w:rsidRPr="002609DF" w:rsidRDefault="0093558B" w:rsidP="00142166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>ВСЕГО в 20</w:t>
            </w:r>
            <w:r w:rsidR="005D3F66" w:rsidRPr="002609DF">
              <w:rPr>
                <w:sz w:val="21"/>
                <w:szCs w:val="21"/>
              </w:rPr>
              <w:t>2</w:t>
            </w:r>
            <w:r w:rsidR="001D3E42">
              <w:rPr>
                <w:sz w:val="21"/>
                <w:szCs w:val="21"/>
              </w:rPr>
              <w:t>4</w:t>
            </w:r>
            <w:r w:rsidRPr="002609DF">
              <w:rPr>
                <w:sz w:val="21"/>
                <w:szCs w:val="21"/>
              </w:rPr>
              <w:t xml:space="preserve"> году</w:t>
            </w:r>
          </w:p>
        </w:tc>
        <w:tc>
          <w:tcPr>
            <w:tcW w:w="1276" w:type="dxa"/>
          </w:tcPr>
          <w:p w:rsidR="0093558B" w:rsidRPr="002609DF" w:rsidRDefault="0093558B" w:rsidP="00B73769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 xml:space="preserve">В том числе в </w:t>
            </w:r>
            <w:r w:rsidR="0067119C">
              <w:rPr>
                <w:sz w:val="21"/>
                <w:szCs w:val="21"/>
              </w:rPr>
              <w:t>3</w:t>
            </w:r>
            <w:r w:rsidR="00C94B83" w:rsidRPr="002609DF">
              <w:rPr>
                <w:sz w:val="21"/>
                <w:szCs w:val="21"/>
              </w:rPr>
              <w:t xml:space="preserve"> </w:t>
            </w:r>
            <w:r w:rsidRPr="002609DF">
              <w:rPr>
                <w:sz w:val="21"/>
                <w:szCs w:val="21"/>
              </w:rPr>
              <w:t>квартале</w:t>
            </w:r>
          </w:p>
        </w:tc>
        <w:tc>
          <w:tcPr>
            <w:tcW w:w="992" w:type="dxa"/>
          </w:tcPr>
          <w:p w:rsidR="0093558B" w:rsidRPr="002609DF" w:rsidRDefault="0093558B" w:rsidP="00142166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>ВСЕГО в 20</w:t>
            </w:r>
            <w:r w:rsidR="00212EE9" w:rsidRPr="002609DF">
              <w:rPr>
                <w:sz w:val="21"/>
                <w:szCs w:val="21"/>
              </w:rPr>
              <w:t>2</w:t>
            </w:r>
            <w:r w:rsidR="001D3E42">
              <w:rPr>
                <w:sz w:val="21"/>
                <w:szCs w:val="21"/>
              </w:rPr>
              <w:t>4</w:t>
            </w:r>
            <w:r w:rsidR="00D740E7" w:rsidRPr="002609DF">
              <w:rPr>
                <w:sz w:val="21"/>
                <w:szCs w:val="21"/>
              </w:rPr>
              <w:t xml:space="preserve"> </w:t>
            </w:r>
            <w:r w:rsidRPr="002609DF">
              <w:rPr>
                <w:sz w:val="21"/>
                <w:szCs w:val="21"/>
              </w:rPr>
              <w:t>году</w:t>
            </w:r>
          </w:p>
        </w:tc>
        <w:tc>
          <w:tcPr>
            <w:tcW w:w="1276" w:type="dxa"/>
          </w:tcPr>
          <w:p w:rsidR="0093558B" w:rsidRPr="002609DF" w:rsidRDefault="00B56726" w:rsidP="00B73769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 xml:space="preserve">В том числе в </w:t>
            </w:r>
            <w:r w:rsidR="0067119C">
              <w:rPr>
                <w:sz w:val="21"/>
                <w:szCs w:val="21"/>
              </w:rPr>
              <w:t>3</w:t>
            </w:r>
            <w:r w:rsidRPr="002609DF">
              <w:rPr>
                <w:sz w:val="21"/>
                <w:szCs w:val="21"/>
              </w:rPr>
              <w:t xml:space="preserve"> </w:t>
            </w:r>
            <w:r w:rsidR="0093558B" w:rsidRPr="002609DF">
              <w:rPr>
                <w:sz w:val="21"/>
                <w:szCs w:val="21"/>
              </w:rPr>
              <w:t>квартале</w:t>
            </w:r>
          </w:p>
        </w:tc>
        <w:tc>
          <w:tcPr>
            <w:tcW w:w="992" w:type="dxa"/>
          </w:tcPr>
          <w:p w:rsidR="0093558B" w:rsidRPr="002609DF" w:rsidRDefault="0093558B" w:rsidP="00142166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>ВСЕГО в 20</w:t>
            </w:r>
            <w:r w:rsidR="005D3F66" w:rsidRPr="002609DF">
              <w:rPr>
                <w:sz w:val="21"/>
                <w:szCs w:val="21"/>
              </w:rPr>
              <w:t>2</w:t>
            </w:r>
            <w:r w:rsidR="001D3E42">
              <w:rPr>
                <w:sz w:val="21"/>
                <w:szCs w:val="21"/>
              </w:rPr>
              <w:t>4</w:t>
            </w:r>
            <w:r w:rsidRPr="002609DF">
              <w:rPr>
                <w:sz w:val="21"/>
                <w:szCs w:val="21"/>
              </w:rPr>
              <w:t xml:space="preserve"> году</w:t>
            </w:r>
          </w:p>
        </w:tc>
        <w:tc>
          <w:tcPr>
            <w:tcW w:w="1276" w:type="dxa"/>
          </w:tcPr>
          <w:p w:rsidR="0093558B" w:rsidRPr="002609DF" w:rsidRDefault="0093558B" w:rsidP="00B73769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 xml:space="preserve">В том числе в </w:t>
            </w:r>
            <w:r w:rsidR="0067119C">
              <w:rPr>
                <w:sz w:val="21"/>
                <w:szCs w:val="21"/>
              </w:rPr>
              <w:t>3</w:t>
            </w:r>
            <w:r w:rsidR="00C94B83" w:rsidRPr="002609DF">
              <w:rPr>
                <w:sz w:val="21"/>
                <w:szCs w:val="21"/>
              </w:rPr>
              <w:t xml:space="preserve"> </w:t>
            </w:r>
            <w:r w:rsidRPr="002609DF">
              <w:rPr>
                <w:sz w:val="21"/>
                <w:szCs w:val="21"/>
              </w:rPr>
              <w:t>квартале</w:t>
            </w:r>
          </w:p>
        </w:tc>
        <w:tc>
          <w:tcPr>
            <w:tcW w:w="992" w:type="dxa"/>
          </w:tcPr>
          <w:p w:rsidR="0093558B" w:rsidRPr="002609DF" w:rsidRDefault="0093558B" w:rsidP="00142166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>ВСЕГО в 20</w:t>
            </w:r>
            <w:r w:rsidR="005D3F66" w:rsidRPr="002609DF">
              <w:rPr>
                <w:sz w:val="21"/>
                <w:szCs w:val="21"/>
              </w:rPr>
              <w:t>2</w:t>
            </w:r>
            <w:r w:rsidR="001D3E42">
              <w:rPr>
                <w:sz w:val="21"/>
                <w:szCs w:val="21"/>
              </w:rPr>
              <w:t>4</w:t>
            </w:r>
            <w:r w:rsidRPr="002609DF">
              <w:rPr>
                <w:sz w:val="21"/>
                <w:szCs w:val="21"/>
              </w:rPr>
              <w:t xml:space="preserve"> году</w:t>
            </w:r>
          </w:p>
        </w:tc>
        <w:tc>
          <w:tcPr>
            <w:tcW w:w="1276" w:type="dxa"/>
          </w:tcPr>
          <w:p w:rsidR="0093558B" w:rsidRPr="002609DF" w:rsidRDefault="00B56726" w:rsidP="00B73769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>В том</w:t>
            </w:r>
            <w:r w:rsidR="00142166" w:rsidRPr="002609DF">
              <w:rPr>
                <w:sz w:val="21"/>
                <w:szCs w:val="21"/>
              </w:rPr>
              <w:t xml:space="preserve"> </w:t>
            </w:r>
            <w:r w:rsidR="0093558B" w:rsidRPr="002609DF">
              <w:rPr>
                <w:sz w:val="21"/>
                <w:szCs w:val="21"/>
              </w:rPr>
              <w:t xml:space="preserve">числе в </w:t>
            </w:r>
            <w:r w:rsidR="0067119C">
              <w:rPr>
                <w:sz w:val="21"/>
                <w:szCs w:val="21"/>
              </w:rPr>
              <w:t>3</w:t>
            </w:r>
            <w:r w:rsidR="00B73769">
              <w:rPr>
                <w:sz w:val="21"/>
                <w:szCs w:val="21"/>
              </w:rPr>
              <w:t xml:space="preserve"> </w:t>
            </w:r>
            <w:r w:rsidR="0093558B" w:rsidRPr="002609DF">
              <w:rPr>
                <w:sz w:val="21"/>
                <w:szCs w:val="21"/>
              </w:rPr>
              <w:t>квартале</w:t>
            </w:r>
          </w:p>
        </w:tc>
        <w:tc>
          <w:tcPr>
            <w:tcW w:w="851" w:type="dxa"/>
            <w:vMerge/>
            <w:vAlign w:val="center"/>
          </w:tcPr>
          <w:p w:rsidR="0093558B" w:rsidRPr="002609DF" w:rsidRDefault="0093558B" w:rsidP="0006311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</w:tcPr>
          <w:p w:rsidR="0093558B" w:rsidRPr="002609DF" w:rsidRDefault="0093558B" w:rsidP="0006311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социального найма, из них:</w:t>
            </w:r>
          </w:p>
        </w:tc>
        <w:tc>
          <w:tcPr>
            <w:tcW w:w="987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очередникам</w:t>
            </w:r>
          </w:p>
        </w:tc>
        <w:tc>
          <w:tcPr>
            <w:tcW w:w="987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1D3E42" w:rsidP="0006311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8B" w:rsidRPr="002609DF" w:rsidRDefault="001D3E42" w:rsidP="0006311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внеочередникам</w:t>
            </w:r>
            <w:proofErr w:type="spellEnd"/>
          </w:p>
        </w:tc>
        <w:tc>
          <w:tcPr>
            <w:tcW w:w="987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B21540" w:rsidRPr="002609DF" w:rsidRDefault="00B21540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1990" w:type="dxa"/>
            <w:shd w:val="clear" w:color="auto" w:fill="FFFFFF" w:themeFill="background1"/>
          </w:tcPr>
          <w:p w:rsidR="00B21540" w:rsidRPr="002609DF" w:rsidRDefault="00B21540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первоочередникам</w:t>
            </w:r>
            <w:proofErr w:type="spellEnd"/>
          </w:p>
        </w:tc>
        <w:tc>
          <w:tcPr>
            <w:tcW w:w="987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93558B" w:rsidRPr="00361C74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61C74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361C74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61C74">
              <w:rPr>
                <w:rFonts w:eastAsia="Times New Roman"/>
                <w:sz w:val="22"/>
                <w:szCs w:val="22"/>
                <w:lang w:eastAsia="ru-RU"/>
              </w:rPr>
              <w:t>Предоставлены гражданам, переселяемым из аварийного жилищного фонда</w:t>
            </w:r>
          </w:p>
        </w:tc>
        <w:tc>
          <w:tcPr>
            <w:tcW w:w="987" w:type="dxa"/>
          </w:tcPr>
          <w:p w:rsidR="0093558B" w:rsidRPr="00361C74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361C74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8B" w:rsidRPr="00361C74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1D3E42" w:rsidP="0006311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 xml:space="preserve">Предоставлены по договорам </w:t>
            </w:r>
            <w:r w:rsidRPr="002609DF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служебного найма</w:t>
            </w:r>
          </w:p>
        </w:tc>
        <w:tc>
          <w:tcPr>
            <w:tcW w:w="987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134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9930B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1D3E42" w:rsidP="0006311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</w:tcPr>
          <w:p w:rsidR="0093558B" w:rsidRPr="002609DF" w:rsidRDefault="00095212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8B" w:rsidRPr="00361C74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1D3E42" w:rsidP="0006311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361C74" w:rsidRPr="00361C74" w:rsidTr="00142166">
        <w:tc>
          <w:tcPr>
            <w:tcW w:w="562" w:type="dxa"/>
            <w:shd w:val="clear" w:color="auto" w:fill="FFFFFF" w:themeFill="background1"/>
          </w:tcPr>
          <w:p w:rsidR="0093558B" w:rsidRPr="00361C74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61C74">
              <w:rPr>
                <w:rFonts w:eastAsia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361C74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61C74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коммерческого</w:t>
            </w:r>
          </w:p>
          <w:p w:rsidR="0093558B" w:rsidRPr="00361C74" w:rsidRDefault="00F63755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61C74">
              <w:rPr>
                <w:rFonts w:eastAsia="Times New Roman"/>
                <w:sz w:val="22"/>
                <w:szCs w:val="22"/>
                <w:lang w:eastAsia="ru-RU"/>
              </w:rPr>
              <w:t>н</w:t>
            </w:r>
            <w:r w:rsidR="0093558B" w:rsidRPr="00361C74">
              <w:rPr>
                <w:rFonts w:eastAsia="Times New Roman"/>
                <w:sz w:val="22"/>
                <w:szCs w:val="22"/>
                <w:lang w:eastAsia="ru-RU"/>
              </w:rPr>
              <w:t>айма</w:t>
            </w:r>
            <w:r w:rsidRPr="00361C74">
              <w:rPr>
                <w:rFonts w:eastAsia="Times New Roman"/>
                <w:sz w:val="22"/>
                <w:szCs w:val="22"/>
                <w:lang w:eastAsia="ru-RU"/>
              </w:rPr>
              <w:t xml:space="preserve">                                  </w:t>
            </w:r>
          </w:p>
        </w:tc>
        <w:tc>
          <w:tcPr>
            <w:tcW w:w="987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62706C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93558B" w:rsidRPr="00361C74" w:rsidRDefault="0062706C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8B" w:rsidRPr="00361C74" w:rsidRDefault="0062706C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93558B" w:rsidRPr="00361C74" w:rsidRDefault="0062706C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61C74" w:rsidRPr="00361C74" w:rsidTr="00142166"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361C74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61C74">
              <w:rPr>
                <w:rFonts w:eastAsia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361C74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61C74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найма (общежитие)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</w:tr>
      <w:tr w:rsidR="00361C74" w:rsidRPr="00361C74" w:rsidTr="00142166">
        <w:tc>
          <w:tcPr>
            <w:tcW w:w="562" w:type="dxa"/>
            <w:shd w:val="clear" w:color="auto" w:fill="FFFFFF" w:themeFill="background1"/>
          </w:tcPr>
          <w:p w:rsidR="0093558B" w:rsidRPr="004A45A9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A45A9">
              <w:rPr>
                <w:rFonts w:eastAsia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4A45A9" w:rsidRDefault="00BF15AA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A45A9">
              <w:rPr>
                <w:rFonts w:eastAsia="Times New Roman"/>
                <w:sz w:val="22"/>
                <w:szCs w:val="22"/>
                <w:lang w:eastAsia="ru-RU"/>
              </w:rPr>
              <w:t xml:space="preserve">Предоставлены </w:t>
            </w:r>
            <w:r w:rsidR="0093558B" w:rsidRPr="004A45A9">
              <w:rPr>
                <w:rFonts w:eastAsia="Times New Roman"/>
                <w:sz w:val="22"/>
                <w:szCs w:val="22"/>
                <w:lang w:eastAsia="ru-RU"/>
              </w:rPr>
              <w:t>по договорам найма (маневренный фонд)</w:t>
            </w:r>
          </w:p>
        </w:tc>
        <w:tc>
          <w:tcPr>
            <w:tcW w:w="987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8839BE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B1115F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3558B" w:rsidRPr="004A45A9" w:rsidRDefault="008839BE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B1115F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61C74" w:rsidRPr="00361C74" w:rsidTr="00142166">
        <w:tc>
          <w:tcPr>
            <w:tcW w:w="562" w:type="dxa"/>
            <w:shd w:val="clear" w:color="auto" w:fill="FFFFFF" w:themeFill="background1"/>
          </w:tcPr>
          <w:p w:rsidR="0093558B" w:rsidRPr="00601898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01898">
              <w:rPr>
                <w:rFonts w:eastAsia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601898" w:rsidRDefault="00BF15AA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01898">
              <w:rPr>
                <w:rFonts w:eastAsia="Times New Roman"/>
                <w:sz w:val="22"/>
                <w:szCs w:val="22"/>
                <w:lang w:eastAsia="ru-RU"/>
              </w:rPr>
              <w:t>Реализован</w:t>
            </w:r>
            <w:r w:rsidR="0093558B" w:rsidRPr="00601898">
              <w:rPr>
                <w:rFonts w:eastAsia="Times New Roman"/>
                <w:sz w:val="22"/>
                <w:szCs w:val="22"/>
                <w:lang w:eastAsia="ru-RU"/>
              </w:rPr>
              <w:t>ы по договорам купли-продажи (кроме приватизации)</w:t>
            </w:r>
          </w:p>
        </w:tc>
        <w:tc>
          <w:tcPr>
            <w:tcW w:w="987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</w:tr>
      <w:tr w:rsidR="00361C74" w:rsidRPr="00361C74" w:rsidTr="00142166">
        <w:tc>
          <w:tcPr>
            <w:tcW w:w="562" w:type="dxa"/>
            <w:shd w:val="clear" w:color="auto" w:fill="FFFFFF" w:themeFill="background1"/>
          </w:tcPr>
          <w:p w:rsidR="0093558B" w:rsidRPr="004A45A9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A45A9">
              <w:rPr>
                <w:rFonts w:eastAsia="Times New Roman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4A45A9" w:rsidRDefault="00AC2819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A45A9">
              <w:rPr>
                <w:rFonts w:eastAsia="Times New Roman"/>
                <w:sz w:val="22"/>
                <w:szCs w:val="22"/>
                <w:lang w:eastAsia="ru-RU"/>
              </w:rPr>
              <w:t>Предоставлены иным категориям граждан (</w:t>
            </w:r>
            <w:r w:rsidR="001D214D" w:rsidRPr="004A45A9">
              <w:rPr>
                <w:rFonts w:eastAsia="Times New Roman"/>
                <w:sz w:val="22"/>
                <w:szCs w:val="22"/>
                <w:lang w:eastAsia="ru-RU"/>
              </w:rPr>
              <w:t xml:space="preserve">указать </w:t>
            </w:r>
            <w:r w:rsidRPr="004A45A9">
              <w:rPr>
                <w:rFonts w:eastAsia="Times New Roman"/>
                <w:sz w:val="22"/>
                <w:szCs w:val="22"/>
                <w:lang w:eastAsia="ru-RU"/>
              </w:rPr>
              <w:t>категори</w:t>
            </w:r>
            <w:r w:rsidR="001D214D" w:rsidRPr="004A45A9">
              <w:rPr>
                <w:rFonts w:eastAsia="Times New Roman"/>
                <w:sz w:val="22"/>
                <w:szCs w:val="22"/>
                <w:lang w:eastAsia="ru-RU"/>
              </w:rPr>
              <w:t>ю и</w:t>
            </w:r>
            <w:r w:rsidRPr="004A45A9">
              <w:rPr>
                <w:rFonts w:eastAsia="Times New Roman"/>
                <w:sz w:val="22"/>
                <w:szCs w:val="22"/>
                <w:lang w:eastAsia="ru-RU"/>
              </w:rPr>
              <w:t xml:space="preserve"> основание предоставления)</w:t>
            </w:r>
          </w:p>
        </w:tc>
        <w:tc>
          <w:tcPr>
            <w:tcW w:w="987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</w:tr>
      <w:tr w:rsidR="00361C74" w:rsidRPr="00361C74" w:rsidTr="00142166">
        <w:tc>
          <w:tcPr>
            <w:tcW w:w="562" w:type="dxa"/>
            <w:shd w:val="clear" w:color="auto" w:fill="FFFFFF" w:themeFill="background1"/>
          </w:tcPr>
          <w:p w:rsidR="00AC2819" w:rsidRPr="004A45A9" w:rsidRDefault="00AC2819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A45A9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90" w:type="dxa"/>
            <w:shd w:val="clear" w:color="auto" w:fill="FFFFFF" w:themeFill="background1"/>
          </w:tcPr>
          <w:p w:rsidR="00AC2819" w:rsidRPr="004A45A9" w:rsidRDefault="00AC2819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A45A9">
              <w:rPr>
                <w:rFonts w:eastAsia="Times New Roman"/>
                <w:sz w:val="22"/>
                <w:szCs w:val="22"/>
                <w:lang w:eastAsia="ru-RU"/>
              </w:rPr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</w:p>
        </w:tc>
        <w:tc>
          <w:tcPr>
            <w:tcW w:w="987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C2819" w:rsidRPr="006C1DED" w:rsidRDefault="00372A34" w:rsidP="00063118">
            <w:pPr>
              <w:rPr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4A45A9" w:rsidRDefault="009930B3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B1115F" w:rsidRDefault="008839BE" w:rsidP="00063118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4A45A9" w:rsidRDefault="00B529F3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C2819" w:rsidRPr="004A45A9" w:rsidRDefault="008839BE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4A45A9" w:rsidRDefault="00B1115F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61C74" w:rsidRPr="00361C74" w:rsidTr="00142166">
        <w:tc>
          <w:tcPr>
            <w:tcW w:w="2552" w:type="dxa"/>
            <w:gridSpan w:val="2"/>
            <w:shd w:val="clear" w:color="auto" w:fill="FFFFFF" w:themeFill="background1"/>
          </w:tcPr>
          <w:p w:rsidR="0093558B" w:rsidRPr="006C1DED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C1DED">
              <w:rPr>
                <w:rFonts w:eastAsia="Times New Roman"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987" w:type="dxa"/>
            <w:shd w:val="clear" w:color="auto" w:fill="FFFFFF" w:themeFill="background1"/>
          </w:tcPr>
          <w:p w:rsidR="0093558B" w:rsidRPr="006C1DED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6C1DED" w:rsidRDefault="001D3E42" w:rsidP="0006311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6C1DED" w:rsidRDefault="009930B3" w:rsidP="00063118">
            <w:pPr>
              <w:rPr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6C1DED" w:rsidRDefault="00372A34" w:rsidP="00063118">
            <w:pPr>
              <w:rPr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6C1DED" w:rsidRDefault="0062706C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6C1DED" w:rsidRDefault="00B529F3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FFFFFF" w:themeFill="background1"/>
          </w:tcPr>
          <w:p w:rsidR="0093558B" w:rsidRPr="00361C74" w:rsidRDefault="00095212" w:rsidP="00063118">
            <w:pPr>
              <w:rPr>
                <w:color w:val="FF0000"/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361C74" w:rsidRDefault="00372A34" w:rsidP="00063118">
            <w:pPr>
              <w:rPr>
                <w:color w:val="FF0000"/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361C74" w:rsidRDefault="00372A34" w:rsidP="00063118">
            <w:pPr>
              <w:rPr>
                <w:color w:val="FF0000"/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361C74" w:rsidRDefault="00372A34" w:rsidP="00063118">
            <w:pPr>
              <w:rPr>
                <w:color w:val="FF0000"/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3558B" w:rsidRPr="004839BF" w:rsidRDefault="0062706C" w:rsidP="00256FEA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839BF" w:rsidRDefault="0062706C" w:rsidP="00063118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1D3E42" w:rsidRPr="00856245" w:rsidRDefault="001D3E42" w:rsidP="00856245">
      <w:pPr>
        <w:pStyle w:val="a4"/>
        <w:rPr>
          <w:rFonts w:ascii="Times New Roman" w:hAnsi="Times New Roman" w:cs="Times New Roman"/>
          <w:sz w:val="16"/>
          <w:szCs w:val="16"/>
          <w:lang w:val="en-US"/>
        </w:rPr>
      </w:pPr>
    </w:p>
    <w:p w:rsidR="007F4800" w:rsidRPr="00856245" w:rsidRDefault="001D3E42" w:rsidP="00856245">
      <w:pPr>
        <w:pStyle w:val="a4"/>
        <w:rPr>
          <w:rFonts w:ascii="Times New Roman" w:hAnsi="Times New Roman" w:cs="Times New Roman"/>
          <w:sz w:val="16"/>
          <w:szCs w:val="16"/>
        </w:rPr>
      </w:pPr>
      <w:r w:rsidRPr="00856245">
        <w:rPr>
          <w:rFonts w:ascii="Times New Roman" w:hAnsi="Times New Roman" w:cs="Times New Roman"/>
          <w:sz w:val="16"/>
          <w:szCs w:val="16"/>
        </w:rPr>
        <w:t>Главный</w:t>
      </w:r>
      <w:r w:rsidR="007F4800" w:rsidRPr="00856245">
        <w:rPr>
          <w:rFonts w:ascii="Times New Roman" w:hAnsi="Times New Roman" w:cs="Times New Roman"/>
          <w:sz w:val="16"/>
          <w:szCs w:val="16"/>
        </w:rPr>
        <w:t xml:space="preserve"> эксперт отдела учета, распределения и приватизации жилой площади администрации</w:t>
      </w:r>
    </w:p>
    <w:p w:rsidR="00344209" w:rsidRPr="00856245" w:rsidRDefault="007F4800" w:rsidP="00856245">
      <w:pPr>
        <w:pStyle w:val="a4"/>
        <w:rPr>
          <w:rFonts w:ascii="Times New Roman" w:hAnsi="Times New Roman" w:cs="Times New Roman"/>
          <w:sz w:val="16"/>
          <w:szCs w:val="16"/>
        </w:rPr>
      </w:pPr>
      <w:r w:rsidRPr="00856245">
        <w:rPr>
          <w:rFonts w:ascii="Times New Roman" w:hAnsi="Times New Roman" w:cs="Times New Roman"/>
          <w:sz w:val="16"/>
          <w:szCs w:val="16"/>
        </w:rPr>
        <w:t xml:space="preserve">городского округа Воскресенск Московской области </w:t>
      </w:r>
      <w:r w:rsidR="001D3E42" w:rsidRPr="00856245">
        <w:rPr>
          <w:rFonts w:ascii="Times New Roman" w:hAnsi="Times New Roman" w:cs="Times New Roman"/>
          <w:sz w:val="16"/>
          <w:szCs w:val="16"/>
        </w:rPr>
        <w:t>Мигунова Ю.В.</w:t>
      </w:r>
    </w:p>
    <w:sectPr w:rsidR="00344209" w:rsidRPr="00856245" w:rsidSect="00F04561">
      <w:headerReference w:type="default" r:id="rId7"/>
      <w:pgSz w:w="16838" w:h="11906" w:orient="landscape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ECD" w:rsidRDefault="005D7ECD" w:rsidP="00E018CE">
      <w:pPr>
        <w:spacing w:after="0" w:line="240" w:lineRule="auto"/>
      </w:pPr>
      <w:r>
        <w:separator/>
      </w:r>
    </w:p>
  </w:endnote>
  <w:endnote w:type="continuationSeparator" w:id="0">
    <w:p w:rsidR="005D7ECD" w:rsidRDefault="005D7ECD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ECD" w:rsidRDefault="005D7ECD" w:rsidP="00E018CE">
      <w:pPr>
        <w:spacing w:after="0" w:line="240" w:lineRule="auto"/>
      </w:pPr>
      <w:r>
        <w:separator/>
      </w:r>
    </w:p>
  </w:footnote>
  <w:footnote w:type="continuationSeparator" w:id="0">
    <w:p w:rsidR="005D7ECD" w:rsidRDefault="005D7ECD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8CE" w:rsidRDefault="00E018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BA"/>
    <w:rsid w:val="0000060B"/>
    <w:rsid w:val="000052C9"/>
    <w:rsid w:val="00005577"/>
    <w:rsid w:val="00007288"/>
    <w:rsid w:val="00022E33"/>
    <w:rsid w:val="00030639"/>
    <w:rsid w:val="00034B01"/>
    <w:rsid w:val="00045372"/>
    <w:rsid w:val="00063118"/>
    <w:rsid w:val="00067DBC"/>
    <w:rsid w:val="000923D6"/>
    <w:rsid w:val="00095212"/>
    <w:rsid w:val="000A63E4"/>
    <w:rsid w:val="000B63AF"/>
    <w:rsid w:val="000C3D12"/>
    <w:rsid w:val="000D5779"/>
    <w:rsid w:val="000E15D2"/>
    <w:rsid w:val="000F5BB8"/>
    <w:rsid w:val="001110EA"/>
    <w:rsid w:val="00125B2E"/>
    <w:rsid w:val="0012613F"/>
    <w:rsid w:val="00131985"/>
    <w:rsid w:val="00142166"/>
    <w:rsid w:val="001715C0"/>
    <w:rsid w:val="0017737A"/>
    <w:rsid w:val="001A6DB2"/>
    <w:rsid w:val="001A70BB"/>
    <w:rsid w:val="001C0518"/>
    <w:rsid w:val="001C2E1F"/>
    <w:rsid w:val="001D214D"/>
    <w:rsid w:val="001D3E42"/>
    <w:rsid w:val="001F4B33"/>
    <w:rsid w:val="001F503F"/>
    <w:rsid w:val="002004CB"/>
    <w:rsid w:val="0020110F"/>
    <w:rsid w:val="00212EE9"/>
    <w:rsid w:val="00226D9D"/>
    <w:rsid w:val="002339DF"/>
    <w:rsid w:val="00256FEA"/>
    <w:rsid w:val="002609DF"/>
    <w:rsid w:val="00261AEF"/>
    <w:rsid w:val="00292A9E"/>
    <w:rsid w:val="002D11EC"/>
    <w:rsid w:val="002F32EA"/>
    <w:rsid w:val="00305EB5"/>
    <w:rsid w:val="003236C7"/>
    <w:rsid w:val="0033450C"/>
    <w:rsid w:val="00344209"/>
    <w:rsid w:val="0035248C"/>
    <w:rsid w:val="00361C74"/>
    <w:rsid w:val="00362DC6"/>
    <w:rsid w:val="0036395E"/>
    <w:rsid w:val="00363CA9"/>
    <w:rsid w:val="00363E29"/>
    <w:rsid w:val="00372A34"/>
    <w:rsid w:val="00380ED8"/>
    <w:rsid w:val="00384E20"/>
    <w:rsid w:val="0039489F"/>
    <w:rsid w:val="003A7FAE"/>
    <w:rsid w:val="003C3EF2"/>
    <w:rsid w:val="003D7AD2"/>
    <w:rsid w:val="00405262"/>
    <w:rsid w:val="0040527B"/>
    <w:rsid w:val="00406BF6"/>
    <w:rsid w:val="00426A5F"/>
    <w:rsid w:val="00456EB6"/>
    <w:rsid w:val="00482B48"/>
    <w:rsid w:val="004839BF"/>
    <w:rsid w:val="00491BFC"/>
    <w:rsid w:val="004A45A9"/>
    <w:rsid w:val="004D2B00"/>
    <w:rsid w:val="004E5225"/>
    <w:rsid w:val="00512076"/>
    <w:rsid w:val="0054006A"/>
    <w:rsid w:val="00540E90"/>
    <w:rsid w:val="005532F5"/>
    <w:rsid w:val="00557DC4"/>
    <w:rsid w:val="0056518F"/>
    <w:rsid w:val="00572EC3"/>
    <w:rsid w:val="005874D7"/>
    <w:rsid w:val="0059261F"/>
    <w:rsid w:val="005B3165"/>
    <w:rsid w:val="005D31E5"/>
    <w:rsid w:val="005D3F66"/>
    <w:rsid w:val="005D7ECD"/>
    <w:rsid w:val="005E5C29"/>
    <w:rsid w:val="005F0580"/>
    <w:rsid w:val="005F1B4B"/>
    <w:rsid w:val="00601898"/>
    <w:rsid w:val="006074B6"/>
    <w:rsid w:val="00616393"/>
    <w:rsid w:val="00622D39"/>
    <w:rsid w:val="0062706C"/>
    <w:rsid w:val="00637D9A"/>
    <w:rsid w:val="00660AC9"/>
    <w:rsid w:val="00671136"/>
    <w:rsid w:val="0067119C"/>
    <w:rsid w:val="006B18EC"/>
    <w:rsid w:val="006B46C5"/>
    <w:rsid w:val="006B6F90"/>
    <w:rsid w:val="006C1DED"/>
    <w:rsid w:val="006D2873"/>
    <w:rsid w:val="006E44DA"/>
    <w:rsid w:val="0070767A"/>
    <w:rsid w:val="0071468E"/>
    <w:rsid w:val="00731142"/>
    <w:rsid w:val="007350B9"/>
    <w:rsid w:val="00737DCB"/>
    <w:rsid w:val="00740E33"/>
    <w:rsid w:val="0075744F"/>
    <w:rsid w:val="00785E5B"/>
    <w:rsid w:val="00792F96"/>
    <w:rsid w:val="007F4800"/>
    <w:rsid w:val="008178A5"/>
    <w:rsid w:val="00821BBC"/>
    <w:rsid w:val="008241E3"/>
    <w:rsid w:val="00830FFC"/>
    <w:rsid w:val="00856245"/>
    <w:rsid w:val="00860493"/>
    <w:rsid w:val="00861594"/>
    <w:rsid w:val="00874F75"/>
    <w:rsid w:val="008839BE"/>
    <w:rsid w:val="008C1145"/>
    <w:rsid w:val="008D77D4"/>
    <w:rsid w:val="008F3A5E"/>
    <w:rsid w:val="00913479"/>
    <w:rsid w:val="0093558B"/>
    <w:rsid w:val="0097411B"/>
    <w:rsid w:val="00986F6C"/>
    <w:rsid w:val="009930B3"/>
    <w:rsid w:val="009974A0"/>
    <w:rsid w:val="009A1F7A"/>
    <w:rsid w:val="009B6089"/>
    <w:rsid w:val="009B7A5E"/>
    <w:rsid w:val="009C0A47"/>
    <w:rsid w:val="009F76ED"/>
    <w:rsid w:val="00A06408"/>
    <w:rsid w:val="00A074CF"/>
    <w:rsid w:val="00A27108"/>
    <w:rsid w:val="00A315D2"/>
    <w:rsid w:val="00A46242"/>
    <w:rsid w:val="00A62EED"/>
    <w:rsid w:val="00A92CE7"/>
    <w:rsid w:val="00A94DBC"/>
    <w:rsid w:val="00AA045F"/>
    <w:rsid w:val="00AB0EEE"/>
    <w:rsid w:val="00AC2819"/>
    <w:rsid w:val="00AE726A"/>
    <w:rsid w:val="00B1115F"/>
    <w:rsid w:val="00B14E36"/>
    <w:rsid w:val="00B17992"/>
    <w:rsid w:val="00B21540"/>
    <w:rsid w:val="00B447FA"/>
    <w:rsid w:val="00B44E7D"/>
    <w:rsid w:val="00B529F3"/>
    <w:rsid w:val="00B56726"/>
    <w:rsid w:val="00B73769"/>
    <w:rsid w:val="00BA2F4E"/>
    <w:rsid w:val="00BC6A3A"/>
    <w:rsid w:val="00BE0ECE"/>
    <w:rsid w:val="00BE1578"/>
    <w:rsid w:val="00BF15AA"/>
    <w:rsid w:val="00C2199D"/>
    <w:rsid w:val="00C25081"/>
    <w:rsid w:val="00C2551A"/>
    <w:rsid w:val="00C256DE"/>
    <w:rsid w:val="00C3510E"/>
    <w:rsid w:val="00C57AFE"/>
    <w:rsid w:val="00C602A6"/>
    <w:rsid w:val="00C608EF"/>
    <w:rsid w:val="00C6661E"/>
    <w:rsid w:val="00C75EB9"/>
    <w:rsid w:val="00C77ED9"/>
    <w:rsid w:val="00C80A19"/>
    <w:rsid w:val="00C94B83"/>
    <w:rsid w:val="00C96A23"/>
    <w:rsid w:val="00CC0EF0"/>
    <w:rsid w:val="00CE4E9F"/>
    <w:rsid w:val="00CF1EAB"/>
    <w:rsid w:val="00CF57CE"/>
    <w:rsid w:val="00D21CD9"/>
    <w:rsid w:val="00D30679"/>
    <w:rsid w:val="00D57E2D"/>
    <w:rsid w:val="00D66526"/>
    <w:rsid w:val="00D740E7"/>
    <w:rsid w:val="00D933A6"/>
    <w:rsid w:val="00DF5601"/>
    <w:rsid w:val="00DF7EF2"/>
    <w:rsid w:val="00E018CE"/>
    <w:rsid w:val="00E121B3"/>
    <w:rsid w:val="00E15563"/>
    <w:rsid w:val="00E34299"/>
    <w:rsid w:val="00E71203"/>
    <w:rsid w:val="00EA685C"/>
    <w:rsid w:val="00EB0E60"/>
    <w:rsid w:val="00EB56BE"/>
    <w:rsid w:val="00EC0FC3"/>
    <w:rsid w:val="00EC136C"/>
    <w:rsid w:val="00ED17BA"/>
    <w:rsid w:val="00EE3377"/>
    <w:rsid w:val="00F02E7E"/>
    <w:rsid w:val="00F04561"/>
    <w:rsid w:val="00F06B00"/>
    <w:rsid w:val="00F33B96"/>
    <w:rsid w:val="00F63755"/>
    <w:rsid w:val="00F8684E"/>
    <w:rsid w:val="00F93FA3"/>
    <w:rsid w:val="00FC42C0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C481ADC"/>
  <w15:docId w15:val="{A9946D52-E62C-4C8A-81B9-4EE6E9A8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7F48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663BB-560D-430D-8EBB-1D697AA21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Леднева Елена Юрьевна</dc:creator>
  <cp:keywords/>
  <dc:description/>
  <cp:lastModifiedBy>Сидорова Светлана Ивановна</cp:lastModifiedBy>
  <cp:revision>7</cp:revision>
  <cp:lastPrinted>2024-10-04T07:56:00Z</cp:lastPrinted>
  <dcterms:created xsi:type="dcterms:W3CDTF">2024-07-08T08:15:00Z</dcterms:created>
  <dcterms:modified xsi:type="dcterms:W3CDTF">2024-10-04T09:31:00Z</dcterms:modified>
</cp:coreProperties>
</file>