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A5BD" w14:textId="6456C90E" w:rsidR="00004E61" w:rsidRDefault="004A5649" w:rsidP="00004E61">
      <w:pPr>
        <w:jc w:val="center"/>
        <w:rPr>
          <w:rFonts w:ascii="Times New Roman" w:hAnsi="Times New Roman" w:cs="Times New Roman"/>
          <w:b/>
          <w:color w:val="30303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303030"/>
          <w:sz w:val="24"/>
          <w:szCs w:val="24"/>
        </w:rPr>
        <w:drawing>
          <wp:anchor distT="0" distB="0" distL="63500" distR="63500" simplePos="0" relativeHeight="251664384" behindDoc="1" locked="0" layoutInCell="1" allowOverlap="1" wp14:anchorId="7825FD05" wp14:editId="1245DDA5">
            <wp:simplePos x="0" y="0"/>
            <wp:positionH relativeFrom="page">
              <wp:posOffset>949350</wp:posOffset>
            </wp:positionH>
            <wp:positionV relativeFrom="page">
              <wp:posOffset>229031</wp:posOffset>
            </wp:positionV>
            <wp:extent cx="6120130" cy="8417560"/>
            <wp:effectExtent l="0" t="0" r="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31568" w14:textId="5BF5AE65" w:rsidR="00004E61" w:rsidRDefault="00004E61" w:rsidP="00004E61">
      <w:pPr>
        <w:jc w:val="center"/>
        <w:rPr>
          <w:rFonts w:ascii="Times New Roman" w:hAnsi="Times New Roman" w:cs="Times New Roman"/>
          <w:b/>
          <w:color w:val="303030"/>
          <w:sz w:val="24"/>
          <w:szCs w:val="24"/>
        </w:rPr>
      </w:pPr>
    </w:p>
    <w:p w14:paraId="63391723" w14:textId="77777777" w:rsidR="00004E61" w:rsidRDefault="00004E61" w:rsidP="00004E61">
      <w:pPr>
        <w:jc w:val="center"/>
        <w:rPr>
          <w:rFonts w:ascii="Times New Roman" w:hAnsi="Times New Roman" w:cs="Times New Roman"/>
          <w:b/>
          <w:color w:val="303030"/>
          <w:sz w:val="24"/>
          <w:szCs w:val="24"/>
        </w:rPr>
      </w:pPr>
    </w:p>
    <w:p w14:paraId="20398A2F" w14:textId="77777777" w:rsidR="00004E61" w:rsidRDefault="00004E61" w:rsidP="00004E61">
      <w:pPr>
        <w:jc w:val="center"/>
        <w:rPr>
          <w:rFonts w:ascii="Times New Roman" w:hAnsi="Times New Roman" w:cs="Times New Roman"/>
          <w:b/>
          <w:color w:val="303030"/>
          <w:sz w:val="24"/>
          <w:szCs w:val="24"/>
        </w:rPr>
      </w:pPr>
    </w:p>
    <w:p w14:paraId="5A76F933" w14:textId="77777777" w:rsidR="00004E61" w:rsidRDefault="00004E61" w:rsidP="00004E61">
      <w:pPr>
        <w:jc w:val="center"/>
        <w:rPr>
          <w:rFonts w:ascii="Times New Roman" w:hAnsi="Times New Roman" w:cs="Times New Roman"/>
          <w:b/>
          <w:color w:val="303030"/>
          <w:sz w:val="24"/>
          <w:szCs w:val="24"/>
        </w:rPr>
      </w:pPr>
    </w:p>
    <w:p w14:paraId="21430859" w14:textId="77777777" w:rsidR="00004E61" w:rsidRDefault="00004E61" w:rsidP="00004E61">
      <w:pPr>
        <w:jc w:val="center"/>
        <w:rPr>
          <w:rFonts w:ascii="Times New Roman" w:hAnsi="Times New Roman" w:cs="Times New Roman"/>
          <w:b/>
          <w:color w:val="303030"/>
          <w:sz w:val="24"/>
          <w:szCs w:val="24"/>
        </w:rPr>
      </w:pPr>
    </w:p>
    <w:p w14:paraId="23A40A9C" w14:textId="77777777" w:rsidR="00004E61" w:rsidRDefault="00004E61" w:rsidP="00004E61">
      <w:pPr>
        <w:jc w:val="center"/>
        <w:rPr>
          <w:rFonts w:ascii="Times New Roman" w:hAnsi="Times New Roman" w:cs="Times New Roman"/>
          <w:b/>
          <w:color w:val="303030"/>
          <w:sz w:val="24"/>
          <w:szCs w:val="24"/>
        </w:rPr>
      </w:pPr>
    </w:p>
    <w:p w14:paraId="6737D910" w14:textId="77777777" w:rsidR="00004E61" w:rsidRDefault="00004E61" w:rsidP="00004E61">
      <w:pPr>
        <w:jc w:val="center"/>
        <w:rPr>
          <w:rFonts w:ascii="Times New Roman" w:hAnsi="Times New Roman" w:cs="Times New Roman"/>
          <w:b/>
          <w:color w:val="303030"/>
          <w:sz w:val="24"/>
          <w:szCs w:val="24"/>
        </w:rPr>
      </w:pPr>
    </w:p>
    <w:p w14:paraId="648F2535" w14:textId="77777777" w:rsidR="00004E61" w:rsidRDefault="00004E61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62935FC2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4ACD78D5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47A157AC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3AD4897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9C679EE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4E409EB0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2014B043" w14:textId="77777777" w:rsidR="002A06F0" w:rsidRDefault="002A06F0" w:rsidP="004A5649">
      <w:pPr>
        <w:ind w:firstLine="0"/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6E01BF18" w14:textId="77777777" w:rsidR="002A06F0" w:rsidRPr="00724E93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540CE657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0DED83BB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6BE35487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0B2EB6B5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A23F461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062F0AC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EB7E29C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0F7D3259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5101323C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35F10096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9B05DB2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E076262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C563904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2D6528E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4329CE0E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35D2B8F7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00EB950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FE82D3E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091C950B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288E81AB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E113936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5CCC061" w14:textId="77777777" w:rsidR="00724E93" w:rsidRDefault="00724E93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4AFD3B81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6FE09DD9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71493CE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20BB612" w14:textId="77777777" w:rsidR="004A5649" w:rsidRDefault="004A5649" w:rsidP="005D49D2">
      <w:pPr>
        <w:spacing w:before="120"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19EB30A" w14:textId="77777777" w:rsidR="004A5649" w:rsidRDefault="004A5649" w:rsidP="005D49D2">
      <w:pPr>
        <w:spacing w:before="120"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B7716FD" w14:textId="504774DA" w:rsidR="005D49D2" w:rsidRDefault="005D49D2" w:rsidP="005D49D2">
      <w:pPr>
        <w:spacing w:before="120"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tbl>
      <w:tblPr>
        <w:tblW w:w="9825" w:type="dxa"/>
        <w:tblCellSpacing w:w="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7"/>
        <w:gridCol w:w="988"/>
      </w:tblGrid>
      <w:tr w:rsidR="00A67776" w:rsidRPr="005C10E8" w14:paraId="5942AA88" w14:textId="77777777" w:rsidTr="00C67ED7">
        <w:trPr>
          <w:trHeight w:val="743"/>
          <w:tblCellSpacing w:w="11" w:type="dxa"/>
        </w:trPr>
        <w:tc>
          <w:tcPr>
            <w:tcW w:w="8804" w:type="dxa"/>
            <w:noWrap/>
            <w:vAlign w:val="center"/>
            <w:hideMark/>
          </w:tcPr>
          <w:p w14:paraId="72B99085" w14:textId="77777777" w:rsidR="00A67776" w:rsidRPr="005C10E8" w:rsidRDefault="00A67776" w:rsidP="00C67ED7">
            <w:pPr>
              <w:spacing w:before="120" w:after="120" w:line="276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5C10E8">
              <w:rPr>
                <w:rFonts w:ascii="Times New Roman" w:hAnsi="Times New Roman"/>
                <w:b/>
                <w:sz w:val="20"/>
                <w:szCs w:val="20"/>
              </w:rPr>
              <w:t>Раздел 1. Состояние конкурентной среды на территории городского округа Воскресенск Московской области</w:t>
            </w:r>
          </w:p>
        </w:tc>
        <w:tc>
          <w:tcPr>
            <w:tcW w:w="955" w:type="dxa"/>
            <w:noWrap/>
            <w:vAlign w:val="center"/>
          </w:tcPr>
          <w:p w14:paraId="53EA2963" w14:textId="77777777" w:rsidR="00A67776" w:rsidRPr="005C10E8" w:rsidRDefault="00A67776" w:rsidP="00A67776">
            <w:pPr>
              <w:tabs>
                <w:tab w:val="left" w:pos="0"/>
                <w:tab w:val="left" w:pos="156"/>
                <w:tab w:val="left" w:pos="298"/>
              </w:tabs>
              <w:spacing w:before="120" w:after="120" w:line="276" w:lineRule="auto"/>
              <w:ind w:left="-553" w:right="-2" w:firstLine="55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A67776" w:rsidRPr="005C10E8" w14:paraId="22F7EE81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6D950F00" w14:textId="77777777" w:rsidR="00A67776" w:rsidRPr="005C10E8" w:rsidRDefault="00A67776" w:rsidP="00C67ED7">
            <w:pPr>
              <w:tabs>
                <w:tab w:val="left" w:pos="426"/>
              </w:tabs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hAnsi="Times New Roman"/>
                <w:sz w:val="20"/>
                <w:szCs w:val="20"/>
              </w:rPr>
              <w:t>1.1 Об исполнении на территории городского округа Воскресенск указов и распоряжений Президента РФ, постановлений Правительства РФ</w:t>
            </w:r>
          </w:p>
        </w:tc>
        <w:tc>
          <w:tcPr>
            <w:tcW w:w="955" w:type="dxa"/>
            <w:noWrap/>
            <w:vAlign w:val="center"/>
          </w:tcPr>
          <w:p w14:paraId="0A6D6CE9" w14:textId="2B865417" w:rsidR="00A67776" w:rsidRPr="005C10E8" w:rsidRDefault="007965EB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67776" w:rsidRPr="005C10E8" w14:paraId="640EED5B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1C8585C2" w14:textId="77777777" w:rsidR="00A67776" w:rsidRPr="005C10E8" w:rsidRDefault="00A67776" w:rsidP="00C67ED7">
            <w:pPr>
              <w:ind w:left="49" w:firstLine="0"/>
              <w:rPr>
                <w:rFonts w:ascii="Times New Roman" w:hAnsi="Times New Roman"/>
                <w:sz w:val="20"/>
                <w:szCs w:val="20"/>
              </w:rPr>
            </w:pPr>
            <w:r w:rsidRPr="005C10E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</w:t>
            </w:r>
            <w:proofErr w:type="gramStart"/>
            <w:r w:rsidRPr="005C10E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.Анализ</w:t>
            </w:r>
            <w:proofErr w:type="gramEnd"/>
            <w:r w:rsidRPr="005C10E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показателей социально-экономического развития муниципального образования</w:t>
            </w:r>
          </w:p>
        </w:tc>
        <w:tc>
          <w:tcPr>
            <w:tcW w:w="955" w:type="dxa"/>
            <w:noWrap/>
            <w:vAlign w:val="center"/>
          </w:tcPr>
          <w:p w14:paraId="49693479" w14:textId="21F41DDD" w:rsidR="00A67776" w:rsidRPr="005C10E8" w:rsidRDefault="007965EB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67776" w:rsidRPr="005C10E8" w14:paraId="4367AF49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2BB4AF60" w14:textId="77777777" w:rsidR="00A67776" w:rsidRPr="005C10E8" w:rsidRDefault="00A67776" w:rsidP="00C67ED7">
            <w:pPr>
              <w:tabs>
                <w:tab w:val="left" w:pos="709"/>
              </w:tabs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C1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Количество хозяйствующих субъектов, осуществляющих предпринимательскую деятельность на территории муниципального образования</w:t>
            </w:r>
          </w:p>
        </w:tc>
        <w:tc>
          <w:tcPr>
            <w:tcW w:w="955" w:type="dxa"/>
            <w:noWrap/>
            <w:vAlign w:val="center"/>
          </w:tcPr>
          <w:p w14:paraId="4DB8BE41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A67776" w:rsidRPr="005C10E8" w14:paraId="61C47F33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7BBC5E08" w14:textId="77777777" w:rsidR="00A67776" w:rsidRPr="005C10E8" w:rsidRDefault="00A67776" w:rsidP="00C67ED7">
            <w:pPr>
              <w:spacing w:line="276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C10E8">
              <w:rPr>
                <w:rFonts w:ascii="Times New Roman" w:eastAsia="Calibri" w:hAnsi="Times New Roman" w:cs="Times New Roman"/>
                <w:sz w:val="20"/>
                <w:szCs w:val="20"/>
              </w:rPr>
              <w:t>1.4. Сведения об отраслевой специфике экономики муниципального образования</w:t>
            </w:r>
          </w:p>
        </w:tc>
        <w:tc>
          <w:tcPr>
            <w:tcW w:w="955" w:type="dxa"/>
            <w:noWrap/>
            <w:vAlign w:val="center"/>
          </w:tcPr>
          <w:p w14:paraId="047042EF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A67776" w:rsidRPr="005C10E8" w14:paraId="1D9BEFC5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783A7EFC" w14:textId="51AB85AD" w:rsidR="00A67776" w:rsidRPr="005C10E8" w:rsidRDefault="00A67776" w:rsidP="00C67ED7">
            <w:pPr>
              <w:tabs>
                <w:tab w:val="left" w:pos="426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C1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96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C1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Сведения об объемах производства продукции, товаров, работ, услуг, финансовых результатов деятельности</w:t>
            </w:r>
          </w:p>
        </w:tc>
        <w:tc>
          <w:tcPr>
            <w:tcW w:w="955" w:type="dxa"/>
            <w:noWrap/>
            <w:vAlign w:val="center"/>
          </w:tcPr>
          <w:p w14:paraId="7726912A" w14:textId="38072F62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67776" w:rsidRPr="005C10E8" w14:paraId="05495848" w14:textId="77777777" w:rsidTr="00C67ED7">
        <w:trPr>
          <w:trHeight w:val="605"/>
          <w:tblCellSpacing w:w="11" w:type="dxa"/>
        </w:trPr>
        <w:tc>
          <w:tcPr>
            <w:tcW w:w="8804" w:type="dxa"/>
            <w:noWrap/>
          </w:tcPr>
          <w:p w14:paraId="024A279F" w14:textId="77777777" w:rsidR="00A67776" w:rsidRPr="005C10E8" w:rsidRDefault="00A67776" w:rsidP="00C67ED7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C10E8">
              <w:rPr>
                <w:rFonts w:ascii="Times New Roman" w:hAnsi="Times New Roman"/>
                <w:b/>
                <w:sz w:val="20"/>
                <w:szCs w:val="20"/>
              </w:rPr>
              <w:t>Раздел 2. Сведения о деятельности органов местного самоуправления по содействию развитию конкуренции на территории муниципального образования</w:t>
            </w:r>
          </w:p>
        </w:tc>
        <w:tc>
          <w:tcPr>
            <w:tcW w:w="955" w:type="dxa"/>
            <w:noWrap/>
            <w:vAlign w:val="center"/>
          </w:tcPr>
          <w:p w14:paraId="71DEA413" w14:textId="6521FFDC" w:rsidR="00A67776" w:rsidRPr="005C10E8" w:rsidRDefault="00A67776" w:rsidP="00C67ED7">
            <w:pPr>
              <w:spacing w:before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67776" w:rsidRPr="005C10E8" w14:paraId="76E68C68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</w:tcPr>
          <w:p w14:paraId="69CC716F" w14:textId="77777777" w:rsidR="00A67776" w:rsidRPr="005C10E8" w:rsidRDefault="00A67776" w:rsidP="00C67ED7">
            <w:pPr>
              <w:tabs>
                <w:tab w:val="left" w:pos="84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C10E8">
              <w:rPr>
                <w:rFonts w:ascii="Times New Roman" w:hAnsi="Times New Roman"/>
                <w:sz w:val="20"/>
                <w:szCs w:val="20"/>
              </w:rPr>
              <w:t xml:space="preserve">2.1. Сведения о товарных рынках городского </w:t>
            </w:r>
            <w:r w:rsidRPr="005C10E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 w:bidi="ru-RU"/>
              </w:rPr>
              <w:t>округа Воскресенск</w:t>
            </w:r>
          </w:p>
          <w:p w14:paraId="6328A0C4" w14:textId="77777777" w:rsidR="00A67776" w:rsidRPr="005C10E8" w:rsidRDefault="00A67776" w:rsidP="00C67ED7">
            <w:pPr>
              <w:tabs>
                <w:tab w:val="left" w:pos="426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noWrap/>
            <w:vAlign w:val="center"/>
          </w:tcPr>
          <w:p w14:paraId="28AC5932" w14:textId="0EE233CD" w:rsidR="00A67776" w:rsidRPr="005C10E8" w:rsidRDefault="00A67776" w:rsidP="00C67ED7">
            <w:pPr>
              <w:spacing w:before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67776" w:rsidRPr="005C10E8" w14:paraId="6900FC49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</w:tcPr>
          <w:p w14:paraId="05A5694C" w14:textId="77777777" w:rsidR="00A67776" w:rsidRPr="005C10E8" w:rsidRDefault="00A67776" w:rsidP="00C67ED7">
            <w:pPr>
              <w:spacing w:before="120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55" w:type="dxa"/>
            <w:noWrap/>
            <w:vAlign w:val="center"/>
          </w:tcPr>
          <w:p w14:paraId="35C5314C" w14:textId="295C1777" w:rsidR="00A67776" w:rsidRPr="005C10E8" w:rsidRDefault="00A67776" w:rsidP="00C67ED7">
            <w:pPr>
              <w:spacing w:before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67776" w:rsidRPr="005C10E8" w14:paraId="44CE1186" w14:textId="77777777" w:rsidTr="00C67ED7">
        <w:trPr>
          <w:trHeight w:val="359"/>
          <w:tblCellSpacing w:w="11" w:type="dxa"/>
        </w:trPr>
        <w:tc>
          <w:tcPr>
            <w:tcW w:w="8804" w:type="dxa"/>
            <w:noWrap/>
          </w:tcPr>
          <w:p w14:paraId="65DB67E4" w14:textId="77777777" w:rsidR="00A67776" w:rsidRPr="005C10E8" w:rsidRDefault="00A67776" w:rsidP="00C67ED7">
            <w:pPr>
              <w:spacing w:before="120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hAnsi="Times New Roman"/>
                <w:sz w:val="20"/>
                <w:szCs w:val="20"/>
              </w:rPr>
              <w:t>2.1.2. Рынок выполнения работ по благоустройству городской среды</w:t>
            </w:r>
          </w:p>
        </w:tc>
        <w:tc>
          <w:tcPr>
            <w:tcW w:w="955" w:type="dxa"/>
            <w:noWrap/>
            <w:vAlign w:val="center"/>
          </w:tcPr>
          <w:p w14:paraId="2D2D7AD5" w14:textId="7C51A569" w:rsidR="00A67776" w:rsidRPr="005C10E8" w:rsidRDefault="007965EB" w:rsidP="00C67ED7">
            <w:pPr>
              <w:spacing w:before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</w:tr>
      <w:tr w:rsidR="00A67776" w:rsidRPr="005C10E8" w14:paraId="78D7A048" w14:textId="77777777" w:rsidTr="00C67ED7">
        <w:trPr>
          <w:trHeight w:val="359"/>
          <w:tblCellSpacing w:w="11" w:type="dxa"/>
        </w:trPr>
        <w:tc>
          <w:tcPr>
            <w:tcW w:w="8804" w:type="dxa"/>
            <w:noWrap/>
          </w:tcPr>
          <w:p w14:paraId="30831AD8" w14:textId="77777777" w:rsidR="00A67776" w:rsidRPr="005C10E8" w:rsidRDefault="00A67776" w:rsidP="00C67ED7">
            <w:pPr>
              <w:widowControl w:val="0"/>
              <w:spacing w:before="240"/>
              <w:ind w:firstLine="0"/>
              <w:jc w:val="lef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hAnsi="Times New Roman"/>
                <w:sz w:val="20"/>
                <w:szCs w:val="20"/>
              </w:rPr>
              <w:t xml:space="preserve">2.1.3. </w:t>
            </w:r>
            <w:r w:rsidRPr="005C10E8">
              <w:rPr>
                <w:rFonts w:ascii="Times New Roman" w:eastAsia="Times New Roman" w:hAnsi="Times New Roman" w:cs="Times New Roman"/>
                <w:sz w:val="20"/>
                <w:szCs w:val="20"/>
              </w:rPr>
              <w:t>Рынок по сбору и транспортированию твердых коммунальных отходов</w:t>
            </w:r>
          </w:p>
        </w:tc>
        <w:tc>
          <w:tcPr>
            <w:tcW w:w="955" w:type="dxa"/>
            <w:noWrap/>
            <w:vAlign w:val="center"/>
          </w:tcPr>
          <w:p w14:paraId="30A9B027" w14:textId="3364436D" w:rsidR="00A67776" w:rsidRPr="005C10E8" w:rsidRDefault="00A67776" w:rsidP="00C67ED7">
            <w:pPr>
              <w:spacing w:before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67776" w:rsidRPr="005C10E8" w14:paraId="7CC2A0D8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</w:tcPr>
          <w:p w14:paraId="032CDB60" w14:textId="77777777" w:rsidR="00A67776" w:rsidRPr="005C10E8" w:rsidRDefault="00A67776" w:rsidP="00C67ED7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2.1.4. Рынок ритуальных услуг</w:t>
            </w:r>
          </w:p>
        </w:tc>
        <w:tc>
          <w:tcPr>
            <w:tcW w:w="955" w:type="dxa"/>
            <w:noWrap/>
            <w:vAlign w:val="center"/>
          </w:tcPr>
          <w:p w14:paraId="6AE8B708" w14:textId="24D5F463" w:rsidR="00A67776" w:rsidRPr="005C10E8" w:rsidRDefault="00A67776" w:rsidP="00C67ED7">
            <w:pPr>
              <w:spacing w:before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67776" w:rsidRPr="005C10E8" w14:paraId="140B5475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</w:tcPr>
          <w:p w14:paraId="51A187D0" w14:textId="77777777" w:rsidR="00A67776" w:rsidRPr="005C10E8" w:rsidRDefault="00A67776" w:rsidP="00C67ED7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2.1.5.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955" w:type="dxa"/>
            <w:noWrap/>
            <w:vAlign w:val="center"/>
          </w:tcPr>
          <w:p w14:paraId="3CE40E74" w14:textId="77777777" w:rsidR="00A67776" w:rsidRPr="005C10E8" w:rsidRDefault="00A67776" w:rsidP="00C67ED7">
            <w:pPr>
              <w:spacing w:before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A67776" w:rsidRPr="005C10E8" w14:paraId="55294431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</w:tcPr>
          <w:p w14:paraId="11B3B797" w14:textId="77777777" w:rsidR="00A67776" w:rsidRPr="005C10E8" w:rsidRDefault="00A67776" w:rsidP="00C67ED7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2.1.6.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955" w:type="dxa"/>
            <w:noWrap/>
            <w:vAlign w:val="center"/>
          </w:tcPr>
          <w:p w14:paraId="3696E057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</w:tr>
      <w:tr w:rsidR="00A67776" w:rsidRPr="005C10E8" w14:paraId="4C9DBEDB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</w:tcPr>
          <w:p w14:paraId="2B29FCCB" w14:textId="77777777" w:rsidR="00A67776" w:rsidRPr="005C10E8" w:rsidRDefault="00A67776" w:rsidP="00C67ED7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2.1.7. Рынок бытового обслуживания</w:t>
            </w:r>
          </w:p>
        </w:tc>
        <w:tc>
          <w:tcPr>
            <w:tcW w:w="955" w:type="dxa"/>
            <w:noWrap/>
            <w:vAlign w:val="center"/>
          </w:tcPr>
          <w:p w14:paraId="04D3CE4B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</w:tr>
      <w:tr w:rsidR="00A67776" w:rsidRPr="005C10E8" w14:paraId="34B0BFED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</w:tcPr>
          <w:p w14:paraId="5AAFA675" w14:textId="77777777" w:rsidR="00A67776" w:rsidRPr="005C10E8" w:rsidRDefault="00A67776" w:rsidP="00C67ED7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hAnsi="Times New Roman"/>
                <w:sz w:val="20"/>
                <w:szCs w:val="20"/>
              </w:rPr>
              <w:t>2.1.8. Рынок наружной рекламы</w:t>
            </w:r>
          </w:p>
        </w:tc>
        <w:tc>
          <w:tcPr>
            <w:tcW w:w="955" w:type="dxa"/>
            <w:noWrap/>
            <w:vAlign w:val="center"/>
          </w:tcPr>
          <w:p w14:paraId="1F91BA9C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</w:tr>
      <w:tr w:rsidR="00A67776" w:rsidRPr="005C10E8" w14:paraId="074BF02C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</w:tcPr>
          <w:p w14:paraId="7BBFA4FC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2.1.9. Рынок розничной торговли</w:t>
            </w:r>
          </w:p>
        </w:tc>
        <w:tc>
          <w:tcPr>
            <w:tcW w:w="955" w:type="dxa"/>
            <w:noWrap/>
            <w:vAlign w:val="center"/>
          </w:tcPr>
          <w:p w14:paraId="0229591A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</w:tr>
      <w:tr w:rsidR="00A67776" w:rsidRPr="005C10E8" w14:paraId="5C70C39B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</w:tcPr>
          <w:p w14:paraId="07498488" w14:textId="77777777" w:rsidR="00A67776" w:rsidRPr="005C10E8" w:rsidRDefault="00A67776" w:rsidP="00C67ED7">
            <w:pPr>
              <w:widowControl w:val="0"/>
              <w:ind w:firstLine="49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 w:cs="Times New Roman"/>
                <w:bCs/>
                <w:sz w:val="20"/>
                <w:szCs w:val="20"/>
              </w:rPr>
              <w:t>2.1.10. Рынок услуг дополнительного образования детей</w:t>
            </w:r>
          </w:p>
        </w:tc>
        <w:tc>
          <w:tcPr>
            <w:tcW w:w="955" w:type="dxa"/>
            <w:noWrap/>
            <w:vAlign w:val="center"/>
          </w:tcPr>
          <w:p w14:paraId="2A6E16E3" w14:textId="7D3538ED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67776" w:rsidRPr="005C10E8" w14:paraId="4B6E81AC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6D0CECA5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/>
                <w:b/>
                <w:sz w:val="20"/>
                <w:szCs w:val="20"/>
              </w:rPr>
              <w:t>Раздел 3. Мониторинг состояния и развития конкурентной среды на рынках товаров, работ и услуг муниципального образования</w:t>
            </w:r>
          </w:p>
        </w:tc>
        <w:tc>
          <w:tcPr>
            <w:tcW w:w="955" w:type="dxa"/>
            <w:noWrap/>
            <w:vAlign w:val="center"/>
          </w:tcPr>
          <w:p w14:paraId="23DF5FE4" w14:textId="116B5C8C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67776" w:rsidRPr="005C10E8" w14:paraId="6EC390C8" w14:textId="77777777" w:rsidTr="00C67ED7">
        <w:trPr>
          <w:trHeight w:val="550"/>
          <w:tblCellSpacing w:w="11" w:type="dxa"/>
        </w:trPr>
        <w:tc>
          <w:tcPr>
            <w:tcW w:w="8804" w:type="dxa"/>
            <w:tcBorders>
              <w:bottom w:val="single" w:sz="4" w:space="0" w:color="auto"/>
            </w:tcBorders>
            <w:noWrap/>
            <w:vAlign w:val="center"/>
          </w:tcPr>
          <w:p w14:paraId="69718723" w14:textId="77777777" w:rsidR="00A67776" w:rsidRPr="005C10E8" w:rsidRDefault="00A67776" w:rsidP="00C67ED7">
            <w:pPr>
              <w:tabs>
                <w:tab w:val="left" w:pos="709"/>
                <w:tab w:val="left" w:pos="993"/>
              </w:tabs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10E8">
              <w:rPr>
                <w:rFonts w:ascii="Times New Roman" w:hAnsi="Times New Roman"/>
                <w:sz w:val="20"/>
                <w:szCs w:val="20"/>
              </w:rPr>
              <w:t>3.</w:t>
            </w:r>
            <w:proofErr w:type="gramStart"/>
            <w:r w:rsidRPr="005C10E8">
              <w:rPr>
                <w:rFonts w:ascii="Times New Roman" w:hAnsi="Times New Roman"/>
                <w:sz w:val="20"/>
                <w:szCs w:val="20"/>
              </w:rPr>
              <w:t>1.Мониторинг</w:t>
            </w:r>
            <w:proofErr w:type="gramEnd"/>
            <w:r w:rsidRPr="005C10E8">
              <w:rPr>
                <w:rFonts w:ascii="Times New Roman" w:hAnsi="Times New Roman"/>
                <w:sz w:val="20"/>
                <w:szCs w:val="20"/>
              </w:rPr>
              <w:t xml:space="preserve"> удовлетворенности </w:t>
            </w:r>
            <w:r w:rsidRPr="005C10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потребителей товаров, работ и услуг </w:t>
            </w:r>
            <w:r w:rsidRPr="005C10E8">
              <w:rPr>
                <w:rFonts w:ascii="Times New Roman" w:hAnsi="Times New Roman"/>
                <w:sz w:val="20"/>
                <w:szCs w:val="20"/>
              </w:rPr>
              <w:t>на товарных рынках муниципального образования и состоянием ценовой конкуренции</w:t>
            </w:r>
          </w:p>
          <w:p w14:paraId="435A39E2" w14:textId="77777777" w:rsidR="00A67776" w:rsidRPr="005C10E8" w:rsidRDefault="00A67776" w:rsidP="00C67ED7">
            <w:pPr>
              <w:pStyle w:val="a3"/>
              <w:tabs>
                <w:tab w:val="left" w:pos="993"/>
              </w:tabs>
              <w:spacing w:after="0"/>
              <w:ind w:left="0" w:firstLine="49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vAlign w:val="center"/>
          </w:tcPr>
          <w:p w14:paraId="776B69B7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</w:tr>
      <w:tr w:rsidR="00A67776" w:rsidRPr="005C10E8" w14:paraId="57C25358" w14:textId="77777777" w:rsidTr="00C67ED7">
        <w:trPr>
          <w:trHeight w:val="676"/>
          <w:tblCellSpacing w:w="11" w:type="dxa"/>
        </w:trPr>
        <w:tc>
          <w:tcPr>
            <w:tcW w:w="8804" w:type="dxa"/>
            <w:tcBorders>
              <w:top w:val="single" w:sz="4" w:space="0" w:color="auto"/>
            </w:tcBorders>
            <w:noWrap/>
            <w:vAlign w:val="center"/>
          </w:tcPr>
          <w:p w14:paraId="5F9639DF" w14:textId="77777777" w:rsidR="00A67776" w:rsidRPr="005C10E8" w:rsidRDefault="00A67776" w:rsidP="00C67ED7">
            <w:pPr>
              <w:pStyle w:val="a3"/>
              <w:tabs>
                <w:tab w:val="left" w:pos="993"/>
              </w:tabs>
              <w:spacing w:after="0"/>
              <w:ind w:left="0" w:firstLine="49"/>
              <w:rPr>
                <w:rFonts w:ascii="Times New Roman" w:hAnsi="Times New Roman"/>
                <w:sz w:val="20"/>
                <w:szCs w:val="20"/>
              </w:rPr>
            </w:pPr>
            <w:r w:rsidRPr="005C10E8">
              <w:rPr>
                <w:rFonts w:ascii="Times New Roman" w:hAnsi="Times New Roman"/>
                <w:sz w:val="20"/>
                <w:szCs w:val="20"/>
              </w:rPr>
              <w:t>3.1.1 Уровень удовлетворенности качеством предоставляемых услуг на товарных рынках</w:t>
            </w: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vAlign w:val="center"/>
          </w:tcPr>
          <w:p w14:paraId="21370B89" w14:textId="0A6CA666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A67776" w:rsidRPr="005C10E8" w14:paraId="11438AC3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5504493C" w14:textId="77777777" w:rsidR="00A67776" w:rsidRPr="005C10E8" w:rsidRDefault="00A67776" w:rsidP="00C67ED7">
            <w:pPr>
              <w:spacing w:before="120" w:after="120" w:line="276" w:lineRule="auto"/>
              <w:ind w:firstLine="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/>
                <w:sz w:val="20"/>
                <w:szCs w:val="20"/>
              </w:rPr>
              <w:t>3.1.2 Количество потребителей, принявших участие в опросе:</w:t>
            </w:r>
          </w:p>
        </w:tc>
        <w:tc>
          <w:tcPr>
            <w:tcW w:w="955" w:type="dxa"/>
            <w:noWrap/>
            <w:vAlign w:val="center"/>
          </w:tcPr>
          <w:p w14:paraId="207A5CB7" w14:textId="742FC662" w:rsidR="00A67776" w:rsidRPr="005C10E8" w:rsidRDefault="007965EB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</w:tr>
      <w:tr w:rsidR="00A67776" w:rsidRPr="005C10E8" w14:paraId="14005C25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672F09BE" w14:textId="77777777" w:rsidR="00A67776" w:rsidRPr="005C10E8" w:rsidRDefault="00A67776" w:rsidP="00C67ED7">
            <w:pPr>
              <w:ind w:firstLine="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3.2.  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</w:t>
            </w:r>
          </w:p>
        </w:tc>
        <w:tc>
          <w:tcPr>
            <w:tcW w:w="955" w:type="dxa"/>
            <w:noWrap/>
            <w:vAlign w:val="center"/>
          </w:tcPr>
          <w:p w14:paraId="1295B2FD" w14:textId="45F67B69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67776" w:rsidRPr="005C10E8" w14:paraId="7E1FC0D9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6CDBAED0" w14:textId="77777777" w:rsidR="00A67776" w:rsidRPr="005C10E8" w:rsidRDefault="00A67776" w:rsidP="00C67ED7">
            <w:pPr>
              <w:spacing w:before="120" w:after="120" w:line="276" w:lineRule="auto"/>
              <w:ind w:firstLine="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/>
                <w:sz w:val="20"/>
                <w:szCs w:val="20"/>
              </w:rPr>
              <w:lastRenderedPageBreak/>
              <w:t>3.2.1. Мониторинг удовлетворенности субъектов предпринимательской деятельности условиям ведения бизнеса на товарных рынках на территории городского округа Воскресенск</w:t>
            </w:r>
          </w:p>
        </w:tc>
        <w:tc>
          <w:tcPr>
            <w:tcW w:w="955" w:type="dxa"/>
            <w:noWrap/>
            <w:vAlign w:val="center"/>
          </w:tcPr>
          <w:p w14:paraId="42CE4451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</w:tr>
      <w:tr w:rsidR="00A67776" w:rsidRPr="005C10E8" w14:paraId="085BBBD9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2336347A" w14:textId="77777777" w:rsidR="00A67776" w:rsidRPr="005C10E8" w:rsidRDefault="00A67776" w:rsidP="00C67ED7">
            <w:pPr>
              <w:tabs>
                <w:tab w:val="left" w:pos="993"/>
              </w:tabs>
              <w:spacing w:after="120"/>
              <w:ind w:firstLine="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eastAsia="Calibri" w:hAnsi="Times New Roman"/>
                <w:sz w:val="20"/>
                <w:szCs w:val="20"/>
              </w:rPr>
              <w:t>3.2.2. Мнения об оценке предпринимателями деятельности органов власти на локальных рынках</w:t>
            </w:r>
          </w:p>
        </w:tc>
        <w:tc>
          <w:tcPr>
            <w:tcW w:w="955" w:type="dxa"/>
            <w:noWrap/>
            <w:vAlign w:val="center"/>
          </w:tcPr>
          <w:p w14:paraId="7187F8AB" w14:textId="61444F7B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67776" w:rsidRPr="005C10E8" w14:paraId="6FF13A88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424233E5" w14:textId="77777777" w:rsidR="00A67776" w:rsidRPr="005C10E8" w:rsidRDefault="00A67776" w:rsidP="00C67ED7">
            <w:pPr>
              <w:spacing w:before="120" w:after="120" w:line="276" w:lineRule="auto"/>
              <w:ind w:firstLine="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eastAsia="Calibri" w:hAnsi="Times New Roman"/>
                <w:sz w:val="20"/>
                <w:szCs w:val="20"/>
              </w:rPr>
              <w:t>3.2.3. Количество субъектов предпринимательской деятельности, принявших участие в опросе</w:t>
            </w:r>
          </w:p>
        </w:tc>
        <w:tc>
          <w:tcPr>
            <w:tcW w:w="955" w:type="dxa"/>
            <w:noWrap/>
            <w:vAlign w:val="center"/>
          </w:tcPr>
          <w:p w14:paraId="00CDBDA6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</w:tr>
      <w:tr w:rsidR="00A67776" w:rsidRPr="005C10E8" w14:paraId="1500F183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145F5A36" w14:textId="77777777" w:rsidR="00A67776" w:rsidRPr="005C10E8" w:rsidRDefault="00A67776" w:rsidP="00C67ED7">
            <w:pPr>
              <w:spacing w:before="120" w:after="120" w:line="276" w:lineRule="auto"/>
              <w:ind w:firstLine="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 w:cs="Times New Roman"/>
                <w:b/>
                <w:sz w:val="20"/>
                <w:szCs w:val="20"/>
              </w:rPr>
              <w:t>Раздел 4. Взаимодействие с общественностью. Поддержка потенциальных предпринимателей</w:t>
            </w:r>
          </w:p>
        </w:tc>
        <w:tc>
          <w:tcPr>
            <w:tcW w:w="955" w:type="dxa"/>
            <w:noWrap/>
            <w:vAlign w:val="center"/>
          </w:tcPr>
          <w:p w14:paraId="291490BA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</w:tr>
      <w:tr w:rsidR="00A67776" w:rsidRPr="005C10E8" w14:paraId="1FFF81F9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603DDC12" w14:textId="77777777" w:rsidR="00A67776" w:rsidRPr="005C10E8" w:rsidRDefault="00A67776" w:rsidP="00C67ED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 w:cs="Times New Roman"/>
                <w:sz w:val="20"/>
                <w:szCs w:val="20"/>
              </w:rPr>
              <w:t>4.1 Сведения о взаимодействии органов местного самоуправления с общественностью</w:t>
            </w:r>
          </w:p>
        </w:tc>
        <w:tc>
          <w:tcPr>
            <w:tcW w:w="955" w:type="dxa"/>
            <w:noWrap/>
            <w:vAlign w:val="center"/>
          </w:tcPr>
          <w:p w14:paraId="40308232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</w:tr>
      <w:tr w:rsidR="00A67776" w:rsidRPr="005C10E8" w14:paraId="4143D23A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2829DDB6" w14:textId="77777777" w:rsidR="00A67776" w:rsidRPr="005C10E8" w:rsidRDefault="00A67776" w:rsidP="00C67ED7">
            <w:pPr>
              <w:tabs>
                <w:tab w:val="left" w:pos="226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 w:cs="Times New Roman"/>
                <w:sz w:val="20"/>
                <w:szCs w:val="20"/>
              </w:rPr>
              <w:t>4.2 Сведения о мероприятиях, обеспечивающих возможности для поиска, отбора и обучения потенциальных предпринимателей</w:t>
            </w:r>
          </w:p>
        </w:tc>
        <w:tc>
          <w:tcPr>
            <w:tcW w:w="955" w:type="dxa"/>
            <w:noWrap/>
            <w:vAlign w:val="center"/>
          </w:tcPr>
          <w:p w14:paraId="692B680E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</w:tr>
      <w:tr w:rsidR="00A67776" w:rsidRPr="005C10E8" w14:paraId="3595794A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61E4DF8C" w14:textId="77777777" w:rsidR="00A67776" w:rsidRPr="005C10E8" w:rsidRDefault="00A67776" w:rsidP="00C67ED7">
            <w:pPr>
              <w:ind w:firstLine="0"/>
              <w:jc w:val="lef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C10E8">
              <w:rPr>
                <w:rFonts w:ascii="Times New Roman" w:eastAsia="Calibri" w:hAnsi="Times New Roman"/>
                <w:b/>
                <w:sz w:val="20"/>
                <w:szCs w:val="20"/>
              </w:rPr>
              <w:t>Раздел 5. Сведения о достижении значений ключевых показателей развития конкуренции, на достижение которых направлены мероприятия Плана мероприятий «Дорожная карта»</w:t>
            </w:r>
          </w:p>
        </w:tc>
        <w:tc>
          <w:tcPr>
            <w:tcW w:w="955" w:type="dxa"/>
            <w:noWrap/>
            <w:vAlign w:val="center"/>
          </w:tcPr>
          <w:p w14:paraId="2460EDF4" w14:textId="5BA6CCDF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67776" w:rsidRPr="005C10E8" w14:paraId="12A7496E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425AE8F2" w14:textId="77777777" w:rsidR="00A67776" w:rsidRPr="005C10E8" w:rsidRDefault="00A67776" w:rsidP="00C67ED7">
            <w:pPr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5C10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  <w:proofErr w:type="gramStart"/>
            <w:r w:rsidRPr="005C10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1.Сведения</w:t>
            </w:r>
            <w:proofErr w:type="gramEnd"/>
            <w:r w:rsidRPr="005C10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 достижении значений ключевых  показателей развития конкуренции, предусмотренных  Планом мероприятий «Дорожная карта»</w:t>
            </w:r>
          </w:p>
        </w:tc>
        <w:tc>
          <w:tcPr>
            <w:tcW w:w="955" w:type="dxa"/>
            <w:noWrap/>
            <w:vAlign w:val="center"/>
          </w:tcPr>
          <w:p w14:paraId="34A75652" w14:textId="29BFE4AF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67776" w:rsidRPr="005C10E8" w14:paraId="5221BA40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36B8B8EF" w14:textId="77777777" w:rsidR="00A67776" w:rsidRPr="005C10E8" w:rsidRDefault="00A67776" w:rsidP="00C67ED7">
            <w:pPr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5C10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  <w:proofErr w:type="gramStart"/>
            <w:r w:rsidRPr="005C10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2.Показатели</w:t>
            </w:r>
            <w:proofErr w:type="gramEnd"/>
            <w:r w:rsidRPr="005C10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системных мероприятий, по внедрению стандарта развития конкуренции в городском округе Воскресенск</w:t>
            </w:r>
          </w:p>
        </w:tc>
        <w:tc>
          <w:tcPr>
            <w:tcW w:w="955" w:type="dxa"/>
            <w:noWrap/>
            <w:vAlign w:val="center"/>
          </w:tcPr>
          <w:p w14:paraId="679B7699" w14:textId="538C05C6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7965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67776" w:rsidRPr="005C10E8" w14:paraId="36F4EF28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72F30DF3" w14:textId="77777777" w:rsidR="00A67776" w:rsidRPr="005C10E8" w:rsidRDefault="00A67776" w:rsidP="00C67ED7">
            <w:pPr>
              <w:ind w:firstLine="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Раздел </w:t>
            </w:r>
            <w:proofErr w:type="gramStart"/>
            <w:r w:rsidRPr="005C10E8">
              <w:rPr>
                <w:rFonts w:ascii="Times New Roman" w:eastAsia="Calibri" w:hAnsi="Times New Roman"/>
                <w:b/>
                <w:sz w:val="20"/>
                <w:szCs w:val="20"/>
              </w:rPr>
              <w:t>6.</w:t>
            </w:r>
            <w:r w:rsidRPr="005C10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</w:t>
            </w:r>
            <w:proofErr w:type="gramEnd"/>
            <w:r w:rsidRPr="005C10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</w:t>
            </w:r>
            <w:r w:rsidRPr="005C10E8">
              <w:rPr>
                <w:rFonts w:ascii="Times New Roman" w:hAnsi="Times New Roman" w:cs="Times New Roman"/>
                <w:b/>
                <w:sz w:val="20"/>
                <w:szCs w:val="20"/>
              </w:rPr>
              <w:t>рактики, направленные на качественное развитие и улучшение конкуренции в городском округе Воскресенск</w:t>
            </w:r>
          </w:p>
        </w:tc>
        <w:tc>
          <w:tcPr>
            <w:tcW w:w="955" w:type="dxa"/>
            <w:noWrap/>
            <w:vAlign w:val="center"/>
          </w:tcPr>
          <w:p w14:paraId="716B2846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</w:tr>
      <w:tr w:rsidR="00A67776" w:rsidRPr="005C10E8" w14:paraId="22BB54FA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6D879065" w14:textId="223EEB42" w:rsidR="00A67776" w:rsidRPr="005C10E8" w:rsidRDefault="00A67776" w:rsidP="00C67ED7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ПРАКТИК</w:t>
            </w:r>
            <w:r w:rsidR="00C77FD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</w:t>
            </w:r>
            <w:r w:rsidRPr="005C10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</w:t>
            </w:r>
            <w:r w:rsidR="00C77FD0" w:rsidRPr="00C77FD0">
              <w:rPr>
                <w:rFonts w:ascii="Times New Roman" w:hAnsi="Times New Roman"/>
                <w:bCs/>
                <w:sz w:val="20"/>
                <w:szCs w:val="20"/>
              </w:rPr>
              <w:t>Мероприятия, направленные на с</w:t>
            </w:r>
            <w:r w:rsidR="00C77FD0" w:rsidRPr="00C77FD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охранение уровня конкуренции в период </w:t>
            </w:r>
            <w:r w:rsidR="00C77FD0" w:rsidRPr="00C77FD0">
              <w:rPr>
                <w:rFonts w:ascii="Times New Roman" w:hAnsi="Times New Roman"/>
                <w:bCs/>
                <w:sz w:val="20"/>
                <w:szCs w:val="20"/>
              </w:rPr>
              <w:t xml:space="preserve">распространения </w:t>
            </w:r>
            <w:r w:rsidR="00C77FD0" w:rsidRPr="00C77FD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 w:rsidR="00C77FD0" w:rsidRPr="00C77FD0">
              <w:rPr>
                <w:rFonts w:ascii="Times New Roman" w:hAnsi="Times New Roman"/>
                <w:bCs/>
                <w:sz w:val="20"/>
                <w:szCs w:val="20"/>
              </w:rPr>
              <w:t>-19</w:t>
            </w:r>
            <w:r w:rsidRPr="005C10E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55" w:type="dxa"/>
            <w:noWrap/>
            <w:vAlign w:val="center"/>
          </w:tcPr>
          <w:p w14:paraId="04BB5BBF" w14:textId="77777777" w:rsidR="00A67776" w:rsidRPr="005C10E8" w:rsidRDefault="00A67776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</w:tr>
      <w:tr w:rsidR="00A67776" w:rsidRPr="005201B2" w14:paraId="11830C44" w14:textId="77777777" w:rsidTr="00C67ED7">
        <w:trPr>
          <w:trHeight w:val="300"/>
          <w:tblCellSpacing w:w="11" w:type="dxa"/>
        </w:trPr>
        <w:tc>
          <w:tcPr>
            <w:tcW w:w="8804" w:type="dxa"/>
            <w:noWrap/>
            <w:vAlign w:val="center"/>
          </w:tcPr>
          <w:p w14:paraId="4DBE6BA8" w14:textId="77777777" w:rsidR="00A67776" w:rsidRPr="005C10E8" w:rsidRDefault="00A67776" w:rsidP="00C67ED7">
            <w:pPr>
              <w:tabs>
                <w:tab w:val="left" w:pos="993"/>
              </w:tabs>
              <w:spacing w:after="120"/>
              <w:ind w:firstLine="0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C10E8">
              <w:rPr>
                <w:rFonts w:ascii="Times New Roman" w:hAnsi="Times New Roman" w:cs="Times New Roman"/>
                <w:b/>
                <w:sz w:val="20"/>
                <w:szCs w:val="20"/>
              </w:rPr>
              <w:t>Раздел 7. Наиболее значимые результаты. Задачи на среднесрочный период</w:t>
            </w:r>
          </w:p>
        </w:tc>
        <w:tc>
          <w:tcPr>
            <w:tcW w:w="955" w:type="dxa"/>
            <w:noWrap/>
            <w:vAlign w:val="center"/>
          </w:tcPr>
          <w:p w14:paraId="1D34E6B2" w14:textId="4E55FA6B" w:rsidR="00A67776" w:rsidRPr="00432EB9" w:rsidRDefault="007965EB" w:rsidP="00C67ED7">
            <w:pPr>
              <w:spacing w:before="120" w:after="120"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</w:tr>
    </w:tbl>
    <w:p w14:paraId="6B7A38C2" w14:textId="77777777" w:rsid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4AE06330" w14:textId="77777777" w:rsidR="002A06F0" w:rsidRPr="002A06F0" w:rsidRDefault="002A06F0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D49F3E5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391E484C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59C8569D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5AF980E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6C6934D0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B1C06C7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D3CB379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3CBDDEC2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5B177BFC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2EFC65A3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23D3F80E" w14:textId="77777777" w:rsidR="006467A8" w:rsidRDefault="006467A8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15E002C3" w14:textId="77777777" w:rsidR="006467A8" w:rsidRDefault="006467A8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4DD6A5DE" w14:textId="5374B5E8" w:rsidR="006467A8" w:rsidRDefault="006467A8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3F7379B8" w14:textId="4C116C06" w:rsidR="007965EB" w:rsidRDefault="007965EB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5369F666" w14:textId="77777777" w:rsidR="007965EB" w:rsidRDefault="007965EB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3EA603E0" w14:textId="77777777" w:rsidR="006467A8" w:rsidRDefault="006467A8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01EF7422" w14:textId="77777777" w:rsidR="006467A8" w:rsidRDefault="006467A8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5A46E1F7" w14:textId="77777777" w:rsidR="00724E93" w:rsidRDefault="00724E93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6C57A19D" w14:textId="77777777" w:rsidR="005D49D2" w:rsidRDefault="005D49D2" w:rsidP="00004E61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14:paraId="78DFEF8E" w14:textId="77777777" w:rsidR="00004E61" w:rsidRPr="006467A8" w:rsidRDefault="00004E61" w:rsidP="00004E61">
      <w:pPr>
        <w:rPr>
          <w:rFonts w:ascii="Times New Roman" w:hAnsi="Times New Roman" w:cs="Times New Roman"/>
          <w:b/>
          <w:sz w:val="28"/>
          <w:szCs w:val="28"/>
        </w:rPr>
      </w:pPr>
      <w:r w:rsidRPr="006467A8">
        <w:rPr>
          <w:rFonts w:ascii="Times New Roman" w:hAnsi="Times New Roman" w:cs="Times New Roman"/>
          <w:b/>
          <w:sz w:val="28"/>
          <w:szCs w:val="28"/>
        </w:rPr>
        <w:t xml:space="preserve">Раздел 1. Состояние конкурентной среды на территории </w:t>
      </w:r>
      <w:r w:rsidR="0093670A" w:rsidRPr="006467A8">
        <w:rPr>
          <w:rFonts w:ascii="Times New Roman" w:hAnsi="Times New Roman" w:cs="Times New Roman"/>
          <w:b/>
          <w:sz w:val="28"/>
          <w:szCs w:val="28"/>
        </w:rPr>
        <w:t>городского округа Воскресенск.</w:t>
      </w:r>
    </w:p>
    <w:p w14:paraId="41F60D9A" w14:textId="77777777" w:rsidR="00C67ED7" w:rsidRPr="00A177E6" w:rsidRDefault="00B900A1" w:rsidP="00A177E6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Отличительной чертой 1 полугодия 2020 года явилась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сложившаяся в </w:t>
      </w:r>
      <w:r w:rsidR="00A177E6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177E6">
        <w:rPr>
          <w:rFonts w:ascii="Times New Roman" w:hAnsi="Times New Roman" w:cs="Times New Roman"/>
          <w:sz w:val="28"/>
          <w:szCs w:val="28"/>
        </w:rPr>
        <w:t xml:space="preserve"> – апрел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177E6">
        <w:rPr>
          <w:rFonts w:ascii="Times New Roman" w:hAnsi="Times New Roman" w:cs="Times New Roman"/>
          <w:sz w:val="28"/>
          <w:szCs w:val="28"/>
        </w:rPr>
        <w:t xml:space="preserve"> 2020 года в России</w:t>
      </w:r>
      <w:r>
        <w:rPr>
          <w:rFonts w:ascii="Times New Roman" w:hAnsi="Times New Roman" w:cs="Times New Roman"/>
          <w:sz w:val="28"/>
          <w:szCs w:val="28"/>
        </w:rPr>
        <w:t xml:space="preserve">. По стране, как и по всему миру, прошла волна </w:t>
      </w:r>
      <w:r w:rsidR="00A177E6" w:rsidRPr="00A177E6">
        <w:rPr>
          <w:rFonts w:ascii="Times New Roman" w:hAnsi="Times New Roman" w:cs="Times New Roman"/>
          <w:sz w:val="28"/>
          <w:szCs w:val="28"/>
        </w:rPr>
        <w:t>распространения коронавирусной инфекции, получившей официальное название COVID-19.</w:t>
      </w:r>
    </w:p>
    <w:p w14:paraId="17749FE5" w14:textId="77777777" w:rsidR="0014194D" w:rsidRDefault="00C67ED7" w:rsidP="00C67ED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67ED7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 стремительного распространения </w:t>
      </w:r>
      <w:bookmarkStart w:id="0" w:name="_Hlk48904253"/>
      <w:r w:rsidRPr="00C67ED7">
        <w:rPr>
          <w:rFonts w:ascii="Times New Roman" w:hAnsi="Times New Roman" w:cs="Times New Roman"/>
          <w:color w:val="000000"/>
          <w:sz w:val="28"/>
          <w:szCs w:val="28"/>
        </w:rPr>
        <w:t>пандемии коронавируса</w:t>
      </w:r>
      <w:bookmarkEnd w:id="0"/>
      <w:r w:rsidRPr="00C67ED7">
        <w:rPr>
          <w:rFonts w:ascii="Times New Roman" w:hAnsi="Times New Roman" w:cs="Times New Roman"/>
          <w:color w:val="000000"/>
          <w:sz w:val="28"/>
          <w:szCs w:val="28"/>
        </w:rPr>
        <w:t xml:space="preserve">, и вследствие отрицательного воздействия данной пандемии на мировую экономику, экономика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Воскресенск </w:t>
      </w:r>
      <w:r w:rsidRPr="00C67ED7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proofErr w:type="spellStart"/>
      <w:r w:rsidRPr="00C67ED7"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67ED7">
        <w:rPr>
          <w:rFonts w:ascii="Times New Roman" w:hAnsi="Times New Roman" w:cs="Times New Roman"/>
          <w:color w:val="000000"/>
          <w:sz w:val="28"/>
          <w:szCs w:val="28"/>
        </w:rPr>
        <w:t>лк</w:t>
      </w:r>
      <w:r w:rsidR="00862415">
        <w:rPr>
          <w:rFonts w:ascii="Times New Roman" w:hAnsi="Times New Roman" w:cs="Times New Roman"/>
          <w:color w:val="000000"/>
          <w:sz w:val="28"/>
          <w:szCs w:val="28"/>
        </w:rPr>
        <w:t>нулась</w:t>
      </w:r>
      <w:proofErr w:type="spellEnd"/>
      <w:r w:rsidRPr="00C67ED7">
        <w:rPr>
          <w:rFonts w:ascii="Times New Roman" w:hAnsi="Times New Roman" w:cs="Times New Roman"/>
          <w:color w:val="000000"/>
          <w:sz w:val="28"/>
          <w:szCs w:val="28"/>
        </w:rPr>
        <w:t xml:space="preserve"> с рядом существенных финансово - экономических проблем.</w:t>
      </w:r>
    </w:p>
    <w:p w14:paraId="7026CA96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 xml:space="preserve">Введение карантинных мер вызвало </w:t>
      </w:r>
      <w:r>
        <w:rPr>
          <w:rFonts w:ascii="Times New Roman" w:hAnsi="Times New Roman" w:cs="Times New Roman"/>
          <w:sz w:val="28"/>
          <w:szCs w:val="28"/>
        </w:rPr>
        <w:t>«застой»</w:t>
      </w:r>
      <w:r w:rsidRPr="00E521E0">
        <w:rPr>
          <w:rFonts w:ascii="Times New Roman" w:hAnsi="Times New Roman" w:cs="Times New Roman"/>
          <w:sz w:val="28"/>
          <w:szCs w:val="28"/>
        </w:rPr>
        <w:t xml:space="preserve"> в сферах, связанных с предоставлением услуг населению. Прежде всего, это гостиничный и ресторанный бизнес, туристическая индустрия, а также бытовые услуги (парикмахерские, ремонт бытовой техники и др.). Запрет на проведение массовых мероприятий негативно сказался на доходах организаций культуры, физической культуры и спорта, массового отдыха, досуга и развлечений. Существенно ограничена деятельность отдельных направлений социальной сферы, в частности, дополнительное образование детей. Режим самоизоляции привел к сокращению пассажиропотока на транспорте. Закрытие непродовольственных магазинов нанесло удар по розничной торговле.</w:t>
      </w:r>
    </w:p>
    <w:p w14:paraId="1B36D7C0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03.04.2020 г. № 434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 </w:t>
      </w:r>
      <w:r w:rsidR="0027208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76C68">
        <w:rPr>
          <w:rFonts w:ascii="Times New Roman" w:hAnsi="Times New Roman" w:cs="Times New Roman"/>
          <w:sz w:val="28"/>
          <w:szCs w:val="28"/>
        </w:rPr>
        <w:t>–</w:t>
      </w:r>
      <w:r w:rsidR="0027208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76C68">
        <w:rPr>
          <w:rFonts w:ascii="Times New Roman" w:hAnsi="Times New Roman" w:cs="Times New Roman"/>
          <w:sz w:val="28"/>
          <w:szCs w:val="28"/>
        </w:rPr>
        <w:t xml:space="preserve"> № 434) </w:t>
      </w:r>
      <w:r w:rsidRPr="00E521E0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21E0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E521E0">
        <w:rPr>
          <w:rFonts w:ascii="Times New Roman" w:hAnsi="Times New Roman" w:cs="Times New Roman"/>
          <w:sz w:val="28"/>
          <w:szCs w:val="28"/>
        </w:rPr>
        <w:t xml:space="preserve"> перечень видов деятельности, в наибольшей степени пострадавших в условиях распространения коронавирусной инфекции и нуждающихся в мерах государственной поддержки:</w:t>
      </w:r>
    </w:p>
    <w:p w14:paraId="21FFB2F3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• авиаперевозки;</w:t>
      </w:r>
    </w:p>
    <w:p w14:paraId="6980D1B7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• культура, организация досуга и развлечений;</w:t>
      </w:r>
    </w:p>
    <w:p w14:paraId="0DFA5797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• физкультурно-оздоровительная деятельность и спорт;</w:t>
      </w:r>
    </w:p>
    <w:p w14:paraId="57FEE3DE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• деятельность туристических агентств и прочих организаций, предоставляющих услуги в сфере туризма;</w:t>
      </w:r>
    </w:p>
    <w:p w14:paraId="68789556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• гостиничный бизнес;</w:t>
      </w:r>
    </w:p>
    <w:p w14:paraId="7505EE56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• общественное питание;</w:t>
      </w:r>
    </w:p>
    <w:p w14:paraId="7F95613C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• дополнительное образование детей, негосударственные образовательные организации;</w:t>
      </w:r>
    </w:p>
    <w:p w14:paraId="20C02EB7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• деятельность по организации конференций и выставок;</w:t>
      </w:r>
    </w:p>
    <w:p w14:paraId="07CCD5F6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• предоставление бытовых услуг населению.</w:t>
      </w:r>
    </w:p>
    <w:p w14:paraId="5838E9AD" w14:textId="128DBFEE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К пострадавшим от коронавируса видам деятельности отнесены также платные медицинские услуги и розничная торговля.</w:t>
      </w:r>
    </w:p>
    <w:p w14:paraId="1A696B3D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Замедление экономического роста наблюдается в </w:t>
      </w:r>
      <w:r w:rsidRPr="00E521E0">
        <w:rPr>
          <w:rFonts w:ascii="Times New Roman" w:hAnsi="Times New Roman" w:cs="Times New Roman"/>
          <w:sz w:val="28"/>
          <w:szCs w:val="28"/>
        </w:rPr>
        <w:t>сфер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21E0">
        <w:rPr>
          <w:rFonts w:ascii="Times New Roman" w:hAnsi="Times New Roman" w:cs="Times New Roman"/>
          <w:sz w:val="28"/>
          <w:szCs w:val="28"/>
        </w:rPr>
        <w:t xml:space="preserve"> малого бизнеса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E521E0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272088">
        <w:rPr>
          <w:rFonts w:ascii="Times New Roman" w:hAnsi="Times New Roman" w:cs="Times New Roman"/>
          <w:sz w:val="28"/>
          <w:szCs w:val="28"/>
        </w:rPr>
        <w:t xml:space="preserve">приводит к </w:t>
      </w:r>
      <w:r w:rsidRPr="00E521E0">
        <w:rPr>
          <w:rFonts w:ascii="Times New Roman" w:hAnsi="Times New Roman" w:cs="Times New Roman"/>
          <w:sz w:val="28"/>
          <w:szCs w:val="28"/>
        </w:rPr>
        <w:t>сокра</w:t>
      </w:r>
      <w:r w:rsidR="00272088">
        <w:rPr>
          <w:rFonts w:ascii="Times New Roman" w:hAnsi="Times New Roman" w:cs="Times New Roman"/>
          <w:sz w:val="28"/>
          <w:szCs w:val="28"/>
        </w:rPr>
        <w:t>щению</w:t>
      </w:r>
      <w:r w:rsidRPr="00E521E0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272088">
        <w:rPr>
          <w:rFonts w:ascii="Times New Roman" w:hAnsi="Times New Roman" w:cs="Times New Roman"/>
          <w:sz w:val="28"/>
          <w:szCs w:val="28"/>
        </w:rPr>
        <w:t>ов</w:t>
      </w:r>
      <w:r w:rsidRPr="00E521E0">
        <w:rPr>
          <w:rFonts w:ascii="Times New Roman" w:hAnsi="Times New Roman" w:cs="Times New Roman"/>
          <w:sz w:val="28"/>
          <w:szCs w:val="28"/>
        </w:rPr>
        <w:t xml:space="preserve"> от специальных налоговых режимов. </w:t>
      </w:r>
      <w:r w:rsidR="00862415">
        <w:rPr>
          <w:rFonts w:ascii="Times New Roman" w:hAnsi="Times New Roman" w:cs="Times New Roman"/>
          <w:sz w:val="28"/>
          <w:szCs w:val="28"/>
        </w:rPr>
        <w:t>В результате сокращения</w:t>
      </w:r>
      <w:r w:rsidR="00272088">
        <w:rPr>
          <w:rFonts w:ascii="Times New Roman" w:hAnsi="Times New Roman" w:cs="Times New Roman"/>
          <w:sz w:val="28"/>
          <w:szCs w:val="28"/>
        </w:rPr>
        <w:t xml:space="preserve"> о</w:t>
      </w:r>
      <w:r w:rsidRPr="00E521E0">
        <w:rPr>
          <w:rFonts w:ascii="Times New Roman" w:hAnsi="Times New Roman" w:cs="Times New Roman"/>
          <w:sz w:val="28"/>
          <w:szCs w:val="28"/>
        </w:rPr>
        <w:t>бъем</w:t>
      </w:r>
      <w:r w:rsidR="00862415">
        <w:rPr>
          <w:rFonts w:ascii="Times New Roman" w:hAnsi="Times New Roman" w:cs="Times New Roman"/>
          <w:sz w:val="28"/>
          <w:szCs w:val="28"/>
        </w:rPr>
        <w:t xml:space="preserve">а оказываемых услуг сферами </w:t>
      </w:r>
      <w:r w:rsidRPr="00E521E0">
        <w:rPr>
          <w:rFonts w:ascii="Times New Roman" w:hAnsi="Times New Roman" w:cs="Times New Roman"/>
          <w:sz w:val="28"/>
          <w:szCs w:val="28"/>
        </w:rPr>
        <w:t>розничной торговли и бытовых услуг</w:t>
      </w:r>
      <w:r w:rsidR="00862415">
        <w:rPr>
          <w:rFonts w:ascii="Times New Roman" w:hAnsi="Times New Roman" w:cs="Times New Roman"/>
          <w:sz w:val="28"/>
          <w:szCs w:val="28"/>
        </w:rPr>
        <w:t>, н</w:t>
      </w:r>
      <w:r w:rsidRPr="00E521E0">
        <w:rPr>
          <w:rFonts w:ascii="Times New Roman" w:hAnsi="Times New Roman" w:cs="Times New Roman"/>
          <w:sz w:val="28"/>
          <w:szCs w:val="28"/>
        </w:rPr>
        <w:t>алогооблагаемая прибыль также сократилась.</w:t>
      </w:r>
    </w:p>
    <w:p w14:paraId="5943D162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В городском округе Воскресенск основное снижение по налогам произошло в отраслях:</w:t>
      </w:r>
    </w:p>
    <w:p w14:paraId="19C48EB8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lastRenderedPageBreak/>
        <w:t>- Деятельность сухопутного транспорта;</w:t>
      </w:r>
    </w:p>
    <w:p w14:paraId="24A3F4D3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- Производство бумаги и бумажных изделий;</w:t>
      </w:r>
    </w:p>
    <w:p w14:paraId="40F3FD2C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21E0">
        <w:rPr>
          <w:rFonts w:ascii="Times New Roman" w:hAnsi="Times New Roman" w:cs="Times New Roman"/>
          <w:sz w:val="28"/>
          <w:szCs w:val="28"/>
        </w:rPr>
        <w:t>Розничная торговля;</w:t>
      </w:r>
    </w:p>
    <w:p w14:paraId="6B445580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21E0">
        <w:rPr>
          <w:rFonts w:ascii="Times New Roman" w:hAnsi="Times New Roman" w:cs="Times New Roman"/>
          <w:sz w:val="28"/>
          <w:szCs w:val="28"/>
        </w:rPr>
        <w:t>Научные исследования и разработки;</w:t>
      </w:r>
    </w:p>
    <w:p w14:paraId="37910B82" w14:textId="77777777" w:rsidR="00A60DA2" w:rsidRPr="00E521E0" w:rsidRDefault="00272088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9E86B66" wp14:editId="288A7795">
            <wp:simplePos x="0" y="0"/>
            <wp:positionH relativeFrom="page">
              <wp:posOffset>265904</wp:posOffset>
            </wp:positionH>
            <wp:positionV relativeFrom="paragraph">
              <wp:posOffset>246370</wp:posOffset>
            </wp:positionV>
            <wp:extent cx="6781190" cy="3676015"/>
            <wp:effectExtent l="0" t="0" r="63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190" cy="367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0DA2">
        <w:rPr>
          <w:rFonts w:ascii="Times New Roman" w:hAnsi="Times New Roman" w:cs="Times New Roman"/>
          <w:sz w:val="28"/>
          <w:szCs w:val="28"/>
        </w:rPr>
        <w:t xml:space="preserve">- </w:t>
      </w:r>
      <w:r w:rsidR="00A60DA2" w:rsidRPr="00E521E0">
        <w:rPr>
          <w:rFonts w:ascii="Times New Roman" w:hAnsi="Times New Roman" w:cs="Times New Roman"/>
          <w:sz w:val="28"/>
          <w:szCs w:val="28"/>
        </w:rPr>
        <w:t>Растениеводство и животноводство</w:t>
      </w:r>
      <w:r w:rsidR="00A60DA2">
        <w:rPr>
          <w:rFonts w:ascii="Times New Roman" w:hAnsi="Times New Roman" w:cs="Times New Roman"/>
          <w:sz w:val="28"/>
          <w:szCs w:val="28"/>
        </w:rPr>
        <w:t>.</w:t>
      </w:r>
    </w:p>
    <w:p w14:paraId="52734561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B397B32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73808A7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BB0C031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6C9E340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A200B14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A55EFA1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D6ECDE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94A0ABE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88AEBDE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487A37A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2975483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2921396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9062DD9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D1994D4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96F6F4A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30D67C2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45283AC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C92439C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238A79E" w14:textId="1D76D421" w:rsidR="00A60DA2" w:rsidRDefault="00931D79" w:rsidP="00931D79">
      <w:pPr>
        <w:tabs>
          <w:tab w:val="left" w:pos="583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831A1C" w14:textId="55513C8F" w:rsidR="00A60DA2" w:rsidRDefault="00931D79" w:rsidP="00931D79">
      <w:pPr>
        <w:tabs>
          <w:tab w:val="left" w:pos="4804"/>
          <w:tab w:val="left" w:pos="8447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8D897A" w14:textId="77777777" w:rsidR="00A60DA2" w:rsidRDefault="00A60DA2" w:rsidP="00A60D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2DFD6FA" w14:textId="77777777" w:rsidR="00A60DA2" w:rsidRPr="00E521E0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21E0">
        <w:rPr>
          <w:rFonts w:ascii="Times New Roman" w:hAnsi="Times New Roman" w:cs="Times New Roman"/>
          <w:sz w:val="28"/>
          <w:szCs w:val="28"/>
        </w:rPr>
        <w:t>Поступления по НДФЛ сократились в меньшей степени, поскольку сохранение занятости и уровня оплаты труда работников организаций является приоритетной задачей в соответствии с поручениями Президента РФ. Налог на имущество не зависит от результатов хозяйственной деятельности предприятий и также сократился несущественно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46FD81" w14:textId="77777777" w:rsidR="00A60DA2" w:rsidRPr="00EA2E72" w:rsidRDefault="00272088" w:rsidP="00A60DA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60DA2" w:rsidRPr="00EA2E72">
        <w:rPr>
          <w:rFonts w:ascii="Times New Roman" w:hAnsi="Times New Roman" w:cs="Times New Roman"/>
          <w:b/>
          <w:sz w:val="28"/>
          <w:szCs w:val="28"/>
        </w:rPr>
        <w:t>еры по преодолению последствий коронавирусной инфекции (</w:t>
      </w:r>
      <w:proofErr w:type="spellStart"/>
      <w:r w:rsidR="00A60DA2" w:rsidRPr="00EA2E72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proofErr w:type="spellEnd"/>
      <w:r w:rsidR="00A60DA2" w:rsidRPr="00EA2E72">
        <w:rPr>
          <w:rFonts w:ascii="Times New Roman" w:hAnsi="Times New Roman" w:cs="Times New Roman"/>
          <w:b/>
          <w:sz w:val="28"/>
          <w:szCs w:val="28"/>
        </w:rPr>
        <w:t>-19).</w:t>
      </w:r>
    </w:p>
    <w:p w14:paraId="2E77F8AF" w14:textId="424CD4BE" w:rsidR="00A60DA2" w:rsidRPr="00A4452B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</w:t>
      </w:r>
      <w:r w:rsidRPr="00A4452B">
        <w:rPr>
          <w:rFonts w:ascii="Times New Roman" w:hAnsi="Times New Roman" w:cs="Times New Roman"/>
          <w:sz w:val="28"/>
          <w:szCs w:val="28"/>
        </w:rPr>
        <w:t>казания мер поддержки организациям и предпринимателям в условиях ухудшения ситуации в связи с распространением новой коронавирусной инфекции</w:t>
      </w:r>
      <w:r w:rsidR="00862415">
        <w:rPr>
          <w:rFonts w:ascii="Times New Roman" w:hAnsi="Times New Roman" w:cs="Times New Roman"/>
          <w:sz w:val="28"/>
          <w:szCs w:val="28"/>
        </w:rPr>
        <w:t xml:space="preserve"> </w:t>
      </w:r>
      <w:r w:rsidRPr="00A4452B">
        <w:rPr>
          <w:rFonts w:ascii="Times New Roman" w:hAnsi="Times New Roman" w:cs="Times New Roman"/>
          <w:sz w:val="28"/>
          <w:szCs w:val="28"/>
        </w:rPr>
        <w:t>Правительством Российской Федерации принято постановление от 02.04.2020 № 409 «О мерах по обеспечению устойчивого развития экономики» (далее – Постановление), предусматривающее перенос срока уплаты и упрощенные механизмы отсрочки (рассрочки)</w:t>
      </w:r>
      <w:r w:rsidR="00931D79">
        <w:rPr>
          <w:rFonts w:ascii="Times New Roman" w:hAnsi="Times New Roman" w:cs="Times New Roman"/>
          <w:sz w:val="28"/>
          <w:szCs w:val="28"/>
        </w:rPr>
        <w:t xml:space="preserve"> платежей</w:t>
      </w:r>
      <w:r w:rsidR="00B65100">
        <w:rPr>
          <w:rFonts w:ascii="Times New Roman" w:hAnsi="Times New Roman" w:cs="Times New Roman"/>
          <w:sz w:val="28"/>
          <w:szCs w:val="28"/>
        </w:rPr>
        <w:t xml:space="preserve">, по уплате налогов, авансовых </w:t>
      </w:r>
      <w:r w:rsidR="00931D79">
        <w:rPr>
          <w:rFonts w:ascii="Times New Roman" w:hAnsi="Times New Roman" w:cs="Times New Roman"/>
          <w:sz w:val="28"/>
          <w:szCs w:val="28"/>
        </w:rPr>
        <w:t xml:space="preserve">платежей, страховых взносов </w:t>
      </w:r>
      <w:r w:rsidRPr="00A4452B">
        <w:rPr>
          <w:rFonts w:ascii="Times New Roman" w:hAnsi="Times New Roman" w:cs="Times New Roman"/>
          <w:sz w:val="28"/>
          <w:szCs w:val="28"/>
        </w:rPr>
        <w:t>организаций и индивидуальных предпринимателей, занятых в сферах деятельности, наиболее пострадавших в условиях ухудшения ситуации в связи с распространением новой коронавирусной инфекции.</w:t>
      </w:r>
    </w:p>
    <w:p w14:paraId="4B8C1B9A" w14:textId="13492FF6" w:rsidR="00A60DA2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452B">
        <w:rPr>
          <w:rFonts w:ascii="Times New Roman" w:hAnsi="Times New Roman" w:cs="Times New Roman"/>
          <w:sz w:val="28"/>
          <w:szCs w:val="28"/>
        </w:rPr>
        <w:t xml:space="preserve">Перечень таких отраслей утвержден </w:t>
      </w:r>
      <w:r w:rsidR="00776C68">
        <w:rPr>
          <w:rFonts w:ascii="Times New Roman" w:hAnsi="Times New Roman" w:cs="Times New Roman"/>
          <w:sz w:val="28"/>
          <w:szCs w:val="28"/>
        </w:rPr>
        <w:t>постановлением</w:t>
      </w:r>
      <w:r w:rsidR="00B65100">
        <w:rPr>
          <w:rFonts w:ascii="Times New Roman" w:hAnsi="Times New Roman" w:cs="Times New Roman"/>
          <w:sz w:val="28"/>
          <w:szCs w:val="28"/>
        </w:rPr>
        <w:t xml:space="preserve"> от 03.04.2020 года</w:t>
      </w:r>
      <w:r w:rsidR="00776C68">
        <w:rPr>
          <w:rFonts w:ascii="Times New Roman" w:hAnsi="Times New Roman" w:cs="Times New Roman"/>
          <w:sz w:val="28"/>
          <w:szCs w:val="28"/>
        </w:rPr>
        <w:t xml:space="preserve"> № 434.</w:t>
      </w:r>
    </w:p>
    <w:p w14:paraId="590BCE77" w14:textId="77777777" w:rsidR="00A60DA2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Губернатором Московской области А.Ю. Воробьевым утвержден План мероприятий по обеспечению устойчивого развития экономики и социальной стабильности в Московской области в 2020 году.</w:t>
      </w:r>
    </w:p>
    <w:p w14:paraId="34FC9E2C" w14:textId="77777777" w:rsidR="00A60DA2" w:rsidRPr="00EA2E72" w:rsidRDefault="00A60DA2" w:rsidP="00A60D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4452B">
        <w:rPr>
          <w:rFonts w:ascii="Times New Roman" w:hAnsi="Times New Roman" w:cs="Times New Roman"/>
          <w:sz w:val="28"/>
          <w:szCs w:val="28"/>
        </w:rPr>
        <w:t xml:space="preserve">ля </w:t>
      </w:r>
      <w:r w:rsidRPr="00A4452B">
        <w:rPr>
          <w:rFonts w:ascii="Times New Roman" w:eastAsia="Times New Roman" w:hAnsi="Times New Roman" w:cs="Times New Roman"/>
          <w:sz w:val="28"/>
          <w:szCs w:val="28"/>
        </w:rPr>
        <w:t>реализации мероприятий, направленных на повышение устойчиво</w:t>
      </w:r>
      <w:r w:rsidR="00776C6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4452B">
        <w:rPr>
          <w:rFonts w:ascii="Times New Roman" w:eastAsia="Times New Roman" w:hAnsi="Times New Roman" w:cs="Times New Roman"/>
          <w:sz w:val="28"/>
          <w:szCs w:val="28"/>
        </w:rPr>
        <w:t xml:space="preserve"> развития отдельных отраслей экономики, рынка труда и социальной стабильности </w:t>
      </w:r>
      <w:r w:rsidRPr="00EA2E72">
        <w:rPr>
          <w:rFonts w:ascii="Times New Roman" w:eastAsia="Times New Roman" w:hAnsi="Times New Roman" w:cs="Times New Roman"/>
          <w:sz w:val="28"/>
          <w:szCs w:val="28"/>
        </w:rPr>
        <w:t>в городском округе Воскресенск Московской области создан Штаб</w:t>
      </w:r>
      <w:r w:rsidRPr="00EA2E72">
        <w:rPr>
          <w:rFonts w:ascii="Times New Roman" w:hAnsi="Times New Roman" w:cs="Times New Roman"/>
          <w:sz w:val="28"/>
          <w:szCs w:val="28"/>
        </w:rPr>
        <w:t xml:space="preserve"> и утвержден план мероприятий по обеспечению устойчивого развития экономики и социальной стабильности, который предусматривает мероприятия по:</w:t>
      </w:r>
    </w:p>
    <w:p w14:paraId="5A4CC9E3" w14:textId="77777777" w:rsidR="00A60DA2" w:rsidRPr="00EA2E72" w:rsidRDefault="00A60DA2" w:rsidP="00776C68">
      <w:pPr>
        <w:pStyle w:val="a3"/>
        <w:numPr>
          <w:ilvl w:val="0"/>
          <w:numId w:val="42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EA2E72">
        <w:rPr>
          <w:rFonts w:ascii="Times New Roman" w:hAnsi="Times New Roman"/>
          <w:sz w:val="28"/>
          <w:szCs w:val="28"/>
        </w:rPr>
        <w:t>Повышени</w:t>
      </w:r>
      <w:r w:rsidR="00776C68">
        <w:rPr>
          <w:rFonts w:ascii="Times New Roman" w:hAnsi="Times New Roman"/>
          <w:sz w:val="28"/>
          <w:szCs w:val="28"/>
        </w:rPr>
        <w:t>ю</w:t>
      </w:r>
      <w:r w:rsidRPr="00EA2E72">
        <w:rPr>
          <w:rFonts w:ascii="Times New Roman" w:hAnsi="Times New Roman"/>
          <w:sz w:val="28"/>
          <w:szCs w:val="28"/>
        </w:rPr>
        <w:t xml:space="preserve"> бюджетной эффективности;</w:t>
      </w:r>
    </w:p>
    <w:p w14:paraId="4EE9E361" w14:textId="77777777" w:rsidR="00A60DA2" w:rsidRPr="00EA2E72" w:rsidRDefault="00A60DA2" w:rsidP="00776C68">
      <w:pPr>
        <w:pStyle w:val="a3"/>
        <w:numPr>
          <w:ilvl w:val="0"/>
          <w:numId w:val="42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EA2E72">
        <w:rPr>
          <w:rFonts w:ascii="Times New Roman" w:hAnsi="Times New Roman"/>
          <w:sz w:val="28"/>
          <w:szCs w:val="28"/>
        </w:rPr>
        <w:t>Поддержк</w:t>
      </w:r>
      <w:r w:rsidR="00776C68">
        <w:rPr>
          <w:rFonts w:ascii="Times New Roman" w:hAnsi="Times New Roman"/>
          <w:sz w:val="28"/>
          <w:szCs w:val="28"/>
        </w:rPr>
        <w:t>е</w:t>
      </w:r>
      <w:r w:rsidRPr="00EA2E72">
        <w:rPr>
          <w:rFonts w:ascii="Times New Roman" w:hAnsi="Times New Roman"/>
          <w:sz w:val="28"/>
          <w:szCs w:val="28"/>
        </w:rPr>
        <w:t xml:space="preserve"> отраслей экономики городского округа Воскресенск, а также малого и среднего предпринимательства;</w:t>
      </w:r>
    </w:p>
    <w:p w14:paraId="7DC4D8E0" w14:textId="77777777" w:rsidR="00A60DA2" w:rsidRPr="00EA2E72" w:rsidRDefault="00A60DA2" w:rsidP="00776C68">
      <w:pPr>
        <w:pStyle w:val="a3"/>
        <w:numPr>
          <w:ilvl w:val="0"/>
          <w:numId w:val="42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EA2E72">
        <w:rPr>
          <w:rFonts w:ascii="Times New Roman" w:hAnsi="Times New Roman"/>
          <w:sz w:val="28"/>
          <w:szCs w:val="28"/>
        </w:rPr>
        <w:t>Обеспечени</w:t>
      </w:r>
      <w:r w:rsidR="00776C68">
        <w:rPr>
          <w:rFonts w:ascii="Times New Roman" w:hAnsi="Times New Roman"/>
          <w:sz w:val="28"/>
          <w:szCs w:val="28"/>
        </w:rPr>
        <w:t>ю</w:t>
      </w:r>
      <w:r w:rsidRPr="00EA2E72">
        <w:rPr>
          <w:rFonts w:ascii="Times New Roman" w:hAnsi="Times New Roman"/>
          <w:sz w:val="28"/>
          <w:szCs w:val="28"/>
        </w:rPr>
        <w:t xml:space="preserve"> социальной стабильности;</w:t>
      </w:r>
    </w:p>
    <w:p w14:paraId="03C10503" w14:textId="77777777" w:rsidR="00A60DA2" w:rsidRPr="00EA2E72" w:rsidRDefault="00A60DA2" w:rsidP="00776C68">
      <w:pPr>
        <w:pStyle w:val="a3"/>
        <w:numPr>
          <w:ilvl w:val="0"/>
          <w:numId w:val="42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EA2E72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>му</w:t>
      </w:r>
      <w:r w:rsidRPr="00EA2E72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ю</w:t>
      </w:r>
      <w:r w:rsidRPr="00EA2E72">
        <w:rPr>
          <w:rFonts w:ascii="Times New Roman" w:hAnsi="Times New Roman"/>
          <w:sz w:val="28"/>
          <w:szCs w:val="28"/>
        </w:rPr>
        <w:t xml:space="preserve"> муниципального имущества;</w:t>
      </w:r>
    </w:p>
    <w:p w14:paraId="1EE9EC7B" w14:textId="77777777" w:rsidR="00776C68" w:rsidRDefault="00A60DA2" w:rsidP="00776C68">
      <w:pPr>
        <w:pStyle w:val="a3"/>
        <w:numPr>
          <w:ilvl w:val="0"/>
          <w:numId w:val="42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Увеличению доли закупок у СМП</w:t>
      </w:r>
      <w:r w:rsidR="00776C68">
        <w:rPr>
          <w:rFonts w:ascii="Times New Roman" w:hAnsi="Times New Roman"/>
          <w:sz w:val="28"/>
          <w:szCs w:val="28"/>
        </w:rPr>
        <w:t>;</w:t>
      </w:r>
    </w:p>
    <w:p w14:paraId="0F21DA7E" w14:textId="77777777" w:rsidR="00E778C6" w:rsidRDefault="00776C68" w:rsidP="00776C68">
      <w:pPr>
        <w:pStyle w:val="a3"/>
        <w:numPr>
          <w:ilvl w:val="0"/>
          <w:numId w:val="42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Возможности применения аванса до 30% при заключении контрактов с субъектами малого и среднего предпринимательства;</w:t>
      </w:r>
    </w:p>
    <w:p w14:paraId="20C7C2E8" w14:textId="77777777" w:rsidR="00A60DA2" w:rsidRPr="00EA2E72" w:rsidRDefault="00E778C6" w:rsidP="00776C68">
      <w:pPr>
        <w:pStyle w:val="a3"/>
        <w:numPr>
          <w:ilvl w:val="0"/>
          <w:numId w:val="42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60DA2" w:rsidRPr="00EA2E72">
        <w:rPr>
          <w:rFonts w:ascii="Times New Roman" w:hAnsi="Times New Roman"/>
          <w:sz w:val="28"/>
          <w:szCs w:val="28"/>
        </w:rPr>
        <w:t>нформационн</w:t>
      </w:r>
      <w:r w:rsidR="00A60DA2">
        <w:rPr>
          <w:rFonts w:ascii="Times New Roman" w:hAnsi="Times New Roman"/>
          <w:sz w:val="28"/>
          <w:szCs w:val="28"/>
        </w:rPr>
        <w:t>ой</w:t>
      </w:r>
      <w:r w:rsidR="00A60DA2" w:rsidRPr="00EA2E72">
        <w:rPr>
          <w:rFonts w:ascii="Times New Roman" w:hAnsi="Times New Roman"/>
          <w:sz w:val="28"/>
          <w:szCs w:val="28"/>
        </w:rPr>
        <w:t xml:space="preserve"> поддержк</w:t>
      </w:r>
      <w:r w:rsidR="00A60DA2">
        <w:rPr>
          <w:rFonts w:ascii="Times New Roman" w:hAnsi="Times New Roman"/>
          <w:sz w:val="28"/>
          <w:szCs w:val="28"/>
        </w:rPr>
        <w:t>е жителей о мерах принимаемых в ГО Воскресенск по снижению последствий</w:t>
      </w:r>
      <w:r w:rsidR="0041752E">
        <w:rPr>
          <w:rFonts w:ascii="Times New Roman" w:hAnsi="Times New Roman"/>
          <w:sz w:val="28"/>
          <w:szCs w:val="28"/>
        </w:rPr>
        <w:t>,</w:t>
      </w:r>
      <w:r w:rsidR="00A60DA2">
        <w:rPr>
          <w:rFonts w:ascii="Times New Roman" w:hAnsi="Times New Roman"/>
          <w:sz w:val="28"/>
          <w:szCs w:val="28"/>
        </w:rPr>
        <w:t xml:space="preserve"> вызванных </w:t>
      </w:r>
      <w:bookmarkStart w:id="1" w:name="_Hlk48902990"/>
      <w:r w:rsidR="00A60DA2">
        <w:rPr>
          <w:rFonts w:ascii="Times New Roman" w:hAnsi="Times New Roman"/>
          <w:sz w:val="28"/>
          <w:szCs w:val="28"/>
        </w:rPr>
        <w:t xml:space="preserve">распространением </w:t>
      </w:r>
      <w:r w:rsidR="00A60DA2">
        <w:rPr>
          <w:rFonts w:ascii="Times New Roman" w:hAnsi="Times New Roman"/>
          <w:sz w:val="28"/>
          <w:szCs w:val="28"/>
          <w:lang w:val="en-US"/>
        </w:rPr>
        <w:t>COVID</w:t>
      </w:r>
      <w:r w:rsidR="00A60DA2" w:rsidRPr="005F78AC">
        <w:rPr>
          <w:rFonts w:ascii="Times New Roman" w:hAnsi="Times New Roman"/>
          <w:sz w:val="28"/>
          <w:szCs w:val="28"/>
        </w:rPr>
        <w:t>-19</w:t>
      </w:r>
      <w:r w:rsidR="00A60DA2" w:rsidRPr="00EA2E72">
        <w:rPr>
          <w:rFonts w:ascii="Times New Roman" w:hAnsi="Times New Roman"/>
          <w:sz w:val="28"/>
          <w:szCs w:val="28"/>
        </w:rPr>
        <w:t>.</w:t>
      </w:r>
    </w:p>
    <w:bookmarkEnd w:id="1"/>
    <w:p w14:paraId="2A8CFB6D" w14:textId="77777777" w:rsidR="00C67ED7" w:rsidRDefault="00C67ED7" w:rsidP="00C67ED7">
      <w:pPr>
        <w:rPr>
          <w:rFonts w:ascii="Times New Roman" w:hAnsi="Times New Roman" w:cs="Times New Roman"/>
          <w:sz w:val="28"/>
          <w:szCs w:val="28"/>
        </w:rPr>
      </w:pPr>
      <w:r w:rsidRPr="00C67ED7">
        <w:rPr>
          <w:rFonts w:ascii="Times New Roman" w:hAnsi="Times New Roman" w:cs="Times New Roman"/>
          <w:sz w:val="28"/>
          <w:szCs w:val="28"/>
        </w:rPr>
        <w:t>В условиях вынужденной полной изоляции,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67ED7">
        <w:rPr>
          <w:rFonts w:ascii="Times New Roman" w:hAnsi="Times New Roman" w:cs="Times New Roman"/>
          <w:sz w:val="28"/>
          <w:szCs w:val="28"/>
        </w:rPr>
        <w:t xml:space="preserve"> ограничительных мер в отношении передвижения товаров и граждан, происходит снижение предпринимательской, инвестиционной активности бизнеса и покупательской способности населения вследствие падения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964076" w14:textId="77777777" w:rsidR="0014194D" w:rsidRPr="006467A8" w:rsidRDefault="0014194D" w:rsidP="0041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1752E">
        <w:rPr>
          <w:rFonts w:ascii="Times New Roman" w:hAnsi="Times New Roman"/>
          <w:sz w:val="28"/>
          <w:szCs w:val="28"/>
        </w:rPr>
        <w:t xml:space="preserve">Доклад подготовлен </w:t>
      </w:r>
      <w:r w:rsidR="0041752E" w:rsidRPr="0041752E">
        <w:rPr>
          <w:rFonts w:ascii="Times New Roman" w:hAnsi="Times New Roman"/>
          <w:sz w:val="28"/>
          <w:szCs w:val="28"/>
        </w:rPr>
        <w:t xml:space="preserve">с </w:t>
      </w:r>
      <w:r w:rsidR="00C10E1D">
        <w:rPr>
          <w:rFonts w:ascii="Times New Roman" w:hAnsi="Times New Roman"/>
          <w:sz w:val="28"/>
          <w:szCs w:val="28"/>
        </w:rPr>
        <w:t xml:space="preserve">учетом </w:t>
      </w:r>
      <w:r w:rsidR="0041752E" w:rsidRPr="0041752E">
        <w:rPr>
          <w:rFonts w:ascii="Times New Roman" w:hAnsi="Times New Roman"/>
          <w:sz w:val="28"/>
          <w:szCs w:val="28"/>
        </w:rPr>
        <w:t>особенност</w:t>
      </w:r>
      <w:r w:rsidR="00C10E1D">
        <w:rPr>
          <w:rFonts w:ascii="Times New Roman" w:hAnsi="Times New Roman"/>
          <w:sz w:val="28"/>
          <w:szCs w:val="28"/>
        </w:rPr>
        <w:t>ей</w:t>
      </w:r>
      <w:r w:rsidR="0041752E" w:rsidRPr="0041752E">
        <w:rPr>
          <w:rFonts w:ascii="Times New Roman" w:hAnsi="Times New Roman"/>
          <w:sz w:val="28"/>
          <w:szCs w:val="28"/>
        </w:rPr>
        <w:t>, вызванн</w:t>
      </w:r>
      <w:r w:rsidR="00C10E1D">
        <w:rPr>
          <w:rFonts w:ascii="Times New Roman" w:hAnsi="Times New Roman"/>
          <w:sz w:val="28"/>
          <w:szCs w:val="28"/>
        </w:rPr>
        <w:t>ых</w:t>
      </w:r>
      <w:r w:rsidR="00862415">
        <w:rPr>
          <w:rFonts w:ascii="Times New Roman" w:hAnsi="Times New Roman"/>
          <w:sz w:val="28"/>
          <w:szCs w:val="28"/>
        </w:rPr>
        <w:t xml:space="preserve"> </w:t>
      </w:r>
      <w:r w:rsidR="0041752E" w:rsidRPr="0041752E">
        <w:rPr>
          <w:rFonts w:ascii="Times New Roman" w:hAnsi="Times New Roman"/>
          <w:sz w:val="28"/>
          <w:szCs w:val="28"/>
        </w:rPr>
        <w:t xml:space="preserve">распространением </w:t>
      </w:r>
      <w:r w:rsidR="0041752E" w:rsidRPr="0041752E">
        <w:rPr>
          <w:rFonts w:ascii="Times New Roman" w:hAnsi="Times New Roman"/>
          <w:sz w:val="28"/>
          <w:szCs w:val="28"/>
          <w:lang w:val="en-US"/>
        </w:rPr>
        <w:t>COVID</w:t>
      </w:r>
      <w:r w:rsidR="0041752E" w:rsidRPr="0041752E">
        <w:rPr>
          <w:rFonts w:ascii="Times New Roman" w:hAnsi="Times New Roman"/>
          <w:sz w:val="28"/>
          <w:szCs w:val="28"/>
        </w:rPr>
        <w:t>-19</w:t>
      </w:r>
      <w:r w:rsidR="0041752E">
        <w:rPr>
          <w:rFonts w:ascii="Times New Roman" w:hAnsi="Times New Roman"/>
          <w:sz w:val="28"/>
          <w:szCs w:val="28"/>
        </w:rPr>
        <w:t xml:space="preserve">, и </w:t>
      </w:r>
      <w:r w:rsidRPr="006467A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5F3E" w:rsidRPr="006467A8">
        <w:rPr>
          <w:rFonts w:ascii="Times New Roman" w:hAnsi="Times New Roman" w:cs="Times New Roman"/>
          <w:sz w:val="28"/>
          <w:szCs w:val="28"/>
        </w:rPr>
        <w:t>установленными нормами Указа Президента Российской Федерации от 21.12.2017 года № 618 «Об основных направлениях государственной политики по развитию конкуренции» и сопряженных с ним подзаконных актов</w:t>
      </w:r>
      <w:r w:rsidR="00823E9D" w:rsidRPr="006467A8">
        <w:rPr>
          <w:rFonts w:ascii="Times New Roman" w:hAnsi="Times New Roman" w:cs="Times New Roman"/>
          <w:sz w:val="28"/>
          <w:szCs w:val="28"/>
        </w:rPr>
        <w:t>, с рекомендациями Протокола совещания Комитета по конкурентной политики Московской области от 29.03.2018 года по вопросу исполнения поручений Губернатора Московской области А.Ю. Воробьева от 01.03.2018 № ПР-30/03-03-18 о мерах по реализации Указа Президента Российской Федерации от 21.12.2017 года № 618 «Об основных направлениях государственной политики по развитию конкуренции»</w:t>
      </w:r>
      <w:r w:rsidR="00F75F3E" w:rsidRPr="006467A8">
        <w:rPr>
          <w:rFonts w:ascii="Times New Roman" w:hAnsi="Times New Roman" w:cs="Times New Roman"/>
          <w:sz w:val="28"/>
          <w:szCs w:val="28"/>
        </w:rPr>
        <w:t>.</w:t>
      </w:r>
    </w:p>
    <w:p w14:paraId="0833F418" w14:textId="3541538C" w:rsidR="00C10E1D" w:rsidRPr="00C10E1D" w:rsidRDefault="00004E61" w:rsidP="00C62CC6">
      <w:pPr>
        <w:pStyle w:val="Default"/>
        <w:rPr>
          <w:bCs/>
          <w:sz w:val="28"/>
          <w:szCs w:val="28"/>
        </w:rPr>
      </w:pPr>
      <w:r w:rsidRPr="006467A8">
        <w:rPr>
          <w:sz w:val="28"/>
          <w:szCs w:val="28"/>
        </w:rPr>
        <w:t xml:space="preserve">В целях развития конкурентной среды на территории </w:t>
      </w:r>
      <w:r w:rsidR="0069496D" w:rsidRPr="006467A8">
        <w:rPr>
          <w:sz w:val="28"/>
          <w:szCs w:val="28"/>
        </w:rPr>
        <w:t>городского округа Воскресенск</w:t>
      </w:r>
      <w:r w:rsidRPr="006467A8">
        <w:rPr>
          <w:sz w:val="28"/>
          <w:szCs w:val="28"/>
        </w:rPr>
        <w:t>, повышения уровня удовлетворенности хозяйствующих субъектов</w:t>
      </w:r>
      <w:r w:rsidR="002D6B82" w:rsidRPr="006467A8">
        <w:rPr>
          <w:sz w:val="28"/>
          <w:szCs w:val="28"/>
        </w:rPr>
        <w:t>,</w:t>
      </w:r>
      <w:r w:rsidR="00862415">
        <w:rPr>
          <w:sz w:val="28"/>
          <w:szCs w:val="28"/>
        </w:rPr>
        <w:t xml:space="preserve"> </w:t>
      </w:r>
      <w:r w:rsidR="002D6B82" w:rsidRPr="006467A8">
        <w:rPr>
          <w:sz w:val="28"/>
          <w:szCs w:val="28"/>
        </w:rPr>
        <w:t>увеличени</w:t>
      </w:r>
      <w:r w:rsidR="00385522" w:rsidRPr="006467A8">
        <w:rPr>
          <w:sz w:val="28"/>
          <w:szCs w:val="28"/>
        </w:rPr>
        <w:t>я</w:t>
      </w:r>
      <w:r w:rsidR="002D6B82" w:rsidRPr="006467A8">
        <w:rPr>
          <w:sz w:val="28"/>
          <w:szCs w:val="28"/>
        </w:rPr>
        <w:t xml:space="preserve"> уровня жизни </w:t>
      </w:r>
      <w:r w:rsidRPr="006467A8">
        <w:rPr>
          <w:sz w:val="28"/>
          <w:szCs w:val="28"/>
        </w:rPr>
        <w:t xml:space="preserve">населения </w:t>
      </w:r>
      <w:r w:rsidR="00457C1E" w:rsidRPr="006467A8">
        <w:rPr>
          <w:sz w:val="28"/>
          <w:szCs w:val="28"/>
        </w:rPr>
        <w:t>о</w:t>
      </w:r>
      <w:r w:rsidR="00862415">
        <w:rPr>
          <w:sz w:val="28"/>
          <w:szCs w:val="28"/>
        </w:rPr>
        <w:t>кру</w:t>
      </w:r>
      <w:r w:rsidR="00457C1E" w:rsidRPr="006467A8">
        <w:rPr>
          <w:sz w:val="28"/>
          <w:szCs w:val="28"/>
        </w:rPr>
        <w:t>га</w:t>
      </w:r>
      <w:r w:rsidR="002D6B82" w:rsidRPr="006467A8">
        <w:rPr>
          <w:sz w:val="28"/>
          <w:szCs w:val="28"/>
        </w:rPr>
        <w:t>,</w:t>
      </w:r>
      <w:r w:rsidR="00862415">
        <w:rPr>
          <w:sz w:val="28"/>
          <w:szCs w:val="28"/>
        </w:rPr>
        <w:t xml:space="preserve"> </w:t>
      </w:r>
      <w:r w:rsidR="002D6B82" w:rsidRPr="006467A8">
        <w:rPr>
          <w:sz w:val="28"/>
          <w:szCs w:val="28"/>
        </w:rPr>
        <w:t>удовлетворенности</w:t>
      </w:r>
      <w:r w:rsidR="00862415">
        <w:rPr>
          <w:sz w:val="28"/>
          <w:szCs w:val="28"/>
        </w:rPr>
        <w:t xml:space="preserve"> </w:t>
      </w:r>
      <w:r w:rsidR="002D6B82" w:rsidRPr="006467A8">
        <w:rPr>
          <w:sz w:val="28"/>
          <w:szCs w:val="28"/>
        </w:rPr>
        <w:t xml:space="preserve">хозяйствующих субъектов и населения округа </w:t>
      </w:r>
      <w:r w:rsidRPr="006467A8">
        <w:rPr>
          <w:sz w:val="28"/>
          <w:szCs w:val="28"/>
        </w:rPr>
        <w:t xml:space="preserve">качеством производимых </w:t>
      </w:r>
      <w:r w:rsidR="002D6B82" w:rsidRPr="006467A8">
        <w:rPr>
          <w:sz w:val="28"/>
          <w:szCs w:val="28"/>
        </w:rPr>
        <w:t xml:space="preserve">и поставляемых </w:t>
      </w:r>
      <w:r w:rsidRPr="006467A8">
        <w:rPr>
          <w:sz w:val="28"/>
          <w:szCs w:val="28"/>
        </w:rPr>
        <w:t>товаров</w:t>
      </w:r>
      <w:r w:rsidR="002D6B82" w:rsidRPr="006467A8">
        <w:rPr>
          <w:sz w:val="28"/>
          <w:szCs w:val="28"/>
        </w:rPr>
        <w:t xml:space="preserve">, работ и </w:t>
      </w:r>
      <w:r w:rsidR="00862415">
        <w:rPr>
          <w:sz w:val="28"/>
          <w:szCs w:val="28"/>
        </w:rPr>
        <w:t>услуг А</w:t>
      </w:r>
      <w:r w:rsidRPr="006467A8">
        <w:rPr>
          <w:sz w:val="28"/>
          <w:szCs w:val="28"/>
        </w:rPr>
        <w:t xml:space="preserve">дминистрацией </w:t>
      </w:r>
      <w:r w:rsidR="0069496D" w:rsidRPr="006467A8">
        <w:rPr>
          <w:sz w:val="28"/>
          <w:szCs w:val="28"/>
        </w:rPr>
        <w:t>городского округа Воскресенск</w:t>
      </w:r>
      <w:r w:rsidR="00862415">
        <w:rPr>
          <w:sz w:val="28"/>
          <w:szCs w:val="28"/>
        </w:rPr>
        <w:t xml:space="preserve"> </w:t>
      </w:r>
      <w:r w:rsidR="0069496D" w:rsidRPr="006467A8">
        <w:rPr>
          <w:sz w:val="28"/>
          <w:szCs w:val="28"/>
        </w:rPr>
        <w:t xml:space="preserve">в </w:t>
      </w:r>
      <w:r w:rsidR="0041752E">
        <w:rPr>
          <w:sz w:val="28"/>
          <w:szCs w:val="28"/>
        </w:rPr>
        <w:t xml:space="preserve">1 полугодии 2020 года </w:t>
      </w:r>
      <w:r w:rsidR="00C62CC6">
        <w:rPr>
          <w:sz w:val="28"/>
          <w:szCs w:val="28"/>
        </w:rPr>
        <w:t xml:space="preserve">осуществлялась работа в соответствии со следующими </w:t>
      </w:r>
      <w:r w:rsidR="0069496D" w:rsidRPr="006467A8">
        <w:rPr>
          <w:sz w:val="28"/>
          <w:szCs w:val="28"/>
        </w:rPr>
        <w:t xml:space="preserve"> нормативны</w:t>
      </w:r>
      <w:r w:rsidR="00C62CC6">
        <w:rPr>
          <w:sz w:val="28"/>
          <w:szCs w:val="28"/>
        </w:rPr>
        <w:t>ми</w:t>
      </w:r>
      <w:r w:rsidR="0069496D" w:rsidRPr="006467A8">
        <w:rPr>
          <w:sz w:val="28"/>
          <w:szCs w:val="28"/>
        </w:rPr>
        <w:t xml:space="preserve"> акт</w:t>
      </w:r>
      <w:r w:rsidR="00C62CC6">
        <w:rPr>
          <w:sz w:val="28"/>
          <w:szCs w:val="28"/>
        </w:rPr>
        <w:t>ами</w:t>
      </w:r>
      <w:r w:rsidRPr="006467A8">
        <w:rPr>
          <w:sz w:val="28"/>
          <w:szCs w:val="28"/>
        </w:rPr>
        <w:t xml:space="preserve"> Постановлени</w:t>
      </w:r>
      <w:r w:rsidR="00C62CC6">
        <w:rPr>
          <w:sz w:val="28"/>
          <w:szCs w:val="28"/>
        </w:rPr>
        <w:t>ем</w:t>
      </w:r>
      <w:r w:rsidRPr="006467A8">
        <w:rPr>
          <w:sz w:val="28"/>
          <w:szCs w:val="28"/>
        </w:rPr>
        <w:t xml:space="preserve"> </w:t>
      </w:r>
      <w:r w:rsidR="00931D79" w:rsidRPr="006467A8">
        <w:rPr>
          <w:sz w:val="28"/>
          <w:szCs w:val="28"/>
        </w:rPr>
        <w:t>от 1</w:t>
      </w:r>
      <w:r w:rsidR="00931D79">
        <w:rPr>
          <w:sz w:val="28"/>
          <w:szCs w:val="28"/>
        </w:rPr>
        <w:t>4</w:t>
      </w:r>
      <w:r w:rsidR="00931D79" w:rsidRPr="006467A8">
        <w:rPr>
          <w:sz w:val="28"/>
          <w:szCs w:val="28"/>
        </w:rPr>
        <w:t>.0</w:t>
      </w:r>
      <w:r w:rsidR="00931D79">
        <w:rPr>
          <w:sz w:val="28"/>
          <w:szCs w:val="28"/>
        </w:rPr>
        <w:t>5</w:t>
      </w:r>
      <w:r w:rsidR="00931D79" w:rsidRPr="006467A8">
        <w:rPr>
          <w:sz w:val="28"/>
          <w:szCs w:val="28"/>
        </w:rPr>
        <w:t>.20</w:t>
      </w:r>
      <w:r w:rsidR="00931D79">
        <w:rPr>
          <w:sz w:val="28"/>
          <w:szCs w:val="28"/>
        </w:rPr>
        <w:t xml:space="preserve">20 </w:t>
      </w:r>
      <w:r w:rsidRPr="006467A8">
        <w:rPr>
          <w:sz w:val="28"/>
          <w:szCs w:val="28"/>
        </w:rPr>
        <w:t xml:space="preserve">№ </w:t>
      </w:r>
      <w:r w:rsidR="008235E0">
        <w:rPr>
          <w:sz w:val="28"/>
          <w:szCs w:val="28"/>
        </w:rPr>
        <w:t xml:space="preserve">1636 </w:t>
      </w:r>
      <w:r w:rsidRPr="006467A8">
        <w:rPr>
          <w:sz w:val="28"/>
          <w:szCs w:val="28"/>
        </w:rPr>
        <w:t>«</w:t>
      </w:r>
      <w:r w:rsidR="008235E0" w:rsidRPr="008235E0">
        <w:rPr>
          <w:bCs/>
          <w:sz w:val="28"/>
          <w:szCs w:val="28"/>
        </w:rPr>
        <w:t xml:space="preserve">О назначении ответственного, выполнении функций уполномоченного органа по внедрению стандарта развития конкуренции, содействию развитию конкуренции и координации деятельности по вопросам внедрения </w:t>
      </w:r>
      <w:r w:rsidR="008235E0">
        <w:rPr>
          <w:bCs/>
          <w:sz w:val="28"/>
          <w:szCs w:val="28"/>
        </w:rPr>
        <w:t>с</w:t>
      </w:r>
      <w:r w:rsidR="008235E0" w:rsidRPr="008235E0">
        <w:rPr>
          <w:bCs/>
          <w:sz w:val="28"/>
          <w:szCs w:val="28"/>
        </w:rPr>
        <w:t>тандарта развития конкуренции на территории городского округа Воскресенск</w:t>
      </w:r>
      <w:r w:rsidRPr="006467A8">
        <w:rPr>
          <w:sz w:val="28"/>
          <w:szCs w:val="28"/>
        </w:rPr>
        <w:t xml:space="preserve">», </w:t>
      </w:r>
      <w:r w:rsidR="00C62CC6">
        <w:rPr>
          <w:sz w:val="28"/>
          <w:szCs w:val="28"/>
        </w:rPr>
        <w:t xml:space="preserve">распоряжением </w:t>
      </w:r>
      <w:r w:rsidRPr="006467A8">
        <w:rPr>
          <w:sz w:val="28"/>
          <w:szCs w:val="28"/>
        </w:rPr>
        <w:t xml:space="preserve">№ </w:t>
      </w:r>
      <w:r w:rsidR="008235E0">
        <w:rPr>
          <w:sz w:val="28"/>
          <w:szCs w:val="28"/>
        </w:rPr>
        <w:t>331-р</w:t>
      </w:r>
      <w:r w:rsidRPr="006467A8">
        <w:rPr>
          <w:sz w:val="28"/>
          <w:szCs w:val="28"/>
        </w:rPr>
        <w:t xml:space="preserve"> от 1</w:t>
      </w:r>
      <w:r w:rsidR="008235E0">
        <w:rPr>
          <w:sz w:val="28"/>
          <w:szCs w:val="28"/>
        </w:rPr>
        <w:t>8</w:t>
      </w:r>
      <w:r w:rsidRPr="006467A8">
        <w:rPr>
          <w:sz w:val="28"/>
          <w:szCs w:val="28"/>
        </w:rPr>
        <w:t>.</w:t>
      </w:r>
      <w:r w:rsidR="008235E0">
        <w:rPr>
          <w:sz w:val="28"/>
          <w:szCs w:val="28"/>
        </w:rPr>
        <w:t>05</w:t>
      </w:r>
      <w:r w:rsidRPr="006467A8">
        <w:rPr>
          <w:sz w:val="28"/>
          <w:szCs w:val="28"/>
        </w:rPr>
        <w:t>.20</w:t>
      </w:r>
      <w:r w:rsidR="008235E0">
        <w:rPr>
          <w:sz w:val="28"/>
          <w:szCs w:val="28"/>
        </w:rPr>
        <w:t>20</w:t>
      </w:r>
      <w:r w:rsidRPr="006467A8">
        <w:rPr>
          <w:sz w:val="28"/>
          <w:szCs w:val="28"/>
        </w:rPr>
        <w:t xml:space="preserve"> «</w:t>
      </w:r>
      <w:r w:rsidR="008235E0" w:rsidRPr="008235E0">
        <w:rPr>
          <w:bCs/>
          <w:sz w:val="28"/>
          <w:szCs w:val="28"/>
        </w:rPr>
        <w:t xml:space="preserve">Об </w:t>
      </w:r>
      <w:r w:rsidR="008235E0" w:rsidRPr="008235E0">
        <w:rPr>
          <w:bCs/>
          <w:sz w:val="28"/>
          <w:szCs w:val="28"/>
        </w:rPr>
        <w:lastRenderedPageBreak/>
        <w:t>утверждении состава рабочей группы по внедрению стандарта развития конкуренции, содействию развитию конкуренции и координации деятельности по вопросам внедрения стандарта развития конкуренции на территории городского округа Воскресенск</w:t>
      </w:r>
      <w:r w:rsidR="008235E0">
        <w:rPr>
          <w:bCs/>
          <w:sz w:val="28"/>
          <w:szCs w:val="28"/>
        </w:rPr>
        <w:t>»</w:t>
      </w:r>
      <w:r w:rsidR="00C62CC6">
        <w:rPr>
          <w:bCs/>
          <w:sz w:val="28"/>
          <w:szCs w:val="28"/>
        </w:rPr>
        <w:t xml:space="preserve"> </w:t>
      </w:r>
      <w:r w:rsidRPr="006467A8">
        <w:rPr>
          <w:sz w:val="28"/>
          <w:szCs w:val="28"/>
        </w:rPr>
        <w:t xml:space="preserve">и </w:t>
      </w:r>
      <w:r w:rsidR="00C62CC6">
        <w:rPr>
          <w:sz w:val="28"/>
          <w:szCs w:val="28"/>
        </w:rPr>
        <w:t xml:space="preserve">постановлением </w:t>
      </w:r>
      <w:r w:rsidRPr="006467A8">
        <w:rPr>
          <w:sz w:val="28"/>
          <w:szCs w:val="28"/>
        </w:rPr>
        <w:t xml:space="preserve">№ </w:t>
      </w:r>
      <w:r w:rsidR="008235E0">
        <w:rPr>
          <w:sz w:val="28"/>
          <w:szCs w:val="28"/>
        </w:rPr>
        <w:t>1682</w:t>
      </w:r>
      <w:r w:rsidRPr="006467A8">
        <w:rPr>
          <w:sz w:val="28"/>
          <w:szCs w:val="28"/>
        </w:rPr>
        <w:t xml:space="preserve"> от </w:t>
      </w:r>
      <w:r w:rsidR="00C10E1D">
        <w:rPr>
          <w:sz w:val="28"/>
          <w:szCs w:val="28"/>
        </w:rPr>
        <w:t>18</w:t>
      </w:r>
      <w:r w:rsidRPr="006467A8">
        <w:rPr>
          <w:sz w:val="28"/>
          <w:szCs w:val="28"/>
        </w:rPr>
        <w:t>.</w:t>
      </w:r>
      <w:r w:rsidR="00C10E1D">
        <w:rPr>
          <w:sz w:val="28"/>
          <w:szCs w:val="28"/>
        </w:rPr>
        <w:t>05</w:t>
      </w:r>
      <w:r w:rsidRPr="006467A8">
        <w:rPr>
          <w:sz w:val="28"/>
          <w:szCs w:val="28"/>
        </w:rPr>
        <w:t>.20</w:t>
      </w:r>
      <w:r w:rsidR="00C10E1D">
        <w:rPr>
          <w:sz w:val="28"/>
          <w:szCs w:val="28"/>
        </w:rPr>
        <w:t>20</w:t>
      </w:r>
      <w:bookmarkStart w:id="2" w:name="_Hlk39674209"/>
      <w:r w:rsidR="00C10E1D">
        <w:rPr>
          <w:sz w:val="28"/>
          <w:szCs w:val="28"/>
        </w:rPr>
        <w:t>«</w:t>
      </w:r>
      <w:r w:rsidR="00C10E1D" w:rsidRPr="00C10E1D">
        <w:rPr>
          <w:bCs/>
          <w:sz w:val="28"/>
          <w:szCs w:val="28"/>
        </w:rPr>
        <w:t>Об утверждении положения о рабочей группе по внедрению стандарта развития конкуренции, содействию развитию конкуренции и координации деятельности по вопросам внедрения стандарта развития конкуренции на территории городского округа Воскресенск</w:t>
      </w:r>
      <w:r w:rsidR="00C10E1D">
        <w:rPr>
          <w:bCs/>
          <w:sz w:val="28"/>
          <w:szCs w:val="28"/>
        </w:rPr>
        <w:t>».</w:t>
      </w:r>
    </w:p>
    <w:bookmarkEnd w:id="2"/>
    <w:p w14:paraId="4C27EEB2" w14:textId="7055F7E8" w:rsidR="0069496D" w:rsidRPr="007C1A19" w:rsidRDefault="00E56423" w:rsidP="00C10E1D">
      <w:pPr>
        <w:pStyle w:val="Default"/>
        <w:rPr>
          <w:rStyle w:val="a8"/>
          <w:color w:val="auto"/>
          <w:sz w:val="28"/>
          <w:szCs w:val="28"/>
        </w:rPr>
      </w:pPr>
      <w:r w:rsidRPr="006467A8">
        <w:rPr>
          <w:sz w:val="28"/>
          <w:szCs w:val="28"/>
        </w:rPr>
        <w:t>И</w:t>
      </w:r>
      <w:r w:rsidR="00004E61" w:rsidRPr="006467A8">
        <w:rPr>
          <w:sz w:val="28"/>
          <w:szCs w:val="28"/>
        </w:rPr>
        <w:t>нформация, касающаяся внедрения Стандарта развития конкуренции</w:t>
      </w:r>
      <w:r w:rsidRPr="006467A8">
        <w:rPr>
          <w:sz w:val="28"/>
          <w:szCs w:val="28"/>
        </w:rPr>
        <w:t>,</w:t>
      </w:r>
      <w:r w:rsidR="00004E61" w:rsidRPr="006467A8">
        <w:rPr>
          <w:sz w:val="28"/>
          <w:szCs w:val="28"/>
        </w:rPr>
        <w:t xml:space="preserve"> размещен</w:t>
      </w:r>
      <w:r w:rsidRPr="006467A8">
        <w:rPr>
          <w:sz w:val="28"/>
          <w:szCs w:val="28"/>
        </w:rPr>
        <w:t>а</w:t>
      </w:r>
      <w:r w:rsidR="00004E61" w:rsidRPr="006467A8">
        <w:rPr>
          <w:sz w:val="28"/>
          <w:szCs w:val="28"/>
        </w:rPr>
        <w:t xml:space="preserve"> на официальном сайте </w:t>
      </w:r>
      <w:r w:rsidR="0069496D" w:rsidRPr="006467A8">
        <w:rPr>
          <w:sz w:val="28"/>
          <w:szCs w:val="28"/>
        </w:rPr>
        <w:t>городского округа Воскресенск</w:t>
      </w:r>
      <w:r w:rsidR="00004E61" w:rsidRPr="006467A8">
        <w:rPr>
          <w:sz w:val="28"/>
          <w:szCs w:val="28"/>
        </w:rPr>
        <w:t xml:space="preserve"> -</w:t>
      </w:r>
      <w:hyperlink r:id="rId10" w:history="1">
        <w:r w:rsidR="00C10E1D" w:rsidRPr="00EA361D">
          <w:rPr>
            <w:rStyle w:val="a8"/>
            <w:sz w:val="28"/>
            <w:szCs w:val="28"/>
            <w:lang w:val="en-US"/>
          </w:rPr>
          <w:t>https</w:t>
        </w:r>
        <w:r w:rsidR="00C10E1D" w:rsidRPr="00EA361D">
          <w:rPr>
            <w:rStyle w:val="a8"/>
            <w:sz w:val="28"/>
            <w:szCs w:val="28"/>
          </w:rPr>
          <w:t>://</w:t>
        </w:r>
        <w:proofErr w:type="spellStart"/>
        <w:r w:rsidR="00C10E1D" w:rsidRPr="00EA361D">
          <w:rPr>
            <w:rStyle w:val="a8"/>
            <w:sz w:val="28"/>
            <w:szCs w:val="28"/>
            <w:lang w:val="en-US"/>
          </w:rPr>
          <w:t>vos</w:t>
        </w:r>
        <w:proofErr w:type="spellEnd"/>
        <w:r w:rsidR="00C10E1D" w:rsidRPr="00EA361D">
          <w:rPr>
            <w:rStyle w:val="a8"/>
            <w:sz w:val="28"/>
            <w:szCs w:val="28"/>
          </w:rPr>
          <w:t>-</w:t>
        </w:r>
        <w:proofErr w:type="spellStart"/>
        <w:r w:rsidR="00C10E1D" w:rsidRPr="00EA361D">
          <w:rPr>
            <w:rStyle w:val="a8"/>
            <w:sz w:val="28"/>
            <w:szCs w:val="28"/>
            <w:lang w:val="en-US"/>
          </w:rPr>
          <w:t>mo</w:t>
        </w:r>
        <w:proofErr w:type="spellEnd"/>
        <w:r w:rsidR="00C10E1D" w:rsidRPr="00EA361D">
          <w:rPr>
            <w:rStyle w:val="a8"/>
            <w:sz w:val="28"/>
            <w:szCs w:val="28"/>
          </w:rPr>
          <w:t>.</w:t>
        </w:r>
        <w:proofErr w:type="spellStart"/>
        <w:r w:rsidR="00C10E1D" w:rsidRPr="00EA361D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7C1A19">
        <w:rPr>
          <w:rStyle w:val="a8"/>
          <w:color w:val="auto"/>
          <w:sz w:val="28"/>
          <w:szCs w:val="28"/>
        </w:rPr>
        <w:t>.</w:t>
      </w:r>
    </w:p>
    <w:p w14:paraId="32FD026C" w14:textId="77777777" w:rsidR="002D6B82" w:rsidRPr="006467A8" w:rsidRDefault="002D6B82" w:rsidP="00004E61">
      <w:pPr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467A8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Доклад является официальным документом, формируемым в целях обеспечения </w:t>
      </w:r>
      <w:r w:rsidR="00C35CA7" w:rsidRPr="006467A8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юридических лиц, индивидуальных предпринимателей и граждан городского о</w:t>
      </w:r>
      <w:r w:rsidR="00724E93" w:rsidRPr="006467A8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круга</w:t>
      </w:r>
      <w:r w:rsidR="00C35CA7" w:rsidRPr="006467A8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Воскресенск аналитической информацией о состоянии конкурентной среды в городском округе Воскресенск.</w:t>
      </w:r>
    </w:p>
    <w:p w14:paraId="2F52C852" w14:textId="77777777" w:rsidR="00004E61" w:rsidRPr="006467A8" w:rsidRDefault="0069496D" w:rsidP="00624ACF">
      <w:pPr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 xml:space="preserve">В течении отчетного периода </w:t>
      </w:r>
      <w:r w:rsidR="00004E61" w:rsidRPr="006467A8">
        <w:rPr>
          <w:rFonts w:ascii="Times New Roman" w:hAnsi="Times New Roman" w:cs="Times New Roman"/>
          <w:sz w:val="28"/>
          <w:szCs w:val="28"/>
        </w:rPr>
        <w:t>проводил</w:t>
      </w:r>
      <w:r w:rsidRPr="006467A8">
        <w:rPr>
          <w:rFonts w:ascii="Times New Roman" w:hAnsi="Times New Roman" w:cs="Times New Roman"/>
          <w:sz w:val="28"/>
          <w:szCs w:val="28"/>
        </w:rPr>
        <w:t xml:space="preserve">ась работа </w:t>
      </w:r>
      <w:r w:rsidR="00624ACF">
        <w:rPr>
          <w:rFonts w:ascii="Times New Roman" w:hAnsi="Times New Roman" w:cs="Times New Roman"/>
          <w:sz w:val="28"/>
          <w:szCs w:val="28"/>
        </w:rPr>
        <w:t>п</w:t>
      </w:r>
      <w:r w:rsidR="00624ACF" w:rsidRPr="006467A8">
        <w:rPr>
          <w:rFonts w:ascii="Times New Roman" w:hAnsi="Times New Roman" w:cs="Times New Roman"/>
          <w:sz w:val="28"/>
          <w:szCs w:val="28"/>
        </w:rPr>
        <w:t xml:space="preserve">о </w:t>
      </w:r>
      <w:r w:rsidR="00C10E1D">
        <w:rPr>
          <w:rFonts w:ascii="Times New Roman" w:hAnsi="Times New Roman" w:cs="Times New Roman"/>
          <w:sz w:val="28"/>
          <w:szCs w:val="28"/>
        </w:rPr>
        <w:t>исполнению мероприятий, предусмотренных</w:t>
      </w:r>
      <w:r w:rsidR="00624ACF" w:rsidRPr="006467A8">
        <w:rPr>
          <w:rFonts w:ascii="Times New Roman" w:hAnsi="Times New Roman" w:cs="Times New Roman"/>
          <w:sz w:val="28"/>
          <w:szCs w:val="28"/>
        </w:rPr>
        <w:t xml:space="preserve"> «Дорожной карт</w:t>
      </w:r>
      <w:r w:rsidR="00C10E1D">
        <w:rPr>
          <w:rFonts w:ascii="Times New Roman" w:hAnsi="Times New Roman" w:cs="Times New Roman"/>
          <w:sz w:val="28"/>
          <w:szCs w:val="28"/>
        </w:rPr>
        <w:t>ой</w:t>
      </w:r>
      <w:r w:rsidR="00624ACF" w:rsidRPr="006467A8">
        <w:rPr>
          <w:rFonts w:ascii="Times New Roman" w:hAnsi="Times New Roman" w:cs="Times New Roman"/>
          <w:sz w:val="28"/>
          <w:szCs w:val="28"/>
        </w:rPr>
        <w:t>» по содействию развития стандарта конкуренции в городском округе Воскресенск</w:t>
      </w:r>
      <w:r w:rsidR="00004E61" w:rsidRPr="006467A8">
        <w:rPr>
          <w:rFonts w:ascii="Times New Roman" w:hAnsi="Times New Roman" w:cs="Times New Roman"/>
          <w:sz w:val="28"/>
          <w:szCs w:val="28"/>
        </w:rPr>
        <w:t>.</w:t>
      </w:r>
    </w:p>
    <w:p w14:paraId="15DBB886" w14:textId="77777777" w:rsidR="00004E61" w:rsidRPr="006467A8" w:rsidRDefault="00004E61" w:rsidP="00004E61">
      <w:pPr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Данны</w:t>
      </w:r>
      <w:r w:rsidR="00E56423" w:rsidRPr="006467A8">
        <w:rPr>
          <w:rFonts w:ascii="Times New Roman" w:hAnsi="Times New Roman" w:cs="Times New Roman"/>
          <w:sz w:val="28"/>
          <w:szCs w:val="28"/>
        </w:rPr>
        <w:t>й</w:t>
      </w:r>
      <w:r w:rsidRPr="006467A8">
        <w:rPr>
          <w:rFonts w:ascii="Times New Roman" w:hAnsi="Times New Roman" w:cs="Times New Roman"/>
          <w:sz w:val="28"/>
          <w:szCs w:val="28"/>
        </w:rPr>
        <w:t xml:space="preserve"> документ определя</w:t>
      </w:r>
      <w:r w:rsidR="00CD2F54" w:rsidRPr="006467A8">
        <w:rPr>
          <w:rFonts w:ascii="Times New Roman" w:hAnsi="Times New Roman" w:cs="Times New Roman"/>
          <w:sz w:val="28"/>
          <w:szCs w:val="28"/>
        </w:rPr>
        <w:t>е</w:t>
      </w:r>
      <w:r w:rsidR="00724E93" w:rsidRPr="006467A8">
        <w:rPr>
          <w:rFonts w:ascii="Times New Roman" w:hAnsi="Times New Roman" w:cs="Times New Roman"/>
          <w:sz w:val="28"/>
          <w:szCs w:val="28"/>
        </w:rPr>
        <w:t>т</w:t>
      </w:r>
      <w:r w:rsidRPr="006467A8">
        <w:rPr>
          <w:rFonts w:ascii="Times New Roman" w:hAnsi="Times New Roman" w:cs="Times New Roman"/>
          <w:sz w:val="28"/>
          <w:szCs w:val="28"/>
        </w:rPr>
        <w:t xml:space="preserve"> количественные и качественные параметры, характеризующие развитие конкуренции</w:t>
      </w:r>
      <w:r w:rsidR="00C10E1D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C10E1D" w:rsidRPr="00C67ED7">
        <w:rPr>
          <w:rFonts w:ascii="Times New Roman" w:hAnsi="Times New Roman" w:cs="Times New Roman"/>
          <w:color w:val="000000"/>
          <w:sz w:val="28"/>
          <w:szCs w:val="28"/>
        </w:rPr>
        <w:t>пандемии коронавируса</w:t>
      </w:r>
      <w:r w:rsidRPr="006467A8">
        <w:rPr>
          <w:rFonts w:ascii="Times New Roman" w:hAnsi="Times New Roman" w:cs="Times New Roman"/>
          <w:sz w:val="28"/>
          <w:szCs w:val="28"/>
        </w:rPr>
        <w:t>, условия выделения приоритетных рынков отраслей, где есть проблемы конкуренции, перечень мер, которые позволили бы решить проблемы, а также механизмы оценки уровня конкуренции.</w:t>
      </w:r>
    </w:p>
    <w:p w14:paraId="2942B224" w14:textId="77777777" w:rsidR="00115EBE" w:rsidRPr="006467A8" w:rsidRDefault="00115EBE" w:rsidP="00004E61">
      <w:pPr>
        <w:rPr>
          <w:rFonts w:ascii="Times New Roman" w:hAnsi="Times New Roman" w:cs="Times New Roman"/>
          <w:b/>
          <w:sz w:val="28"/>
          <w:szCs w:val="28"/>
        </w:rPr>
      </w:pPr>
    </w:p>
    <w:p w14:paraId="7EB8D129" w14:textId="77777777" w:rsidR="00004E61" w:rsidRPr="006467A8" w:rsidRDefault="00004E61" w:rsidP="005D49D2">
      <w:pPr>
        <w:pStyle w:val="a3"/>
        <w:numPr>
          <w:ilvl w:val="1"/>
          <w:numId w:val="39"/>
        </w:num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6467A8">
        <w:rPr>
          <w:rFonts w:ascii="Times New Roman" w:hAnsi="Times New Roman"/>
          <w:b/>
          <w:sz w:val="28"/>
          <w:szCs w:val="28"/>
        </w:rPr>
        <w:t xml:space="preserve">Об исполнении на территории </w:t>
      </w:r>
      <w:r w:rsidR="0018711E" w:rsidRPr="006467A8">
        <w:rPr>
          <w:rFonts w:ascii="Times New Roman" w:hAnsi="Times New Roman"/>
          <w:b/>
          <w:sz w:val="28"/>
          <w:szCs w:val="28"/>
        </w:rPr>
        <w:t>городского округа Воскресенск</w:t>
      </w:r>
      <w:r w:rsidRPr="006467A8">
        <w:rPr>
          <w:rFonts w:ascii="Times New Roman" w:hAnsi="Times New Roman"/>
          <w:b/>
          <w:sz w:val="28"/>
          <w:szCs w:val="28"/>
        </w:rPr>
        <w:t xml:space="preserve"> указов и распоряжений Президента РФ, постановлений Правительства РФ</w:t>
      </w:r>
    </w:p>
    <w:p w14:paraId="2D7BF08E" w14:textId="74693B80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I</w:t>
      </w:r>
      <w:r w:rsidR="0093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</w:t>
      </w: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до городского округа Воскресенск доведено 43 целевых показателя по «майским» Указам Президента РФ</w:t>
      </w:r>
      <w:r w:rsidR="00A63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 показателю установлены плановые значения. По 22 показателям городской округ Воскресенск не отчитывается (значения данных показателей, достигнутые на территории городского округа Воскресенск, вводятся в систему Министерством здравоохранения МО, Министерством социального развития, Министерством инвестиций МО, Министерством строительного комплекса). </w:t>
      </w:r>
    </w:p>
    <w:p w14:paraId="49370A54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II квартала 2020 года достигнуты плановые значения следующих 11 показателей:</w:t>
      </w:r>
    </w:p>
    <w:p w14:paraId="4DF005F9" w14:textId="160B0F98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Показатель «Прирост высокопроизводительных рабочих мест (кол-во мест)» - план 340 мест, факт 123 мест. (Указ №596) Показатель оценивается нарастающим итогом к концу года.</w:t>
      </w:r>
    </w:p>
    <w:p w14:paraId="0EB82407" w14:textId="4162067F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Отношение средней заработной платы педагогических работников муниципальных образовательных учреждений общего образования к средней заработной плате в Московской области – план 100,0%, факт 114,76 (Указ №597).</w:t>
      </w:r>
    </w:p>
    <w:p w14:paraId="5567247D" w14:textId="68A00C8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Отношение средней заработной платы работников муниципальных учреждений культуры к средней заработной плате в Московской области – план 100%, факт 119,34%. (Указ №597).</w:t>
      </w:r>
    </w:p>
    <w:p w14:paraId="37D1F02D" w14:textId="5F0D8171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Отношение средней заработной платы педагогических работников муниципальных образовательных учреждений общего образования к среднемесячному доходу от трудовой деятельности по Московской области – план 100%, факт 137,27%. (Указ №597).</w:t>
      </w:r>
    </w:p>
    <w:p w14:paraId="3D65987D" w14:textId="242BA332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Доля детей в возрасте от 5 до 18 лет, обучающихся по дополнительным образовательным программам – план 83,20%, факт – 83,20%. (Указ №599).</w:t>
      </w:r>
    </w:p>
    <w:p w14:paraId="40E6C1BC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Доля ввода в эксплуатацию жилья по стандартам эконом-класса в общем объеме вводимого жилья – план 16,00%, факт 100,00%. (Указ №600).</w:t>
      </w:r>
    </w:p>
    <w:p w14:paraId="62E92BF8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Средняя стоимость 1 квадратного метра общей площади жилья - утвержденное значение для городского округа Воскресенск 56 500,00 руб., факт – 46 000,00 руб. (Указ №600).</w:t>
      </w:r>
    </w:p>
    <w:p w14:paraId="4CE16E03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Объем ввода жилья по стандартам эконом-класса – план 16,10 тыс. кв. метров, факт – 19,94 тыс. кв. метров. (Указ №600).</w:t>
      </w:r>
    </w:p>
    <w:p w14:paraId="454338FA" w14:textId="39207228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Доля граждан, имеющих доступ к получению государственных услуг по принципу “одного окна” по месту пребывания, в том числе в многофункциональных центрах предоставления государственных и муниципальных услуг - 100%, факт 100%. (Указ №601).</w:t>
      </w:r>
    </w:p>
    <w:p w14:paraId="407195CA" w14:textId="18D251C2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Среднее время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- не более 5,00 минут, факт 0,7 минуты. (Указ №601).</w:t>
      </w:r>
    </w:p>
    <w:p w14:paraId="7D88F365" w14:textId="5797308E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Отношение средней заработной платы педагогических работников муниципальных учреждений дополнительного образования детей, в том числе педагогов в системе учреждений культуры к средней заработной плате учителей в Московской области – план 100,0%, факт 124,83%. (Указ №761).</w:t>
      </w:r>
    </w:p>
    <w:p w14:paraId="1B0240B3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II квартала 2020 года не достигают установленного планового значения следующие показатели:</w:t>
      </w:r>
    </w:p>
    <w:p w14:paraId="75472A51" w14:textId="5E2E9073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Отношение средней заработной платы педагогических работников муниципальных дошкольных образовательных учреждений к средней заработной плате в сфере общего образования в Московской области – план 100%, факт 87,40%. (Указ №597).</w:t>
      </w:r>
    </w:p>
    <w:p w14:paraId="207DA424" w14:textId="3B6875F4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Показатель «Прирост высокопроизводительных рабочих мест (%)» - план 1,49%, факт –28,90% (Указ №596)</w:t>
      </w:r>
    </w:p>
    <w:p w14:paraId="432F1C0A" w14:textId="3181D3E1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удовлетворенности граждан Российской Федерации качеством предоставления государственных и муниципальных услуг – план 96,30%, факт 92,90%. (Указ №601).</w:t>
      </w:r>
    </w:p>
    <w:p w14:paraId="7C70A1E9" w14:textId="5CAA281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Отношение средней заработной платы работников муниципальных учреждений культуры к среднемесячному доходу от трудовой деятельности по Московской области – план 100,00%, факт 99,68%. (Указ №597). </w:t>
      </w:r>
    </w:p>
    <w:p w14:paraId="1112FEC3" w14:textId="06D0F3E5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Доля детей, привлекаемых к участию в творческих мероприятиях в сфере образования – план 26,20%, факт 13,87%. (Указ №597).</w:t>
      </w:r>
    </w:p>
    <w:p w14:paraId="20C44C51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Доля детей, привлекаемых к участию в творческих мероприятиях в сфере культуры – план 9,60%, факт 3,08%. (Указ №597, ответственный: заместитель главы Администрации </w:t>
      </w:r>
      <w:proofErr w:type="spellStart"/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Сатинаев</w:t>
      </w:r>
      <w:proofErr w:type="spellEnd"/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В.В.). </w:t>
      </w:r>
    </w:p>
    <w:p w14:paraId="7E85358A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показателям, по которым плановые значения не доведены, достигнуты следующие значения:</w:t>
      </w:r>
    </w:p>
    <w:p w14:paraId="2E9CCD9B" w14:textId="5E1B09E1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Инвестиции в основной капитал за счет всех источников финансирования – 982,40 млн. рублей. (Указ №596).</w:t>
      </w:r>
    </w:p>
    <w:p w14:paraId="220617B2" w14:textId="4E56F659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Объём инвестиций в основной капитал организаций, не относящихся к субъектам малого предпринимательства – 950,90 млн. рублей. (Указ №596).</w:t>
      </w:r>
    </w:p>
    <w:p w14:paraId="2F7744D9" w14:textId="7935869A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Удельный вес числа семей, получивших жилые помещения и улучшивших жилищные условия, в числе семей, состоящих на учете в качестве нуждающихся в жилых помещениях – 0,67%. (Указ №600</w:t>
      </w:r>
      <w:proofErr w:type="gramStart"/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).¬</w:t>
      </w:r>
      <w:proofErr w:type="gramEnd"/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(Показатель оценивается нарастающим итогом к концу года.</w:t>
      </w:r>
    </w:p>
    <w:p w14:paraId="400A34B9" w14:textId="1579ACB9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Доля граждан, использующих механизм получения государственных и муниципальных услуг в электронной форме – 99,01%. (Указ №601).</w:t>
      </w:r>
    </w:p>
    <w:p w14:paraId="1AF679AE" w14:textId="2408F276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со сроком достижения целевого значения 2016 г.</w:t>
      </w:r>
      <w:r w:rsidR="00A6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(Данный показатель </w:t>
      </w:r>
      <w:proofErr w:type="spellStart"/>
      <w:r w:rsidR="00A636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мониторится</w:t>
      </w:r>
      <w:proofErr w:type="spellEnd"/>
      <w:r w:rsidR="00A6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2020 году)</w:t>
      </w:r>
    </w:p>
    <w:p w14:paraId="26805DD3" w14:textId="77E3E289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образования. (Указ №599). Показатель достигнут в 2016 году (план 100,0%, факт - 100,0%). Плановые значения на 2017-2020 гг. не установлены, уровень 100% поддерживается.</w:t>
      </w:r>
    </w:p>
    <w:p w14:paraId="71538C73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40118A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по которым городской округ Воскресенск не отчитывается:</w:t>
      </w:r>
    </w:p>
    <w:p w14:paraId="0DED950E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Отношение объема инвестиций в основной капитал к валовому региональному продукту.</w:t>
      </w:r>
    </w:p>
    <w:p w14:paraId="6E7BFD38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Прирост количества выставочных проектов, осуществляемых в Московской области.</w:t>
      </w:r>
    </w:p>
    <w:p w14:paraId="25AE43F5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ввода жилья по стандартам эконом-класса относительно уровня 2012 года.</w:t>
      </w:r>
    </w:p>
    <w:p w14:paraId="2971D629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Отношение средней заработной платы врачей и работников муниципальных медицинских организаций, имеющих высшее медицинское (фарм.) или иное высшее образование, предоставляющих медицинские услуги (обеспечивающих предоставление медицинских услуг) к средней заработной плате в Московской области.</w:t>
      </w:r>
    </w:p>
    <w:p w14:paraId="0F31B9AA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Отношение средней заработной платы врачей и работников муниципальных медицинских организаций, имеющих высшее медицинское (фарм.) или иное высшее образование, предоставляющих медицинские услуги (обеспечивающих предоставление медицинских услуг) к среднемесячному доходу от трудовой деятельности по Московской области.</w:t>
      </w:r>
    </w:p>
    <w:p w14:paraId="01AC6F46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Отношение средней заработной платы среднего медицинского (фарм.) персонала (персонал, обеспечивающий предоставление медицинских услуг) </w:t>
      </w: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учреждений к среднемесячному доходу от трудовой деятельности по Московской области.</w:t>
      </w:r>
    </w:p>
    <w:p w14:paraId="4F3592F7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Отношение средней заработной платы среднего медицинского (фарм.) персонала (персонал, обеспечивающий предоставление медицинских услуг) муниципальных учреждений к средней заработной плате в Московской области.</w:t>
      </w:r>
    </w:p>
    <w:p w14:paraId="5553F2F6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Отношение средней заработной платы младшего медицинского персонала (персонал, обеспечивающий предоставление медицинских услуг) муниципальных учреждений к средней заработной плате в Московской области.</w:t>
      </w:r>
    </w:p>
    <w:p w14:paraId="109CA10F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Отношение средней заработной платы младшего медицинского персонала (персонал, обеспечивающий предоставление медицинских услуг) муниципальных учреждений к среднемесячному доходу от трудовой деятельности по Московской области.</w:t>
      </w:r>
    </w:p>
    <w:p w14:paraId="63DB802F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Отношение средней заработной платы социальных работников муниципальных учреждений, включая работников медицинских организаций к средней заработной плате в Московской области.</w:t>
      </w:r>
    </w:p>
    <w:p w14:paraId="76D16CB4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Отношение средней заработной платы социальных работников муниципальных учреждений, включая работников медицинских организаций к среднемесячному доходу от трудовой деятельности по Московской области.</w:t>
      </w:r>
    </w:p>
    <w:p w14:paraId="5B44293A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Общая площадь расселенного жилищного фонда, признанного таковым до 1 января 2012 года.</w:t>
      </w:r>
    </w:p>
    <w:p w14:paraId="60EE8F61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Среднее число обращений представителей бизнес-сообщества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 - план - 1,5 единицы обращений на заявителя, факт 1,5 единицы. </w:t>
      </w:r>
    </w:p>
    <w:p w14:paraId="3AFF5900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Доля заемных средств в общем объеме капитальных вложений в системы теплоснабжения, водоснабжения, водоотведения и очистки сточных вод. </w:t>
      </w:r>
    </w:p>
    <w:p w14:paraId="710629E4" w14:textId="77777777" w:rsidR="0058262B" w:rsidRPr="0058262B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Уровень удовлетворенности граждан качеством и доступностью государственных и муниципальных услуг, предоставляемых непосредственно органами государственной власти Московской области и органами местного самоуправления муниципальных районов и городских округов Московской области.</w:t>
      </w:r>
    </w:p>
    <w:p w14:paraId="2F065894" w14:textId="14820851" w:rsidR="007864BE" w:rsidRDefault="0058262B" w:rsidP="0058262B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62B">
        <w:rPr>
          <w:rFonts w:ascii="Times New Roman" w:eastAsia="Times New Roman" w:hAnsi="Times New Roman" w:cs="Times New Roman"/>
          <w:sz w:val="28"/>
          <w:szCs w:val="28"/>
          <w:lang w:eastAsia="ru-RU"/>
        </w:rPr>
        <w:t>16. Уровень удовлетворенности граждан качеством и доступностью государственных и муниципальных услуг, предоставляемых на базе МФЦ.</w:t>
      </w:r>
    </w:p>
    <w:p w14:paraId="2180E5C2" w14:textId="77777777" w:rsidR="000E5DAE" w:rsidRPr="000E5DAE" w:rsidRDefault="000E5DAE" w:rsidP="000E5DAE">
      <w:pPr>
        <w:tabs>
          <w:tab w:val="left" w:pos="709"/>
        </w:tabs>
        <w:ind w:left="709"/>
        <w:rPr>
          <w:rFonts w:ascii="Times New Roman" w:hAnsi="Times New Roman"/>
          <w:sz w:val="24"/>
          <w:szCs w:val="24"/>
        </w:rPr>
      </w:pPr>
    </w:p>
    <w:p w14:paraId="68FAFB98" w14:textId="77777777" w:rsidR="005A7DDF" w:rsidRPr="005D49D2" w:rsidRDefault="005A7DDF" w:rsidP="005A7DDF">
      <w:pPr>
        <w:pStyle w:val="a3"/>
        <w:numPr>
          <w:ilvl w:val="1"/>
          <w:numId w:val="40"/>
        </w:numPr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49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показателей социально-экономического развития муниципального образования.</w:t>
      </w:r>
    </w:p>
    <w:p w14:paraId="7F92F84A" w14:textId="77777777" w:rsidR="000E5DAE" w:rsidRPr="005A7DDF" w:rsidRDefault="00D75451" w:rsidP="005A7DDF">
      <w:pPr>
        <w:tabs>
          <w:tab w:val="left" w:pos="709"/>
        </w:tabs>
        <w:ind w:firstLine="851"/>
        <w:rPr>
          <w:rFonts w:ascii="Times New Roman" w:hAnsi="Times New Roman"/>
          <w:sz w:val="28"/>
          <w:szCs w:val="28"/>
        </w:rPr>
      </w:pPr>
      <w:r w:rsidRPr="005A7DDF">
        <w:rPr>
          <w:rFonts w:ascii="Times New Roman" w:hAnsi="Times New Roman"/>
          <w:sz w:val="28"/>
          <w:szCs w:val="28"/>
        </w:rPr>
        <w:t xml:space="preserve">Показатели социально-экономического развития в муниципальном образовании (Постановление Правительства Московской области от 4 июня 2009 г. № 430/20). 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18"/>
        <w:gridCol w:w="1559"/>
        <w:gridCol w:w="1559"/>
      </w:tblGrid>
      <w:tr w:rsidR="00C77132" w:rsidRPr="00C77132" w14:paraId="3B9A1B03" w14:textId="77777777" w:rsidTr="004E193B">
        <w:trPr>
          <w:trHeight w:val="600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444C3BAC" w14:textId="77777777" w:rsidR="00C77132" w:rsidRPr="00C77132" w:rsidRDefault="00C77132" w:rsidP="00C77132">
            <w:pP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C77132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 xml:space="preserve">Прогноз социально-экономического развития городского округа Воскресенск (на 2021-2023 </w:t>
            </w:r>
            <w:proofErr w:type="spellStart"/>
            <w:r w:rsidRPr="00C77132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г.г</w:t>
            </w:r>
            <w:proofErr w:type="spellEnd"/>
            <w:r w:rsidRPr="00C77132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.)</w:t>
            </w:r>
          </w:p>
        </w:tc>
      </w:tr>
      <w:tr w:rsidR="00C77132" w:rsidRPr="00C77132" w14:paraId="49F7DE40" w14:textId="77777777" w:rsidTr="004E193B">
        <w:trPr>
          <w:trHeight w:val="330"/>
        </w:trPr>
        <w:tc>
          <w:tcPr>
            <w:tcW w:w="382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0B20A7" w14:textId="77777777" w:rsidR="00C77132" w:rsidRPr="00C77132" w:rsidRDefault="00C77132" w:rsidP="00C77132">
            <w:pPr>
              <w:ind w:firstLine="34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F062F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123FD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  <w:t>Отчет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28740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  <w:t>Оценка</w:t>
            </w:r>
          </w:p>
        </w:tc>
      </w:tr>
      <w:tr w:rsidR="00C77132" w:rsidRPr="00C77132" w14:paraId="29EDFABC" w14:textId="77777777" w:rsidTr="004E193B">
        <w:trPr>
          <w:trHeight w:val="540"/>
        </w:trPr>
        <w:tc>
          <w:tcPr>
            <w:tcW w:w="382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5160F72" w14:textId="77777777" w:rsidR="00C77132" w:rsidRPr="00C77132" w:rsidRDefault="00C77132" w:rsidP="00C77132">
            <w:pPr>
              <w:ind w:firstLine="34"/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A5B6C37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53781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32B27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F479B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  <w:sz w:val="18"/>
                <w:szCs w:val="18"/>
              </w:rPr>
              <w:t>2020</w:t>
            </w:r>
          </w:p>
        </w:tc>
      </w:tr>
      <w:tr w:rsidR="00C77132" w:rsidRPr="00C77132" w14:paraId="0E046E1D" w14:textId="77777777" w:rsidTr="004E193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B8B9F1" w14:textId="77777777" w:rsidR="00C77132" w:rsidRPr="00C77132" w:rsidRDefault="00C77132" w:rsidP="00C77132">
            <w:pPr>
              <w:ind w:firstLine="34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lastRenderedPageBreak/>
              <w:t>1. Демографические показатели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C21C8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CC656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5B8A9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DFCE9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03AAF976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01157E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Численность постоянного населения (на конец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A25D2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DBE3C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154 630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BF126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154 223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30E41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153 542</w:t>
            </w:r>
          </w:p>
        </w:tc>
      </w:tr>
      <w:tr w:rsidR="00C77132" w:rsidRPr="00C77132" w14:paraId="12C3BD47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30D2B2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Число родившихся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0FE4A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C3F3B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6AC3B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E45CA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1 223</w:t>
            </w:r>
          </w:p>
        </w:tc>
      </w:tr>
      <w:tr w:rsidR="00C77132" w:rsidRPr="00C77132" w14:paraId="222F69E2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410642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Общий коэффициент рождаемости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9A1E6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число родившихся на 1000 человек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8CCB7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65F4E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716B5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7,9</w:t>
            </w:r>
          </w:p>
        </w:tc>
      </w:tr>
      <w:tr w:rsidR="00C77132" w:rsidRPr="00C77132" w14:paraId="63E46ECF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FDB9F4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Число умерших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D3779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A0C82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2B859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B1C52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2 357</w:t>
            </w:r>
          </w:p>
        </w:tc>
      </w:tr>
      <w:tr w:rsidR="00C77132" w:rsidRPr="00C77132" w14:paraId="06247E06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7BE3A6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Общий коэффициент смертности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D9391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число умерших на 1000 человек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6FDC6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674C5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E84ED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15,3</w:t>
            </w:r>
          </w:p>
        </w:tc>
      </w:tr>
      <w:tr w:rsidR="00C77132" w:rsidRPr="00C77132" w14:paraId="7F9C4C88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035457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Естественный прирост (убыль)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C7753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E93A4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6E0B4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B2F63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-1 134</w:t>
            </w:r>
          </w:p>
        </w:tc>
      </w:tr>
      <w:tr w:rsidR="00C77132" w:rsidRPr="00C77132" w14:paraId="6CE94BE3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30F239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Коэффициент естественного прироста (убыли)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C92F1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на 1000 человек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1FD8D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CEDAB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A98F3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-7,4</w:t>
            </w:r>
          </w:p>
        </w:tc>
      </w:tr>
      <w:tr w:rsidR="00C77132" w:rsidRPr="00C77132" w14:paraId="7F55E3F8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1121CD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Миграционный прирост (убыль)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4A835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9CD66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DAF42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D667B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453</w:t>
            </w:r>
          </w:p>
        </w:tc>
      </w:tr>
      <w:tr w:rsidR="00C77132" w:rsidRPr="00C77132" w14:paraId="42EDF05A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17910A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(среднегодовая)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23EE7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814B0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154 840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2799D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154 426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46A32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153 883</w:t>
            </w:r>
          </w:p>
        </w:tc>
      </w:tr>
      <w:tr w:rsidR="00C77132" w:rsidRPr="00C77132" w14:paraId="465BF894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2A76BA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по численности постоянного населения, в том числе в возрасте: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1982B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B90C8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21C97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3BC0B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6CD71A5B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5C1B09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85F6D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5C913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4 698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3CD54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4 226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CE27B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3 935</w:t>
            </w:r>
          </w:p>
        </w:tc>
      </w:tr>
      <w:tr w:rsidR="00C77132" w:rsidRPr="00C77132" w14:paraId="748FC472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1B04B4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от 3 до 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9039B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040B6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8 629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3594E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8 636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9D534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8 492</w:t>
            </w:r>
          </w:p>
        </w:tc>
      </w:tr>
      <w:tr w:rsidR="00C77132" w:rsidRPr="00C77132" w14:paraId="00620836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702F8B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от 7 до 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DCB12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84EDD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16 662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A57F0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17 015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06867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17 308</w:t>
            </w:r>
          </w:p>
        </w:tc>
      </w:tr>
      <w:tr w:rsidR="00C77132" w:rsidRPr="00C77132" w14:paraId="19AC46B8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E1A5D5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A3A84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7BBA7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ACEE5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40AFF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1 221</w:t>
            </w:r>
          </w:p>
        </w:tc>
      </w:tr>
      <w:tr w:rsidR="00C77132" w:rsidRPr="00C77132" w14:paraId="7ADFDD7F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21B11A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1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93E50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C5E1F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7A63F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5A64F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1 273</w:t>
            </w:r>
          </w:p>
        </w:tc>
      </w:tr>
      <w:tr w:rsidR="00C77132" w:rsidRPr="00C77132" w14:paraId="7F32A267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4150D0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2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C6292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26C00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A178C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A23E0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1 441</w:t>
            </w:r>
          </w:p>
        </w:tc>
      </w:tr>
      <w:tr w:rsidR="00C77132" w:rsidRPr="00C77132" w14:paraId="22CE246C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8D4007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DE3B1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8CAB9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9F33A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8D038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1 528</w:t>
            </w:r>
          </w:p>
        </w:tc>
      </w:tr>
      <w:tr w:rsidR="00C77132" w:rsidRPr="00C77132" w14:paraId="6DCBB1A6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5801CC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4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49E2A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88D79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C39B2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2475E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1 759</w:t>
            </w:r>
          </w:p>
        </w:tc>
      </w:tr>
      <w:tr w:rsidR="00C77132" w:rsidRPr="00C77132" w14:paraId="365A77FB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6B16E1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598D0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8436D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387BC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F2029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1 772</w:t>
            </w:r>
          </w:p>
        </w:tc>
      </w:tr>
      <w:tr w:rsidR="00C77132" w:rsidRPr="00C77132" w14:paraId="3CB6D855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B9AE33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6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5CC87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82A92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A06B6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4427C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1 726</w:t>
            </w:r>
          </w:p>
        </w:tc>
      </w:tr>
      <w:tr w:rsidR="00C77132" w:rsidRPr="00C77132" w14:paraId="36728CE9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9602F4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FC2ED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9D028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76155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1E460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1 707</w:t>
            </w:r>
          </w:p>
        </w:tc>
      </w:tr>
      <w:tr w:rsidR="00C77132" w:rsidRPr="00C77132" w14:paraId="5B74AA0E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9489DA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796DC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752F4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A2A0C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FF267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1 696</w:t>
            </w:r>
          </w:p>
        </w:tc>
      </w:tr>
      <w:tr w:rsidR="00C77132" w:rsidRPr="00C77132" w14:paraId="00F4755A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ACC5B6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9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299CC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713B7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0319B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FEB1B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1 774</w:t>
            </w:r>
          </w:p>
        </w:tc>
      </w:tr>
      <w:tr w:rsidR="00C77132" w:rsidRPr="00C77132" w14:paraId="4D9ADF45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46B644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lastRenderedPageBreak/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CB2DD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AB507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3A2B7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A2260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1 543</w:t>
            </w:r>
          </w:p>
        </w:tc>
      </w:tr>
      <w:tr w:rsidR="00C77132" w:rsidRPr="00C77132" w14:paraId="4BA56DF2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744164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FD85A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FE0A5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DFE3A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2C758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1 510</w:t>
            </w:r>
          </w:p>
        </w:tc>
      </w:tr>
      <w:tr w:rsidR="00C77132" w:rsidRPr="00C77132" w14:paraId="4D01F8BB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77B5B5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12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829D9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E4BCF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31328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6C624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1 684</w:t>
            </w:r>
          </w:p>
        </w:tc>
      </w:tr>
      <w:tr w:rsidR="00C77132" w:rsidRPr="00C77132" w14:paraId="1469316A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B002B6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13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64E5B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CDA95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E7802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2BF52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1 487</w:t>
            </w:r>
          </w:p>
        </w:tc>
      </w:tr>
      <w:tr w:rsidR="00C77132" w:rsidRPr="00C77132" w14:paraId="578CD1E6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996B3A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14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B360F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9CD0B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FF80E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00ECE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1 395</w:t>
            </w:r>
          </w:p>
        </w:tc>
      </w:tr>
      <w:tr w:rsidR="00C77132" w:rsidRPr="00C77132" w14:paraId="4EFEAF60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5D541F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7114D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3A0F7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70366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E2DB2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1 530</w:t>
            </w:r>
          </w:p>
        </w:tc>
      </w:tr>
      <w:tr w:rsidR="00C77132" w:rsidRPr="00C77132" w14:paraId="07E8A4F6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9ADCE7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16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195A6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AD8B5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C665D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3E950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1 518</w:t>
            </w:r>
          </w:p>
        </w:tc>
      </w:tr>
      <w:tr w:rsidR="00C77132" w:rsidRPr="00C77132" w14:paraId="4C1967E3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0D1C74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постоянного населения в возрасте 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0952A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B39EB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DCB41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F68A0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1 464</w:t>
            </w:r>
          </w:p>
        </w:tc>
      </w:tr>
      <w:tr w:rsidR="00C77132" w:rsidRPr="00C77132" w14:paraId="5C77AEF8" w14:textId="77777777" w:rsidTr="004E193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B33E4B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3. Промышленное 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697A0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7AE33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6A8C5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95DE2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288E3431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803A28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Объем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43F71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6BBA4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46 819,7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D5E5B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50 437,8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DBB3D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49 405,4</w:t>
            </w:r>
          </w:p>
        </w:tc>
      </w:tr>
      <w:tr w:rsidR="00C77132" w:rsidRPr="00C77132" w14:paraId="5D594010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74F86A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объема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6AF8B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D34D4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4898B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17DBD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98,0</w:t>
            </w:r>
          </w:p>
        </w:tc>
      </w:tr>
      <w:tr w:rsidR="00C77132" w:rsidRPr="00C77132" w14:paraId="7B105DFA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FB7CF4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объем отгруженных товаров собственного производства, выполненных работ и услуг собственными силами по видам экономической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F57FF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3C2DE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BAEA9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C56DC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08E9A397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F229FF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Объем отгруженных товаров собственного производства, выполненных работ и услуг собственными силами по виду деятельности "Добыча полезных ископаемых"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41DDF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млн.руб</w:t>
            </w:r>
            <w:proofErr w:type="gram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.в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EC839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8179F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31F75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C77132" w:rsidRPr="00C77132" w14:paraId="29521C42" w14:textId="77777777" w:rsidTr="004E193B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357E13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объема отгруженных товаров собственного производства, выполненных работ и услуг собственными силами по виду деятельности "Добыча полезных ископаемых"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32447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787CF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5EE85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0559C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C77132" w:rsidRPr="00C77132" w14:paraId="0FC27C7C" w14:textId="77777777" w:rsidTr="004E193B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12D835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Объем отгруженных товаров собственного производства, выполненных работ и услуг собственными силами по виду деятельности "Обрабатывающие производства"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FD46F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млн.руб</w:t>
            </w:r>
            <w:proofErr w:type="gram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.в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993AA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44 275,6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6C750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47 868,8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D2959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46 577,6</w:t>
            </w:r>
          </w:p>
        </w:tc>
      </w:tr>
      <w:tr w:rsidR="00C77132" w:rsidRPr="00C77132" w14:paraId="1AE1AC01" w14:textId="77777777" w:rsidTr="004E193B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2E495C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lastRenderedPageBreak/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объема отгруженных товаров собственного производства, выполненных работ и услуг собственными силами по виду деятельности "Обрабатывающие производства"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C11DA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9A366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24E40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4BE01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97,3</w:t>
            </w:r>
          </w:p>
        </w:tc>
      </w:tr>
      <w:tr w:rsidR="00C77132" w:rsidRPr="00C77132" w14:paraId="0C610873" w14:textId="77777777" w:rsidTr="004E193B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905251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Объем отгруженных товаров собственного производства, выполненных работ и услуг собственными силами по виду деятельности "Обеспечение электрической энергией, газом и паром; кондиционирование воздуха"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B2D0D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млн.руб</w:t>
            </w:r>
            <w:proofErr w:type="gram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.в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033CD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1 949,8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41274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1 968,2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8C59E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1 973,5</w:t>
            </w:r>
          </w:p>
        </w:tc>
      </w:tr>
      <w:tr w:rsidR="00C77132" w:rsidRPr="00C77132" w14:paraId="58A49EB1" w14:textId="77777777" w:rsidTr="004E193B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8DD310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объема отгруженных товаров собственного производства, выполненных работ и услуг собственными силами по виду деятельности "Обеспечение электрической энергией, газом и паром; кондиционирование воздуха"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E6B18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35620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FEB7F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E4E15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100,3</w:t>
            </w:r>
          </w:p>
        </w:tc>
      </w:tr>
      <w:tr w:rsidR="00C77132" w:rsidRPr="00C77132" w14:paraId="32C0400C" w14:textId="77777777" w:rsidTr="004E193B">
        <w:trPr>
          <w:trHeight w:val="172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68C3F8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Объем отгруженных товаров собственного производства, выполненных работ и услуг собственными силами по виду деятельности "Водоснабжение; водоотведение, организация сбора и утилизации отходов, деятельность по ликвидации загрязнений"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32C88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млн.руб</w:t>
            </w:r>
            <w:proofErr w:type="gram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.в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42B45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0C246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600,8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DE286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854,3</w:t>
            </w:r>
          </w:p>
        </w:tc>
      </w:tr>
      <w:tr w:rsidR="00C77132" w:rsidRPr="00C77132" w14:paraId="56E06C5A" w14:textId="77777777" w:rsidTr="004E193B">
        <w:trPr>
          <w:trHeight w:val="172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65DD49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объема отгруженных товаров собственного производства, выполненных работ и услуг собственными силами по виду деятельности "Водоснабжение; водоотведение, организация сбора и утилизации отходов, деятельность по ликвидации загрязнений"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E6F39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1BB8E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924A7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3FA66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142,2</w:t>
            </w:r>
          </w:p>
        </w:tc>
      </w:tr>
      <w:tr w:rsidR="00C77132" w:rsidRPr="00C77132" w14:paraId="5DAB752B" w14:textId="77777777" w:rsidTr="004E193B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A9A0D8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Объем отгруженных товаров собственного производства, выполненных работ и услуг собственными силами по промышленным видам деятельности по крупным и средним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8C6AB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млн.руб</w:t>
            </w:r>
            <w:proofErr w:type="gram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.в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E7C0A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44 691,4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D5D6E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50 032,8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A128E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48 742,1</w:t>
            </w:r>
          </w:p>
        </w:tc>
      </w:tr>
      <w:tr w:rsidR="00C77132" w:rsidRPr="00C77132" w14:paraId="1D21D43B" w14:textId="77777777" w:rsidTr="004E193B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BADC7F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объема отгруженных товаров собственного производства, выполненных работ и услуг собственными силами по промышленным видам деятельности по крупным и средним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A9C0D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58B82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9C754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4CBDF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97,4</w:t>
            </w:r>
          </w:p>
        </w:tc>
      </w:tr>
      <w:tr w:rsidR="00C77132" w:rsidRPr="00C77132" w14:paraId="684138FC" w14:textId="77777777" w:rsidTr="004E193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D78C4A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6. Транспорт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2DB6D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CC4CA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A5170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72480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500657EC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340798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Протяженность автомобильных дорог общего пользования с твердым типом покрытия местного значения, километр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14293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километр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7DD20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EF7FC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06E83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525,60</w:t>
            </w:r>
          </w:p>
        </w:tc>
      </w:tr>
      <w:tr w:rsidR="00C77132" w:rsidRPr="00C77132" w14:paraId="470463C1" w14:textId="77777777" w:rsidTr="004E193B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67D473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7. Малое и среднее предпринимательство, включая микропредприятия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4DFFD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5CC09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54058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6565E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29CD2C88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73CC77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lastRenderedPageBreak/>
              <w:t>Число малых и средних предприятий, включая микропредприятия (на конец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77B38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2FABD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DF665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65E34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1 502</w:t>
            </w:r>
          </w:p>
        </w:tc>
      </w:tr>
      <w:tr w:rsidR="00C77132" w:rsidRPr="00C77132" w14:paraId="23F5BB71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321C0C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в том числе, малых предприятий (включая микропредприятия)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6ACC8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344A0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08CE3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DC6AA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1 489</w:t>
            </w:r>
          </w:p>
        </w:tc>
      </w:tr>
      <w:tr w:rsidR="00C77132" w:rsidRPr="00C77132" w14:paraId="3C88D216" w14:textId="77777777" w:rsidTr="004E193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24A3A9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8.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A75A6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44946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FE5C4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28065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24E92991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F06796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Инвестиции в основной капитал за счет всех источников финансирования: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C2DE4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D61C2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025C7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A1C40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0A84CB65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EC52EE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в ценах соответствующих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36313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0B63D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6 334,05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0162C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4 918,25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365C6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5 168,12</w:t>
            </w:r>
          </w:p>
        </w:tc>
      </w:tr>
      <w:tr w:rsidR="00C77132" w:rsidRPr="00C77132" w14:paraId="2621990A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7B9698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4D01D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4C468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3BB14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0D5FD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99,5</w:t>
            </w:r>
          </w:p>
        </w:tc>
      </w:tr>
      <w:tr w:rsidR="00C77132" w:rsidRPr="00C77132" w14:paraId="430166B0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F8CC60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индекс-дефлятор цен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C5847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77EAB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73BFA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8C2F5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105,6</w:t>
            </w:r>
          </w:p>
        </w:tc>
      </w:tr>
      <w:tr w:rsidR="00C77132" w:rsidRPr="00C77132" w14:paraId="17CE20C2" w14:textId="77777777" w:rsidTr="004E193B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CD435C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Инвестиции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9DD69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млн.рублей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3E6B9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5 119,39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B19E8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3 596,47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1B566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3 941,28</w:t>
            </w:r>
          </w:p>
        </w:tc>
      </w:tr>
      <w:tr w:rsidR="00C77132" w:rsidRPr="00C77132" w14:paraId="734B0A8A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CB7191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D09F4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7ADA8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1D68C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4A1D1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103,8</w:t>
            </w:r>
          </w:p>
        </w:tc>
      </w:tr>
      <w:tr w:rsidR="00C77132" w:rsidRPr="00C77132" w14:paraId="354C96D7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E054C2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индекс-дефлятор цен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205D6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AD45B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574D0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32C21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105,6</w:t>
            </w:r>
          </w:p>
        </w:tc>
      </w:tr>
      <w:tr w:rsidR="00C77132" w:rsidRPr="00C77132" w14:paraId="361AA183" w14:textId="77777777" w:rsidTr="004E193B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438F92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Инвестиции в основной капитал за счет всех источников финансирования в ценах соответствующих лет в малом предпринимательстве (включая микропредприятия и индивидуальное жилищное строительство)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E7A93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млн.рублей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542A6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1 214,66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EC8A5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1 321,78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82FC6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1 226,84</w:t>
            </w:r>
          </w:p>
        </w:tc>
      </w:tr>
      <w:tr w:rsidR="00C77132" w:rsidRPr="00C77132" w14:paraId="73DEA0BD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B2F61B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Инвестиции в основной капитал (без субъектов малого предпринимательства и параметров неформальной деятельности)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9849A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4DFEA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204,15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2E4F7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176,64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AB4E1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258,63</w:t>
            </w:r>
          </w:p>
        </w:tc>
      </w:tr>
      <w:tr w:rsidR="00C77132" w:rsidRPr="00C77132" w14:paraId="5F2B1B26" w14:textId="77777777" w:rsidTr="004E193B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C96633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9. Строительство и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628FF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39BD9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2C036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8C732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5ABCC7AF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BD7B8A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Объем работ, выполненных по виду экономической деятельности «Строительство» (Раздел 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3924D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млн.рублей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471F6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2 778,80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8D71D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2 645,53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55056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2 775,16</w:t>
            </w:r>
          </w:p>
        </w:tc>
      </w:tr>
      <w:tr w:rsidR="00C77132" w:rsidRPr="00C77132" w14:paraId="16970E7B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45762B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Индекс производства по виду деятельности «Строительство» (Раздел 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D3112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470F7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2833F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5DB93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</w:tr>
      <w:tr w:rsidR="00C77132" w:rsidRPr="00C77132" w14:paraId="0CB0881F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135190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индекс-дефлятор цен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2CC2B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3722F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46912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3AD95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104,9</w:t>
            </w:r>
          </w:p>
        </w:tc>
      </w:tr>
      <w:tr w:rsidR="00C77132" w:rsidRPr="00C77132" w14:paraId="0EE387C2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62B280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Ввод в действие жилых домов, построенных за счёт всех источников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66BCE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кв. м общей площади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69D30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121,41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D220C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131,48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3FDBE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155,74</w:t>
            </w:r>
          </w:p>
        </w:tc>
      </w:tr>
      <w:tr w:rsidR="00C77132" w:rsidRPr="00C77132" w14:paraId="11FB0B64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DBCD5B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lastRenderedPageBreak/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61F88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87E5B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83E6A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33B03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57D56321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F0A8A8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Индивидуальные жилые дома, построенные населением за счет собственных и (или) кредитных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83311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кв. м общей площади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FFF79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115,32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C9E50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120,62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62EAC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151,90</w:t>
            </w:r>
          </w:p>
        </w:tc>
      </w:tr>
      <w:tr w:rsidR="00C77132" w:rsidRPr="00C77132" w14:paraId="27C63EA9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48C1A1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Уровень обеспеченности населения жильем (на конец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3912C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кв. м на человека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916B1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C5A69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9413B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25,84</w:t>
            </w:r>
          </w:p>
        </w:tc>
      </w:tr>
      <w:tr w:rsidR="00C77132" w:rsidRPr="00C77132" w14:paraId="7FC602CD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5E9CAD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Жилищный фонд на конец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AD9D6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7C11F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3 811,6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CA2EA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3 811,6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6DD66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3 967,4</w:t>
            </w:r>
          </w:p>
        </w:tc>
      </w:tr>
      <w:tr w:rsidR="00C77132" w:rsidRPr="00C77132" w14:paraId="6D7FC751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66822F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Общая площадь аварийных жилых помещений (на конец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9D2DE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F6AED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9D4EE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E80E7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9,30</w:t>
            </w:r>
          </w:p>
        </w:tc>
      </w:tr>
      <w:tr w:rsidR="00C77132" w:rsidRPr="00C77132" w14:paraId="233B85EA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0E5168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Ликвидировано аварийного жилищного фонда за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55DAA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B2D4C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9A679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839D7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C77132" w:rsidRPr="00C77132" w14:paraId="196DFF85" w14:textId="77777777" w:rsidTr="004E193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8D3823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12. Труд и заработная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AF7BE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3145B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4BDCB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600A0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0C206F68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F05BA6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Количество созданных рабочих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F8A9F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9D97E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D9B96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AABCF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513</w:t>
            </w:r>
          </w:p>
        </w:tc>
      </w:tr>
      <w:tr w:rsidR="00C77132" w:rsidRPr="00C77132" w14:paraId="05234776" w14:textId="77777777" w:rsidTr="004E193B">
        <w:trPr>
          <w:trHeight w:val="172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5E9F2E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Количество созданных рабочих мест в рамках действия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0D7C9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72186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2010C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313DF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C77132" w:rsidRPr="00C77132" w14:paraId="3FA15243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7930B7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Численность официально зарегистрированных безработных, на конец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4EB4D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7BBC0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E9F77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C6972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2 772</w:t>
            </w:r>
          </w:p>
        </w:tc>
      </w:tr>
      <w:tr w:rsidR="00C77132" w:rsidRPr="00C77132" w14:paraId="0FA8FFDA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DDBCCB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Фонд начисленной заработной платы всех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A0732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6EEDA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15 188,8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A0AA0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16 353,4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A8113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17 017,8</w:t>
            </w:r>
          </w:p>
        </w:tc>
      </w:tr>
      <w:tr w:rsidR="00C77132" w:rsidRPr="00C77132" w14:paraId="05E89AAE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6C0501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фонда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08DF6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6F411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2104E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C684F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104,1</w:t>
            </w:r>
          </w:p>
        </w:tc>
      </w:tr>
      <w:tr w:rsidR="00C77132" w:rsidRPr="00C77132" w14:paraId="4025BE11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82C49A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Фонд заработной платы по крупным и средним организациям (включая организации с численностью до 15 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BD150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DD43A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12 830,3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7A274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13 798,4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41AA0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14 566,8</w:t>
            </w:r>
          </w:p>
        </w:tc>
      </w:tr>
      <w:tr w:rsidR="00C77132" w:rsidRPr="00C77132" w14:paraId="53F7D2AB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F969FF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фонда заработной платы по крупным и средним организациям (включая организации с численностью до 15 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640A9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F824F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AF193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66DB4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105,6</w:t>
            </w:r>
          </w:p>
        </w:tc>
      </w:tr>
      <w:tr w:rsidR="00C77132" w:rsidRPr="00C77132" w14:paraId="789CBC4B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59BEB7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Фонд заработной платы по малым предприятиям (включая микропредприятия)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F64F1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4512A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2 358,5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EA513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2 555,0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3A60B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2 451,0</w:t>
            </w:r>
          </w:p>
        </w:tc>
      </w:tr>
      <w:tr w:rsidR="00C77132" w:rsidRPr="00C77132" w14:paraId="19D72311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F08075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фонда заработной платы по малым предприятиям (включая микропредприятия)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7CE20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F89C2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8B946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C9268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95,9</w:t>
            </w:r>
          </w:p>
        </w:tc>
      </w:tr>
      <w:tr w:rsidR="00C77132" w:rsidRPr="00C77132" w14:paraId="33BAFF00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6914D8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Среднемесячная номинальная начисленная заработная плата работников (по полному кругу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51A23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рубль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C9330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39 679,4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B6A68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43 714,0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1F3181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45 642,2</w:t>
            </w:r>
          </w:p>
        </w:tc>
      </w:tr>
      <w:tr w:rsidR="00C77132" w:rsidRPr="00C77132" w14:paraId="01ACE3C6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D57460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 xml:space="preserve">: темп роста среднемесячной номинальной начисленной </w:t>
            </w:r>
            <w:r w:rsidRPr="00C77132">
              <w:rPr>
                <w:rFonts w:ascii="Times New Roman" w:eastAsia="Calibri" w:hAnsi="Times New Roman" w:cs="Times New Roman"/>
                <w:color w:val="333333"/>
              </w:rPr>
              <w:lastRenderedPageBreak/>
              <w:t>заработной платы работников (по полному кругу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DE446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lastRenderedPageBreak/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F28F0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663CE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3AAA8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104,4</w:t>
            </w:r>
          </w:p>
        </w:tc>
      </w:tr>
      <w:tr w:rsidR="00C77132" w:rsidRPr="00C77132" w14:paraId="262AED35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AAD787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Реальная заработная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1B438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F9F7E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A7D6F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EECC9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101,2</w:t>
            </w:r>
          </w:p>
        </w:tc>
      </w:tr>
      <w:tr w:rsidR="00C77132" w:rsidRPr="00C77132" w14:paraId="6D179E91" w14:textId="77777777" w:rsidTr="004E193B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DAE0DF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Индекс потребительских цен за период с начала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F1A3F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соответствующему периоду предыдущего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2B926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9CF75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CA186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103,2</w:t>
            </w:r>
          </w:p>
        </w:tc>
      </w:tr>
      <w:tr w:rsidR="00C77132" w:rsidRPr="00C77132" w14:paraId="2F6017CF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2B1321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Среднемесячная заработная плата работников по крупным и средним организациям (включая организации с численностью до 15 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89B12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5F038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44 637,1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175FB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48 405,2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C0754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51 355,9</w:t>
            </w:r>
          </w:p>
        </w:tc>
      </w:tr>
      <w:tr w:rsidR="00C77132" w:rsidRPr="00C77132" w14:paraId="387CBA1D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7E3313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среднемесячной заработной платы работников по крупным и средним организациям (включая организации с численностью до 15 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7A0F5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AB08E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810AE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8D798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106,1</w:t>
            </w:r>
          </w:p>
        </w:tc>
      </w:tr>
      <w:tr w:rsidR="00C77132" w:rsidRPr="00C77132" w14:paraId="496D4D94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FCC4AD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 xml:space="preserve">: Среднемесячная заработная плата работников малых </w:t>
            </w: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предриятий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 xml:space="preserve"> (включая микропредприятия)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11E80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рубль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FF43D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24 734,7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D9524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28 695,0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369E8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27 475,1</w:t>
            </w:r>
          </w:p>
        </w:tc>
      </w:tr>
      <w:tr w:rsidR="00C77132" w:rsidRPr="00C77132" w14:paraId="38F70DD0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46161D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 xml:space="preserve">: Темп роста среднемесячной заработной платы работников малых </w:t>
            </w: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предриятий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 xml:space="preserve"> (включая микропредприятия)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CB06D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D32C32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534C5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A5493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95,7</w:t>
            </w:r>
          </w:p>
        </w:tc>
      </w:tr>
      <w:tr w:rsidR="00C77132" w:rsidRPr="00C77132" w14:paraId="454B1DF4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D9C9F0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Среднесписочная численность работников (без внешних совместителей) по полному кругу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24F32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91C9E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31 899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FBAAD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31 175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D5C09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31 071</w:t>
            </w:r>
          </w:p>
        </w:tc>
      </w:tr>
      <w:tr w:rsidR="00C77132" w:rsidRPr="00C77132" w14:paraId="55B45851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C8E817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среднесписочной численности работников (без внешних совместителей) по полному кругу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7C9B0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53A83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6935EC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4686F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99,7</w:t>
            </w:r>
          </w:p>
        </w:tc>
      </w:tr>
      <w:tr w:rsidR="00C77132" w:rsidRPr="00C77132" w14:paraId="79B4DC5C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AD0A2D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Среднесписочная численность работников организаций по крупным и средним организациям (включая организации с численностью до 15 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6BFF4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2DBAC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23 953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62A58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23 755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74177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23 637</w:t>
            </w:r>
          </w:p>
        </w:tc>
      </w:tr>
      <w:tr w:rsidR="00C77132" w:rsidRPr="00C77132" w14:paraId="729AA5A7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76B51A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среднесписочной численности работников организаций по крупным и средним организациям (включая организации с численностью до 15 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0E6DB4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93624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2D964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EC12D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99,5</w:t>
            </w:r>
          </w:p>
        </w:tc>
      </w:tr>
      <w:tr w:rsidR="00C77132" w:rsidRPr="00C77132" w14:paraId="57A57E8C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D1EDAE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Среднесписочная численность работников малых предприятий (включая микропредприятия)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98095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AB6CB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7 946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761945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7 420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B44AC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7 434</w:t>
            </w:r>
          </w:p>
        </w:tc>
      </w:tr>
      <w:tr w:rsidR="00C77132" w:rsidRPr="00C77132" w14:paraId="5A01AFB5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F49AED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Темп роста среднесписочной численности работников малых предприятий (включая микропредприятия)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E8364F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78681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3E20C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7C7E3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100,2</w:t>
            </w:r>
          </w:p>
        </w:tc>
      </w:tr>
      <w:tr w:rsidR="00C77132" w:rsidRPr="00C77132" w14:paraId="599CE2FB" w14:textId="77777777" w:rsidTr="004E193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BE9C68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14. Торговля 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82F99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AE6F2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EAD55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07C1A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17460378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BCA3AD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lastRenderedPageBreak/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Обеспеченность населения площадью торговых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E024A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кв.метров</w:t>
            </w:r>
            <w:proofErr w:type="spellEnd"/>
            <w:proofErr w:type="gram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на 1000 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EAD770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1 159,9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57A313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1 201,2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18035E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1 219,8</w:t>
            </w:r>
          </w:p>
        </w:tc>
      </w:tr>
      <w:tr w:rsidR="00C77132" w:rsidRPr="00C77132" w14:paraId="0291A01A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FFCFA8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Площадь торговых объектов предприятий розничной торговли (на конец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CE61A8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854D2A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EE03A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0EC467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187,7</w:t>
            </w:r>
          </w:p>
        </w:tc>
      </w:tr>
      <w:tr w:rsidR="00C77132" w:rsidRPr="00C77132" w14:paraId="524D19C3" w14:textId="77777777" w:rsidTr="004E193B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B7C284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Площадь объектов оптовой торговли (складские помещения, оптово-распределительные центры, оптово-логистические центры, торгово-складские комплексы, логистические комплексы, стационарные оптовые рынки, распределительные холодильники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ADF6DB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E4032D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5ACA76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15E709" w14:textId="77777777" w:rsidR="00C77132" w:rsidRPr="00C77132" w:rsidRDefault="00C77132" w:rsidP="00C7713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2,4</w:t>
            </w:r>
          </w:p>
        </w:tc>
      </w:tr>
      <w:tr w:rsidR="00C77132" w:rsidRPr="00C77132" w14:paraId="72F68039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E23158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Оборот розничной торговли: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8BDF33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FE8677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793C07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00A63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250CC77A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A1F387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в ценах соответствующих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0886BD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25F4E0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27 821,9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3004A7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28 937,8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2F34E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30 075,1</w:t>
            </w:r>
          </w:p>
        </w:tc>
      </w:tr>
      <w:tr w:rsidR="00C77132" w:rsidRPr="00C77132" w14:paraId="75A7CCEC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4D5315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793C93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159544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0C1E95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FDFB8B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</w:tr>
      <w:tr w:rsidR="00C77132" w:rsidRPr="00C77132" w14:paraId="4E9EDB0F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6D7A3D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индекс-дефлятор цен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F73D6B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FC01B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DBC7FD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94196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103,9</w:t>
            </w:r>
          </w:p>
        </w:tc>
      </w:tr>
      <w:tr w:rsidR="00C77132" w:rsidRPr="00C77132" w14:paraId="0B548E3D" w14:textId="77777777" w:rsidTr="004E193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469E19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17.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2C0225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5B0FD9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7BB978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870EE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10AF3ACB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E18277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Дошкольное образование: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56F3EE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D8F675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73D03A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082639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5BA748E8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6F284F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Количество дошкольных образовательных муниципальных организаций,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6A18C5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450EA4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4F7195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C55052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</w:tr>
      <w:tr w:rsidR="00C77132" w:rsidRPr="00C77132" w14:paraId="6B2A51D0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A4D482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Число мест в дошкольных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794C1A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696938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6 793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F67922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6 793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920DDA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7 567</w:t>
            </w:r>
          </w:p>
        </w:tc>
      </w:tr>
      <w:tr w:rsidR="00C77132" w:rsidRPr="00C77132" w14:paraId="56AF3EA3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918ECC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Общее образование: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201A39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9AEF0C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D1803D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319F0B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5DE2667E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02E4A9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Количество общеобразовательных муниципальных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0ADB05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812E6C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DEDCBF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C75A5D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</w:tr>
      <w:tr w:rsidR="00C77132" w:rsidRPr="00C77132" w14:paraId="00A76F51" w14:textId="77777777" w:rsidTr="004E193B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82DF44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BC1855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FE4C8B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CB5E44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EC3484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</w:tr>
      <w:tr w:rsidR="00C77132" w:rsidRPr="00C77132" w14:paraId="67F6CF9F" w14:textId="77777777" w:rsidTr="004E193B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663538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Общая численность обучающихся в государственных (муниципальных)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146C90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9598E2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16D9A7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A898B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16,6</w:t>
            </w:r>
          </w:p>
        </w:tc>
      </w:tr>
      <w:tr w:rsidR="00C77132" w:rsidRPr="00C77132" w14:paraId="30805E42" w14:textId="77777777" w:rsidTr="004E193B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87FEFD" w14:textId="77777777" w:rsidR="00C77132" w:rsidRPr="00C77132" w:rsidRDefault="00C77132" w:rsidP="00C77132">
            <w:pPr>
              <w:ind w:firstLine="0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Численность обучающихся в государственных (муниципальных) общеобразовательных организациях, занимающихся в одну смену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4DE137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C5C26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BF44C8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BE66F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16,6</w:t>
            </w:r>
          </w:p>
        </w:tc>
      </w:tr>
      <w:tr w:rsidR="00C77132" w:rsidRPr="00C77132" w14:paraId="6831491A" w14:textId="77777777" w:rsidTr="004E193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ACC5B2" w14:textId="77777777" w:rsidR="00C77132" w:rsidRPr="00C77132" w:rsidRDefault="00C77132" w:rsidP="00C77132">
            <w:pPr>
              <w:ind w:firstLine="34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18. Культура и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290E96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2170ED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F6052C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3130F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3B870204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CE5990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Уровень обеспеченности населения: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4ED177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C68824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61929D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425A16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287348E5" w14:textId="77777777" w:rsidTr="004E193B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652F64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lastRenderedPageBreak/>
              <w:t>театрами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D7E44C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 на 100 тыс.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5E10B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B37BBD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9F044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0,65</w:t>
            </w:r>
          </w:p>
        </w:tc>
      </w:tr>
      <w:tr w:rsidR="00C77132" w:rsidRPr="00C77132" w14:paraId="3A1BC51A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C048C3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наличие театров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B45D4D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6BFB22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8E2EFA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AD0EC0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C77132" w:rsidRPr="00C77132" w14:paraId="1E1959C8" w14:textId="77777777" w:rsidTr="004E193B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6538E8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общедоступными библиотеками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44FA8C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 на 100 тыс.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4C6D4D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0A15C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F1BE2B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13,03</w:t>
            </w:r>
          </w:p>
        </w:tc>
      </w:tr>
      <w:tr w:rsidR="00C77132" w:rsidRPr="00C77132" w14:paraId="66C92DE9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95FF2F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наличие общедоступных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6B8A64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A8C969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43ABF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2A09D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C77132" w:rsidRPr="00C77132" w14:paraId="5F4FA117" w14:textId="77777777" w:rsidTr="004E193B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F3408D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учреждениями культурно-досугового типа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003331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 на 100 тыс.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3B8D410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AC4DEA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35FDA0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17,58</w:t>
            </w:r>
          </w:p>
        </w:tc>
      </w:tr>
      <w:tr w:rsidR="00C77132" w:rsidRPr="00C77132" w14:paraId="6A50F2E8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E3D184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наличие учреждений культурно-досугового типа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E9667C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0D5900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1C0016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3C107B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</w:tr>
      <w:tr w:rsidR="00C77132" w:rsidRPr="00C77132" w14:paraId="1C987FCC" w14:textId="77777777" w:rsidTr="004E193B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839F46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музеями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8216F8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 на 100 тыс.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B8206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C0EADC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FEDE07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C77132" w:rsidRPr="00C77132" w14:paraId="2A144405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6B7301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наличие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27A230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85E77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0D02B6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2DFB7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C77132" w:rsidRPr="00C77132" w14:paraId="74FE1A70" w14:textId="77777777" w:rsidTr="004E193B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82341A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b/>
                <w:bCs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b/>
                <w:bCs/>
                <w:color w:val="333333"/>
              </w:rPr>
              <w:t>19. 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15C3CE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058110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352AB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B56C07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12E67372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4928FB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Обеспеченность населения спортивными сооружениями: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B60D69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2D4206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4AA197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260DA7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C77132" w:rsidRPr="00C77132" w14:paraId="7C713758" w14:textId="77777777" w:rsidTr="004E193B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E7A399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спортивными залами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7BED7D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кв. м на 10 тыс.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52A422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6F9061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02C5F5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1,00</w:t>
            </w:r>
          </w:p>
        </w:tc>
      </w:tr>
      <w:tr w:rsidR="00C77132" w:rsidRPr="00C77132" w14:paraId="767B1A09" w14:textId="77777777" w:rsidTr="004E193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652807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мощность спортивных залов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BD4E2A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</w:t>
            </w:r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6C6EE2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16,366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E6B4D7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15,340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B43C5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15,340</w:t>
            </w:r>
          </w:p>
        </w:tc>
      </w:tr>
      <w:tr w:rsidR="00C77132" w:rsidRPr="00C77132" w14:paraId="7AFAF06A" w14:textId="77777777" w:rsidTr="004E193B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A2C776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плоскостными сооружениями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CAE995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 кв. м на 10 тыс.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6FF2BD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C00EE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09AB3C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12,78</w:t>
            </w:r>
          </w:p>
        </w:tc>
      </w:tr>
      <w:tr w:rsidR="00C77132" w:rsidRPr="00C77132" w14:paraId="3C4F18B7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E607A0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мощность плоскостных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BF3502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тыс.</w:t>
            </w:r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6143D4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191,771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73D509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196,191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C09CE1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196,191</w:t>
            </w:r>
          </w:p>
        </w:tc>
      </w:tr>
      <w:tr w:rsidR="00C77132" w:rsidRPr="00C77132" w14:paraId="539AFFB4" w14:textId="77777777" w:rsidTr="004E193B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73E811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</w:rPr>
              <w:t>плавательными бассейнами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9AA7E0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кв. м зеркала воды на 10 тыс.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26EBBB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2E36FB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00110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92,22</w:t>
            </w:r>
          </w:p>
        </w:tc>
      </w:tr>
      <w:tr w:rsidR="00C77132" w:rsidRPr="00C77132" w14:paraId="187C442E" w14:textId="77777777" w:rsidTr="004E193B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509060" w14:textId="77777777" w:rsidR="00C77132" w:rsidRPr="00C77132" w:rsidRDefault="00C77132" w:rsidP="00C77132">
            <w:pPr>
              <w:ind w:firstLineChars="15" w:firstLine="33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C77132">
              <w:rPr>
                <w:rFonts w:ascii="Times New Roman" w:eastAsia="Calibri" w:hAnsi="Times New Roman" w:cs="Times New Roman"/>
                <w:color w:val="333333"/>
              </w:rPr>
              <w:t>Справочно</w:t>
            </w:r>
            <w:proofErr w:type="spellEnd"/>
            <w:r w:rsidRPr="00C77132">
              <w:rPr>
                <w:rFonts w:ascii="Times New Roman" w:eastAsia="Calibri" w:hAnsi="Times New Roman" w:cs="Times New Roman"/>
                <w:color w:val="333333"/>
              </w:rPr>
              <w:t>: мощность плавательных бассейнов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BFB9F9" w14:textId="77777777" w:rsidR="00C77132" w:rsidRPr="00C77132" w:rsidRDefault="00C77132" w:rsidP="00C77132">
            <w:pPr>
              <w:ind w:leftChars="-49" w:left="-20" w:hangingChars="49" w:hanging="88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кв.м</w:t>
            </w:r>
            <w:proofErr w:type="spellEnd"/>
            <w:proofErr w:type="gramEnd"/>
            <w:r w:rsidRPr="00C77132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зеркала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4E4C1E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CAD963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029789" w14:textId="77777777" w:rsidR="00C77132" w:rsidRPr="00C77132" w:rsidRDefault="00C77132" w:rsidP="00C77132">
            <w:pPr>
              <w:ind w:leftChars="-49" w:hangingChars="49" w:hanging="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7132">
              <w:rPr>
                <w:rFonts w:ascii="Times New Roman" w:eastAsia="Calibri" w:hAnsi="Times New Roman" w:cs="Times New Roman"/>
                <w:color w:val="000000"/>
              </w:rPr>
              <w:t>1 416,00</w:t>
            </w:r>
          </w:p>
        </w:tc>
      </w:tr>
    </w:tbl>
    <w:p w14:paraId="72505147" w14:textId="77777777" w:rsidR="00C77132" w:rsidRPr="007A0080" w:rsidRDefault="00C77132" w:rsidP="00C77132">
      <w:pPr>
        <w:tabs>
          <w:tab w:val="left" w:pos="709"/>
        </w:tabs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0E4B1652" w14:textId="77777777" w:rsidR="002547A6" w:rsidRPr="002547A6" w:rsidRDefault="004E193B" w:rsidP="004E1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Демографические показатели</w:t>
      </w:r>
    </w:p>
    <w:p w14:paraId="71A3EF46" w14:textId="77777777" w:rsidR="002547A6" w:rsidRPr="002547A6" w:rsidRDefault="002547A6" w:rsidP="002547A6">
      <w:pPr>
        <w:pStyle w:val="af2"/>
        <w:rPr>
          <w:bCs/>
          <w:sz w:val="28"/>
          <w:szCs w:val="28"/>
        </w:rPr>
      </w:pPr>
      <w:r w:rsidRPr="002547A6">
        <w:rPr>
          <w:bCs/>
          <w:sz w:val="28"/>
          <w:szCs w:val="28"/>
        </w:rPr>
        <w:t>Численность населения городского округа Воскресенск на начало 2020 года составила 154 223 чел., на начало 2019г. -155 630 чел.</w:t>
      </w:r>
      <w:proofErr w:type="gramStart"/>
      <w:r w:rsidRPr="002547A6">
        <w:rPr>
          <w:bCs/>
          <w:sz w:val="28"/>
          <w:szCs w:val="28"/>
        </w:rPr>
        <w:t>, Таким образом</w:t>
      </w:r>
      <w:proofErr w:type="gramEnd"/>
      <w:r w:rsidRPr="002547A6">
        <w:rPr>
          <w:bCs/>
          <w:sz w:val="28"/>
          <w:szCs w:val="28"/>
        </w:rPr>
        <w:t xml:space="preserve">, общая численность населения снизилась на 0,26 %. Аналогичная тенденция к снижению численности населения наблюдалась в 2018году -0,27%, в 2017 году - 0,13 %. </w:t>
      </w:r>
    </w:p>
    <w:p w14:paraId="391F4611" w14:textId="77777777" w:rsidR="002547A6" w:rsidRPr="002547A6" w:rsidRDefault="002547A6" w:rsidP="002547A6">
      <w:pPr>
        <w:pStyle w:val="af2"/>
        <w:rPr>
          <w:bCs/>
          <w:sz w:val="28"/>
          <w:szCs w:val="28"/>
        </w:rPr>
      </w:pPr>
      <w:r w:rsidRPr="002547A6">
        <w:rPr>
          <w:bCs/>
          <w:sz w:val="28"/>
          <w:szCs w:val="28"/>
        </w:rPr>
        <w:t>В 2019 году коэффициент рождаемости составил 8,2 чел./1000 чел. населения, коэффициент смертности – 13,8 чел./1000 чел. аналогичные значения по данным показателям в 2018 году–9,1 чел./1000 чел. и 14,5 чел./1000 чел. соответственно. Данная статистика свидетельствует о продолжении тенденции к естественной убыли населения городского округа Воскресенск. Превышение смертности над рождаемостью обусловлено низким уровнем услуг организаций здравоохранения и преобладанием в демографической структуре возрастных категорий населения.</w:t>
      </w:r>
    </w:p>
    <w:p w14:paraId="7FCFDAE8" w14:textId="77777777" w:rsidR="002547A6" w:rsidRPr="002547A6" w:rsidRDefault="002547A6" w:rsidP="002547A6">
      <w:pPr>
        <w:pStyle w:val="af2"/>
        <w:rPr>
          <w:sz w:val="28"/>
          <w:szCs w:val="28"/>
        </w:rPr>
      </w:pPr>
      <w:r w:rsidRPr="002547A6">
        <w:rPr>
          <w:bCs/>
          <w:sz w:val="28"/>
          <w:szCs w:val="28"/>
        </w:rPr>
        <w:lastRenderedPageBreak/>
        <w:t xml:space="preserve"> В 2018 году миграционный прирост составил 419 человек, в 2019 – 458 человек. Основную долю в миграционном приросте составляет внешняя миграция, в том числе из стран СНГ, что соответствует общим тенденциям в регионе.</w:t>
      </w:r>
    </w:p>
    <w:p w14:paraId="640DE33A" w14:textId="77777777" w:rsidR="002547A6" w:rsidRPr="002547A6" w:rsidRDefault="002547A6" w:rsidP="002547A6">
      <w:pPr>
        <w:pStyle w:val="af2"/>
        <w:rPr>
          <w:sz w:val="28"/>
          <w:szCs w:val="28"/>
        </w:rPr>
      </w:pPr>
      <w:r w:rsidRPr="002547A6">
        <w:rPr>
          <w:sz w:val="28"/>
          <w:szCs w:val="28"/>
        </w:rPr>
        <w:t>При расчете оценочных (2020 года) и прогнозируемых (до 2023 года) демографических показателей за основу принята продолжающаяся тенденция снижения численности за счет превышения уровня смертности населения над рождаемостью. Динамика показателей смертности и рождаемости рассчитана с учетом данных статистики за три предшествующих года, а также с учетом прогнозируемого значительного снижения рождаемости в 2021 году в условиях пандемии 2020 года.</w:t>
      </w:r>
    </w:p>
    <w:p w14:paraId="03D3061C" w14:textId="77777777" w:rsidR="002547A6" w:rsidRPr="002547A6" w:rsidRDefault="002547A6" w:rsidP="002547A6">
      <w:pPr>
        <w:pStyle w:val="af2"/>
        <w:rPr>
          <w:bCs/>
          <w:sz w:val="28"/>
          <w:szCs w:val="28"/>
        </w:rPr>
      </w:pPr>
      <w:r w:rsidRPr="002547A6">
        <w:rPr>
          <w:bCs/>
          <w:sz w:val="28"/>
          <w:szCs w:val="28"/>
        </w:rPr>
        <w:t>Превышение смертности населения над рождаемостью ставят перед городским округом Воскресенск задачу сохранения постоянного населения путем повышения уровня и качества жизни населения (обеспеченность врачами и высокотехнологичным медицинским оборудованием, повышение качества образования, обеспеченность учреждениями и объектами социальной инфраструктуры, соответствующим новым требованиям качества, возможность индивидуального жилого строительства, благоустройство территории, решение экологических проблем, активная инвестиционная политика по привлечению новых инвесторов и созданию новых рабочих мест).</w:t>
      </w:r>
      <w:r w:rsidRPr="002547A6">
        <w:rPr>
          <w:bCs/>
          <w:sz w:val="28"/>
          <w:szCs w:val="28"/>
        </w:rPr>
        <w:tab/>
      </w:r>
      <w:r w:rsidRPr="002547A6">
        <w:rPr>
          <w:bCs/>
          <w:sz w:val="28"/>
          <w:szCs w:val="28"/>
        </w:rPr>
        <w:tab/>
      </w:r>
    </w:p>
    <w:p w14:paraId="519E1213" w14:textId="77777777" w:rsidR="004E193B" w:rsidRDefault="004E193B" w:rsidP="002547A6">
      <w:pPr>
        <w:pStyle w:val="af2"/>
        <w:jc w:val="center"/>
        <w:rPr>
          <w:b/>
          <w:sz w:val="28"/>
          <w:szCs w:val="28"/>
        </w:rPr>
      </w:pPr>
    </w:p>
    <w:p w14:paraId="38283BB1" w14:textId="77777777" w:rsidR="002547A6" w:rsidRPr="002547A6" w:rsidRDefault="004E193B" w:rsidP="002547A6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Промышленное производство.</w:t>
      </w:r>
    </w:p>
    <w:p w14:paraId="7A86D881" w14:textId="77777777" w:rsidR="002547A6" w:rsidRPr="002547A6" w:rsidRDefault="002547A6" w:rsidP="002547A6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Промышленное производство</w:t>
      </w:r>
      <w:r w:rsidR="004E1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составляет не менее 85 % в экономике городского округа Воскресенск и представлено в основном такими видами экономической деятельности, как «Обрабатывающее производство» и «Обеспечение электрической энергией, газом и паром». Удельный вес объема отгруженной продукции отрасли «Обрабатывающее производство», произведенной крупными и средними предприятиями в отчетном периоде (2019 год) составил 81,2%</w:t>
      </w:r>
      <w:r w:rsidR="004E1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от общего объёма отгруженной продукции. Удельный вес объема отгруженной продукции отрасли «Обеспечение электрической энергией, газом и паром» составил</w:t>
      </w:r>
      <w:r w:rsidR="004E1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3,4 %. </w:t>
      </w:r>
    </w:p>
    <w:p w14:paraId="222CB996" w14:textId="77777777" w:rsidR="002547A6" w:rsidRPr="002547A6" w:rsidRDefault="002547A6" w:rsidP="002547A6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Наиболее крупными производственными предприятиями, расположенными на территории городского округа Воскресенск, являются:</w:t>
      </w:r>
    </w:p>
    <w:p w14:paraId="28D8788D" w14:textId="77777777" w:rsidR="002547A6" w:rsidRPr="002547A6" w:rsidRDefault="002547A6" w:rsidP="002547A6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ОАО «Воскресенские минеральные удобрения» - производство минеральных удобрений, серной кислоты;</w:t>
      </w:r>
    </w:p>
    <w:p w14:paraId="13957086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 ООО «Волма-Воскресенск» - производство сухих строительных смесей;</w:t>
      </w:r>
    </w:p>
    <w:p w14:paraId="670A7A1A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 ООО «Завод стекловолокна» - производство стеклохолста;</w:t>
      </w:r>
    </w:p>
    <w:p w14:paraId="17FB24D8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 ООО «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Технониколь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Воскресенск» - производство кровельных материалов;</w:t>
      </w:r>
    </w:p>
    <w:p w14:paraId="18C12D71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 ООО «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Эрисманн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» - производство обоев;</w:t>
      </w:r>
    </w:p>
    <w:p w14:paraId="45F8F9A7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 ФЛ ЗАО «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Профайн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РУС» - производство профильных изделий;</w:t>
      </w:r>
    </w:p>
    <w:p w14:paraId="7B8E5EF2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АО «ВДСК» - строительство многоквартирных домов;</w:t>
      </w:r>
    </w:p>
    <w:p w14:paraId="1FDD5D9B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 ООО «КДВ Воскресенск» - производство сладостей и мучных кондитерских изделий;</w:t>
      </w:r>
    </w:p>
    <w:p w14:paraId="0A5CC82C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 ООО «Воскресенск –Химволокно» - производство неорганических химических веществ;</w:t>
      </w:r>
    </w:p>
    <w:p w14:paraId="2477F0B1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ООО «Эй-Джи-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Строймаркет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Боларс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) – производство сухих строительных смесей;</w:t>
      </w:r>
    </w:p>
    <w:p w14:paraId="28596C53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 ФЛ ОАО «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Мособлэнерго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» - передача электроэнергии и технологическое присоединение к распределительным сетям;</w:t>
      </w:r>
    </w:p>
    <w:p w14:paraId="099D8492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ООО «ФАБИ» - строительство систем электроснабжения;</w:t>
      </w:r>
    </w:p>
    <w:p w14:paraId="7AF39566" w14:textId="77777777" w:rsidR="002547A6" w:rsidRPr="002547A6" w:rsidRDefault="002547A6" w:rsidP="002547A6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 ООО «Фрегат» - производство свинца.</w:t>
      </w:r>
    </w:p>
    <w:p w14:paraId="6DB76B61" w14:textId="77777777" w:rsidR="002547A6" w:rsidRPr="002547A6" w:rsidRDefault="002547A6" w:rsidP="002547A6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В 2019 году объём отгруженных товаров собственного производства по промышленным видам экономической деятельности увеличился на 7,7 % в сравнении с 2018 годом и составил 55,4 млрд. рублей, объём отгрузки продукции обрабатывающих производств увеличился на 8,1 %.</w:t>
      </w:r>
    </w:p>
    <w:p w14:paraId="309F55DC" w14:textId="77777777" w:rsidR="002547A6" w:rsidRPr="002547A6" w:rsidRDefault="002547A6" w:rsidP="002547A6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Предприятия значительно влияющие на положительную динамику объёмов производства и отгрузки продукции собственного производства в 2019 году: ООО «Волма-Воскресенск» (рост 114,5%),  ООО "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Технониколь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Воскресенск" - 111,9%, ФЛ ЗАО "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Профайн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Рус" - 107,4%, ООО "Завод Стекловолокна"  - 107,4%, ООО "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Эрисманн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" (101,6%) и др. Увеличение темпов роста промышленного производства происходит за счет модернизации производств, расширения линейки выпускаемой продукции, а также в связи с инфляционными процессами в экономике.</w:t>
      </w:r>
    </w:p>
    <w:p w14:paraId="6BADA8DE" w14:textId="77777777" w:rsidR="002547A6" w:rsidRPr="002547A6" w:rsidRDefault="002547A6" w:rsidP="002547A6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первое полугодие 2020 года на предприятиях городского округа Воскресенск наблюдается снижение объемов отгрузки произведенной продукции по сравнению с аналогичным периодом прошлого года (темп снижения на 3 процентных пункта)</w:t>
      </w:r>
      <w:r w:rsidR="00D026A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экономической ситуацией, связанной с мерами по предупреждению заболеваемостью Covid</w:t>
      </w:r>
      <w:r w:rsidR="00D026A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19, трудности со сбытом продукции в первом полугодии испытывало предприятие по производству обоев ООО "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Эрисманн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", занимающее не менее 10 % в общем объеме отгруженной промышленной продукции округа (темп роста - 85,7 %). Отмечено значительное снижение отгрузки (до уровня 21%) на ООО "ТЕХНОНИКОЛЬ 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ВОСКРЕСЕНСК</w:t>
      </w:r>
      <w:proofErr w:type="gram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",также</w:t>
      </w:r>
      <w:proofErr w:type="spellEnd"/>
      <w:proofErr w:type="gram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занимающем значительный сегмент промышленного производства округа (до 8 %). Снижены темпы отгрузки продукции на таких крупных предприятиях как:</w:t>
      </w:r>
      <w:r w:rsidR="00D02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ФЛ ЗАО "ПРОФАЙН РУС" (темп роста 91,9 %), ООО "Эй Джи 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Строймаркет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" (85,7 %), Воскресенский электромеханический завод (73,8 %), ООО Завод </w:t>
      </w:r>
      <w:proofErr w:type="spellStart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>Люксард</w:t>
      </w:r>
      <w:proofErr w:type="spellEnd"/>
      <w:r w:rsidRPr="002547A6">
        <w:rPr>
          <w:rFonts w:ascii="Times New Roman" w:eastAsia="Times New Roman" w:hAnsi="Times New Roman"/>
          <w:sz w:val="28"/>
          <w:szCs w:val="28"/>
          <w:lang w:eastAsia="ru-RU"/>
        </w:rPr>
        <w:t xml:space="preserve"> (85,3 %). Крупнейшее предприятие АО "ВОСКРЕСЕНСКИЕ МИНЕРАЛЬНЫЕ УДОБРЕНИЯ", занимающее до 30 % в общем объеме промышленной продукции округа, работает в штатном режиме с выполнением плановых показателей на текущий год. Данные параметры позволяют оценить темп роста отгруженной продукции промышленного производства на уровне 98 %.</w:t>
      </w:r>
    </w:p>
    <w:p w14:paraId="00344596" w14:textId="77777777" w:rsidR="002547A6" w:rsidRPr="002547A6" w:rsidRDefault="002547A6" w:rsidP="002547A6">
      <w:pPr>
        <w:pStyle w:val="a3"/>
        <w:spacing w:after="0" w:line="240" w:lineRule="auto"/>
        <w:ind w:left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05E458F" w14:textId="77777777" w:rsidR="002547A6" w:rsidRPr="002547A6" w:rsidRDefault="002547A6" w:rsidP="00254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7A6"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14:paraId="6B9F7662" w14:textId="77777777" w:rsidR="002547A6" w:rsidRPr="002547A6" w:rsidRDefault="002547A6" w:rsidP="002547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статистическим данным на 01.01.2020 протяженность автодорог общего пользования местного значения с твердым типом покрытия в городском округе Воскресенск составляла 496,0 км. В 2019 году протяженность автодорог общего пользования с твердым покрытием увеличилась на 68 км. относительно 2018 года за счет постановки на учет </w:t>
      </w:r>
      <w:proofErr w:type="spellStart"/>
      <w:r w:rsidRPr="002547A6">
        <w:rPr>
          <w:rFonts w:ascii="Times New Roman" w:hAnsi="Times New Roman" w:cs="Times New Roman"/>
          <w:color w:val="000000" w:themeColor="text1"/>
          <w:sz w:val="28"/>
          <w:szCs w:val="28"/>
        </w:rPr>
        <w:t>безхозяйных</w:t>
      </w:r>
      <w:proofErr w:type="spellEnd"/>
      <w:r w:rsidRPr="00254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 местного значения. В 2020 году продолжается инвентаризация дорог - к постановке на учет </w:t>
      </w:r>
      <w:r w:rsidRPr="002547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планируется 29 км </w:t>
      </w:r>
      <w:proofErr w:type="spellStart"/>
      <w:r w:rsidRPr="002547A6">
        <w:rPr>
          <w:rFonts w:ascii="Times New Roman" w:hAnsi="Times New Roman" w:cs="Times New Roman"/>
          <w:color w:val="000000" w:themeColor="text1"/>
          <w:sz w:val="28"/>
          <w:szCs w:val="28"/>
        </w:rPr>
        <w:t>безхозяйных</w:t>
      </w:r>
      <w:proofErr w:type="spellEnd"/>
      <w:r w:rsidRPr="00254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 местного значения. Мероприятия по строительству и реконструкции объектов дорожно-транспортной инфраструктуры в отчетном и оценочном периоде не проводились, проводился ремонт автомобильных дорог общего пользования местного значения.</w:t>
      </w:r>
      <w:r w:rsidRPr="002547A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прогнозном периоде мероприятия по строительству и реконструкции объектов дорожно-транспортной инфраструктуры не планируются. Продолжатся мероприятия инвентаризационного характера с постановкой на учет бе</w:t>
      </w:r>
      <w:r w:rsidR="00D026A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54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хозяйных дорог. </w:t>
      </w:r>
    </w:p>
    <w:p w14:paraId="5F8D8A5B" w14:textId="77777777" w:rsidR="002547A6" w:rsidRPr="002547A6" w:rsidRDefault="002547A6" w:rsidP="002547A6">
      <w:pPr>
        <w:pStyle w:val="aff0"/>
        <w:jc w:val="center"/>
        <w:rPr>
          <w:b/>
          <w:bCs/>
          <w:sz w:val="28"/>
          <w:szCs w:val="28"/>
        </w:rPr>
      </w:pPr>
    </w:p>
    <w:p w14:paraId="5401AF88" w14:textId="77777777" w:rsidR="002547A6" w:rsidRPr="002547A6" w:rsidRDefault="002547A6" w:rsidP="002547A6">
      <w:pPr>
        <w:pStyle w:val="aff0"/>
        <w:jc w:val="center"/>
        <w:rPr>
          <w:b/>
          <w:bCs/>
          <w:sz w:val="28"/>
          <w:szCs w:val="28"/>
        </w:rPr>
      </w:pPr>
      <w:r w:rsidRPr="002547A6">
        <w:rPr>
          <w:b/>
          <w:bCs/>
          <w:sz w:val="28"/>
          <w:szCs w:val="28"/>
        </w:rPr>
        <w:t>Малое и среднее предпринимательство</w:t>
      </w:r>
    </w:p>
    <w:p w14:paraId="5FB7D284" w14:textId="77777777" w:rsidR="002547A6" w:rsidRPr="002547A6" w:rsidRDefault="002547A6" w:rsidP="002547A6">
      <w:pPr>
        <w:ind w:firstLine="825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По итогам 2019 года на территории городского округа Воскресенск функционирует 1 621 субъектов малого и среднего предпринимательства (без учета индивидуальных предпринимателей) (далее - субъекты МСП). Структура субъектов МСП распределилась следующим образом: малые предприятия - 8,16 % (132 ед.), средние предприятия - 0,8% (13 ед.), микропредприятия - 91,04 % (1472 ед.). Основными сферами деятельности субъектов МСП являются производственная, торговая деятельность и сфера оказания услуг. Среднесписочная численность работающих в организациях МСП (без учета ИП) порядка 9,45 тыс. человек. Среднемесячная заработная плата на предприятиях МСП на уровне 26,5 тыс. руб. Структура малых и средних предприятий по видам экономической деятельности в отчетном году распределилась следующим образом: предприятия оптовой и розничной торговли – 60,0% строительные предприятия – 8,8%, предприятия транспорта и связи – 4,4%, сфера обрабатывающих производств – 11,5%, сельское хозяйство, охота и лесное хозяйство – 1,0 %, предприятия, занимающиеся операциями с недвижимым имуществом, арендой и предоставлением услуг – 5,5%, прочие предприятия – 8,8%.</w:t>
      </w:r>
    </w:p>
    <w:p w14:paraId="2A13F130" w14:textId="4D8F819C" w:rsidR="002547A6" w:rsidRPr="002547A6" w:rsidRDefault="00D026AF" w:rsidP="00254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</w:t>
      </w:r>
      <w:r w:rsidR="002547A6" w:rsidRPr="002547A6">
        <w:rPr>
          <w:rFonts w:ascii="Times New Roman" w:hAnsi="Times New Roman" w:cs="Times New Roman"/>
          <w:sz w:val="28"/>
          <w:szCs w:val="28"/>
        </w:rPr>
        <w:t xml:space="preserve"> наблюдался небольшой, но устойчивый рост численности субъектов МСП. В 2020 году прогнозируется снижение числа субъектов МСП до уровня 1502 ед. в связи с экономическими проблемами малого бизнеса в условиях пандемии.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7A6" w:rsidRPr="002547A6">
        <w:rPr>
          <w:rFonts w:ascii="Times New Roman" w:hAnsi="Times New Roman" w:cs="Times New Roman"/>
          <w:sz w:val="28"/>
          <w:szCs w:val="28"/>
        </w:rPr>
        <w:t xml:space="preserve">Далее в прогнозируемом периоде ожидается восстановление деятельности, рост числа субъектов МСП планируется в </w:t>
      </w:r>
      <w:r w:rsidR="007E52A4">
        <w:rPr>
          <w:rFonts w:ascii="Times New Roman" w:hAnsi="Times New Roman" w:cs="Times New Roman"/>
          <w:sz w:val="28"/>
          <w:szCs w:val="28"/>
        </w:rPr>
        <w:t xml:space="preserve">городском округе Воскресенск </w:t>
      </w:r>
      <w:r w:rsidR="002547A6" w:rsidRPr="002547A6">
        <w:rPr>
          <w:rFonts w:ascii="Times New Roman" w:hAnsi="Times New Roman" w:cs="Times New Roman"/>
          <w:sz w:val="28"/>
          <w:szCs w:val="28"/>
        </w:rPr>
        <w:t xml:space="preserve">2,3 % в 2021 году, 3,9 % - в 2022 году, 5,4% в 2023 году. </w:t>
      </w:r>
    </w:p>
    <w:p w14:paraId="5A18931B" w14:textId="156C17E3" w:rsidR="002547A6" w:rsidRPr="002547A6" w:rsidRDefault="002547A6" w:rsidP="002547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 xml:space="preserve"> Основные мероприятия по поддержке малого и среднего предпринимательства осуществляются в рамках реализации Подпрограммы III «Развитие малого и среднего предпринимательства» муниципальной программы городского округа Воскресенск «Предпринимательство». Реализуются мероприятия по популяризации Единой «горячей линии» по поддержке бизнеса «0150». В связи с введением режима повышенной готовности на территории Московской области субъектам МСП предоставляется отсрочка уплаты арендных платежей по договорам аренды за использование муниципального недвижимого имущества</w:t>
      </w:r>
      <w:r w:rsidR="007E52A4">
        <w:rPr>
          <w:rFonts w:ascii="Times New Roman" w:hAnsi="Times New Roman" w:cs="Times New Roman"/>
          <w:sz w:val="28"/>
          <w:szCs w:val="28"/>
        </w:rPr>
        <w:t>.</w:t>
      </w:r>
      <w:r w:rsidRPr="002547A6">
        <w:rPr>
          <w:rFonts w:ascii="Times New Roman" w:hAnsi="Times New Roman" w:cs="Times New Roman"/>
          <w:sz w:val="28"/>
          <w:szCs w:val="28"/>
        </w:rPr>
        <w:t xml:space="preserve"> На регулярной основе осуществляется информирование предпринимателей о планируемых проведениях тематических конференций, семинаров, тренингов и круглых столов, а также предстоящих региональных и общероссийских образовательных мероприятиях посредством интернет-ресурсов и адресной рассылки презентационных материалов.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 xml:space="preserve">Дополнен и приведен в соответствие с </w:t>
      </w:r>
      <w:r w:rsidRPr="002547A6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требованиями законодательства перечень муниципального имущества, предназначенного для передачи в аренду предприятиям малого бизнеса. </w:t>
      </w:r>
    </w:p>
    <w:p w14:paraId="7BD05663" w14:textId="77777777" w:rsidR="002547A6" w:rsidRPr="002547A6" w:rsidRDefault="002547A6" w:rsidP="002547A6">
      <w:pPr>
        <w:ind w:firstLine="8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EFD2B" w14:textId="77777777" w:rsidR="00393EC8" w:rsidRDefault="00393EC8" w:rsidP="002547A6">
      <w:pPr>
        <w:ind w:firstLine="8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30EFF" w14:textId="77777777" w:rsidR="002547A6" w:rsidRPr="002547A6" w:rsidRDefault="002547A6" w:rsidP="002547A6">
      <w:pPr>
        <w:ind w:firstLine="8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7A6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14:paraId="1EB32535" w14:textId="77777777" w:rsidR="002547A6" w:rsidRPr="002547A6" w:rsidRDefault="002547A6" w:rsidP="002547A6">
      <w:pPr>
        <w:ind w:firstLine="825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Общий объем инвестиций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в основной капитал городского округа Воскресенск за счет всех источников финансирования в 2019 году составил 4,9 млрд.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руб.,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что на 22 % ниже аналогичного периода прошлого года. Спад объема инвестиций в первую очередь связан с реализацией в 2018 году крупным предприятием АО "ВМУ"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 xml:space="preserve">крупномасштабного проекта по модернизации сернокислотного производства на сумму 3,4 млрд. рублей, что составило 53 % от общего объема инвестиций в основной капитал 2018 года. В 2019 году объем инвестиций АО "ВМУ" составил 799 млн. руб., что в 4,3 раза </w:t>
      </w:r>
      <w:proofErr w:type="gramStart"/>
      <w:r w:rsidRPr="002547A6">
        <w:rPr>
          <w:rFonts w:ascii="Times New Roman" w:hAnsi="Times New Roman" w:cs="Times New Roman"/>
          <w:sz w:val="28"/>
          <w:szCs w:val="28"/>
        </w:rPr>
        <w:t>меньше</w:t>
      </w:r>
      <w:proofErr w:type="gramEnd"/>
      <w:r w:rsidRPr="002547A6">
        <w:rPr>
          <w:rFonts w:ascii="Times New Roman" w:hAnsi="Times New Roman" w:cs="Times New Roman"/>
          <w:sz w:val="28"/>
          <w:szCs w:val="28"/>
        </w:rPr>
        <w:t xml:space="preserve"> чем в 2018 году. В 2019 году модернизацию производств осуществляли средние и малые предприятия, такие как ООО "ВОСКРЕСЕНСК-ХИМВОЛОКНО" (381 млн. руб.), ООО "ЭРИСМАНН" (98 млн. руб.), ООО "ФАБРИКА НИКОЛЬ-ПАК" (22 млн. руб.), ООО "ВОЛМА - ВОСКРЕСЕНСК" (100 млн. руб.), ООО "ВЗМ" (31 млн. руб.).</w:t>
      </w:r>
    </w:p>
    <w:p w14:paraId="59A72131" w14:textId="77777777" w:rsidR="002547A6" w:rsidRPr="002547A6" w:rsidRDefault="002547A6" w:rsidP="002547A6">
      <w:pPr>
        <w:ind w:firstLine="825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В 2020 г. рост инвестиций связан с продолжением реализации ряда крупномасштабных проектов: ООО"ТК Подмосковье"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 xml:space="preserve">проводит работы по строительству 1-ой очереди тепличного комплекса, ООО «Воскресенск-химволокно» продолжает реализацию инвестиционного проекта по строительству второй очереди производства химических волокон из вторичного ПЭТФ. Также, в 2020 году планируется модернизация производства на таких промышленных предприятиях как: ООО «Завод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Технофлекс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>», ООО «ЭРИСМАНН», ОП ООО «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Холсим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 (Рус) СМ», АО «ВМУ». Общий объем планируемых инвестиций 1 млрд. рублей.  С целью привлечения инвесторов сформирован банк свободных земельных участков,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который размещен на инвестиционном портале МО и официальном сайте городского округа Воскресенск.</w:t>
      </w:r>
    </w:p>
    <w:p w14:paraId="7BB144D1" w14:textId="77777777" w:rsidR="002547A6" w:rsidRPr="002547A6" w:rsidRDefault="002547A6" w:rsidP="002547A6">
      <w:pPr>
        <w:ind w:firstLine="825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 xml:space="preserve">В прогнозируемом периоде ожидается снижение индекса физического объёма инвестиций по сравнению с 2020 годом до уровня 94,7% в 2021 году и 90,5 % в 2022 году. Данная тенденция связана с тем, что по состоянию на текущий период 2020 года заявлен к продолжению реализации только один крупномасштабный инвестиционный проект: ООО" ТК Подмосковье". Кроме того, с перспективой привлечения инвесторов в период 2020-2021 годов планируется ввести в оборот более 4000 га. неиспользуемых земель сельскохозяйственного назначения. В настоящее время ведётся работа по заключению соглашений о предоставлении земельных участков, подлежащих вовлечению в оборот.    </w:t>
      </w:r>
    </w:p>
    <w:p w14:paraId="5AA9F4F8" w14:textId="77777777" w:rsidR="002547A6" w:rsidRPr="002547A6" w:rsidRDefault="002547A6" w:rsidP="002547A6">
      <w:pPr>
        <w:ind w:firstLine="825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 xml:space="preserve">Продолжаются мероприятия по внедрению Стандарта деятельности </w:t>
      </w:r>
      <w:r w:rsidR="00393EC8">
        <w:rPr>
          <w:rFonts w:ascii="Times New Roman" w:hAnsi="Times New Roman" w:cs="Times New Roman"/>
          <w:sz w:val="28"/>
          <w:szCs w:val="28"/>
        </w:rPr>
        <w:t>А</w:t>
      </w:r>
      <w:r w:rsidRPr="002547A6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Воскресенск Московской области по обеспечению благоприятного инвестиционного климата. В рамках проводимой работы по привлечению инвестиций в городской округ, предусмотрено мероприятие муниципальной программы по частичной компенсации затрат, произведенных на покупку производственного оборудования. Проводится активная работа по вовлечению в оборот промышленных площадок типа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браунфилд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, которые в настоящее </w:t>
      </w:r>
      <w:r w:rsidRPr="002547A6">
        <w:rPr>
          <w:rFonts w:ascii="Times New Roman" w:hAnsi="Times New Roman" w:cs="Times New Roman"/>
          <w:sz w:val="28"/>
          <w:szCs w:val="28"/>
        </w:rPr>
        <w:lastRenderedPageBreak/>
        <w:t>время не функционируют, либо функционируют не в полную мощность (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Лафарж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, Кварцит,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Кормафос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 и др.). Проводятся мероприятия по адресному направлению коммерческих предложений потенциальным инвесторам и отраслевым предприятиям, ведутся переговоры с потенциальными и действующими инвесторами «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ЛеруаМерлен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>», «Макдоналдс», «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ДжодасЭкспоим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>» и др.</w:t>
      </w:r>
    </w:p>
    <w:p w14:paraId="4527AF6D" w14:textId="77777777" w:rsidR="002547A6" w:rsidRPr="002547A6" w:rsidRDefault="002547A6" w:rsidP="002547A6">
      <w:pPr>
        <w:ind w:firstLine="675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E81C091" w14:textId="77777777" w:rsidR="002547A6" w:rsidRPr="002547A6" w:rsidRDefault="002547A6" w:rsidP="002547A6">
      <w:pPr>
        <w:ind w:firstLine="8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7A6">
        <w:rPr>
          <w:rFonts w:ascii="Times New Roman" w:hAnsi="Times New Roman" w:cs="Times New Roman"/>
          <w:b/>
          <w:sz w:val="28"/>
          <w:szCs w:val="28"/>
        </w:rPr>
        <w:t>Строительство и жилищно-коммунальное хозяйство</w:t>
      </w:r>
    </w:p>
    <w:p w14:paraId="72C53797" w14:textId="77777777" w:rsidR="002547A6" w:rsidRPr="002547A6" w:rsidRDefault="002547A6" w:rsidP="002547A6">
      <w:pPr>
        <w:ind w:firstLine="825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Объем услуг по виду экономической деятельности "Строительство" в 2019 году по сравнению с 2018 годом снизился на 4,8%. В городском округе Воскресенск данный вид деятельности обеспечивают три крупных предприятия: АО "ВДСК", АО "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Мособлстрой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 №5", ООО "ФАБИ", среди которых в 2018-2019 гг. более 50% занимал объем услуг, связанный со строительством многоквартирных жилых домов на территории Московской области (АО "ВДСК"). Предприятие ООО "ФАБИ" занимается строительством воздушных линей электропередач.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На динамику объема строительных работ наибольшее влияние оказывает объем строительства МКД, который в свою очередь зависит от количества заключенных контрактов АО "ВДСК" на строительство жилых домов. При оценке объема строительства на 2020 год учитывается объем, отраженный в статистической форме П-1 по разделу "Строительство" (раздел F) за январь-май 2020 года.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Так как по состоянию на текущий период 2020 года нет данных о контрактах на строительство жилых домов на территории городского округа Воскресенск на 2020-2022 годы прогнозная оценка строилась из расчета ввода в эксплуатацию МКД за счет застройки в других городских округах Московской области застройщиком, территориально отчитывающимся в городском округе Воскресенск (АО "ВДСК").</w:t>
      </w:r>
    </w:p>
    <w:p w14:paraId="12F28F8C" w14:textId="77777777" w:rsidR="002547A6" w:rsidRPr="002547A6" w:rsidRDefault="002547A6" w:rsidP="002547A6">
      <w:pPr>
        <w:ind w:firstLine="825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 xml:space="preserve">В 2018 году введен в эксплуатацию 14-ти этажный 2-х секционный многоквартирный жилой дом (177 квартир, общая жилая площадь 5137,6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>.) со встроенными нежилыми помещениями по адресу: Московская область, г. Воскресенск, ул. Ломоносова, д. 119, к. 1. Застройщик АО "Воскресенский домостроительный комбинат".</w:t>
      </w:r>
      <w:r w:rsidR="00393EC8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В 2020 году ожидается завершение строительства двух малоэтажных МКД - 3 831,7 м2 (застройщик ООО УК "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РадоградДевелопмент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>").</w:t>
      </w:r>
    </w:p>
    <w:p w14:paraId="7E79B2B7" w14:textId="77777777" w:rsidR="002547A6" w:rsidRPr="002547A6" w:rsidRDefault="002547A6" w:rsidP="002547A6">
      <w:pPr>
        <w:ind w:firstLine="825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Количество разрешений выданных на ввод объектов ИЖС в 2018- 2019 годах предполагает, что ситуация в отношении индивидуального жилищного строительства будет оставаться стабильной с ежегодным вводом объектов ИЖС на уровне 100 тысяч. кв. м. жилья. В 2020 году рост ввода ИЖС предполагается за счет "дачной амнистии" с учетом значительного количества заявлений о переводе дачного строения в статус жилого помещения и дальнейшего учета этих строений в статистической информации.</w:t>
      </w:r>
    </w:p>
    <w:p w14:paraId="1DCA13EA" w14:textId="77777777" w:rsidR="002547A6" w:rsidRPr="002547A6" w:rsidRDefault="002547A6" w:rsidP="002547A6">
      <w:pPr>
        <w:ind w:firstLine="825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 xml:space="preserve">Переселение граждан из жилых домов, признанных аварийными, осуществляется в рамках адресной программы Московской области "Переселение граждан из аварийного жилищного фонда в Московской области на 2016-2020 годы" в соответствии со статьями 32,86 и 89 Жилищного кодекса Российской Федерации. В 2019 году расселено 101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. из них: с. Барановское, Фабрика Вперед, д.1-31,4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.; пос.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им.Цюрупы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, ул. Рабочий городок,д.2, кв.12, к.1,3-46,7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lastRenderedPageBreak/>
        <w:t>кв.м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.; ул. Рабочий городок, д. 2, кв. 12, к.2-22,9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. </w:t>
      </w:r>
      <w:r w:rsidRPr="007E52A4">
        <w:rPr>
          <w:rFonts w:ascii="Times New Roman" w:hAnsi="Times New Roman" w:cs="Times New Roman"/>
          <w:sz w:val="28"/>
          <w:szCs w:val="28"/>
        </w:rPr>
        <w:t xml:space="preserve">Планируется расселить в 2021 году 68,9 </w:t>
      </w:r>
      <w:proofErr w:type="spellStart"/>
      <w:r w:rsidRPr="007E52A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E52A4">
        <w:rPr>
          <w:rFonts w:ascii="Times New Roman" w:hAnsi="Times New Roman" w:cs="Times New Roman"/>
          <w:sz w:val="28"/>
          <w:szCs w:val="28"/>
        </w:rPr>
        <w:t>.</w:t>
      </w:r>
      <w:r w:rsidRPr="002547A6">
        <w:rPr>
          <w:rFonts w:ascii="Times New Roman" w:hAnsi="Times New Roman" w:cs="Times New Roman"/>
          <w:sz w:val="28"/>
          <w:szCs w:val="28"/>
        </w:rPr>
        <w:t xml:space="preserve"> в рамках подпрограммы №2 "Мероприятия по переселению граждан из аварийного жилищного фонда до 2025 года" Государственной программы Московской области "Переселение граждан из аварийного жилищного фонда в Московской области на 2019-2025 годы".</w:t>
      </w:r>
    </w:p>
    <w:p w14:paraId="6C6AAE2E" w14:textId="77777777" w:rsidR="002547A6" w:rsidRPr="002547A6" w:rsidRDefault="002547A6" w:rsidP="002547A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3A90110" w14:textId="77777777" w:rsidR="002547A6" w:rsidRPr="002547A6" w:rsidRDefault="002547A6" w:rsidP="002547A6">
      <w:pPr>
        <w:ind w:firstLine="8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7A6">
        <w:rPr>
          <w:rFonts w:ascii="Times New Roman" w:hAnsi="Times New Roman" w:cs="Times New Roman"/>
          <w:b/>
          <w:sz w:val="28"/>
          <w:szCs w:val="28"/>
        </w:rPr>
        <w:t>Труд и заработная плата</w:t>
      </w:r>
    </w:p>
    <w:p w14:paraId="159AA173" w14:textId="77777777" w:rsidR="002547A6" w:rsidRPr="002547A6" w:rsidRDefault="002547A6" w:rsidP="002547A6">
      <w:pPr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Фонд заработной платы за 2019 год, оценка за 2020 год и прогноз показателей на 2021-2023 годы рассчитаны по полному кругу предприятий, исходя из сложившейся базы 2019 года и статистических данных за первые шесть месяцев 2020 года. При расчете общего фонда заработной платы были использованы формы федерального статистического наблюдения.</w:t>
      </w:r>
    </w:p>
    <w:p w14:paraId="68307C10" w14:textId="77777777" w:rsidR="002547A6" w:rsidRPr="002547A6" w:rsidRDefault="002547A6" w:rsidP="002547A6">
      <w:pPr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Фонд начисленной заработной платы по полному кругу организаций в 2019 году увеличился по сравнению с 2018 годом на 7,7 %. Увеличение темпа роста фонда заработной платы крупных и средних предприятий в отчетном периоде связано с ростом средней заработной платы на предприятиях, осуществляющих свою деятельность в основном в химической и строительной отраслях.  Темп роста ФОТ по полному кругу организаций на 2020 год оценивается на уровне 104,1 %. В прогнозном периоде к 2023 году</w:t>
      </w:r>
      <w:r w:rsidR="00B732DE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 xml:space="preserve">в соответствии со сценарными условиями развития экономики предполагается увеличение темпов роста фонда заработной платы до 107,7. </w:t>
      </w:r>
    </w:p>
    <w:p w14:paraId="27145000" w14:textId="77777777" w:rsidR="002547A6" w:rsidRPr="002547A6" w:rsidRDefault="002547A6" w:rsidP="002547A6">
      <w:pPr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Средняя заработная плата по полному кругу организаций в 2019 году составила</w:t>
      </w:r>
      <w:r w:rsidR="00B732DE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43 714,0 рублей и выросла по отношению к 2018 году на 10,2%. На крупных и средних предприятиях среднемесячная заработная плата составила 48 405,2</w:t>
      </w:r>
      <w:r w:rsidR="00B732DE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рубля и увеличилась по сравнению с 2018 годом</w:t>
      </w:r>
      <w:r w:rsidR="00B732DE">
        <w:rPr>
          <w:rFonts w:ascii="Times New Roman" w:hAnsi="Times New Roman" w:cs="Times New Roman"/>
          <w:sz w:val="28"/>
          <w:szCs w:val="28"/>
        </w:rPr>
        <w:t xml:space="preserve"> </w:t>
      </w:r>
      <w:r w:rsidRPr="002547A6">
        <w:rPr>
          <w:rFonts w:ascii="Times New Roman" w:hAnsi="Times New Roman" w:cs="Times New Roman"/>
          <w:sz w:val="28"/>
          <w:szCs w:val="28"/>
        </w:rPr>
        <w:t>на 8,4%. Темп роста реальной заработной платы (с учетом индекса потребительских цен) составил в 2019 году 105,2%. В текущем периоде темп роста средней заработной платы снижается до уровня 104,4% (по полному кругу организаций) и 106,1% (по крупным и средним), что связано с замедлением индексации средней заработной платы на предприятиях городского округа. Темп роста реальной заработной платы оценивается на уровне 101,2%. В прогнозном периоде до 2023 года темп роста реальной заработной платы ожидается на уровне 103,5% -105,4%.</w:t>
      </w:r>
    </w:p>
    <w:p w14:paraId="514DCFD7" w14:textId="2DC95F58" w:rsidR="002547A6" w:rsidRPr="002547A6" w:rsidRDefault="002547A6" w:rsidP="002547A6">
      <w:pPr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 xml:space="preserve">Прирост количества созданных рабочих мест в 2019 году происходил на следующих предприятиях: ООО «Фабрика Николь-Пак» - 52 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>,, магазины «Магнит» АО «Тандер»  - 50 ед., ООО «Евро-ЛЭП» - 37 ед., ООО «</w:t>
      </w:r>
      <w:proofErr w:type="spellStart"/>
      <w:r w:rsidRPr="002547A6">
        <w:rPr>
          <w:rFonts w:ascii="Times New Roman" w:hAnsi="Times New Roman" w:cs="Times New Roman"/>
          <w:sz w:val="28"/>
          <w:szCs w:val="28"/>
        </w:rPr>
        <w:t>Холсим</w:t>
      </w:r>
      <w:proofErr w:type="spellEnd"/>
      <w:r w:rsidRPr="002547A6">
        <w:rPr>
          <w:rFonts w:ascii="Times New Roman" w:hAnsi="Times New Roman" w:cs="Times New Roman"/>
          <w:sz w:val="28"/>
          <w:szCs w:val="28"/>
        </w:rPr>
        <w:t xml:space="preserve"> (РУС) СМ» - 26 ед., ООО «КДВ Воскресенск» - 32 ед., ООО «Волма-Воскресенск» - 19 ед., и др.</w:t>
      </w:r>
      <w:r w:rsidR="007E52A4">
        <w:rPr>
          <w:rFonts w:ascii="Times New Roman" w:hAnsi="Times New Roman" w:cs="Times New Roman"/>
          <w:sz w:val="28"/>
          <w:szCs w:val="28"/>
        </w:rPr>
        <w:t xml:space="preserve"> Итого 216 ед.</w:t>
      </w:r>
    </w:p>
    <w:p w14:paraId="312B3BA8" w14:textId="0CAB8071" w:rsidR="002547A6" w:rsidRPr="002547A6" w:rsidRDefault="002547A6" w:rsidP="002547A6">
      <w:pPr>
        <w:rPr>
          <w:rFonts w:ascii="Times New Roman" w:eastAsia="Calibri" w:hAnsi="Times New Roman" w:cs="Times New Roman"/>
          <w:sz w:val="28"/>
          <w:szCs w:val="28"/>
        </w:rPr>
      </w:pPr>
      <w:r w:rsidRPr="002547A6">
        <w:rPr>
          <w:rFonts w:ascii="Times New Roman" w:eastAsia="Calibri" w:hAnsi="Times New Roman" w:cs="Times New Roman"/>
          <w:sz w:val="28"/>
          <w:szCs w:val="28"/>
        </w:rPr>
        <w:t>В 2020 году планируется рост количества созданных рабочих мест на следующих предприятиях: ООО ТК «Подмосковье» (300 ед.), ООО «</w:t>
      </w:r>
      <w:proofErr w:type="spellStart"/>
      <w:r w:rsidRPr="002547A6">
        <w:rPr>
          <w:rFonts w:ascii="Times New Roman" w:eastAsia="Calibri" w:hAnsi="Times New Roman" w:cs="Times New Roman"/>
          <w:sz w:val="28"/>
          <w:szCs w:val="28"/>
        </w:rPr>
        <w:t>Джодасэкспоим</w:t>
      </w:r>
      <w:proofErr w:type="spellEnd"/>
      <w:r w:rsidRPr="002547A6">
        <w:rPr>
          <w:rFonts w:ascii="Times New Roman" w:eastAsia="Calibri" w:hAnsi="Times New Roman" w:cs="Times New Roman"/>
          <w:sz w:val="28"/>
          <w:szCs w:val="28"/>
        </w:rPr>
        <w:t>»  - 40 ед., ООО «Волма-Воскресенск» (15 ед.), АО «Воскресенские минеральные удобрения» (25 ед.), ООО «Воскресенск-химволокно» (16 ед.), ООО «</w:t>
      </w:r>
      <w:proofErr w:type="spellStart"/>
      <w:r w:rsidRPr="002547A6">
        <w:rPr>
          <w:rFonts w:ascii="Times New Roman" w:eastAsia="Calibri" w:hAnsi="Times New Roman" w:cs="Times New Roman"/>
          <w:sz w:val="28"/>
          <w:szCs w:val="28"/>
        </w:rPr>
        <w:t>Эрисманн</w:t>
      </w:r>
      <w:proofErr w:type="spellEnd"/>
      <w:r w:rsidRPr="002547A6">
        <w:rPr>
          <w:rFonts w:ascii="Times New Roman" w:eastAsia="Calibri" w:hAnsi="Times New Roman" w:cs="Times New Roman"/>
          <w:sz w:val="28"/>
          <w:szCs w:val="28"/>
        </w:rPr>
        <w:t>» (8 ед.), ООО СХП «Наш Аграрий» (6 ед.)</w:t>
      </w:r>
      <w:r w:rsidR="007E52A4">
        <w:rPr>
          <w:rFonts w:ascii="Times New Roman" w:eastAsia="Calibri" w:hAnsi="Times New Roman" w:cs="Times New Roman"/>
          <w:sz w:val="28"/>
          <w:szCs w:val="28"/>
        </w:rPr>
        <w:t>. Итого 410 ед.</w:t>
      </w:r>
    </w:p>
    <w:p w14:paraId="629C599F" w14:textId="77777777" w:rsidR="002547A6" w:rsidRPr="002547A6" w:rsidRDefault="002547A6" w:rsidP="002547A6">
      <w:pPr>
        <w:rPr>
          <w:rFonts w:ascii="Times New Roman" w:hAnsi="Times New Roman" w:cs="Times New Roman"/>
          <w:sz w:val="28"/>
          <w:szCs w:val="28"/>
        </w:rPr>
      </w:pPr>
    </w:p>
    <w:p w14:paraId="23270E71" w14:textId="77777777" w:rsidR="002547A6" w:rsidRPr="002547A6" w:rsidRDefault="002547A6" w:rsidP="002547A6">
      <w:pPr>
        <w:ind w:firstLine="825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C61CB2F" w14:textId="77777777" w:rsidR="002547A6" w:rsidRPr="002547A6" w:rsidRDefault="002547A6" w:rsidP="002547A6">
      <w:pPr>
        <w:ind w:firstLine="8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7A6">
        <w:rPr>
          <w:rFonts w:ascii="Times New Roman" w:hAnsi="Times New Roman" w:cs="Times New Roman"/>
          <w:b/>
          <w:sz w:val="28"/>
          <w:szCs w:val="28"/>
        </w:rPr>
        <w:lastRenderedPageBreak/>
        <w:t>Торговля и услуги</w:t>
      </w:r>
    </w:p>
    <w:p w14:paraId="3EBCA483" w14:textId="77777777" w:rsidR="002547A6" w:rsidRPr="002547A6" w:rsidRDefault="002547A6" w:rsidP="002547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color w:val="000000"/>
          <w:sz w:val="28"/>
          <w:szCs w:val="28"/>
        </w:rPr>
        <w:t>По состоянию на начало</w:t>
      </w:r>
      <w:r w:rsidRPr="002547A6">
        <w:rPr>
          <w:rFonts w:ascii="Times New Roman" w:hAnsi="Times New Roman" w:cs="Times New Roman"/>
          <w:sz w:val="28"/>
          <w:szCs w:val="28"/>
        </w:rPr>
        <w:t xml:space="preserve"> 2020 года на территории городского округа Воскресенск функционируют 1045 стационарных магазинов, 427 предприятия бытового обслуживания населения, 64 предприятий общественного питания, 20 банных комплексов. </w:t>
      </w:r>
    </w:p>
    <w:p w14:paraId="660018A5" w14:textId="77777777" w:rsidR="002547A6" w:rsidRPr="002547A6" w:rsidRDefault="002547A6" w:rsidP="002547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Оборот розничной торговли в 2019</w:t>
      </w:r>
      <w:r w:rsidR="00B732DE">
        <w:rPr>
          <w:rFonts w:ascii="Times New Roman" w:hAnsi="Times New Roman" w:cs="Times New Roman"/>
          <w:sz w:val="28"/>
          <w:szCs w:val="28"/>
        </w:rPr>
        <w:t>году</w:t>
      </w:r>
      <w:r w:rsidRPr="002547A6">
        <w:rPr>
          <w:rFonts w:ascii="Times New Roman" w:hAnsi="Times New Roman" w:cs="Times New Roman"/>
          <w:sz w:val="28"/>
          <w:szCs w:val="28"/>
        </w:rPr>
        <w:t xml:space="preserve"> увеличился по отношению к 2018 году на 4 % в основном за счет индекса-дефлятора цен (на 4,8%).</w:t>
      </w:r>
    </w:p>
    <w:p w14:paraId="2CBE50BA" w14:textId="77777777" w:rsidR="002547A6" w:rsidRPr="002547A6" w:rsidRDefault="002547A6" w:rsidP="002547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 xml:space="preserve"> Обеспеченность населения площадью торговых объектов составила 1201.2 кв. м на 1000 населения. Прирост торговых площадей с использованием внебюджетных инвестиций составил 41,3 тыс. кв. м.</w:t>
      </w:r>
    </w:p>
    <w:p w14:paraId="1C2BC0CC" w14:textId="77777777" w:rsidR="002547A6" w:rsidRPr="002547A6" w:rsidRDefault="002547A6" w:rsidP="002547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547A6">
        <w:rPr>
          <w:rFonts w:ascii="Times New Roman" w:hAnsi="Times New Roman" w:cs="Times New Roman"/>
          <w:sz w:val="28"/>
          <w:szCs w:val="28"/>
        </w:rPr>
        <w:t>В 2020 году также прогнозируется незначительное расширение торговой сети за счет реконструкции и модернизации торговых объектов. При разработке прогноза основополагающим фактором в расчете объема розничного товарооборота стала, прежде всего, динамика на уже существующих торговых объектах, а также ввод новых торговых площадей, который обеспечит прирост розничной торговли к уровню предыдущего года в действующих ценах ежегодно на 3,8-4,0%.</w:t>
      </w:r>
    </w:p>
    <w:p w14:paraId="559001B0" w14:textId="77777777" w:rsidR="00FB3022" w:rsidRPr="00FB3022" w:rsidRDefault="002547A6" w:rsidP="00FB3022">
      <w:pPr>
        <w:spacing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6C16">
        <w:rPr>
          <w:color w:val="FF0000"/>
          <w:sz w:val="24"/>
          <w:szCs w:val="24"/>
        </w:rPr>
        <w:tab/>
      </w:r>
    </w:p>
    <w:p w14:paraId="109DA3E4" w14:textId="77777777" w:rsidR="002B62AA" w:rsidRPr="002B62AA" w:rsidRDefault="002B62AA" w:rsidP="002B62AA">
      <w:pPr>
        <w:tabs>
          <w:tab w:val="left" w:pos="709"/>
        </w:tabs>
        <w:spacing w:line="276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Pr="002B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Количество хозяйствующих субъектов, осуществляющих предпринимательскую деятельность на территории муниципального образования.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2741"/>
        <w:gridCol w:w="944"/>
        <w:gridCol w:w="1041"/>
        <w:gridCol w:w="1134"/>
        <w:gridCol w:w="1482"/>
        <w:gridCol w:w="1418"/>
      </w:tblGrid>
      <w:tr w:rsidR="00F47F78" w:rsidRPr="00F47F78" w14:paraId="50913699" w14:textId="77777777" w:rsidTr="00C33D3B">
        <w:trPr>
          <w:trHeight w:val="307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52B56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3CFC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C78F9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9B1D1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Динамика</w:t>
            </w:r>
          </w:p>
          <w:p w14:paraId="7A274BBB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за 2020 год, %</w:t>
            </w:r>
          </w:p>
        </w:tc>
      </w:tr>
      <w:tr w:rsidR="00F47F78" w:rsidRPr="00F47F78" w14:paraId="4D29EFFC" w14:textId="77777777" w:rsidTr="00C33D3B">
        <w:trPr>
          <w:trHeight w:val="436"/>
          <w:jc w:val="center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87A8C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24D71" w14:textId="77777777" w:rsidR="00F47F78" w:rsidRPr="00F47F78" w:rsidRDefault="00F47F78" w:rsidP="00F47F7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18FD6" w14:textId="77777777" w:rsidR="00F47F78" w:rsidRPr="00F47F78" w:rsidRDefault="00F47F78" w:rsidP="00F47F7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7EFE4" w14:textId="77777777" w:rsidR="00F47F78" w:rsidRPr="00F47F78" w:rsidRDefault="00F47F78" w:rsidP="00F47F7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ACE14" w14:textId="77777777" w:rsidR="00F47F78" w:rsidRPr="00F47F78" w:rsidRDefault="00F47F78" w:rsidP="00F47F78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14:paraId="64109D58" w14:textId="77777777" w:rsidR="00F47F78" w:rsidRPr="00F47F78" w:rsidRDefault="00F47F78" w:rsidP="00F47F78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год (оценка)</w:t>
            </w:r>
          </w:p>
        </w:tc>
        <w:tc>
          <w:tcPr>
            <w:tcW w:w="2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F21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F78" w:rsidRPr="00F47F78" w14:paraId="38305775" w14:textId="77777777" w:rsidTr="00C33D3B">
        <w:trPr>
          <w:trHeight w:val="263"/>
          <w:jc w:val="center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F12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E4A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F42D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2D48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C8D9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E53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к 2018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031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к 2019 году</w:t>
            </w:r>
          </w:p>
        </w:tc>
      </w:tr>
      <w:tr w:rsidR="00F47F78" w:rsidRPr="00F47F78" w14:paraId="0BA54C77" w14:textId="77777777" w:rsidTr="00C33D3B">
        <w:trPr>
          <w:trHeight w:val="1092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7EB10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8A33" w14:textId="77777777" w:rsidR="00F47F78" w:rsidRPr="00F47F78" w:rsidRDefault="00F47F78" w:rsidP="00F47F78">
            <w:pPr>
              <w:widowControl w:val="0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хозяйствующих субъектов, единиц, в том числе: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1A6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6809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7CD8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6823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583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6647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A4D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2026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97,4</w:t>
            </w:r>
          </w:p>
        </w:tc>
      </w:tr>
      <w:tr w:rsidR="00F47F78" w:rsidRPr="00F47F78" w14:paraId="3AF25A6C" w14:textId="77777777" w:rsidTr="00C33D3B">
        <w:trPr>
          <w:trHeight w:val="695"/>
          <w:jc w:val="center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3320B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E67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Юридических лиц</w:t>
            </w:r>
          </w:p>
          <w:p w14:paraId="6256A086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F3B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2738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926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1EC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2419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96A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791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</w:tc>
      </w:tr>
      <w:tr w:rsidR="00F47F78" w:rsidRPr="00F47F78" w14:paraId="01AD6F2C" w14:textId="77777777" w:rsidTr="00C33D3B">
        <w:trPr>
          <w:trHeight w:val="218"/>
          <w:jc w:val="center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3A56A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EF4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Вновь созданных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B77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03F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677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1D5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7D4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48,4</w:t>
            </w:r>
          </w:p>
        </w:tc>
      </w:tr>
      <w:tr w:rsidR="00F47F78" w:rsidRPr="00F47F78" w14:paraId="35EA09F3" w14:textId="77777777" w:rsidTr="00C33D3B">
        <w:trPr>
          <w:trHeight w:val="663"/>
          <w:jc w:val="center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A7E6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63E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Прекративших деятельность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4AD3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5B2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DBA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6CE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315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F47F78" w:rsidRPr="00F47F78" w14:paraId="1011A791" w14:textId="77777777" w:rsidTr="00C33D3B">
        <w:trPr>
          <w:trHeight w:val="663"/>
          <w:jc w:val="center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89B7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48A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предпринимателей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AB4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4071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A8D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0ED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4228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570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C27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98,8</w:t>
            </w:r>
          </w:p>
        </w:tc>
      </w:tr>
      <w:tr w:rsidR="00F47F78" w:rsidRPr="00F47F78" w14:paraId="294EE8DB" w14:textId="77777777" w:rsidTr="00C33D3B">
        <w:trPr>
          <w:trHeight w:val="560"/>
          <w:jc w:val="center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D21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399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Личных подсобных хозяйств</w:t>
            </w:r>
          </w:p>
        </w:tc>
        <w:tc>
          <w:tcPr>
            <w:tcW w:w="6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40C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47F78" w:rsidRPr="00F47F78" w14:paraId="7F3362DE" w14:textId="77777777" w:rsidTr="00F47F78">
        <w:trPr>
          <w:trHeight w:val="125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F1C0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2493" w14:textId="77777777" w:rsidR="00F47F78" w:rsidRPr="00F47F78" w:rsidRDefault="00F47F78" w:rsidP="00A31B89">
            <w:pPr>
              <w:widowControl w:val="0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 отраслевая принадлежность крупных предприятий, единиц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C5D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822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8D01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323B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FD97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114,6</w:t>
            </w:r>
          </w:p>
        </w:tc>
      </w:tr>
      <w:tr w:rsidR="00F47F78" w:rsidRPr="00F47F78" w14:paraId="37D9CAA8" w14:textId="77777777" w:rsidTr="00A31B89">
        <w:trPr>
          <w:trHeight w:val="12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6C1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B0E9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ABCA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59B8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2EB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4A80" w14:textId="77777777" w:rsidR="00F47F78" w:rsidRPr="00F47F78" w:rsidRDefault="00F47F78" w:rsidP="00A31B89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F522" w14:textId="77777777" w:rsidR="00F47F78" w:rsidRPr="00F47F78" w:rsidRDefault="00F47F78" w:rsidP="00A31B89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107,7</w:t>
            </w:r>
          </w:p>
        </w:tc>
      </w:tr>
      <w:tr w:rsidR="00F47F78" w:rsidRPr="00F47F78" w14:paraId="6A38FF3A" w14:textId="77777777" w:rsidTr="00C33D3B">
        <w:trPr>
          <w:trHeight w:val="12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670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47F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C5DB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6E26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0ED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E4E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9FD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F47F78" w:rsidRPr="00F47F78" w14:paraId="07863A81" w14:textId="77777777" w:rsidTr="00C33D3B">
        <w:trPr>
          <w:trHeight w:val="7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8B3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2B1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E13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4659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AE0E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3FDB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7632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</w:tr>
      <w:tr w:rsidR="00F47F78" w:rsidRPr="00F47F78" w14:paraId="02226EED" w14:textId="77777777" w:rsidTr="00C33D3B">
        <w:trPr>
          <w:trHeight w:val="7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E47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218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DDCA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6A8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E51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279D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1E0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F47F78" w:rsidRPr="00F47F78" w14:paraId="54E8BFDC" w14:textId="77777777" w:rsidTr="00C33D3B">
        <w:trPr>
          <w:trHeight w:val="7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7AF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09E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Оборонный комплекс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A88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B24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37F6" w14:textId="77777777" w:rsidR="00F47F78" w:rsidRPr="00F47F78" w:rsidRDefault="00F47F78" w:rsidP="00F47F78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0B8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6BD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F47F78" w:rsidRPr="00F47F78" w14:paraId="0886C8BB" w14:textId="77777777" w:rsidTr="00C33D3B">
        <w:trPr>
          <w:trHeight w:val="92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3926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16E9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субъектов малого и среднего бизнеса, единиц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3A6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1713</w:t>
            </w:r>
          </w:p>
          <w:p w14:paraId="5255C7F6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E7F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1581</w:t>
            </w:r>
          </w:p>
          <w:p w14:paraId="5169E7B7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F8E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FE3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77D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91,5</w:t>
            </w:r>
          </w:p>
        </w:tc>
      </w:tr>
      <w:tr w:rsidR="00F47F78" w:rsidRPr="00F47F78" w14:paraId="0B239BDB" w14:textId="77777777" w:rsidTr="00C33D3B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68C1" w14:textId="77777777" w:rsidR="00F47F78" w:rsidRPr="00F47F78" w:rsidRDefault="00F47F78" w:rsidP="00F47F78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7E24" w14:textId="77777777" w:rsidR="00F47F78" w:rsidRPr="00F47F78" w:rsidRDefault="00F47F78" w:rsidP="00F47F78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работников, занятых на предприятиях малого бизнеса, человек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69A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7946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E98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8023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674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8814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45EE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BAD7" w14:textId="77777777" w:rsidR="00F47F78" w:rsidRPr="00F47F78" w:rsidRDefault="00F47F78" w:rsidP="00F47F78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78">
              <w:rPr>
                <w:rFonts w:ascii="Times New Roman" w:eastAsia="Calibri" w:hAnsi="Times New Roman" w:cs="Times New Roman"/>
                <w:sz w:val="24"/>
                <w:szCs w:val="24"/>
              </w:rPr>
              <w:t>110,0</w:t>
            </w:r>
          </w:p>
        </w:tc>
      </w:tr>
    </w:tbl>
    <w:p w14:paraId="701EDA8D" w14:textId="77777777" w:rsidR="002B62AA" w:rsidRPr="002B62AA" w:rsidRDefault="002B62AA" w:rsidP="00F47F78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343B0" w14:textId="77777777" w:rsidR="002B62AA" w:rsidRPr="002B62AA" w:rsidRDefault="002B62AA" w:rsidP="002B62AA">
      <w:pPr>
        <w:spacing w:line="276" w:lineRule="auto"/>
        <w:ind w:firstLine="750"/>
        <w:contextualSpacing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2B62AA">
        <w:rPr>
          <w:rFonts w:ascii="Times New Roman" w:eastAsia="Calibri" w:hAnsi="Times New Roman" w:cs="Times New Roman"/>
          <w:b/>
          <w:sz w:val="28"/>
          <w:szCs w:val="28"/>
        </w:rPr>
        <w:t>1.4</w:t>
      </w:r>
      <w:r w:rsidRPr="002B62AA">
        <w:rPr>
          <w:rFonts w:ascii="Times New Roman" w:eastAsia="Calibri" w:hAnsi="Times New Roman" w:cs="Times New Roman"/>
          <w:b/>
          <w:sz w:val="28"/>
          <w:szCs w:val="28"/>
        </w:rPr>
        <w:tab/>
        <w:t>Сведения об отраслевой специфике экономики муниципального образования:</w:t>
      </w:r>
    </w:p>
    <w:tbl>
      <w:tblPr>
        <w:tblW w:w="10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82"/>
        <w:gridCol w:w="1106"/>
        <w:gridCol w:w="992"/>
        <w:gridCol w:w="1163"/>
        <w:gridCol w:w="1418"/>
        <w:gridCol w:w="1418"/>
      </w:tblGrid>
      <w:tr w:rsidR="00A31B89" w:rsidRPr="00A31B89" w14:paraId="3E66CA40" w14:textId="77777777" w:rsidTr="00A31B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A980" w14:textId="77777777" w:rsidR="00A31B89" w:rsidRPr="00A31B89" w:rsidRDefault="00A31B89" w:rsidP="00A31B89">
            <w:pPr>
              <w:widowControl w:val="0"/>
              <w:spacing w:line="276" w:lineRule="auto"/>
              <w:ind w:right="-108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8949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A40B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EA79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Динамика</w:t>
            </w:r>
          </w:p>
          <w:p w14:paraId="5A7B11CD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2020 год, %</w:t>
            </w:r>
          </w:p>
        </w:tc>
      </w:tr>
      <w:tr w:rsidR="00A31B89" w:rsidRPr="00A31B89" w14:paraId="1F2C557E" w14:textId="77777777" w:rsidTr="00A31B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DEDB" w14:textId="77777777" w:rsidR="00A31B89" w:rsidRPr="00A31B89" w:rsidRDefault="00A31B89" w:rsidP="00A31B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36B9" w14:textId="77777777" w:rsidR="00A31B89" w:rsidRPr="00A31B89" w:rsidRDefault="00A31B89" w:rsidP="00A31B89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35C5" w14:textId="77777777" w:rsidR="00A31B89" w:rsidRPr="00A31B89" w:rsidRDefault="00A31B89" w:rsidP="00A31B89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  <w:p w14:paraId="42EA82E2" w14:textId="77777777" w:rsidR="00A31B89" w:rsidRPr="00A31B89" w:rsidRDefault="00A31B89" w:rsidP="00A31B89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FA68" w14:textId="77777777" w:rsidR="00A31B89" w:rsidRPr="00A31B89" w:rsidRDefault="00A31B89" w:rsidP="00A31B89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4D9D" w14:textId="77777777" w:rsidR="00A31B89" w:rsidRPr="00A31B89" w:rsidRDefault="00A31B89" w:rsidP="00A31B89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  <w:p w14:paraId="74582DBD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A438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к 2018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DC3A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к 2019 году</w:t>
            </w:r>
          </w:p>
        </w:tc>
      </w:tr>
      <w:tr w:rsidR="00A31B89" w:rsidRPr="00A31B89" w14:paraId="52E5BCB0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9400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7394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хозяйствующих субъектов (крупные и средние предприятия), единиц, </w:t>
            </w:r>
          </w:p>
          <w:p w14:paraId="5E08DBB8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по отраслям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025B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EBD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C8C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C011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1169" w14:textId="77777777" w:rsidR="00A31B89" w:rsidRPr="00A31B89" w:rsidRDefault="00A31B89" w:rsidP="00A31B8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</w:tr>
      <w:tr w:rsidR="00A31B89" w:rsidRPr="00A31B89" w14:paraId="3C2F9DE4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9A15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F1EB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997D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3771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42A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5E2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289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111,4</w:t>
            </w:r>
          </w:p>
        </w:tc>
      </w:tr>
      <w:tr w:rsidR="00A31B89" w:rsidRPr="00A31B89" w14:paraId="000871EC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1CB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43AF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4720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319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09B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877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2E1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31B89" w:rsidRPr="00A31B89" w14:paraId="481DF608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1657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FCDF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C265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5D3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524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8B9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876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31B89" w:rsidRPr="00A31B89" w14:paraId="7FC96E3A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6F77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0AE9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6EF3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61B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DE1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2EF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EA2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31B89" w:rsidRPr="00A31B89" w14:paraId="246E019C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9BCF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96D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здравоохранение, социальные услуги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F3B8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3FA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FA82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1B27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D68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</w:tr>
      <w:tr w:rsidR="00A31B89" w:rsidRPr="00A31B89" w14:paraId="2CD435F6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6D8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  <w:p w14:paraId="631C06A5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E166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управление, социальное обеспечение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F0C2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E8C4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7A13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00B2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85AE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108,7</w:t>
            </w:r>
          </w:p>
        </w:tc>
      </w:tr>
      <w:tr w:rsidR="00A31B89" w:rsidRPr="00A31B89" w14:paraId="1234D070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D85C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31E4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3F4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675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925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96D6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53C6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110,0</w:t>
            </w:r>
          </w:p>
        </w:tc>
      </w:tr>
      <w:tr w:rsidR="00A31B89" w:rsidRPr="00A31B89" w14:paraId="4482E2C5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15C2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6860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0DDC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25F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237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3FD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4C11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110,0</w:t>
            </w:r>
          </w:p>
        </w:tc>
      </w:tr>
      <w:tr w:rsidR="00A31B89" w:rsidRPr="00A31B89" w14:paraId="43038241" w14:textId="77777777" w:rsidTr="00A3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7B0D" w14:textId="77777777" w:rsidR="00A31B89" w:rsidRPr="00A31B89" w:rsidRDefault="00A31B89" w:rsidP="00A31B89">
            <w:pPr>
              <w:widowControl w:val="0"/>
              <w:spacing w:line="276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999C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C121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BF18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6B8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889E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CDF8" w14:textId="77777777" w:rsidR="00A31B89" w:rsidRPr="00A31B89" w:rsidRDefault="00A31B89" w:rsidP="00A31B89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</w:tbl>
    <w:p w14:paraId="78A8C550" w14:textId="77777777" w:rsidR="002B62AA" w:rsidRPr="002B62AA" w:rsidRDefault="002B62AA" w:rsidP="002B62AA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B14B6D" w14:textId="41CF7185" w:rsidR="002B62AA" w:rsidRPr="002B62AA" w:rsidRDefault="002B62AA" w:rsidP="002B62AA">
      <w:pPr>
        <w:spacing w:line="276" w:lineRule="auto"/>
        <w:ind w:firstLine="7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A6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76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B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Сведения об объемах производства продукции, товаров, работ, услуг, финансовых результатов деятельности: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052"/>
        <w:gridCol w:w="1161"/>
        <w:gridCol w:w="1072"/>
        <w:gridCol w:w="8"/>
        <w:gridCol w:w="1270"/>
        <w:gridCol w:w="1275"/>
        <w:gridCol w:w="1300"/>
        <w:gridCol w:w="8"/>
        <w:gridCol w:w="46"/>
      </w:tblGrid>
      <w:tr w:rsidR="00A31B89" w:rsidRPr="00A31B89" w14:paraId="5419AA18" w14:textId="77777777" w:rsidTr="00A31B89">
        <w:trPr>
          <w:gridAfter w:val="1"/>
          <w:wAfter w:w="46" w:type="dxa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77256" w14:textId="77777777" w:rsidR="00A31B89" w:rsidRPr="00A31B89" w:rsidRDefault="00A31B89" w:rsidP="00A00EB9">
            <w:pPr>
              <w:widowControl w:val="0"/>
              <w:ind w:right="-15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A09A3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07520" w14:textId="77777777" w:rsidR="00A31B89" w:rsidRPr="00A31B89" w:rsidRDefault="00A31B89" w:rsidP="00A31B8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2018 </w:t>
            </w:r>
          </w:p>
          <w:p w14:paraId="578A2E55" w14:textId="77777777" w:rsidR="00A31B89" w:rsidRPr="00A31B89" w:rsidRDefault="00A31B89" w:rsidP="00A31B8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052C9" w14:textId="77777777" w:rsidR="00A31B89" w:rsidRPr="00A31B89" w:rsidRDefault="00A31B89" w:rsidP="00A31B8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4D60A" w14:textId="77777777" w:rsidR="00A31B89" w:rsidRPr="00A31B89" w:rsidRDefault="00A31B89" w:rsidP="00A31B8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  <w:p w14:paraId="04642291" w14:textId="77777777" w:rsidR="00A31B89" w:rsidRPr="00A31B89" w:rsidRDefault="00A31B89" w:rsidP="00A31B8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(оценка)</w:t>
            </w:r>
          </w:p>
          <w:p w14:paraId="108EBB7E" w14:textId="77777777" w:rsidR="00A31B89" w:rsidRPr="00A31B89" w:rsidRDefault="00A31B89" w:rsidP="00A31B8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7B2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Динамика</w:t>
            </w:r>
          </w:p>
          <w:p w14:paraId="0B5196FA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2020 год к, %</w:t>
            </w:r>
          </w:p>
        </w:tc>
      </w:tr>
      <w:tr w:rsidR="00A31B89" w:rsidRPr="00A31B89" w14:paraId="3FBB4A04" w14:textId="77777777" w:rsidTr="00A31B89">
        <w:trPr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A2D" w14:textId="77777777" w:rsidR="00A31B89" w:rsidRPr="00A31B89" w:rsidRDefault="00A31B89" w:rsidP="00C33D3B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B9EC" w14:textId="77777777" w:rsidR="00A31B89" w:rsidRPr="00A31B89" w:rsidRDefault="00A31B89" w:rsidP="00A31B89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A07" w14:textId="77777777" w:rsidR="00A31B89" w:rsidRPr="00A31B89" w:rsidRDefault="00A31B89" w:rsidP="00A31B89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97A" w14:textId="77777777" w:rsidR="00A31B89" w:rsidRPr="00A31B89" w:rsidRDefault="00A31B89" w:rsidP="00A31B89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302" w14:textId="77777777" w:rsidR="00A31B89" w:rsidRPr="00A31B89" w:rsidRDefault="00A31B89" w:rsidP="00A31B89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B94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D51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</w:tr>
      <w:tr w:rsidR="00A31B89" w:rsidRPr="00A31B89" w14:paraId="10A5E2C8" w14:textId="77777777" w:rsidTr="00A31B89">
        <w:trPr>
          <w:gridAfter w:val="2"/>
          <w:wAfter w:w="54" w:type="dxa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6122" w14:textId="77777777" w:rsidR="00A31B89" w:rsidRPr="00A31B89" w:rsidRDefault="00A31B89" w:rsidP="00A31B89">
            <w:pPr>
              <w:widowControl w:val="0"/>
              <w:ind w:right="-15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1B7B" w14:textId="77777777" w:rsidR="00A31B89" w:rsidRPr="00A31B89" w:rsidRDefault="00A31B89" w:rsidP="00A31B89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отгруженных товаров собственного </w:t>
            </w: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производства, выполненных работ и услуг, млн. руб.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53E7D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lastRenderedPageBreak/>
              <w:t>49335,90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AFE2E" w14:textId="77777777" w:rsidR="00A31B89" w:rsidRPr="00A31B89" w:rsidRDefault="00A31B89" w:rsidP="00A31B89">
            <w:pPr>
              <w:widowControl w:val="0"/>
              <w:ind w:left="-175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51112,9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5EA1A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41559,8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2B48C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84,2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5352D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81,3</w:t>
            </w:r>
          </w:p>
        </w:tc>
      </w:tr>
      <w:tr w:rsidR="00A31B89" w:rsidRPr="00A31B89" w14:paraId="5774FDE2" w14:textId="77777777" w:rsidTr="00A31B89">
        <w:trPr>
          <w:gridAfter w:val="2"/>
          <w:wAfter w:w="54" w:type="dxa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C78E" w14:textId="77777777" w:rsidR="00A31B89" w:rsidRPr="00A31B89" w:rsidRDefault="00A31B89" w:rsidP="00A31B89">
            <w:pPr>
              <w:widowControl w:val="0"/>
              <w:ind w:right="-15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590" w14:textId="77777777" w:rsidR="00A31B89" w:rsidRPr="00A31B89" w:rsidRDefault="00A31B89" w:rsidP="00A31B89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Объем продукции сельского хозяйства в хозяйствах всех категорий, млн. руб.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37E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1009,7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E1F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1399,2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A78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31B89">
              <w:rPr>
                <w:rFonts w:ascii="Times New Roman" w:eastAsia="Calibri" w:hAnsi="Times New Roman" w:cs="Times New Roman"/>
                <w:i/>
              </w:rPr>
              <w:t>Данные по итогам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1B5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5001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31B89" w:rsidRPr="00A31B89" w14:paraId="43383205" w14:textId="77777777" w:rsidTr="00A31B89">
        <w:trPr>
          <w:gridAfter w:val="2"/>
          <w:wAfter w:w="54" w:type="dxa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C38" w14:textId="77777777" w:rsidR="00A31B89" w:rsidRPr="00A31B89" w:rsidRDefault="00A31B89" w:rsidP="00A31B89">
            <w:pPr>
              <w:widowControl w:val="0"/>
              <w:ind w:right="-15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75F" w14:textId="77777777" w:rsidR="00A31B89" w:rsidRPr="00A31B89" w:rsidRDefault="00A31B89" w:rsidP="00A31B89">
            <w:pPr>
              <w:widowControl w:val="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  <w:szCs w:val="24"/>
              </w:rPr>
              <w:t>Индекс потребительских цен, 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C7FD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103,7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EB89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104,5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AA34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7903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460C" w14:textId="77777777" w:rsidR="00A31B89" w:rsidRPr="00A31B89" w:rsidRDefault="00A31B89" w:rsidP="00A31B89">
            <w:pPr>
              <w:widowControl w:val="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1B89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14:paraId="5DE3C6BA" w14:textId="77777777" w:rsidR="002B62AA" w:rsidRPr="002B62AA" w:rsidRDefault="002B62AA" w:rsidP="002B62AA">
      <w:pPr>
        <w:spacing w:line="276" w:lineRule="auto"/>
        <w:ind w:firstLine="7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4BB068" w14:textId="77777777" w:rsidR="00231B12" w:rsidRPr="00231B12" w:rsidRDefault="00231B12" w:rsidP="00231B12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BB294D" w14:textId="77777777" w:rsidR="00500231" w:rsidRPr="00595FE6" w:rsidRDefault="00500231" w:rsidP="00C236D0">
      <w:pPr>
        <w:pStyle w:val="a3"/>
        <w:spacing w:after="36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95FE6">
        <w:rPr>
          <w:rFonts w:ascii="Times New Roman" w:hAnsi="Times New Roman"/>
          <w:b/>
          <w:sz w:val="28"/>
          <w:szCs w:val="28"/>
        </w:rPr>
        <w:t>Раздел 2. Сведения о деятельности органов местного самоуправления по содействию развитию конкуренции на территории муниципального образования</w:t>
      </w:r>
    </w:p>
    <w:p w14:paraId="472C2632" w14:textId="77777777" w:rsidR="00857119" w:rsidRPr="00595FE6" w:rsidRDefault="00500231" w:rsidP="00857119">
      <w:pPr>
        <w:pStyle w:val="a3"/>
        <w:numPr>
          <w:ilvl w:val="1"/>
          <w:numId w:val="7"/>
        </w:numPr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595FE6">
        <w:rPr>
          <w:rFonts w:ascii="Times New Roman" w:hAnsi="Times New Roman"/>
          <w:b/>
          <w:sz w:val="28"/>
          <w:szCs w:val="28"/>
        </w:rPr>
        <w:t xml:space="preserve">Сведения о </w:t>
      </w:r>
      <w:r w:rsidR="00857119" w:rsidRPr="00595FE6">
        <w:rPr>
          <w:rFonts w:ascii="Times New Roman" w:hAnsi="Times New Roman"/>
          <w:b/>
          <w:sz w:val="28"/>
          <w:szCs w:val="28"/>
        </w:rPr>
        <w:t>товарных</w:t>
      </w:r>
      <w:r w:rsidRPr="00595FE6">
        <w:rPr>
          <w:rFonts w:ascii="Times New Roman" w:hAnsi="Times New Roman"/>
          <w:b/>
          <w:sz w:val="28"/>
          <w:szCs w:val="28"/>
        </w:rPr>
        <w:t xml:space="preserve"> рынках </w:t>
      </w:r>
      <w:r w:rsidR="00857119" w:rsidRPr="00595FE6">
        <w:rPr>
          <w:rFonts w:ascii="Times New Roman" w:hAnsi="Times New Roman"/>
          <w:b/>
          <w:sz w:val="28"/>
          <w:szCs w:val="28"/>
        </w:rPr>
        <w:t xml:space="preserve">городского </w:t>
      </w:r>
      <w:r w:rsidR="00857119" w:rsidRPr="00595FE6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округа Воскресенск</w:t>
      </w:r>
    </w:p>
    <w:p w14:paraId="03C220FD" w14:textId="77777777" w:rsidR="00450978" w:rsidRPr="00595FE6" w:rsidRDefault="00857119" w:rsidP="00857119">
      <w:pPr>
        <w:rPr>
          <w:rFonts w:ascii="Times New Roman" w:hAnsi="Times New Roman"/>
          <w:b/>
          <w:sz w:val="28"/>
          <w:szCs w:val="28"/>
        </w:rPr>
      </w:pPr>
      <w:r w:rsidRPr="00595F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Перечень следующих товарных рынков </w:t>
      </w:r>
      <w:r w:rsidR="005401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(сфер экономики) для</w:t>
      </w:r>
      <w:r w:rsidRPr="00595F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содействи</w:t>
      </w:r>
      <w:r w:rsidR="005401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я </w:t>
      </w:r>
      <w:r w:rsidRPr="00595F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развитию конкуренции в городском округе Воскресенск</w:t>
      </w:r>
      <w:r w:rsidR="00450978" w:rsidRPr="00595FE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Московской области утвержден </w:t>
      </w:r>
      <w:r w:rsidR="00595FE6">
        <w:rPr>
          <w:rFonts w:ascii="Times New Roman" w:hAnsi="Times New Roman"/>
          <w:color w:val="000000"/>
          <w:sz w:val="28"/>
          <w:szCs w:val="28"/>
          <w:lang w:eastAsia="ru-RU" w:bidi="ru-RU"/>
        </w:rPr>
        <w:t>распоряжением администрации городского округа Воскресенск от 24.12.2019 № 04-р «Об утверждении Плана мероприятий («Дорожной карты») по содействию развитию конкуренции в городском округе Воскресенск на 2019-2022 годы»</w:t>
      </w:r>
      <w:r w:rsidR="006A1B48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49782EB3" w14:textId="77777777" w:rsidR="00330BCA" w:rsidRDefault="00330BCA" w:rsidP="0044487D">
      <w:pPr>
        <w:tabs>
          <w:tab w:val="left" w:pos="709"/>
          <w:tab w:val="left" w:pos="993"/>
        </w:tabs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A469FD" w14:textId="77777777" w:rsidR="00985EDC" w:rsidRPr="00804D6B" w:rsidRDefault="0091556E" w:rsidP="00A01520">
      <w:pPr>
        <w:tabs>
          <w:tab w:val="left" w:pos="0"/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80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2.1.1. </w:t>
      </w:r>
      <w:r w:rsidR="00857119" w:rsidRPr="0080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14:paraId="5603564D" w14:textId="7C625BB6" w:rsidR="00804D6B" w:rsidRPr="00804D6B" w:rsidRDefault="00804D6B" w:rsidP="00804D6B">
      <w:pPr>
        <w:widowControl w:val="0"/>
        <w:tabs>
          <w:tab w:val="left" w:pos="6735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 xml:space="preserve">В городском округе Воскресенск в 2020 году 1 055 многоквартирных дома (далее – МКД) находятся в управлении управляющих компаний (далее – УК), 17 домов – в управлении Товарищества собственников жилья, Товарищества собственников недвижимости. </w:t>
      </w:r>
    </w:p>
    <w:p w14:paraId="5912A7BB" w14:textId="77777777" w:rsidR="00804D6B" w:rsidRPr="00804D6B" w:rsidRDefault="00804D6B" w:rsidP="00804D6B">
      <w:pPr>
        <w:widowControl w:val="0"/>
        <w:tabs>
          <w:tab w:val="left" w:pos="6735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Распределение жилищного фонда городского округа Воскресенск с учетом долей государства в управляющих организациях (далее – УО) следующее:</w:t>
      </w:r>
    </w:p>
    <w:p w14:paraId="3BB99005" w14:textId="77777777" w:rsidR="00804D6B" w:rsidRPr="00804D6B" w:rsidRDefault="00804D6B" w:rsidP="00804D6B">
      <w:pPr>
        <w:widowControl w:val="0"/>
        <w:tabs>
          <w:tab w:val="left" w:pos="6735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без участия государства – 502 дома;</w:t>
      </w:r>
    </w:p>
    <w:p w14:paraId="58D6D68C" w14:textId="77777777" w:rsidR="00804D6B" w:rsidRPr="00804D6B" w:rsidRDefault="00804D6B" w:rsidP="00804D6B">
      <w:pPr>
        <w:widowControl w:val="0"/>
        <w:tabs>
          <w:tab w:val="left" w:pos="6735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доля участия государства 100% – 553 домов.</w:t>
      </w:r>
    </w:p>
    <w:p w14:paraId="44F1A4AE" w14:textId="7B1F0E2D" w:rsidR="00804D6B" w:rsidRPr="00804D6B" w:rsidRDefault="00804D6B" w:rsidP="00804D6B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июне 2020 года количество действующих УО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Воскресенск</w:t>
      </w: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12, жилой фонд которых около 3,7 миллионов метров квадратных. В 2019 году количество действующих УО на территории городского округа Воскресенск также составляло 12.</w:t>
      </w:r>
    </w:p>
    <w:p w14:paraId="255F282E" w14:textId="716FC304" w:rsidR="00804D6B" w:rsidRPr="00804D6B" w:rsidRDefault="00804D6B" w:rsidP="00804D6B">
      <w:pPr>
        <w:widowControl w:val="0"/>
        <w:tabs>
          <w:tab w:val="left" w:pos="6735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Доля хозяйствующих субъектов частной формы собственности на рынке (в общей площади помещений МКД) составляет 48,8 %.</w:t>
      </w:r>
    </w:p>
    <w:p w14:paraId="4E9521C2" w14:textId="37FC3BA0" w:rsidR="00804D6B" w:rsidRPr="00804D6B" w:rsidRDefault="00804D6B" w:rsidP="00804D6B">
      <w:pPr>
        <w:widowControl w:val="0"/>
        <w:tabs>
          <w:tab w:val="left" w:pos="6735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 xml:space="preserve">По данным Федеральной налоговой службы в Московской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804D6B">
        <w:rPr>
          <w:rFonts w:ascii="Times New Roman" w:eastAsia="Calibri" w:hAnsi="Times New Roman" w:cs="Times New Roman"/>
          <w:sz w:val="28"/>
          <w:szCs w:val="28"/>
        </w:rPr>
        <w:t>а декабрь 2019 года насчитыва</w:t>
      </w:r>
      <w:r>
        <w:rPr>
          <w:rFonts w:ascii="Times New Roman" w:eastAsia="Calibri" w:hAnsi="Times New Roman" w:cs="Times New Roman"/>
          <w:sz w:val="28"/>
          <w:szCs w:val="28"/>
        </w:rPr>
        <w:t>лось</w:t>
      </w:r>
      <w:r w:rsidRPr="00804D6B">
        <w:rPr>
          <w:rFonts w:ascii="Times New Roman" w:eastAsia="Calibri" w:hAnsi="Times New Roman" w:cs="Times New Roman"/>
          <w:sz w:val="28"/>
          <w:szCs w:val="28"/>
        </w:rPr>
        <w:t xml:space="preserve"> 9 субъектов малого и среднего бизнеса, осуществляющих деятельность в сфере управления эксплуатацией жилого фонда за вознаграждение или на договорной основе.</w:t>
      </w:r>
    </w:p>
    <w:p w14:paraId="4166B099" w14:textId="67B23164" w:rsidR="00804D6B" w:rsidRPr="00804D6B" w:rsidRDefault="00804D6B" w:rsidP="00804D6B">
      <w:pPr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lastRenderedPageBreak/>
        <w:t>Традиционно услуги в сфере ЖКХ оказывались государственными и муниципальными предприятиями. В последние годы происходит увеличение доли частных хозяйствующих субъектов, ведущих деятельность в сфере управления МКД. Согласно существующей практике, частные компании должны получать лицензию на оказание соответствующих услуг, а также участвовать в торгах на получение права управления МКД. При этом ФАС России отмечается значительное (но постоянно сокращающееся) количество жалоб в части нарушения порядка проведения торгов.</w:t>
      </w:r>
    </w:p>
    <w:p w14:paraId="1B91C642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Особенностью рынка является отсутствие в Московской области единого стандарта управления имуществом многоквартирных домов, что снижает качество поставляемых услуг ЖКХ, а также уменьшает прозрачность расходования средств УК. Вследствие этого, в ряде случаев наблюдается неудовлетворительное состояние общих помещений и коммунальной инфраструктуры обслуживаемых МКД, а также недостаток оборудования и квалифицированных работников организаций сферы ЖКХ.</w:t>
      </w:r>
    </w:p>
    <w:p w14:paraId="4FB23305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Основными проблемами являются:</w:t>
      </w:r>
    </w:p>
    <w:p w14:paraId="025C38DD" w14:textId="77777777" w:rsidR="00804D6B" w:rsidRPr="00804D6B" w:rsidRDefault="00804D6B" w:rsidP="00804D6B">
      <w:pPr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качество услуг в сфере ЖКХ, оказываемых в том числе государственными унитарными предприятиями и муниципальными унитарными предприятиями;</w:t>
      </w:r>
    </w:p>
    <w:p w14:paraId="26FE14EF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единых стандартов управления МКД с учетом мнения собственников;</w:t>
      </w:r>
    </w:p>
    <w:p w14:paraId="7C75D377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запущенное состояние мест общего пользования МКД по причинам невыполнения часто сменяющимися УО обязательств по текущему ремонту;</w:t>
      </w:r>
    </w:p>
    <w:p w14:paraId="4F3E6761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единого канала связи по вопросам ЖКХ с последующим контролем за качеством работ;</w:t>
      </w:r>
    </w:p>
    <w:p w14:paraId="2810C47D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слабая материально-техническая база и недостаточный уровень квалификации персонала УО.</w:t>
      </w:r>
    </w:p>
    <w:p w14:paraId="264EB77E" w14:textId="1B23CE9B" w:rsidR="00804D6B" w:rsidRPr="00804D6B" w:rsidRDefault="00804D6B" w:rsidP="00804D6B">
      <w:pPr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Также значимыми барьерами, препятствующими деятельности на рынке в 20</w:t>
      </w:r>
      <w:r w:rsidR="00A63655">
        <w:rPr>
          <w:rFonts w:ascii="Times New Roman" w:eastAsia="Calibri" w:hAnsi="Times New Roman" w:cs="Times New Roman"/>
          <w:sz w:val="28"/>
          <w:szCs w:val="28"/>
        </w:rPr>
        <w:t>20</w:t>
      </w:r>
      <w:r w:rsidRPr="00804D6B">
        <w:rPr>
          <w:rFonts w:ascii="Times New Roman" w:eastAsia="Calibri" w:hAnsi="Times New Roman" w:cs="Times New Roman"/>
          <w:sz w:val="28"/>
          <w:szCs w:val="28"/>
        </w:rPr>
        <w:t xml:space="preserve"> году, по мнению опрошенных предпринимателей, являются нестабильность российского законодательства, высокие налоги</w:t>
      </w:r>
      <w:r w:rsidR="00000C10">
        <w:rPr>
          <w:rFonts w:ascii="Times New Roman" w:eastAsia="Calibri" w:hAnsi="Times New Roman" w:cs="Times New Roman"/>
          <w:sz w:val="28"/>
          <w:szCs w:val="28"/>
        </w:rPr>
        <w:t>,</w:t>
      </w:r>
      <w:r w:rsidRPr="00804D6B">
        <w:rPr>
          <w:rFonts w:ascii="Times New Roman" w:eastAsia="Calibri" w:hAnsi="Times New Roman" w:cs="Times New Roman"/>
          <w:sz w:val="28"/>
          <w:szCs w:val="28"/>
        </w:rPr>
        <w:t xml:space="preserve"> коррупция, необходимость установления партнерских отношений с органами власти.</w:t>
      </w:r>
    </w:p>
    <w:p w14:paraId="63D4C809" w14:textId="10A0E2C0" w:rsidR="00804D6B" w:rsidRPr="00804D6B" w:rsidRDefault="000D6522" w:rsidP="00804D6B">
      <w:pPr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D6B" w:rsidRPr="00804D6B">
        <w:rPr>
          <w:rFonts w:ascii="Times New Roman" w:eastAsia="Calibri" w:hAnsi="Times New Roman" w:cs="Times New Roman"/>
          <w:sz w:val="28"/>
          <w:szCs w:val="28"/>
        </w:rPr>
        <w:t xml:space="preserve">В городском округе Воскресенск реализуется проект «Формирование здоровой конкурентной среды в сфере управления многоквартирными домами». Цель проекта – вывод 50% УК к концу 2020 года из низшей категории 1 звезда. </w:t>
      </w:r>
    </w:p>
    <w:p w14:paraId="750AE9CB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Показатели проекта для достижения:</w:t>
      </w:r>
    </w:p>
    <w:p w14:paraId="3EB7F97F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УК, участвующих в рейтинге – 12 (100%);</w:t>
      </w:r>
    </w:p>
    <w:p w14:paraId="32EB5494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количества административных дел в отношении УК на 10%;</w:t>
      </w:r>
    </w:p>
    <w:p w14:paraId="09188AA2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числа обращений в адрес Губернатора Московской области </w:t>
      </w: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Правительства Московской области по вопросам, связанным с </w:t>
      </w: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удовлетворением заявок жителей, на 15%.</w:t>
      </w:r>
    </w:p>
    <w:p w14:paraId="0D8B2CAA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Также реализовывался проект «Создание Единого центра регистрации заявок жителей и контроля их исполнения в муниципальных образованиях с населением свыше 100 тысяч человек». Проект направлен на стандартизацию работы диспетчерских служб УО, повышение качества и сокращение сроков обработки заявок жителей в сфере ЖКХ.</w:t>
      </w:r>
    </w:p>
    <w:p w14:paraId="2F3D37FF" w14:textId="77777777" w:rsidR="00804D6B" w:rsidRPr="00804D6B" w:rsidRDefault="00804D6B" w:rsidP="00804D6B">
      <w:pPr>
        <w:widowControl w:val="0"/>
        <w:spacing w:before="240" w:after="240" w:line="276" w:lineRule="auto"/>
        <w:ind w:left="709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1.7. Перспективы развития рынка</w:t>
      </w:r>
    </w:p>
    <w:p w14:paraId="5A99FAFD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D6B">
        <w:rPr>
          <w:rFonts w:ascii="Times New Roman" w:eastAsia="Calibri" w:hAnsi="Times New Roman" w:cs="Times New Roman"/>
          <w:sz w:val="28"/>
          <w:szCs w:val="28"/>
        </w:rPr>
        <w:t>Основными перспективами развития рынка являются:</w:t>
      </w:r>
    </w:p>
    <w:p w14:paraId="603EB571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доли частного бизнеса в сфере ЖКХ;</w:t>
      </w:r>
    </w:p>
    <w:p w14:paraId="60C3A1B7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прозрачности коммунального комплекса и улучшение качества оказываемых населению услуг;</w:t>
      </w:r>
    </w:p>
    <w:p w14:paraId="4C1FD860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общественного контроля за содержанием и ремонтом МКД, введение системы электронного голосования собственников помещений МКД;</w:t>
      </w:r>
    </w:p>
    <w:p w14:paraId="7CBCAE1E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числа жалоб жителей по вопросам содержания и эксплуатации МКД;</w:t>
      </w:r>
    </w:p>
    <w:p w14:paraId="6D70AD88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оценки и классификации экономической привлекательности жилого фонда;</w:t>
      </w:r>
    </w:p>
    <w:p w14:paraId="16BE2555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процедуры проведения торгов по отбору УК для МКД;</w:t>
      </w:r>
    </w:p>
    <w:p w14:paraId="17AAE926" w14:textId="77777777" w:rsidR="00804D6B" w:rsidRPr="00804D6B" w:rsidRDefault="00804D6B" w:rsidP="00804D6B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современной цифровой платформы, информатизация сферы ЖКХ;</w:t>
      </w:r>
    </w:p>
    <w:p w14:paraId="74729885" w14:textId="77777777" w:rsidR="00804D6B" w:rsidRDefault="00804D6B" w:rsidP="00804D6B">
      <w:pPr>
        <w:widowControl w:val="0"/>
        <w:tabs>
          <w:tab w:val="left" w:pos="6735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доли организаций государственной и муниципальной форм собственности в сфере ЖКХ</w:t>
      </w:r>
    </w:p>
    <w:p w14:paraId="158056F2" w14:textId="77777777" w:rsidR="003F2539" w:rsidRPr="009532E4" w:rsidRDefault="003F2539" w:rsidP="00857119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77944532" w14:textId="0727975A" w:rsidR="0042684E" w:rsidRPr="00C33D3B" w:rsidRDefault="00A478BC" w:rsidP="003F2539">
      <w:pPr>
        <w:jc w:val="center"/>
        <w:rPr>
          <w:rFonts w:ascii="Times New Roman" w:hAnsi="Times New Roman"/>
          <w:b/>
          <w:sz w:val="28"/>
          <w:szCs w:val="28"/>
        </w:rPr>
      </w:pPr>
      <w:r w:rsidRPr="00C33D3B">
        <w:rPr>
          <w:rFonts w:ascii="Times New Roman" w:hAnsi="Times New Roman"/>
          <w:b/>
          <w:sz w:val="28"/>
          <w:szCs w:val="28"/>
        </w:rPr>
        <w:t>2.1.</w:t>
      </w:r>
      <w:r w:rsidR="00D6746E" w:rsidRPr="00C33D3B">
        <w:rPr>
          <w:rFonts w:ascii="Times New Roman" w:hAnsi="Times New Roman"/>
          <w:b/>
          <w:sz w:val="28"/>
          <w:szCs w:val="28"/>
        </w:rPr>
        <w:t>2</w:t>
      </w:r>
      <w:r w:rsidRPr="00C33D3B">
        <w:rPr>
          <w:rFonts w:ascii="Times New Roman" w:hAnsi="Times New Roman"/>
          <w:b/>
          <w:sz w:val="28"/>
          <w:szCs w:val="28"/>
        </w:rPr>
        <w:t>.</w:t>
      </w:r>
      <w:r w:rsidR="000D6522">
        <w:rPr>
          <w:rFonts w:ascii="Times New Roman" w:hAnsi="Times New Roman"/>
          <w:b/>
          <w:sz w:val="28"/>
          <w:szCs w:val="28"/>
        </w:rPr>
        <w:t xml:space="preserve"> </w:t>
      </w:r>
      <w:r w:rsidR="00D759E5" w:rsidRPr="00C33D3B">
        <w:rPr>
          <w:rFonts w:ascii="Times New Roman" w:hAnsi="Times New Roman"/>
          <w:b/>
          <w:sz w:val="28"/>
          <w:szCs w:val="28"/>
        </w:rPr>
        <w:t xml:space="preserve">Рынок </w:t>
      </w:r>
      <w:r w:rsidR="00857119" w:rsidRPr="00C33D3B">
        <w:rPr>
          <w:rFonts w:ascii="Times New Roman" w:hAnsi="Times New Roman"/>
          <w:b/>
          <w:sz w:val="28"/>
          <w:szCs w:val="28"/>
        </w:rPr>
        <w:t>выполнения работ по благоустройству городской среды.</w:t>
      </w:r>
    </w:p>
    <w:p w14:paraId="0E2F93B7" w14:textId="1D86678B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Рынок выполнения работ по благоустройству городской среды входит в перечень </w:t>
      </w:r>
      <w:r w:rsidR="00000C10">
        <w:rPr>
          <w:rFonts w:ascii="Times New Roman" w:hAnsi="Times New Roman" w:cs="Times New Roman"/>
          <w:sz w:val="28"/>
          <w:szCs w:val="28"/>
        </w:rPr>
        <w:t>товарных</w:t>
      </w:r>
      <w:r w:rsidRPr="00C75CFC">
        <w:rPr>
          <w:rFonts w:ascii="Times New Roman" w:hAnsi="Times New Roman" w:cs="Times New Roman"/>
          <w:sz w:val="28"/>
          <w:szCs w:val="28"/>
        </w:rPr>
        <w:t xml:space="preserve"> рынков для содействия развитию конкуренции в городском округе Воскресенск Московской области.</w:t>
      </w:r>
    </w:p>
    <w:p w14:paraId="52429365" w14:textId="49450E01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За последние несколько лет в городском округе Воскресенск Московской области благоустроено 152 дворовые территорий, что составляет около 71% всех дворов в </w:t>
      </w:r>
      <w:r w:rsidR="00000C10">
        <w:rPr>
          <w:rFonts w:ascii="Times New Roman" w:hAnsi="Times New Roman" w:cs="Times New Roman"/>
          <w:sz w:val="28"/>
          <w:szCs w:val="28"/>
        </w:rPr>
        <w:t>городском округе Воскресенск</w:t>
      </w:r>
      <w:r w:rsidRPr="00C75CFC">
        <w:rPr>
          <w:rFonts w:ascii="Times New Roman" w:hAnsi="Times New Roman" w:cs="Times New Roman"/>
          <w:sz w:val="28"/>
          <w:szCs w:val="28"/>
        </w:rPr>
        <w:t>, новые дворы получили около 100 тысяч жителей.</w:t>
      </w:r>
    </w:p>
    <w:p w14:paraId="5F1D6135" w14:textId="5435B9B6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проведено благоустройство 5</w:t>
      </w:r>
      <w:r w:rsidRPr="00C75CFC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 w:rsidR="00000C10">
        <w:rPr>
          <w:rFonts w:ascii="Times New Roman" w:hAnsi="Times New Roman" w:cs="Times New Roman"/>
          <w:sz w:val="28"/>
          <w:szCs w:val="28"/>
        </w:rPr>
        <w:t>.</w:t>
      </w:r>
    </w:p>
    <w:p w14:paraId="2A5CB6F9" w14:textId="070AD862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В </w:t>
      </w:r>
      <w:r w:rsidR="00000C10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C75CFC">
        <w:rPr>
          <w:rFonts w:ascii="Times New Roman" w:hAnsi="Times New Roman" w:cs="Times New Roman"/>
          <w:sz w:val="28"/>
          <w:szCs w:val="28"/>
        </w:rPr>
        <w:t xml:space="preserve"> закончены работы по благоустройству объекта культурного наследия федерального значения "Усадьба </w:t>
      </w:r>
      <w:proofErr w:type="spellStart"/>
      <w:r w:rsidRPr="00C75CFC">
        <w:rPr>
          <w:rFonts w:ascii="Times New Roman" w:hAnsi="Times New Roman" w:cs="Times New Roman"/>
          <w:sz w:val="28"/>
          <w:szCs w:val="28"/>
        </w:rPr>
        <w:t>Кривякино</w:t>
      </w:r>
      <w:proofErr w:type="spellEnd"/>
      <w:r w:rsidRPr="00C75CFC">
        <w:rPr>
          <w:rFonts w:ascii="Times New Roman" w:hAnsi="Times New Roman" w:cs="Times New Roman"/>
          <w:sz w:val="28"/>
          <w:szCs w:val="28"/>
        </w:rPr>
        <w:t>", XVIII-XIX вв.: Парк с прудами, XVIII в." по адресу: Московская область, Воскресенский район, г. Воскресенск, ул. Лермонтова, д.5.</w:t>
      </w:r>
    </w:p>
    <w:p w14:paraId="41E4344A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Большинство граждан городского округа Воскресенск при выборе мест отдыха (парков, общественных территорий, зон отдыха) ориентируются на чистоту территорий. </w:t>
      </w:r>
    </w:p>
    <w:p w14:paraId="6AB6DFCF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>Основными проблемами на рынке являются:</w:t>
      </w:r>
    </w:p>
    <w:p w14:paraId="04B4FBBE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lastRenderedPageBreak/>
        <w:t>отсутствие льгот для организаций, осуществляющих деятельность в сфере благоустройства и для организаций, осуществляющих благоустройство на территориях, на которых они располагаются;</w:t>
      </w:r>
    </w:p>
    <w:p w14:paraId="2E2A5EF3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сложность получения кредитов для закупки необходимой техники </w:t>
      </w:r>
      <w:r w:rsidRPr="00C75CFC">
        <w:rPr>
          <w:rFonts w:ascii="Times New Roman" w:hAnsi="Times New Roman" w:cs="Times New Roman"/>
          <w:sz w:val="28"/>
          <w:szCs w:val="28"/>
        </w:rPr>
        <w:br/>
        <w:t>и оборудования для благоустройства городской среды;</w:t>
      </w:r>
    </w:p>
    <w:p w14:paraId="2A894939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>низкая инвестиционная привлекательность;</w:t>
      </w:r>
    </w:p>
    <w:p w14:paraId="6FCAEB57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повышенные требования к оперативности выполнения работ </w:t>
      </w:r>
      <w:r w:rsidRPr="00C75CFC">
        <w:rPr>
          <w:rFonts w:ascii="Times New Roman" w:hAnsi="Times New Roman" w:cs="Times New Roman"/>
          <w:sz w:val="28"/>
          <w:szCs w:val="28"/>
        </w:rPr>
        <w:br/>
        <w:t>по благоустройству городской среды (сезонность);</w:t>
      </w:r>
    </w:p>
    <w:p w14:paraId="56B36E6D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неудобство проведения уборочных работ на дворовых территориях </w:t>
      </w:r>
      <w:r w:rsidRPr="00C75CFC">
        <w:rPr>
          <w:rFonts w:ascii="Times New Roman" w:hAnsi="Times New Roman" w:cs="Times New Roman"/>
          <w:sz w:val="28"/>
          <w:szCs w:val="28"/>
        </w:rPr>
        <w:br/>
        <w:t>за счет сужения проезжей части и наличия припаркованных автомобилей;</w:t>
      </w:r>
    </w:p>
    <w:p w14:paraId="3CA03552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низкий уровень качества работ по благоустройству, в связи </w:t>
      </w:r>
      <w:r w:rsidRPr="00C75CFC">
        <w:rPr>
          <w:rFonts w:ascii="Times New Roman" w:hAnsi="Times New Roman" w:cs="Times New Roman"/>
          <w:sz w:val="28"/>
          <w:szCs w:val="28"/>
        </w:rPr>
        <w:br/>
        <w:t xml:space="preserve">с отсутствием установленных на законодательном уровне требований </w:t>
      </w:r>
      <w:r w:rsidRPr="00C75CFC">
        <w:rPr>
          <w:rFonts w:ascii="Times New Roman" w:hAnsi="Times New Roman" w:cs="Times New Roman"/>
          <w:sz w:val="28"/>
          <w:szCs w:val="28"/>
        </w:rPr>
        <w:br/>
        <w:t>к проектированию, и, как следствие, – отсутствие проектирования либо некачественное проектирование.</w:t>
      </w:r>
    </w:p>
    <w:p w14:paraId="692A6FF1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>Для решения данных проблем осуществляются меры поддержки частных организаций в сфере благоустройства городской среды:</w:t>
      </w:r>
    </w:p>
    <w:p w14:paraId="1C1552A2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использование субсидии Московской области на создание новых и благоустройство существующих общественных территорий и парков культуры и отдыха, ремонт дворовых территорий; </w:t>
      </w:r>
    </w:p>
    <w:p w14:paraId="790FE1C5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>использование субсидии Московской области на приобретение техники для нужд благоустройства;</w:t>
      </w:r>
    </w:p>
    <w:p w14:paraId="7155495C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возмещение расходов юридических лиц за установку детских игровых площадок; </w:t>
      </w:r>
    </w:p>
    <w:p w14:paraId="6FEC45EE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>участие в региональной программе капитального ремонта электросетевого хозяйства, систем наружного и архитектурно-художественного освещения.</w:t>
      </w:r>
    </w:p>
    <w:p w14:paraId="5643B0DF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>Характерные особенности рынка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CFC">
        <w:rPr>
          <w:rFonts w:ascii="Times New Roman" w:hAnsi="Times New Roman" w:cs="Times New Roman"/>
          <w:sz w:val="28"/>
          <w:szCs w:val="28"/>
        </w:rPr>
        <w:t>наличие качественного проектирования территорий, подлежащих благоустройству. Высокая оснащенность муниципальных учреждений и предприятий, осуществляющих деятельность в сфере благоустройства и содержания территорий специализированной техникой.</w:t>
      </w:r>
    </w:p>
    <w:p w14:paraId="7DE54D20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Основными перспективными направлениями развития рынка являются: </w:t>
      </w:r>
    </w:p>
    <w:p w14:paraId="60CCB6F7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- создание условий для обеспечения повышения уровня благоустройства территорий муниципальных образований Московской области; </w:t>
      </w:r>
    </w:p>
    <w:p w14:paraId="289402C4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>- выполнение планов реализации региональной программы капитального ремонта электросетевого хозяйства, систем наружного и архитектурно- художественного освещения, в которых реализованы мероприятия по устройству и капитальному ремонту</w:t>
      </w:r>
      <w:r w:rsidR="00733328">
        <w:rPr>
          <w:rFonts w:ascii="Times New Roman" w:hAnsi="Times New Roman" w:cs="Times New Roman"/>
          <w:sz w:val="28"/>
          <w:szCs w:val="28"/>
        </w:rPr>
        <w:t xml:space="preserve"> объектов </w:t>
      </w:r>
      <w:proofErr w:type="spellStart"/>
      <w:r w:rsidR="00733328">
        <w:rPr>
          <w:rFonts w:ascii="Times New Roman" w:hAnsi="Times New Roman" w:cs="Times New Roman"/>
          <w:sz w:val="28"/>
          <w:szCs w:val="28"/>
        </w:rPr>
        <w:t>благоустойства</w:t>
      </w:r>
      <w:proofErr w:type="spellEnd"/>
      <w:r w:rsidRPr="00C75CFC">
        <w:rPr>
          <w:rFonts w:ascii="Times New Roman" w:hAnsi="Times New Roman" w:cs="Times New Roman"/>
          <w:sz w:val="28"/>
          <w:szCs w:val="28"/>
        </w:rPr>
        <w:t>.</w:t>
      </w:r>
    </w:p>
    <w:p w14:paraId="513AD54B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РФ от 02.04,2020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а также Постановления губернатора Московской области от 23 марта 2020 года № 136-ПГ «О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</w:t>
      </w:r>
      <w:r w:rsidRPr="00C75CFC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и некоторых мерах по предотвращению распространения новой коронавирусной инфекции (COVID-19) на территории Московской области», проводятся масштабные дезинфекции общественных пространств. Сотрудники обрабатывают дороги, тротуары, парковки, дворовые территории и межквартальные проезды. Специалисты используют дезинфицирующие препараты, рекомендованные Роспотребнадзором.</w:t>
      </w:r>
    </w:p>
    <w:p w14:paraId="59159202" w14:textId="77777777" w:rsidR="00C33D3B" w:rsidRPr="00C75CFC" w:rsidRDefault="00C33D3B" w:rsidP="00C33D3B">
      <w:pPr>
        <w:rPr>
          <w:rFonts w:ascii="Times New Roman" w:hAnsi="Times New Roman" w:cs="Times New Roman"/>
          <w:sz w:val="28"/>
          <w:szCs w:val="28"/>
        </w:rPr>
      </w:pPr>
      <w:r w:rsidRPr="00C75CFC">
        <w:rPr>
          <w:rFonts w:ascii="Times New Roman" w:hAnsi="Times New Roman" w:cs="Times New Roman"/>
          <w:sz w:val="28"/>
          <w:szCs w:val="28"/>
        </w:rPr>
        <w:t>Ведется работа по дезинфекции подъездов, где зафиксированы случаи инфицирования и в которых проживают люди, находящиеся на двухнедельном карантине. В таких подъездах протирают перила, поручни, дверные и оконные ручки, почтовые ящики, подоконники, выключатели. В остальных подъездах чаще проводится регулярная влажная уборка.</w:t>
      </w:r>
      <w:r w:rsidR="00733328">
        <w:rPr>
          <w:rFonts w:ascii="Times New Roman" w:hAnsi="Times New Roman" w:cs="Times New Roman"/>
          <w:sz w:val="28"/>
          <w:szCs w:val="28"/>
        </w:rPr>
        <w:t xml:space="preserve"> </w:t>
      </w:r>
      <w:r w:rsidRPr="00C75CFC">
        <w:rPr>
          <w:rFonts w:ascii="Times New Roman" w:hAnsi="Times New Roman" w:cs="Times New Roman"/>
          <w:sz w:val="28"/>
          <w:szCs w:val="28"/>
        </w:rPr>
        <w:t>Несмотря на сложности ситуации, соблюдаются все требования Главного государственного санитарного врача Российской Федерации по предотвращению распространения новой коронавирусной инфекции (COVID-2019).</w:t>
      </w:r>
    </w:p>
    <w:p w14:paraId="2B8F48EB" w14:textId="77777777" w:rsidR="003F2539" w:rsidRPr="009532E4" w:rsidRDefault="003F2539" w:rsidP="00857119">
      <w:pPr>
        <w:rPr>
          <w:rFonts w:ascii="Times New Roman" w:hAnsi="Times New Roman"/>
          <w:sz w:val="24"/>
          <w:szCs w:val="24"/>
          <w:highlight w:val="yellow"/>
        </w:rPr>
      </w:pPr>
    </w:p>
    <w:p w14:paraId="72DD3F55" w14:textId="77777777" w:rsidR="00D9048F" w:rsidRDefault="00A478BC" w:rsidP="00D9048F">
      <w:pPr>
        <w:widowControl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48F">
        <w:rPr>
          <w:rFonts w:ascii="Times New Roman" w:hAnsi="Times New Roman"/>
          <w:b/>
          <w:sz w:val="28"/>
          <w:szCs w:val="28"/>
        </w:rPr>
        <w:t>2.1.</w:t>
      </w:r>
      <w:r w:rsidR="00D6746E" w:rsidRPr="00D9048F">
        <w:rPr>
          <w:rFonts w:ascii="Times New Roman" w:hAnsi="Times New Roman"/>
          <w:b/>
          <w:sz w:val="28"/>
          <w:szCs w:val="28"/>
        </w:rPr>
        <w:t>3</w:t>
      </w:r>
      <w:r w:rsidRPr="00D9048F">
        <w:rPr>
          <w:rFonts w:ascii="Times New Roman" w:hAnsi="Times New Roman"/>
          <w:b/>
          <w:sz w:val="28"/>
          <w:szCs w:val="28"/>
        </w:rPr>
        <w:t>.</w:t>
      </w:r>
      <w:r w:rsidR="000D6522" w:rsidRPr="00D9048F">
        <w:rPr>
          <w:rFonts w:ascii="Times New Roman" w:hAnsi="Times New Roman"/>
          <w:b/>
          <w:sz w:val="28"/>
          <w:szCs w:val="28"/>
        </w:rPr>
        <w:t xml:space="preserve"> </w:t>
      </w:r>
      <w:r w:rsidR="00BF779E" w:rsidRPr="00D9048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DD6860" w:rsidRPr="00D9048F">
        <w:rPr>
          <w:rFonts w:ascii="Times New Roman" w:eastAsia="Times New Roman" w:hAnsi="Times New Roman" w:cs="Times New Roman"/>
          <w:b/>
          <w:sz w:val="28"/>
          <w:szCs w:val="28"/>
        </w:rPr>
        <w:t>ын</w:t>
      </w:r>
      <w:r w:rsidR="00BF779E" w:rsidRPr="00D9048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D6860" w:rsidRPr="00D9048F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BF779E" w:rsidRPr="00D9048F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 по сбору и </w:t>
      </w:r>
      <w:r w:rsidR="00DD6860" w:rsidRPr="00D9048F">
        <w:rPr>
          <w:rFonts w:ascii="Times New Roman" w:eastAsia="Times New Roman" w:hAnsi="Times New Roman" w:cs="Times New Roman"/>
          <w:b/>
          <w:sz w:val="28"/>
          <w:szCs w:val="28"/>
        </w:rPr>
        <w:t>транспортировани</w:t>
      </w:r>
      <w:r w:rsidR="00BF779E" w:rsidRPr="00D9048F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DD6860" w:rsidRPr="00D9048F"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твердых коммунальных отходов</w:t>
      </w:r>
    </w:p>
    <w:p w14:paraId="5A74611E" w14:textId="461BE9C3" w:rsidR="000D6522" w:rsidRPr="000D6522" w:rsidRDefault="00D9048F" w:rsidP="00000C10">
      <w:pPr>
        <w:widowControl w:val="0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1 полугодии </w:t>
      </w:r>
      <w:r w:rsidR="000D6522" w:rsidRPr="000D6522">
        <w:rPr>
          <w:rFonts w:ascii="Times New Roman" w:hAnsi="Times New Roman" w:cs="Times New Roman"/>
          <w:sz w:val="28"/>
          <w:szCs w:val="28"/>
        </w:rPr>
        <w:t xml:space="preserve">2020 года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Воскресенск</w:t>
      </w:r>
      <w:r w:rsidR="000D6522" w:rsidRPr="000D6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 работу </w:t>
      </w:r>
      <w:r w:rsidR="000D6522" w:rsidRPr="000D65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единый региональный оператор по обращению с твердыми коммунальными отходами в Воскресенском кластере Московской области ООО </w:t>
      </w:r>
      <w:proofErr w:type="spellStart"/>
      <w:r w:rsidR="000D6522" w:rsidRPr="000D65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ЭкоЛайн</w:t>
      </w:r>
      <w:proofErr w:type="spellEnd"/>
      <w:r w:rsidR="000D6522" w:rsidRPr="000D65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-Воскресенск».</w:t>
      </w:r>
    </w:p>
    <w:p w14:paraId="737E193E" w14:textId="6A4E23DA" w:rsidR="000D6522" w:rsidRPr="000D6522" w:rsidRDefault="00D9048F" w:rsidP="00D9048F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0D6522" w:rsidRPr="000D6522">
        <w:rPr>
          <w:rFonts w:ascii="Times New Roman" w:eastAsia="Calibri" w:hAnsi="Times New Roman" w:cs="Times New Roman"/>
          <w:sz w:val="28"/>
          <w:szCs w:val="28"/>
        </w:rPr>
        <w:t>а территории района работает сортировочная станция.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522" w:rsidRPr="000D6522">
        <w:rPr>
          <w:rFonts w:ascii="Times New Roman" w:eastAsia="Calibri" w:hAnsi="Times New Roman" w:cs="Times New Roman"/>
          <w:sz w:val="28"/>
          <w:szCs w:val="28"/>
        </w:rPr>
        <w:t>Работа направлена на отделение полезных фракций для вторичной переработки (бумага, металл, стекло, пластик).</w:t>
      </w:r>
    </w:p>
    <w:p w14:paraId="479B608D" w14:textId="60FDDC28" w:rsidR="000D6522" w:rsidRPr="000D6522" w:rsidRDefault="000D6522" w:rsidP="000D6522">
      <w:pPr>
        <w:widowControl w:val="0"/>
        <w:tabs>
          <w:tab w:val="left" w:pos="0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6522"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="00D9048F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Pr="000D6522">
        <w:rPr>
          <w:rFonts w:ascii="Times New Roman" w:eastAsia="Calibri" w:hAnsi="Times New Roman" w:cs="Times New Roman"/>
          <w:sz w:val="28"/>
          <w:szCs w:val="28"/>
        </w:rPr>
        <w:t xml:space="preserve"> строительство завода по термической обработке отходов (далее – ЗТО) с выработкой электрической энергии. </w:t>
      </w:r>
    </w:p>
    <w:p w14:paraId="2ED3D2F9" w14:textId="45149410" w:rsidR="000D6522" w:rsidRPr="000D6522" w:rsidRDefault="000D6522" w:rsidP="000D6522">
      <w:pPr>
        <w:widowControl w:val="0"/>
        <w:spacing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D6522">
        <w:rPr>
          <w:rFonts w:ascii="Times New Roman" w:eastAsia="Calibri" w:hAnsi="Times New Roman" w:cs="Times New Roman"/>
          <w:bCs/>
          <w:sz w:val="28"/>
          <w:szCs w:val="28"/>
        </w:rPr>
        <w:t>С целью создания эффективных механизмов управления в отрасли обращения с отходами, а именно реализация комплекса мер, направленных на формирование необходимой информационно-технической базы для решения проблем, связанных с обращением с отходами, разработаны и приняты нормативно правовые акты.</w:t>
      </w:r>
    </w:p>
    <w:p w14:paraId="0F515474" w14:textId="7719B9FD" w:rsidR="000D6522" w:rsidRPr="000D6522" w:rsidRDefault="00D9048F" w:rsidP="000D6522">
      <w:pPr>
        <w:widowControl w:val="0"/>
        <w:spacing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отчетном периоде</w:t>
      </w:r>
      <w:r w:rsidR="000D6522" w:rsidRPr="000D6522">
        <w:rPr>
          <w:rFonts w:ascii="Times New Roman" w:eastAsia="Calibri" w:hAnsi="Times New Roman" w:cs="Times New Roman"/>
          <w:bCs/>
          <w:sz w:val="28"/>
          <w:szCs w:val="28"/>
        </w:rPr>
        <w:t xml:space="preserve"> 2020 года проводились мероприятия, направленные на формирование экологической культуры населения в сфере обращения с отходами, а именно реализация комплекса мер, направленных на обеспечение доступа к информации в сфере обращения с отходами, в том числе:</w:t>
      </w:r>
    </w:p>
    <w:p w14:paraId="3E21B03F" w14:textId="77777777" w:rsidR="000D6522" w:rsidRPr="000D6522" w:rsidRDefault="000D6522" w:rsidP="000D6522">
      <w:pPr>
        <w:widowControl w:val="0"/>
        <w:spacing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D6522">
        <w:rPr>
          <w:rFonts w:ascii="Times New Roman" w:eastAsia="Calibri" w:hAnsi="Times New Roman" w:cs="Times New Roman"/>
          <w:bCs/>
          <w:sz w:val="28"/>
          <w:szCs w:val="28"/>
        </w:rPr>
        <w:t>организация и проведение экологических акций и мероприятий среди населения, в том числе проведение эко-уроков по формированию новой системы обращения с отходами;</w:t>
      </w:r>
    </w:p>
    <w:p w14:paraId="2D732D04" w14:textId="77777777" w:rsidR="000D6522" w:rsidRPr="000D6522" w:rsidRDefault="000D6522" w:rsidP="000D6522">
      <w:pPr>
        <w:widowControl w:val="0"/>
        <w:spacing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D6522">
        <w:rPr>
          <w:rFonts w:ascii="Times New Roman" w:eastAsia="Calibri" w:hAnsi="Times New Roman" w:cs="Times New Roman"/>
          <w:bCs/>
          <w:sz w:val="28"/>
          <w:szCs w:val="28"/>
        </w:rPr>
        <w:t>организация постоянного информирования граждан о формировании новой системы обращения с отходами:</w:t>
      </w:r>
    </w:p>
    <w:p w14:paraId="3692BAE9" w14:textId="77777777" w:rsidR="000D6522" w:rsidRPr="000D6522" w:rsidRDefault="000D6522" w:rsidP="000D6522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информационных роликов в области обращения с ТКО;</w:t>
      </w:r>
    </w:p>
    <w:p w14:paraId="361948EC" w14:textId="77777777" w:rsidR="000D6522" w:rsidRPr="000D6522" w:rsidRDefault="000D6522" w:rsidP="000D6522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proofErr w:type="spellStart"/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лифлетов</w:t>
      </w:r>
      <w:proofErr w:type="spellEnd"/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обращении с ТКО;</w:t>
      </w:r>
    </w:p>
    <w:p w14:paraId="030F5C21" w14:textId="77777777" w:rsidR="000D6522" w:rsidRPr="000D6522" w:rsidRDefault="000D6522" w:rsidP="000D6522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дизайн-макетов, изготовление, монтаж-демонтаж баннеров </w:t>
      </w: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обращении с ТКО;</w:t>
      </w:r>
    </w:p>
    <w:p w14:paraId="7F4E2205" w14:textId="77777777" w:rsidR="000D6522" w:rsidRPr="000D6522" w:rsidRDefault="000D6522" w:rsidP="000D6522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документального фильма о реформировании отрасли обращения с отходами на территории. </w:t>
      </w:r>
    </w:p>
    <w:p w14:paraId="737C1752" w14:textId="106AF603" w:rsidR="000D6522" w:rsidRPr="000D6522" w:rsidRDefault="000D6522" w:rsidP="000D65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D6522">
        <w:rPr>
          <w:rFonts w:ascii="Times New Roman" w:hAnsi="Times New Roman" w:cs="Times New Roman"/>
          <w:sz w:val="28"/>
          <w:szCs w:val="28"/>
        </w:rPr>
        <w:t xml:space="preserve">С целью организации работы в части обращения с </w:t>
      </w:r>
      <w:r w:rsidRPr="000D6522">
        <w:rPr>
          <w:rFonts w:ascii="Times New Roman" w:eastAsia="Calibri" w:hAnsi="Times New Roman" w:cs="Times New Roman"/>
          <w:sz w:val="28"/>
          <w:szCs w:val="24"/>
        </w:rPr>
        <w:t>твердыми коммунальными отходами</w:t>
      </w:r>
      <w:r w:rsidRPr="000D6522">
        <w:rPr>
          <w:rFonts w:ascii="Times New Roman" w:hAnsi="Times New Roman" w:cs="Times New Roman"/>
          <w:sz w:val="28"/>
          <w:szCs w:val="28"/>
        </w:rPr>
        <w:t xml:space="preserve"> </w:t>
      </w:r>
      <w:r w:rsidR="00D9048F">
        <w:rPr>
          <w:rFonts w:ascii="Times New Roman" w:hAnsi="Times New Roman" w:cs="Times New Roman"/>
          <w:sz w:val="28"/>
          <w:szCs w:val="28"/>
        </w:rPr>
        <w:t>в городском округе Воскресенск</w:t>
      </w:r>
      <w:r w:rsidRPr="000D6522">
        <w:rPr>
          <w:rFonts w:ascii="Times New Roman" w:hAnsi="Times New Roman" w:cs="Times New Roman"/>
          <w:sz w:val="28"/>
          <w:szCs w:val="28"/>
        </w:rPr>
        <w:t xml:space="preserve"> создан Штаб по организации работы Регионального оператора и Штаб по переходу на новую систему обращения с отходами на территории </w:t>
      </w:r>
      <w:r w:rsidR="00D9048F">
        <w:rPr>
          <w:rFonts w:ascii="Times New Roman" w:hAnsi="Times New Roman" w:cs="Times New Roman"/>
          <w:sz w:val="28"/>
          <w:szCs w:val="28"/>
        </w:rPr>
        <w:t>городского округа Воскресенск</w:t>
      </w:r>
      <w:r w:rsidRPr="000D6522">
        <w:rPr>
          <w:rFonts w:ascii="Times New Roman" w:hAnsi="Times New Roman" w:cs="Times New Roman"/>
          <w:sz w:val="28"/>
          <w:szCs w:val="28"/>
        </w:rPr>
        <w:t>. Заседани</w:t>
      </w:r>
      <w:r w:rsidR="00D9048F">
        <w:rPr>
          <w:rFonts w:ascii="Times New Roman" w:hAnsi="Times New Roman" w:cs="Times New Roman"/>
          <w:sz w:val="28"/>
          <w:szCs w:val="28"/>
        </w:rPr>
        <w:t>я</w:t>
      </w:r>
      <w:r w:rsidRPr="000D6522">
        <w:rPr>
          <w:rFonts w:ascii="Times New Roman" w:hAnsi="Times New Roman" w:cs="Times New Roman"/>
          <w:sz w:val="28"/>
          <w:szCs w:val="28"/>
        </w:rPr>
        <w:t xml:space="preserve"> Штабов проводится еженедельно.</w:t>
      </w:r>
    </w:p>
    <w:p w14:paraId="7A979F25" w14:textId="3286AB3A" w:rsidR="000D6522" w:rsidRPr="000D6522" w:rsidRDefault="00D9048F" w:rsidP="000D6522">
      <w:pPr>
        <w:tabs>
          <w:tab w:val="left" w:pos="709"/>
        </w:tabs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Администрации городского округа Воскресенск </w:t>
      </w:r>
      <w:r w:rsidR="000D6522" w:rsidRPr="000D6522">
        <w:rPr>
          <w:rFonts w:ascii="Times New Roman" w:hAnsi="Times New Roman"/>
          <w:sz w:val="28"/>
          <w:szCs w:val="28"/>
        </w:rPr>
        <w:t>утвержден порядок определения мест размещения контейнерных площадок для сбора твердых коммунальных отходов, сформированы и согласованы акты мест размещения площадок накопления ТКО с ресурсоснабжающими организациями.</w:t>
      </w:r>
    </w:p>
    <w:p w14:paraId="25C1401C" w14:textId="77777777" w:rsidR="000D6522" w:rsidRPr="000D6522" w:rsidRDefault="000D6522" w:rsidP="000D65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D6522">
        <w:rPr>
          <w:rFonts w:ascii="Times New Roman" w:eastAsia="Calibri" w:hAnsi="Times New Roman" w:cs="Times New Roman"/>
          <w:sz w:val="28"/>
          <w:szCs w:val="24"/>
        </w:rPr>
        <w:t xml:space="preserve">По итогам инвентаризации разработан и утвержден реестр и схема размещения контейнерных площадок, существующих и планируемых к обустройству у МКД и в ИЖС. На всех существующих контейнерных площадках установлены контейнеры для раздельного сбора мусора. </w:t>
      </w:r>
      <w:r w:rsidRPr="000D6522">
        <w:rPr>
          <w:rFonts w:ascii="Times New Roman" w:hAnsi="Times New Roman" w:cs="Times New Roman"/>
          <w:sz w:val="28"/>
          <w:szCs w:val="28"/>
        </w:rPr>
        <w:t xml:space="preserve">Контейнеры для РСО очень востребованы жителями. </w:t>
      </w:r>
    </w:p>
    <w:p w14:paraId="066CBE83" w14:textId="63A61F44" w:rsidR="000D6522" w:rsidRPr="000D6522" w:rsidRDefault="000D6522" w:rsidP="000D6522">
      <w:pPr>
        <w:widowControl w:val="0"/>
        <w:spacing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D6522">
        <w:rPr>
          <w:rFonts w:ascii="Times New Roman" w:eastAsia="Calibri" w:hAnsi="Times New Roman" w:cs="Times New Roman"/>
          <w:bCs/>
          <w:sz w:val="28"/>
          <w:szCs w:val="28"/>
        </w:rPr>
        <w:t>В 2020 году с целью предупреждени</w:t>
      </w:r>
      <w:r w:rsidR="00D9048F">
        <w:rPr>
          <w:rFonts w:ascii="Times New Roman" w:eastAsia="Calibri" w:hAnsi="Times New Roman" w:cs="Times New Roman"/>
          <w:bCs/>
          <w:sz w:val="28"/>
          <w:szCs w:val="28"/>
        </w:rPr>
        <w:t xml:space="preserve">я </w:t>
      </w:r>
      <w:r w:rsidRPr="000D6522">
        <w:rPr>
          <w:rFonts w:ascii="Times New Roman" w:eastAsia="Calibri" w:hAnsi="Times New Roman" w:cs="Times New Roman"/>
          <w:bCs/>
          <w:sz w:val="28"/>
          <w:szCs w:val="28"/>
        </w:rPr>
        <w:t xml:space="preserve">причинения вреда окружающей среде выявлено 10 мест несанкционированного размещения отходов. Проведены мероприятия по уборке несанкционированных навалов мусора. </w:t>
      </w:r>
    </w:p>
    <w:p w14:paraId="14D54F62" w14:textId="39E4DC0A" w:rsidR="000D6522" w:rsidRPr="000D6522" w:rsidRDefault="000D6522" w:rsidP="000D6522">
      <w:pPr>
        <w:widowControl w:val="0"/>
        <w:suppressAutoHyphens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22">
        <w:rPr>
          <w:rFonts w:ascii="Times New Roman" w:eastAsia="Calibri" w:hAnsi="Times New Roman" w:cs="Times New Roman"/>
          <w:sz w:val="28"/>
          <w:szCs w:val="28"/>
        </w:rPr>
        <w:t>Основными перспективными направлениями развития рынка в 2020 году яв</w:t>
      </w:r>
      <w:r w:rsidR="00D9048F">
        <w:rPr>
          <w:rFonts w:ascii="Times New Roman" w:eastAsia="Calibri" w:hAnsi="Times New Roman" w:cs="Times New Roman"/>
          <w:sz w:val="28"/>
          <w:szCs w:val="28"/>
        </w:rPr>
        <w:t>ляется</w:t>
      </w:r>
      <w:r w:rsidRPr="000D65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прозрачности коммунального комплекса и улучшение качества оказываемых населению услуг;</w:t>
      </w:r>
    </w:p>
    <w:p w14:paraId="56531804" w14:textId="77777777" w:rsidR="000D6522" w:rsidRPr="000D6522" w:rsidRDefault="000D6522" w:rsidP="000D6522">
      <w:pPr>
        <w:ind w:firstLine="851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0D65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существующим проблемам и препятствиям, мешающим развитию конкуренции, относятся:</w:t>
      </w:r>
    </w:p>
    <w:p w14:paraId="4CCD2F9A" w14:textId="77777777" w:rsidR="000D6522" w:rsidRPr="000D6522" w:rsidRDefault="000D6522" w:rsidP="000D6522">
      <w:pPr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0D65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рост задолженности населения за жилищно-коммунальные услуги;</w:t>
      </w:r>
    </w:p>
    <w:p w14:paraId="76A7F684" w14:textId="77777777" w:rsidR="000D6522" w:rsidRPr="000D6522" w:rsidRDefault="000D6522" w:rsidP="000D6522">
      <w:pPr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0D65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низкая активность населения. </w:t>
      </w:r>
    </w:p>
    <w:p w14:paraId="0799E4C0" w14:textId="77777777" w:rsidR="000D6522" w:rsidRPr="000D6522" w:rsidRDefault="000D6522" w:rsidP="000D65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указанных проблем сформулированы соответствующие задачи и предложения: </w:t>
      </w:r>
    </w:p>
    <w:p w14:paraId="35E93B9E" w14:textId="77777777" w:rsidR="000D6522" w:rsidRPr="000D6522" w:rsidRDefault="000D6522" w:rsidP="000D65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оказания услуг на рынке жилищных услуг.</w:t>
      </w:r>
    </w:p>
    <w:p w14:paraId="4FA0FA22" w14:textId="350F1679" w:rsidR="000D6522" w:rsidRPr="000D6522" w:rsidRDefault="000D6522" w:rsidP="000D65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проводить централизованное экологическое просвещение на различных уровнях: в школах, университетах, офисах коммерческих компаний и госучреждениях по вопросу раздельно</w:t>
      </w:r>
      <w:r w:rsidR="00000C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сбора</w:t>
      </w:r>
      <w:r w:rsidRPr="000D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мусора.</w:t>
      </w:r>
    </w:p>
    <w:p w14:paraId="2162B0B7" w14:textId="77777777" w:rsidR="00D9048F" w:rsidRDefault="00D9048F" w:rsidP="004666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7B4DB2" w14:textId="1BDA5103" w:rsidR="00DD6860" w:rsidRDefault="00DD6860" w:rsidP="004666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6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Рынок ритуальных услуг</w:t>
      </w:r>
    </w:p>
    <w:p w14:paraId="2D6092B0" w14:textId="77777777" w:rsidR="00466634" w:rsidRDefault="00466634" w:rsidP="00466634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CE82880" w14:textId="77777777" w:rsidR="003E419C" w:rsidRPr="00093EA5" w:rsidRDefault="003E419C" w:rsidP="003E419C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городского округа Воскресенск Московской области расположено 37 кладбищ </w:t>
      </w:r>
      <w:r w:rsidRPr="0009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более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1,51</w:t>
      </w:r>
      <w:r w:rsidRPr="0009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</w:t>
      </w:r>
    </w:p>
    <w:p w14:paraId="2166AA0B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01.07.2020 площадь захоронений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124,84 </w:t>
      </w:r>
      <w:r w:rsidRPr="00A3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 (8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2,4</w:t>
      </w:r>
      <w:r w:rsidRPr="00A3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общей площади кладбищ).</w:t>
      </w:r>
    </w:p>
    <w:p w14:paraId="7A961F11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37 кладбищ:</w:t>
      </w:r>
    </w:p>
    <w:p w14:paraId="6C32BC6B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- 1 (одно) кладбище находится на землях Российской Федерации,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Фаустовское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 разрешенного использования– мужской монастырь,</w:t>
      </w:r>
    </w:p>
    <w:p w14:paraId="71734EC7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- 26 кладбищ оформлены в муниципальную собственность (частично или полностью):</w:t>
      </w:r>
    </w:p>
    <w:p w14:paraId="6FA21683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Ратмировское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Катунино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Ачкасово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 Косяково, с.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Марчуги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 Петровское, с.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Сабурово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Чаплыгино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Расловлево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п. Виноградово, с. Усадище, д. Старая, с. Константиново, северное железной дороги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(0,22 га) Хорлово, ул. Колхозная, д.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 Ильино, д. Новочеркасское, Хорлово,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Фосфоритный (4 га),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Георгиевское,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Юрасово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Воскресенское, с.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Новлянское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4680EC" w14:textId="77777777" w:rsidR="003E419C" w:rsidRPr="006722F7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- 10 кладбищ не оформлены, в том числе 5 частично: с.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Ашитково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 Барановское, с. Осташово, Хорлово (Фосфоритный) (3 га),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Пятикрестовское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 не оформлены полностью: д.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Вострянское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Старообрядческое,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северной части рабочего поселка </w:t>
      </w:r>
      <w:r w:rsidRPr="0067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воды, д. Губино,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Чемодуровское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CCB5C7" w14:textId="77777777" w:rsidR="003E419C" w:rsidRDefault="003E419C" w:rsidP="003E419C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D6860">
        <w:rPr>
          <w:rFonts w:ascii="Times New Roman" w:hAnsi="Times New Roman" w:cs="Times New Roman"/>
          <w:sz w:val="28"/>
          <w:szCs w:val="28"/>
        </w:rPr>
        <w:t>Открытыми для свободного захоронения являются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6860">
        <w:rPr>
          <w:rFonts w:ascii="Times New Roman" w:hAnsi="Times New Roman" w:cs="Times New Roman"/>
          <w:sz w:val="28"/>
          <w:szCs w:val="28"/>
        </w:rPr>
        <w:t xml:space="preserve"> кладбища, закрытыми для </w:t>
      </w:r>
      <w:r>
        <w:rPr>
          <w:rFonts w:ascii="Times New Roman" w:hAnsi="Times New Roman" w:cs="Times New Roman"/>
          <w:sz w:val="28"/>
          <w:szCs w:val="28"/>
        </w:rPr>
        <w:t>свободных</w:t>
      </w:r>
      <w:r w:rsidRPr="00DD6860">
        <w:rPr>
          <w:rFonts w:ascii="Times New Roman" w:hAnsi="Times New Roman" w:cs="Times New Roman"/>
          <w:sz w:val="28"/>
          <w:szCs w:val="28"/>
        </w:rPr>
        <w:t xml:space="preserve"> захоронений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D6860">
        <w:rPr>
          <w:rFonts w:ascii="Times New Roman" w:hAnsi="Times New Roman" w:cs="Times New Roman"/>
          <w:sz w:val="28"/>
          <w:szCs w:val="28"/>
        </w:rPr>
        <w:t xml:space="preserve">, закрытыми для всех видов захоронения - 6. </w:t>
      </w:r>
    </w:p>
    <w:p w14:paraId="5F66572D" w14:textId="77777777" w:rsidR="003E419C" w:rsidRDefault="003E419C" w:rsidP="003E419C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D6860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 xml:space="preserve">с января по июнь </w:t>
      </w:r>
      <w:r w:rsidRPr="00DD68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D6860">
        <w:rPr>
          <w:rFonts w:ascii="Times New Roman" w:hAnsi="Times New Roman" w:cs="Times New Roman"/>
          <w:sz w:val="28"/>
          <w:szCs w:val="28"/>
        </w:rPr>
        <w:t xml:space="preserve"> года на территории городского округа Воскресенск </w:t>
      </w:r>
      <w:r>
        <w:rPr>
          <w:rFonts w:ascii="Times New Roman" w:hAnsi="Times New Roman" w:cs="Times New Roman"/>
          <w:sz w:val="28"/>
          <w:szCs w:val="28"/>
        </w:rPr>
        <w:t>зарегистрировано1140</w:t>
      </w:r>
      <w:r w:rsidRPr="00DD6860">
        <w:rPr>
          <w:rFonts w:ascii="Times New Roman" w:hAnsi="Times New Roman" w:cs="Times New Roman"/>
          <w:sz w:val="28"/>
          <w:szCs w:val="28"/>
        </w:rPr>
        <w:t xml:space="preserve"> захоронени</w:t>
      </w:r>
      <w:r>
        <w:rPr>
          <w:rFonts w:ascii="Times New Roman" w:hAnsi="Times New Roman" w:cs="Times New Roman"/>
          <w:sz w:val="28"/>
          <w:szCs w:val="28"/>
        </w:rPr>
        <w:t xml:space="preserve">й, в том числе с выделением новых мест – 538 </w:t>
      </w:r>
      <w:r w:rsidRPr="00DD686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602</w:t>
      </w:r>
      <w:r w:rsidRPr="00DD6860">
        <w:rPr>
          <w:rFonts w:ascii="Times New Roman" w:hAnsi="Times New Roman" w:cs="Times New Roman"/>
          <w:sz w:val="28"/>
          <w:szCs w:val="28"/>
        </w:rPr>
        <w:t xml:space="preserve"> родственных </w:t>
      </w:r>
      <w:proofErr w:type="spellStart"/>
      <w:r w:rsidRPr="00DD6860">
        <w:rPr>
          <w:rFonts w:ascii="Times New Roman" w:hAnsi="Times New Roman" w:cs="Times New Roman"/>
          <w:sz w:val="28"/>
          <w:szCs w:val="28"/>
        </w:rPr>
        <w:t>подзахоронени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D68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2B48EA" w14:textId="77777777" w:rsidR="003E419C" w:rsidRDefault="003E419C" w:rsidP="003E419C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D6860">
        <w:rPr>
          <w:rFonts w:ascii="Times New Roman" w:hAnsi="Times New Roman" w:cs="Times New Roman"/>
          <w:sz w:val="28"/>
          <w:szCs w:val="28"/>
        </w:rPr>
        <w:t>Ежегодная потребность площадей для захоронений составляет 0,5 га.</w:t>
      </w:r>
    </w:p>
    <w:p w14:paraId="3B99249B" w14:textId="77777777" w:rsidR="003E419C" w:rsidRPr="00DD6860" w:rsidRDefault="003E419C" w:rsidP="003E419C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D6860">
        <w:rPr>
          <w:rFonts w:ascii="Times New Roman" w:hAnsi="Times New Roman" w:cs="Times New Roman"/>
          <w:sz w:val="28"/>
          <w:szCs w:val="28"/>
        </w:rPr>
        <w:t>Требованиям Порядка деятельности общественных кладбищ и крематориев на территории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6860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Московской области от 30.12.2014 № 1178/52, в городском округе Воскресенск отвечают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6860">
        <w:rPr>
          <w:rFonts w:ascii="Times New Roman" w:hAnsi="Times New Roman" w:cs="Times New Roman"/>
          <w:sz w:val="28"/>
          <w:szCs w:val="28"/>
        </w:rPr>
        <w:t xml:space="preserve"> кладбищ, что составляет 4</w:t>
      </w:r>
      <w:r>
        <w:rPr>
          <w:rFonts w:ascii="Times New Roman" w:hAnsi="Times New Roman" w:cs="Times New Roman"/>
          <w:sz w:val="28"/>
          <w:szCs w:val="28"/>
        </w:rPr>
        <w:t>3,2</w:t>
      </w:r>
      <w:r w:rsidRPr="00DD6860">
        <w:rPr>
          <w:rFonts w:ascii="Times New Roman" w:hAnsi="Times New Roman" w:cs="Times New Roman"/>
          <w:sz w:val="28"/>
          <w:szCs w:val="28"/>
        </w:rPr>
        <w:t xml:space="preserve"> % от общего количества. </w:t>
      </w:r>
    </w:p>
    <w:p w14:paraId="7D1E21DA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погребения и похоронного дела в городском округе Воскресенск Московской области является Администрация городского округа Воскресенск Московской области. </w:t>
      </w:r>
    </w:p>
    <w:p w14:paraId="08059658" w14:textId="77777777" w:rsidR="003E419C" w:rsidRPr="00143839" w:rsidRDefault="003E419C" w:rsidP="003E419C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3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Воскресенск Московской области в сфере погребения и похоронного дела осуществляет МКУ городского округа Воскресенск «Ритуал»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МКУ)</w:t>
      </w:r>
      <w:r w:rsidRPr="0014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65620B" w14:textId="76A9E699" w:rsidR="003E419C" w:rsidRPr="00F55ED3" w:rsidRDefault="003E419C" w:rsidP="003E419C">
      <w:pPr>
        <w:ind w:firstLine="426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105E1">
        <w:rPr>
          <w:rFonts w:ascii="Times New Roman" w:hAnsi="Times New Roman" w:cs="Times New Roman"/>
          <w:sz w:val="28"/>
          <w:szCs w:val="28"/>
        </w:rPr>
        <w:t xml:space="preserve">В 2020 году содержание и благоустройство </w:t>
      </w:r>
      <w:r>
        <w:rPr>
          <w:rFonts w:ascii="Times New Roman" w:hAnsi="Times New Roman" w:cs="Times New Roman"/>
          <w:sz w:val="28"/>
          <w:szCs w:val="28"/>
        </w:rPr>
        <w:t xml:space="preserve">всех общественных </w:t>
      </w:r>
      <w:r w:rsidRPr="005105E1">
        <w:rPr>
          <w:rFonts w:ascii="Times New Roman" w:hAnsi="Times New Roman" w:cs="Times New Roman"/>
          <w:sz w:val="28"/>
          <w:szCs w:val="28"/>
        </w:rPr>
        <w:t>кладбищ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Воскресенск</w:t>
      </w:r>
      <w:r w:rsidRPr="005105E1">
        <w:rPr>
          <w:rFonts w:ascii="Times New Roman" w:hAnsi="Times New Roman" w:cs="Times New Roman"/>
          <w:sz w:val="28"/>
          <w:szCs w:val="28"/>
        </w:rPr>
        <w:t xml:space="preserve">, а также приведение кладбищ в </w:t>
      </w:r>
      <w:r w:rsidRPr="0051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0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деятельности общественных кладбищ и крематориев на всей территории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30.12.2014 № 1178/52 (с изменениями на 12 ноября 2019 года) (далее – Порядок) </w:t>
      </w:r>
      <w:r w:rsidRPr="00510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переданы 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F230E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обеспечивает единообразие и полную централизацию в выполнении задач формирования и ведения учета всех кладбищ, разработки и реализации мероприятий по созданию новых, а также эксплуатации, реконструкции (расширению), ремонту (текущему, капитальному). </w:t>
      </w:r>
    </w:p>
    <w:p w14:paraId="0CA1B474" w14:textId="77777777" w:rsidR="003E419C" w:rsidRPr="00612DC9" w:rsidRDefault="003E419C" w:rsidP="003E419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н</w:t>
      </w:r>
      <w:r w:rsidRPr="002126B9">
        <w:rPr>
          <w:rFonts w:ascii="Times New Roman" w:hAnsi="Times New Roman" w:cs="Times New Roman"/>
          <w:sz w:val="28"/>
          <w:szCs w:val="28"/>
        </w:rPr>
        <w:t>а содержание</w:t>
      </w:r>
      <w:r>
        <w:rPr>
          <w:rFonts w:ascii="Times New Roman" w:hAnsi="Times New Roman" w:cs="Times New Roman"/>
          <w:sz w:val="28"/>
          <w:szCs w:val="28"/>
        </w:rPr>
        <w:t xml:space="preserve"> мест захоронений выделено 19 623 тыс. руб.</w:t>
      </w:r>
      <w:r w:rsidRPr="002126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 </w:t>
      </w:r>
      <w:r w:rsidRPr="002126B9">
        <w:rPr>
          <w:rFonts w:ascii="Times New Roman" w:hAnsi="Times New Roman" w:cs="Times New Roman"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26B9">
        <w:rPr>
          <w:rFonts w:ascii="Times New Roman" w:hAnsi="Times New Roman" w:cs="Times New Roman"/>
          <w:sz w:val="28"/>
          <w:szCs w:val="28"/>
        </w:rPr>
        <w:t xml:space="preserve"> приведение кладбищ в </w:t>
      </w:r>
      <w:r w:rsidRPr="00212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с требованиями Порядка </w:t>
      </w:r>
      <w:r w:rsidRPr="002126B9">
        <w:rPr>
          <w:rFonts w:ascii="Times New Roman" w:hAnsi="Times New Roman" w:cs="Times New Roman"/>
          <w:sz w:val="28"/>
          <w:szCs w:val="28"/>
        </w:rPr>
        <w:t>выделено</w:t>
      </w:r>
      <w:r>
        <w:rPr>
          <w:rFonts w:ascii="Times New Roman" w:hAnsi="Times New Roman" w:cs="Times New Roman"/>
          <w:sz w:val="28"/>
          <w:szCs w:val="28"/>
        </w:rPr>
        <w:t xml:space="preserve"> 8 068</w:t>
      </w:r>
      <w:r w:rsidRPr="002126B9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26B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329475B9" w14:textId="6F007C15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предоставление услуги в сфере погребения и похоронного дела на базе МФЦ, в соответствии с 4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утвержденными административными регламентами:</w:t>
      </w:r>
    </w:p>
    <w:p w14:paraId="0474FACD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 17.04.2020 № 1477 «Об утверждении административного регламента предоставления муниципальной услуги по перерегистрации мест захоронений»;</w:t>
      </w:r>
    </w:p>
    <w:p w14:paraId="16C62D9E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 17.04.2020 № 1479 «Об утверждении административного регламента предоставления муниципальной услуги по регистрации установки или замены надмогильных сооружений (надгробий), выдаче разрешения на установку или замену ограждения места захоронения»;</w:t>
      </w:r>
    </w:p>
    <w:p w14:paraId="4BD0C124" w14:textId="3737E71C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 17.04.2020 № 1480 «Об утверждении административного регламента предоставления муниципальной услуги по предоставлению места для одиночного, родственного, воинского, почетного, семейного (родового) захоронения или ниши в стене скорби»;</w:t>
      </w:r>
    </w:p>
    <w:p w14:paraId="228E6B81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 19.05.2020 № 1686 «Об утверждении административного регламента предоставления муниципальной услуги по выдаче разрешения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подзахоронения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 родственных, семейных (родовых), воинских, почетных захоронений».</w:t>
      </w:r>
    </w:p>
    <w:p w14:paraId="4CBEFD25" w14:textId="1B48E866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12.01.1996 № 8-ФЗ «О погребении и похоронном деле», Законом Московской области от 17.07.2007 № 115/2007-ОЗ «О погребении и похоронном деле в Московской области», постановлением правительства Московской области от 30.12.2014 № 1178/58 «Об утверждении Порядка деятельности общественных кладбищ и крематориев на территории Московской области», иными нормативными правовыми актами Российской Федерации, Московской области разработано Положение «О погребении и похоронном деле на территории городского округа Воскресенск Московской области», утвержденное решением Совета депутатов городского округа Воскресенск Московской области от 20.12.2019 № 77/8 «Об организации похоронного дела на территории городского округа Воскресенск Московской области».</w:t>
      </w:r>
    </w:p>
    <w:p w14:paraId="560240A4" w14:textId="2363F190" w:rsidR="003E419C" w:rsidRDefault="003E419C" w:rsidP="003E419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D6860">
        <w:rPr>
          <w:rFonts w:ascii="Times New Roman" w:hAnsi="Times New Roman" w:cs="Times New Roman"/>
          <w:sz w:val="28"/>
          <w:szCs w:val="28"/>
        </w:rPr>
        <w:t>последн</w:t>
      </w:r>
      <w:r w:rsidR="00000C10">
        <w:rPr>
          <w:rFonts w:ascii="Times New Roman" w:hAnsi="Times New Roman" w:cs="Times New Roman"/>
          <w:sz w:val="28"/>
          <w:szCs w:val="28"/>
        </w:rPr>
        <w:t>е</w:t>
      </w:r>
      <w:r w:rsidRPr="00DD6860">
        <w:rPr>
          <w:rFonts w:ascii="Times New Roman" w:hAnsi="Times New Roman" w:cs="Times New Roman"/>
          <w:sz w:val="28"/>
          <w:szCs w:val="28"/>
        </w:rPr>
        <w:t xml:space="preserve">е </w:t>
      </w:r>
      <w:r w:rsidR="00000C10">
        <w:rPr>
          <w:rFonts w:ascii="Times New Roman" w:hAnsi="Times New Roman" w:cs="Times New Roman"/>
          <w:sz w:val="28"/>
          <w:szCs w:val="28"/>
        </w:rPr>
        <w:t>время</w:t>
      </w:r>
      <w:r w:rsidRPr="00DD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значительно улучшилось качество </w:t>
      </w:r>
      <w:r w:rsidRPr="00DD6860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 xml:space="preserve">я общественных кладбищ на территории городского округа Воскресенск </w:t>
      </w:r>
    </w:p>
    <w:p w14:paraId="2F76C95E" w14:textId="77777777" w:rsidR="003E419C" w:rsidRDefault="003E419C" w:rsidP="003E419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стало возможным благодаря выделяемому финансированию и системному выполнению мероприятий разрабатываемых муниципальных программ (подпрограмм), направленных на улучшение состояния и содержания кладбищ, повышения качества оказываемых услуг населению в этой социально значимой сфере деятельности. </w:t>
      </w:r>
    </w:p>
    <w:p w14:paraId="7B17E34D" w14:textId="77777777" w:rsidR="003E419C" w:rsidRPr="00A327B2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B2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Воскресенск Московской области ритуальные услуги в сфере </w:t>
      </w:r>
      <w:r w:rsidRPr="00A3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погребения и похоронного дела на коммерческой основе (за плату) оказывают 17 частных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3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составляет 100% от общего количества организаций, оказывающих ритуальные услуги:</w:t>
      </w:r>
    </w:p>
    <w:p w14:paraId="5E77FE1A" w14:textId="77777777" w:rsidR="003E419C" w:rsidRPr="00A327B2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индивидуальные предприниматели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3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5C1279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общества с ограниченной ответственностью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3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3D7C6E" w14:textId="77777777" w:rsidR="003E419C" w:rsidRDefault="003E419C" w:rsidP="003E419C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Ритуальные услуги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погребения и похоронного дела, оказываемые частными организациями, направлены на удовлетворение потребности населения в проведении похоронного обряда в соответствии с волеизъявлением, с религиозными, национальными традициями и обычаями.</w:t>
      </w:r>
    </w:p>
    <w:p w14:paraId="58DB64F2" w14:textId="77777777" w:rsidR="003E419C" w:rsidRDefault="003E419C" w:rsidP="003E419C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Ритуальная услуга носит комплексный характер, поскольку включает в себя совокупность действий, необходимых для проведения всего процесса погребения тела или останков тела после его смерти – от оформления документов до захоронения.</w:t>
      </w:r>
    </w:p>
    <w:p w14:paraId="73BC81B6" w14:textId="77777777" w:rsidR="003E419C" w:rsidRDefault="003E419C" w:rsidP="003E419C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развития и поддержки здоровой конкуренции на рынке ритуальных услуг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Федеральным законом от 05.04.2019 № 44–ФЗ «О контрактной системе в сфере закупок товаров,</w:t>
      </w:r>
      <w:r w:rsidR="005F6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для обеспечения государственных и муниципальных нужд» проводятся конкурентные процедуры на оказание услуг по транспортировке умерших в морг, включая погрузо-разгрузочные работы, с мест обнаружения или происшествия для производства судебно-медицинской экспертизы.</w:t>
      </w:r>
    </w:p>
    <w:p w14:paraId="21C90F3E" w14:textId="77777777" w:rsidR="003E419C" w:rsidRDefault="003E419C" w:rsidP="003E41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D6860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на МКУ </w:t>
      </w:r>
      <w:r w:rsidRPr="00DD6860">
        <w:rPr>
          <w:rFonts w:ascii="Times New Roman" w:hAnsi="Times New Roman" w:cs="Times New Roman"/>
          <w:sz w:val="28"/>
          <w:szCs w:val="28"/>
        </w:rPr>
        <w:t>возложены полномочия специализированной службы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похоронного дела, </w:t>
      </w:r>
      <w:r w:rsidRPr="00DD6860">
        <w:rPr>
          <w:rFonts w:ascii="Times New Roman" w:hAnsi="Times New Roman" w:cs="Times New Roman"/>
          <w:sz w:val="28"/>
          <w:szCs w:val="28"/>
        </w:rPr>
        <w:t>реализующ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DD6860">
        <w:rPr>
          <w:rFonts w:ascii="Times New Roman" w:hAnsi="Times New Roman" w:cs="Times New Roman"/>
          <w:sz w:val="28"/>
          <w:szCs w:val="28"/>
        </w:rPr>
        <w:t xml:space="preserve"> государственные гарантии</w:t>
      </w:r>
      <w:r w:rsidR="005F655A">
        <w:rPr>
          <w:rFonts w:ascii="Times New Roman" w:hAnsi="Times New Roman" w:cs="Times New Roman"/>
          <w:sz w:val="28"/>
          <w:szCs w:val="28"/>
        </w:rPr>
        <w:t xml:space="preserve"> </w:t>
      </w:r>
      <w:r w:rsidRPr="00DD6860">
        <w:rPr>
          <w:rFonts w:ascii="Times New Roman" w:hAnsi="Times New Roman" w:cs="Times New Roman"/>
          <w:sz w:val="28"/>
          <w:szCs w:val="28"/>
        </w:rPr>
        <w:t>в сфере похоронных услуг за счет бюджетных денежных средств.</w:t>
      </w:r>
    </w:p>
    <w:p w14:paraId="395A7532" w14:textId="77777777" w:rsidR="003E419C" w:rsidRDefault="003E419C" w:rsidP="003E41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</w:t>
      </w:r>
      <w:r w:rsidRPr="00DD6860">
        <w:rPr>
          <w:rFonts w:ascii="Times New Roman" w:hAnsi="Times New Roman" w:cs="Times New Roman"/>
          <w:sz w:val="28"/>
          <w:szCs w:val="28"/>
        </w:rPr>
        <w:t>, связанн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D6860">
        <w:rPr>
          <w:rFonts w:ascii="Times New Roman" w:hAnsi="Times New Roman" w:cs="Times New Roman"/>
          <w:sz w:val="28"/>
          <w:szCs w:val="28"/>
        </w:rPr>
        <w:t xml:space="preserve"> с погребением на коммерческой основе (за плату),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D6860">
        <w:rPr>
          <w:rFonts w:ascii="Times New Roman" w:hAnsi="Times New Roman" w:cs="Times New Roman"/>
          <w:sz w:val="28"/>
          <w:szCs w:val="28"/>
        </w:rPr>
        <w:t>т 100% общего объема услуг по погребению на территории городского округа Воскресенск, и осущес</w:t>
      </w:r>
      <w:r>
        <w:rPr>
          <w:rFonts w:ascii="Times New Roman" w:hAnsi="Times New Roman" w:cs="Times New Roman"/>
          <w:sz w:val="28"/>
          <w:szCs w:val="28"/>
        </w:rPr>
        <w:t xml:space="preserve">твляются </w:t>
      </w:r>
      <w:r w:rsidRPr="00DD6860">
        <w:rPr>
          <w:rFonts w:ascii="Times New Roman" w:hAnsi="Times New Roman" w:cs="Times New Roman"/>
          <w:sz w:val="28"/>
          <w:szCs w:val="28"/>
        </w:rPr>
        <w:t>в условиях равной конкуренции с иными хозяйствующими субъектами.</w:t>
      </w:r>
    </w:p>
    <w:p w14:paraId="5E4ED76E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работы по содержанию, благоустройству общественных кладбищ                                проводились на основе действующих муниципальных контрактов и силами сотрудников МКУ.</w:t>
      </w:r>
    </w:p>
    <w:p w14:paraId="11AB6FC1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C4366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C4366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4366">
        <w:rPr>
          <w:rFonts w:ascii="Times New Roman" w:hAnsi="Times New Roman" w:cs="Times New Roman"/>
          <w:sz w:val="28"/>
          <w:szCs w:val="28"/>
        </w:rPr>
        <w:t xml:space="preserve"> и приведени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4366">
        <w:rPr>
          <w:rFonts w:ascii="Times New Roman" w:hAnsi="Times New Roman" w:cs="Times New Roman"/>
          <w:sz w:val="28"/>
          <w:szCs w:val="28"/>
        </w:rPr>
        <w:t xml:space="preserve"> кладбищ в соответствии                                       с требованиями регионального стандарта (комплекс работ по организации уборки</w:t>
      </w:r>
      <w:r>
        <w:rPr>
          <w:rFonts w:ascii="Times New Roman" w:hAnsi="Times New Roman" w:cs="Times New Roman"/>
          <w:sz w:val="28"/>
          <w:szCs w:val="28"/>
        </w:rPr>
        <w:t xml:space="preserve"> территорий на кладбищах, вывоз ТКО, распиловка деревьев,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травы и т.д.) применяются различные конкурентные процедуры, которые направлены на создание равных условий для обеспечения конкуренции между участниками закупок. Конкуренция при осуществлении закупок основывается на соблюдении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 услуг.</w:t>
      </w:r>
    </w:p>
    <w:p w14:paraId="78EAFBF4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о</w:t>
      </w:r>
      <w:r w:rsidRPr="00D82F13">
        <w:rPr>
          <w:rFonts w:ascii="Times New Roman" w:hAnsi="Times New Roman" w:cs="Times New Roman"/>
          <w:color w:val="000000"/>
          <w:sz w:val="28"/>
          <w:szCs w:val="28"/>
        </w:rPr>
        <w:t>стро стоит вопрос с оформлением в муниципальную собственность земельных участков под кладбищами, исторически расположенными на землях лесного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Ашитково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 Барановское, с. Осташово, Хорлово (Фосфоритный - 3 га),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Пятикрестовское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Вострянское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Старообрядческое,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северной части рабочего поселка </w:t>
      </w:r>
      <w:proofErr w:type="gramStart"/>
      <w:r w:rsidRPr="0067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воды), д. Губино,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Чемодуровское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9D0AC5C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Одними из мер по устранению барьеров и проблем в сфере погребения                                и похоронного деле в городском округе Воскресенск являются:</w:t>
      </w:r>
    </w:p>
    <w:p w14:paraId="057134D8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9619D4">
        <w:rPr>
          <w:rFonts w:ascii="Times New Roman" w:eastAsia="Calibri" w:hAnsi="Times New Roman" w:cs="Times New Roman"/>
          <w:bCs/>
          <w:sz w:val="28"/>
          <w:szCs w:val="28"/>
        </w:rPr>
        <w:t>информирование населения в средствах массовой информации о</w:t>
      </w:r>
      <w:r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5F655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оказании</w:t>
      </w:r>
      <w:r w:rsidRPr="009619D4">
        <w:rPr>
          <w:rFonts w:ascii="Times New Roman" w:eastAsia="Calibri" w:hAnsi="Times New Roman" w:cs="Times New Roman"/>
          <w:bCs/>
          <w:sz w:val="28"/>
          <w:szCs w:val="28"/>
        </w:rPr>
        <w:t xml:space="preserve"> услуг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сфере погребения и похоронного дел</w:t>
      </w:r>
      <w:r w:rsidR="005F655A"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безвозмездной основе (размещение информации на официальном сайте Администрации городского округа Воскресенск, в разделе «Погребение и похоронное дело», в газете «Наше слово» и на телевидение «Искра –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Вэкт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»)</w:t>
      </w:r>
      <w:r w:rsidRPr="009619D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304F9C4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896D77">
        <w:rPr>
          <w:rFonts w:ascii="Times New Roman" w:eastAsia="Calibri" w:hAnsi="Times New Roman" w:cs="Times New Roman"/>
          <w:bCs/>
          <w:sz w:val="28"/>
          <w:szCs w:val="28"/>
        </w:rPr>
        <w:t>переход на безналичную форму оплаты гражданами ритуальных услуг;</w:t>
      </w:r>
    </w:p>
    <w:p w14:paraId="50EEAFFD" w14:textId="77777777" w:rsidR="003E419C" w:rsidRPr="002500BA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2500BA">
        <w:rPr>
          <w:rFonts w:ascii="Times New Roman" w:eastAsia="Calibri" w:hAnsi="Times New Roman" w:cs="Times New Roman"/>
          <w:bCs/>
          <w:sz w:val="28"/>
          <w:szCs w:val="28"/>
        </w:rPr>
        <w:t>взаимодействие с правоохранительными органами и органами прокуратуры по обращениям граждан, юридических лиц, индивидуальных предпринимателей, общественных организаций по вопросам криминальной составляющей на рынке ритуальных услуг.</w:t>
      </w:r>
    </w:p>
    <w:p w14:paraId="6FE26A4E" w14:textId="77777777" w:rsidR="003E419C" w:rsidRPr="009E6A84" w:rsidRDefault="003E419C" w:rsidP="003E419C">
      <w:pPr>
        <w:widowControl w:val="0"/>
        <w:pBdr>
          <w:bottom w:val="single" w:sz="4" w:space="29" w:color="FFFFFF"/>
        </w:pBdr>
        <w:rPr>
          <w:rFonts w:ascii="Times New Roman" w:eastAsia="Calibri" w:hAnsi="Times New Roman" w:cs="Times New Roman"/>
          <w:sz w:val="28"/>
          <w:szCs w:val="28"/>
        </w:rPr>
      </w:pPr>
      <w:r w:rsidRPr="009E6A84">
        <w:rPr>
          <w:rFonts w:ascii="Times New Roman" w:eastAsia="Calibri" w:hAnsi="Times New Roman" w:cs="Times New Roman"/>
          <w:sz w:val="28"/>
          <w:szCs w:val="28"/>
        </w:rPr>
        <w:t>Основными перспективными направлениями развития рынка являются:</w:t>
      </w:r>
    </w:p>
    <w:p w14:paraId="5C1513AB" w14:textId="77777777" w:rsidR="003E419C" w:rsidRPr="009E6A84" w:rsidRDefault="003E419C" w:rsidP="003E419C">
      <w:pPr>
        <w:widowControl w:val="0"/>
        <w:pBdr>
          <w:bottom w:val="single" w:sz="4" w:space="29" w:color="FFFFFF"/>
        </w:pBd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9E6A84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9E6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 цивилизованного и прозрачного рынка ритуальных услуг путем снижения коррупциогенности сферы погребения;</w:t>
      </w:r>
    </w:p>
    <w:p w14:paraId="2FA05F2A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9E6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качества и доступности ритуальных услуг для всех категорий населения.</w:t>
      </w:r>
    </w:p>
    <w:p w14:paraId="366F9225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r w:rsidR="005F6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исполнение постановления Губернатора Московской области                                   от 12.03.2020 № 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                               по предотвращению распространения новой коронавирусной инфекции                                  (</w:t>
      </w:r>
      <w:r w:rsidR="005F65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COVID</w:t>
      </w:r>
      <w:r w:rsidR="005F655A" w:rsidRPr="005F6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2019) на территории Московской области» МКУ в период повышенной готовности</w:t>
      </w:r>
      <w:r w:rsidR="005F6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оказывало муниципальные услуги в сфере ритуальных услуг и похоронного дела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предоставлению места для одиночного, родственного, семейного (родового) захоронения, по выдаче разрешения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подзахоронения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 родственных, семейных (родовых),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полном объеме.</w:t>
      </w:r>
    </w:p>
    <w:p w14:paraId="71465EA5" w14:textId="77777777" w:rsidR="003E419C" w:rsidRDefault="005F655A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 </w:t>
      </w:r>
      <w:r w:rsidR="003E4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работало в соответствии с утвержденным графиком работы.</w:t>
      </w:r>
    </w:p>
    <w:p w14:paraId="13F240AE" w14:textId="6C573871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захоронений за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000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полугодие 2020 года возросло в 2,</w:t>
      </w:r>
      <w:r w:rsidR="00006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раза по сравнению с соответствующим периодом прошлого года и составило</w:t>
      </w:r>
      <w:r w:rsidR="00006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3,5%                                 от общего количества захоронений. В сравнении: </w:t>
      </w:r>
    </w:p>
    <w:p w14:paraId="4FA81AFE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полугодие 2019 года – 17 захоронений;</w:t>
      </w:r>
    </w:p>
    <w:p w14:paraId="7F205C8F" w14:textId="46097603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006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полугодие 2020 года – 41 захоронение.</w:t>
      </w:r>
    </w:p>
    <w:p w14:paraId="178BD56F" w14:textId="77777777" w:rsidR="003E419C" w:rsidRDefault="003E419C" w:rsidP="003E419C">
      <w:pPr>
        <w:widowControl w:val="0"/>
        <w:pBdr>
          <w:bottom w:val="single" w:sz="4" w:space="29" w:color="FFFFFF"/>
        </w:pBdr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организации, занимающейся «социальными» похоронами                                         и гарантированным перечнем услуг (специализированная организация) позволит снизить ценовую нагрузку для населения в сфере ритуальных услуг. </w:t>
      </w:r>
    </w:p>
    <w:p w14:paraId="6A87C3FC" w14:textId="77777777" w:rsidR="000923AA" w:rsidRDefault="000923AA" w:rsidP="00870A6D">
      <w:pPr>
        <w:widowControl w:val="0"/>
        <w:pBdr>
          <w:bottom w:val="single" w:sz="4" w:space="29" w:color="FFFFFF"/>
        </w:pBd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769161" w14:textId="77777777" w:rsidR="00F86AA4" w:rsidRDefault="00DD6860" w:rsidP="00F86AA4">
      <w:pPr>
        <w:widowControl w:val="0"/>
        <w:pBdr>
          <w:bottom w:val="single" w:sz="4" w:space="29" w:color="FFFFFF"/>
        </w:pBdr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6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</w:p>
    <w:p w14:paraId="60B43996" w14:textId="6B6B6CC2" w:rsidR="00F86AA4" w:rsidRDefault="00F86AA4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43C4C">
        <w:rPr>
          <w:rFonts w:ascii="Times New Roman" w:hAnsi="Times New Roman" w:cs="Times New Roman"/>
          <w:sz w:val="28"/>
          <w:szCs w:val="28"/>
        </w:rPr>
        <w:t xml:space="preserve">ынок оказания услуг по перевозке пассажиров автомобильным транспортом    по муниципальным маршрутам регулярных перевозок входит в перечень </w:t>
      </w:r>
      <w:r w:rsidR="00006089">
        <w:rPr>
          <w:rFonts w:ascii="Times New Roman" w:hAnsi="Times New Roman" w:cs="Times New Roman"/>
          <w:sz w:val="28"/>
          <w:szCs w:val="28"/>
        </w:rPr>
        <w:t>товарных</w:t>
      </w:r>
      <w:r w:rsidR="00F43C4C">
        <w:rPr>
          <w:rFonts w:ascii="Times New Roman" w:hAnsi="Times New Roman" w:cs="Times New Roman"/>
          <w:sz w:val="28"/>
          <w:szCs w:val="28"/>
        </w:rPr>
        <w:t xml:space="preserve"> рынков для содействия развитию конкуренции в городском округе Воскресенск Московской области.</w:t>
      </w:r>
    </w:p>
    <w:p w14:paraId="7D12195D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Ключевым показателем является доля услуг по перевозке пассажиров автомобильным транспортом по муниципальным маршрутам регулярных перевозок, оказанных организациями частной формы собственности. В настоящее время по муниципальным маршрутам осуществляют перевозки 3 организации: </w:t>
      </w:r>
      <w:r>
        <w:rPr>
          <w:rFonts w:ascii="Times New Roman" w:hAnsi="Times New Roman" w:cs="Times New Roman"/>
          <w:sz w:val="28"/>
          <w:szCs w:val="28"/>
        </w:rPr>
        <w:lastRenderedPageBreak/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Мостраснавто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ИП Селезнев Н.А. и ИП Тихвинская Л.П.  В 2019 году, изменилась форма</w:t>
      </w:r>
      <w:r w:rsidRPr="000C608C">
        <w:rPr>
          <w:rFonts w:ascii="Times New Roman" w:hAnsi="Times New Roman" w:cs="Times New Roman"/>
          <w:sz w:val="28"/>
          <w:szCs w:val="28"/>
        </w:rPr>
        <w:t xml:space="preserve"> собс</w:t>
      </w:r>
      <w:r>
        <w:rPr>
          <w:rFonts w:ascii="Times New Roman" w:hAnsi="Times New Roman" w:cs="Times New Roman"/>
          <w:sz w:val="28"/>
          <w:szCs w:val="28"/>
        </w:rPr>
        <w:t>твенности основного перевозчика,</w:t>
      </w:r>
      <w:r w:rsidRPr="000C608C">
        <w:rPr>
          <w:rFonts w:ascii="Times New Roman" w:hAnsi="Times New Roman" w:cs="Times New Roman"/>
          <w:sz w:val="28"/>
          <w:szCs w:val="28"/>
        </w:rPr>
        <w:t xml:space="preserve"> ГУП МО «</w:t>
      </w:r>
      <w:proofErr w:type="spellStart"/>
      <w:r w:rsidRPr="000C608C">
        <w:rPr>
          <w:rFonts w:ascii="Times New Roman" w:hAnsi="Times New Roman" w:cs="Times New Roman"/>
          <w:sz w:val="28"/>
          <w:szCs w:val="28"/>
        </w:rPr>
        <w:t>Мострансавто</w:t>
      </w:r>
      <w:proofErr w:type="spellEnd"/>
      <w:r w:rsidRPr="000C608C">
        <w:rPr>
          <w:rFonts w:ascii="Times New Roman" w:hAnsi="Times New Roman" w:cs="Times New Roman"/>
          <w:sz w:val="28"/>
          <w:szCs w:val="28"/>
        </w:rPr>
        <w:t>» акционировалось и переименовано в АО</w:t>
      </w:r>
      <w:r>
        <w:rPr>
          <w:rFonts w:ascii="Times New Roman" w:hAnsi="Times New Roman" w:cs="Times New Roman"/>
          <w:sz w:val="28"/>
          <w:szCs w:val="28"/>
        </w:rPr>
        <w:t>. В результате данный показатель равен 100 %.</w:t>
      </w:r>
    </w:p>
    <w:p w14:paraId="3A63F7E0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Поскольку указанное целевое значение показателя достигнуто, задачами Администрации городского округа Воскресенск является сохранение конкурентных отношений с участием негосударственных организаций на рынке перевозок пассажиров, уделив особое внимание качеству оказания услуг.</w:t>
      </w:r>
    </w:p>
    <w:p w14:paraId="28292637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целом на рассматриваемом рынке не установлено административных барьеров: конкурсные процедуры по отбору перевозчиков открытые, прозрачные, доступны для претендентов любой организационно-правовой формы собственности. В случае недостаточности транспорта парка имеется возможность заключения договоров совместной деятельности. Предъявляемые к перевозчикам требования ограничены минимальными условиями, предусмотренными федеральным законодательством, и обеспечивают безопасность пассажирских перевозок.</w:t>
      </w:r>
    </w:p>
    <w:p w14:paraId="4DABDDA7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развития конкуренции в сфере пассажирских перевозок необходимо:</w:t>
      </w:r>
    </w:p>
    <w:p w14:paraId="5563290E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допуске на рынок пассажирских перевозок новых операторов не следует разрешать конкуренцию на одном маршруте разных перевозчиков, которые используют разнотипный подвижной состав и имеют разные обязанности по предоставлению льгот по оплате проезда пассажирами;</w:t>
      </w:r>
    </w:p>
    <w:p w14:paraId="582AF2AC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формировании провозных возможностей маршрутной сети следует учитывать влияние социально-демографических факторов (автомобилизация, состояние экономики и пр.) на объемы пассажирских перевозок, чтобы не возник переизбыток провозных возможностей на маршрутах, что негативно отражается на конкуренции и экономических результатах перевозчиков;</w:t>
      </w:r>
    </w:p>
    <w:p w14:paraId="02ACA29B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следует проводить достоверную и обоснованную оценку целесообразности открытия новых маршрутов;</w:t>
      </w:r>
    </w:p>
    <w:p w14:paraId="33E6B9EC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открытии новых маршрутов следует учитывать показатели пропускной способности объектов транспортной инфраструктуры (</w:t>
      </w:r>
      <w:proofErr w:type="gramStart"/>
      <w:r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остановочных пунктов) при определении максимально допустимых количества и вместимости подвижного состава, который должен будет работать на маршрутах.</w:t>
      </w:r>
    </w:p>
    <w:p w14:paraId="3577739F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Перевозка пассажиров осуществляется по 39 муниципальным маршрутам из них на 7 маршрутах по нерегулируемым тарифам перевозки осуществляют перевозчики – представители малого бизнеса, что составляет 17.9% от общего числа муниципальных маршрутов регулярных перевозок пассажирским наземным транспортом.</w:t>
      </w:r>
    </w:p>
    <w:p w14:paraId="429B5FEC" w14:textId="77777777" w:rsidR="00F86AA4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 w:rsidRPr="007920C0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РФ от 02.04,2020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а также Постановления губернатора Московской области от 23 марта 2020 года № 136-ПГ «О внесении изменений в постановление Губернатора Московской области от 12.03.2020 № 108-ПГ «О введении в </w:t>
      </w:r>
      <w:r w:rsidRPr="007920C0">
        <w:rPr>
          <w:rFonts w:ascii="Times New Roman" w:hAnsi="Times New Roman" w:cs="Times New Roman"/>
          <w:sz w:val="28"/>
          <w:szCs w:val="28"/>
        </w:rPr>
        <w:lastRenderedPageBreak/>
        <w:t>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(COVID-19) на территории Московской области», в связи с уменьшением пассажиропотока и вынужденной сам</w:t>
      </w:r>
      <w:r>
        <w:rPr>
          <w:rFonts w:ascii="Times New Roman" w:hAnsi="Times New Roman" w:cs="Times New Roman"/>
          <w:sz w:val="28"/>
          <w:szCs w:val="28"/>
        </w:rPr>
        <w:t>оизоляцией граждан, на муниципальных маршрутах регулярных перевозок</w:t>
      </w:r>
      <w:r w:rsidRPr="007920C0">
        <w:rPr>
          <w:rFonts w:ascii="Times New Roman" w:hAnsi="Times New Roman" w:cs="Times New Roman"/>
          <w:sz w:val="28"/>
          <w:szCs w:val="28"/>
        </w:rPr>
        <w:t xml:space="preserve"> был увеличен интервал между от</w:t>
      </w:r>
      <w:r>
        <w:rPr>
          <w:rFonts w:ascii="Times New Roman" w:hAnsi="Times New Roman" w:cs="Times New Roman"/>
          <w:sz w:val="28"/>
          <w:szCs w:val="28"/>
        </w:rPr>
        <w:t>правлением автобусов</w:t>
      </w:r>
      <w:r w:rsidRPr="007920C0">
        <w:rPr>
          <w:rFonts w:ascii="Times New Roman" w:hAnsi="Times New Roman" w:cs="Times New Roman"/>
          <w:sz w:val="28"/>
          <w:szCs w:val="28"/>
        </w:rPr>
        <w:t>, о чем заранее размещалась информация в автобусах, на остановочных пунктах и на официальном сайте городского округа Воскресенск.</w:t>
      </w:r>
      <w:r>
        <w:rPr>
          <w:rFonts w:ascii="Times New Roman" w:hAnsi="Times New Roman" w:cs="Times New Roman"/>
          <w:sz w:val="28"/>
          <w:szCs w:val="28"/>
        </w:rPr>
        <w:t xml:space="preserve"> В этот период пассажиропоток снизился на 50%, а на отдельных маршрутах снижение доходило до 68%. Пассажирские предприятия работали по расписанию выходного дня. Исходя из анализа обращений граждан, на отдельных маршрутах были выпущены дополнительные автобусы.</w:t>
      </w:r>
    </w:p>
    <w:p w14:paraId="5DBBAD4F" w14:textId="77777777" w:rsidR="00F43C4C" w:rsidRDefault="00F43C4C" w:rsidP="00F86AA4">
      <w:pPr>
        <w:widowControl w:val="0"/>
        <w:pBdr>
          <w:bottom w:val="single" w:sz="4" w:space="29" w:color="FFFFFF"/>
        </w:pBd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15 июня 2020 года, в связи с послаблением в ограничениях, все пассажирские предприятия работают в обычном режиме, на линию выпускаются 100% автобусов.</w:t>
      </w:r>
    </w:p>
    <w:p w14:paraId="03F4A1F8" w14:textId="77777777" w:rsidR="00DD6860" w:rsidRDefault="001A535D" w:rsidP="00DD686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Рынок услуг связи, в том числе услуг по предоставлению широкополосного доступа к информационно-телекоммуникационной сети «Интернет».</w:t>
      </w:r>
    </w:p>
    <w:p w14:paraId="5AF65AA5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Воскресенск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свою деятельность</w:t>
      </w: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операторы связи, политика которых направлена на внедрение современных технологий и расширение списка предоставляемых потребителям услуг. </w:t>
      </w:r>
    </w:p>
    <w:p w14:paraId="38004495" w14:textId="77777777" w:rsidR="00106409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 территории городского округа Воскресенск </w:t>
      </w:r>
      <w:r w:rsidRPr="0089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связи и доступа к сети Интернет оказывают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9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9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90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Доля частных организаций составляет 100%.</w:t>
      </w:r>
    </w:p>
    <w:p w14:paraId="7D53DD65" w14:textId="77777777" w:rsidR="00106409" w:rsidRPr="00890A05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доступа к сети Интернет на территории округа оказывают такие крупные провайдеры, как ПАО «Ростелеком», ПАО «МегаФон», Билайн, ПАО «МТС», </w:t>
      </w:r>
      <w:proofErr w:type="spellStart"/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ПрК</w:t>
      </w:r>
      <w:proofErr w:type="spellEnd"/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«Экономико-правовая лаборатория, </w:t>
      </w:r>
      <w:r w:rsidRPr="008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«Телекоммуникационная корпорация «</w:t>
      </w:r>
      <w:proofErr w:type="spellStart"/>
      <w:r w:rsidRPr="00890A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Центросвязь</w:t>
      </w:r>
      <w:proofErr w:type="spellEnd"/>
      <w:r w:rsidRPr="00890A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Белоозерский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89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0A05">
        <w:rPr>
          <w:rFonts w:ascii="Times New Roman" w:eastAsia="Times New Roman" w:hAnsi="Times New Roman" w:cs="Times New Roman"/>
          <w:sz w:val="28"/>
          <w:szCs w:val="28"/>
          <w:lang w:eastAsia="ru-RU"/>
        </w:rPr>
        <w:t>ИТ-Телеком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«ПРОКСИМА».</w:t>
      </w:r>
    </w:p>
    <w:p w14:paraId="156160A8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Доминирующим оператором, предоставляющим услуги Интернет, является ПАО «Ростелеком». </w:t>
      </w:r>
    </w:p>
    <w:p w14:paraId="53C5D556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статистика, позволяющая охарактеризовать рынок услуг доступа к сети Интернет, в настоящее время отсутствует. Информация о количестве абонентов является для операторов связи коммерческой тайной, в связи с чем оценить долю каждого оператора на рынке связи не представляется возможным. </w:t>
      </w:r>
    </w:p>
    <w:p w14:paraId="679628F2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Факторами роста конкуренции на данном рынке являются:</w:t>
      </w:r>
    </w:p>
    <w:p w14:paraId="06ADAA8D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точек доступа к сети Интернет (обеспечение доступа к Интернету в учреждениях образования и культуры, развитие домашнего интернета, увеличение доли государственных и муниципальных услуг, предоставляемых через Интернет, развитие электронной торговли),</w:t>
      </w:r>
    </w:p>
    <w:p w14:paraId="4F74A682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требований к качеству услуг (</w:t>
      </w:r>
      <w:r w:rsidRPr="008A4ACB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скоростного и бесперебойного доступа к сети Интернет</w:t>
      </w: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14:paraId="4924A769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разнообразие «пакетов» подключения абонентов (</w:t>
      </w:r>
      <w:proofErr w:type="spellStart"/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>ТВ+интернет</w:t>
      </w:r>
      <w:proofErr w:type="spellEnd"/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>+ ТВ приставка, и тому подобные).</w:t>
      </w:r>
    </w:p>
    <w:p w14:paraId="1E374D59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единственным существенным фактором, ограничивающим конкуренцию на данном рынке услуг подключения к сети Интернет, является коммерческая эффективность входа на данный рынок. Строительство современных сетей связи является дорогостоящим мероприятием. Операторы связи осуществляют развитие своих сетей за счет собственных ресурсов с учетом экономической целесообразности. </w:t>
      </w:r>
    </w:p>
    <w:p w14:paraId="4A9F1FE1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волоконно-оптических сетей связи в населенных пунктах с невысокой численностью населения (до 250 человек) является для операторов связи нерентабельным проектом. В населенных пунктах с большим количеством жителей сформировать абонентскую базу в настоящее время можно за счет более низких тарифных планов по сравнению с конкурентами, однако это приводит к увеличению срока окупаемости проекта. </w:t>
      </w:r>
    </w:p>
    <w:p w14:paraId="5596DEB1" w14:textId="77777777" w:rsidR="00106409" w:rsidRPr="008A4ACB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ограничение усиления конкуренции в сфере связи заключается в естественных рыночных барьерах, связанных с большим объемом капитальных затрат, необходимых на строительство сетей и сооружений связи, а также с ускоренным моральным устареванием систем и базового оборудования и связанных с этим, сроках окупаемости данных затрат. </w:t>
      </w:r>
    </w:p>
    <w:p w14:paraId="17EA11FB" w14:textId="77777777" w:rsidR="00106409" w:rsidRDefault="00106409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наблюдаются случаи дискриминационного доступа операторов связи к предоставлению услуг связи. Некоторые застройщики при возведении новых жилых районов ограничивают доступ ряда операторов связи к оказанию услуг связи жильцам этих домов и предоставляют такую возможность определенному оператору связи. Данный факт приводит к ограничению конкуренции в сфере предоставления услуг связи и вызывает у жильцов недовольство отсутствием свободы выбора того или иного оператора связи. </w:t>
      </w:r>
    </w:p>
    <w:p w14:paraId="09C09052" w14:textId="77777777" w:rsidR="00106409" w:rsidRPr="00D2258E" w:rsidRDefault="00106409" w:rsidP="007367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пандемией </w:t>
      </w:r>
      <w:r w:rsidRPr="00D2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COVID-19 ситуация для российских операторов </w:t>
      </w:r>
      <w:r w:rsidR="00736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сложилась не самым худшим образом</w:t>
      </w:r>
      <w:r w:rsidRPr="00D2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B6D4DDD" w14:textId="77777777" w:rsidR="00106409" w:rsidRPr="008A4ACB" w:rsidRDefault="0073675A" w:rsidP="00106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</w:t>
      </w:r>
      <w:r w:rsidR="00106409" w:rsidRPr="00D2258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телеком-компании не подпадают под критерий «приостановка деятельности в связи с введением карантинных мероприятий», который является ключевым для отнесения к перечню пострадавших отраслей. Более того, в настоящее время наблюдается значительный рост спроса на услуги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6409" w:rsidRPr="00D2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населения, так и со стороны бизнеса. Практически сразу после объявления в России выходных дней из-за пандемии сотовые операторы и </w:t>
      </w:r>
      <w:proofErr w:type="spellStart"/>
      <w:r w:rsidR="00106409" w:rsidRPr="00D225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интернет-провайдеры</w:t>
      </w:r>
      <w:proofErr w:type="spellEnd"/>
      <w:r w:rsidR="00106409" w:rsidRPr="00D2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отмечать увеличение активности пользователей. Даже услуги фиксированной телефонной связи, которые теряли около 10% выручки ежегодно, на фоне карантина замедлили темпы снижения.</w:t>
      </w:r>
    </w:p>
    <w:p w14:paraId="6B50FA57" w14:textId="77777777" w:rsidR="00106409" w:rsidRPr="008A4ACB" w:rsidRDefault="00106409" w:rsidP="00106409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8A4ACB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уровня конкуренции на данном рынке в рамках федерального проекта «Информационная инфраструктура» предусмотрено увеличение скорости доступа дошкольных учреждений школ к информационно-телекоммуникационной сети Интернет до единого рекомендуемого уровня, обеспечение жителей городских округов и муниципальных районов, городских и сельских населенных пунктов возможностью пользования услугами проводного и мобильного доступа в информационно-телекоммуникационную сеть Интернет </w:t>
      </w:r>
      <w:r w:rsidRPr="008A4ACB">
        <w:rPr>
          <w:rFonts w:ascii="Times New Roman" w:eastAsia="Calibri" w:hAnsi="Times New Roman" w:cs="Times New Roman"/>
          <w:sz w:val="28"/>
          <w:szCs w:val="28"/>
        </w:rPr>
        <w:lastRenderedPageBreak/>
        <w:t>на скорости не менее 1 Мбит/с, предоставляемыми не менее чем 2 операторами связи.</w:t>
      </w:r>
    </w:p>
    <w:p w14:paraId="1CA0BA64" w14:textId="77777777" w:rsidR="00106409" w:rsidRPr="008A4ACB" w:rsidRDefault="00106409" w:rsidP="00106409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8A4ACB">
        <w:rPr>
          <w:rFonts w:ascii="Times New Roman" w:eastAsia="Calibri" w:hAnsi="Times New Roman" w:cs="Times New Roman"/>
          <w:sz w:val="28"/>
          <w:szCs w:val="28"/>
        </w:rPr>
        <w:t>В рамках федерального проекта «Цифровое государственное управление» предусматривается обеспечение возможности записи граждан через сеть Интернет на конкретное время приема в городском округе Воскресенск для получения услуг, оплаты через сеть Интернет основных пошлин, штрафов и сборов.</w:t>
      </w:r>
    </w:p>
    <w:p w14:paraId="5D1B5FA0" w14:textId="77777777" w:rsidR="00106409" w:rsidRPr="00A91CC7" w:rsidRDefault="00106409" w:rsidP="00106409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A91CC7">
        <w:rPr>
          <w:rFonts w:ascii="Times New Roman" w:eastAsia="Calibri" w:hAnsi="Times New Roman" w:cs="Times New Roman"/>
          <w:sz w:val="28"/>
          <w:szCs w:val="28"/>
        </w:rPr>
        <w:t>В рамках мероприяти</w:t>
      </w:r>
      <w:r w:rsidR="006E6F5F">
        <w:rPr>
          <w:rFonts w:ascii="Times New Roman" w:eastAsia="Calibri" w:hAnsi="Times New Roman" w:cs="Times New Roman"/>
          <w:sz w:val="28"/>
          <w:szCs w:val="28"/>
        </w:rPr>
        <w:t>я</w:t>
      </w:r>
      <w:r w:rsidRPr="00A91CC7">
        <w:rPr>
          <w:rFonts w:ascii="Times New Roman" w:eastAsia="Calibri" w:hAnsi="Times New Roman" w:cs="Times New Roman"/>
          <w:sz w:val="28"/>
          <w:szCs w:val="28"/>
        </w:rPr>
        <w:t xml:space="preserve">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 Но средств для обеспечения доступом в информационно - телекоммуникационную сеть Интернет на скорости: для учреждений культуры, расположенных в городских населенных пунктах, – не менее 50 Мбит/с; для учреждений культуры, расположенных в сельских населенных пунктах, – не менее 10 Мбит/с нет, из федерального и регионального бюджетов выделение средств также не планируется.</w:t>
      </w:r>
    </w:p>
    <w:p w14:paraId="7E305A08" w14:textId="77777777" w:rsidR="00106409" w:rsidRPr="00A91CC7" w:rsidRDefault="00106409" w:rsidP="00106409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A91C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городского округа Воскресенск реализуется Подпрограмма 2 «Развитие информационной и технологической инфраструктуры экосистемы цифровой экономики муниципального образования Московской </w:t>
      </w:r>
      <w:proofErr w:type="spellStart"/>
      <w:r w:rsidRPr="00A91CC7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области»на</w:t>
      </w:r>
      <w:proofErr w:type="spellEnd"/>
      <w:r w:rsidRPr="00A91C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2020-2024 </w:t>
      </w:r>
      <w:proofErr w:type="spellStart"/>
      <w:r w:rsidRPr="00A91CC7">
        <w:rPr>
          <w:rFonts w:ascii="Times New Roman" w:eastAsia="Calibri" w:hAnsi="Times New Roman" w:cs="Times New Roman"/>
          <w:sz w:val="28"/>
          <w:szCs w:val="28"/>
          <w:lang w:eastAsia="ru-RU"/>
        </w:rPr>
        <w:t>г.г</w:t>
      </w:r>
      <w:proofErr w:type="spellEnd"/>
      <w:r w:rsidRPr="00A91C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91CC7">
        <w:rPr>
          <w:rFonts w:ascii="Times New Roman" w:eastAsia="Calibri" w:hAnsi="Times New Roman" w:cs="Times New Roman"/>
          <w:sz w:val="28"/>
          <w:szCs w:val="28"/>
        </w:rPr>
        <w:t xml:space="preserve">, в рамках которой предусматривается решение задачи обеспечения </w:t>
      </w:r>
      <w:r w:rsidR="006E6F5F">
        <w:rPr>
          <w:rFonts w:ascii="Times New Roman" w:eastAsia="Calibri" w:hAnsi="Times New Roman" w:cs="Times New Roman"/>
          <w:sz w:val="28"/>
          <w:szCs w:val="28"/>
        </w:rPr>
        <w:t>городского округа Воскресенск</w:t>
      </w:r>
      <w:r w:rsidRPr="00A91CC7">
        <w:rPr>
          <w:rFonts w:ascii="Times New Roman" w:eastAsia="Calibri" w:hAnsi="Times New Roman" w:cs="Times New Roman"/>
          <w:sz w:val="28"/>
          <w:szCs w:val="28"/>
        </w:rPr>
        <w:t xml:space="preserve"> условиями для развития конкуренции на рынке услуг широкополосного доступа в информационно-телекоммуникационную сеть Интернет.</w:t>
      </w:r>
    </w:p>
    <w:p w14:paraId="1FFAEE1A" w14:textId="77777777" w:rsidR="00106409" w:rsidRPr="00A91CC7" w:rsidRDefault="00106409" w:rsidP="00106409">
      <w:pPr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A91C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Одним из основных мероприятий Подпрограммы 2 является </w:t>
      </w:r>
      <w:r w:rsidRPr="00A91CC7">
        <w:rPr>
          <w:rFonts w:ascii="Times New Roman" w:eastAsia="Calibri" w:hAnsi="Times New Roman" w:cs="Times New Roman"/>
          <w:bCs/>
          <w:sz w:val="28"/>
          <w:szCs w:val="28"/>
        </w:rPr>
        <w:t xml:space="preserve">развитие сети волоконно-оптических линий связи для обеспечения возможности жителей </w:t>
      </w:r>
      <w:r w:rsidR="006E6F5F">
        <w:rPr>
          <w:rFonts w:ascii="Times New Roman" w:eastAsia="Calibri" w:hAnsi="Times New Roman" w:cs="Times New Roman"/>
          <w:bCs/>
          <w:sz w:val="28"/>
          <w:szCs w:val="28"/>
        </w:rPr>
        <w:t>городского округа</w:t>
      </w:r>
      <w:r w:rsidRPr="00A91CC7">
        <w:rPr>
          <w:rFonts w:ascii="Times New Roman" w:eastAsia="Calibri" w:hAnsi="Times New Roman" w:cs="Times New Roman"/>
          <w:bCs/>
          <w:sz w:val="28"/>
          <w:szCs w:val="28"/>
        </w:rPr>
        <w:t xml:space="preserve"> пользоваться услугами проводного и мобильного доступа в информационно-телекоммуникационную сеть Интернет не менее чем 2 операторами связи. В рамках данного мероприятия определены следующие показатели:</w:t>
      </w:r>
    </w:p>
    <w:p w14:paraId="788D2565" w14:textId="77777777" w:rsidR="00106409" w:rsidRPr="00A91CC7" w:rsidRDefault="00106409" w:rsidP="00106409">
      <w:pPr>
        <w:rPr>
          <w:rFonts w:ascii="Times New Roman" w:eastAsia="Calibri" w:hAnsi="Times New Roman" w:cs="Times New Roman"/>
          <w:sz w:val="28"/>
          <w:szCs w:val="28"/>
        </w:rPr>
      </w:pPr>
      <w:r w:rsidRPr="00A91CC7">
        <w:rPr>
          <w:rFonts w:ascii="Times New Roman" w:eastAsia="Calibri" w:hAnsi="Times New Roman" w:cs="Times New Roman"/>
          <w:sz w:val="28"/>
          <w:szCs w:val="28"/>
        </w:rPr>
        <w:t>-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связи;</w:t>
      </w:r>
    </w:p>
    <w:p w14:paraId="59E09E9B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доля муниципальных учреждений образования, обеспеченных доступом в </w:t>
      </w:r>
      <w:r w:rsidRPr="00A91CC7">
        <w:rPr>
          <w:rFonts w:ascii="Times New Roman" w:eastAsia="Calibri" w:hAnsi="Times New Roman" w:cs="Times New Roman"/>
          <w:sz w:val="28"/>
          <w:szCs w:val="28"/>
        </w:rPr>
        <w:t>информационно - телекоммуникационную</w:t>
      </w: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сеть Интернет на скорости:</w:t>
      </w:r>
    </w:p>
    <w:p w14:paraId="19319786" w14:textId="77777777" w:rsidR="00106409" w:rsidRPr="00A91CC7" w:rsidRDefault="00106409" w:rsidP="00106409">
      <w:pPr>
        <w:ind w:left="70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>- для организаций дошкольного образования – не менее 2 Мбит/с;</w:t>
      </w:r>
    </w:p>
    <w:p w14:paraId="1E8EA2C8" w14:textId="77777777" w:rsidR="00106409" w:rsidRPr="00A91CC7" w:rsidRDefault="00106409" w:rsidP="00106409">
      <w:pPr>
        <w:ind w:left="70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>- для общеобразовательных организаций, расположенных в городских населенных пунктах, – не менее 100 Мбит/с;</w:t>
      </w:r>
    </w:p>
    <w:p w14:paraId="6107A7D9" w14:textId="77777777" w:rsidR="00106409" w:rsidRPr="00A91CC7" w:rsidRDefault="00106409" w:rsidP="00106409">
      <w:pPr>
        <w:ind w:left="707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>- для общеобразовательных организаций, расположенных в сельских населенных пунктах, – не менее 10 Мбит/с</w:t>
      </w:r>
    </w:p>
    <w:p w14:paraId="7DBF1DD3" w14:textId="77777777" w:rsidR="00106409" w:rsidRPr="00A91CC7" w:rsidRDefault="00106409" w:rsidP="00106409">
      <w:pPr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A91CC7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6E6F5F">
        <w:rPr>
          <w:rFonts w:ascii="Times New Roman" w:eastAsia="Calibri" w:hAnsi="Times New Roman" w:cs="Times New Roman"/>
          <w:bCs/>
          <w:sz w:val="28"/>
          <w:szCs w:val="28"/>
        </w:rPr>
        <w:t>1 полугодии 2020 года</w:t>
      </w:r>
      <w:r w:rsidRPr="00A91CC7">
        <w:rPr>
          <w:rFonts w:ascii="Times New Roman" w:eastAsia="Calibri" w:hAnsi="Times New Roman" w:cs="Times New Roman"/>
          <w:bCs/>
          <w:sz w:val="28"/>
          <w:szCs w:val="28"/>
        </w:rPr>
        <w:t xml:space="preserve"> достигнуты следующие результаты:</w:t>
      </w:r>
    </w:p>
    <w:p w14:paraId="27E81A5F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>- Доля муниципальных учреждений культуры, обеспеченных доступом в информационно - телекоммуникационную сеть Интернет на скорости:</w:t>
      </w:r>
    </w:p>
    <w:p w14:paraId="0E486596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>для учреждений культуры, расположенных в городских населенных пунктах, – не менее 50 Мбит/с;</w:t>
      </w:r>
    </w:p>
    <w:p w14:paraId="0A6DF261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для учреждений культуры, расположенных в сельских населенных пунктах, – не менее 10 Мбит/с</w:t>
      </w:r>
    </w:p>
    <w:p w14:paraId="67FAD746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2899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</w:r>
    </w:p>
    <w:p w14:paraId="1D217AF6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>для дошкольных образовательных организаций – не менее 2 Мбит/с;</w:t>
      </w:r>
    </w:p>
    <w:p w14:paraId="287703BD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>для общеобразовательных организаций, расположенных в городских поселениях и городских округах, – не менее 100 Мбит/с;</w:t>
      </w:r>
    </w:p>
    <w:p w14:paraId="78D7315D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>для общеобразовательных организаций, расположенных в сельских населенных пунктах, – не менее 50 Мбит/с.</w:t>
      </w:r>
    </w:p>
    <w:p w14:paraId="728DB677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Данный показатель выполнен на </w:t>
      </w:r>
      <w:r w:rsidRPr="006E6F5F">
        <w:rPr>
          <w:rFonts w:ascii="Times New Roman" w:eastAsia="Calibri" w:hAnsi="Times New Roman" w:cs="Times New Roman"/>
          <w:color w:val="000000"/>
          <w:sz w:val="28"/>
          <w:szCs w:val="28"/>
        </w:rPr>
        <w:t>100 %;</w:t>
      </w:r>
    </w:p>
    <w:p w14:paraId="419DF2D5" w14:textId="77777777" w:rsidR="00106409" w:rsidRPr="00A91CC7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color w:val="000000"/>
          <w:sz w:val="28"/>
          <w:szCs w:val="28"/>
        </w:rPr>
        <w:t>- 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</w:r>
    </w:p>
    <w:p w14:paraId="6379BC1B" w14:textId="77777777" w:rsidR="00106409" w:rsidRPr="006E6F5F" w:rsidRDefault="00106409" w:rsidP="0010640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1CC7">
        <w:rPr>
          <w:rFonts w:ascii="Times New Roman" w:eastAsia="Calibri" w:hAnsi="Times New Roman" w:cs="Times New Roman"/>
          <w:sz w:val="28"/>
          <w:szCs w:val="28"/>
        </w:rPr>
        <w:t xml:space="preserve">Данный показатель выполнен на </w:t>
      </w:r>
      <w:r w:rsidRPr="006E6F5F">
        <w:rPr>
          <w:rFonts w:ascii="Times New Roman" w:eastAsia="Calibri" w:hAnsi="Times New Roman" w:cs="Times New Roman"/>
          <w:color w:val="000000"/>
          <w:sz w:val="28"/>
          <w:szCs w:val="28"/>
        </w:rPr>
        <w:t>100 %;</w:t>
      </w:r>
    </w:p>
    <w:p w14:paraId="503232C5" w14:textId="77777777" w:rsidR="00106409" w:rsidRPr="00A91CC7" w:rsidRDefault="00106409" w:rsidP="00106409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91CC7">
        <w:rPr>
          <w:rFonts w:ascii="Times New Roman" w:eastAsia="Calibri" w:hAnsi="Times New Roman" w:cs="Times New Roman"/>
          <w:sz w:val="28"/>
          <w:szCs w:val="28"/>
        </w:rPr>
        <w:t>-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за 1 полугодие 2020 – 98,85 %, что превысило плановые значения;</w:t>
      </w:r>
    </w:p>
    <w:p w14:paraId="30D29D0A" w14:textId="77777777" w:rsidR="00106409" w:rsidRPr="008A4ACB" w:rsidRDefault="00106409" w:rsidP="00106409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91CC7">
        <w:rPr>
          <w:rFonts w:ascii="Times New Roman" w:eastAsia="Calibri" w:hAnsi="Times New Roman" w:cs="Times New Roman"/>
          <w:sz w:val="28"/>
          <w:szCs w:val="28"/>
        </w:rPr>
        <w:t>- 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"Интернет" на скорости не менее 1 Мбит/сек, предоставляемыми не менее чем двумя операторами связи, - выполнен в 2019 году.</w:t>
      </w:r>
    </w:p>
    <w:p w14:paraId="1ADF4A93" w14:textId="77777777" w:rsidR="00106409" w:rsidRPr="00106409" w:rsidRDefault="00106409" w:rsidP="00106409">
      <w:pPr>
        <w:rPr>
          <w:rFonts w:ascii="Times New Roman" w:hAnsi="Times New Roman" w:cs="Times New Roman"/>
          <w:sz w:val="28"/>
          <w:szCs w:val="28"/>
        </w:rPr>
      </w:pPr>
    </w:p>
    <w:p w14:paraId="033C96E3" w14:textId="77777777" w:rsidR="001A535D" w:rsidRPr="0029415D" w:rsidRDefault="001A535D" w:rsidP="001A53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2.1.7. Рынок бытового обслуживания.</w:t>
      </w:r>
    </w:p>
    <w:p w14:paraId="259501E1" w14:textId="74134C20" w:rsidR="0029415D" w:rsidRPr="004928EC" w:rsidRDefault="0029415D" w:rsidP="0029415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1 полугодия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Воскресенск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осуществляли свою деятельность 42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>7 предприятия бытового обслуживания населения</w:t>
      </w:r>
      <w:r w:rsidR="00006089">
        <w:rPr>
          <w:rFonts w:ascii="Times New Roman" w:eastAsia="Times New Roman" w:hAnsi="Times New Roman" w:cs="Times New Roman"/>
          <w:sz w:val="28"/>
          <w:szCs w:val="28"/>
        </w:rPr>
        <w:t>. С</w:t>
      </w:r>
      <w:r w:rsidRPr="004928EC">
        <w:rPr>
          <w:rFonts w:ascii="Times New Roman" w:hAnsi="Times New Roman" w:cs="Times New Roman"/>
          <w:sz w:val="28"/>
          <w:szCs w:val="28"/>
        </w:rPr>
        <w:t>реди них</w:t>
      </w:r>
      <w:r w:rsidR="00006089">
        <w:rPr>
          <w:rFonts w:ascii="Times New Roman" w:hAnsi="Times New Roman" w:cs="Times New Roman"/>
          <w:sz w:val="28"/>
          <w:szCs w:val="28"/>
        </w:rPr>
        <w:t>:</w:t>
      </w:r>
      <w:r w:rsidRPr="004928EC">
        <w:rPr>
          <w:rFonts w:ascii="Times New Roman" w:hAnsi="Times New Roman" w:cs="Times New Roman"/>
          <w:sz w:val="28"/>
          <w:szCs w:val="28"/>
        </w:rPr>
        <w:t xml:space="preserve"> 149 па</w:t>
      </w:r>
      <w:r>
        <w:rPr>
          <w:rFonts w:ascii="Times New Roman" w:hAnsi="Times New Roman" w:cs="Times New Roman"/>
          <w:sz w:val="28"/>
          <w:szCs w:val="28"/>
        </w:rPr>
        <w:t>рикмахерских, 18 фотоателье, 51</w:t>
      </w:r>
      <w:r w:rsidRPr="004928EC">
        <w:rPr>
          <w:rFonts w:ascii="Times New Roman" w:hAnsi="Times New Roman" w:cs="Times New Roman"/>
          <w:sz w:val="28"/>
          <w:szCs w:val="28"/>
        </w:rPr>
        <w:t xml:space="preserve"> ателье</w:t>
      </w:r>
      <w:r w:rsidR="00006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>20 банных ком</w:t>
      </w:r>
      <w:r>
        <w:rPr>
          <w:rFonts w:ascii="Times New Roman" w:eastAsia="Times New Roman" w:hAnsi="Times New Roman" w:cs="Times New Roman"/>
          <w:sz w:val="28"/>
          <w:szCs w:val="28"/>
        </w:rPr>
        <w:t>плексов</w:t>
      </w:r>
      <w:r w:rsidR="00006089">
        <w:rPr>
          <w:rFonts w:ascii="Times New Roman" w:eastAsia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28EC">
        <w:rPr>
          <w:rFonts w:ascii="Times New Roman" w:hAnsi="Times New Roman" w:cs="Times New Roman"/>
          <w:sz w:val="28"/>
          <w:szCs w:val="28"/>
        </w:rPr>
        <w:t xml:space="preserve">Обеспеченность населения торговыми площадями – 1169,87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. на 1000 человек, торговая площадь 181,143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.</w:t>
      </w:r>
      <w:r w:rsidRPr="009062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1D571" w14:textId="77777777" w:rsidR="0029415D" w:rsidRDefault="0029415D" w:rsidP="0029415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полугодии 2020</w:t>
      </w:r>
      <w:r w:rsidRPr="00492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в период режима повышенной</w:t>
      </w:r>
      <w:r w:rsidRPr="00CD2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готовности </w:t>
      </w:r>
      <w:r w:rsidRPr="00CD22DF">
        <w:rPr>
          <w:rFonts w:ascii="Times New Roman" w:eastAsia="Times New Roman" w:hAnsi="Times New Roman" w:cs="Times New Roman"/>
          <w:sz w:val="28"/>
          <w:szCs w:val="28"/>
        </w:rPr>
        <w:t>по предотвращению распространения новой коронавирусной инфекции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29415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22DF">
        <w:rPr>
          <w:rFonts w:ascii="Times New Roman" w:eastAsia="Times New Roman" w:hAnsi="Times New Roman" w:cs="Times New Roman"/>
          <w:sz w:val="28"/>
          <w:szCs w:val="28"/>
        </w:rPr>
        <w:t xml:space="preserve">2019)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 Московской области, многим предприятиям пришлось приостановить свою работу. </w:t>
      </w:r>
    </w:p>
    <w:p w14:paraId="6075E0CA" w14:textId="653435D3" w:rsidR="0029415D" w:rsidRDefault="0029415D" w:rsidP="0029415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пострадавшими признаны отрасли в сфере</w:t>
      </w:r>
      <w:r w:rsidRPr="00CD22DF">
        <w:rPr>
          <w:rFonts w:ascii="Times New Roman" w:eastAsia="Times New Roman" w:hAnsi="Times New Roman" w:cs="Times New Roman"/>
          <w:sz w:val="28"/>
          <w:szCs w:val="28"/>
        </w:rPr>
        <w:t xml:space="preserve"> розничной торговли</w:t>
      </w:r>
      <w:r w:rsidRPr="00471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непродовольственных</w:t>
      </w:r>
      <w:r w:rsidRPr="00116D5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</w:rPr>
        <w:t>оваров, бытовых услуг</w:t>
      </w:r>
      <w:r w:rsidRPr="007A7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D57">
        <w:rPr>
          <w:rFonts w:ascii="Times New Roman" w:eastAsia="Times New Roman" w:hAnsi="Times New Roman" w:cs="Times New Roman"/>
          <w:sz w:val="28"/>
          <w:szCs w:val="28"/>
        </w:rPr>
        <w:t>населению (ремонт, стирка, химчистка, услуги парикмахерских и салонов красоты)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сфере общественного питания.</w:t>
      </w:r>
    </w:p>
    <w:p w14:paraId="253D8D3C" w14:textId="28841EBC" w:rsidR="0029415D" w:rsidRDefault="0029415D" w:rsidP="0029415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F5AA2">
        <w:rPr>
          <w:rFonts w:ascii="Times New Roman" w:hAnsi="Times New Roman" w:cs="Times New Roman"/>
          <w:sz w:val="28"/>
          <w:szCs w:val="28"/>
        </w:rPr>
        <w:t xml:space="preserve">Незначительный темп роста оборота розничной торговли </w:t>
      </w:r>
      <w:r>
        <w:rPr>
          <w:rFonts w:ascii="Times New Roman" w:hAnsi="Times New Roman" w:cs="Times New Roman"/>
          <w:sz w:val="28"/>
          <w:szCs w:val="28"/>
        </w:rPr>
        <w:t>также обусловлен</w:t>
      </w:r>
      <w:r w:rsidRPr="00BF5AA2">
        <w:rPr>
          <w:rFonts w:ascii="Times New Roman" w:hAnsi="Times New Roman" w:cs="Times New Roman"/>
          <w:sz w:val="28"/>
          <w:szCs w:val="28"/>
        </w:rPr>
        <w:t xml:space="preserve"> влиянием внешних факторов, к которым, главным образом, относится</w:t>
      </w:r>
      <w:r>
        <w:rPr>
          <w:rFonts w:ascii="Times New Roman" w:hAnsi="Times New Roman" w:cs="Times New Roman"/>
          <w:sz w:val="28"/>
          <w:szCs w:val="28"/>
        </w:rPr>
        <w:t xml:space="preserve"> дестабилизация эпидемиологичес</w:t>
      </w:r>
      <w:r w:rsidRPr="00BF5AA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F5AA2">
        <w:rPr>
          <w:rFonts w:ascii="Times New Roman" w:hAnsi="Times New Roman" w:cs="Times New Roman"/>
          <w:sz w:val="28"/>
          <w:szCs w:val="28"/>
        </w:rPr>
        <w:t>й обстановки, в</w:t>
      </w:r>
      <w:r>
        <w:rPr>
          <w:rFonts w:ascii="Times New Roman" w:hAnsi="Times New Roman" w:cs="Times New Roman"/>
          <w:sz w:val="28"/>
          <w:szCs w:val="28"/>
        </w:rPr>
        <w:t xml:space="preserve">ызванная пандемией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</w:t>
      </w:r>
      <w:r w:rsidR="0000608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600732" w14:textId="77777777" w:rsidR="0029415D" w:rsidRDefault="0029415D" w:rsidP="0029415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городском округе Воскресенск</w:t>
      </w:r>
      <w:r w:rsidRPr="004928EC">
        <w:rPr>
          <w:rFonts w:ascii="Times New Roman" w:hAnsi="Times New Roman" w:cs="Times New Roman"/>
          <w:sz w:val="28"/>
          <w:szCs w:val="28"/>
        </w:rPr>
        <w:t xml:space="preserve"> к факторам, сдерживающим развитие торговли, можно отнести уровень инфляции, сокращение числа потребителей, высокий рост арендной платы; недостаточное развитие современных форм торговли, наличие в районе сельских населенных пунктов, не имеющих стационарных торговых объектов; высокая доля посреднических структур в продвижении товаров в розничную торговую сеть.</w:t>
      </w:r>
    </w:p>
    <w:p w14:paraId="1000DF2F" w14:textId="77777777" w:rsidR="0029415D" w:rsidRPr="009C0C26" w:rsidRDefault="0029415D" w:rsidP="0029415D">
      <w:pPr>
        <w:widowControl w:val="0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городского округа Воскресенск</w:t>
      </w:r>
      <w:r w:rsidRPr="00B45657">
        <w:rPr>
          <w:rFonts w:ascii="Times New Roman" w:hAnsi="Times New Roman" w:cs="Times New Roman"/>
          <w:sz w:val="24"/>
          <w:szCs w:val="24"/>
        </w:rPr>
        <w:t xml:space="preserve"> 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>действует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униципальная программа «Предпринимательство», утвержденная постановлением А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>Воск</w:t>
      </w:r>
      <w:r>
        <w:rPr>
          <w:rFonts w:ascii="Times New Roman" w:eastAsia="Times New Roman" w:hAnsi="Times New Roman" w:cs="Times New Roman"/>
          <w:sz w:val="28"/>
          <w:szCs w:val="28"/>
        </w:rPr>
        <w:t>ресенск от 27.11.2019 № 26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>, в сос</w:t>
      </w:r>
      <w:r>
        <w:rPr>
          <w:rFonts w:ascii="Times New Roman" w:eastAsia="Times New Roman" w:hAnsi="Times New Roman" w:cs="Times New Roman"/>
          <w:sz w:val="28"/>
          <w:szCs w:val="28"/>
        </w:rPr>
        <w:t>тав которой входит Подпрограмма 4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 xml:space="preserve"> «Развитие потребительского рынка и услуг» (далее - подпрограмма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 xml:space="preserve">). Мероприятия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4, направлены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 xml:space="preserve"> на достижение показателей стандарта развития конкуренции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городском округе 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скресенск Московской области.</w:t>
      </w:r>
    </w:p>
    <w:p w14:paraId="0C7ED5A2" w14:textId="77777777" w:rsidR="0029415D" w:rsidRDefault="0029415D" w:rsidP="0029415D"/>
    <w:p w14:paraId="00FB3EE1" w14:textId="77777777" w:rsidR="00DD6860" w:rsidRPr="00C43B02" w:rsidRDefault="00C43B02" w:rsidP="00C43B02">
      <w:pPr>
        <w:jc w:val="center"/>
        <w:rPr>
          <w:rFonts w:ascii="Times New Roman" w:hAnsi="Times New Roman"/>
          <w:b/>
          <w:sz w:val="28"/>
          <w:szCs w:val="28"/>
        </w:rPr>
      </w:pPr>
      <w:r w:rsidRPr="00C43B02">
        <w:rPr>
          <w:rFonts w:ascii="Times New Roman" w:hAnsi="Times New Roman"/>
          <w:b/>
          <w:sz w:val="28"/>
          <w:szCs w:val="28"/>
        </w:rPr>
        <w:t>2.1.8.</w:t>
      </w:r>
      <w:r>
        <w:rPr>
          <w:rFonts w:ascii="Times New Roman" w:hAnsi="Times New Roman"/>
          <w:b/>
          <w:sz w:val="28"/>
          <w:szCs w:val="28"/>
        </w:rPr>
        <w:t xml:space="preserve"> Рынок наружной рекламы.</w:t>
      </w:r>
    </w:p>
    <w:p w14:paraId="654D6096" w14:textId="77777777" w:rsidR="00F86AA4" w:rsidRPr="00AE21CF" w:rsidRDefault="00F86AA4" w:rsidP="00F86AA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21CF">
        <w:rPr>
          <w:rFonts w:ascii="Times New Roman" w:hAnsi="Times New Roman" w:cs="Times New Roman"/>
          <w:sz w:val="28"/>
          <w:szCs w:val="28"/>
        </w:rPr>
        <w:t xml:space="preserve">Особенностью развития </w:t>
      </w:r>
      <w:r>
        <w:rPr>
          <w:rFonts w:ascii="Times New Roman" w:hAnsi="Times New Roman" w:cs="Times New Roman"/>
          <w:sz w:val="28"/>
          <w:szCs w:val="28"/>
        </w:rPr>
        <w:t>рынка наружной рекламы</w:t>
      </w:r>
      <w:r w:rsidRPr="00AE21CF">
        <w:rPr>
          <w:rFonts w:ascii="Times New Roman" w:hAnsi="Times New Roman" w:cs="Times New Roman"/>
          <w:sz w:val="28"/>
          <w:szCs w:val="28"/>
        </w:rPr>
        <w:t xml:space="preserve"> является создание единого информационного пространства Московской области, оперативность доведения до населения информации о деятельности органов государственной власти Московской области, социальном и экономическом развитии региона. </w:t>
      </w:r>
    </w:p>
    <w:p w14:paraId="647F59CB" w14:textId="77777777" w:rsidR="00F86AA4" w:rsidRPr="00AE21CF" w:rsidRDefault="00F86AA4" w:rsidP="00F86AA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21C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E21CF">
        <w:rPr>
          <w:rFonts w:ascii="Times New Roman" w:hAnsi="Times New Roman" w:cs="Times New Roman"/>
          <w:sz w:val="28"/>
          <w:szCs w:val="28"/>
        </w:rPr>
        <w:t xml:space="preserve">Воскресенск регулярно осуществляется актуализация схемы размещения рекламных конструкций при внесении изменений и дополнений в схему размещения рекламных конструкций при обстоятельствах инфраструктурного и имущественного характера. </w:t>
      </w:r>
    </w:p>
    <w:p w14:paraId="04A4B1E4" w14:textId="77777777" w:rsidR="00F86AA4" w:rsidRPr="00AE21CF" w:rsidRDefault="00F86AA4" w:rsidP="00F86AA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21CF">
        <w:rPr>
          <w:rFonts w:ascii="Times New Roman" w:hAnsi="Times New Roman" w:cs="Times New Roman"/>
          <w:sz w:val="28"/>
          <w:szCs w:val="28"/>
        </w:rPr>
        <w:t xml:space="preserve">Особенное внимание уделяется вопросам борьбы с незаконными рекламными конструкциями, незаконное размещение которых наносит ущерб муниципальному бюджету, а также препятствуют развитию добросовестной конкуренции на рынке наружной рекламы. </w:t>
      </w:r>
    </w:p>
    <w:p w14:paraId="3D4935F2" w14:textId="77777777" w:rsidR="00F86AA4" w:rsidRPr="00AE21CF" w:rsidRDefault="00F86AA4" w:rsidP="00F86AA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21CF">
        <w:rPr>
          <w:rFonts w:ascii="Times New Roman" w:hAnsi="Times New Roman" w:cs="Times New Roman"/>
          <w:sz w:val="28"/>
          <w:szCs w:val="28"/>
        </w:rPr>
        <w:t xml:space="preserve">Для обеспечения доступа организаций всех форм собственности к участию в торгах на право заключения договора на установку и эксплуатацию рекламных конструкций проводятся аукционы исключительно в электронном виде. </w:t>
      </w:r>
    </w:p>
    <w:p w14:paraId="3CA74EA5" w14:textId="77777777" w:rsidR="00F86AA4" w:rsidRDefault="00F86AA4" w:rsidP="00F86AA4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1CF">
        <w:rPr>
          <w:rFonts w:ascii="Times New Roman" w:hAnsi="Times New Roman" w:cs="Times New Roman"/>
          <w:sz w:val="28"/>
          <w:szCs w:val="28"/>
        </w:rPr>
        <w:t>На сегодняшний день д</w:t>
      </w:r>
      <w:r w:rsidRPr="00AE21CF">
        <w:rPr>
          <w:rFonts w:ascii="Times New Roman" w:eastAsia="Times New Roman" w:hAnsi="Times New Roman"/>
          <w:sz w:val="28"/>
          <w:szCs w:val="28"/>
          <w:lang w:eastAsia="ru-RU"/>
        </w:rPr>
        <w:t>оля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государственной или муниципальной собственности, проводимых в форме электронных аукционов составляет 100%. Торги проводятся исключительно в электронном виде.</w:t>
      </w:r>
    </w:p>
    <w:p w14:paraId="7980DF96" w14:textId="632B26B1" w:rsidR="00F86AA4" w:rsidRDefault="00F86AA4" w:rsidP="00F86AA4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2019 году был проведен аукцион, на основании которого было заключено 9 договоров на установку и эксплуатацию рекламных конструкций на территории городского округа Воскресенск.  </w:t>
      </w:r>
    </w:p>
    <w:p w14:paraId="600E80EA" w14:textId="09783D47" w:rsidR="00F86AA4" w:rsidRPr="00AE21CF" w:rsidRDefault="00F86AA4" w:rsidP="00F86AA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2020 году планируется заключение двух договоров на установку и эксплуатацию рекламных конструкций на территории городского округа Воскресенск на основании проведенных торгов.</w:t>
      </w:r>
    </w:p>
    <w:p w14:paraId="277481ED" w14:textId="77777777" w:rsidR="00D031F4" w:rsidRDefault="00F86AA4" w:rsidP="00F86AA4">
      <w:pPr>
        <w:widowControl w:val="0"/>
        <w:autoSpaceDE w:val="0"/>
        <w:autoSpaceDN w:val="0"/>
        <w:ind w:firstLine="539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На данном рынке </w:t>
      </w:r>
      <w:r w:rsidR="00D031F4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F86AA4">
        <w:rPr>
          <w:rFonts w:ascii="Times New Roman" w:hAnsi="Times New Roman" w:cs="Times New Roman"/>
          <w:color w:val="333333"/>
          <w:sz w:val="28"/>
          <w:szCs w:val="28"/>
        </w:rPr>
        <w:t>уществую</w:t>
      </w:r>
      <w:r w:rsidR="00D031F4">
        <w:rPr>
          <w:rFonts w:ascii="Times New Roman" w:hAnsi="Times New Roman" w:cs="Times New Roman"/>
          <w:color w:val="333333"/>
          <w:sz w:val="28"/>
          <w:szCs w:val="28"/>
        </w:rPr>
        <w:t>т</w:t>
      </w:r>
      <w:r w:rsidRPr="00F86AA4">
        <w:rPr>
          <w:rFonts w:ascii="Times New Roman" w:hAnsi="Times New Roman" w:cs="Times New Roman"/>
          <w:color w:val="333333"/>
          <w:sz w:val="28"/>
          <w:szCs w:val="28"/>
        </w:rPr>
        <w:t xml:space="preserve"> проблемы и препятствия, мешающие развитию конкуренции.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031F4">
        <w:rPr>
          <w:rFonts w:ascii="Times New Roman" w:hAnsi="Times New Roman" w:cs="Times New Roman"/>
          <w:color w:val="333333"/>
          <w:sz w:val="28"/>
          <w:szCs w:val="28"/>
        </w:rPr>
        <w:t>К ним относятся:</w:t>
      </w:r>
    </w:p>
    <w:p w14:paraId="3BA930AC" w14:textId="77777777" w:rsidR="00F86AA4" w:rsidRPr="009D0546" w:rsidRDefault="00D031F4" w:rsidP="00F86AA4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86AA4" w:rsidRPr="009D0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экономического характера в стране, которые ведут к снижению инвестиционной привлекательности рынка наружной рекламы;</w:t>
      </w:r>
    </w:p>
    <w:p w14:paraId="64BD0C93" w14:textId="77777777" w:rsidR="00F86AA4" w:rsidRPr="009D0546" w:rsidRDefault="00F86AA4" w:rsidP="00F86AA4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отток рекламодателей, снижение рекламных бюджетов и как следствие снижение экономической привлекательности рынка наружной рекламы.</w:t>
      </w:r>
    </w:p>
    <w:p w14:paraId="4398584A" w14:textId="77777777" w:rsidR="00F86AA4" w:rsidRPr="00F86AA4" w:rsidRDefault="00F86AA4" w:rsidP="00F86AA4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F86AA4">
        <w:rPr>
          <w:rFonts w:ascii="Times New Roman" w:hAnsi="Times New Roman" w:cs="Times New Roman"/>
          <w:color w:val="333333"/>
          <w:sz w:val="28"/>
          <w:szCs w:val="28"/>
        </w:rPr>
        <w:t xml:space="preserve">Перспективы и предложения. </w:t>
      </w:r>
    </w:p>
    <w:p w14:paraId="467FF682" w14:textId="77777777" w:rsidR="00F86AA4" w:rsidRDefault="00F86AA4" w:rsidP="00F86AA4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4B21FC">
        <w:rPr>
          <w:rFonts w:ascii="Times New Roman" w:hAnsi="Times New Roman" w:cs="Times New Roman"/>
          <w:color w:val="333333"/>
          <w:sz w:val="28"/>
          <w:szCs w:val="28"/>
        </w:rPr>
        <w:t>Постоянные перемены, происходящие во внешней среде, в социально-экономической жизни общества, появление новых достижений науки и технологий влияют на изменения на рынке рекламы.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B21FC">
        <w:rPr>
          <w:rFonts w:ascii="Times New Roman" w:hAnsi="Times New Roman" w:cs="Times New Roman"/>
          <w:color w:val="333333"/>
          <w:sz w:val="28"/>
          <w:szCs w:val="28"/>
        </w:rPr>
        <w:t xml:space="preserve">Исходя из этого, следует выделить ряд существенных тенденций развития рекламы: </w:t>
      </w:r>
    </w:p>
    <w:p w14:paraId="3620BB15" w14:textId="77777777" w:rsidR="00F86AA4" w:rsidRDefault="00F86AA4" w:rsidP="00F86AA4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4B21FC">
        <w:rPr>
          <w:rFonts w:ascii="Times New Roman" w:hAnsi="Times New Roman" w:cs="Times New Roman"/>
          <w:color w:val="333333"/>
          <w:sz w:val="28"/>
          <w:szCs w:val="28"/>
        </w:rPr>
        <w:t>появление новых технологий в процессе создания и распространени</w:t>
      </w:r>
      <w:r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Pr="004B21FC">
        <w:rPr>
          <w:rFonts w:ascii="Times New Roman" w:hAnsi="Times New Roman" w:cs="Times New Roman"/>
          <w:color w:val="333333"/>
          <w:sz w:val="28"/>
          <w:szCs w:val="28"/>
        </w:rPr>
        <w:t xml:space="preserve"> рекламы; </w:t>
      </w:r>
    </w:p>
    <w:p w14:paraId="20B5F703" w14:textId="77777777" w:rsidR="00F86AA4" w:rsidRPr="00006089" w:rsidRDefault="00F86AA4" w:rsidP="00F86AA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06089">
        <w:rPr>
          <w:rFonts w:ascii="Times New Roman" w:hAnsi="Times New Roman" w:cs="Times New Roman"/>
          <w:sz w:val="28"/>
          <w:szCs w:val="28"/>
        </w:rPr>
        <w:t xml:space="preserve">- использование современных средств продвижения в рекламной деятельности; </w:t>
      </w:r>
    </w:p>
    <w:p w14:paraId="7FD1F485" w14:textId="77777777" w:rsidR="00F86AA4" w:rsidRPr="00006089" w:rsidRDefault="00F86AA4" w:rsidP="00F86AA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06089">
        <w:rPr>
          <w:rFonts w:ascii="Times New Roman" w:hAnsi="Times New Roman" w:cs="Times New Roman"/>
          <w:sz w:val="28"/>
          <w:szCs w:val="28"/>
        </w:rPr>
        <w:t xml:space="preserve">- </w:t>
      </w:r>
      <w:r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постепенное усовершенствование старых рекламных конструкций на более технологичные, более креативные и нестандартные.</w:t>
      </w:r>
    </w:p>
    <w:p w14:paraId="349E88A1" w14:textId="47551F36" w:rsidR="00F86AA4" w:rsidRPr="00006089" w:rsidRDefault="00F86AA4" w:rsidP="00F86AA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этим требуется постепенны</w:t>
      </w:r>
      <w:r w:rsid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переход к более технологичным конструкциям в зависимости от места установки, сложившейся застройки, архитектурно-планировочной структуры. </w:t>
      </w:r>
    </w:p>
    <w:p w14:paraId="40EC5B22" w14:textId="77777777" w:rsidR="00F86AA4" w:rsidRPr="00006089" w:rsidRDefault="00F86AA4" w:rsidP="00F86AA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710E9A" w14:textId="77777777" w:rsidR="00F86AA4" w:rsidRPr="00006089" w:rsidRDefault="00D031F4" w:rsidP="00F86AA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86AA4"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условиях распространения новой </w:t>
      </w:r>
      <w:proofErr w:type="spellStart"/>
      <w:r w:rsidR="00F86AA4"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короновирусной</w:t>
      </w:r>
      <w:proofErr w:type="spellEnd"/>
      <w:r w:rsidR="00F86AA4"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</w:t>
      </w:r>
      <w:r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, и</w:t>
      </w:r>
      <w:r w:rsidR="00F86AA4"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з-за самоизоляции населения, введения ряда ограничений на деятельность, которые затронули малый, средний и крупный бизнес</w:t>
      </w:r>
      <w:r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6AA4"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 марта по июнь 2020 года, наблюдались массовые отказы от размещения рекламной информации, которые происходят не только по причине тяжёлой финансовой ситуации компаний-рекламодателей, но и незаинтересованности в наружной рекламе.</w:t>
      </w:r>
    </w:p>
    <w:p w14:paraId="7A4A0F52" w14:textId="77777777" w:rsidR="00F86AA4" w:rsidRPr="009668AF" w:rsidRDefault="00F86AA4" w:rsidP="00F86AA4">
      <w:pPr>
        <w:ind w:firstLine="567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прогнозам экспертов,</w:t>
      </w:r>
      <w:r w:rsidR="00D031F4"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6089">
        <w:rPr>
          <w:rFonts w:ascii="Times New Roman" w:hAnsi="Times New Roman" w:cs="Times New Roman"/>
          <w:sz w:val="28"/>
          <w:szCs w:val="28"/>
          <w:shd w:val="clear" w:color="auto" w:fill="FFFFFF"/>
        </w:rPr>
        <w:t>падение рынка наружной рекламы в Росси</w:t>
      </w:r>
      <w:r w:rsidRPr="009668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этот период составило до </w:t>
      </w:r>
      <w:r w:rsidRPr="009668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70% и более, а в зависимости от сегментов рекламодателей по отдельным регионам падение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достигало</w:t>
      </w:r>
      <w:r w:rsidRPr="009668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менее 90%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63AB3C7" w14:textId="77777777" w:rsidR="00F86AA4" w:rsidRDefault="00F86AA4" w:rsidP="00F86AA4">
      <w:pPr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Специалистами прогнозируется</w:t>
      </w:r>
      <w:r w:rsidRPr="009668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что к концу осени спрос на размещение наружной рекламы «дойдет до критического масштаба».</w:t>
      </w:r>
    </w:p>
    <w:p w14:paraId="132795C1" w14:textId="77777777" w:rsidR="00D031F4" w:rsidRDefault="00F86AA4" w:rsidP="00F86AA4">
      <w:pPr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Администрацией городского округа Воскресенск Московской области подготовлены и направлены письма в Главное управление информационной политики Московской области по вопросу предоставления льготных условий оплаты или отсрочки платежей по договорам на установку и эксплуатацию рекламных конструкций. </w:t>
      </w:r>
    </w:p>
    <w:p w14:paraId="70A8D39E" w14:textId="45D52860" w:rsidR="00F86AA4" w:rsidRDefault="00F86AA4" w:rsidP="00F86AA4">
      <w:pPr>
        <w:ind w:firstLine="567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668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качестве возможного решения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проблемы</w:t>
      </w:r>
      <w:r w:rsidR="00D031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 поддержке МСП в </w:t>
      </w:r>
      <w:proofErr w:type="spellStart"/>
      <w:r w:rsidR="00D031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постпандемическ</w:t>
      </w:r>
      <w:r w:rsidR="002941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ий</w:t>
      </w:r>
      <w:proofErr w:type="spellEnd"/>
      <w:r w:rsidR="00D031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период Администрации городского округа Воскресенск необ</w:t>
      </w:r>
      <w:r w:rsidR="002941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</w:t>
      </w:r>
      <w:r w:rsidR="00D031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димо рассмотреть вопрос о возможности освобождения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представител</w:t>
      </w:r>
      <w:r w:rsidR="00D031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ей </w:t>
      </w:r>
      <w:r w:rsidRPr="009668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наружной рекламы </w:t>
      </w:r>
      <w:r w:rsidR="00D031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их</w:t>
      </w:r>
      <w:r w:rsidRPr="009668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031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</w:t>
      </w:r>
      <w:r w:rsidRPr="009668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плат</w:t>
      </w:r>
      <w:r w:rsidR="00D031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Pr="009668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право на установку и эксплуатацию рекламных конструкций до конца 2020 года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17CB51AE" w14:textId="77777777" w:rsidR="00D031F4" w:rsidRPr="009668AF" w:rsidRDefault="00D031F4" w:rsidP="00F86AA4">
      <w:pPr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E094EA9" w14:textId="77777777" w:rsidR="00C43B02" w:rsidRPr="00C43B02" w:rsidRDefault="00C43B02" w:rsidP="009E6D75">
      <w:pPr>
        <w:ind w:firstLine="567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43B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2.1.9.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Рынок розничной торговли</w:t>
      </w:r>
    </w:p>
    <w:p w14:paraId="761B8A0D" w14:textId="62EFF545" w:rsidR="00D031F4" w:rsidRDefault="00D031F4" w:rsidP="00D031F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Воскресенск 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>функцио</w:t>
      </w:r>
      <w:r>
        <w:rPr>
          <w:rFonts w:ascii="Times New Roman" w:eastAsia="Times New Roman" w:hAnsi="Times New Roman" w:cs="Times New Roman"/>
          <w:sz w:val="28"/>
          <w:szCs w:val="28"/>
        </w:rPr>
        <w:t>нируют 1045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 xml:space="preserve"> стационарн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магазинов, 3 гипермаркета,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4928EC">
        <w:rPr>
          <w:rFonts w:ascii="Times New Roman" w:hAnsi="Times New Roman" w:cs="Times New Roman"/>
          <w:sz w:val="28"/>
          <w:szCs w:val="28"/>
        </w:rPr>
        <w:t xml:space="preserve"> торговых центров и торговых комплексов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6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94 сетевых магазинов</w:t>
      </w:r>
      <w:r w:rsidRPr="004928EC">
        <w:rPr>
          <w:rFonts w:ascii="Times New Roman" w:hAnsi="Times New Roman" w:cs="Times New Roman"/>
          <w:sz w:val="28"/>
          <w:szCs w:val="28"/>
        </w:rPr>
        <w:t xml:space="preserve"> (АВ "Азбука вкуса", </w:t>
      </w:r>
      <w:r>
        <w:rPr>
          <w:rFonts w:ascii="Times New Roman" w:hAnsi="Times New Roman" w:cs="Times New Roman"/>
          <w:sz w:val="28"/>
          <w:szCs w:val="28"/>
        </w:rPr>
        <w:t>"Магнит", «</w:t>
      </w:r>
      <w:r w:rsidRPr="004928EC">
        <w:rPr>
          <w:rFonts w:ascii="Times New Roman" w:hAnsi="Times New Roman" w:cs="Times New Roman"/>
          <w:sz w:val="28"/>
          <w:szCs w:val="28"/>
        </w:rPr>
        <w:t>Дикси</w:t>
      </w:r>
      <w:r>
        <w:rPr>
          <w:rFonts w:ascii="Times New Roman" w:hAnsi="Times New Roman" w:cs="Times New Roman"/>
          <w:sz w:val="28"/>
          <w:szCs w:val="28"/>
        </w:rPr>
        <w:t>», «Пятерочка»</w:t>
      </w:r>
      <w:r w:rsidR="000060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«Да»</w:t>
      </w:r>
      <w:r w:rsidRPr="004928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>7 предприятия бытового обслуживания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, 70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предприятий общественного питания</w:t>
      </w:r>
      <w:r w:rsidR="00006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8EC">
        <w:rPr>
          <w:rFonts w:ascii="Times New Roman" w:hAnsi="Times New Roman" w:cs="Times New Roman"/>
          <w:sz w:val="28"/>
          <w:szCs w:val="28"/>
        </w:rPr>
        <w:t>с численностью</w:t>
      </w:r>
      <w:r>
        <w:rPr>
          <w:rFonts w:ascii="Times New Roman" w:hAnsi="Times New Roman" w:cs="Times New Roman"/>
          <w:sz w:val="28"/>
          <w:szCs w:val="28"/>
        </w:rPr>
        <w:t xml:space="preserve"> работников 2879 чел, из них: 27 кафе, 5 баров, 17 ресторанов, 10</w:t>
      </w:r>
      <w:r w:rsidRPr="004928EC">
        <w:rPr>
          <w:rFonts w:ascii="Times New Roman" w:hAnsi="Times New Roman" w:cs="Times New Roman"/>
          <w:sz w:val="28"/>
          <w:szCs w:val="28"/>
        </w:rPr>
        <w:t xml:space="preserve"> закусочных</w:t>
      </w:r>
      <w:r>
        <w:rPr>
          <w:rFonts w:ascii="Times New Roman" w:hAnsi="Times New Roman" w:cs="Times New Roman"/>
          <w:sz w:val="28"/>
          <w:szCs w:val="28"/>
        </w:rPr>
        <w:t>, 5 столовых</w:t>
      </w:r>
      <w:r w:rsidRPr="004928EC">
        <w:rPr>
          <w:rFonts w:ascii="Times New Roman" w:eastAsia="Times New Roman" w:hAnsi="Times New Roman" w:cs="Times New Roman"/>
          <w:sz w:val="28"/>
          <w:szCs w:val="28"/>
        </w:rPr>
        <w:t>, 20 банных 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плексов, </w:t>
      </w:r>
      <w:r w:rsidRPr="004928EC">
        <w:rPr>
          <w:rFonts w:ascii="Times New Roman" w:hAnsi="Times New Roman" w:cs="Times New Roman"/>
          <w:sz w:val="28"/>
          <w:szCs w:val="28"/>
        </w:rPr>
        <w:t>а также объекты оптовой торговли (оптовые базы и складские помещения):  ИП Пантюшина, ООО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Центртехкомплект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", ИП Кулик, </w:t>
      </w:r>
      <w:r>
        <w:rPr>
          <w:rFonts w:ascii="Times New Roman" w:hAnsi="Times New Roman" w:cs="Times New Roman"/>
          <w:sz w:val="28"/>
          <w:szCs w:val="28"/>
        </w:rPr>
        <w:t xml:space="preserve">ООО "Тех газ", ООО "Евро-ЛЭП". </w:t>
      </w:r>
      <w:r w:rsidRPr="004928EC">
        <w:rPr>
          <w:rFonts w:ascii="Times New Roman" w:hAnsi="Times New Roman" w:cs="Times New Roman"/>
          <w:sz w:val="28"/>
          <w:szCs w:val="28"/>
        </w:rPr>
        <w:t xml:space="preserve">Крупнейшими объектами потребительского рынка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иуслуг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городском округе Воскресенск</w:t>
      </w:r>
      <w:r w:rsidRPr="004928EC">
        <w:rPr>
          <w:rFonts w:ascii="Times New Roman" w:hAnsi="Times New Roman" w:cs="Times New Roman"/>
          <w:sz w:val="28"/>
          <w:szCs w:val="28"/>
        </w:rPr>
        <w:t xml:space="preserve"> являются: КДЦ "Воскресенск", ТК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Платинум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", ТК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ВосресенскоеРайПО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ТЦ "Олимп", ТК "Возрождение", ТК</w:t>
      </w:r>
      <w:r w:rsidRPr="004928EC">
        <w:rPr>
          <w:rFonts w:ascii="Times New Roman" w:hAnsi="Times New Roman" w:cs="Times New Roman"/>
          <w:sz w:val="28"/>
          <w:szCs w:val="28"/>
        </w:rPr>
        <w:t xml:space="preserve"> "Магнит", ТК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Белоозерский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", ТРЦ "Воскресенский", и т.д. Обеспеченность населения торговыми площадями – 1169,87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. на 1000 человек, торговая площадь 181,143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.</w:t>
      </w:r>
    </w:p>
    <w:p w14:paraId="198BFADA" w14:textId="77777777" w:rsidR="00D031F4" w:rsidRPr="004928EC" w:rsidRDefault="00D031F4" w:rsidP="00D031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t xml:space="preserve">Ввод торговых площадей составил 5,893 тыс.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. (в 2019 году были введены объекты мелкорозничной торговли).</w:t>
      </w:r>
    </w:p>
    <w:p w14:paraId="2A2346DA" w14:textId="7FB2CF3D" w:rsidR="00D031F4" w:rsidRPr="004928EC" w:rsidRDefault="00D031F4" w:rsidP="00D031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t>Существенное влияние на развитие отрасли оказывают такие объекты как: Центр торговли и бытового обслуживания (площадью 1730кв. м.); гипермаркет "Магнит" (площадью 12355 кв. м.); ТК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Платинум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" (площадью 950 кв. м.), Торговые комплексы Воскресенское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 (площадь 9051,7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.), ТЦ "Атриум" (площадью 5593,9), Торговый комплекс "Возрождение" (площадью 4209 кв. м.), гм "Магнит" (площадью 12355 кв. м.), ТК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Белоозерский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", ООО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Рейндж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" (кафе «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ChelseaPub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» , кафе "Токио"); ООО "Феникс" (кафе "Феникс), ООО "Строительная фирма "Ретро" (ресторан "Континент", бар "Дублин, бар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Ностальжи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", 150 посадочных мест), ООО "Лев" (ресторан "Монте-Кристо 70 посадочных мест), ИП Чернова (ресторан "Аристократ", 50 посадочных мест), ООО "ХУТОРОК" (ресторан "Хуторок", 35 посадочных мест), и др.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812AB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действуют 70</w:t>
      </w:r>
      <w:r w:rsidRPr="004928EC">
        <w:rPr>
          <w:rFonts w:ascii="Times New Roman" w:hAnsi="Times New Roman" w:cs="Times New Roman"/>
          <w:sz w:val="28"/>
          <w:szCs w:val="28"/>
        </w:rPr>
        <w:t xml:space="preserve"> предприятий общест</w:t>
      </w:r>
      <w:r>
        <w:rPr>
          <w:rFonts w:ascii="Times New Roman" w:hAnsi="Times New Roman" w:cs="Times New Roman"/>
          <w:sz w:val="28"/>
          <w:szCs w:val="28"/>
        </w:rPr>
        <w:t>венного питания (3028</w:t>
      </w:r>
      <w:r w:rsidRPr="004928EC">
        <w:rPr>
          <w:rFonts w:ascii="Times New Roman" w:hAnsi="Times New Roman" w:cs="Times New Roman"/>
          <w:sz w:val="28"/>
          <w:szCs w:val="28"/>
        </w:rPr>
        <w:t xml:space="preserve"> посадочных мест), ТЦ "Мир удовольствий", Торговые комплексы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Восресенское</w:t>
      </w:r>
      <w:proofErr w:type="spellEnd"/>
      <w:r w:rsidR="00812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 (площадь 9051,7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.), ТЦ "Олимп", Торговый комплекс "Возрождение", гм "Магнит", ТК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Белоозерский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", ТЦ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Новлянски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 Дом", ТЦ "Воскресенск", ТК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Платинум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"; ООО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Рейндж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" (кафе «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ChelseaPub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», кафе "Токио"); ООО "Свеча" (кафе "Свеча" 34 посадочных места), ресторан быстрого питания «</w:t>
      </w:r>
      <w:r w:rsidRPr="004928EC">
        <w:rPr>
          <w:rFonts w:ascii="Times New Roman" w:hAnsi="Times New Roman" w:cs="Times New Roman"/>
          <w:sz w:val="28"/>
          <w:szCs w:val="28"/>
          <w:lang w:val="en-US"/>
        </w:rPr>
        <w:t>KFC</w:t>
      </w:r>
      <w:r w:rsidRPr="004928EC">
        <w:rPr>
          <w:rFonts w:ascii="Times New Roman" w:hAnsi="Times New Roman" w:cs="Times New Roman"/>
          <w:sz w:val="28"/>
          <w:szCs w:val="28"/>
        </w:rPr>
        <w:t>» 30 посадочных мест).</w:t>
      </w:r>
    </w:p>
    <w:p w14:paraId="2661E1E1" w14:textId="77777777" w:rsidR="00D031F4" w:rsidRDefault="00D031F4" w:rsidP="00D031F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полугодии 2020</w:t>
      </w:r>
      <w:r w:rsidRPr="00492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в период режима повышенной</w:t>
      </w:r>
      <w:r w:rsidR="00F4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готовности </w:t>
      </w:r>
      <w:r w:rsidRPr="00CD22DF">
        <w:rPr>
          <w:rFonts w:ascii="Times New Roman" w:eastAsia="Times New Roman" w:hAnsi="Times New Roman" w:cs="Times New Roman"/>
          <w:sz w:val="28"/>
          <w:szCs w:val="28"/>
        </w:rPr>
        <w:t>по предотвращению распространения новой коронавирусной инфекции (</w:t>
      </w:r>
      <w:r w:rsidR="00F44D3E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F44D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D22DF">
        <w:rPr>
          <w:rFonts w:ascii="Times New Roman" w:eastAsia="Times New Roman" w:hAnsi="Times New Roman" w:cs="Times New Roman"/>
          <w:sz w:val="28"/>
          <w:szCs w:val="28"/>
        </w:rPr>
        <w:t xml:space="preserve">2019)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F44D3E">
        <w:rPr>
          <w:rFonts w:ascii="Times New Roman" w:eastAsia="Times New Roman" w:hAnsi="Times New Roman" w:cs="Times New Roman"/>
          <w:sz w:val="28"/>
          <w:szCs w:val="28"/>
        </w:rPr>
        <w:t>городского округа Воскресенск</w:t>
      </w:r>
      <w:r>
        <w:rPr>
          <w:rFonts w:ascii="Times New Roman" w:eastAsia="Times New Roman" w:hAnsi="Times New Roman" w:cs="Times New Roman"/>
          <w:sz w:val="28"/>
          <w:szCs w:val="28"/>
        </w:rPr>
        <w:t>, многим предприятиям пришлось приостановить свою работу. Наиболее пострадавшими признаны отрасли в сфере</w:t>
      </w:r>
      <w:r w:rsidRPr="00CD22DF">
        <w:rPr>
          <w:rFonts w:ascii="Times New Roman" w:eastAsia="Times New Roman" w:hAnsi="Times New Roman" w:cs="Times New Roman"/>
          <w:sz w:val="28"/>
          <w:szCs w:val="28"/>
        </w:rPr>
        <w:t xml:space="preserve"> розничной торговли</w:t>
      </w:r>
      <w:r w:rsidR="00F4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непродовольственных</w:t>
      </w:r>
      <w:r w:rsidRPr="00116D5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</w:rPr>
        <w:t>оваров, бытовых услуг</w:t>
      </w:r>
      <w:r w:rsidR="00F44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D57">
        <w:rPr>
          <w:rFonts w:ascii="Times New Roman" w:eastAsia="Times New Roman" w:hAnsi="Times New Roman" w:cs="Times New Roman"/>
          <w:sz w:val="28"/>
          <w:szCs w:val="28"/>
        </w:rPr>
        <w:t>населению (ремонт, стирка, химчистка, услуги парикмахерских и салонов красоты)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сфере общественного питания, в том числе:</w:t>
      </w:r>
    </w:p>
    <w:p w14:paraId="14232F8F" w14:textId="014721EB" w:rsidR="00D031F4" w:rsidRPr="004928EC" w:rsidRDefault="00D031F4" w:rsidP="00D03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928EC">
        <w:rPr>
          <w:rFonts w:ascii="Times New Roman" w:hAnsi="Times New Roman" w:cs="Times New Roman"/>
          <w:sz w:val="28"/>
          <w:szCs w:val="28"/>
        </w:rPr>
        <w:t>омпания Апельсин (сеть магазинов строительных и отделочных работ, площадью 7920 кв. м.); Центр торговли и бытового обслуживания (площадью 1730кв. м.); ТК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Платинум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", Торговые комплексы 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ВосресенскоеРайПО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, ТЦ "Олимп", Т</w:t>
      </w:r>
      <w:r>
        <w:rPr>
          <w:rFonts w:ascii="Times New Roman" w:hAnsi="Times New Roman" w:cs="Times New Roman"/>
          <w:sz w:val="28"/>
          <w:szCs w:val="28"/>
        </w:rPr>
        <w:t>орговый комплекс "Возрождение"</w:t>
      </w:r>
      <w:r w:rsidRPr="004928EC">
        <w:rPr>
          <w:rFonts w:ascii="Times New Roman" w:hAnsi="Times New Roman" w:cs="Times New Roman"/>
          <w:sz w:val="28"/>
          <w:szCs w:val="28"/>
        </w:rPr>
        <w:t>, ТК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Белоозерский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", ООО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Рейндж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" (кафе «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ChelseaPub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>» , кафе "Токио"); ООО "Феникс" (кафе "Феникс), ООО "Строительная фирма "Ретро" (ресторан "Континент", бар "Дублин, бар "</w:t>
      </w:r>
      <w:proofErr w:type="spellStart"/>
      <w:r w:rsidRPr="004928EC">
        <w:rPr>
          <w:rFonts w:ascii="Times New Roman" w:hAnsi="Times New Roman" w:cs="Times New Roman"/>
          <w:sz w:val="28"/>
          <w:szCs w:val="28"/>
        </w:rPr>
        <w:t>Ностальжи</w:t>
      </w:r>
      <w:proofErr w:type="spellEnd"/>
      <w:r w:rsidRPr="004928EC">
        <w:rPr>
          <w:rFonts w:ascii="Times New Roman" w:hAnsi="Times New Roman" w:cs="Times New Roman"/>
          <w:sz w:val="28"/>
          <w:szCs w:val="28"/>
        </w:rPr>
        <w:t xml:space="preserve">", 150 посадочных мест), ООО "Лев" (ресторан "Монте-Кристо 70 посадочных мест), ИП Чернова (ресторан "Аристократ", 50 посадочных мест), ООО </w:t>
      </w:r>
      <w:r w:rsidRPr="004928EC">
        <w:rPr>
          <w:rFonts w:ascii="Times New Roman" w:hAnsi="Times New Roman" w:cs="Times New Roman"/>
          <w:sz w:val="28"/>
          <w:szCs w:val="28"/>
        </w:rPr>
        <w:lastRenderedPageBreak/>
        <w:t xml:space="preserve">"ХУТОРОК" (ресторан "Хуторок", 35 посадочных мест), и др.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928EC">
        <w:rPr>
          <w:rFonts w:ascii="Times New Roman" w:hAnsi="Times New Roman" w:cs="Times New Roman"/>
          <w:sz w:val="28"/>
          <w:szCs w:val="28"/>
        </w:rPr>
        <w:t xml:space="preserve"> действуют 7</w:t>
      </w:r>
      <w:r w:rsidR="00812AB3">
        <w:rPr>
          <w:rFonts w:ascii="Times New Roman" w:hAnsi="Times New Roman" w:cs="Times New Roman"/>
          <w:sz w:val="28"/>
          <w:szCs w:val="28"/>
        </w:rPr>
        <w:t>0</w:t>
      </w:r>
      <w:r w:rsidRPr="004928EC">
        <w:rPr>
          <w:rFonts w:ascii="Times New Roman" w:hAnsi="Times New Roman" w:cs="Times New Roman"/>
          <w:sz w:val="28"/>
          <w:szCs w:val="28"/>
        </w:rPr>
        <w:t xml:space="preserve"> предприятий общественного питания (</w:t>
      </w:r>
      <w:r w:rsidR="00812AB3">
        <w:rPr>
          <w:rFonts w:ascii="Times New Roman" w:hAnsi="Times New Roman" w:cs="Times New Roman"/>
          <w:sz w:val="28"/>
          <w:szCs w:val="28"/>
        </w:rPr>
        <w:t>3028</w:t>
      </w:r>
      <w:r w:rsidRPr="004928EC">
        <w:rPr>
          <w:rFonts w:ascii="Times New Roman" w:hAnsi="Times New Roman" w:cs="Times New Roman"/>
          <w:sz w:val="28"/>
          <w:szCs w:val="28"/>
        </w:rPr>
        <w:t xml:space="preserve"> посадочных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E44AFB" w14:textId="77777777" w:rsidR="00D031F4" w:rsidRPr="004928EC" w:rsidRDefault="00D031F4" w:rsidP="00D031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t>Новые объекты оптовой торговли не открывались, т.к. функциониру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44D3E">
        <w:rPr>
          <w:rFonts w:ascii="Times New Roman" w:hAnsi="Times New Roman" w:cs="Times New Roman"/>
          <w:sz w:val="28"/>
          <w:szCs w:val="28"/>
        </w:rPr>
        <w:t>т действующие объекты</w:t>
      </w:r>
      <w:r w:rsidRPr="004928EC">
        <w:rPr>
          <w:rFonts w:ascii="Times New Roman" w:hAnsi="Times New Roman" w:cs="Times New Roman"/>
          <w:sz w:val="28"/>
          <w:szCs w:val="28"/>
        </w:rPr>
        <w:t>.</w:t>
      </w:r>
    </w:p>
    <w:p w14:paraId="651D4457" w14:textId="77777777" w:rsidR="00D031F4" w:rsidRPr="004928EC" w:rsidRDefault="00D031F4" w:rsidP="00D031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t>К общим фактор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28EC">
        <w:rPr>
          <w:rFonts w:ascii="Times New Roman" w:hAnsi="Times New Roman" w:cs="Times New Roman"/>
          <w:sz w:val="28"/>
          <w:szCs w:val="28"/>
        </w:rPr>
        <w:t xml:space="preserve">м, влияющим на оборот </w:t>
      </w:r>
      <w:proofErr w:type="gramStart"/>
      <w:r w:rsidRPr="004928EC">
        <w:rPr>
          <w:rFonts w:ascii="Times New Roman" w:hAnsi="Times New Roman" w:cs="Times New Roman"/>
          <w:sz w:val="28"/>
          <w:szCs w:val="28"/>
        </w:rPr>
        <w:t>розничной торговли</w:t>
      </w:r>
      <w:proofErr w:type="gramEnd"/>
      <w:r w:rsidRPr="004928EC">
        <w:rPr>
          <w:rFonts w:ascii="Times New Roman" w:hAnsi="Times New Roman" w:cs="Times New Roman"/>
          <w:sz w:val="28"/>
          <w:szCs w:val="28"/>
        </w:rPr>
        <w:t xml:space="preserve"> можно отнести интенсивность покупательских потоков, организацию товароснабжения, качество товаров, широту и глубину ассортимента. Но основное влияние на незначительное снижение темпа роста оборота розничной торговли в отчетном периоде оказывал рост потребительских цен и недостаточный уровень доходов населения.</w:t>
      </w:r>
      <w:r w:rsidRPr="004928EC">
        <w:rPr>
          <w:rFonts w:ascii="Times New Roman" w:hAnsi="Times New Roman" w:cs="Times New Roman"/>
          <w:sz w:val="28"/>
          <w:szCs w:val="28"/>
        </w:rPr>
        <w:tab/>
      </w:r>
      <w:r w:rsidRPr="004928EC">
        <w:rPr>
          <w:rFonts w:ascii="Times New Roman" w:hAnsi="Times New Roman" w:cs="Times New Roman"/>
          <w:sz w:val="28"/>
          <w:szCs w:val="28"/>
        </w:rPr>
        <w:tab/>
      </w:r>
    </w:p>
    <w:p w14:paraId="2ED3B08C" w14:textId="77777777" w:rsidR="00D031F4" w:rsidRPr="004928EC" w:rsidRDefault="00D031F4" w:rsidP="00D031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t>В прогнозном периоде в связи с увеличением объемов производства ООО "Евро-ЛЭП" планируется увеличение площади складских помещений.</w:t>
      </w:r>
    </w:p>
    <w:p w14:paraId="0A28B6C4" w14:textId="77777777" w:rsidR="00D031F4" w:rsidRPr="004928EC" w:rsidRDefault="00D031F4" w:rsidP="00D031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t xml:space="preserve">На объем и структуру товарооборота оказывают влияние различные факторы, но, прежде всего экономические, воздействующие на </w:t>
      </w:r>
      <w:r>
        <w:rPr>
          <w:rFonts w:ascii="Times New Roman" w:hAnsi="Times New Roman" w:cs="Times New Roman"/>
          <w:sz w:val="28"/>
          <w:szCs w:val="28"/>
        </w:rPr>
        <w:t>величину спроса. К общим фактора</w:t>
      </w:r>
      <w:r w:rsidRPr="004928EC">
        <w:rPr>
          <w:rFonts w:ascii="Times New Roman" w:hAnsi="Times New Roman" w:cs="Times New Roman"/>
          <w:sz w:val="28"/>
          <w:szCs w:val="28"/>
        </w:rPr>
        <w:t>м можно отнести конкуренцию, рост производства и реализации продукции, расширение прямых связей, рекламу, повышение качества продукции, квалификацию персонала, культуру обслуживания, внедрение новых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F830C1" w14:textId="48703525" w:rsidR="00D031F4" w:rsidRPr="004928EC" w:rsidRDefault="00D031F4" w:rsidP="00D031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городском округе Воскресенск</w:t>
      </w:r>
      <w:r w:rsidRPr="004928EC">
        <w:rPr>
          <w:rFonts w:ascii="Times New Roman" w:hAnsi="Times New Roman" w:cs="Times New Roman"/>
          <w:sz w:val="28"/>
          <w:szCs w:val="28"/>
        </w:rPr>
        <w:t xml:space="preserve"> к факторам, сдерживающим развитие торговли, можно отнести уровень инфляции, сокращение числа потребителей, высокий рост арендной платы; недостаточное развитие современных форм торговли, наличие в </w:t>
      </w:r>
      <w:r w:rsidR="00812AB3">
        <w:rPr>
          <w:rFonts w:ascii="Times New Roman" w:hAnsi="Times New Roman" w:cs="Times New Roman"/>
          <w:sz w:val="28"/>
          <w:szCs w:val="28"/>
        </w:rPr>
        <w:t>округе</w:t>
      </w:r>
      <w:r w:rsidRPr="004928EC">
        <w:rPr>
          <w:rFonts w:ascii="Times New Roman" w:hAnsi="Times New Roman" w:cs="Times New Roman"/>
          <w:sz w:val="28"/>
          <w:szCs w:val="28"/>
        </w:rPr>
        <w:t xml:space="preserve"> сельских населенных пунктов, не имеющих стационарных торговых объектов; высокая доля посреднических структур в продвижении товаров в розничную торговую сеть.</w:t>
      </w:r>
    </w:p>
    <w:p w14:paraId="0A7334C2" w14:textId="77777777" w:rsidR="00D031F4" w:rsidRDefault="00D031F4" w:rsidP="00F44D3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t>Планируемый ввод торговых площадей в 2020 году – 2,4 тыс. кв. метров.</w:t>
      </w:r>
      <w:r w:rsidRPr="004928EC">
        <w:rPr>
          <w:rFonts w:ascii="Times New Roman" w:hAnsi="Times New Roman" w:cs="Times New Roman"/>
          <w:sz w:val="28"/>
          <w:szCs w:val="28"/>
        </w:rPr>
        <w:tab/>
      </w:r>
      <w:r w:rsidR="00F44D3E">
        <w:rPr>
          <w:rFonts w:ascii="Times New Roman" w:hAnsi="Times New Roman" w:cs="Times New Roman"/>
          <w:sz w:val="28"/>
          <w:szCs w:val="28"/>
        </w:rPr>
        <w:t xml:space="preserve"> </w:t>
      </w:r>
      <w:r w:rsidRPr="004928EC">
        <w:rPr>
          <w:rFonts w:ascii="Times New Roman" w:hAnsi="Times New Roman" w:cs="Times New Roman"/>
          <w:sz w:val="28"/>
          <w:szCs w:val="28"/>
        </w:rPr>
        <w:t xml:space="preserve">В прогнозном периоде планируется  увеличение площади объектов предприятий розничной торговли, способствующих росту объемов оборота торговли,  за счет развития сети предприятий потребительского рынка, ориентированных на потребителей с различным уровнем доходов, и  введения в эксплуатацию новых площадей (планируется реконструкция существующих объектов торговли с расширением торговых площадей).  </w:t>
      </w:r>
    </w:p>
    <w:p w14:paraId="00BBA563" w14:textId="1844EBC1" w:rsidR="00D031F4" w:rsidRPr="009C0C26" w:rsidRDefault="00D031F4" w:rsidP="00F44D3E">
      <w:pPr>
        <w:widowControl w:val="0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городского округа Воскресенск</w:t>
      </w:r>
      <w:r w:rsidR="00FC4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>действует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униципальная программа «Предпринимательство», утвержденная постановлением А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>Воск</w:t>
      </w:r>
      <w:r>
        <w:rPr>
          <w:rFonts w:ascii="Times New Roman" w:eastAsia="Times New Roman" w:hAnsi="Times New Roman" w:cs="Times New Roman"/>
          <w:sz w:val="28"/>
          <w:szCs w:val="28"/>
        </w:rPr>
        <w:t>ресенск от 27.11.2019 № 26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>, в сос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тав которой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входит  Подпрограмма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 xml:space="preserve"> «Развитие потребительского рынка и услуг» (далее - подпрограмма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 xml:space="preserve">). Мероприятия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4, направлены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 xml:space="preserve"> на достижение показателей стандарта развития конкуренции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городском округе 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скресенск</w:t>
      </w:r>
      <w:r w:rsidRPr="00B45657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</w:t>
      </w:r>
    </w:p>
    <w:p w14:paraId="39C46F34" w14:textId="77777777" w:rsidR="00D031F4" w:rsidRPr="00DC56D0" w:rsidRDefault="00D031F4" w:rsidP="00F44D3E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9C0C26">
        <w:rPr>
          <w:rFonts w:ascii="Times New Roman" w:hAnsi="Times New Roman" w:cs="Times New Roman"/>
          <w:sz w:val="24"/>
          <w:szCs w:val="24"/>
        </w:rPr>
        <w:t>–</w:t>
      </w:r>
      <w:r w:rsidRPr="009C0C26">
        <w:rPr>
          <w:rFonts w:ascii="Times New Roman" w:hAnsi="Times New Roman" w:cs="Times New Roman"/>
          <w:sz w:val="24"/>
          <w:szCs w:val="24"/>
        </w:rPr>
        <w:tab/>
      </w:r>
      <w:r w:rsidRPr="00DC56D0">
        <w:rPr>
          <w:rFonts w:ascii="Times New Roman" w:eastAsia="Times New Roman" w:hAnsi="Times New Roman" w:cs="Times New Roman"/>
          <w:sz w:val="28"/>
          <w:szCs w:val="28"/>
        </w:rPr>
        <w:t>содействие вводу (строительству) новых современных объектов потребительского рынка и услуг в рамках реализации мероприятий, содействующих развитию торговой деятельности;</w:t>
      </w:r>
    </w:p>
    <w:p w14:paraId="3FEAE61F" w14:textId="77777777" w:rsidR="00D031F4" w:rsidRPr="00DC56D0" w:rsidRDefault="00D031F4" w:rsidP="00D031F4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DC56D0">
        <w:rPr>
          <w:rFonts w:ascii="Times New Roman" w:eastAsia="Times New Roman" w:hAnsi="Times New Roman" w:cs="Times New Roman"/>
          <w:sz w:val="28"/>
          <w:szCs w:val="28"/>
        </w:rPr>
        <w:t xml:space="preserve">– организация и проведение ярмарок с участием субъектов малого и среднего предпринимательства и производителей сельскохозяйственной продукции </w:t>
      </w:r>
      <w:r w:rsidRPr="00DC56D0">
        <w:rPr>
          <w:rFonts w:ascii="Times New Roman" w:eastAsia="Times New Roman" w:hAnsi="Times New Roman" w:cs="Times New Roman"/>
          <w:sz w:val="28"/>
          <w:szCs w:val="28"/>
        </w:rPr>
        <w:lastRenderedPageBreak/>
        <w:t>Московской области;</w:t>
      </w:r>
    </w:p>
    <w:p w14:paraId="318B1C76" w14:textId="77777777" w:rsidR="00D031F4" w:rsidRPr="00DC56D0" w:rsidRDefault="00D031F4" w:rsidP="00D031F4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DC56D0">
        <w:rPr>
          <w:rFonts w:ascii="Times New Roman" w:eastAsia="Times New Roman" w:hAnsi="Times New Roman" w:cs="Times New Roman"/>
          <w:sz w:val="28"/>
          <w:szCs w:val="28"/>
        </w:rPr>
        <w:t>- разработка, согласование и утверждение схем размещения нестационарных торговых объектов;</w:t>
      </w:r>
    </w:p>
    <w:p w14:paraId="40CFB59B" w14:textId="77777777" w:rsidR="00D031F4" w:rsidRPr="00DC56D0" w:rsidRDefault="00D031F4" w:rsidP="00D031F4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DC56D0">
        <w:rPr>
          <w:rFonts w:ascii="Times New Roman" w:eastAsia="Times New Roman" w:hAnsi="Times New Roman" w:cs="Times New Roman"/>
          <w:sz w:val="28"/>
          <w:szCs w:val="28"/>
        </w:rPr>
        <w:t>- 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городского округа Воскресенск Московской области.</w:t>
      </w:r>
      <w:r w:rsidRPr="00DC56D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B76D3DF" w14:textId="05554A43" w:rsidR="00D031F4" w:rsidRDefault="00D031F4" w:rsidP="00D031F4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DC56D0">
        <w:rPr>
          <w:rFonts w:ascii="Times New Roman" w:eastAsia="Times New Roman" w:hAnsi="Times New Roman" w:cs="Times New Roman"/>
          <w:sz w:val="28"/>
          <w:szCs w:val="28"/>
        </w:rPr>
        <w:t xml:space="preserve">Для снабжения товарами граждан, проживающих в малонаселенных, удаленных сельских населенных пунктах Московской области, организована их регулярная доставка в течение года по графикам. Транспортные расходы организаций и индивидуальных предпринимателей, осуществляющих указанную доставку товаров, частично компенсируются за счет субсидий местного </w:t>
      </w:r>
      <w:proofErr w:type="gramStart"/>
      <w:r w:rsidRPr="00DC56D0">
        <w:rPr>
          <w:rFonts w:ascii="Times New Roman" w:eastAsia="Times New Roman" w:hAnsi="Times New Roman" w:cs="Times New Roman"/>
          <w:sz w:val="28"/>
          <w:szCs w:val="28"/>
        </w:rPr>
        <w:t>бюджета  и</w:t>
      </w:r>
      <w:proofErr w:type="gramEnd"/>
      <w:r w:rsidRPr="00DC56D0">
        <w:rPr>
          <w:rFonts w:ascii="Times New Roman" w:eastAsia="Times New Roman" w:hAnsi="Times New Roman" w:cs="Times New Roman"/>
          <w:sz w:val="28"/>
          <w:szCs w:val="28"/>
        </w:rPr>
        <w:t xml:space="preserve">  из бюджета Московской области. </w:t>
      </w:r>
    </w:p>
    <w:p w14:paraId="340E95C7" w14:textId="77777777" w:rsidR="00B72899" w:rsidRDefault="00B72899" w:rsidP="00D031F4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8AB06AE" w14:textId="77777777" w:rsidR="0009546D" w:rsidRDefault="00D031F4" w:rsidP="00F44D3E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4928EC">
        <w:rPr>
          <w:rFonts w:ascii="Times New Roman" w:hAnsi="Times New Roman" w:cs="Times New Roman"/>
          <w:sz w:val="28"/>
          <w:szCs w:val="28"/>
        </w:rPr>
        <w:tab/>
      </w:r>
      <w:r w:rsidRPr="004928EC">
        <w:rPr>
          <w:rFonts w:ascii="Times New Roman" w:hAnsi="Times New Roman" w:cs="Times New Roman"/>
          <w:sz w:val="28"/>
          <w:szCs w:val="28"/>
        </w:rPr>
        <w:tab/>
      </w:r>
      <w:r w:rsidR="0009546D" w:rsidRPr="0009546D">
        <w:rPr>
          <w:rFonts w:ascii="Times New Roman" w:hAnsi="Times New Roman" w:cs="Times New Roman"/>
          <w:b/>
          <w:bCs/>
          <w:sz w:val="28"/>
          <w:szCs w:val="28"/>
        </w:rPr>
        <w:t>2.1.10. Рынок услуг дополнительного образования детей.</w:t>
      </w:r>
    </w:p>
    <w:p w14:paraId="742BEDA4" w14:textId="77777777" w:rsidR="00F44D3E" w:rsidRPr="0009546D" w:rsidRDefault="00F44D3E" w:rsidP="00F44D3E">
      <w:pPr>
        <w:ind w:left="-284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546D">
        <w:rPr>
          <w:rFonts w:ascii="Times New Roman" w:eastAsia="Calibri" w:hAnsi="Times New Roman" w:cs="Times New Roman"/>
          <w:sz w:val="28"/>
          <w:szCs w:val="28"/>
        </w:rPr>
        <w:t>Формирование гармоничной, всесторонне развитой личности ребенка является одной из важнейших задач системы образования городского округа Воскресенск Московской области.</w:t>
      </w:r>
    </w:p>
    <w:p w14:paraId="5448A1C4" w14:textId="77777777" w:rsidR="00F44D3E" w:rsidRPr="0009546D" w:rsidRDefault="00F44D3E" w:rsidP="00F44D3E">
      <w:pPr>
        <w:ind w:left="-284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546D">
        <w:rPr>
          <w:rFonts w:ascii="Times New Roman" w:eastAsia="Calibri" w:hAnsi="Times New Roman" w:cs="Times New Roman"/>
          <w:sz w:val="28"/>
          <w:szCs w:val="28"/>
        </w:rPr>
        <w:t>Развитие механизмов поддержки технического, научно-технического творчества, иных видов творчества детей и молодежи, а также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активности, обеспечение равных условий доступа к информации о реализации, является неотъемлемой частью развития данного рынка.</w:t>
      </w:r>
    </w:p>
    <w:p w14:paraId="0172B958" w14:textId="77777777" w:rsidR="00F44D3E" w:rsidRPr="0009546D" w:rsidRDefault="00F44D3E" w:rsidP="00F44D3E">
      <w:pPr>
        <w:ind w:left="-284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546D">
        <w:rPr>
          <w:rFonts w:ascii="Times New Roman" w:eastAsia="Calibri" w:hAnsi="Times New Roman" w:cs="Times New Roman"/>
          <w:sz w:val="28"/>
          <w:szCs w:val="28"/>
        </w:rPr>
        <w:t xml:space="preserve">На конец 2019 года система дополнительного образования включает в себя </w:t>
      </w:r>
      <w:r w:rsidRPr="0009546D">
        <w:rPr>
          <w:rFonts w:ascii="Times New Roman" w:eastAsia="Calibri" w:hAnsi="Times New Roman" w:cs="Times New Roman"/>
          <w:bCs/>
          <w:sz w:val="28"/>
          <w:szCs w:val="28"/>
        </w:rPr>
        <w:t xml:space="preserve">2 муниципальных учреждения дополнительного образования – МУ ДО «Фантазия» и МУ ДО «Центр внешкольной работы – Досуг», а также </w:t>
      </w:r>
      <w:r>
        <w:rPr>
          <w:rFonts w:ascii="Times New Roman" w:eastAsia="Calibri" w:hAnsi="Times New Roman" w:cs="Times New Roman"/>
          <w:bCs/>
          <w:sz w:val="28"/>
          <w:szCs w:val="28"/>
        </w:rPr>
        <w:t>два</w:t>
      </w:r>
      <w:r w:rsidRPr="0009546D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9546D">
        <w:rPr>
          <w:rFonts w:ascii="Times New Roman" w:eastAsia="Calibri" w:hAnsi="Times New Roman" w:cs="Times New Roman"/>
          <w:bCs/>
          <w:sz w:val="28"/>
          <w:szCs w:val="28"/>
        </w:rPr>
        <w:t xml:space="preserve"> немуниципальной формы собственности ООО «АМАКИДС ГРУПП»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Pr="003327A9">
        <w:rPr>
          <w:rFonts w:ascii="Times New Roman" w:hAnsi="Times New Roman"/>
          <w:sz w:val="28"/>
          <w:szCs w:val="28"/>
        </w:rPr>
        <w:t>НОЧУ ДПО «Школа стрелковой подготовки «Калибр»</w:t>
      </w:r>
      <w:r w:rsidRPr="0009546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9546D">
        <w:rPr>
          <w:rFonts w:ascii="Times New Roman" w:eastAsia="Calibri" w:hAnsi="Times New Roman" w:cs="Times New Roman"/>
          <w:sz w:val="28"/>
          <w:szCs w:val="28"/>
        </w:rPr>
        <w:t xml:space="preserve"> Охват детей дополнительными образовательными программами составляет 94,47 % от общего количества детей в возрасте от 5 до 18 лет.</w:t>
      </w:r>
    </w:p>
    <w:p w14:paraId="293D0FFB" w14:textId="77777777" w:rsidR="00F44D3E" w:rsidRPr="0009546D" w:rsidRDefault="00F44D3E" w:rsidP="00F44D3E">
      <w:pPr>
        <w:ind w:left="-284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546D">
        <w:rPr>
          <w:rFonts w:ascii="Times New Roman" w:eastAsia="Calibri" w:hAnsi="Times New Roman" w:cs="Times New Roman"/>
          <w:sz w:val="28"/>
          <w:szCs w:val="28"/>
        </w:rPr>
        <w:t>Анализ структуры численности обучающихся в организациях дополнительного образования по видам деятельности показал, что наиболее востребованными являются объединения художественной, социально-педагогической и технической направленности.</w:t>
      </w:r>
    </w:p>
    <w:p w14:paraId="269ACDB4" w14:textId="77777777" w:rsidR="00F44D3E" w:rsidRPr="0009546D" w:rsidRDefault="00F44D3E" w:rsidP="00F44D3E">
      <w:pPr>
        <w:ind w:left="-284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546D">
        <w:rPr>
          <w:rFonts w:ascii="Times New Roman" w:eastAsia="Calibri" w:hAnsi="Times New Roman" w:cs="Times New Roman"/>
          <w:sz w:val="28"/>
          <w:szCs w:val="28"/>
        </w:rPr>
        <w:t>Основным направлением развития конкуренции на рынке услуг является работа по созданию условий для появления частных организаций дополнительного образования, расширение спектра их услуг, обеспечение равного доступа к обучению в организациях различной формы собственности.</w:t>
      </w:r>
    </w:p>
    <w:p w14:paraId="1BD2363E" w14:textId="13B3A443" w:rsidR="00F44D3E" w:rsidRPr="0009546D" w:rsidRDefault="00F44D3E" w:rsidP="00F44D3E">
      <w:pPr>
        <w:ind w:left="-284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отчетную дату у</w:t>
      </w:r>
      <w:r w:rsidRPr="0009546D">
        <w:rPr>
          <w:rFonts w:ascii="Times New Roman" w:eastAsia="Calibri" w:hAnsi="Times New Roman" w:cs="Times New Roman"/>
          <w:sz w:val="28"/>
          <w:szCs w:val="28"/>
        </w:rPr>
        <w:t>дельный вес численности детей и молодежи в возрасте от 5 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9546D">
        <w:rPr>
          <w:rFonts w:ascii="Times New Roman" w:eastAsia="Calibri" w:hAnsi="Times New Roman" w:cs="Times New Roman"/>
          <w:sz w:val="28"/>
          <w:szCs w:val="28"/>
        </w:rPr>
        <w:t xml:space="preserve"> 18 лет, проживающих на территории городского округа Воскресенск Московской области и получающих услуги в сфере дополнительного образования в частных организациях, осуществляющих образовательную деятельность по дополнительным общеобразова</w:t>
      </w:r>
      <w:r>
        <w:rPr>
          <w:rFonts w:ascii="Times New Roman" w:eastAsia="Calibri" w:hAnsi="Times New Roman" w:cs="Times New Roman"/>
          <w:sz w:val="28"/>
          <w:szCs w:val="28"/>
        </w:rPr>
        <w:t>тельным программам составил 15,5</w:t>
      </w:r>
      <w:r w:rsidR="00812AB3">
        <w:rPr>
          <w:rFonts w:ascii="Times New Roman" w:eastAsia="Calibri" w:hAnsi="Times New Roman" w:cs="Times New Roman"/>
          <w:sz w:val="28"/>
          <w:szCs w:val="28"/>
        </w:rPr>
        <w:t>%</w:t>
      </w:r>
      <w:r w:rsidR="00B7289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9B0F" w14:textId="77777777" w:rsidR="00F44D3E" w:rsidRPr="00D00408" w:rsidRDefault="00F44D3E" w:rsidP="00F44D3E">
      <w:pPr>
        <w:ind w:left="-284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00408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Необходимо отметить существующ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Pr="00D00408">
        <w:rPr>
          <w:rFonts w:ascii="Times New Roman" w:eastAsia="Calibri" w:hAnsi="Times New Roman" w:cs="Times New Roman"/>
          <w:sz w:val="28"/>
          <w:szCs w:val="28"/>
        </w:rPr>
        <w:t xml:space="preserve"> проблем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D00408">
        <w:rPr>
          <w:rFonts w:ascii="Times New Roman" w:eastAsia="Calibri" w:hAnsi="Times New Roman" w:cs="Times New Roman"/>
          <w:sz w:val="28"/>
          <w:szCs w:val="28"/>
        </w:rPr>
        <w:t xml:space="preserve"> на рынке услуг дополнительного образования детей:</w:t>
      </w:r>
    </w:p>
    <w:p w14:paraId="09848F4B" w14:textId="77777777" w:rsidR="00F44D3E" w:rsidRPr="00750596" w:rsidRDefault="00F44D3E" w:rsidP="00F44D3E">
      <w:pPr>
        <w:widowControl w:val="0"/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596">
        <w:rPr>
          <w:rFonts w:ascii="Times New Roman" w:eastAsia="Calibri" w:hAnsi="Times New Roman" w:cs="Times New Roman"/>
          <w:sz w:val="28"/>
          <w:szCs w:val="28"/>
          <w:lang w:eastAsia="ru-RU"/>
        </w:rPr>
        <w:t>сложный порядок лицензирования образовательной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субъектами предпринимательской деятельности</w:t>
      </w:r>
      <w:r w:rsidRPr="00750596">
        <w:rPr>
          <w:rFonts w:ascii="Times New Roman" w:eastAsia="Calibri" w:hAnsi="Times New Roman" w:cs="Times New Roman"/>
          <w:sz w:val="28"/>
          <w:szCs w:val="28"/>
          <w:lang w:eastAsia="ru-RU"/>
        </w:rPr>
        <w:t>, излишние требования к организации для получения лицензии;</w:t>
      </w:r>
    </w:p>
    <w:p w14:paraId="3D79DD34" w14:textId="77777777" w:rsidR="00F44D3E" w:rsidRPr="0064331F" w:rsidRDefault="00F44D3E" w:rsidP="00F44D3E">
      <w:pPr>
        <w:widowControl w:val="0"/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596">
        <w:rPr>
          <w:rFonts w:ascii="Times New Roman" w:eastAsia="Calibri" w:hAnsi="Times New Roman" w:cs="Times New Roman"/>
          <w:sz w:val="28"/>
          <w:szCs w:val="28"/>
          <w:lang w:eastAsia="ru-RU"/>
        </w:rPr>
        <w:t>высокая стоимость аренды недвижимости, необходимой для размещения организаций дополнительного образования.</w:t>
      </w:r>
    </w:p>
    <w:p w14:paraId="0727ED22" w14:textId="496290A7" w:rsidR="00F44D3E" w:rsidRPr="00303621" w:rsidRDefault="00F44D3E" w:rsidP="00F44D3E">
      <w:pPr>
        <w:pStyle w:val="a3"/>
        <w:spacing w:after="0" w:line="0" w:lineRule="atLeast"/>
        <w:ind w:left="-142" w:firstLine="862"/>
        <w:rPr>
          <w:rFonts w:ascii="Times New Roman" w:hAnsi="Times New Roman"/>
          <w:sz w:val="28"/>
          <w:szCs w:val="28"/>
        </w:rPr>
      </w:pPr>
      <w:r w:rsidRPr="00303621">
        <w:rPr>
          <w:rFonts w:ascii="Times New Roman" w:hAnsi="Times New Roman"/>
          <w:sz w:val="28"/>
          <w:szCs w:val="28"/>
        </w:rPr>
        <w:t>Основным направлением развития конкуренции на рынке услуг является работа по созданию условий для появления частных организаций дополнительного образования, расширение спектра их услуг, обеспечение равного доступа к обучению в организациях различной формы собственности</w:t>
      </w:r>
      <w:r>
        <w:rPr>
          <w:rFonts w:ascii="Times New Roman" w:hAnsi="Times New Roman"/>
          <w:sz w:val="28"/>
          <w:szCs w:val="28"/>
        </w:rPr>
        <w:t>, вы</w:t>
      </w:r>
      <w:r w:rsidR="00812AB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аженная в:</w:t>
      </w:r>
    </w:p>
    <w:p w14:paraId="21C0F1A4" w14:textId="77777777" w:rsidR="00F44D3E" w:rsidRPr="00BB35AE" w:rsidRDefault="00F44D3E" w:rsidP="00F44D3E">
      <w:pPr>
        <w:widowControl w:val="0"/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электронной записи в кружки и секции, мониторинг </w:t>
      </w:r>
      <w:r w:rsidRPr="00BB3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загруженности;</w:t>
      </w:r>
    </w:p>
    <w:p w14:paraId="0202F494" w14:textId="77777777" w:rsidR="00F44D3E" w:rsidRPr="00303621" w:rsidRDefault="00F44D3E" w:rsidP="00F44D3E">
      <w:pPr>
        <w:widowControl w:val="0"/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типовых регламентов предоставления услуг по приему </w:t>
      </w:r>
      <w:r w:rsidRPr="00BB3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организации дополнительного образования.</w:t>
      </w:r>
    </w:p>
    <w:p w14:paraId="466D76A1" w14:textId="77777777" w:rsidR="00F44D3E" w:rsidRPr="00303621" w:rsidRDefault="00F44D3E" w:rsidP="00F44D3E">
      <w:pPr>
        <w:widowControl w:val="0"/>
        <w:tabs>
          <w:tab w:val="left" w:pos="709"/>
        </w:tabs>
        <w:spacing w:line="0" w:lineRule="atLeast"/>
        <w:ind w:left="360" w:firstLine="0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Перспективы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предложения по </w:t>
      </w:r>
      <w:r w:rsidRPr="0030362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303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рынка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706CE66A" w14:textId="77777777" w:rsidR="00F44D3E" w:rsidRPr="00303621" w:rsidRDefault="00F44D3E" w:rsidP="00F44D3E">
      <w:pPr>
        <w:pStyle w:val="a3"/>
        <w:spacing w:after="0" w:line="0" w:lineRule="atLeast"/>
        <w:ind w:left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03621">
        <w:rPr>
          <w:rFonts w:ascii="Times New Roman" w:hAnsi="Times New Roman"/>
          <w:sz w:val="28"/>
          <w:szCs w:val="28"/>
        </w:rPr>
        <w:t>казание содействия негосударственным организациям, индивидуальным предпринимателям в заключении договоров сотрудничества с муниципальными организациями, реализующими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621">
        <w:rPr>
          <w:rFonts w:ascii="Times New Roman" w:hAnsi="Times New Roman"/>
          <w:sz w:val="28"/>
          <w:szCs w:val="28"/>
        </w:rPr>
        <w:t>дополнительные общеобразовательные программы</w:t>
      </w:r>
      <w:r>
        <w:rPr>
          <w:rFonts w:ascii="Times New Roman" w:hAnsi="Times New Roman"/>
          <w:sz w:val="28"/>
          <w:szCs w:val="28"/>
        </w:rPr>
        <w:t>;</w:t>
      </w:r>
    </w:p>
    <w:p w14:paraId="1CD05EE1" w14:textId="77777777" w:rsidR="00F44D3E" w:rsidRPr="0064331F" w:rsidRDefault="00F44D3E" w:rsidP="00F44D3E">
      <w:pPr>
        <w:widowControl w:val="0"/>
        <w:pBdr>
          <w:bottom w:val="single" w:sz="4" w:space="29" w:color="FFFFFF"/>
        </w:pBd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4331F">
        <w:rPr>
          <w:rFonts w:ascii="Times New Roman" w:eastAsia="Calibri" w:hAnsi="Times New Roman" w:cs="Times New Roman"/>
          <w:sz w:val="28"/>
          <w:szCs w:val="28"/>
          <w:lang w:eastAsia="ru-RU"/>
        </w:rPr>
        <w:t>казание консультативной помощи негосударственному сектору по вопросам лицензирования образовательной деятельности и реализации дополнительных образовательных программ;</w:t>
      </w:r>
    </w:p>
    <w:p w14:paraId="00D4A6A6" w14:textId="77777777" w:rsidR="00F44D3E" w:rsidRPr="000A7EF8" w:rsidRDefault="00F44D3E" w:rsidP="00F44D3E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A7EF8">
        <w:rPr>
          <w:rFonts w:ascii="Times New Roman" w:eastAsia="Calibri" w:hAnsi="Times New Roman" w:cs="Times New Roman"/>
          <w:sz w:val="28"/>
          <w:szCs w:val="28"/>
        </w:rPr>
        <w:t xml:space="preserve">ривлечение детей и молодежи в возрасте от 5 до 18 лет, проживающих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городского округа Воскресенск</w:t>
      </w:r>
      <w:r w:rsidRPr="000A7EF8">
        <w:rPr>
          <w:rFonts w:ascii="Times New Roman" w:eastAsia="Calibri" w:hAnsi="Times New Roman" w:cs="Times New Roman"/>
          <w:sz w:val="28"/>
          <w:szCs w:val="28"/>
        </w:rPr>
        <w:t>, для получения образовательных услуг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09D7A9" w14:textId="6554420A" w:rsidR="00F44D3E" w:rsidRPr="000A7EF8" w:rsidRDefault="00F44D3E" w:rsidP="00F44D3E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A7EF8">
        <w:rPr>
          <w:rFonts w:ascii="Times New Roman" w:eastAsia="Calibri" w:hAnsi="Times New Roman" w:cs="Times New Roman"/>
          <w:sz w:val="28"/>
          <w:szCs w:val="28"/>
        </w:rPr>
        <w:t>нформирование населения о предоставлении данной услуги;</w:t>
      </w:r>
    </w:p>
    <w:p w14:paraId="09A378CB" w14:textId="77777777" w:rsidR="00F44D3E" w:rsidRPr="000A7EF8" w:rsidRDefault="00F44D3E" w:rsidP="00F44D3E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A7EF8">
        <w:rPr>
          <w:rFonts w:ascii="Times New Roman" w:eastAsia="Calibri" w:hAnsi="Times New Roman" w:cs="Times New Roman"/>
          <w:sz w:val="28"/>
          <w:szCs w:val="28"/>
        </w:rPr>
        <w:t>ачисление несовершеннолетних в возрасте от 5 до 18 лет посредством регистрации и ввода данных в РПГУ;</w:t>
      </w:r>
    </w:p>
    <w:p w14:paraId="5F5DAF47" w14:textId="77777777" w:rsidR="00F44D3E" w:rsidRDefault="00F44D3E" w:rsidP="00F44D3E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A7EF8">
        <w:rPr>
          <w:rFonts w:ascii="Times New Roman" w:eastAsia="Calibri" w:hAnsi="Times New Roman" w:cs="Times New Roman"/>
          <w:sz w:val="28"/>
          <w:szCs w:val="28"/>
        </w:rPr>
        <w:t>аключение соглашений между Управление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0A7EF8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округа Воскресенск</w:t>
      </w:r>
      <w:r w:rsidRPr="000A7EF8">
        <w:rPr>
          <w:rFonts w:ascii="Times New Roman" w:eastAsia="Calibri" w:hAnsi="Times New Roman" w:cs="Times New Roman"/>
          <w:sz w:val="28"/>
          <w:szCs w:val="28"/>
        </w:rPr>
        <w:t xml:space="preserve"> и учреждениями на предоставлении субсидий на обеспечение муниципального задания оказания услуг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1A2517" w14:textId="77777777" w:rsidR="00F44D3E" w:rsidRDefault="00F44D3E" w:rsidP="00F44D3E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размещение в сети Интернет информации для потребителей о возможности получения дополнительного образования в частных организациях;</w:t>
      </w:r>
    </w:p>
    <w:p w14:paraId="0E0DA539" w14:textId="77777777" w:rsidR="00F44D3E" w:rsidRDefault="00F44D3E" w:rsidP="00F44D3E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9546D">
        <w:rPr>
          <w:rFonts w:ascii="Times New Roman" w:eastAsia="Calibri" w:hAnsi="Times New Roman" w:cs="Times New Roman"/>
          <w:sz w:val="28"/>
          <w:szCs w:val="28"/>
        </w:rPr>
        <w:t>беспечение равного доступа педагогических работников государственных и муниципальных учреждений дополнительного образования и негосударственных учреждений, субъектов малого и среднего предпринимательства к современным образовательным ресурсам, повышение их профессионального уровня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882239" w14:textId="521FB067" w:rsidR="00F44D3E" w:rsidRDefault="00F44D3E" w:rsidP="00F44D3E">
      <w:pPr>
        <w:widowControl w:val="0"/>
        <w:pBdr>
          <w:bottom w:val="single" w:sz="4" w:space="29" w:color="FFFFFF"/>
        </w:pBdr>
        <w:tabs>
          <w:tab w:val="left" w:pos="567"/>
        </w:tabs>
        <w:spacing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3912CA">
        <w:rPr>
          <w:rFonts w:ascii="Times New Roman" w:eastAsia="Calibri" w:hAnsi="Times New Roman" w:cs="Times New Roman"/>
          <w:sz w:val="28"/>
          <w:szCs w:val="28"/>
        </w:rPr>
        <w:t>В связи со сложившейся эпидемиологической обстановкой (</w:t>
      </w:r>
      <w:r w:rsidRPr="003912CA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3912CA">
        <w:rPr>
          <w:rFonts w:ascii="Times New Roman" w:eastAsia="Calibri" w:hAnsi="Times New Roman" w:cs="Times New Roman"/>
          <w:sz w:val="28"/>
          <w:szCs w:val="28"/>
        </w:rPr>
        <w:t xml:space="preserve">-2019) </w:t>
      </w:r>
      <w:r w:rsidRPr="003912CA">
        <w:rPr>
          <w:rFonts w:ascii="Times New Roman" w:hAnsi="Times New Roman" w:cs="Times New Roman"/>
          <w:sz w:val="28"/>
          <w:szCs w:val="28"/>
        </w:rPr>
        <w:t xml:space="preserve">с 01 июня 2020 года на базе МУДО «Фантазия» работает летняя досуговая </w:t>
      </w:r>
      <w:r w:rsidRPr="003912CA">
        <w:rPr>
          <w:rFonts w:ascii="Times New Roman" w:hAnsi="Times New Roman" w:cs="Times New Roman"/>
          <w:sz w:val="28"/>
          <w:szCs w:val="28"/>
        </w:rPr>
        <w:lastRenderedPageBreak/>
        <w:t>онлайн-площадка «ФАНТАЗЕРЫ».</w:t>
      </w:r>
      <w:r w:rsidRPr="003912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912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Это новый формат проведения летних каникул. У детей, родителей и педагогов - есть уникальная возможность окунуться в увлекательный мир творчества. Можно интересно и полезно провести свой досуг во время каникул </w:t>
      </w:r>
      <w:proofErr w:type="gramStart"/>
      <w:r w:rsidRPr="003912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 в</w:t>
      </w:r>
      <w:proofErr w:type="gramEnd"/>
      <w:r w:rsidRPr="003912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дистанционной форме принять участие в мастер-классах, видеоуроках,  квестах, викторинах, играх, танцах, зарядке и во многом другом.</w:t>
      </w:r>
      <w:r w:rsidRPr="003912CA">
        <w:rPr>
          <w:rFonts w:ascii="Times New Roman" w:hAnsi="Times New Roman" w:cs="Times New Roman"/>
          <w:sz w:val="28"/>
          <w:szCs w:val="28"/>
        </w:rPr>
        <w:t xml:space="preserve">            Динамика социально-экономического состояния </w:t>
      </w:r>
      <w:r w:rsidR="00812AB3">
        <w:rPr>
          <w:rFonts w:ascii="Times New Roman" w:hAnsi="Times New Roman" w:cs="Times New Roman"/>
          <w:sz w:val="28"/>
          <w:szCs w:val="28"/>
        </w:rPr>
        <w:t xml:space="preserve">на рынке дополнительного образования детей </w:t>
      </w:r>
      <w:r w:rsidRPr="003912CA">
        <w:rPr>
          <w:rFonts w:ascii="Times New Roman" w:hAnsi="Times New Roman" w:cs="Times New Roman"/>
          <w:sz w:val="28"/>
          <w:szCs w:val="28"/>
        </w:rPr>
        <w:t>на территории городского округа Воскресенск не изменилась, все педагоги дополнительного образования работают на своих местах, с сохранением (в полном объёме) заработной платы.</w:t>
      </w:r>
    </w:p>
    <w:p w14:paraId="4D95A61E" w14:textId="28C11BE5" w:rsidR="00F44D3E" w:rsidRDefault="00F44D3E" w:rsidP="00F44D3E">
      <w:pPr>
        <w:widowControl w:val="0"/>
        <w:pBdr>
          <w:bottom w:val="single" w:sz="4" w:space="29" w:color="FFFFFF"/>
        </w:pBdr>
        <w:tabs>
          <w:tab w:val="left" w:pos="567"/>
        </w:tabs>
        <w:spacing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12CA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Администрации городского округа Воскресенск Московской области от 01.06.2020 №1817 «О системе персонифицированного финансирования дополнительного образования детей в городском округе Воскресенск Московской области», частные организации дополнительного образования детей наравне с муниципальными организациями дополнительного образования могут участвовать в персонифицированном финансировании дополнительного образования и претендовать н</w:t>
      </w:r>
      <w:r w:rsidR="00E36136">
        <w:rPr>
          <w:rFonts w:ascii="Times New Roman" w:hAnsi="Times New Roman" w:cs="Times New Roman"/>
          <w:sz w:val="28"/>
          <w:szCs w:val="28"/>
        </w:rPr>
        <w:t>а</w:t>
      </w:r>
      <w:r w:rsidRPr="003912CA">
        <w:rPr>
          <w:rFonts w:ascii="Times New Roman" w:hAnsi="Times New Roman" w:cs="Times New Roman"/>
          <w:sz w:val="28"/>
          <w:szCs w:val="28"/>
        </w:rPr>
        <w:t xml:space="preserve"> получение гран</w:t>
      </w:r>
      <w:r w:rsidR="00812AB3">
        <w:rPr>
          <w:rFonts w:ascii="Times New Roman" w:hAnsi="Times New Roman" w:cs="Times New Roman"/>
          <w:sz w:val="28"/>
          <w:szCs w:val="28"/>
        </w:rPr>
        <w:t>т</w:t>
      </w:r>
      <w:r w:rsidRPr="003912CA">
        <w:rPr>
          <w:rFonts w:ascii="Times New Roman" w:hAnsi="Times New Roman" w:cs="Times New Roman"/>
          <w:sz w:val="28"/>
          <w:szCs w:val="28"/>
        </w:rPr>
        <w:t>а, что является одним из этапов реализации федерального проекта «Успех каждого ребёнка» национального проекта «Образование», утвержденного на 2019-2024 годы.</w:t>
      </w:r>
    </w:p>
    <w:p w14:paraId="0112BCB2" w14:textId="77777777" w:rsidR="00025E2F" w:rsidRPr="003912CA" w:rsidRDefault="00025E2F" w:rsidP="00F44D3E">
      <w:pPr>
        <w:widowControl w:val="0"/>
        <w:pBdr>
          <w:bottom w:val="single" w:sz="4" w:space="29" w:color="FFFFFF"/>
        </w:pBdr>
        <w:tabs>
          <w:tab w:val="left" w:pos="567"/>
        </w:tabs>
        <w:spacing w:line="0" w:lineRule="atLeast"/>
        <w:ind w:firstLine="851"/>
        <w:rPr>
          <w:rFonts w:ascii="Times New Roman" w:hAnsi="Times New Roman" w:cs="Times New Roman"/>
          <w:sz w:val="28"/>
          <w:szCs w:val="28"/>
        </w:rPr>
      </w:pPr>
    </w:p>
    <w:p w14:paraId="46DDAC70" w14:textId="0D35155B" w:rsidR="00303621" w:rsidRDefault="00927F24" w:rsidP="005C10E8">
      <w:pPr>
        <w:widowControl w:val="0"/>
        <w:pBdr>
          <w:bottom w:val="single" w:sz="4" w:space="29" w:color="FFFFFF"/>
        </w:pBdr>
        <w:tabs>
          <w:tab w:val="left" w:pos="567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D6C42">
        <w:rPr>
          <w:rFonts w:ascii="Times New Roman" w:hAnsi="Times New Roman"/>
          <w:b/>
          <w:sz w:val="28"/>
          <w:szCs w:val="28"/>
        </w:rPr>
        <w:t>Раздел 3. Мониторинг состояния и развития конкурентной среды на рынках товаров, работ и услуг муниципального образования</w:t>
      </w:r>
    </w:p>
    <w:p w14:paraId="412D323C" w14:textId="77777777" w:rsidR="00303621" w:rsidRDefault="001E67E1" w:rsidP="00303621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для получения данных для проведения мониторинга являются опросы предпринимателей и потребителей товаров, работ и услуг. </w:t>
      </w:r>
    </w:p>
    <w:p w14:paraId="7DECFC2A" w14:textId="77777777" w:rsidR="00303621" w:rsidRDefault="001E67E1" w:rsidP="00303621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конкурентной политике Московской области разработаны анкеты для предпринимателей и населения по проведению мониторинга муниципальными образованиями.</w:t>
      </w:r>
      <w:bookmarkStart w:id="3" w:name="_Hlk30490870"/>
    </w:p>
    <w:p w14:paraId="0792C555" w14:textId="01853A00" w:rsidR="00303621" w:rsidRDefault="001E67E1" w:rsidP="00303621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025E2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25E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012C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Воскресенск</w:t>
      </w: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мониторинг (с применением названных анкет) состояния и развития конкурентной среды на рынках товаров, работ и услуг городского округа Воскресенск</w:t>
      </w:r>
      <w:r w:rsidR="00E36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Предложенные формы анкет были заполнены 1</w:t>
      </w:r>
      <w:r w:rsidR="001440A7"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="00012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потребителями товаров работ и услуг на товарных рынках округа и 10</w:t>
      </w:r>
      <w:r w:rsidR="0002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616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</w:t>
      </w:r>
      <w:r w:rsidR="0061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012C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3"/>
    </w:p>
    <w:p w14:paraId="24A8FAEA" w14:textId="70761AF8" w:rsidR="00025E2F" w:rsidRDefault="00012CBA" w:rsidP="00025E2F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257A40">
        <w:rPr>
          <w:rFonts w:ascii="Times New Roman" w:hAnsi="Times New Roman"/>
          <w:sz w:val="28"/>
          <w:szCs w:val="28"/>
        </w:rPr>
        <w:t xml:space="preserve">Респондентам предлагалось заполнить анкеты в печатном или в электронном виде. </w:t>
      </w:r>
      <w:r w:rsidR="00303621">
        <w:rPr>
          <w:rFonts w:ascii="Times New Roman" w:hAnsi="Times New Roman"/>
          <w:sz w:val="28"/>
          <w:szCs w:val="28"/>
        </w:rPr>
        <w:t>Форма э</w:t>
      </w:r>
      <w:r w:rsidRPr="00257A40">
        <w:rPr>
          <w:rFonts w:ascii="Times New Roman" w:hAnsi="Times New Roman"/>
          <w:sz w:val="28"/>
          <w:szCs w:val="28"/>
        </w:rPr>
        <w:t>лектронны</w:t>
      </w:r>
      <w:r w:rsidR="00303621">
        <w:rPr>
          <w:rFonts w:ascii="Times New Roman" w:hAnsi="Times New Roman"/>
          <w:sz w:val="28"/>
          <w:szCs w:val="28"/>
        </w:rPr>
        <w:t>х</w:t>
      </w:r>
      <w:r w:rsidRPr="00257A40">
        <w:rPr>
          <w:rFonts w:ascii="Times New Roman" w:hAnsi="Times New Roman"/>
          <w:sz w:val="28"/>
          <w:szCs w:val="28"/>
        </w:rPr>
        <w:t xml:space="preserve"> анкет был</w:t>
      </w:r>
      <w:r w:rsidR="00303621">
        <w:rPr>
          <w:rFonts w:ascii="Times New Roman" w:hAnsi="Times New Roman"/>
          <w:sz w:val="28"/>
          <w:szCs w:val="28"/>
        </w:rPr>
        <w:t>а</w:t>
      </w:r>
      <w:r w:rsidRPr="00257A40">
        <w:rPr>
          <w:rFonts w:ascii="Times New Roman" w:hAnsi="Times New Roman"/>
          <w:sz w:val="28"/>
          <w:szCs w:val="28"/>
        </w:rPr>
        <w:t xml:space="preserve"> размещен</w:t>
      </w:r>
      <w:r w:rsidR="009D31FB">
        <w:rPr>
          <w:rFonts w:ascii="Times New Roman" w:hAnsi="Times New Roman"/>
          <w:sz w:val="28"/>
          <w:szCs w:val="28"/>
        </w:rPr>
        <w:t>а</w:t>
      </w:r>
      <w:r w:rsidRPr="00257A40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>городского округа Воскресенск</w:t>
      </w:r>
      <w:r w:rsidR="00E36136">
        <w:rPr>
          <w:rFonts w:ascii="Times New Roman" w:hAnsi="Times New Roman"/>
          <w:sz w:val="28"/>
          <w:szCs w:val="28"/>
        </w:rPr>
        <w:t xml:space="preserve">, на стойках МФЦ городского округа Воскресенск и в Воскресенской торгово- промышленной </w:t>
      </w:r>
      <w:proofErr w:type="gramStart"/>
      <w:r w:rsidR="00E36136">
        <w:rPr>
          <w:rFonts w:ascii="Times New Roman" w:hAnsi="Times New Roman"/>
          <w:sz w:val="28"/>
          <w:szCs w:val="28"/>
        </w:rPr>
        <w:t xml:space="preserve">палате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01AE9CDB" w14:textId="77777777" w:rsidR="001E67E1" w:rsidRDefault="00012CBA" w:rsidP="00025E2F">
      <w:pPr>
        <w:widowControl w:val="0"/>
        <w:pBdr>
          <w:bottom w:val="single" w:sz="4" w:space="29" w:color="FFFFFF"/>
        </w:pBd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257A40">
        <w:rPr>
          <w:rFonts w:ascii="Times New Roman" w:hAnsi="Times New Roman"/>
          <w:sz w:val="28"/>
          <w:szCs w:val="28"/>
        </w:rPr>
        <w:t xml:space="preserve">Опросы проводились в период </w:t>
      </w:r>
      <w:r w:rsidRPr="009D6681">
        <w:rPr>
          <w:rFonts w:ascii="Times New Roman" w:hAnsi="Times New Roman"/>
          <w:color w:val="000000" w:themeColor="text1"/>
          <w:sz w:val="28"/>
          <w:szCs w:val="28"/>
        </w:rPr>
        <w:t>с мая по июль 20</w:t>
      </w:r>
      <w:r w:rsidR="00767E6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D6681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257A40">
        <w:rPr>
          <w:rFonts w:ascii="Times New Roman" w:hAnsi="Times New Roman"/>
          <w:sz w:val="28"/>
          <w:szCs w:val="28"/>
        </w:rPr>
        <w:t>.</w:t>
      </w:r>
    </w:p>
    <w:p w14:paraId="22C439BA" w14:textId="050123E3" w:rsidR="00500231" w:rsidRDefault="001E67E1" w:rsidP="0011092A">
      <w:pPr>
        <w:tabs>
          <w:tab w:val="left" w:pos="709"/>
          <w:tab w:val="left" w:pos="993"/>
        </w:tabs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4" w:name="_Hlk30424280"/>
      <w:r>
        <w:rPr>
          <w:rFonts w:ascii="Times New Roman" w:hAnsi="Times New Roman"/>
          <w:b/>
          <w:sz w:val="28"/>
          <w:szCs w:val="28"/>
        </w:rPr>
        <w:t>3.1.</w:t>
      </w:r>
      <w:r w:rsidR="00B72899">
        <w:rPr>
          <w:rFonts w:ascii="Times New Roman" w:hAnsi="Times New Roman"/>
          <w:b/>
          <w:sz w:val="28"/>
          <w:szCs w:val="28"/>
        </w:rPr>
        <w:t xml:space="preserve"> </w:t>
      </w:r>
      <w:r w:rsidR="00500231" w:rsidRPr="001E67E1">
        <w:rPr>
          <w:rFonts w:ascii="Times New Roman" w:hAnsi="Times New Roman"/>
          <w:b/>
          <w:sz w:val="28"/>
          <w:szCs w:val="28"/>
        </w:rPr>
        <w:t xml:space="preserve">Мониторинг удовлетворенности </w:t>
      </w:r>
      <w:bookmarkEnd w:id="4"/>
      <w:r w:rsidR="00927F24" w:rsidRPr="001E6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потребителей товаров, работ и услуг</w:t>
      </w:r>
      <w:r w:rsidR="00767E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0A22" w:rsidRPr="00000A22">
        <w:rPr>
          <w:rFonts w:ascii="Times New Roman" w:hAnsi="Times New Roman"/>
          <w:b/>
          <w:sz w:val="28"/>
          <w:szCs w:val="28"/>
        </w:rPr>
        <w:t>на товарных рынках муниципального образования и состоянием ценовой конкуренции</w:t>
      </w:r>
      <w:r w:rsidR="00601147" w:rsidRPr="00000A22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34B1C443" w14:textId="77777777" w:rsidR="009C2209" w:rsidRDefault="009C2209" w:rsidP="009C2209">
      <w:pPr>
        <w:tabs>
          <w:tab w:val="left" w:pos="993"/>
        </w:tabs>
        <w:spacing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Подавляющее число респондентов категории «потребители»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>% работают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являются самозанятыми</w:t>
      </w: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Другая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опрошенных – это пенсионеры,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безработные и домохозяйки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домохозяины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2C30899" w14:textId="77777777" w:rsidR="00536669" w:rsidRPr="00536669" w:rsidRDefault="00536669" w:rsidP="00536669">
      <w:pPr>
        <w:pStyle w:val="a3"/>
        <w:spacing w:after="0"/>
        <w:ind w:left="0"/>
        <w:rPr>
          <w:rFonts w:ascii="Times New Roman" w:hAnsi="Times New Roman"/>
          <w:b/>
          <w:color w:val="1F4E79" w:themeColor="accent5" w:themeShade="80"/>
          <w:sz w:val="28"/>
          <w:szCs w:val="28"/>
        </w:rPr>
      </w:pPr>
      <w:r w:rsidRPr="000C4F62"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>1.</w:t>
      </w:r>
      <w:r w:rsidRPr="000C4F62">
        <w:rPr>
          <w:rFonts w:ascii="Times New Roman" w:hAnsi="Times New Roman"/>
          <w:b/>
          <w:sz w:val="28"/>
          <w:szCs w:val="28"/>
        </w:rPr>
        <w:t xml:space="preserve"> Количество потребителей, принявших участие в опросе: </w:t>
      </w:r>
    </w:p>
    <w:p w14:paraId="2F2D8949" w14:textId="77777777" w:rsidR="00536669" w:rsidRDefault="00536669" w:rsidP="009C2209">
      <w:pPr>
        <w:tabs>
          <w:tab w:val="left" w:pos="993"/>
        </w:tabs>
        <w:spacing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875BD" w14:textId="77777777" w:rsidR="009D31FB" w:rsidRDefault="00536669" w:rsidP="00E151FF">
      <w:pPr>
        <w:pStyle w:val="a3"/>
        <w:tabs>
          <w:tab w:val="left" w:pos="993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536669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3CF0CCB" wp14:editId="692ABD9B">
            <wp:extent cx="4572000" cy="2545080"/>
            <wp:effectExtent l="19050" t="0" r="19050" b="762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6C97A52" w14:textId="77777777" w:rsidR="00536669" w:rsidRDefault="00536669" w:rsidP="00E151FF">
      <w:pPr>
        <w:pStyle w:val="a3"/>
        <w:tabs>
          <w:tab w:val="left" w:pos="993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14:paraId="0A669182" w14:textId="77777777" w:rsidR="00E151FF" w:rsidRPr="00000A22" w:rsidRDefault="00E151FF" w:rsidP="00E151FF">
      <w:pPr>
        <w:pStyle w:val="a3"/>
        <w:tabs>
          <w:tab w:val="left" w:pos="993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000A22">
        <w:rPr>
          <w:rFonts w:ascii="Times New Roman" w:hAnsi="Times New Roman"/>
          <w:b/>
          <w:sz w:val="28"/>
          <w:szCs w:val="28"/>
        </w:rPr>
        <w:t>3.1.</w:t>
      </w:r>
      <w:r w:rsidR="00536669">
        <w:rPr>
          <w:rFonts w:ascii="Times New Roman" w:hAnsi="Times New Roman"/>
          <w:b/>
          <w:sz w:val="28"/>
          <w:szCs w:val="28"/>
        </w:rPr>
        <w:t>2.</w:t>
      </w:r>
      <w:r w:rsidRPr="00000A22">
        <w:rPr>
          <w:rFonts w:ascii="Times New Roman" w:hAnsi="Times New Roman"/>
          <w:b/>
          <w:sz w:val="28"/>
          <w:szCs w:val="28"/>
        </w:rPr>
        <w:t xml:space="preserve"> Уровень удовлетворенности качеством предоставляемых услуг на приоритетных и социально значимых рынках: </w:t>
      </w:r>
    </w:p>
    <w:p w14:paraId="1BE8CE84" w14:textId="36F9C73A" w:rsidR="004158DD" w:rsidRDefault="00E151FF" w:rsidP="00E151FF">
      <w:pPr>
        <w:pStyle w:val="a3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11092A">
        <w:rPr>
          <w:rFonts w:ascii="Times New Roman" w:hAnsi="Times New Roman"/>
          <w:sz w:val="28"/>
          <w:szCs w:val="28"/>
        </w:rPr>
        <w:t xml:space="preserve">В таблице в процентах указан уровень удовлетворенности опрошенных </w:t>
      </w:r>
      <w:r w:rsidR="0011092A">
        <w:rPr>
          <w:rFonts w:ascii="Times New Roman" w:hAnsi="Times New Roman"/>
          <w:sz w:val="28"/>
          <w:szCs w:val="28"/>
        </w:rPr>
        <w:t>100</w:t>
      </w:r>
      <w:r w:rsidRPr="0011092A">
        <w:rPr>
          <w:rFonts w:ascii="Times New Roman" w:hAnsi="Times New Roman"/>
          <w:sz w:val="28"/>
          <w:szCs w:val="28"/>
        </w:rPr>
        <w:t xml:space="preserve"> респондентов качеством </w:t>
      </w:r>
      <w:r w:rsidR="00E36136">
        <w:rPr>
          <w:rFonts w:ascii="Times New Roman" w:hAnsi="Times New Roman"/>
          <w:sz w:val="28"/>
          <w:szCs w:val="28"/>
        </w:rPr>
        <w:t xml:space="preserve">и доступностью товаров, работ и услуг, </w:t>
      </w:r>
      <w:r w:rsidRPr="0011092A">
        <w:rPr>
          <w:rFonts w:ascii="Times New Roman" w:hAnsi="Times New Roman"/>
          <w:sz w:val="28"/>
          <w:szCs w:val="28"/>
        </w:rPr>
        <w:t xml:space="preserve">предоставляемых на рынках </w:t>
      </w:r>
      <w:r w:rsidR="000E50CD">
        <w:rPr>
          <w:rFonts w:ascii="Times New Roman" w:hAnsi="Times New Roman"/>
          <w:sz w:val="28"/>
          <w:szCs w:val="28"/>
        </w:rPr>
        <w:t>городского округа Воскресенск</w:t>
      </w:r>
    </w:p>
    <w:tbl>
      <w:tblPr>
        <w:tblStyle w:val="11"/>
        <w:tblpPr w:leftFromText="180" w:rightFromText="180" w:vertAnchor="text" w:horzAnchor="page" w:tblpX="1344" w:tblpY="319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4258"/>
        <w:gridCol w:w="1129"/>
        <w:gridCol w:w="1276"/>
        <w:gridCol w:w="1275"/>
        <w:gridCol w:w="1139"/>
      </w:tblGrid>
      <w:tr w:rsidR="009C2209" w:rsidRPr="009D0BE7" w14:paraId="0E52A1A5" w14:textId="77777777" w:rsidTr="00536669">
        <w:trPr>
          <w:trHeight w:val="418"/>
        </w:trPr>
        <w:tc>
          <w:tcPr>
            <w:tcW w:w="562" w:type="dxa"/>
            <w:vMerge w:val="restart"/>
          </w:tcPr>
          <w:p w14:paraId="4D4770D3" w14:textId="77777777" w:rsidR="009C2209" w:rsidRPr="009D0BE7" w:rsidRDefault="009C2209" w:rsidP="00536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C02472" w14:textId="77777777" w:rsidR="009C2209" w:rsidRPr="009D0BE7" w:rsidRDefault="009C2209" w:rsidP="00536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43026F" w14:textId="77777777" w:rsidR="009C2209" w:rsidRPr="009D0BE7" w:rsidRDefault="009C2209" w:rsidP="00536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0BE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8" w:type="dxa"/>
            <w:vMerge w:val="restart"/>
            <w:vAlign w:val="center"/>
          </w:tcPr>
          <w:p w14:paraId="3BC107B5" w14:textId="77777777" w:rsidR="009C2209" w:rsidRPr="009D0BE7" w:rsidRDefault="009C2209" w:rsidP="0053666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Услуги организаций</w:t>
            </w:r>
          </w:p>
        </w:tc>
        <w:tc>
          <w:tcPr>
            <w:tcW w:w="4819" w:type="dxa"/>
            <w:gridSpan w:val="4"/>
          </w:tcPr>
          <w:p w14:paraId="77518B1C" w14:textId="77777777" w:rsidR="009C2209" w:rsidRPr="009D0BE7" w:rsidRDefault="009C2209" w:rsidP="00536669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9D0BE7">
              <w:rPr>
                <w:rFonts w:ascii="Times New Roman" w:hAnsi="Times New Roman" w:cs="Times New Roman"/>
                <w:b/>
              </w:rPr>
              <w:t>Оценка потребителями качества предоставляемых услуг, %</w:t>
            </w:r>
          </w:p>
        </w:tc>
      </w:tr>
      <w:tr w:rsidR="009C2209" w:rsidRPr="009D0BE7" w14:paraId="6C2A9FE5" w14:textId="77777777" w:rsidTr="00536669">
        <w:trPr>
          <w:trHeight w:val="372"/>
        </w:trPr>
        <w:tc>
          <w:tcPr>
            <w:tcW w:w="562" w:type="dxa"/>
            <w:vMerge/>
          </w:tcPr>
          <w:p w14:paraId="130FDCC9" w14:textId="77777777" w:rsidR="009C2209" w:rsidRPr="009D0BE7" w:rsidRDefault="009C2209" w:rsidP="00536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8" w:type="dxa"/>
            <w:vMerge/>
            <w:vAlign w:val="center"/>
          </w:tcPr>
          <w:p w14:paraId="6295B414" w14:textId="77777777" w:rsidR="009C2209" w:rsidRPr="009D0BE7" w:rsidRDefault="009C2209" w:rsidP="00536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5" w:type="dxa"/>
            <w:gridSpan w:val="2"/>
          </w:tcPr>
          <w:p w14:paraId="242A51C9" w14:textId="77777777" w:rsidR="009C2209" w:rsidRPr="009D0BE7" w:rsidRDefault="009C2209" w:rsidP="0053666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0BE7">
              <w:rPr>
                <w:rFonts w:ascii="Times New Roman" w:hAnsi="Times New Roman" w:cs="Times New Roman"/>
                <w:b/>
              </w:rPr>
              <w:t xml:space="preserve">государственных </w:t>
            </w:r>
          </w:p>
        </w:tc>
        <w:tc>
          <w:tcPr>
            <w:tcW w:w="2414" w:type="dxa"/>
            <w:gridSpan w:val="2"/>
          </w:tcPr>
          <w:p w14:paraId="069062CA" w14:textId="77777777" w:rsidR="009C2209" w:rsidRPr="009D0BE7" w:rsidRDefault="009C2209" w:rsidP="0053666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0BE7">
              <w:rPr>
                <w:rFonts w:ascii="Times New Roman" w:hAnsi="Times New Roman" w:cs="Times New Roman"/>
                <w:b/>
              </w:rPr>
              <w:t>частных</w:t>
            </w:r>
          </w:p>
        </w:tc>
      </w:tr>
      <w:tr w:rsidR="009C2209" w:rsidRPr="009D0BE7" w14:paraId="0B67A614" w14:textId="77777777" w:rsidTr="00536669">
        <w:trPr>
          <w:trHeight w:val="561"/>
        </w:trPr>
        <w:tc>
          <w:tcPr>
            <w:tcW w:w="562" w:type="dxa"/>
            <w:vMerge/>
          </w:tcPr>
          <w:p w14:paraId="3A44FD17" w14:textId="77777777" w:rsidR="009C2209" w:rsidRPr="009D0BE7" w:rsidRDefault="009C2209" w:rsidP="00536669">
            <w:pPr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</w:pPr>
          </w:p>
        </w:tc>
        <w:tc>
          <w:tcPr>
            <w:tcW w:w="4258" w:type="dxa"/>
            <w:vMerge/>
            <w:vAlign w:val="center"/>
          </w:tcPr>
          <w:p w14:paraId="03AE4096" w14:textId="77777777" w:rsidR="009C2209" w:rsidRPr="009D0BE7" w:rsidRDefault="009C2209" w:rsidP="00536669">
            <w:pPr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shd w:val="clear" w:color="auto" w:fill="FFFFFF"/>
          </w:tcPr>
          <w:p w14:paraId="4EF07D2E" w14:textId="77777777" w:rsidR="009C2209" w:rsidRPr="009D0BE7" w:rsidRDefault="009C2209" w:rsidP="0053666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BE7">
              <w:rPr>
                <w:rFonts w:ascii="Times New Roman" w:eastAsia="Times New Roman" w:hAnsi="Times New Roman" w:cs="Times New Roman"/>
                <w:color w:val="000000"/>
              </w:rPr>
              <w:t>Удовлетворены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F1A82" w14:textId="77777777" w:rsidR="009C2209" w:rsidRPr="009D0BE7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BE7">
              <w:rPr>
                <w:rFonts w:ascii="Times New Roman" w:eastAsia="Times New Roman" w:hAnsi="Times New Roman" w:cs="Times New Roman"/>
                <w:color w:val="000000"/>
              </w:rPr>
              <w:t>Не удовлетворены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14:paraId="27A8F466" w14:textId="77777777" w:rsidR="009C2209" w:rsidRPr="009D0BE7" w:rsidRDefault="009C2209" w:rsidP="0053666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BE7">
              <w:rPr>
                <w:rFonts w:ascii="Times New Roman" w:eastAsia="Times New Roman" w:hAnsi="Times New Roman" w:cs="Times New Roman"/>
                <w:color w:val="000000"/>
              </w:rPr>
              <w:t>Удовлетворены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4BA9C" w14:textId="77777777" w:rsidR="009C2209" w:rsidRPr="009D0BE7" w:rsidRDefault="009C2209" w:rsidP="0053666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BE7">
              <w:rPr>
                <w:rFonts w:ascii="Times New Roman" w:eastAsia="Times New Roman" w:hAnsi="Times New Roman" w:cs="Times New Roman"/>
                <w:color w:val="000000"/>
              </w:rPr>
              <w:t>Не удовлетворены</w:t>
            </w:r>
          </w:p>
        </w:tc>
      </w:tr>
      <w:tr w:rsidR="009C2209" w:rsidRPr="009D0BE7" w14:paraId="23A6DB9A" w14:textId="77777777" w:rsidTr="00536669">
        <w:trPr>
          <w:trHeight w:val="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F19C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4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F3A4D2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дошкольных учреждений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DA24" w14:textId="77777777" w:rsidR="009C2209" w:rsidRPr="00376523" w:rsidRDefault="009C2209" w:rsidP="00536669">
            <w:pPr>
              <w:ind w:firstLine="3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665B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6B47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61CE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C2209" w:rsidRPr="009D0BE7" w14:paraId="4EA3A66F" w14:textId="77777777" w:rsidTr="00536669">
        <w:trPr>
          <w:trHeight w:val="22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6C86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A738C1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общего образования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296B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B787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7EB8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6063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9C2209" w:rsidRPr="009D0BE7" w14:paraId="334E4A3D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BC86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315678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среднего профессионального образования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01C0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2F98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23D4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64EB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9C2209" w:rsidRPr="009D0BE7" w14:paraId="738EF884" w14:textId="77777777" w:rsidTr="00536669">
        <w:trPr>
          <w:trHeight w:val="19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C8D8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F9A1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дополнительного образования детей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9CA8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CCF3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39AE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92EA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C2209" w:rsidRPr="009D0BE7" w14:paraId="461F9658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0D42B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844F9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C5A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25D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1C8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E060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9C2209" w:rsidRPr="009D0BE7" w14:paraId="1A32F6E7" w14:textId="77777777" w:rsidTr="00536669">
        <w:trPr>
          <w:trHeight w:val="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9525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8ADA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Start w:id="5" w:name="_Hlk46849760"/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Услуги детского отдыха и оздоровления</w:t>
            </w:r>
            <w:bookmarkEnd w:id="5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A1F1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5EBB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375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D3911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C2209" w:rsidRPr="009D0BE7" w14:paraId="17F40BCD" w14:textId="77777777" w:rsidTr="00536669">
        <w:trPr>
          <w:trHeight w:val="8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B876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4F57B7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Социальные услуги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E0F3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791B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EECE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2130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9C2209" w:rsidRPr="009D0BE7" w14:paraId="69E3839D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7764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71E87C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Медицинские услуги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968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2C01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0B57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CE70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9C2209" w:rsidRPr="009D0BE7" w14:paraId="035AB22E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1193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811B0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6C3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48886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5C23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944A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9C2209" w:rsidRPr="009D0BE7" w14:paraId="11D78A17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3347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25F6D8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Ритуальные услуги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A451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BAE30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3D88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58EF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9C2209" w:rsidRPr="009D0BE7" w14:paraId="2D03D677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4FDA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D91A36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по ремонту автотранспортных средств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7669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9076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AB27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B80E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9C2209" w:rsidRPr="009D0BE7" w14:paraId="49CCFC14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63DB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12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CE8D1E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розничной торговли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997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E402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1E01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012C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9C2209" w:rsidRPr="009D0BE7" w14:paraId="6423DF4B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7849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13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E66D60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общественного питания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C21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8108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B153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4B21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9C2209" w:rsidRPr="009D0BE7" w14:paraId="33ABE858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23D3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D3EDB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бытового обслуживания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0BE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A863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D2A0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3D48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9C2209" w:rsidRPr="009D0BE7" w14:paraId="77243C41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551A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bookmarkStart w:id="6" w:name="_Hlk46910957"/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B6BE2E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теплоснабжения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CE97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5590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65EE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3585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bookmarkEnd w:id="6"/>
      <w:tr w:rsidR="009C2209" w:rsidRPr="009D0BE7" w14:paraId="643F4024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D14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16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533EA8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электроснабжения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9D6D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F5C19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34D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50B6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9C2209" w:rsidRPr="009D0BE7" w14:paraId="1ABD3EFF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7FD0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17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04D7E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по сбору и транспортированию твердых коммунальных отходов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A912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109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91FA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2B85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9C2209" w:rsidRPr="009D0BE7" w14:paraId="517D03E8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8085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18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1D5DE3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управляющих компаний в многоквартирных домах по содержанию и текущему ремонту общего имущества собственников помещений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92B3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B094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BF2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485D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9C2209" w:rsidRPr="009D0BE7" w14:paraId="0DC5F113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B951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19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D130B2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по выполнению работ по благоустройству городской среды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CF17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888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C2AB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0977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C2209" w:rsidRPr="009D0BE7" w14:paraId="48AC9354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2D61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FED62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87EB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0881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174E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C807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9C2209" w:rsidRPr="009D0BE7" w14:paraId="4D12AE5F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CEBD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B3FE9A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40E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810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4FD8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1A03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9C2209" w:rsidRPr="009D0BE7" w14:paraId="3DDD00ED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3EB6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22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4AC1E8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Start w:id="7" w:name="_Hlk46911119"/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Услуги по перевозке пассажиров и багажа легковым такси на территории Московской области</w:t>
            </w:r>
            <w:bookmarkEnd w:id="7"/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A970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047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BD0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52B5B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C2209" w:rsidRPr="009D0BE7" w14:paraId="51EAAED9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46C8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23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9D59D2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дорожного строительства (дороги)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AE18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C2A2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9AB2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49FA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9C2209" w:rsidRPr="009D0BE7" w14:paraId="0DEAF51B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890F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90D034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Start w:id="8" w:name="_Hlk46911153"/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Услуги связи, в том числе услуг по предоставлению широкополосного доступа к информационно-телекоммуникационной сети «Интернет»</w:t>
            </w:r>
            <w:bookmarkEnd w:id="8"/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26DE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F387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7CED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65BE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9C2209" w:rsidRPr="009D0BE7" w14:paraId="14D89FB0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C070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E841EF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жилищного строительства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3EF9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A56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5808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1A66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C2209" w:rsidRPr="009D0BE7" w14:paraId="3DF8541E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D43D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26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4515EE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Производство кирпича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294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25CB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9B89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B8DA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9C2209" w:rsidRPr="009D0BE7" w14:paraId="327DE309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E354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27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8104F4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Производство бетона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CCCC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84E1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6C40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BBC26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C2209" w:rsidRPr="009D0BE7" w14:paraId="249D7554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92F5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28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C18DCD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Кадастровые и землеустроительные работы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F8A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9F7E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7E89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3ED5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9C2209" w:rsidRPr="009D0BE7" w14:paraId="7AFCFC5E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EC69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29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3C4A45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организаций, по производству семян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F8A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5D00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87A5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B72B9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9C2209" w:rsidRPr="009D0BE7" w14:paraId="19A0D1FE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A832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30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C35E5B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по переработке водных биоресурсов, товарной аквакультуры (рыбные консервы, рыбная продукция)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9AE1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9110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FF2A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9465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9C2209" w:rsidRPr="009D0BE7" w14:paraId="6CCE53CB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B4F2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31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BE802E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продукции крестьянских (фермерских) хозяйств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3D7F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3AB4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F81C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3984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C2209" w:rsidRPr="009D0BE7" w14:paraId="327F71F3" w14:textId="77777777" w:rsidTr="0053666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8097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32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5F05C9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по добыче общераспространенных полезных ископаемых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BD32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0474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8F16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91AA2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9C2209" w:rsidRPr="009D0BE7" w14:paraId="6C69A587" w14:textId="77777777" w:rsidTr="009C2209">
        <w:trPr>
          <w:trHeight w:val="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33A7D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33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7A4A0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85314">
              <w:rPr>
                <w:rFonts w:ascii="Times New Roman" w:hAnsi="Times New Roman" w:cs="Times New Roman"/>
                <w:sz w:val="20"/>
                <w:szCs w:val="20"/>
              </w:rPr>
              <w:t> Услуги организаций туризма и отдыха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7874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A3F4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E88C0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2808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9C2209" w:rsidRPr="009D0BE7" w14:paraId="088426AA" w14:textId="77777777" w:rsidTr="009C2209">
        <w:trPr>
          <w:trHeight w:val="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817" w14:textId="77777777" w:rsidR="009C2209" w:rsidRPr="00C85314" w:rsidRDefault="009C2209" w:rsidP="00536669">
            <w:pPr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0180" w14:textId="77777777" w:rsidR="009C2209" w:rsidRPr="00C85314" w:rsidRDefault="009C2209" w:rsidP="00536669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и муниципальные услуги (МФЦ, портал государственных услуг Московской области)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487D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DE12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1947" w14:textId="77777777" w:rsidR="009C2209" w:rsidRPr="00376523" w:rsidRDefault="009C2209" w:rsidP="0053666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903C" w14:textId="77777777" w:rsidR="009C2209" w:rsidRPr="00376523" w:rsidRDefault="009C2209" w:rsidP="00536669">
            <w:pPr>
              <w:ind w:firstLine="3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52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50CC0B91" w14:textId="77777777" w:rsidR="009D31FB" w:rsidRDefault="009D31FB" w:rsidP="00E151FF">
      <w:pPr>
        <w:tabs>
          <w:tab w:val="left" w:pos="993"/>
        </w:tabs>
        <w:spacing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A247" w14:textId="04492DCB" w:rsidR="009C2209" w:rsidRPr="005C0503" w:rsidRDefault="009C2209" w:rsidP="009C2209">
      <w:pPr>
        <w:tabs>
          <w:tab w:val="left" w:pos="993"/>
        </w:tabs>
        <w:spacing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Проведенное анкетирование показало, что потребители отдают предпочтение удовлетворенности качеством государственных услуг таких как, </w:t>
      </w:r>
      <w:r w:rsidR="00E36136" w:rsidRPr="005C05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услуги</w:t>
      </w:r>
      <w:r w:rsidR="00E3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136" w:rsidRPr="005C0503">
        <w:rPr>
          <w:rFonts w:ascii="Times New Roman" w:eastAsia="Times New Roman" w:hAnsi="Times New Roman" w:cs="Times New Roman"/>
          <w:sz w:val="28"/>
          <w:szCs w:val="28"/>
          <w:lang w:eastAsia="ru-RU"/>
        </w:rPr>
        <w:t>59%</w:t>
      </w:r>
      <w:r w:rsidR="00E3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дошкольных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9D0BE7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B72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9D0BE7">
        <w:rPr>
          <w:rFonts w:ascii="Times New Roman" w:hAnsi="Times New Roman" w:cs="Times New Roman"/>
          <w:sz w:val="28"/>
          <w:szCs w:val="28"/>
        </w:rPr>
        <w:t>%,</w:t>
      </w:r>
      <w:r w:rsidR="00B72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C0503">
        <w:rPr>
          <w:rFonts w:ascii="Times New Roman" w:hAnsi="Times New Roman" w:cs="Times New Roman"/>
          <w:sz w:val="28"/>
          <w:szCs w:val="28"/>
        </w:rPr>
        <w:t>оциальные услуги</w:t>
      </w:r>
      <w:r w:rsidR="00B72899">
        <w:rPr>
          <w:rFonts w:ascii="Times New Roman" w:hAnsi="Times New Roman" w:cs="Times New Roman"/>
          <w:sz w:val="28"/>
          <w:szCs w:val="28"/>
        </w:rPr>
        <w:t xml:space="preserve"> </w:t>
      </w:r>
      <w:r w:rsidRPr="005C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38%. </w:t>
      </w:r>
    </w:p>
    <w:p w14:paraId="64324725" w14:textId="77777777" w:rsidR="009C2209" w:rsidRDefault="009C2209" w:rsidP="009C2209">
      <w:pPr>
        <w:tabs>
          <w:tab w:val="left" w:pos="993"/>
        </w:tabs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жители городского округа Воскресенск (из числа опрошенных, за исключением тех, кто затрудняется ответить) остались довольны качеством предоставляемых услуг частными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учреждениями, по сравнению с государственными</w:t>
      </w:r>
      <w:r w:rsidRPr="009D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503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- 41%</w:t>
      </w:r>
      <w:r w:rsidRPr="002C3AB9">
        <w:rPr>
          <w:rFonts w:ascii="Times New Roman" w:hAnsi="Times New Roman" w:cs="Times New Roman"/>
          <w:sz w:val="28"/>
          <w:szCs w:val="28"/>
        </w:rPr>
        <w:t xml:space="preserve">и детского отдыха и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- 27%. </w:t>
      </w:r>
    </w:p>
    <w:p w14:paraId="77E04FF9" w14:textId="5E8DA3BC" w:rsidR="00C4131B" w:rsidRPr="00536669" w:rsidRDefault="009C2209" w:rsidP="00536669">
      <w:pPr>
        <w:tabs>
          <w:tab w:val="left" w:pos="993"/>
        </w:tabs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0F60">
        <w:rPr>
          <w:rFonts w:ascii="Times New Roman" w:hAnsi="Times New Roman" w:cs="Times New Roman"/>
          <w:sz w:val="28"/>
          <w:szCs w:val="28"/>
        </w:rPr>
        <w:lastRenderedPageBreak/>
        <w:t>Учитывая, что</w:t>
      </w:r>
      <w:r w:rsidR="00B72899">
        <w:rPr>
          <w:rFonts w:ascii="Times New Roman" w:hAnsi="Times New Roman" w:cs="Times New Roman"/>
          <w:sz w:val="28"/>
          <w:szCs w:val="28"/>
        </w:rPr>
        <w:t xml:space="preserve"> </w:t>
      </w:r>
      <w:r w:rsidRPr="002C3AB9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Воскресенск услуги розничной торговли лекарственными препаратами, медицинскими изделиями и сопутствующими товарами, организаций розничной торговли, 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теплоснабжения, организаций электроснабжения, </w:t>
      </w:r>
      <w:r w:rsidRPr="002C3AB9">
        <w:rPr>
          <w:rFonts w:ascii="Times New Roman" w:hAnsi="Times New Roman" w:cs="Times New Roman"/>
          <w:sz w:val="28"/>
          <w:szCs w:val="28"/>
        </w:rPr>
        <w:t>по сбору и транспортированию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08F6">
        <w:rPr>
          <w:rFonts w:ascii="Times New Roman" w:hAnsi="Times New Roman" w:cs="Times New Roman"/>
          <w:sz w:val="28"/>
          <w:szCs w:val="28"/>
        </w:rPr>
        <w:t>по перевозке пассажиров автомобильным транспортом по муниципальным маршрутам регулярных перевозок, по перевозке пассажиров автомобильным транспортом по межмуниципальным маршрутам регулярных перевозок, по перевозке пассажиров и багажа легковым такси и</w:t>
      </w:r>
      <w:r w:rsidR="00B72899">
        <w:rPr>
          <w:rFonts w:ascii="Times New Roman" w:hAnsi="Times New Roman" w:cs="Times New Roman"/>
          <w:sz w:val="28"/>
          <w:szCs w:val="28"/>
        </w:rPr>
        <w:t xml:space="preserve"> </w:t>
      </w:r>
      <w:r w:rsidRPr="009508F6">
        <w:rPr>
          <w:rFonts w:ascii="Times New Roman" w:hAnsi="Times New Roman" w:cs="Times New Roman"/>
          <w:sz w:val="28"/>
          <w:szCs w:val="28"/>
        </w:rPr>
        <w:t>услуги связи, в том числе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08F6">
        <w:rPr>
          <w:rFonts w:ascii="Times New Roman" w:hAnsi="Times New Roman" w:cs="Times New Roman"/>
          <w:sz w:val="28"/>
          <w:szCs w:val="28"/>
        </w:rPr>
        <w:t xml:space="preserve">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оказывают только частные организации и предприятия, то процент пользования названными услугами колеблется в диапазоне от 50% до 80%.</w:t>
      </w:r>
      <w:r w:rsidR="00E151FF" w:rsidRPr="00536669">
        <w:rPr>
          <w:rFonts w:ascii="Times New Roman" w:hAnsi="Times New Roman"/>
          <w:b/>
          <w:sz w:val="28"/>
          <w:szCs w:val="28"/>
        </w:rPr>
        <w:t xml:space="preserve"> </w:t>
      </w:r>
    </w:p>
    <w:p w14:paraId="7368F51F" w14:textId="77777777" w:rsidR="00953ECC" w:rsidRDefault="00953ECC" w:rsidP="002F17E8">
      <w:pP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1C90953C" w14:textId="77777777" w:rsidR="002F17E8" w:rsidRPr="00EC3744" w:rsidRDefault="00927F24" w:rsidP="002F17E8">
      <w:pP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="002F17E8" w:rsidRPr="00EC374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012CB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F17E8" w:rsidRPr="00EC374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</w:t>
      </w:r>
    </w:p>
    <w:p w14:paraId="00D5D854" w14:textId="77777777" w:rsidR="00DF1CA7" w:rsidRDefault="00045C48" w:rsidP="00DF1CA7">
      <w:pPr>
        <w:tabs>
          <w:tab w:val="left" w:pos="993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опросом жителей городского округа Воскресенск проводился </w:t>
      </w: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r w:rsidR="00254CF2" w:rsidRPr="00254CF2">
        <w:rPr>
          <w:rFonts w:ascii="Times New Roman" w:hAnsi="Times New Roman"/>
          <w:sz w:val="28"/>
          <w:szCs w:val="28"/>
        </w:rPr>
        <w:t xml:space="preserve">удовлетворенности субъектов предпринимательской деятельности </w:t>
      </w: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применением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1440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названных анкет) состояния и развития конкурентной сред</w:t>
      </w:r>
      <w:r w:rsidR="00DF1CA7">
        <w:rPr>
          <w:rFonts w:ascii="Times New Roman" w:eastAsia="Times New Roman" w:hAnsi="Times New Roman" w:cs="Times New Roman"/>
          <w:sz w:val="28"/>
          <w:szCs w:val="28"/>
          <w:lang w:eastAsia="ru-RU"/>
        </w:rPr>
        <w:t>ы городского округа Воскресенск.</w:t>
      </w:r>
    </w:p>
    <w:p w14:paraId="26D8CF2E" w14:textId="77777777" w:rsidR="00DF1CA7" w:rsidRDefault="00DF1CA7" w:rsidP="00DF1CA7">
      <w:pPr>
        <w:tabs>
          <w:tab w:val="left" w:pos="993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опросе,</w:t>
      </w:r>
      <w:r w:rsidRPr="00AF220B">
        <w:rPr>
          <w:rFonts w:ascii="Times New Roman" w:eastAsia="Calibri" w:hAnsi="Times New Roman"/>
          <w:sz w:val="28"/>
          <w:szCs w:val="28"/>
        </w:rPr>
        <w:t xml:space="preserve"> проведенн</w:t>
      </w:r>
      <w:r>
        <w:rPr>
          <w:rFonts w:ascii="Times New Roman" w:eastAsia="Calibri" w:hAnsi="Times New Roman"/>
          <w:sz w:val="28"/>
          <w:szCs w:val="28"/>
        </w:rPr>
        <w:t xml:space="preserve">ом </w:t>
      </w:r>
      <w:r w:rsidRPr="00AF220B"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 xml:space="preserve"> период с </w:t>
      </w:r>
      <w:r w:rsidRPr="00AF220B">
        <w:rPr>
          <w:rFonts w:ascii="Times New Roman" w:eastAsia="Calibri" w:hAnsi="Times New Roman"/>
          <w:sz w:val="28"/>
          <w:szCs w:val="28"/>
        </w:rPr>
        <w:t>ма</w:t>
      </w:r>
      <w:r>
        <w:rPr>
          <w:rFonts w:ascii="Times New Roman" w:eastAsia="Calibri" w:hAnsi="Times New Roman"/>
          <w:sz w:val="28"/>
          <w:szCs w:val="28"/>
        </w:rPr>
        <w:t xml:space="preserve">я по </w:t>
      </w:r>
      <w:r w:rsidRPr="00AF220B">
        <w:rPr>
          <w:rFonts w:ascii="Times New Roman" w:eastAsia="Calibri" w:hAnsi="Times New Roman"/>
          <w:sz w:val="28"/>
          <w:szCs w:val="28"/>
        </w:rPr>
        <w:t>ию</w:t>
      </w:r>
      <w:r>
        <w:rPr>
          <w:rFonts w:ascii="Times New Roman" w:eastAsia="Calibri" w:hAnsi="Times New Roman"/>
          <w:sz w:val="28"/>
          <w:szCs w:val="28"/>
        </w:rPr>
        <w:t>ль</w:t>
      </w:r>
      <w:r w:rsidRPr="00AF220B">
        <w:rPr>
          <w:rFonts w:ascii="Times New Roman" w:eastAsia="Calibri" w:hAnsi="Times New Roman"/>
          <w:sz w:val="28"/>
          <w:szCs w:val="28"/>
        </w:rPr>
        <w:t xml:space="preserve"> 20</w:t>
      </w:r>
      <w:r w:rsidR="00536669">
        <w:rPr>
          <w:rFonts w:ascii="Times New Roman" w:eastAsia="Calibri" w:hAnsi="Times New Roman"/>
          <w:sz w:val="28"/>
          <w:szCs w:val="28"/>
        </w:rPr>
        <w:t>20</w:t>
      </w:r>
      <w:r w:rsidRPr="00AF220B">
        <w:rPr>
          <w:rFonts w:ascii="Times New Roman" w:eastAsia="Calibri" w:hAnsi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/>
          <w:sz w:val="28"/>
          <w:szCs w:val="28"/>
        </w:rPr>
        <w:t xml:space="preserve">, приняли участие </w:t>
      </w:r>
      <w:r w:rsidRPr="006A512F">
        <w:rPr>
          <w:rFonts w:ascii="Times New Roman" w:eastAsia="Calibri" w:hAnsi="Times New Roman"/>
          <w:sz w:val="28"/>
          <w:szCs w:val="28"/>
        </w:rPr>
        <w:t>10</w:t>
      </w:r>
      <w:r w:rsidR="00536669">
        <w:rPr>
          <w:rFonts w:ascii="Times New Roman" w:eastAsia="Calibri" w:hAnsi="Times New Roman"/>
          <w:sz w:val="28"/>
          <w:szCs w:val="28"/>
        </w:rPr>
        <w:t>2</w:t>
      </w:r>
      <w:r w:rsidRPr="006A512F">
        <w:rPr>
          <w:rFonts w:ascii="Times New Roman" w:eastAsia="Calibri" w:hAnsi="Times New Roman"/>
          <w:sz w:val="28"/>
          <w:szCs w:val="28"/>
        </w:rPr>
        <w:t xml:space="preserve"> представител</w:t>
      </w:r>
      <w:r w:rsidR="00536669">
        <w:rPr>
          <w:rFonts w:ascii="Times New Roman" w:eastAsia="Calibri" w:hAnsi="Times New Roman"/>
          <w:sz w:val="28"/>
          <w:szCs w:val="28"/>
        </w:rPr>
        <w:t>я</w:t>
      </w:r>
      <w:r w:rsidRPr="0002320E">
        <w:rPr>
          <w:rFonts w:ascii="Times New Roman" w:eastAsia="Calibri" w:hAnsi="Times New Roman"/>
          <w:sz w:val="28"/>
          <w:szCs w:val="28"/>
        </w:rPr>
        <w:t xml:space="preserve"> малого и среднего бизнеса </w:t>
      </w:r>
      <w:r>
        <w:rPr>
          <w:rFonts w:ascii="Times New Roman" w:eastAsia="Calibri" w:hAnsi="Times New Roman"/>
          <w:sz w:val="28"/>
          <w:szCs w:val="28"/>
        </w:rPr>
        <w:t>городского округа Воскресенск.</w:t>
      </w:r>
    </w:p>
    <w:p w14:paraId="6690E82F" w14:textId="77777777" w:rsidR="002F17E8" w:rsidRDefault="002F17E8" w:rsidP="002F17E8">
      <w:pPr>
        <w:ind w:firstLine="567"/>
        <w:rPr>
          <w:rFonts w:ascii="Times New Roman" w:hAnsi="Times New Roman"/>
          <w:sz w:val="28"/>
          <w:szCs w:val="28"/>
        </w:rPr>
      </w:pPr>
      <w:r w:rsidRPr="00257A40">
        <w:rPr>
          <w:rFonts w:ascii="Times New Roman" w:hAnsi="Times New Roman"/>
          <w:sz w:val="28"/>
          <w:szCs w:val="28"/>
        </w:rPr>
        <w:t>Подробная информация о результатах проведенн</w:t>
      </w:r>
      <w:r w:rsidR="00045C48">
        <w:rPr>
          <w:rFonts w:ascii="Times New Roman" w:hAnsi="Times New Roman"/>
          <w:sz w:val="28"/>
          <w:szCs w:val="28"/>
        </w:rPr>
        <w:t>ого</w:t>
      </w:r>
      <w:r w:rsidRPr="00257A40">
        <w:rPr>
          <w:rFonts w:ascii="Times New Roman" w:hAnsi="Times New Roman"/>
          <w:sz w:val="28"/>
          <w:szCs w:val="28"/>
        </w:rPr>
        <w:t xml:space="preserve"> мониторинг</w:t>
      </w:r>
      <w:r w:rsidR="00045C48">
        <w:rPr>
          <w:rFonts w:ascii="Times New Roman" w:hAnsi="Times New Roman"/>
          <w:sz w:val="28"/>
          <w:szCs w:val="28"/>
        </w:rPr>
        <w:t>а</w:t>
      </w:r>
      <w:r w:rsidRPr="00257A40">
        <w:rPr>
          <w:rFonts w:ascii="Times New Roman" w:hAnsi="Times New Roman"/>
          <w:sz w:val="28"/>
          <w:szCs w:val="28"/>
        </w:rPr>
        <w:t xml:space="preserve"> представлена далее.</w:t>
      </w:r>
    </w:p>
    <w:p w14:paraId="60283B8F" w14:textId="77777777" w:rsidR="002F17E8" w:rsidRDefault="002F17E8" w:rsidP="002F17E8">
      <w:pPr>
        <w:ind w:firstLine="567"/>
        <w:rPr>
          <w:rFonts w:ascii="Times New Roman" w:hAnsi="Times New Roman"/>
          <w:sz w:val="28"/>
          <w:szCs w:val="28"/>
        </w:rPr>
      </w:pPr>
    </w:p>
    <w:p w14:paraId="0AB56289" w14:textId="77777777" w:rsidR="00E36136" w:rsidRDefault="00045C48" w:rsidP="00E36136">
      <w:pPr>
        <w:tabs>
          <w:tab w:val="left" w:pos="993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3.2.1. </w:t>
      </w:r>
      <w:r w:rsidR="002F17E8">
        <w:rPr>
          <w:rFonts w:ascii="Times New Roman" w:hAnsi="Times New Roman"/>
          <w:b/>
          <w:sz w:val="28"/>
          <w:szCs w:val="28"/>
        </w:rPr>
        <w:t xml:space="preserve">Мониторинг удовлетворенности субъектов предпринимательской деятельности условиям ведения бизнеса на </w:t>
      </w:r>
      <w:r w:rsidR="00254CF2">
        <w:rPr>
          <w:rFonts w:ascii="Times New Roman" w:hAnsi="Times New Roman"/>
          <w:b/>
          <w:sz w:val="28"/>
          <w:szCs w:val="28"/>
        </w:rPr>
        <w:t xml:space="preserve">товарных </w:t>
      </w:r>
      <w:r w:rsidR="002F17E8">
        <w:rPr>
          <w:rFonts w:ascii="Times New Roman" w:hAnsi="Times New Roman"/>
          <w:b/>
          <w:sz w:val="28"/>
          <w:szCs w:val="28"/>
        </w:rPr>
        <w:t>рынках</w:t>
      </w:r>
      <w:r w:rsidR="00254CF2">
        <w:rPr>
          <w:rFonts w:ascii="Times New Roman" w:hAnsi="Times New Roman"/>
          <w:b/>
          <w:sz w:val="28"/>
          <w:szCs w:val="28"/>
        </w:rPr>
        <w:t xml:space="preserve"> на территории городского округа Воскресенск</w:t>
      </w:r>
      <w:r w:rsidR="002F17E8">
        <w:rPr>
          <w:rFonts w:ascii="Times New Roman" w:hAnsi="Times New Roman"/>
          <w:b/>
          <w:sz w:val="28"/>
          <w:szCs w:val="28"/>
        </w:rPr>
        <w:t>:</w:t>
      </w:r>
      <w:r w:rsidR="00E36136">
        <w:rPr>
          <w:rFonts w:ascii="Times New Roman" w:hAnsi="Times New Roman"/>
          <w:b/>
          <w:sz w:val="28"/>
          <w:szCs w:val="28"/>
        </w:rPr>
        <w:t xml:space="preserve"> </w:t>
      </w:r>
    </w:p>
    <w:p w14:paraId="49E5E029" w14:textId="6363E782" w:rsidR="002F17E8" w:rsidRDefault="002F17E8" w:rsidP="00E36136">
      <w:pPr>
        <w:tabs>
          <w:tab w:val="left" w:pos="993"/>
        </w:tabs>
        <w:ind w:firstLine="567"/>
        <w:jc w:val="left"/>
        <w:rPr>
          <w:rFonts w:ascii="Times New Roman" w:eastAsia="Calibri" w:hAnsi="Times New Roman"/>
          <w:b/>
          <w:sz w:val="28"/>
          <w:szCs w:val="28"/>
        </w:rPr>
      </w:pPr>
      <w:r w:rsidRPr="00BD43BB">
        <w:rPr>
          <w:rFonts w:ascii="Times New Roman" w:eastAsia="Calibri" w:hAnsi="Times New Roman"/>
          <w:b/>
          <w:sz w:val="28"/>
          <w:szCs w:val="28"/>
        </w:rPr>
        <w:t>Оценка состояния конкурентной среды субъектами пр</w:t>
      </w:r>
      <w:r>
        <w:rPr>
          <w:rFonts w:ascii="Times New Roman" w:eastAsia="Calibri" w:hAnsi="Times New Roman"/>
          <w:b/>
          <w:sz w:val="28"/>
          <w:szCs w:val="28"/>
        </w:rPr>
        <w:t>едпринимательской деятельности:</w:t>
      </w:r>
      <w:r w:rsidR="00E36136" w:rsidRPr="00E36136">
        <w:rPr>
          <w:rFonts w:ascii="Times New Roman" w:eastAsia="Calibri" w:hAnsi="Times New Roman"/>
          <w:noProof/>
          <w:sz w:val="28"/>
          <w:szCs w:val="28"/>
        </w:rPr>
        <w:t xml:space="preserve"> </w:t>
      </w:r>
      <w:r w:rsidR="00E36136" w:rsidRPr="00AB1560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7E64448F" wp14:editId="477CBB3E">
            <wp:extent cx="5642610" cy="2436126"/>
            <wp:effectExtent l="0" t="0" r="15240" b="254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D560C3" w14:textId="7BD0DC12" w:rsidR="002F17E8" w:rsidRDefault="002F17E8" w:rsidP="002F17E8">
      <w:pPr>
        <w:tabs>
          <w:tab w:val="left" w:pos="993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EEDD77B" w14:textId="20F2AD92" w:rsidR="002F17E8" w:rsidRDefault="002F17E8" w:rsidP="00AB1560">
      <w:pPr>
        <w:tabs>
          <w:tab w:val="left" w:pos="993"/>
        </w:tabs>
        <w:ind w:firstLine="0"/>
        <w:jc w:val="center"/>
        <w:rPr>
          <w:rFonts w:ascii="Times New Roman" w:eastAsia="Calibri" w:hAnsi="Times New Roman"/>
          <w:sz w:val="28"/>
          <w:szCs w:val="28"/>
        </w:rPr>
      </w:pPr>
    </w:p>
    <w:p w14:paraId="25705DD4" w14:textId="77777777" w:rsidR="00AB1560" w:rsidRPr="00162BBC" w:rsidRDefault="00616062" w:rsidP="00AB1560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CA7">
        <w:rPr>
          <w:rFonts w:ascii="Times New Roman" w:hAnsi="Times New Roman"/>
          <w:sz w:val="28"/>
          <w:szCs w:val="28"/>
        </w:rPr>
        <w:t xml:space="preserve">Итог проведенного мониторинга удовлетворенности субъектов предпринимательской деятельности условиям </w:t>
      </w:r>
      <w:r w:rsidRPr="00DF1CA7">
        <w:rPr>
          <w:rFonts w:ascii="Times New Roman" w:eastAsia="Times New Roman" w:hAnsi="Times New Roman"/>
          <w:sz w:val="28"/>
          <w:szCs w:val="28"/>
        </w:rPr>
        <w:t xml:space="preserve">ведения бизнеса показал, </w:t>
      </w:r>
      <w:r w:rsidRPr="006A512F">
        <w:rPr>
          <w:rFonts w:ascii="Times New Roman" w:eastAsia="Times New Roman" w:hAnsi="Times New Roman"/>
          <w:sz w:val="28"/>
          <w:szCs w:val="28"/>
        </w:rPr>
        <w:t xml:space="preserve">что </w:t>
      </w:r>
      <w:r w:rsidR="00AB156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респонденты оценили конкурентную борьбу в сфере своей предпринимательской деятельности как:</w:t>
      </w:r>
    </w:p>
    <w:p w14:paraId="62CC672E" w14:textId="10865FA2" w:rsidR="00AB1560" w:rsidRPr="002F3575" w:rsidRDefault="00AB1560" w:rsidP="00AB1560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очень высокая конкуренция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–39,2</w:t>
      </w:r>
      <w:r w:rsidR="005219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</w:t>
      </w: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%;</w:t>
      </w:r>
    </w:p>
    <w:p w14:paraId="569F2F65" w14:textId="77777777" w:rsidR="00AB1560" w:rsidRPr="002F3575" w:rsidRDefault="00AB1560" w:rsidP="00AB1560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ысокая конкуренция- 32,35</w:t>
      </w: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%;</w:t>
      </w:r>
    </w:p>
    <w:p w14:paraId="33EA0DCF" w14:textId="77777777" w:rsidR="00AB1560" w:rsidRPr="002F3575" w:rsidRDefault="00AB1560" w:rsidP="00AB1560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умеренная 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онкуренция - 24,</w:t>
      </w: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5%;</w:t>
      </w:r>
    </w:p>
    <w:p w14:paraId="3520890E" w14:textId="77777777" w:rsidR="00AB1560" w:rsidRPr="002F3575" w:rsidRDefault="00AB1560" w:rsidP="00AB1560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лабая конкуренция - 0,98</w:t>
      </w: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%;</w:t>
      </w:r>
    </w:p>
    <w:p w14:paraId="3C36A32C" w14:textId="0E0F90D0" w:rsidR="00AB1560" w:rsidRDefault="00AB1560" w:rsidP="00AB1560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тсутствует конкуренция - 1,9</w:t>
      </w:r>
      <w:r w:rsidR="005219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</w:t>
      </w:r>
      <w:r w:rsidRPr="002F35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%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71E9498" w14:textId="77777777" w:rsidR="00AB1560" w:rsidRDefault="00AB1560" w:rsidP="00AB1560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затрудняюсь ответить – 0,98%</w:t>
      </w:r>
    </w:p>
    <w:p w14:paraId="0B375B3F" w14:textId="77777777" w:rsidR="00AB1560" w:rsidRPr="002F3575" w:rsidRDefault="00AB1560" w:rsidP="00AB1560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Участвующие в опросе предприниматели оценили уровень конкуренции на рынках городского округа Воскресенск, как очень высокий и высокий.</w:t>
      </w:r>
    </w:p>
    <w:p w14:paraId="65B43310" w14:textId="77777777" w:rsidR="00DF1CA7" w:rsidRDefault="00DF1CA7" w:rsidP="00EB1677">
      <w:pPr>
        <w:tabs>
          <w:tab w:val="left" w:pos="993"/>
        </w:tabs>
        <w:spacing w:after="120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D17C8F9" w14:textId="77777777" w:rsidR="00894FEC" w:rsidRDefault="00EB1677" w:rsidP="00EB1677">
      <w:pPr>
        <w:tabs>
          <w:tab w:val="left" w:pos="993"/>
        </w:tabs>
        <w:spacing w:after="120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3.2.2. </w:t>
      </w:r>
      <w:r w:rsidR="002F17E8" w:rsidRPr="00DF1178">
        <w:rPr>
          <w:rFonts w:ascii="Times New Roman" w:eastAsia="Calibri" w:hAnsi="Times New Roman"/>
          <w:b/>
          <w:sz w:val="28"/>
          <w:szCs w:val="28"/>
        </w:rPr>
        <w:t>Мнения об оценке предпринимателями деятельности органов власти на локальных рынках:</w:t>
      </w:r>
    </w:p>
    <w:p w14:paraId="2485E255" w14:textId="77777777" w:rsidR="00DF1CA7" w:rsidRDefault="00DF1CA7" w:rsidP="00EB1677">
      <w:pPr>
        <w:tabs>
          <w:tab w:val="left" w:pos="993"/>
        </w:tabs>
        <w:spacing w:after="120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a5"/>
        <w:tblW w:w="9972" w:type="dxa"/>
        <w:tblLook w:val="04A0" w:firstRow="1" w:lastRow="0" w:firstColumn="1" w:lastColumn="0" w:noHBand="0" w:noVBand="1"/>
      </w:tblPr>
      <w:tblGrid>
        <w:gridCol w:w="830"/>
        <w:gridCol w:w="4984"/>
        <w:gridCol w:w="4158"/>
      </w:tblGrid>
      <w:tr w:rsidR="00A064DB" w:rsidRPr="005E2707" w14:paraId="63259BB5" w14:textId="77777777" w:rsidTr="003B09C5">
        <w:trPr>
          <w:trHeight w:val="670"/>
        </w:trPr>
        <w:tc>
          <w:tcPr>
            <w:tcW w:w="830" w:type="dxa"/>
          </w:tcPr>
          <w:p w14:paraId="3F48A39B" w14:textId="77777777" w:rsidR="00A064DB" w:rsidRPr="003609F0" w:rsidRDefault="00A064DB" w:rsidP="00A064DB">
            <w:pPr>
              <w:ind w:right="-23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984" w:type="dxa"/>
          </w:tcPr>
          <w:p w14:paraId="60B94B25" w14:textId="77777777" w:rsidR="00A064DB" w:rsidRPr="003609F0" w:rsidRDefault="00A064DB" w:rsidP="00A064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 деятельности органов власти</w:t>
            </w:r>
          </w:p>
        </w:tc>
        <w:tc>
          <w:tcPr>
            <w:tcW w:w="4158" w:type="dxa"/>
          </w:tcPr>
          <w:p w14:paraId="3F84C27A" w14:textId="77777777" w:rsidR="00A064DB" w:rsidRDefault="00A064DB" w:rsidP="003B09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респондентов </w:t>
            </w:r>
          </w:p>
        </w:tc>
      </w:tr>
      <w:tr w:rsidR="00A064DB" w:rsidRPr="005E2707" w14:paraId="7DB83EF4" w14:textId="77777777" w:rsidTr="003B09C5">
        <w:trPr>
          <w:trHeight w:val="247"/>
        </w:trPr>
        <w:tc>
          <w:tcPr>
            <w:tcW w:w="830" w:type="dxa"/>
            <w:vAlign w:val="center"/>
          </w:tcPr>
          <w:p w14:paraId="34D36358" w14:textId="77777777" w:rsidR="00A064DB" w:rsidRPr="003609F0" w:rsidRDefault="00A064DB" w:rsidP="00A064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984" w:type="dxa"/>
          </w:tcPr>
          <w:p w14:paraId="2C96F2B9" w14:textId="77777777" w:rsidR="00A064DB" w:rsidRPr="003609F0" w:rsidRDefault="00A064DB" w:rsidP="00A064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0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Удовлетворён</w:t>
            </w:r>
          </w:p>
        </w:tc>
        <w:tc>
          <w:tcPr>
            <w:tcW w:w="4158" w:type="dxa"/>
            <w:vAlign w:val="center"/>
          </w:tcPr>
          <w:p w14:paraId="35EA6F2F" w14:textId="77777777" w:rsidR="00A064DB" w:rsidRPr="003609F0" w:rsidRDefault="00A064DB" w:rsidP="003B0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34</w:t>
            </w:r>
          </w:p>
        </w:tc>
      </w:tr>
      <w:tr w:rsidR="00A064DB" w:rsidRPr="005E2707" w14:paraId="33882F6C" w14:textId="77777777" w:rsidTr="003B09C5">
        <w:trPr>
          <w:trHeight w:val="293"/>
        </w:trPr>
        <w:tc>
          <w:tcPr>
            <w:tcW w:w="830" w:type="dxa"/>
            <w:vAlign w:val="center"/>
          </w:tcPr>
          <w:p w14:paraId="20541186" w14:textId="77777777" w:rsidR="00A064DB" w:rsidRPr="003609F0" w:rsidRDefault="00A064DB" w:rsidP="00A064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984" w:type="dxa"/>
          </w:tcPr>
          <w:p w14:paraId="54311752" w14:textId="77777777" w:rsidR="00A064DB" w:rsidRPr="003609F0" w:rsidRDefault="00A064DB" w:rsidP="00A064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1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Скорее удовлетворён</w:t>
            </w:r>
          </w:p>
        </w:tc>
        <w:tc>
          <w:tcPr>
            <w:tcW w:w="4158" w:type="dxa"/>
            <w:vAlign w:val="center"/>
          </w:tcPr>
          <w:p w14:paraId="7A58963A" w14:textId="77777777" w:rsidR="00A064DB" w:rsidRPr="003609F0" w:rsidRDefault="00A064DB" w:rsidP="003B0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42</w:t>
            </w:r>
          </w:p>
        </w:tc>
      </w:tr>
      <w:tr w:rsidR="00A064DB" w:rsidRPr="005E2707" w14:paraId="29D60FCA" w14:textId="77777777" w:rsidTr="003B09C5">
        <w:trPr>
          <w:trHeight w:val="293"/>
        </w:trPr>
        <w:tc>
          <w:tcPr>
            <w:tcW w:w="830" w:type="dxa"/>
            <w:vAlign w:val="center"/>
          </w:tcPr>
          <w:p w14:paraId="0A9021EC" w14:textId="77777777" w:rsidR="00A064DB" w:rsidRPr="003609F0" w:rsidRDefault="00A064DB" w:rsidP="00A064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984" w:type="dxa"/>
          </w:tcPr>
          <w:p w14:paraId="56720C7C" w14:textId="77777777" w:rsidR="00A064DB" w:rsidRPr="00D21811" w:rsidRDefault="00A064DB" w:rsidP="00A064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Скорее не удовлетво</w:t>
            </w:r>
            <w:r w:rsidRPr="00D21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рён</w:t>
            </w:r>
          </w:p>
        </w:tc>
        <w:tc>
          <w:tcPr>
            <w:tcW w:w="4158" w:type="dxa"/>
            <w:vAlign w:val="center"/>
          </w:tcPr>
          <w:p w14:paraId="7055E243" w14:textId="77777777" w:rsidR="00A064DB" w:rsidRPr="003609F0" w:rsidRDefault="00A064DB" w:rsidP="003B0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A064DB" w:rsidRPr="005E2707" w14:paraId="2A4BA873" w14:textId="77777777" w:rsidTr="003B09C5">
        <w:trPr>
          <w:trHeight w:val="293"/>
        </w:trPr>
        <w:tc>
          <w:tcPr>
            <w:tcW w:w="830" w:type="dxa"/>
            <w:vAlign w:val="center"/>
          </w:tcPr>
          <w:p w14:paraId="14287E25" w14:textId="77777777" w:rsidR="00A064DB" w:rsidRPr="003609F0" w:rsidRDefault="00A064DB" w:rsidP="00A064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984" w:type="dxa"/>
          </w:tcPr>
          <w:p w14:paraId="707C0909" w14:textId="77777777" w:rsidR="00A064DB" w:rsidRPr="00D21811" w:rsidRDefault="00A064DB" w:rsidP="00A064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удовле</w:t>
            </w:r>
            <w:r w:rsidRPr="00D21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творён</w:t>
            </w:r>
          </w:p>
        </w:tc>
        <w:tc>
          <w:tcPr>
            <w:tcW w:w="4158" w:type="dxa"/>
            <w:vAlign w:val="center"/>
          </w:tcPr>
          <w:p w14:paraId="617395EE" w14:textId="77777777" w:rsidR="00A064DB" w:rsidRPr="003609F0" w:rsidRDefault="00A064DB" w:rsidP="003B0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A064DB" w:rsidRPr="005E2707" w14:paraId="361B930F" w14:textId="77777777" w:rsidTr="003B09C5">
        <w:trPr>
          <w:trHeight w:val="293"/>
        </w:trPr>
        <w:tc>
          <w:tcPr>
            <w:tcW w:w="830" w:type="dxa"/>
            <w:vAlign w:val="center"/>
          </w:tcPr>
          <w:p w14:paraId="338A0737" w14:textId="77777777" w:rsidR="00A064DB" w:rsidRPr="003609F0" w:rsidRDefault="00A064DB" w:rsidP="00A064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984" w:type="dxa"/>
          </w:tcPr>
          <w:p w14:paraId="51438EBD" w14:textId="77777777" w:rsidR="00A064DB" w:rsidRPr="00D21811" w:rsidRDefault="00A064DB" w:rsidP="00A064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Затрудняюсь от</w:t>
            </w:r>
            <w:r w:rsidRPr="00D21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ветить</w:t>
            </w:r>
          </w:p>
        </w:tc>
        <w:tc>
          <w:tcPr>
            <w:tcW w:w="4158" w:type="dxa"/>
            <w:vAlign w:val="center"/>
          </w:tcPr>
          <w:p w14:paraId="27C7C69F" w14:textId="77777777" w:rsidR="00A064DB" w:rsidRPr="003609F0" w:rsidRDefault="00A064DB" w:rsidP="003B0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</w:p>
        </w:tc>
      </w:tr>
    </w:tbl>
    <w:p w14:paraId="5AE5835C" w14:textId="46412837" w:rsidR="00A064DB" w:rsidRDefault="00A064DB" w:rsidP="00A064DB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Охарактеризовав деятельность органов власти</w:t>
      </w:r>
      <w:r w:rsidR="00B728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можно сказать, что 33,3</w:t>
      </w:r>
      <w:r w:rsidR="005219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% опрошенных респондентов удовлетворены деятельностью органов власти на основном для опрошенных предпринимателей рынке, 41,17% скорее удовлетворены, 11,76% скорее не удовлетворены</w:t>
      </w:r>
      <w:r w:rsidR="005219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2,94% не удовлетворены и затруднились ответить 10,78% респондентов.</w:t>
      </w:r>
    </w:p>
    <w:p w14:paraId="31ED4341" w14:textId="77777777" w:rsidR="002F17E8" w:rsidRDefault="002F17E8" w:rsidP="002F17E8">
      <w:pPr>
        <w:tabs>
          <w:tab w:val="left" w:pos="993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639DE7D" w14:textId="77777777" w:rsidR="002F17E8" w:rsidRDefault="00355401" w:rsidP="002F17E8">
      <w:pPr>
        <w:tabs>
          <w:tab w:val="left" w:pos="993"/>
        </w:tabs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3.2.3. </w:t>
      </w:r>
      <w:r w:rsidR="002F17E8" w:rsidRPr="009B0231">
        <w:rPr>
          <w:rFonts w:ascii="Times New Roman" w:eastAsia="Calibri" w:hAnsi="Times New Roman"/>
          <w:b/>
          <w:sz w:val="28"/>
          <w:szCs w:val="28"/>
        </w:rPr>
        <w:t>Количество субъектов предпринимательской деятельности, принявших участие в опросе:</w:t>
      </w:r>
    </w:p>
    <w:p w14:paraId="2519655C" w14:textId="2EE1AD9C" w:rsidR="002F17E8" w:rsidRDefault="00DF1CA7" w:rsidP="002F17E8">
      <w:pPr>
        <w:tabs>
          <w:tab w:val="left" w:pos="993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о</w:t>
      </w:r>
      <w:r w:rsidRPr="00DF1CA7">
        <w:rPr>
          <w:rFonts w:ascii="Times New Roman" w:eastAsia="Calibri" w:hAnsi="Times New Roman"/>
          <w:sz w:val="28"/>
          <w:szCs w:val="28"/>
        </w:rPr>
        <w:t>прос</w:t>
      </w:r>
      <w:r>
        <w:rPr>
          <w:rFonts w:ascii="Times New Roman" w:eastAsia="Calibri" w:hAnsi="Times New Roman"/>
          <w:sz w:val="28"/>
          <w:szCs w:val="28"/>
        </w:rPr>
        <w:t>е</w:t>
      </w:r>
      <w:r w:rsidR="00994AE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предпринимателей</w:t>
      </w:r>
      <w:r w:rsidRPr="00DF1CA7">
        <w:rPr>
          <w:rFonts w:ascii="Times New Roman" w:eastAsia="Calibri" w:hAnsi="Times New Roman"/>
          <w:sz w:val="28"/>
          <w:szCs w:val="28"/>
        </w:rPr>
        <w:t xml:space="preserve"> с использованием онлайн технологий</w:t>
      </w:r>
      <w:r w:rsidR="005219CA">
        <w:rPr>
          <w:rFonts w:ascii="Times New Roman" w:eastAsia="Calibri" w:hAnsi="Times New Roman"/>
          <w:sz w:val="28"/>
          <w:szCs w:val="28"/>
        </w:rPr>
        <w:t>,</w:t>
      </w:r>
      <w:r w:rsidRPr="00DF1CA7">
        <w:rPr>
          <w:rFonts w:ascii="Times New Roman" w:eastAsia="Calibri" w:hAnsi="Times New Roman"/>
          <w:sz w:val="28"/>
          <w:szCs w:val="28"/>
        </w:rPr>
        <w:t xml:space="preserve"> в процессе личных формализованных интервью</w:t>
      </w:r>
      <w:r w:rsidR="005219CA">
        <w:rPr>
          <w:rFonts w:ascii="Times New Roman" w:eastAsia="Calibri" w:hAnsi="Times New Roman"/>
          <w:sz w:val="28"/>
          <w:szCs w:val="28"/>
        </w:rPr>
        <w:t>,</w:t>
      </w:r>
      <w:r w:rsidRPr="00DF1CA7">
        <w:rPr>
          <w:rFonts w:ascii="Times New Roman" w:eastAsia="Calibri" w:hAnsi="Times New Roman"/>
          <w:sz w:val="28"/>
          <w:szCs w:val="28"/>
        </w:rPr>
        <w:t xml:space="preserve"> </w:t>
      </w:r>
      <w:r w:rsidR="00F339A4">
        <w:rPr>
          <w:rFonts w:ascii="Times New Roman" w:eastAsia="Calibri" w:hAnsi="Times New Roman"/>
          <w:sz w:val="28"/>
          <w:szCs w:val="28"/>
        </w:rPr>
        <w:t>проявили активность 1</w:t>
      </w:r>
      <w:r w:rsidR="002F17E8">
        <w:rPr>
          <w:rFonts w:ascii="Times New Roman" w:eastAsia="Calibri" w:hAnsi="Times New Roman"/>
          <w:sz w:val="28"/>
          <w:szCs w:val="28"/>
        </w:rPr>
        <w:t>0</w:t>
      </w:r>
      <w:r w:rsidR="00994AE9">
        <w:rPr>
          <w:rFonts w:ascii="Times New Roman" w:eastAsia="Calibri" w:hAnsi="Times New Roman"/>
          <w:sz w:val="28"/>
          <w:szCs w:val="28"/>
        </w:rPr>
        <w:t>2</w:t>
      </w:r>
      <w:r w:rsidR="002F17E8" w:rsidRPr="0002320E">
        <w:rPr>
          <w:rFonts w:ascii="Times New Roman" w:eastAsia="Calibri" w:hAnsi="Times New Roman"/>
          <w:sz w:val="28"/>
          <w:szCs w:val="28"/>
        </w:rPr>
        <w:t xml:space="preserve"> представител</w:t>
      </w:r>
      <w:r w:rsidR="00994AE9">
        <w:rPr>
          <w:rFonts w:ascii="Times New Roman" w:eastAsia="Calibri" w:hAnsi="Times New Roman"/>
          <w:sz w:val="28"/>
          <w:szCs w:val="28"/>
        </w:rPr>
        <w:t>я</w:t>
      </w:r>
      <w:r w:rsidR="002F17E8" w:rsidRPr="0002320E">
        <w:rPr>
          <w:rFonts w:ascii="Times New Roman" w:eastAsia="Calibri" w:hAnsi="Times New Roman"/>
          <w:sz w:val="28"/>
          <w:szCs w:val="28"/>
        </w:rPr>
        <w:t xml:space="preserve"> малого и среднего бизнеса </w:t>
      </w:r>
      <w:r w:rsidR="00616062">
        <w:rPr>
          <w:rFonts w:ascii="Times New Roman" w:eastAsia="Calibri" w:hAnsi="Times New Roman"/>
          <w:sz w:val="28"/>
          <w:szCs w:val="28"/>
        </w:rPr>
        <w:t>городского округа Воскресенск</w:t>
      </w:r>
      <w:r w:rsidR="002F17E8">
        <w:rPr>
          <w:rFonts w:ascii="Times New Roman" w:eastAsia="Calibri" w:hAnsi="Times New Roman"/>
          <w:sz w:val="28"/>
          <w:szCs w:val="28"/>
        </w:rPr>
        <w:t>.</w:t>
      </w:r>
    </w:p>
    <w:p w14:paraId="5A524F50" w14:textId="77777777" w:rsidR="002F17E8" w:rsidRDefault="002F17E8" w:rsidP="002F17E8">
      <w:pPr>
        <w:tabs>
          <w:tab w:val="left" w:pos="993"/>
        </w:tabs>
        <w:rPr>
          <w:rFonts w:ascii="Times New Roman" w:eastAsia="Calibri" w:hAnsi="Times New Roman"/>
          <w:sz w:val="28"/>
          <w:szCs w:val="28"/>
        </w:rPr>
      </w:pPr>
    </w:p>
    <w:p w14:paraId="22B9A88D" w14:textId="77777777" w:rsidR="002F17E8" w:rsidRDefault="002F17E8" w:rsidP="00994AE9">
      <w:pPr>
        <w:tabs>
          <w:tab w:val="left" w:pos="993"/>
        </w:tabs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027A5">
        <w:rPr>
          <w:rFonts w:ascii="Times New Roman" w:eastAsia="Calibri" w:hAnsi="Times New Roman"/>
          <w:b/>
          <w:sz w:val="28"/>
          <w:szCs w:val="28"/>
        </w:rPr>
        <w:t>Структура опрошенных субъектов МСП в разрезе сфер деятельности</w:t>
      </w:r>
      <w:r>
        <w:rPr>
          <w:rFonts w:ascii="Times New Roman" w:eastAsia="Calibri" w:hAnsi="Times New Roman"/>
          <w:b/>
          <w:sz w:val="28"/>
          <w:szCs w:val="28"/>
        </w:rPr>
        <w:t xml:space="preserve"> (%)</w:t>
      </w:r>
      <w:r w:rsidRPr="002027A5">
        <w:rPr>
          <w:rFonts w:ascii="Times New Roman" w:eastAsia="Calibri" w:hAnsi="Times New Roman"/>
          <w:b/>
          <w:sz w:val="28"/>
          <w:szCs w:val="28"/>
        </w:rPr>
        <w:t>:</w:t>
      </w:r>
    </w:p>
    <w:p w14:paraId="4783DFB2" w14:textId="77777777" w:rsidR="00F2711B" w:rsidRDefault="00F2711B" w:rsidP="00994AE9">
      <w:pPr>
        <w:tabs>
          <w:tab w:val="left" w:pos="993"/>
        </w:tabs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9594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1"/>
        <w:gridCol w:w="993"/>
      </w:tblGrid>
      <w:tr w:rsidR="00994AE9" w:rsidRPr="00B72899" w14:paraId="0FA1EB36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29298B87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 детей</w:t>
            </w:r>
          </w:p>
        </w:tc>
        <w:tc>
          <w:tcPr>
            <w:tcW w:w="993" w:type="dxa"/>
            <w:shd w:val="clear" w:color="auto" w:fill="auto"/>
            <w:hideMark/>
          </w:tcPr>
          <w:p w14:paraId="39DA880B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94AE9" w:rsidRPr="00B72899" w14:paraId="53420BE7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51C92898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3" w:type="dxa"/>
            <w:shd w:val="clear" w:color="auto" w:fill="auto"/>
            <w:hideMark/>
          </w:tcPr>
          <w:p w14:paraId="2D272EFB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4AE9" w:rsidRPr="00B72899" w14:paraId="5BD45318" w14:textId="77777777" w:rsidTr="00F2711B">
        <w:trPr>
          <w:trHeight w:val="359"/>
        </w:trPr>
        <w:tc>
          <w:tcPr>
            <w:tcW w:w="8601" w:type="dxa"/>
            <w:shd w:val="clear" w:color="auto" w:fill="auto"/>
            <w:hideMark/>
          </w:tcPr>
          <w:p w14:paraId="27CF8A04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3" w:type="dxa"/>
            <w:shd w:val="clear" w:color="auto" w:fill="auto"/>
            <w:hideMark/>
          </w:tcPr>
          <w:p w14:paraId="5FEE80E9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4AE9" w:rsidRPr="00B72899" w14:paraId="3C288990" w14:textId="77777777" w:rsidTr="00F2711B">
        <w:trPr>
          <w:trHeight w:val="408"/>
        </w:trPr>
        <w:tc>
          <w:tcPr>
            <w:tcW w:w="8601" w:type="dxa"/>
            <w:shd w:val="clear" w:color="auto" w:fill="auto"/>
            <w:hideMark/>
          </w:tcPr>
          <w:p w14:paraId="7B84A17F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auto" w:fill="auto"/>
            <w:hideMark/>
          </w:tcPr>
          <w:p w14:paraId="2A3486EA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94AE9" w:rsidRPr="00B72899" w14:paraId="406CD68D" w14:textId="77777777" w:rsidTr="00F2711B">
        <w:trPr>
          <w:trHeight w:val="400"/>
        </w:trPr>
        <w:tc>
          <w:tcPr>
            <w:tcW w:w="8601" w:type="dxa"/>
            <w:shd w:val="clear" w:color="auto" w:fill="auto"/>
            <w:hideMark/>
          </w:tcPr>
          <w:p w14:paraId="7A3228E2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Психолого-педагогическое сопровождение детей с ОВЗ</w:t>
            </w:r>
          </w:p>
        </w:tc>
        <w:tc>
          <w:tcPr>
            <w:tcW w:w="993" w:type="dxa"/>
            <w:shd w:val="clear" w:color="auto" w:fill="auto"/>
            <w:hideMark/>
          </w:tcPr>
          <w:p w14:paraId="7157628E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4AE9" w:rsidRPr="00B72899" w14:paraId="39C0E006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2A6FA788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отдых и оздоровление</w:t>
            </w:r>
          </w:p>
        </w:tc>
        <w:tc>
          <w:tcPr>
            <w:tcW w:w="993" w:type="dxa"/>
            <w:shd w:val="clear" w:color="auto" w:fill="auto"/>
            <w:hideMark/>
          </w:tcPr>
          <w:p w14:paraId="187ACAC0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4AE9" w:rsidRPr="00B72899" w14:paraId="5E18E0B5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375F0977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услуги</w:t>
            </w:r>
          </w:p>
        </w:tc>
        <w:tc>
          <w:tcPr>
            <w:tcW w:w="993" w:type="dxa"/>
            <w:shd w:val="clear" w:color="auto" w:fill="auto"/>
            <w:hideMark/>
          </w:tcPr>
          <w:p w14:paraId="53FAF86A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4AE9" w:rsidRPr="00B72899" w14:paraId="64199AF1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7B7176A9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услуги</w:t>
            </w:r>
          </w:p>
        </w:tc>
        <w:tc>
          <w:tcPr>
            <w:tcW w:w="993" w:type="dxa"/>
            <w:shd w:val="clear" w:color="auto" w:fill="auto"/>
            <w:hideMark/>
          </w:tcPr>
          <w:p w14:paraId="4AE23BB6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94AE9" w:rsidRPr="00B72899" w14:paraId="21FD8ED5" w14:textId="77777777" w:rsidTr="00F2711B">
        <w:trPr>
          <w:trHeight w:val="626"/>
        </w:trPr>
        <w:tc>
          <w:tcPr>
            <w:tcW w:w="8601" w:type="dxa"/>
            <w:shd w:val="clear" w:color="auto" w:fill="auto"/>
            <w:hideMark/>
          </w:tcPr>
          <w:p w14:paraId="455A09FC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лекарственными препаратами, медицинскими изделиями (аптеки)</w:t>
            </w:r>
          </w:p>
        </w:tc>
        <w:tc>
          <w:tcPr>
            <w:tcW w:w="993" w:type="dxa"/>
            <w:shd w:val="clear" w:color="auto" w:fill="auto"/>
            <w:hideMark/>
          </w:tcPr>
          <w:p w14:paraId="2A3DDABF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94AE9" w:rsidRPr="00B72899" w14:paraId="24BA26E3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175D32C2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Ритуальные услуги</w:t>
            </w:r>
          </w:p>
        </w:tc>
        <w:tc>
          <w:tcPr>
            <w:tcW w:w="993" w:type="dxa"/>
            <w:shd w:val="clear" w:color="auto" w:fill="auto"/>
            <w:hideMark/>
          </w:tcPr>
          <w:p w14:paraId="6D710AD9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4AE9" w:rsidRPr="00B72899" w14:paraId="7C67D042" w14:textId="77777777" w:rsidTr="00F2711B">
        <w:trPr>
          <w:trHeight w:val="384"/>
        </w:trPr>
        <w:tc>
          <w:tcPr>
            <w:tcW w:w="8601" w:type="dxa"/>
            <w:shd w:val="clear" w:color="auto" w:fill="auto"/>
            <w:hideMark/>
          </w:tcPr>
          <w:p w14:paraId="14729647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автотранспортных средств</w:t>
            </w:r>
          </w:p>
        </w:tc>
        <w:tc>
          <w:tcPr>
            <w:tcW w:w="993" w:type="dxa"/>
            <w:shd w:val="clear" w:color="auto" w:fill="auto"/>
            <w:hideMark/>
          </w:tcPr>
          <w:p w14:paraId="0AFBE408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94AE9" w:rsidRPr="00B72899" w14:paraId="47A7AA77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35AD6D83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</w:t>
            </w:r>
          </w:p>
        </w:tc>
        <w:tc>
          <w:tcPr>
            <w:tcW w:w="993" w:type="dxa"/>
            <w:shd w:val="clear" w:color="auto" w:fill="auto"/>
            <w:hideMark/>
          </w:tcPr>
          <w:p w14:paraId="594F060B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94AE9" w:rsidRPr="00B72899" w14:paraId="773AB7A7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0643623D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993" w:type="dxa"/>
            <w:shd w:val="clear" w:color="auto" w:fill="auto"/>
            <w:hideMark/>
          </w:tcPr>
          <w:p w14:paraId="621C6AD1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94AE9" w:rsidRPr="00B72899" w14:paraId="1DFEDAF0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22A478CE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993" w:type="dxa"/>
            <w:shd w:val="clear" w:color="auto" w:fill="auto"/>
            <w:hideMark/>
          </w:tcPr>
          <w:p w14:paraId="1ABB497C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94AE9" w:rsidRPr="00B72899" w14:paraId="78860382" w14:textId="77777777" w:rsidTr="00F2711B">
        <w:trPr>
          <w:trHeight w:val="331"/>
        </w:trPr>
        <w:tc>
          <w:tcPr>
            <w:tcW w:w="8601" w:type="dxa"/>
            <w:shd w:val="clear" w:color="auto" w:fill="auto"/>
            <w:hideMark/>
          </w:tcPr>
          <w:p w14:paraId="5521E834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 (производство тепловой энергии)</w:t>
            </w:r>
          </w:p>
        </w:tc>
        <w:tc>
          <w:tcPr>
            <w:tcW w:w="993" w:type="dxa"/>
            <w:shd w:val="clear" w:color="auto" w:fill="auto"/>
            <w:hideMark/>
          </w:tcPr>
          <w:p w14:paraId="10D5E384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4AE9" w:rsidRPr="00B72899" w14:paraId="3ED815B9" w14:textId="77777777" w:rsidTr="00F2711B">
        <w:trPr>
          <w:trHeight w:val="563"/>
        </w:trPr>
        <w:tc>
          <w:tcPr>
            <w:tcW w:w="8601" w:type="dxa"/>
            <w:shd w:val="clear" w:color="auto" w:fill="auto"/>
            <w:hideMark/>
          </w:tcPr>
          <w:p w14:paraId="48419A25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Купля-продажа электрической энергии (мощности) на розничном рынке электрической энергии (мощности)</w:t>
            </w:r>
          </w:p>
        </w:tc>
        <w:tc>
          <w:tcPr>
            <w:tcW w:w="993" w:type="dxa"/>
            <w:shd w:val="clear" w:color="auto" w:fill="auto"/>
            <w:hideMark/>
          </w:tcPr>
          <w:p w14:paraId="17C36A77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4AE9" w:rsidRPr="00B72899" w14:paraId="0CC3E6F3" w14:textId="77777777" w:rsidTr="00F2711B">
        <w:trPr>
          <w:trHeight w:val="841"/>
        </w:trPr>
        <w:tc>
          <w:tcPr>
            <w:tcW w:w="8601" w:type="dxa"/>
            <w:shd w:val="clear" w:color="auto" w:fill="auto"/>
            <w:hideMark/>
          </w:tcPr>
          <w:p w14:paraId="02C6206B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электрической энергии (мощности) на розничном рынке электрической энергии (мощности), включая производство электрической энергии в режиме когенерации</w:t>
            </w:r>
          </w:p>
        </w:tc>
        <w:tc>
          <w:tcPr>
            <w:tcW w:w="993" w:type="dxa"/>
            <w:shd w:val="clear" w:color="auto" w:fill="auto"/>
            <w:hideMark/>
          </w:tcPr>
          <w:p w14:paraId="05D663EB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4AE9" w:rsidRPr="00B72899" w14:paraId="013AA9D6" w14:textId="77777777" w:rsidTr="00F2711B">
        <w:trPr>
          <w:trHeight w:val="271"/>
        </w:trPr>
        <w:tc>
          <w:tcPr>
            <w:tcW w:w="8601" w:type="dxa"/>
            <w:shd w:val="clear" w:color="auto" w:fill="auto"/>
            <w:hideMark/>
          </w:tcPr>
          <w:p w14:paraId="527FA1B4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транспортирование твердых коммунальных отходов</w:t>
            </w:r>
          </w:p>
        </w:tc>
        <w:tc>
          <w:tcPr>
            <w:tcW w:w="993" w:type="dxa"/>
            <w:shd w:val="clear" w:color="auto" w:fill="auto"/>
            <w:hideMark/>
          </w:tcPr>
          <w:p w14:paraId="056B5223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4AE9" w:rsidRPr="00B72899" w14:paraId="7FB37A57" w14:textId="77777777" w:rsidTr="00F2711B">
        <w:trPr>
          <w:trHeight w:val="545"/>
        </w:trPr>
        <w:tc>
          <w:tcPr>
            <w:tcW w:w="8601" w:type="dxa"/>
            <w:shd w:val="clear" w:color="auto" w:fill="auto"/>
            <w:hideMark/>
          </w:tcPr>
          <w:p w14:paraId="42923528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3" w:type="dxa"/>
            <w:shd w:val="clear" w:color="auto" w:fill="auto"/>
            <w:hideMark/>
          </w:tcPr>
          <w:p w14:paraId="7E0E2522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94AE9" w:rsidRPr="00B72899" w14:paraId="02AF2216" w14:textId="77777777" w:rsidTr="00F2711B">
        <w:trPr>
          <w:trHeight w:val="284"/>
        </w:trPr>
        <w:tc>
          <w:tcPr>
            <w:tcW w:w="8601" w:type="dxa"/>
            <w:shd w:val="clear" w:color="auto" w:fill="auto"/>
            <w:hideMark/>
          </w:tcPr>
          <w:p w14:paraId="23695883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благоустройству городской среды</w:t>
            </w:r>
          </w:p>
        </w:tc>
        <w:tc>
          <w:tcPr>
            <w:tcW w:w="993" w:type="dxa"/>
            <w:shd w:val="clear" w:color="auto" w:fill="auto"/>
            <w:hideMark/>
          </w:tcPr>
          <w:p w14:paraId="1B756BA4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94AE9" w:rsidRPr="00B72899" w14:paraId="10116622" w14:textId="77777777" w:rsidTr="00F2711B">
        <w:trPr>
          <w:trHeight w:val="557"/>
        </w:trPr>
        <w:tc>
          <w:tcPr>
            <w:tcW w:w="8601" w:type="dxa"/>
            <w:shd w:val="clear" w:color="auto" w:fill="auto"/>
            <w:hideMark/>
          </w:tcPr>
          <w:p w14:paraId="13BB5F9D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пассажиров автомобильным транспортом по муниципальным маршрутам регулярных перевозок</w:t>
            </w:r>
          </w:p>
        </w:tc>
        <w:tc>
          <w:tcPr>
            <w:tcW w:w="993" w:type="dxa"/>
            <w:shd w:val="clear" w:color="auto" w:fill="auto"/>
            <w:hideMark/>
          </w:tcPr>
          <w:p w14:paraId="164FD7AB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4AE9" w:rsidRPr="00B72899" w14:paraId="245785AE" w14:textId="77777777" w:rsidTr="00F2711B">
        <w:trPr>
          <w:trHeight w:val="551"/>
        </w:trPr>
        <w:tc>
          <w:tcPr>
            <w:tcW w:w="8601" w:type="dxa"/>
            <w:shd w:val="clear" w:color="auto" w:fill="auto"/>
            <w:hideMark/>
          </w:tcPr>
          <w:p w14:paraId="0687E3DF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993" w:type="dxa"/>
            <w:shd w:val="clear" w:color="auto" w:fill="auto"/>
            <w:hideMark/>
          </w:tcPr>
          <w:p w14:paraId="263D9A5C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4AE9" w:rsidRPr="00B72899" w14:paraId="74B753BB" w14:textId="77777777" w:rsidTr="00F2711B">
        <w:trPr>
          <w:trHeight w:val="275"/>
        </w:trPr>
        <w:tc>
          <w:tcPr>
            <w:tcW w:w="8601" w:type="dxa"/>
            <w:shd w:val="clear" w:color="auto" w:fill="auto"/>
            <w:hideMark/>
          </w:tcPr>
          <w:p w14:paraId="4CB017E9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пассажиров и багажа легковым такси</w:t>
            </w:r>
          </w:p>
        </w:tc>
        <w:tc>
          <w:tcPr>
            <w:tcW w:w="993" w:type="dxa"/>
            <w:shd w:val="clear" w:color="auto" w:fill="auto"/>
            <w:hideMark/>
          </w:tcPr>
          <w:p w14:paraId="1A922C39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4AE9" w:rsidRPr="00B72899" w14:paraId="509CCB88" w14:textId="77777777" w:rsidTr="00F2711B">
        <w:trPr>
          <w:trHeight w:val="280"/>
        </w:trPr>
        <w:tc>
          <w:tcPr>
            <w:tcW w:w="8601" w:type="dxa"/>
            <w:shd w:val="clear" w:color="auto" w:fill="auto"/>
            <w:hideMark/>
          </w:tcPr>
          <w:p w14:paraId="381422A6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деятельность (за исключением проектирования)</w:t>
            </w:r>
          </w:p>
        </w:tc>
        <w:tc>
          <w:tcPr>
            <w:tcW w:w="993" w:type="dxa"/>
            <w:shd w:val="clear" w:color="auto" w:fill="auto"/>
            <w:hideMark/>
          </w:tcPr>
          <w:p w14:paraId="7781FB90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4AE9" w:rsidRPr="00B72899" w14:paraId="753A86A7" w14:textId="77777777" w:rsidTr="00F2711B">
        <w:trPr>
          <w:trHeight w:val="269"/>
        </w:trPr>
        <w:tc>
          <w:tcPr>
            <w:tcW w:w="8601" w:type="dxa"/>
            <w:shd w:val="clear" w:color="auto" w:fill="auto"/>
            <w:hideMark/>
          </w:tcPr>
          <w:p w14:paraId="2A3902F0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связи, в том числе Интернет</w:t>
            </w:r>
          </w:p>
        </w:tc>
        <w:tc>
          <w:tcPr>
            <w:tcW w:w="993" w:type="dxa"/>
            <w:shd w:val="clear" w:color="auto" w:fill="auto"/>
            <w:hideMark/>
          </w:tcPr>
          <w:p w14:paraId="6832858E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94AE9" w:rsidRPr="00B72899" w14:paraId="300A367A" w14:textId="77777777" w:rsidTr="00F2711B">
        <w:trPr>
          <w:trHeight w:val="300"/>
        </w:trPr>
        <w:tc>
          <w:tcPr>
            <w:tcW w:w="8601" w:type="dxa"/>
            <w:shd w:val="clear" w:color="auto" w:fill="auto"/>
            <w:hideMark/>
          </w:tcPr>
          <w:p w14:paraId="614CAE5A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строительство</w:t>
            </w:r>
          </w:p>
        </w:tc>
        <w:tc>
          <w:tcPr>
            <w:tcW w:w="993" w:type="dxa"/>
            <w:shd w:val="clear" w:color="auto" w:fill="auto"/>
            <w:hideMark/>
          </w:tcPr>
          <w:p w14:paraId="55C98BEF" w14:textId="77777777" w:rsidR="00994AE9" w:rsidRPr="00B72899" w:rsidRDefault="00994AE9" w:rsidP="00994AE9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12D8BA51" w14:textId="77777777" w:rsidR="00994AE9" w:rsidRPr="002027A5" w:rsidRDefault="00994AE9" w:rsidP="00994AE9">
      <w:pPr>
        <w:tabs>
          <w:tab w:val="left" w:pos="993"/>
        </w:tabs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F7080A8" w14:textId="77777777" w:rsidR="00500231" w:rsidRPr="006269D2" w:rsidRDefault="00500231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269D2">
        <w:rPr>
          <w:rFonts w:ascii="Times New Roman" w:hAnsi="Times New Roman" w:cs="Times New Roman"/>
          <w:b/>
          <w:sz w:val="28"/>
          <w:szCs w:val="28"/>
        </w:rPr>
        <w:t>Раздел 4. Взаимодействие с общественностью. Поддержка потенциальных предпринимателей</w:t>
      </w:r>
      <w:r w:rsidR="00E86A78" w:rsidRPr="006269D2">
        <w:rPr>
          <w:rFonts w:ascii="Times New Roman" w:hAnsi="Times New Roman" w:cs="Times New Roman"/>
          <w:b/>
          <w:sz w:val="28"/>
          <w:szCs w:val="28"/>
        </w:rPr>
        <w:t>.</w:t>
      </w:r>
    </w:p>
    <w:p w14:paraId="3A046E98" w14:textId="77777777" w:rsidR="00E86A78" w:rsidRPr="00B72899" w:rsidRDefault="00500231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72899">
        <w:rPr>
          <w:rFonts w:ascii="Times New Roman" w:hAnsi="Times New Roman" w:cs="Times New Roman"/>
          <w:b/>
          <w:sz w:val="28"/>
          <w:szCs w:val="28"/>
        </w:rPr>
        <w:t>4.1</w:t>
      </w:r>
      <w:r w:rsidRPr="00B72899">
        <w:rPr>
          <w:rFonts w:ascii="Times New Roman" w:hAnsi="Times New Roman" w:cs="Times New Roman"/>
          <w:b/>
          <w:sz w:val="28"/>
          <w:szCs w:val="28"/>
        </w:rPr>
        <w:tab/>
        <w:t xml:space="preserve">Сведения о взаимодействии органов местного самоуправления </w:t>
      </w:r>
      <w:r w:rsidRPr="00B72899">
        <w:rPr>
          <w:rFonts w:ascii="Times New Roman" w:hAnsi="Times New Roman" w:cs="Times New Roman"/>
          <w:b/>
          <w:sz w:val="28"/>
          <w:szCs w:val="28"/>
        </w:rPr>
        <w:br/>
        <w:t>с общественностью.</w:t>
      </w:r>
    </w:p>
    <w:p w14:paraId="57139496" w14:textId="6B0532E3" w:rsidR="00DA63F8" w:rsidRPr="00B72899" w:rsidRDefault="006874A9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2899">
        <w:rPr>
          <w:rFonts w:ascii="Times New Roman" w:hAnsi="Times New Roman" w:cs="Times New Roman"/>
          <w:sz w:val="28"/>
          <w:szCs w:val="28"/>
        </w:rPr>
        <w:t>В целях повышения эффективности взаимодействия жителей Московской области с органами местного самоуправления, функционирует интернет-портал "</w:t>
      </w:r>
      <w:proofErr w:type="spellStart"/>
      <w:r w:rsidRPr="00B72899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Pr="00B72899">
        <w:rPr>
          <w:rFonts w:ascii="Times New Roman" w:hAnsi="Times New Roman" w:cs="Times New Roman"/>
          <w:sz w:val="28"/>
          <w:szCs w:val="28"/>
        </w:rPr>
        <w:t xml:space="preserve">", куда граждане могут обратиться по интересующимся вопросам. </w:t>
      </w:r>
      <w:r w:rsidR="00B72899">
        <w:rPr>
          <w:rFonts w:ascii="Times New Roman" w:hAnsi="Times New Roman" w:cs="Times New Roman"/>
          <w:sz w:val="28"/>
          <w:szCs w:val="28"/>
        </w:rPr>
        <w:t xml:space="preserve">В период пандемии онлайн связь Администрации городского округа Воскресенск с жителями была особенно актуальна. </w:t>
      </w:r>
      <w:r w:rsidRPr="00B72899">
        <w:rPr>
          <w:rFonts w:ascii="Times New Roman" w:hAnsi="Times New Roman" w:cs="Times New Roman"/>
          <w:sz w:val="28"/>
          <w:szCs w:val="28"/>
        </w:rPr>
        <w:t>Обработка сообщений с портала "</w:t>
      </w:r>
      <w:proofErr w:type="spellStart"/>
      <w:r w:rsidRPr="00B72899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Pr="00B72899">
        <w:rPr>
          <w:rFonts w:ascii="Times New Roman" w:hAnsi="Times New Roman" w:cs="Times New Roman"/>
          <w:sz w:val="28"/>
          <w:szCs w:val="28"/>
        </w:rPr>
        <w:t>" проводи</w:t>
      </w:r>
      <w:r w:rsidR="00CF5884">
        <w:rPr>
          <w:rFonts w:ascii="Times New Roman" w:hAnsi="Times New Roman" w:cs="Times New Roman"/>
          <w:sz w:val="28"/>
          <w:szCs w:val="28"/>
        </w:rPr>
        <w:t>лась</w:t>
      </w:r>
      <w:r w:rsidRPr="00B72899">
        <w:rPr>
          <w:rFonts w:ascii="Times New Roman" w:hAnsi="Times New Roman" w:cs="Times New Roman"/>
          <w:sz w:val="28"/>
          <w:szCs w:val="28"/>
        </w:rPr>
        <w:t xml:space="preserve"> в упрощенном порядке и в сокращенные сроки. </w:t>
      </w:r>
    </w:p>
    <w:p w14:paraId="25381064" w14:textId="2322AA72" w:rsidR="001E1686" w:rsidRPr="00B72899" w:rsidRDefault="001E1686" w:rsidP="001E1686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2899">
        <w:rPr>
          <w:rFonts w:ascii="Times New Roman" w:hAnsi="Times New Roman" w:cs="Times New Roman"/>
          <w:sz w:val="28"/>
          <w:szCs w:val="28"/>
        </w:rPr>
        <w:t xml:space="preserve">За </w:t>
      </w:r>
      <w:r w:rsidR="00CF5884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B72899">
        <w:rPr>
          <w:rFonts w:ascii="Times New Roman" w:hAnsi="Times New Roman" w:cs="Times New Roman"/>
          <w:sz w:val="28"/>
          <w:szCs w:val="28"/>
        </w:rPr>
        <w:t>20</w:t>
      </w:r>
      <w:r w:rsidR="00CF5884">
        <w:rPr>
          <w:rFonts w:ascii="Times New Roman" w:hAnsi="Times New Roman" w:cs="Times New Roman"/>
          <w:sz w:val="28"/>
          <w:szCs w:val="28"/>
        </w:rPr>
        <w:t>20</w:t>
      </w:r>
      <w:r w:rsidRPr="00B72899">
        <w:rPr>
          <w:rFonts w:ascii="Times New Roman" w:hAnsi="Times New Roman" w:cs="Times New Roman"/>
          <w:sz w:val="28"/>
          <w:szCs w:val="28"/>
        </w:rPr>
        <w:t xml:space="preserve"> год</w:t>
      </w:r>
      <w:r w:rsidR="00CF5884">
        <w:rPr>
          <w:rFonts w:ascii="Times New Roman" w:hAnsi="Times New Roman" w:cs="Times New Roman"/>
          <w:sz w:val="28"/>
          <w:szCs w:val="28"/>
        </w:rPr>
        <w:t>а</w:t>
      </w:r>
      <w:r w:rsidRPr="00B72899">
        <w:rPr>
          <w:rFonts w:ascii="Times New Roman" w:hAnsi="Times New Roman" w:cs="Times New Roman"/>
          <w:sz w:val="28"/>
          <w:szCs w:val="28"/>
        </w:rPr>
        <w:t xml:space="preserve"> в </w:t>
      </w:r>
      <w:r w:rsidR="00CF5884">
        <w:rPr>
          <w:rFonts w:ascii="Times New Roman" w:hAnsi="Times New Roman" w:cs="Times New Roman"/>
          <w:sz w:val="28"/>
          <w:szCs w:val="28"/>
        </w:rPr>
        <w:t>А</w:t>
      </w:r>
      <w:r w:rsidRPr="00B72899">
        <w:rPr>
          <w:rFonts w:ascii="Times New Roman" w:hAnsi="Times New Roman" w:cs="Times New Roman"/>
          <w:sz w:val="28"/>
          <w:szCs w:val="28"/>
        </w:rPr>
        <w:t>дминистрацию городского округа Воскресенск поступило с портала "</w:t>
      </w:r>
      <w:proofErr w:type="spellStart"/>
      <w:r w:rsidRPr="00B72899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Pr="00B72899">
        <w:rPr>
          <w:rFonts w:ascii="Times New Roman" w:hAnsi="Times New Roman" w:cs="Times New Roman"/>
          <w:sz w:val="28"/>
          <w:szCs w:val="28"/>
        </w:rPr>
        <w:t xml:space="preserve">" – </w:t>
      </w:r>
      <w:r w:rsidR="00CF5884">
        <w:rPr>
          <w:rFonts w:ascii="Times New Roman" w:hAnsi="Times New Roman" w:cs="Times New Roman"/>
          <w:sz w:val="28"/>
          <w:szCs w:val="28"/>
        </w:rPr>
        <w:t>4042</w:t>
      </w:r>
      <w:r w:rsidRPr="00B72899">
        <w:rPr>
          <w:rFonts w:ascii="Times New Roman" w:hAnsi="Times New Roman" w:cs="Times New Roman"/>
          <w:sz w:val="28"/>
          <w:szCs w:val="28"/>
        </w:rPr>
        <w:t xml:space="preserve"> обращения. Наибольшее количество обращений поступило по вопросам, касающимся вопросов жилищно- коммунального комплекса и </w:t>
      </w:r>
      <w:r w:rsidR="00CF5884">
        <w:rPr>
          <w:rFonts w:ascii="Times New Roman" w:hAnsi="Times New Roman" w:cs="Times New Roman"/>
          <w:sz w:val="28"/>
          <w:szCs w:val="28"/>
        </w:rPr>
        <w:t>природы и экологии</w:t>
      </w:r>
      <w:r w:rsidRPr="00B72899">
        <w:rPr>
          <w:rFonts w:ascii="Times New Roman" w:hAnsi="Times New Roman" w:cs="Times New Roman"/>
          <w:sz w:val="28"/>
          <w:szCs w:val="28"/>
        </w:rPr>
        <w:t>.</w:t>
      </w:r>
    </w:p>
    <w:p w14:paraId="72D99442" w14:textId="77777777" w:rsidR="00517C77" w:rsidRPr="00246756" w:rsidRDefault="00517C77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0199034" w14:textId="616CB50D" w:rsidR="00517C77" w:rsidRPr="00CF5884" w:rsidRDefault="006874A9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5884">
        <w:rPr>
          <w:rFonts w:ascii="Times New Roman" w:hAnsi="Times New Roman" w:cs="Times New Roman"/>
          <w:b/>
          <w:sz w:val="28"/>
          <w:szCs w:val="28"/>
        </w:rPr>
        <w:t>Сведения о работе с обращениями граждан через портал "</w:t>
      </w:r>
      <w:proofErr w:type="spellStart"/>
      <w:r w:rsidR="00517C77" w:rsidRPr="00CF5884">
        <w:rPr>
          <w:rFonts w:ascii="Times New Roman" w:hAnsi="Times New Roman" w:cs="Times New Roman"/>
          <w:b/>
          <w:sz w:val="28"/>
          <w:szCs w:val="28"/>
        </w:rPr>
        <w:t>Добродел</w:t>
      </w:r>
      <w:proofErr w:type="spellEnd"/>
      <w:r w:rsidRPr="00CF5884">
        <w:rPr>
          <w:rFonts w:ascii="Times New Roman" w:hAnsi="Times New Roman" w:cs="Times New Roman"/>
          <w:b/>
          <w:sz w:val="28"/>
          <w:szCs w:val="28"/>
        </w:rPr>
        <w:t xml:space="preserve">" по итогам работы за </w:t>
      </w:r>
      <w:r w:rsidR="00CF5884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Pr="00CF5884">
        <w:rPr>
          <w:rFonts w:ascii="Times New Roman" w:hAnsi="Times New Roman" w:cs="Times New Roman"/>
          <w:b/>
          <w:sz w:val="28"/>
          <w:szCs w:val="28"/>
        </w:rPr>
        <w:t>20</w:t>
      </w:r>
      <w:r w:rsidR="00CF5884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CF5884">
        <w:rPr>
          <w:rFonts w:ascii="Times New Roman" w:hAnsi="Times New Roman" w:cs="Times New Roman"/>
          <w:b/>
          <w:sz w:val="28"/>
          <w:szCs w:val="28"/>
        </w:rPr>
        <w:t>год</w:t>
      </w:r>
      <w:r w:rsidR="00CF5884">
        <w:rPr>
          <w:rFonts w:ascii="Times New Roman" w:hAnsi="Times New Roman" w:cs="Times New Roman"/>
          <w:b/>
          <w:sz w:val="28"/>
          <w:szCs w:val="28"/>
        </w:rPr>
        <w:t>а</w:t>
      </w:r>
      <w:r w:rsidRPr="00CF58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5517"/>
        <w:gridCol w:w="3571"/>
      </w:tblGrid>
      <w:tr w:rsidR="00CF5884" w:rsidRPr="004E3552" w14:paraId="0FCA687D" w14:textId="77777777" w:rsidTr="005219CA">
        <w:tc>
          <w:tcPr>
            <w:tcW w:w="540" w:type="dxa"/>
          </w:tcPr>
          <w:p w14:paraId="0AF278BA" w14:textId="77777777" w:rsidR="00CF5884" w:rsidRPr="004E3552" w:rsidRDefault="00CF5884" w:rsidP="00CF58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5517" w:type="dxa"/>
          </w:tcPr>
          <w:p w14:paraId="130E2E59" w14:textId="77777777" w:rsidR="00CF5884" w:rsidRPr="004E3552" w:rsidRDefault="00CF5884" w:rsidP="00CF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3571" w:type="dxa"/>
          </w:tcPr>
          <w:p w14:paraId="2214B758" w14:textId="77777777" w:rsidR="00CF5884" w:rsidRPr="004E3552" w:rsidRDefault="00CF5884" w:rsidP="00CF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F5884" w:rsidRPr="004E3552" w14:paraId="1FFC0337" w14:textId="77777777" w:rsidTr="005219CA">
        <w:tc>
          <w:tcPr>
            <w:tcW w:w="540" w:type="dxa"/>
          </w:tcPr>
          <w:p w14:paraId="63173BC1" w14:textId="77777777" w:rsidR="00CF5884" w:rsidRPr="004E3552" w:rsidRDefault="00CF5884" w:rsidP="00CF5884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7" w:type="dxa"/>
          </w:tcPr>
          <w:p w14:paraId="0D5C4BBC" w14:textId="77777777" w:rsidR="00CF5884" w:rsidRPr="009535A3" w:rsidRDefault="00CF5884" w:rsidP="00CF5884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3571" w:type="dxa"/>
            <w:shd w:val="clear" w:color="auto" w:fill="auto"/>
          </w:tcPr>
          <w:p w14:paraId="28D21F00" w14:textId="77777777" w:rsidR="00CF5884" w:rsidRPr="004E3552" w:rsidRDefault="00CF5884" w:rsidP="00CF5884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</w:tr>
      <w:tr w:rsidR="00CF5884" w:rsidRPr="004E3552" w14:paraId="0042A32F" w14:textId="77777777" w:rsidTr="005219CA">
        <w:tc>
          <w:tcPr>
            <w:tcW w:w="540" w:type="dxa"/>
          </w:tcPr>
          <w:p w14:paraId="22142202" w14:textId="77777777" w:rsidR="00CF5884" w:rsidRPr="004E3552" w:rsidRDefault="00CF5884" w:rsidP="00CF5884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7" w:type="dxa"/>
          </w:tcPr>
          <w:p w14:paraId="79697613" w14:textId="77777777" w:rsidR="00CF5884" w:rsidRPr="009535A3" w:rsidRDefault="00CF5884" w:rsidP="00CF5884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3571" w:type="dxa"/>
            <w:shd w:val="clear" w:color="auto" w:fill="auto"/>
          </w:tcPr>
          <w:p w14:paraId="5DE39E74" w14:textId="77777777" w:rsidR="00CF5884" w:rsidRPr="004E3552" w:rsidRDefault="00CF5884" w:rsidP="00CF5884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</w:tr>
      <w:tr w:rsidR="00CF5884" w:rsidRPr="004E3552" w14:paraId="56FB2EBD" w14:textId="77777777" w:rsidTr="005219CA">
        <w:tc>
          <w:tcPr>
            <w:tcW w:w="540" w:type="dxa"/>
          </w:tcPr>
          <w:p w14:paraId="177AE9CA" w14:textId="77777777" w:rsidR="00CF5884" w:rsidRPr="004E3552" w:rsidRDefault="00CF5884" w:rsidP="00CF5884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7" w:type="dxa"/>
          </w:tcPr>
          <w:p w14:paraId="6167A833" w14:textId="77777777" w:rsidR="00CF5884" w:rsidRPr="009535A3" w:rsidRDefault="00CF5884" w:rsidP="00CF5884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3571" w:type="dxa"/>
            <w:shd w:val="clear" w:color="auto" w:fill="auto"/>
          </w:tcPr>
          <w:p w14:paraId="60AC8F1D" w14:textId="77777777" w:rsidR="00CF5884" w:rsidRPr="004E3552" w:rsidRDefault="00CF5884" w:rsidP="00CF5884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F5884" w:rsidRPr="004E3552" w14:paraId="47F65AF0" w14:textId="77777777" w:rsidTr="005219CA">
        <w:tc>
          <w:tcPr>
            <w:tcW w:w="540" w:type="dxa"/>
          </w:tcPr>
          <w:p w14:paraId="7D3CF561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7" w:type="dxa"/>
          </w:tcPr>
          <w:p w14:paraId="269E7995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Водоснабжение в многоквартирных домах</w:t>
            </w:r>
          </w:p>
        </w:tc>
        <w:tc>
          <w:tcPr>
            <w:tcW w:w="3571" w:type="dxa"/>
            <w:shd w:val="clear" w:color="auto" w:fill="auto"/>
          </w:tcPr>
          <w:p w14:paraId="28AB1FF9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F5884" w:rsidRPr="004E3552" w14:paraId="1E0F0058" w14:textId="77777777" w:rsidTr="005219CA">
        <w:tc>
          <w:tcPr>
            <w:tcW w:w="540" w:type="dxa"/>
          </w:tcPr>
          <w:p w14:paraId="510B8DF7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7" w:type="dxa"/>
          </w:tcPr>
          <w:p w14:paraId="43522255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3571" w:type="dxa"/>
            <w:shd w:val="clear" w:color="auto" w:fill="auto"/>
          </w:tcPr>
          <w:p w14:paraId="40FBFC68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F5884" w:rsidRPr="004E3552" w14:paraId="7EC1B4D3" w14:textId="77777777" w:rsidTr="005219CA">
        <w:tc>
          <w:tcPr>
            <w:tcW w:w="540" w:type="dxa"/>
          </w:tcPr>
          <w:p w14:paraId="408CEC49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7" w:type="dxa"/>
          </w:tcPr>
          <w:p w14:paraId="79518ED3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571" w:type="dxa"/>
            <w:shd w:val="clear" w:color="auto" w:fill="auto"/>
          </w:tcPr>
          <w:p w14:paraId="48E11A7B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884" w:rsidRPr="004E3552" w14:paraId="171663FD" w14:textId="77777777" w:rsidTr="005219CA">
        <w:tc>
          <w:tcPr>
            <w:tcW w:w="540" w:type="dxa"/>
          </w:tcPr>
          <w:p w14:paraId="6843022E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7" w:type="dxa"/>
          </w:tcPr>
          <w:p w14:paraId="6DB77E8B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571" w:type="dxa"/>
            <w:shd w:val="clear" w:color="auto" w:fill="auto"/>
          </w:tcPr>
          <w:p w14:paraId="337E808D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F5884" w:rsidRPr="004E3552" w14:paraId="75AF191B" w14:textId="77777777" w:rsidTr="005219CA">
        <w:tc>
          <w:tcPr>
            <w:tcW w:w="540" w:type="dxa"/>
          </w:tcPr>
          <w:p w14:paraId="51068E51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7" w:type="dxa"/>
          </w:tcPr>
          <w:p w14:paraId="038E961E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3571" w:type="dxa"/>
            <w:shd w:val="clear" w:color="auto" w:fill="auto"/>
          </w:tcPr>
          <w:p w14:paraId="1021A477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5884" w:rsidRPr="004E3552" w14:paraId="305C038A" w14:textId="77777777" w:rsidTr="005219CA">
        <w:tc>
          <w:tcPr>
            <w:tcW w:w="540" w:type="dxa"/>
          </w:tcPr>
          <w:p w14:paraId="596323A2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7" w:type="dxa"/>
          </w:tcPr>
          <w:p w14:paraId="4B5ADD63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МФЦ «Мои документы»</w:t>
            </w:r>
          </w:p>
        </w:tc>
        <w:tc>
          <w:tcPr>
            <w:tcW w:w="3571" w:type="dxa"/>
            <w:shd w:val="clear" w:color="auto" w:fill="auto"/>
          </w:tcPr>
          <w:p w14:paraId="77EBE924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5884" w:rsidRPr="004E3552" w14:paraId="744F48B6" w14:textId="77777777" w:rsidTr="005219CA">
        <w:tc>
          <w:tcPr>
            <w:tcW w:w="540" w:type="dxa"/>
          </w:tcPr>
          <w:p w14:paraId="11BBAB74" w14:textId="239F82FC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7" w:type="dxa"/>
          </w:tcPr>
          <w:p w14:paraId="67AD3E5B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3571" w:type="dxa"/>
            <w:shd w:val="clear" w:color="auto" w:fill="auto"/>
          </w:tcPr>
          <w:p w14:paraId="7C3E1241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F5884" w:rsidRPr="004E3552" w14:paraId="36AFD9D9" w14:textId="77777777" w:rsidTr="005219CA">
        <w:tc>
          <w:tcPr>
            <w:tcW w:w="540" w:type="dxa"/>
          </w:tcPr>
          <w:p w14:paraId="20A56D1F" w14:textId="2D11DC59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7" w:type="dxa"/>
          </w:tcPr>
          <w:p w14:paraId="0558139C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Природа и экология</w:t>
            </w:r>
          </w:p>
        </w:tc>
        <w:tc>
          <w:tcPr>
            <w:tcW w:w="3571" w:type="dxa"/>
            <w:shd w:val="clear" w:color="auto" w:fill="auto"/>
          </w:tcPr>
          <w:p w14:paraId="1EF4F6E1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</w:tr>
      <w:tr w:rsidR="00CF5884" w:rsidRPr="004E3552" w14:paraId="620CFF48" w14:textId="77777777" w:rsidTr="005219CA">
        <w:tc>
          <w:tcPr>
            <w:tcW w:w="540" w:type="dxa"/>
          </w:tcPr>
          <w:p w14:paraId="18EDA628" w14:textId="0D901101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7" w:type="dxa"/>
          </w:tcPr>
          <w:p w14:paraId="700C00E7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Управляющие компании</w:t>
            </w:r>
          </w:p>
        </w:tc>
        <w:tc>
          <w:tcPr>
            <w:tcW w:w="3571" w:type="dxa"/>
            <w:shd w:val="clear" w:color="auto" w:fill="auto"/>
          </w:tcPr>
          <w:p w14:paraId="178B9CD9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5884" w:rsidRPr="004E3552" w14:paraId="48455908" w14:textId="77777777" w:rsidTr="005219CA">
        <w:tc>
          <w:tcPr>
            <w:tcW w:w="540" w:type="dxa"/>
          </w:tcPr>
          <w:p w14:paraId="27AA4DD1" w14:textId="096A6FC3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7" w:type="dxa"/>
          </w:tcPr>
          <w:p w14:paraId="4B780A8A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ЕИРЦ</w:t>
            </w:r>
          </w:p>
        </w:tc>
        <w:tc>
          <w:tcPr>
            <w:tcW w:w="3571" w:type="dxa"/>
            <w:shd w:val="clear" w:color="auto" w:fill="auto"/>
          </w:tcPr>
          <w:p w14:paraId="57393223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5884" w:rsidRPr="004E3552" w14:paraId="2BE32954" w14:textId="77777777" w:rsidTr="005219CA">
        <w:tc>
          <w:tcPr>
            <w:tcW w:w="540" w:type="dxa"/>
          </w:tcPr>
          <w:p w14:paraId="27756C76" w14:textId="7DC2C25E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17" w:type="dxa"/>
          </w:tcPr>
          <w:p w14:paraId="5ECEBB90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3571" w:type="dxa"/>
            <w:shd w:val="clear" w:color="auto" w:fill="auto"/>
          </w:tcPr>
          <w:p w14:paraId="3BFE7534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5884" w:rsidRPr="004E3552" w14:paraId="33FCBB14" w14:textId="77777777" w:rsidTr="005219CA">
        <w:tc>
          <w:tcPr>
            <w:tcW w:w="540" w:type="dxa"/>
          </w:tcPr>
          <w:p w14:paraId="44B54266" w14:textId="3E036253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17" w:type="dxa"/>
          </w:tcPr>
          <w:p w14:paraId="78C11672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571" w:type="dxa"/>
            <w:shd w:val="clear" w:color="auto" w:fill="auto"/>
          </w:tcPr>
          <w:p w14:paraId="228719FD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5884" w:rsidRPr="004E3552" w14:paraId="581E54B0" w14:textId="77777777" w:rsidTr="005219CA">
        <w:tc>
          <w:tcPr>
            <w:tcW w:w="540" w:type="dxa"/>
          </w:tcPr>
          <w:p w14:paraId="43A5EC04" w14:textId="7EBC612A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17" w:type="dxa"/>
          </w:tcPr>
          <w:p w14:paraId="4F5C3F1A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Связь и телевидение</w:t>
            </w:r>
          </w:p>
        </w:tc>
        <w:tc>
          <w:tcPr>
            <w:tcW w:w="3571" w:type="dxa"/>
            <w:shd w:val="clear" w:color="auto" w:fill="auto"/>
          </w:tcPr>
          <w:p w14:paraId="20EDA6A2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5884" w:rsidRPr="004E3552" w14:paraId="1A51F72A" w14:textId="77777777" w:rsidTr="005219CA">
        <w:tc>
          <w:tcPr>
            <w:tcW w:w="540" w:type="dxa"/>
          </w:tcPr>
          <w:p w14:paraId="1EA3DADA" w14:textId="3F4FB0A7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17" w:type="dxa"/>
          </w:tcPr>
          <w:p w14:paraId="0F0F9ACA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охота</w:t>
            </w:r>
          </w:p>
        </w:tc>
        <w:tc>
          <w:tcPr>
            <w:tcW w:w="3571" w:type="dxa"/>
            <w:shd w:val="clear" w:color="auto" w:fill="auto"/>
          </w:tcPr>
          <w:p w14:paraId="64B1F6B2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884" w:rsidRPr="004E3552" w14:paraId="49F51848" w14:textId="77777777" w:rsidTr="005219CA">
        <w:tc>
          <w:tcPr>
            <w:tcW w:w="540" w:type="dxa"/>
          </w:tcPr>
          <w:p w14:paraId="7728C93E" w14:textId="6F061B07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17" w:type="dxa"/>
          </w:tcPr>
          <w:p w14:paraId="72BD58F0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3571" w:type="dxa"/>
            <w:shd w:val="clear" w:color="auto" w:fill="auto"/>
          </w:tcPr>
          <w:p w14:paraId="6509F47C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884" w:rsidRPr="004E3552" w14:paraId="0F1EA198" w14:textId="77777777" w:rsidTr="005219CA">
        <w:tc>
          <w:tcPr>
            <w:tcW w:w="540" w:type="dxa"/>
          </w:tcPr>
          <w:p w14:paraId="5AB156D3" w14:textId="57E2BED7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17" w:type="dxa"/>
          </w:tcPr>
          <w:p w14:paraId="605CC03B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571" w:type="dxa"/>
            <w:shd w:val="clear" w:color="auto" w:fill="auto"/>
          </w:tcPr>
          <w:p w14:paraId="614780A2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F5884" w:rsidRPr="004E3552" w14:paraId="3C134185" w14:textId="77777777" w:rsidTr="005219CA">
        <w:tc>
          <w:tcPr>
            <w:tcW w:w="540" w:type="dxa"/>
          </w:tcPr>
          <w:p w14:paraId="68D1D7D1" w14:textId="12B41D44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7" w:type="dxa"/>
          </w:tcPr>
          <w:p w14:paraId="55516B41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3571" w:type="dxa"/>
            <w:shd w:val="clear" w:color="auto" w:fill="auto"/>
          </w:tcPr>
          <w:p w14:paraId="2F8C7FE5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5884" w:rsidRPr="004E3552" w14:paraId="34396EF6" w14:textId="77777777" w:rsidTr="005219CA">
        <w:tc>
          <w:tcPr>
            <w:tcW w:w="540" w:type="dxa"/>
          </w:tcPr>
          <w:p w14:paraId="7F436D08" w14:textId="24D6A676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17" w:type="dxa"/>
          </w:tcPr>
          <w:p w14:paraId="58BACD3B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3571" w:type="dxa"/>
            <w:shd w:val="clear" w:color="auto" w:fill="auto"/>
          </w:tcPr>
          <w:p w14:paraId="11603E0F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5884" w:rsidRPr="004E3552" w14:paraId="5959665D" w14:textId="77777777" w:rsidTr="005219CA">
        <w:tc>
          <w:tcPr>
            <w:tcW w:w="540" w:type="dxa"/>
          </w:tcPr>
          <w:p w14:paraId="2C5431DC" w14:textId="3A15EB7D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17" w:type="dxa"/>
          </w:tcPr>
          <w:p w14:paraId="350992D9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3571" w:type="dxa"/>
            <w:shd w:val="clear" w:color="auto" w:fill="auto"/>
          </w:tcPr>
          <w:p w14:paraId="4B536513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F5884" w:rsidRPr="004E3552" w14:paraId="182DA0BC" w14:textId="77777777" w:rsidTr="005219CA">
        <w:tc>
          <w:tcPr>
            <w:tcW w:w="540" w:type="dxa"/>
          </w:tcPr>
          <w:p w14:paraId="55B8DD2B" w14:textId="4619D923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7" w:type="dxa"/>
          </w:tcPr>
          <w:p w14:paraId="30099D3A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Экономика и бизнес</w:t>
            </w:r>
          </w:p>
        </w:tc>
        <w:tc>
          <w:tcPr>
            <w:tcW w:w="3571" w:type="dxa"/>
            <w:shd w:val="clear" w:color="auto" w:fill="auto"/>
          </w:tcPr>
          <w:p w14:paraId="7BE19568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884" w:rsidRPr="004E3552" w14:paraId="15C4DA40" w14:textId="77777777" w:rsidTr="005219CA">
        <w:tc>
          <w:tcPr>
            <w:tcW w:w="540" w:type="dxa"/>
          </w:tcPr>
          <w:p w14:paraId="297BF9C8" w14:textId="2435CFBF" w:rsidR="00CF5884" w:rsidRPr="004E3552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17" w:type="dxa"/>
          </w:tcPr>
          <w:p w14:paraId="142A2AF3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и защита</w:t>
            </w:r>
          </w:p>
        </w:tc>
        <w:tc>
          <w:tcPr>
            <w:tcW w:w="3571" w:type="dxa"/>
            <w:shd w:val="clear" w:color="auto" w:fill="auto"/>
          </w:tcPr>
          <w:p w14:paraId="30BE7615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F5884" w:rsidRPr="004E3552" w14:paraId="292438CD" w14:textId="77777777" w:rsidTr="005219CA">
        <w:tc>
          <w:tcPr>
            <w:tcW w:w="540" w:type="dxa"/>
          </w:tcPr>
          <w:p w14:paraId="3BF57BD4" w14:textId="37326125" w:rsidR="00CF5884" w:rsidRPr="00B732C1" w:rsidRDefault="005219CA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7" w:type="dxa"/>
          </w:tcPr>
          <w:p w14:paraId="539C3ECB" w14:textId="77777777" w:rsidR="00CF5884" w:rsidRPr="00B732C1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2C1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3571" w:type="dxa"/>
            <w:shd w:val="clear" w:color="auto" w:fill="auto"/>
          </w:tcPr>
          <w:p w14:paraId="2C21D63A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CF5884" w:rsidRPr="004E3552" w14:paraId="28DA7354" w14:textId="77777777" w:rsidTr="005219CA">
        <w:tc>
          <w:tcPr>
            <w:tcW w:w="540" w:type="dxa"/>
          </w:tcPr>
          <w:p w14:paraId="6DA3E01E" w14:textId="77777777" w:rsidR="00CF5884" w:rsidRPr="00B732C1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42D9E253" w14:textId="77777777" w:rsidR="00CF5884" w:rsidRPr="00B732C1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2C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571" w:type="dxa"/>
          </w:tcPr>
          <w:p w14:paraId="3BCC54B5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</w:t>
            </w:r>
          </w:p>
        </w:tc>
      </w:tr>
    </w:tbl>
    <w:p w14:paraId="5C0D6EEB" w14:textId="77777777" w:rsidR="00DA63F8" w:rsidRPr="00246756" w:rsidRDefault="00DA63F8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A651740" w14:textId="2B37B2E9" w:rsidR="00517C77" w:rsidRPr="00246756" w:rsidRDefault="006874A9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F5884">
        <w:rPr>
          <w:rFonts w:ascii="Times New Roman" w:hAnsi="Times New Roman" w:cs="Times New Roman"/>
          <w:b/>
          <w:sz w:val="28"/>
          <w:szCs w:val="28"/>
        </w:rPr>
        <w:t xml:space="preserve">Сведения по обращениям граждан, поступивших </w:t>
      </w:r>
      <w:r w:rsidR="00E80B0B" w:rsidRPr="00CF5884">
        <w:rPr>
          <w:rFonts w:ascii="Times New Roman" w:hAnsi="Times New Roman" w:cs="Times New Roman"/>
          <w:b/>
          <w:sz w:val="28"/>
          <w:szCs w:val="28"/>
        </w:rPr>
        <w:t>через портал "</w:t>
      </w:r>
      <w:proofErr w:type="spellStart"/>
      <w:r w:rsidR="00E80B0B" w:rsidRPr="00CF5884">
        <w:rPr>
          <w:rFonts w:ascii="Times New Roman" w:hAnsi="Times New Roman" w:cs="Times New Roman"/>
          <w:b/>
          <w:sz w:val="28"/>
          <w:szCs w:val="28"/>
        </w:rPr>
        <w:t>Добродел</w:t>
      </w:r>
      <w:proofErr w:type="spellEnd"/>
      <w:r w:rsidR="00E80B0B" w:rsidRPr="00CF5884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CF588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F5884">
        <w:rPr>
          <w:rFonts w:ascii="Times New Roman" w:hAnsi="Times New Roman" w:cs="Times New Roman"/>
          <w:b/>
          <w:sz w:val="28"/>
          <w:szCs w:val="28"/>
        </w:rPr>
        <w:t>А</w:t>
      </w:r>
      <w:r w:rsidRPr="00CF5884">
        <w:rPr>
          <w:rFonts w:ascii="Times New Roman" w:hAnsi="Times New Roman" w:cs="Times New Roman"/>
          <w:b/>
          <w:sz w:val="28"/>
          <w:szCs w:val="28"/>
        </w:rPr>
        <w:t xml:space="preserve">дминистрацию </w:t>
      </w:r>
      <w:r w:rsidR="00E80B0B" w:rsidRPr="00CF5884">
        <w:rPr>
          <w:rFonts w:ascii="Times New Roman" w:hAnsi="Times New Roman" w:cs="Times New Roman"/>
          <w:b/>
          <w:sz w:val="28"/>
          <w:szCs w:val="28"/>
        </w:rPr>
        <w:t>городского округа Воскресенск</w:t>
      </w:r>
      <w:r w:rsidRPr="00CF5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884">
        <w:rPr>
          <w:rFonts w:ascii="Times New Roman" w:hAnsi="Times New Roman" w:cs="Times New Roman"/>
          <w:b/>
          <w:sz w:val="28"/>
          <w:szCs w:val="28"/>
        </w:rPr>
        <w:t>на 01.07.2020 года</w:t>
      </w:r>
      <w:r w:rsidRPr="00CF5884">
        <w:rPr>
          <w:rFonts w:ascii="Times New Roman" w:hAnsi="Times New Roman" w:cs="Times New Roman"/>
          <w:b/>
          <w:sz w:val="28"/>
          <w:szCs w:val="28"/>
        </w:rPr>
        <w:t xml:space="preserve"> и соответствующий период прошлого года </w:t>
      </w:r>
    </w:p>
    <w:p w14:paraId="6339989D" w14:textId="12D74F9E" w:rsidR="006874A9" w:rsidRDefault="006874A9" w:rsidP="00500231">
      <w:pPr>
        <w:tabs>
          <w:tab w:val="left" w:pos="993"/>
        </w:tabs>
        <w:spacing w:line="276" w:lineRule="auto"/>
        <w:rPr>
          <w:highlight w:val="yellow"/>
        </w:rPr>
      </w:pPr>
    </w:p>
    <w:p w14:paraId="69161200" w14:textId="77777777" w:rsidR="00CF5884" w:rsidRPr="00246756" w:rsidRDefault="00CF5884" w:rsidP="00500231">
      <w:pPr>
        <w:tabs>
          <w:tab w:val="left" w:pos="993"/>
        </w:tabs>
        <w:spacing w:line="276" w:lineRule="auto"/>
        <w:rPr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52"/>
        <w:gridCol w:w="1396"/>
        <w:gridCol w:w="1258"/>
        <w:gridCol w:w="1222"/>
      </w:tblGrid>
      <w:tr w:rsidR="00CF5884" w:rsidRPr="004E3552" w14:paraId="27DD5D99" w14:textId="77777777" w:rsidTr="00CF5884">
        <w:trPr>
          <w:trHeight w:val="383"/>
        </w:trPr>
        <w:tc>
          <w:tcPr>
            <w:tcW w:w="5752" w:type="dxa"/>
          </w:tcPr>
          <w:p w14:paraId="26F29F72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4DBA00C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</w:tcPr>
          <w:p w14:paraId="3897B8B6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2" w:type="dxa"/>
          </w:tcPr>
          <w:p w14:paraId="2F95FB7B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CF5884" w:rsidRPr="004E3552" w14:paraId="404E0079" w14:textId="77777777" w:rsidTr="00CF5884">
        <w:tc>
          <w:tcPr>
            <w:tcW w:w="5752" w:type="dxa"/>
          </w:tcPr>
          <w:p w14:paraId="725C8E18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Поступило всего</w:t>
            </w:r>
          </w:p>
        </w:tc>
        <w:tc>
          <w:tcPr>
            <w:tcW w:w="1396" w:type="dxa"/>
          </w:tcPr>
          <w:p w14:paraId="63C434EA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</w:t>
            </w:r>
          </w:p>
        </w:tc>
        <w:tc>
          <w:tcPr>
            <w:tcW w:w="1258" w:type="dxa"/>
          </w:tcPr>
          <w:p w14:paraId="792EDB22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4139</w:t>
            </w:r>
          </w:p>
        </w:tc>
        <w:tc>
          <w:tcPr>
            <w:tcW w:w="1222" w:type="dxa"/>
          </w:tcPr>
          <w:p w14:paraId="1599974C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-97</w:t>
            </w:r>
          </w:p>
        </w:tc>
      </w:tr>
      <w:tr w:rsidR="00CF5884" w:rsidRPr="004E3552" w14:paraId="10F36969" w14:textId="77777777" w:rsidTr="00CF5884">
        <w:tc>
          <w:tcPr>
            <w:tcW w:w="5752" w:type="dxa"/>
          </w:tcPr>
          <w:p w14:paraId="0B74EED6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52">
              <w:rPr>
                <w:rFonts w:ascii="Times New Roman" w:hAnsi="Times New Roman" w:cs="Times New Roman"/>
                <w:b/>
                <w:sz w:val="24"/>
                <w:szCs w:val="24"/>
              </w:rPr>
              <w:t>Наибольшее количество поступило по вопросам:</w:t>
            </w:r>
          </w:p>
        </w:tc>
        <w:tc>
          <w:tcPr>
            <w:tcW w:w="1396" w:type="dxa"/>
          </w:tcPr>
          <w:p w14:paraId="1FFB4928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06324CF7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2BF5381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884" w:rsidRPr="004E3552" w14:paraId="16F9390B" w14:textId="77777777" w:rsidTr="00CF5884">
        <w:tc>
          <w:tcPr>
            <w:tcW w:w="5752" w:type="dxa"/>
          </w:tcPr>
          <w:p w14:paraId="651FAA0C" w14:textId="77777777" w:rsidR="00CF5884" w:rsidRPr="009535A3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5A3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комплекса</w:t>
            </w:r>
          </w:p>
        </w:tc>
        <w:tc>
          <w:tcPr>
            <w:tcW w:w="1396" w:type="dxa"/>
          </w:tcPr>
          <w:p w14:paraId="0ACB8473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258" w:type="dxa"/>
          </w:tcPr>
          <w:p w14:paraId="3CA4ED72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222" w:type="dxa"/>
          </w:tcPr>
          <w:p w14:paraId="1E35F4B3" w14:textId="7777777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+524</w:t>
            </w:r>
          </w:p>
        </w:tc>
      </w:tr>
      <w:tr w:rsidR="00CF5884" w:rsidRPr="004E3552" w14:paraId="3FC50C9A" w14:textId="77777777" w:rsidTr="00CF5884">
        <w:tc>
          <w:tcPr>
            <w:tcW w:w="5752" w:type="dxa"/>
          </w:tcPr>
          <w:p w14:paraId="06BBED04" w14:textId="577542F1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экология</w:t>
            </w:r>
          </w:p>
        </w:tc>
        <w:tc>
          <w:tcPr>
            <w:tcW w:w="1396" w:type="dxa"/>
          </w:tcPr>
          <w:p w14:paraId="72805B70" w14:textId="08BA55CC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258" w:type="dxa"/>
          </w:tcPr>
          <w:p w14:paraId="4140BF3D" w14:textId="3B55439B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22" w:type="dxa"/>
          </w:tcPr>
          <w:p w14:paraId="6BF56232" w14:textId="73DF11E7" w:rsidR="00CF5884" w:rsidRPr="004E3552" w:rsidRDefault="00CF5884" w:rsidP="00CF5884">
            <w:pPr>
              <w:tabs>
                <w:tab w:val="left" w:pos="993"/>
              </w:tabs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+876</w:t>
            </w:r>
          </w:p>
        </w:tc>
      </w:tr>
    </w:tbl>
    <w:p w14:paraId="7DF3FDAD" w14:textId="77777777" w:rsidR="00997B4F" w:rsidRDefault="006915BE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915BE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городского округа Воскресенск</w:t>
      </w:r>
      <w:r w:rsidRPr="006915BE">
        <w:rPr>
          <w:rFonts w:ascii="Times New Roman" w:hAnsi="Times New Roman" w:cs="Times New Roman"/>
          <w:sz w:val="28"/>
          <w:szCs w:val="28"/>
        </w:rPr>
        <w:t xml:space="preserve"> организована работа по взаимодействию органов местного самоуправления с общественностью. </w:t>
      </w:r>
    </w:p>
    <w:p w14:paraId="1457DE72" w14:textId="1547FCB3" w:rsidR="00997B4F" w:rsidRDefault="00997B4F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2020 года планировалось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встреч с</w:t>
      </w:r>
      <w:r w:rsidR="006915BE">
        <w:rPr>
          <w:rFonts w:ascii="Times New Roman" w:hAnsi="Times New Roman" w:cs="Times New Roman"/>
          <w:sz w:val="28"/>
          <w:szCs w:val="28"/>
        </w:rPr>
        <w:t xml:space="preserve"> гражданами и хозяйствующими субъектами городского округа Воскресенск, </w:t>
      </w:r>
      <w:r w:rsidR="006915BE" w:rsidRPr="006915BE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915BE">
        <w:rPr>
          <w:rFonts w:ascii="Times New Roman" w:hAnsi="Times New Roman" w:cs="Times New Roman"/>
          <w:sz w:val="28"/>
          <w:szCs w:val="28"/>
        </w:rPr>
        <w:t xml:space="preserve">освещения деятельности </w:t>
      </w:r>
      <w:r w:rsidR="00A83669">
        <w:rPr>
          <w:rFonts w:ascii="Times New Roman" w:hAnsi="Times New Roman" w:cs="Times New Roman"/>
          <w:sz w:val="28"/>
          <w:szCs w:val="28"/>
        </w:rPr>
        <w:t>А</w:t>
      </w:r>
      <w:r w:rsidR="006915BE">
        <w:rPr>
          <w:rFonts w:ascii="Times New Roman" w:hAnsi="Times New Roman" w:cs="Times New Roman"/>
          <w:sz w:val="28"/>
          <w:szCs w:val="28"/>
        </w:rPr>
        <w:t xml:space="preserve">дминистрации округа и </w:t>
      </w:r>
      <w:r w:rsidR="006915BE" w:rsidRPr="006915BE">
        <w:rPr>
          <w:rFonts w:ascii="Times New Roman" w:hAnsi="Times New Roman" w:cs="Times New Roman"/>
          <w:sz w:val="28"/>
          <w:szCs w:val="28"/>
        </w:rPr>
        <w:t xml:space="preserve">вовлечения населения в решение вопросов местного значения. </w:t>
      </w:r>
    </w:p>
    <w:p w14:paraId="09FD73FD" w14:textId="77777777" w:rsidR="00997B4F" w:rsidRDefault="00997B4F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из-за введения ограничительных мер в регионе и на территории городского округа Воскресенск провести их не представилось возможным. </w:t>
      </w:r>
    </w:p>
    <w:p w14:paraId="5B5769B4" w14:textId="77777777" w:rsidR="006915BE" w:rsidRDefault="00997B4F" w:rsidP="00500231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1 полугодии 2020 года активно проводилось в</w:t>
      </w:r>
      <w:r w:rsidR="006915BE" w:rsidRPr="006915BE">
        <w:rPr>
          <w:rFonts w:ascii="Times New Roman" w:hAnsi="Times New Roman" w:cs="Times New Roman"/>
          <w:sz w:val="28"/>
          <w:szCs w:val="28"/>
        </w:rPr>
        <w:t xml:space="preserve">едение аккаунтов </w:t>
      </w:r>
      <w:r w:rsidR="006915BE">
        <w:rPr>
          <w:rFonts w:ascii="Times New Roman" w:hAnsi="Times New Roman" w:cs="Times New Roman"/>
          <w:sz w:val="28"/>
          <w:szCs w:val="28"/>
        </w:rPr>
        <w:t>а</w:t>
      </w:r>
      <w:r w:rsidR="006915BE" w:rsidRPr="006915B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915BE">
        <w:rPr>
          <w:rFonts w:ascii="Times New Roman" w:hAnsi="Times New Roman" w:cs="Times New Roman"/>
          <w:sz w:val="28"/>
          <w:szCs w:val="28"/>
        </w:rPr>
        <w:t>городского округа Воскресенск</w:t>
      </w:r>
      <w:r w:rsidR="006915BE" w:rsidRPr="006915BE">
        <w:rPr>
          <w:rFonts w:ascii="Times New Roman" w:hAnsi="Times New Roman" w:cs="Times New Roman"/>
          <w:sz w:val="28"/>
          <w:szCs w:val="28"/>
        </w:rPr>
        <w:t xml:space="preserve"> в социальных сетях «VK», «</w:t>
      </w:r>
      <w:proofErr w:type="spellStart"/>
      <w:r w:rsidR="006915BE" w:rsidRPr="006915B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6915BE" w:rsidRPr="006915BE">
        <w:rPr>
          <w:rFonts w:ascii="Times New Roman" w:hAnsi="Times New Roman" w:cs="Times New Roman"/>
          <w:sz w:val="28"/>
          <w:szCs w:val="28"/>
        </w:rPr>
        <w:t>»</w:t>
      </w:r>
      <w:r w:rsidR="006915BE">
        <w:rPr>
          <w:rFonts w:ascii="Times New Roman" w:hAnsi="Times New Roman" w:cs="Times New Roman"/>
          <w:sz w:val="28"/>
          <w:szCs w:val="28"/>
        </w:rPr>
        <w:t xml:space="preserve">, </w:t>
      </w:r>
      <w:r w:rsidR="006915BE" w:rsidRPr="006915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15BE" w:rsidRPr="006915B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6915BE" w:rsidRPr="006915BE">
        <w:rPr>
          <w:rFonts w:ascii="Times New Roman" w:hAnsi="Times New Roman" w:cs="Times New Roman"/>
          <w:sz w:val="28"/>
          <w:szCs w:val="28"/>
        </w:rPr>
        <w:t>»</w:t>
      </w:r>
      <w:r w:rsidR="006915BE">
        <w:rPr>
          <w:rFonts w:ascii="Times New Roman" w:hAnsi="Times New Roman" w:cs="Times New Roman"/>
          <w:sz w:val="28"/>
          <w:szCs w:val="28"/>
        </w:rPr>
        <w:t xml:space="preserve"> и «</w:t>
      </w:r>
      <w:r w:rsidR="006915BE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="006915BE">
        <w:rPr>
          <w:rFonts w:ascii="Times New Roman" w:hAnsi="Times New Roman" w:cs="Times New Roman"/>
          <w:sz w:val="28"/>
          <w:szCs w:val="28"/>
        </w:rPr>
        <w:t>»</w:t>
      </w:r>
      <w:r w:rsidR="006915BE" w:rsidRPr="006915BE">
        <w:rPr>
          <w:rFonts w:ascii="Times New Roman" w:hAnsi="Times New Roman" w:cs="Times New Roman"/>
          <w:sz w:val="28"/>
          <w:szCs w:val="28"/>
        </w:rPr>
        <w:t xml:space="preserve">, с целью повышения информированности граждан, сбора и обработки информации, получения обратной связи от населения в процессе решения вопросов местного значения. Благодаря ежедневным публикациям общественно значимой и полезной информации, круглосуточному мониторингу обратной связи от граждан, </w:t>
      </w:r>
      <w:r w:rsidR="00734CC1">
        <w:rPr>
          <w:rFonts w:ascii="Times New Roman" w:hAnsi="Times New Roman" w:cs="Times New Roman"/>
          <w:sz w:val="28"/>
          <w:szCs w:val="28"/>
        </w:rPr>
        <w:t xml:space="preserve">городской округ Воскресенск ежедневно </w:t>
      </w:r>
      <w:r w:rsidR="006915BE" w:rsidRPr="006915BE">
        <w:rPr>
          <w:rFonts w:ascii="Times New Roman" w:hAnsi="Times New Roman" w:cs="Times New Roman"/>
          <w:sz w:val="28"/>
          <w:szCs w:val="28"/>
        </w:rPr>
        <w:t>укрепляет коммуникаци</w:t>
      </w:r>
      <w:r w:rsidR="002546FD">
        <w:rPr>
          <w:rFonts w:ascii="Times New Roman" w:hAnsi="Times New Roman" w:cs="Times New Roman"/>
          <w:sz w:val="28"/>
          <w:szCs w:val="28"/>
        </w:rPr>
        <w:t>и</w:t>
      </w:r>
      <w:r w:rsidR="006915BE" w:rsidRPr="006915BE">
        <w:rPr>
          <w:rFonts w:ascii="Times New Roman" w:hAnsi="Times New Roman" w:cs="Times New Roman"/>
          <w:sz w:val="28"/>
          <w:szCs w:val="28"/>
        </w:rPr>
        <w:t xml:space="preserve"> и взаимодействие власти с населением</w:t>
      </w:r>
      <w:r>
        <w:rPr>
          <w:rFonts w:ascii="Times New Roman" w:hAnsi="Times New Roman" w:cs="Times New Roman"/>
          <w:sz w:val="28"/>
          <w:szCs w:val="28"/>
        </w:rPr>
        <w:t>, что является особенно важным в период распространения коронавирусной инфекции.</w:t>
      </w:r>
    </w:p>
    <w:p w14:paraId="437F1274" w14:textId="77777777" w:rsidR="00FD21FC" w:rsidRDefault="00D061D6" w:rsidP="0016497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bookmarkStart w:id="9" w:name="_Hlk525660801"/>
    </w:p>
    <w:p w14:paraId="7CF3D3D7" w14:textId="77777777" w:rsidR="00500231" w:rsidRPr="003441FF" w:rsidRDefault="00FD21FC" w:rsidP="003B09C5">
      <w:pPr>
        <w:tabs>
          <w:tab w:val="left" w:pos="993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500231" w:rsidRPr="003441FF">
        <w:rPr>
          <w:rFonts w:ascii="Times New Roman" w:hAnsi="Times New Roman" w:cs="Times New Roman"/>
          <w:b/>
          <w:sz w:val="28"/>
          <w:szCs w:val="28"/>
        </w:rPr>
        <w:t xml:space="preserve">Сведения о мероприятиях, обеспечивающих возможности </w:t>
      </w:r>
      <w:r w:rsidR="00500231" w:rsidRPr="003441FF">
        <w:rPr>
          <w:rFonts w:ascii="Times New Roman" w:hAnsi="Times New Roman" w:cs="Times New Roman"/>
          <w:b/>
          <w:sz w:val="28"/>
          <w:szCs w:val="28"/>
        </w:rPr>
        <w:br/>
        <w:t>для поиска, отбора и обучения потенциальных предпринимателей.</w:t>
      </w:r>
    </w:p>
    <w:bookmarkEnd w:id="9"/>
    <w:p w14:paraId="3112C7EE" w14:textId="77777777" w:rsidR="003B09C5" w:rsidRDefault="003B09C5" w:rsidP="003B09C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Консультационная поддержка субъектов малого и среднего предпринимательства осуществляется организациями, образующими инфраструктуру поддержки субъектов малого и среднего предпринимательства и направлена на решение следующих вопросов:</w:t>
      </w:r>
    </w:p>
    <w:p w14:paraId="388CD3CC" w14:textId="77777777" w:rsidR="003B09C5" w:rsidRDefault="003B09C5" w:rsidP="003B09C5">
      <w:pPr>
        <w:ind w:firstLine="567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97036">
        <w:rPr>
          <w:rFonts w:ascii="Times New Roman" w:hAnsi="Times New Roman"/>
          <w:color w:val="000000" w:themeColor="text1"/>
          <w:spacing w:val="2"/>
          <w:sz w:val="28"/>
          <w:szCs w:val="28"/>
        </w:rPr>
        <w:t>- финансового планирования;</w:t>
      </w:r>
    </w:p>
    <w:p w14:paraId="0DA606E3" w14:textId="77777777" w:rsidR="003B09C5" w:rsidRDefault="003B09C5" w:rsidP="003B09C5">
      <w:pPr>
        <w:ind w:firstLine="567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97036">
        <w:rPr>
          <w:rFonts w:ascii="Times New Roman" w:hAnsi="Times New Roman"/>
          <w:color w:val="000000" w:themeColor="text1"/>
          <w:spacing w:val="2"/>
          <w:sz w:val="28"/>
          <w:szCs w:val="28"/>
        </w:rPr>
        <w:t>- взаимодействия с налоговыми органами, внебюджетными фондами и иными инстанциями;</w:t>
      </w:r>
    </w:p>
    <w:p w14:paraId="3562FAC6" w14:textId="77777777" w:rsidR="003B09C5" w:rsidRPr="00F36443" w:rsidRDefault="003B09C5" w:rsidP="003B09C5">
      <w:pPr>
        <w:ind w:firstLine="567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9703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- составления и </w:t>
      </w:r>
      <w:r w:rsidRPr="00F36443">
        <w:rPr>
          <w:rFonts w:ascii="Times New Roman" w:hAnsi="Times New Roman"/>
          <w:color w:val="000000" w:themeColor="text1"/>
          <w:spacing w:val="2"/>
          <w:sz w:val="28"/>
          <w:szCs w:val="28"/>
        </w:rPr>
        <w:t>оформления запросов, писем в различные инстанции;</w:t>
      </w:r>
    </w:p>
    <w:p w14:paraId="313B3C45" w14:textId="77777777" w:rsidR="003B09C5" w:rsidRPr="00F36443" w:rsidRDefault="003B09C5" w:rsidP="003B09C5">
      <w:pPr>
        <w:ind w:firstLine="567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F3644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- правового обеспечения деятельности субъекта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МСП</w:t>
      </w:r>
      <w:r w:rsidRPr="00F36443">
        <w:rPr>
          <w:rFonts w:ascii="Times New Roman" w:hAnsi="Times New Roman"/>
          <w:color w:val="000000" w:themeColor="text1"/>
          <w:spacing w:val="2"/>
          <w:sz w:val="28"/>
          <w:szCs w:val="28"/>
        </w:rPr>
        <w:t>;</w:t>
      </w:r>
    </w:p>
    <w:p w14:paraId="488401B3" w14:textId="77777777" w:rsidR="003B09C5" w:rsidRPr="00F36443" w:rsidRDefault="003B09C5" w:rsidP="003B09C5">
      <w:pPr>
        <w:ind w:firstLine="567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F3644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- информационного сопровождения деятельности субъекта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МСП</w:t>
      </w:r>
      <w:r w:rsidRPr="00F36443">
        <w:rPr>
          <w:rFonts w:ascii="Times New Roman" w:hAnsi="Times New Roman"/>
          <w:color w:val="000000" w:themeColor="text1"/>
          <w:spacing w:val="2"/>
          <w:sz w:val="28"/>
          <w:szCs w:val="28"/>
        </w:rPr>
        <w:t>;</w:t>
      </w:r>
    </w:p>
    <w:p w14:paraId="0B4219AE" w14:textId="77777777" w:rsidR="003B09C5" w:rsidRPr="00F36443" w:rsidRDefault="003B09C5" w:rsidP="003B09C5">
      <w:pPr>
        <w:ind w:firstLine="567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F36443">
        <w:rPr>
          <w:rFonts w:ascii="Times New Roman" w:hAnsi="Times New Roman"/>
          <w:color w:val="000000" w:themeColor="text1"/>
          <w:spacing w:val="2"/>
          <w:sz w:val="28"/>
          <w:szCs w:val="28"/>
        </w:rPr>
        <w:t>- подбора персонала, трудового законодательства РФ;</w:t>
      </w:r>
    </w:p>
    <w:p w14:paraId="01DFE009" w14:textId="77777777" w:rsidR="003B09C5" w:rsidRDefault="003B09C5" w:rsidP="003B09C5">
      <w:pPr>
        <w:ind w:firstLine="567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97036">
        <w:rPr>
          <w:rFonts w:ascii="Times New Roman" w:hAnsi="Times New Roman"/>
          <w:color w:val="000000" w:themeColor="text1"/>
          <w:spacing w:val="2"/>
          <w:sz w:val="28"/>
          <w:szCs w:val="28"/>
        </w:rPr>
        <w:t>- получения кредитных и иных финансовых ресурсов;</w:t>
      </w:r>
    </w:p>
    <w:p w14:paraId="04A2791D" w14:textId="77777777" w:rsidR="003B09C5" w:rsidRDefault="003B09C5" w:rsidP="003B09C5">
      <w:pPr>
        <w:ind w:firstLine="567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9703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- иным вопросам осуществления предпринимательской деятельности в целях содействия развитию деятельности субъектов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МСП</w:t>
      </w:r>
      <w:r w:rsidRPr="00797036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</w:p>
    <w:p w14:paraId="680CF7B8" w14:textId="77777777" w:rsidR="003B09C5" w:rsidRDefault="003B09C5" w:rsidP="003B09C5">
      <w:pPr>
        <w:ind w:firstLine="567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Консультационная поддержка субъектов МСП включает в себя:</w:t>
      </w:r>
    </w:p>
    <w:p w14:paraId="548848CA" w14:textId="77777777" w:rsidR="003B09C5" w:rsidRDefault="003B09C5" w:rsidP="003B09C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1) </w:t>
      </w:r>
      <w:r w:rsidRPr="00656633">
        <w:rPr>
          <w:rFonts w:ascii="Times New Roman" w:hAnsi="Times New Roman"/>
          <w:sz w:val="28"/>
          <w:szCs w:val="28"/>
        </w:rPr>
        <w:t>Проведение мероприятий, обеспечивающих возможности для поиска, отбора и обучения потенциальных предпринимателей;</w:t>
      </w:r>
    </w:p>
    <w:p w14:paraId="0B5D6113" w14:textId="571517AA" w:rsidR="003B09C5" w:rsidRPr="004A6E39" w:rsidRDefault="003B09C5" w:rsidP="003B09C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szCs w:val="28"/>
          <w:lang w:val="en-US" w:eastAsia="ar-SA"/>
        </w:rPr>
        <w:t>I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полугодии 2020 года</w:t>
      </w:r>
      <w:r w:rsidRPr="004A6E39">
        <w:rPr>
          <w:rFonts w:ascii="Times New Roman" w:hAnsi="Times New Roman"/>
          <w:sz w:val="28"/>
          <w:szCs w:val="28"/>
          <w:lang w:eastAsia="ru-RU"/>
        </w:rPr>
        <w:t xml:space="preserve"> совместно с ИФНС были проведены семинары по темам: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26E49">
        <w:rPr>
          <w:rFonts w:ascii="Times New Roman" w:hAnsi="Times New Roman"/>
          <w:sz w:val="28"/>
          <w:szCs w:val="28"/>
          <w:lang w:eastAsia="ru-RU"/>
        </w:rPr>
        <w:t xml:space="preserve">Условия применения режима </w:t>
      </w:r>
      <w:r w:rsidR="005219CA">
        <w:rPr>
          <w:rFonts w:ascii="Times New Roman" w:hAnsi="Times New Roman"/>
          <w:sz w:val="28"/>
          <w:szCs w:val="28"/>
          <w:lang w:eastAsia="ru-RU"/>
        </w:rPr>
        <w:t>налога на профессиональный доход (самозанятые) (далее НПД)</w:t>
      </w:r>
      <w:r w:rsidRPr="00126E49">
        <w:rPr>
          <w:rFonts w:ascii="Times New Roman" w:hAnsi="Times New Roman"/>
          <w:sz w:val="28"/>
          <w:szCs w:val="28"/>
          <w:lang w:eastAsia="ru-RU"/>
        </w:rPr>
        <w:t xml:space="preserve"> и ограничения по видам деятельности и иным условиям, ограничив</w:t>
      </w:r>
      <w:r>
        <w:rPr>
          <w:rFonts w:ascii="Times New Roman" w:hAnsi="Times New Roman"/>
          <w:sz w:val="28"/>
          <w:szCs w:val="28"/>
          <w:lang w:eastAsia="ru-RU"/>
        </w:rPr>
        <w:t>ающим возможность его применять», «</w:t>
      </w:r>
      <w:r w:rsidRPr="00126E49">
        <w:rPr>
          <w:rFonts w:ascii="Times New Roman" w:hAnsi="Times New Roman"/>
          <w:sz w:val="28"/>
          <w:szCs w:val="28"/>
          <w:lang w:eastAsia="ru-RU"/>
        </w:rPr>
        <w:t>Изменение налогового законодательства для пла</w:t>
      </w:r>
      <w:r>
        <w:rPr>
          <w:rFonts w:ascii="Times New Roman" w:hAnsi="Times New Roman"/>
          <w:sz w:val="28"/>
          <w:szCs w:val="28"/>
          <w:lang w:eastAsia="ru-RU"/>
        </w:rPr>
        <w:t>тельщиков имущественных налогов», «</w:t>
      </w:r>
      <w:r w:rsidRPr="000157D4">
        <w:rPr>
          <w:rFonts w:ascii="Times New Roman" w:hAnsi="Times New Roman"/>
          <w:sz w:val="28"/>
          <w:szCs w:val="28"/>
          <w:lang w:eastAsia="ru-RU"/>
        </w:rPr>
        <w:t xml:space="preserve">Алгоритм работы и </w:t>
      </w:r>
      <w:r w:rsidRPr="000157D4">
        <w:rPr>
          <w:rFonts w:ascii="Times New Roman" w:hAnsi="Times New Roman"/>
          <w:sz w:val="28"/>
          <w:szCs w:val="28"/>
          <w:lang w:eastAsia="ru-RU"/>
        </w:rPr>
        <w:lastRenderedPageBreak/>
        <w:t>уплаты НПД в мобильном приложении; порядок снятия с учета плательщиков НПД</w:t>
      </w:r>
      <w:r>
        <w:rPr>
          <w:rFonts w:ascii="Times New Roman" w:hAnsi="Times New Roman"/>
          <w:sz w:val="28"/>
          <w:szCs w:val="28"/>
          <w:lang w:eastAsia="ru-RU"/>
        </w:rPr>
        <w:t>», «</w:t>
      </w:r>
      <w:r w:rsidRPr="00057C9F">
        <w:rPr>
          <w:rFonts w:ascii="Times New Roman" w:hAnsi="Times New Roman"/>
          <w:sz w:val="28"/>
          <w:szCs w:val="28"/>
          <w:lang w:eastAsia="ru-RU"/>
        </w:rPr>
        <w:t xml:space="preserve">Применение </w:t>
      </w:r>
      <w:r w:rsidR="005219CA">
        <w:rPr>
          <w:rFonts w:ascii="Times New Roman" w:hAnsi="Times New Roman"/>
          <w:sz w:val="28"/>
          <w:szCs w:val="28"/>
          <w:lang w:eastAsia="ru-RU"/>
        </w:rPr>
        <w:t>контрольно-кассовой техники</w:t>
      </w:r>
      <w:r w:rsidRPr="00057C9F">
        <w:rPr>
          <w:rFonts w:ascii="Times New Roman" w:hAnsi="Times New Roman"/>
          <w:sz w:val="28"/>
          <w:szCs w:val="28"/>
          <w:lang w:eastAsia="ru-RU"/>
        </w:rPr>
        <w:t>. Федеральный закон №54-ФЗ (совместно с ООО "Контур")</w:t>
      </w:r>
      <w:r>
        <w:rPr>
          <w:rFonts w:ascii="Times New Roman" w:hAnsi="Times New Roman"/>
          <w:sz w:val="28"/>
          <w:szCs w:val="28"/>
          <w:lang w:eastAsia="ru-RU"/>
        </w:rPr>
        <w:t>», «</w:t>
      </w:r>
      <w:r w:rsidRPr="008228DA">
        <w:rPr>
          <w:rFonts w:ascii="Times New Roman" w:hAnsi="Times New Roman"/>
          <w:sz w:val="28"/>
          <w:szCs w:val="28"/>
          <w:lang w:eastAsia="ru-RU"/>
        </w:rPr>
        <w:t xml:space="preserve">Сдача отчетности по </w:t>
      </w:r>
      <w:r w:rsidR="005219CA">
        <w:rPr>
          <w:rFonts w:ascii="Times New Roman" w:hAnsi="Times New Roman"/>
          <w:sz w:val="28"/>
          <w:szCs w:val="28"/>
          <w:lang w:eastAsia="ru-RU"/>
        </w:rPr>
        <w:t>телекоммуникационному каналу связи</w:t>
      </w:r>
      <w:r w:rsidRPr="008228DA">
        <w:rPr>
          <w:rFonts w:ascii="Times New Roman" w:hAnsi="Times New Roman"/>
          <w:sz w:val="28"/>
          <w:szCs w:val="28"/>
          <w:lang w:eastAsia="ru-RU"/>
        </w:rPr>
        <w:t xml:space="preserve">. Налог на профессиональный доход. Услуги ФНС на портале </w:t>
      </w:r>
      <w:r w:rsidR="005219CA">
        <w:rPr>
          <w:rFonts w:ascii="Times New Roman" w:hAnsi="Times New Roman"/>
          <w:sz w:val="28"/>
          <w:szCs w:val="28"/>
          <w:lang w:eastAsia="ru-RU"/>
        </w:rPr>
        <w:t>государственных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4A6E39">
        <w:rPr>
          <w:rFonts w:ascii="Times New Roman" w:hAnsi="Times New Roman"/>
          <w:sz w:val="28"/>
          <w:szCs w:val="28"/>
        </w:rPr>
        <w:t>«Изменения налогового законодательства для пла</w:t>
      </w:r>
      <w:r>
        <w:rPr>
          <w:rFonts w:ascii="Times New Roman" w:hAnsi="Times New Roman"/>
          <w:sz w:val="28"/>
          <w:szCs w:val="28"/>
        </w:rPr>
        <w:t>тельщиков имущественных налогов</w:t>
      </w:r>
      <w:r w:rsidRPr="004A6E39">
        <w:rPr>
          <w:rFonts w:ascii="Times New Roman" w:hAnsi="Times New Roman"/>
          <w:sz w:val="28"/>
          <w:szCs w:val="28"/>
        </w:rPr>
        <w:t>».</w:t>
      </w:r>
    </w:p>
    <w:p w14:paraId="1861DAC4" w14:textId="77777777" w:rsidR="003B09C5" w:rsidRPr="004A6E39" w:rsidRDefault="003B09C5" w:rsidP="003B09C5">
      <w:pPr>
        <w:rPr>
          <w:rFonts w:ascii="Times New Roman" w:hAnsi="Times New Roman"/>
          <w:sz w:val="28"/>
          <w:szCs w:val="28"/>
          <w:lang w:eastAsia="ru-RU"/>
        </w:rPr>
      </w:pPr>
      <w:r w:rsidRPr="004A6E39">
        <w:rPr>
          <w:rFonts w:ascii="Times New Roman" w:hAnsi="Times New Roman"/>
          <w:sz w:val="28"/>
          <w:szCs w:val="28"/>
          <w:lang w:eastAsia="ru-RU"/>
        </w:rPr>
        <w:t>В результате проведения образовательных м</w:t>
      </w:r>
      <w:r>
        <w:rPr>
          <w:rFonts w:ascii="Times New Roman" w:hAnsi="Times New Roman"/>
          <w:sz w:val="28"/>
          <w:szCs w:val="28"/>
          <w:lang w:eastAsia="ru-RU"/>
        </w:rPr>
        <w:t>ероприятий выдано</w:t>
      </w:r>
      <w:r w:rsidR="00EA3A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65 сертификатов</w:t>
      </w:r>
      <w:r w:rsidRPr="004A6E3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D1241E7" w14:textId="77777777" w:rsidR="003B09C5" w:rsidRDefault="003B09C5" w:rsidP="003B09C5">
      <w:pPr>
        <w:rPr>
          <w:rFonts w:ascii="Times New Roman" w:hAnsi="Times New Roman"/>
          <w:sz w:val="28"/>
          <w:szCs w:val="28"/>
        </w:rPr>
      </w:pPr>
      <w:r w:rsidRPr="004A6E39">
        <w:rPr>
          <w:rFonts w:ascii="Times New Roman" w:hAnsi="Times New Roman"/>
          <w:sz w:val="28"/>
          <w:szCs w:val="28"/>
          <w:lang w:eastAsia="ru-RU"/>
        </w:rPr>
        <w:t xml:space="preserve">Была оказана консультационная поддержка по различным вопросам более </w:t>
      </w:r>
      <w:r>
        <w:rPr>
          <w:rFonts w:ascii="Times New Roman" w:hAnsi="Times New Roman"/>
          <w:sz w:val="28"/>
          <w:szCs w:val="28"/>
          <w:lang w:eastAsia="ru-RU"/>
        </w:rPr>
        <w:t>340</w:t>
      </w:r>
      <w:r w:rsidRPr="004A6E39">
        <w:rPr>
          <w:rFonts w:ascii="Times New Roman" w:hAnsi="Times New Roman"/>
          <w:sz w:val="28"/>
          <w:szCs w:val="28"/>
          <w:lang w:eastAsia="ru-RU"/>
        </w:rPr>
        <w:t xml:space="preserve"> предпринимателям и физическим лицам </w:t>
      </w:r>
      <w:r w:rsidRPr="004A6E39">
        <w:rPr>
          <w:rFonts w:ascii="Times New Roman" w:hAnsi="Times New Roman"/>
          <w:sz w:val="28"/>
          <w:szCs w:val="28"/>
        </w:rPr>
        <w:t>(в том числе посредством личных встреч, телефонных переговоров и писем по электронной почте).</w:t>
      </w:r>
    </w:p>
    <w:p w14:paraId="40773DAB" w14:textId="668592C5" w:rsidR="003B09C5" w:rsidRPr="00FB0EB8" w:rsidRDefault="003B09C5" w:rsidP="003B09C5">
      <w:pPr>
        <w:rPr>
          <w:rFonts w:ascii="Times New Roman" w:hAnsi="Times New Roman"/>
          <w:sz w:val="28"/>
          <w:szCs w:val="28"/>
        </w:rPr>
      </w:pPr>
      <w:r w:rsidRPr="00FB0EB8">
        <w:rPr>
          <w:rFonts w:ascii="Times New Roman" w:hAnsi="Times New Roman"/>
          <w:sz w:val="28"/>
          <w:szCs w:val="28"/>
        </w:rPr>
        <w:t xml:space="preserve">В связи с Постановлением </w:t>
      </w:r>
      <w:r w:rsidR="00EA3A8F">
        <w:rPr>
          <w:rFonts w:ascii="Times New Roman" w:hAnsi="Times New Roman"/>
          <w:sz w:val="28"/>
          <w:szCs w:val="28"/>
        </w:rPr>
        <w:t xml:space="preserve">Губернатора Московской области </w:t>
      </w:r>
      <w:r w:rsidRPr="00FB0EB8">
        <w:rPr>
          <w:rFonts w:ascii="Times New Roman" w:hAnsi="Times New Roman"/>
          <w:sz w:val="28"/>
          <w:szCs w:val="28"/>
        </w:rPr>
        <w:t xml:space="preserve">Воробьева А.Ю. о введении режима повышенной готовности и приостановлении совещаний, семинаров, очных консультаций, были проведены 5 </w:t>
      </w:r>
      <w:proofErr w:type="spellStart"/>
      <w:r w:rsidRPr="00FB0EB8">
        <w:rPr>
          <w:rFonts w:ascii="Times New Roman" w:hAnsi="Times New Roman"/>
          <w:sz w:val="28"/>
          <w:szCs w:val="28"/>
        </w:rPr>
        <w:t>видеоконференцвязей</w:t>
      </w:r>
      <w:proofErr w:type="spellEnd"/>
      <w:r w:rsidRPr="00FB0EB8">
        <w:rPr>
          <w:rFonts w:ascii="Times New Roman" w:hAnsi="Times New Roman"/>
          <w:sz w:val="28"/>
          <w:szCs w:val="28"/>
        </w:rPr>
        <w:t>.</w:t>
      </w:r>
    </w:p>
    <w:p w14:paraId="3985A19D" w14:textId="77777777" w:rsidR="003B09C5" w:rsidRPr="00FB0EB8" w:rsidRDefault="003B09C5" w:rsidP="003B09C5">
      <w:pPr>
        <w:rPr>
          <w:rFonts w:ascii="Times New Roman" w:hAnsi="Times New Roman"/>
          <w:sz w:val="28"/>
          <w:szCs w:val="28"/>
        </w:rPr>
      </w:pPr>
      <w:r w:rsidRPr="00FB0EB8">
        <w:rPr>
          <w:rFonts w:ascii="Times New Roman" w:hAnsi="Times New Roman"/>
          <w:sz w:val="28"/>
          <w:szCs w:val="28"/>
        </w:rPr>
        <w:t xml:space="preserve"> Онлайн консультацию по вопросам, касающимся организации предпринимательской деятельности, привлечения заемных средств и инвесторов, получения субсидий в рамках реализации муниципальной программы поддержки МСП, по общеправовым и юридическим вопросам, в том числе получения поддержки наиболее пострадавшим отраслям в условиях пандемии </w:t>
      </w:r>
      <w:r w:rsidRPr="00FB0EB8">
        <w:rPr>
          <w:rFonts w:ascii="Times New Roman" w:hAnsi="Times New Roman"/>
          <w:sz w:val="28"/>
          <w:szCs w:val="28"/>
          <w:lang w:val="en-US"/>
        </w:rPr>
        <w:t>COVID</w:t>
      </w:r>
      <w:r w:rsidRPr="00FB0EB8">
        <w:rPr>
          <w:rFonts w:ascii="Times New Roman" w:hAnsi="Times New Roman"/>
          <w:sz w:val="28"/>
          <w:szCs w:val="28"/>
        </w:rPr>
        <w:t>-19, получили более 300 предпринимателей.</w:t>
      </w:r>
    </w:p>
    <w:p w14:paraId="5695CB5E" w14:textId="77777777" w:rsidR="003B09C5" w:rsidRDefault="003B09C5" w:rsidP="003B09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</w:t>
      </w:r>
      <w:r w:rsidR="00EA3A8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Calibri" w:hAnsi="Times New Roman"/>
          <w:sz w:val="28"/>
          <w:szCs w:val="28"/>
          <w:lang w:val="en-US" w:eastAsia="ar-SA"/>
        </w:rPr>
        <w:t>I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полугодии 2020 года</w:t>
      </w:r>
      <w:r w:rsidR="00EA3A8F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4A6E39">
        <w:rPr>
          <w:rFonts w:ascii="Times New Roman" w:hAnsi="Times New Roman"/>
          <w:sz w:val="28"/>
          <w:szCs w:val="28"/>
          <w:lang w:eastAsia="ru-RU"/>
        </w:rPr>
        <w:t xml:space="preserve">ыла оказана консультационная поддержка более </w:t>
      </w:r>
      <w:r>
        <w:rPr>
          <w:rFonts w:ascii="Times New Roman" w:hAnsi="Times New Roman"/>
          <w:sz w:val="28"/>
          <w:szCs w:val="28"/>
          <w:lang w:eastAsia="ru-RU"/>
        </w:rPr>
        <w:t>340</w:t>
      </w:r>
      <w:r w:rsidRPr="004A6E39">
        <w:rPr>
          <w:rFonts w:ascii="Times New Roman" w:hAnsi="Times New Roman"/>
          <w:sz w:val="28"/>
          <w:szCs w:val="28"/>
          <w:lang w:eastAsia="ru-RU"/>
        </w:rPr>
        <w:t xml:space="preserve"> предпринимателям и физическим лицам </w:t>
      </w:r>
      <w:r w:rsidRPr="004A6E39">
        <w:rPr>
          <w:rFonts w:ascii="Times New Roman" w:hAnsi="Times New Roman"/>
          <w:sz w:val="28"/>
          <w:szCs w:val="28"/>
        </w:rPr>
        <w:t>(в том числе посредством личных встреч,</w:t>
      </w:r>
      <w:r>
        <w:rPr>
          <w:rFonts w:ascii="Times New Roman" w:hAnsi="Times New Roman"/>
          <w:sz w:val="28"/>
          <w:szCs w:val="28"/>
        </w:rPr>
        <w:t xml:space="preserve"> онлайн консультаций,</w:t>
      </w:r>
      <w:r w:rsidRPr="004A6E39">
        <w:rPr>
          <w:rFonts w:ascii="Times New Roman" w:hAnsi="Times New Roman"/>
          <w:sz w:val="28"/>
          <w:szCs w:val="28"/>
        </w:rPr>
        <w:t xml:space="preserve"> телефонных переговоров и писем по электронной почте).</w:t>
      </w:r>
    </w:p>
    <w:p w14:paraId="4BA7ABFD" w14:textId="77777777" w:rsidR="003B09C5" w:rsidRPr="0057753E" w:rsidRDefault="003B09C5" w:rsidP="003B09C5">
      <w:pPr>
        <w:rPr>
          <w:rFonts w:ascii="Times New Roman" w:eastAsia="Calibri" w:hAnsi="Times New Roman"/>
          <w:sz w:val="28"/>
          <w:szCs w:val="28"/>
          <w:lang w:eastAsia="ar-SA"/>
        </w:rPr>
      </w:pPr>
      <w:r w:rsidRPr="0057753E">
        <w:rPr>
          <w:rFonts w:ascii="Times New Roman" w:eastAsia="Calibri" w:hAnsi="Times New Roman"/>
          <w:sz w:val="28"/>
          <w:szCs w:val="28"/>
          <w:lang w:eastAsia="ar-SA"/>
        </w:rPr>
        <w:t xml:space="preserve">Администрацией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городского округа </w:t>
      </w:r>
      <w:r w:rsidRPr="0057753E">
        <w:rPr>
          <w:rFonts w:ascii="Times New Roman" w:eastAsia="Calibri" w:hAnsi="Times New Roman"/>
          <w:sz w:val="28"/>
          <w:szCs w:val="28"/>
          <w:lang w:eastAsia="ar-SA"/>
        </w:rPr>
        <w:t>Воскресенск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совместно</w:t>
      </w:r>
      <w:r w:rsidR="00EA3A8F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57753E">
        <w:rPr>
          <w:rFonts w:ascii="Times New Roman" w:eastAsia="Calibri" w:hAnsi="Times New Roman"/>
          <w:sz w:val="28"/>
          <w:szCs w:val="28"/>
          <w:lang w:eastAsia="ar-SA"/>
        </w:rPr>
        <w:t>с ГКУ МО «Воскресенский центр занятости» проведены мероприятия, направленные на повышение уровня грамотности населения в вопросах ведения предпринимательской деятельности.</w:t>
      </w:r>
    </w:p>
    <w:p w14:paraId="7A7DF6C0" w14:textId="77777777" w:rsidR="003B09C5" w:rsidRPr="00E11D7A" w:rsidRDefault="003B09C5" w:rsidP="003B09C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  <w:lang w:eastAsia="ru-RU"/>
        </w:rPr>
      </w:pPr>
      <w:r w:rsidRPr="00E11D7A">
        <w:rPr>
          <w:rFonts w:ascii="Times New Roman" w:hAnsi="Times New Roman"/>
          <w:sz w:val="28"/>
          <w:szCs w:val="28"/>
          <w:lang w:eastAsia="ru-RU"/>
        </w:rPr>
        <w:t>Количество граждан, прошедших дополните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льное профессиональное обучение, в </w:t>
      </w:r>
      <w:r>
        <w:rPr>
          <w:rFonts w:ascii="Times New Roman" w:eastAsia="Calibri" w:hAnsi="Times New Roman"/>
          <w:sz w:val="28"/>
          <w:szCs w:val="28"/>
          <w:lang w:val="en-US" w:eastAsia="ar-SA"/>
        </w:rPr>
        <w:t>I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полугодии 2020 года</w:t>
      </w:r>
      <w:r w:rsidR="001A5490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составило 80</w:t>
      </w:r>
      <w:r w:rsidRPr="00E11D7A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14:paraId="4D702EE4" w14:textId="77777777" w:rsidR="003B09C5" w:rsidRPr="00E11D7A" w:rsidRDefault="003B09C5" w:rsidP="003B09C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  <w:lang w:eastAsia="ru-RU"/>
        </w:rPr>
      </w:pPr>
      <w:r w:rsidRPr="00E11D7A">
        <w:rPr>
          <w:rFonts w:ascii="Times New Roman" w:hAnsi="Times New Roman"/>
          <w:sz w:val="28"/>
          <w:szCs w:val="28"/>
          <w:lang w:eastAsia="ru-RU"/>
        </w:rPr>
        <w:t xml:space="preserve">Количество граждан, направленных на обучение по смежным программам в сфере организации ведения предпринимательской деятельности, в </w:t>
      </w:r>
      <w:r>
        <w:rPr>
          <w:rFonts w:ascii="Times New Roman" w:eastAsia="Calibri" w:hAnsi="Times New Roman"/>
          <w:sz w:val="28"/>
          <w:szCs w:val="28"/>
          <w:lang w:val="en-US" w:eastAsia="ar-SA"/>
        </w:rPr>
        <w:t>I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полугодии 2020 года</w:t>
      </w:r>
      <w:r w:rsidR="001A5490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E11D7A">
        <w:rPr>
          <w:rFonts w:ascii="Times New Roman" w:hAnsi="Times New Roman"/>
          <w:sz w:val="28"/>
          <w:szCs w:val="28"/>
          <w:lang w:eastAsia="ru-RU"/>
        </w:rPr>
        <w:t xml:space="preserve">составило </w:t>
      </w:r>
      <w:r>
        <w:rPr>
          <w:rFonts w:ascii="Times New Roman" w:hAnsi="Times New Roman"/>
          <w:sz w:val="28"/>
          <w:szCs w:val="28"/>
          <w:lang w:eastAsia="ru-RU"/>
        </w:rPr>
        <w:t>41</w:t>
      </w:r>
      <w:r w:rsidRPr="00E11D7A">
        <w:rPr>
          <w:rFonts w:ascii="Times New Roman" w:hAnsi="Times New Roman"/>
          <w:sz w:val="28"/>
          <w:szCs w:val="28"/>
          <w:lang w:eastAsia="ru-RU"/>
        </w:rPr>
        <w:t xml:space="preserve"> человек. </w:t>
      </w:r>
    </w:p>
    <w:p w14:paraId="63C3C681" w14:textId="77777777" w:rsidR="003B09C5" w:rsidRDefault="003B09C5" w:rsidP="003B09C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Информационная поддержка </w:t>
      </w:r>
      <w:r>
        <w:rPr>
          <w:sz w:val="28"/>
          <w:szCs w:val="28"/>
        </w:rPr>
        <w:t>субъектов малого и среднего предпринимательства, а также лиц, желающих заняться предпринимательской деятельностью, осуществляется посредством информационных систем и информационно-телекоммуникационных сетей в целях обеспечения субъектов МСП информацией:</w:t>
      </w:r>
    </w:p>
    <w:p w14:paraId="68A32F5B" w14:textId="77777777" w:rsidR="003B09C5" w:rsidRDefault="003B09C5" w:rsidP="003B09C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экономической, правовой, статистической, производственно-технологической, маркетинговой;</w:t>
      </w:r>
    </w:p>
    <w:p w14:paraId="575CB6DC" w14:textId="77777777" w:rsidR="003B09C5" w:rsidRDefault="003B09C5" w:rsidP="003B09C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 реализации программ развития и поддержки малого и среднего предпринимательства (федеральных, региональных и муниципальных);</w:t>
      </w:r>
    </w:p>
    <w:p w14:paraId="1ADFF8FB" w14:textId="77777777" w:rsidR="003B09C5" w:rsidRDefault="003B09C5" w:rsidP="003B09C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 обороте производимых субъектами МСП товаров (работ, услуг);</w:t>
      </w:r>
    </w:p>
    <w:p w14:paraId="1D5F6D9B" w14:textId="77777777" w:rsidR="003B09C5" w:rsidRDefault="003B09C5" w:rsidP="003B09C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 организациях, образующих инфраструктуру поддержки субъектов МСП;</w:t>
      </w:r>
    </w:p>
    <w:p w14:paraId="70FCA487" w14:textId="77777777" w:rsidR="003B09C5" w:rsidRDefault="003B09C5" w:rsidP="003B09C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об изменениях законодательства;</w:t>
      </w:r>
    </w:p>
    <w:p w14:paraId="2740CB5A" w14:textId="77777777" w:rsidR="003B09C5" w:rsidRDefault="003B09C5" w:rsidP="003B09C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 планируемых тематических конференциях, семинарах, круглых столах, образовательных мероприятиях.</w:t>
      </w:r>
    </w:p>
    <w:p w14:paraId="7BC5FC5B" w14:textId="3868E893" w:rsidR="003B09C5" w:rsidRDefault="003B09C5" w:rsidP="003B09C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  <w:lang w:eastAsia="ru-RU"/>
        </w:rPr>
      </w:pPr>
      <w:r w:rsidRPr="00975BBA">
        <w:rPr>
          <w:rFonts w:ascii="Times New Roman" w:hAnsi="Times New Roman"/>
          <w:sz w:val="28"/>
          <w:szCs w:val="28"/>
          <w:lang w:eastAsia="ru-RU"/>
        </w:rPr>
        <w:t>Информирование осуществляется на регулярной основе посредством интернет-ресурсов</w:t>
      </w:r>
      <w:r>
        <w:rPr>
          <w:rFonts w:ascii="Times New Roman" w:hAnsi="Times New Roman"/>
          <w:sz w:val="28"/>
          <w:szCs w:val="28"/>
          <w:lang w:eastAsia="ru-RU"/>
        </w:rPr>
        <w:t xml:space="preserve"> СМИ</w:t>
      </w:r>
      <w:r w:rsidRPr="00975BBA">
        <w:rPr>
          <w:rFonts w:ascii="Times New Roman" w:hAnsi="Times New Roman"/>
          <w:sz w:val="28"/>
          <w:szCs w:val="28"/>
          <w:lang w:eastAsia="ru-RU"/>
        </w:rPr>
        <w:t xml:space="preserve"> и адресной рассылки. Актуальная информация размещается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 xml:space="preserve">городского округа </w:t>
      </w:r>
      <w:proofErr w:type="gramStart"/>
      <w:r w:rsidRPr="00975BBA">
        <w:rPr>
          <w:rFonts w:ascii="Times New Roman" w:hAnsi="Times New Roman"/>
          <w:sz w:val="28"/>
          <w:szCs w:val="28"/>
          <w:lang w:eastAsia="ru-RU"/>
        </w:rPr>
        <w:t>Воскресенск</w:t>
      </w:r>
      <w:r w:rsidR="00A8366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75BBA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975BBA">
        <w:rPr>
          <w:rFonts w:ascii="Times New Roman" w:hAnsi="Times New Roman"/>
          <w:sz w:val="28"/>
          <w:szCs w:val="28"/>
          <w:lang w:eastAsia="ru-RU"/>
        </w:rPr>
        <w:t xml:space="preserve"> разделе новости, а также в тематическом разделе сайта "Малое и среднее предпринимательство". </w:t>
      </w:r>
    </w:p>
    <w:p w14:paraId="756F25E4" w14:textId="77777777" w:rsidR="003B09C5" w:rsidRDefault="003B09C5" w:rsidP="003B09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году, в соответствии</w:t>
      </w:r>
      <w:r w:rsidRPr="000713B9">
        <w:rPr>
          <w:rFonts w:ascii="Times New Roman" w:hAnsi="Times New Roman"/>
          <w:sz w:val="28"/>
          <w:szCs w:val="28"/>
        </w:rPr>
        <w:t xml:space="preserve"> с требованиями федерального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="001A54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продолжает вестись </w:t>
      </w:r>
      <w:r w:rsidRPr="000713B9">
        <w:rPr>
          <w:rFonts w:ascii="Times New Roman" w:hAnsi="Times New Roman"/>
          <w:sz w:val="28"/>
          <w:szCs w:val="28"/>
        </w:rPr>
        <w:t xml:space="preserve">Реестр субъектов малого и среднего предпринимательства – получателей поддержки, оказываемой </w:t>
      </w:r>
      <w:r w:rsidR="001A5490">
        <w:rPr>
          <w:rFonts w:ascii="Times New Roman" w:hAnsi="Times New Roman"/>
          <w:sz w:val="28"/>
          <w:szCs w:val="28"/>
        </w:rPr>
        <w:t>А</w:t>
      </w:r>
      <w:r w:rsidRPr="000713B9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>городского округа Воскресенск</w:t>
      </w:r>
      <w:r w:rsidRPr="000713B9">
        <w:rPr>
          <w:rFonts w:ascii="Times New Roman" w:hAnsi="Times New Roman"/>
          <w:sz w:val="28"/>
          <w:szCs w:val="28"/>
        </w:rPr>
        <w:t>. Реестр ежемесячно обнов</w:t>
      </w:r>
      <w:r>
        <w:rPr>
          <w:rFonts w:ascii="Times New Roman" w:hAnsi="Times New Roman"/>
          <w:sz w:val="28"/>
          <w:szCs w:val="28"/>
        </w:rPr>
        <w:t>ляется и публикуется</w:t>
      </w:r>
      <w:r w:rsidRPr="000713B9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>городского округа Воскресенск</w:t>
      </w:r>
      <w:r w:rsidRPr="000713B9">
        <w:rPr>
          <w:rFonts w:ascii="Times New Roman" w:hAnsi="Times New Roman"/>
          <w:sz w:val="28"/>
          <w:szCs w:val="28"/>
        </w:rPr>
        <w:t>.</w:t>
      </w:r>
    </w:p>
    <w:p w14:paraId="440D9F54" w14:textId="77777777" w:rsidR="0058556D" w:rsidRDefault="0058556D" w:rsidP="009B16C7">
      <w:pPr>
        <w:pStyle w:val="msonormalmailrucssattributepostfix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</w:p>
    <w:p w14:paraId="59A62AF6" w14:textId="77777777" w:rsidR="0058556D" w:rsidRDefault="0058556D" w:rsidP="009B16C7">
      <w:pPr>
        <w:pStyle w:val="msonormalmailrucssattributepostfix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</w:p>
    <w:p w14:paraId="56CB0A37" w14:textId="77777777" w:rsidR="0058556D" w:rsidRPr="008856E8" w:rsidRDefault="0058556D" w:rsidP="0058556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53BA92" w14:textId="77777777" w:rsidR="0058556D" w:rsidRPr="008856E8" w:rsidRDefault="0058556D" w:rsidP="0058556D">
      <w:pPr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293DAC" w14:textId="77777777" w:rsidR="0058556D" w:rsidRDefault="0058556D" w:rsidP="009B16C7">
      <w:pPr>
        <w:pStyle w:val="msonormalmailrucssattributepostfix"/>
        <w:shd w:val="clear" w:color="auto" w:fill="FFFFFF"/>
        <w:spacing w:before="0" w:beforeAutospacing="0" w:after="120" w:afterAutospacing="0"/>
        <w:ind w:firstLine="567"/>
        <w:jc w:val="both"/>
        <w:rPr>
          <w:b/>
          <w:bCs/>
          <w:color w:val="000000"/>
          <w:sz w:val="28"/>
          <w:szCs w:val="28"/>
        </w:rPr>
        <w:sectPr w:rsidR="0058556D" w:rsidSect="00F41FEC">
          <w:footerReference w:type="default" r:id="rId13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6A2F9FA9" w14:textId="77777777" w:rsidR="00E00213" w:rsidRDefault="0058556D" w:rsidP="00E0021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0" w:name="_Hlk3059592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</w:t>
      </w:r>
      <w:r w:rsidR="00235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Сведения о достижении значений ключевых показателей развития конкуренции, на достижение которых направлены мероприятия Плана мероприятий «Дорожная карта»</w:t>
      </w:r>
    </w:p>
    <w:p w14:paraId="400D0EBB" w14:textId="77777777" w:rsidR="0058556D" w:rsidRDefault="0058556D" w:rsidP="00E0021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FAEAD5" w14:textId="2AEE557B" w:rsidR="008D7688" w:rsidRDefault="0058556D" w:rsidP="00E0021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55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5.1.</w:t>
      </w:r>
      <w:r w:rsidR="00A836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55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достижении значений ключевых показателей развития конкуренции, предусмотренных Планом мероприятий «Дорожная карта»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05"/>
        <w:gridCol w:w="3105"/>
        <w:gridCol w:w="3539"/>
        <w:gridCol w:w="1217"/>
        <w:gridCol w:w="1425"/>
        <w:gridCol w:w="1425"/>
        <w:gridCol w:w="1125"/>
        <w:gridCol w:w="1719"/>
      </w:tblGrid>
      <w:tr w:rsidR="004928EC" w:rsidRPr="007D36F8" w14:paraId="13B43BC5" w14:textId="77777777" w:rsidTr="000C4918">
        <w:trPr>
          <w:trHeight w:val="265"/>
          <w:jc w:val="center"/>
        </w:trPr>
        <w:tc>
          <w:tcPr>
            <w:tcW w:w="1005" w:type="dxa"/>
            <w:vMerge w:val="restart"/>
            <w:vAlign w:val="center"/>
          </w:tcPr>
          <w:p w14:paraId="680FD17B" w14:textId="77777777" w:rsidR="00455F53" w:rsidRPr="007D36F8" w:rsidRDefault="00455F53" w:rsidP="000A460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vMerge w:val="restart"/>
          </w:tcPr>
          <w:p w14:paraId="41E44F4C" w14:textId="77777777" w:rsidR="00455F53" w:rsidRPr="008D7688" w:rsidRDefault="008D7688" w:rsidP="0016497A">
            <w:pPr>
              <w:widowControl w:val="0"/>
              <w:spacing w:line="276" w:lineRule="auto"/>
              <w:ind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3539" w:type="dxa"/>
            <w:vMerge w:val="restart"/>
            <w:vAlign w:val="center"/>
          </w:tcPr>
          <w:p w14:paraId="6EC2FADC" w14:textId="77777777" w:rsidR="00455F53" w:rsidRPr="007D36F8" w:rsidRDefault="00455F53" w:rsidP="0016497A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217" w:type="dxa"/>
            <w:vMerge w:val="restart"/>
            <w:vAlign w:val="center"/>
          </w:tcPr>
          <w:p w14:paraId="491ECB79" w14:textId="77777777" w:rsidR="00455F53" w:rsidRPr="007D36F8" w:rsidRDefault="00455F53" w:rsidP="000A4607">
            <w:pPr>
              <w:widowControl w:val="0"/>
              <w:spacing w:line="276" w:lineRule="auto"/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75" w:type="dxa"/>
            <w:gridSpan w:val="3"/>
            <w:vAlign w:val="center"/>
          </w:tcPr>
          <w:p w14:paraId="3D70BD0B" w14:textId="77777777" w:rsidR="00455F53" w:rsidRPr="007D36F8" w:rsidRDefault="00455F53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1719" w:type="dxa"/>
            <w:vMerge w:val="restart"/>
            <w:vAlign w:val="center"/>
          </w:tcPr>
          <w:p w14:paraId="291131E7" w14:textId="77777777" w:rsidR="00455F53" w:rsidRPr="007D36F8" w:rsidRDefault="00455F53" w:rsidP="00383ED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7707F" w:rsidRPr="007D36F8" w14:paraId="2FF5EBAC" w14:textId="77777777" w:rsidTr="000C4918">
        <w:trPr>
          <w:trHeight w:val="458"/>
          <w:jc w:val="center"/>
        </w:trPr>
        <w:tc>
          <w:tcPr>
            <w:tcW w:w="1005" w:type="dxa"/>
            <w:vMerge/>
            <w:vAlign w:val="center"/>
          </w:tcPr>
          <w:p w14:paraId="0465A7AC" w14:textId="77777777" w:rsidR="00455F53" w:rsidRPr="007D36F8" w:rsidRDefault="00455F53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</w:tcPr>
          <w:p w14:paraId="4ADE2050" w14:textId="77777777" w:rsidR="00455F53" w:rsidRPr="007D36F8" w:rsidRDefault="00455F53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vMerge/>
            <w:vAlign w:val="center"/>
          </w:tcPr>
          <w:p w14:paraId="468A8B0F" w14:textId="77777777" w:rsidR="00455F53" w:rsidRPr="007D36F8" w:rsidRDefault="00455F53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14:paraId="4C058ACD" w14:textId="77777777" w:rsidR="00455F53" w:rsidRPr="007D36F8" w:rsidRDefault="00455F53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0BAAB7D6" w14:textId="77777777" w:rsidR="00455F53" w:rsidRPr="007D36F8" w:rsidRDefault="00455F53" w:rsidP="00F7600D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7600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5" w:type="dxa"/>
            <w:vAlign w:val="center"/>
          </w:tcPr>
          <w:p w14:paraId="2F5B4CA8" w14:textId="77777777" w:rsidR="00455F53" w:rsidRDefault="00455F53" w:rsidP="00383ED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7600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14:paraId="5C98A08C" w14:textId="77777777" w:rsidR="0016497A" w:rsidRPr="007D36F8" w:rsidRDefault="0016497A" w:rsidP="00383ED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1125" w:type="dxa"/>
            <w:vAlign w:val="center"/>
          </w:tcPr>
          <w:p w14:paraId="6653FAB1" w14:textId="77777777" w:rsidR="00455F53" w:rsidRPr="00172748" w:rsidRDefault="00F7600D" w:rsidP="00F7600D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полугодие </w:t>
            </w:r>
            <w:r w:rsidR="00455F53" w:rsidRPr="0017274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F53" w:rsidRPr="00172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719" w:type="dxa"/>
            <w:vMerge/>
            <w:vAlign w:val="center"/>
          </w:tcPr>
          <w:p w14:paraId="3EC53E5A" w14:textId="77777777" w:rsidR="00455F53" w:rsidRPr="007D36F8" w:rsidRDefault="00455F53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849" w:rsidRPr="007D36F8" w14:paraId="41347358" w14:textId="77777777" w:rsidTr="000C4918">
        <w:trPr>
          <w:trHeight w:val="160"/>
          <w:jc w:val="center"/>
        </w:trPr>
        <w:tc>
          <w:tcPr>
            <w:tcW w:w="1005" w:type="dxa"/>
          </w:tcPr>
          <w:p w14:paraId="085EEB52" w14:textId="77777777" w:rsidR="00455F53" w:rsidRPr="007D36F8" w:rsidRDefault="00455F53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 w14:paraId="3C76675B" w14:textId="77777777" w:rsidR="00455F53" w:rsidRPr="007D36F8" w:rsidRDefault="008D7688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2567DB3D" w14:textId="77777777" w:rsidR="00455F53" w:rsidRPr="007D36F8" w:rsidRDefault="008D7688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1C526A16" w14:textId="77777777" w:rsidR="00455F53" w:rsidRPr="007D36F8" w:rsidRDefault="008D7688" w:rsidP="0058556D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14:paraId="20BC86F1" w14:textId="77777777" w:rsidR="00455F53" w:rsidRPr="007D36F8" w:rsidRDefault="008D7688" w:rsidP="0058556D">
            <w:pPr>
              <w:widowControl w:val="0"/>
              <w:spacing w:line="276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7B9180D2" w14:textId="77777777" w:rsidR="00455F53" w:rsidRPr="007D36F8" w:rsidRDefault="008D7688" w:rsidP="00383ED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14:paraId="1807FE1D" w14:textId="77777777" w:rsidR="00455F53" w:rsidRPr="00172748" w:rsidRDefault="008D7688" w:rsidP="004928EC">
            <w:pPr>
              <w:widowControl w:val="0"/>
              <w:spacing w:line="276" w:lineRule="auto"/>
              <w:ind w:hanging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7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14:paraId="05AC61E6" w14:textId="77777777" w:rsidR="00455F53" w:rsidRPr="007D36F8" w:rsidRDefault="008D7688" w:rsidP="00383ED4">
            <w:pPr>
              <w:widowControl w:val="0"/>
              <w:spacing w:line="276" w:lineRule="auto"/>
              <w:ind w:hanging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01849" w:rsidRPr="007D36F8" w14:paraId="0F777C86" w14:textId="77777777" w:rsidTr="000C4918">
        <w:trPr>
          <w:trHeight w:val="69"/>
          <w:jc w:val="center"/>
        </w:trPr>
        <w:tc>
          <w:tcPr>
            <w:tcW w:w="1005" w:type="dxa"/>
          </w:tcPr>
          <w:p w14:paraId="1439D90E" w14:textId="77777777" w:rsidR="00455F53" w:rsidRPr="007D36F8" w:rsidRDefault="00455F53" w:rsidP="00383ED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 w14:paraId="0A4898A6" w14:textId="77777777" w:rsidR="00455F53" w:rsidRPr="008D7688" w:rsidRDefault="008D7688" w:rsidP="000A4607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D7688">
              <w:rPr>
                <w:rFonts w:ascii="Times New Roman" w:hAnsi="Times New Roman" w:cs="Times New Roman"/>
                <w:bCs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D7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539" w:type="dxa"/>
          </w:tcPr>
          <w:p w14:paraId="1E14D260" w14:textId="77777777" w:rsidR="00455F53" w:rsidRPr="007D36F8" w:rsidRDefault="00455F53" w:rsidP="000A4607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217" w:type="dxa"/>
          </w:tcPr>
          <w:p w14:paraId="1FD77DF3" w14:textId="77777777" w:rsidR="00455F53" w:rsidRPr="007D36F8" w:rsidRDefault="00455F53" w:rsidP="000A460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F8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</w:tcPr>
          <w:p w14:paraId="29079B49" w14:textId="5F39AE12" w:rsidR="00455F53" w:rsidRPr="007D36F8" w:rsidRDefault="009B5938" w:rsidP="004928EC">
            <w:pPr>
              <w:widowControl w:val="0"/>
              <w:spacing w:line="276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72,7</w:t>
            </w:r>
            <w:r w:rsidR="005219C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14:paraId="23DD085A" w14:textId="42D7D629" w:rsidR="00455F53" w:rsidRPr="007D36F8" w:rsidRDefault="009B5938" w:rsidP="004928EC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48,6</w:t>
            </w:r>
            <w:r w:rsidR="005219C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14:paraId="71962D73" w14:textId="6D3FB2C4" w:rsidR="00455F53" w:rsidRPr="00172748" w:rsidRDefault="009B5938" w:rsidP="004928EC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48,8</w:t>
            </w:r>
            <w:r w:rsidR="005219C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295A7CEE" w14:textId="77777777" w:rsidR="00455F53" w:rsidRPr="007D36F8" w:rsidRDefault="00455F53" w:rsidP="004928EC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6F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жилищно-коммунального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администрации городского округа Воскресенск</w:t>
            </w:r>
          </w:p>
        </w:tc>
      </w:tr>
      <w:tr w:rsidR="00B01849" w:rsidRPr="007D36F8" w14:paraId="4EF2B51F" w14:textId="77777777" w:rsidTr="000C4918">
        <w:trPr>
          <w:trHeight w:val="69"/>
          <w:jc w:val="center"/>
        </w:trPr>
        <w:tc>
          <w:tcPr>
            <w:tcW w:w="1005" w:type="dxa"/>
          </w:tcPr>
          <w:p w14:paraId="75F0CDC9" w14:textId="77777777" w:rsidR="00455F53" w:rsidRPr="00455F53" w:rsidRDefault="00455F53" w:rsidP="00C84EF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11" w:name="_Hlk30590274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05" w:type="dxa"/>
          </w:tcPr>
          <w:p w14:paraId="32137F32" w14:textId="77777777" w:rsidR="00455F53" w:rsidRPr="00C84EF6" w:rsidRDefault="008D7688" w:rsidP="00C84EF6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городской среды</w:t>
            </w:r>
          </w:p>
        </w:tc>
        <w:tc>
          <w:tcPr>
            <w:tcW w:w="3539" w:type="dxa"/>
          </w:tcPr>
          <w:p w14:paraId="31037FA6" w14:textId="77777777" w:rsidR="00455F53" w:rsidRPr="00C84EF6" w:rsidRDefault="00455F53" w:rsidP="00C84EF6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F6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17" w:type="dxa"/>
          </w:tcPr>
          <w:p w14:paraId="6E44DF04" w14:textId="77777777" w:rsidR="00455F53" w:rsidRPr="00C84EF6" w:rsidRDefault="00455F53" w:rsidP="00C84EF6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F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  <w:shd w:val="clear" w:color="auto" w:fill="auto"/>
          </w:tcPr>
          <w:p w14:paraId="632C82E1" w14:textId="3FB9FB2B" w:rsidR="00455F53" w:rsidRPr="00C84EF6" w:rsidRDefault="009B5938" w:rsidP="004928EC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="005219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shd w:val="clear" w:color="auto" w:fill="auto"/>
          </w:tcPr>
          <w:p w14:paraId="3DA5D744" w14:textId="5CE58519" w:rsidR="00455F53" w:rsidRPr="00C84EF6" w:rsidRDefault="00455F53" w:rsidP="009B593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F6"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="009B5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19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14:paraId="1E402A44" w14:textId="39EB4CC6" w:rsidR="00455F53" w:rsidRPr="00172748" w:rsidRDefault="009B5938" w:rsidP="004928EC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219C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9" w:type="dxa"/>
          </w:tcPr>
          <w:p w14:paraId="1EA22F06" w14:textId="77777777" w:rsidR="00455F53" w:rsidRPr="00C84EF6" w:rsidRDefault="00455F53" w:rsidP="004928EC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</w:t>
            </w:r>
            <w:proofErr w:type="gramStart"/>
            <w:r w:rsidRPr="00C84EF6">
              <w:rPr>
                <w:rFonts w:ascii="Times New Roman" w:hAnsi="Times New Roman" w:cs="Times New Roman"/>
                <w:sz w:val="24"/>
                <w:szCs w:val="24"/>
              </w:rPr>
              <w:t>комплекса;  управление</w:t>
            </w:r>
            <w:proofErr w:type="gramEnd"/>
            <w:r w:rsidRPr="00C84EF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городской инфраструктуры администрации городского округа </w:t>
            </w:r>
            <w:r w:rsidRPr="00C84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Воскресенск</w:t>
            </w:r>
          </w:p>
        </w:tc>
      </w:tr>
      <w:tr w:rsidR="00B01849" w:rsidRPr="007D36F8" w14:paraId="7660844C" w14:textId="77777777" w:rsidTr="000C4918">
        <w:trPr>
          <w:trHeight w:val="69"/>
          <w:jc w:val="center"/>
        </w:trPr>
        <w:tc>
          <w:tcPr>
            <w:tcW w:w="1005" w:type="dxa"/>
          </w:tcPr>
          <w:p w14:paraId="501B4C17" w14:textId="77777777" w:rsidR="00B01849" w:rsidRPr="008D7688" w:rsidRDefault="00B01849" w:rsidP="00B01849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5" w:type="dxa"/>
          </w:tcPr>
          <w:p w14:paraId="4242E26D" w14:textId="77777777" w:rsidR="00B01849" w:rsidRPr="00C84EF6" w:rsidRDefault="00B01849" w:rsidP="00B01849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сбору и транспортированию твердых коммунальных отходов</w:t>
            </w:r>
          </w:p>
        </w:tc>
        <w:tc>
          <w:tcPr>
            <w:tcW w:w="3539" w:type="dxa"/>
          </w:tcPr>
          <w:p w14:paraId="1AF541CC" w14:textId="77777777" w:rsidR="00B01849" w:rsidRPr="00DD3BF6" w:rsidRDefault="00B01849" w:rsidP="004928EC">
            <w:pPr>
              <w:widowControl w:val="0"/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DD3BF6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системой раздельного сбора отходов</w:t>
            </w:r>
          </w:p>
        </w:tc>
        <w:tc>
          <w:tcPr>
            <w:tcW w:w="1217" w:type="dxa"/>
          </w:tcPr>
          <w:p w14:paraId="4DE9EC8D" w14:textId="77777777" w:rsidR="00B01849" w:rsidRPr="00DD3BF6" w:rsidRDefault="00B01849" w:rsidP="00B0184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F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</w:tcPr>
          <w:p w14:paraId="2224B4F7" w14:textId="21D8C3E8" w:rsidR="00B01849" w:rsidRPr="00DD3BF6" w:rsidRDefault="009B5938" w:rsidP="004928EC">
            <w:pPr>
              <w:widowControl w:val="0"/>
              <w:spacing w:line="276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219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25" w:type="dxa"/>
          </w:tcPr>
          <w:p w14:paraId="753F361A" w14:textId="49DF4005" w:rsidR="00B01849" w:rsidRPr="00DD3BF6" w:rsidRDefault="009B5938" w:rsidP="004928EC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64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5" w:type="dxa"/>
          </w:tcPr>
          <w:p w14:paraId="150B8380" w14:textId="72DE0FF1" w:rsidR="00B01849" w:rsidRPr="00172748" w:rsidRDefault="009B5938" w:rsidP="004928EC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D64867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9" w:type="dxa"/>
          </w:tcPr>
          <w:p w14:paraId="75C0894F" w14:textId="77777777" w:rsidR="00B01849" w:rsidRPr="00C84EF6" w:rsidRDefault="0016497A" w:rsidP="004928EC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F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комплекса</w:t>
            </w:r>
          </w:p>
        </w:tc>
      </w:tr>
      <w:tr w:rsidR="00D64867" w:rsidRPr="007D36F8" w14:paraId="25377486" w14:textId="77777777" w:rsidTr="000C4918">
        <w:trPr>
          <w:trHeight w:val="69"/>
          <w:jc w:val="center"/>
        </w:trPr>
        <w:tc>
          <w:tcPr>
            <w:tcW w:w="1005" w:type="dxa"/>
            <w:vMerge w:val="restart"/>
          </w:tcPr>
          <w:p w14:paraId="6FC04753" w14:textId="77777777" w:rsidR="00D64867" w:rsidRDefault="00D64867" w:rsidP="00D6486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  <w:vMerge w:val="restart"/>
          </w:tcPr>
          <w:p w14:paraId="3E7D34C3" w14:textId="77777777" w:rsidR="00D64867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3539" w:type="dxa"/>
          </w:tcPr>
          <w:p w14:paraId="645DEF2F" w14:textId="77777777" w:rsidR="00D64867" w:rsidRPr="00DD3BF6" w:rsidRDefault="00D64867" w:rsidP="00D64867">
            <w:pPr>
              <w:widowControl w:val="0"/>
              <w:spacing w:line="276" w:lineRule="auto"/>
              <w:ind w:firstLine="2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D3BF6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1217" w:type="dxa"/>
          </w:tcPr>
          <w:p w14:paraId="02ADCFD2" w14:textId="77777777" w:rsidR="00D64867" w:rsidRPr="00DD3BF6" w:rsidRDefault="00D64867" w:rsidP="00D6486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F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</w:tcPr>
          <w:p w14:paraId="610A546C" w14:textId="4228AF25" w:rsidR="00D64867" w:rsidRPr="00A94FE7" w:rsidRDefault="00D64867" w:rsidP="00D64867">
            <w:pPr>
              <w:widowControl w:val="0"/>
              <w:spacing w:line="276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16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25" w:type="dxa"/>
          </w:tcPr>
          <w:p w14:paraId="6455A8B9" w14:textId="37505AAF" w:rsidR="00D64867" w:rsidRPr="00A94FE7" w:rsidRDefault="00D64867" w:rsidP="00D64867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16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25" w:type="dxa"/>
          </w:tcPr>
          <w:p w14:paraId="4536AADB" w14:textId="29D4BA43" w:rsidR="00D64867" w:rsidRPr="00172748" w:rsidRDefault="00D64867" w:rsidP="00D64867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16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19" w:type="dxa"/>
            <w:vMerge w:val="restart"/>
          </w:tcPr>
          <w:p w14:paraId="5D4571BE" w14:textId="77777777" w:rsidR="00D64867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96C3A" w14:textId="77777777" w:rsidR="00D64867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9BD9E" w14:textId="77777777" w:rsidR="00D64867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C3A5B" w14:textId="77777777" w:rsidR="00D64867" w:rsidRPr="00DD3BF6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«Ритуал»</w:t>
            </w:r>
          </w:p>
        </w:tc>
      </w:tr>
      <w:tr w:rsidR="000C4918" w:rsidRPr="007D36F8" w14:paraId="15E15B02" w14:textId="77777777" w:rsidTr="000C4918">
        <w:trPr>
          <w:trHeight w:val="69"/>
          <w:jc w:val="center"/>
        </w:trPr>
        <w:tc>
          <w:tcPr>
            <w:tcW w:w="1005" w:type="dxa"/>
            <w:vMerge/>
          </w:tcPr>
          <w:p w14:paraId="5B7E0CBF" w14:textId="77777777" w:rsidR="000C4918" w:rsidRDefault="000C4918" w:rsidP="000C491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</w:tcPr>
          <w:p w14:paraId="0DBBF3F3" w14:textId="77777777" w:rsidR="000C4918" w:rsidRDefault="000C4918" w:rsidP="000C4918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7E8A6EB7" w14:textId="77777777" w:rsidR="000C4918" w:rsidRPr="00A87E60" w:rsidRDefault="000C4918" w:rsidP="00C55300">
            <w:pPr>
              <w:widowControl w:val="0"/>
              <w:spacing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кладбищ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Воскресенск</w:t>
            </w:r>
            <w:r w:rsidRPr="00A87E60">
              <w:rPr>
                <w:rFonts w:ascii="Times New Roman" w:hAnsi="Times New Roman" w:cs="Times New Roman"/>
                <w:sz w:val="24"/>
                <w:szCs w:val="24"/>
              </w:rPr>
              <w:t>, земельные участки которых оформлены в муниципальную собственность в соответствии с законодательством Российской Федерации</w:t>
            </w:r>
          </w:p>
        </w:tc>
        <w:tc>
          <w:tcPr>
            <w:tcW w:w="1217" w:type="dxa"/>
          </w:tcPr>
          <w:p w14:paraId="1FC66096" w14:textId="77777777" w:rsidR="000C4918" w:rsidRDefault="000C4918" w:rsidP="000C4918">
            <w:r w:rsidRPr="000E5F1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</w:tcPr>
          <w:p w14:paraId="187428F2" w14:textId="60FA62EC" w:rsidR="000C4918" w:rsidRPr="003A13CD" w:rsidRDefault="009B5938" w:rsidP="004928EC">
            <w:pPr>
              <w:widowControl w:val="0"/>
              <w:spacing w:line="276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  <w:r w:rsidR="00D6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14:paraId="3B538635" w14:textId="00B1D5A0" w:rsidR="000C4918" w:rsidRPr="003A13CD" w:rsidRDefault="009B5938" w:rsidP="004928EC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  <w:r w:rsidR="00D6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14:paraId="0E50853C" w14:textId="415CFF17" w:rsidR="000C4918" w:rsidRPr="00172748" w:rsidRDefault="000C4918" w:rsidP="004928EC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748">
              <w:rPr>
                <w:rFonts w:ascii="Times New Roman" w:eastAsia="Calibri" w:hAnsi="Times New Roman" w:cs="Times New Roman"/>
                <w:sz w:val="24"/>
                <w:szCs w:val="24"/>
              </w:rPr>
              <w:t>70,3</w:t>
            </w:r>
            <w:r w:rsidR="00D648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vMerge/>
          </w:tcPr>
          <w:p w14:paraId="42140A71" w14:textId="77777777" w:rsidR="000C4918" w:rsidRPr="00C84EF6" w:rsidRDefault="000C4918" w:rsidP="004928EC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67" w:rsidRPr="007D36F8" w14:paraId="4E8B8DE7" w14:textId="77777777" w:rsidTr="000C4918">
        <w:trPr>
          <w:trHeight w:val="69"/>
          <w:jc w:val="center"/>
        </w:trPr>
        <w:tc>
          <w:tcPr>
            <w:tcW w:w="1005" w:type="dxa"/>
          </w:tcPr>
          <w:p w14:paraId="016D19EC" w14:textId="77777777" w:rsidR="00D64867" w:rsidRDefault="00D64867" w:rsidP="00D6486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14:paraId="51881D11" w14:textId="77777777" w:rsidR="00D64867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539" w:type="dxa"/>
          </w:tcPr>
          <w:p w14:paraId="6DD00711" w14:textId="77777777" w:rsidR="00D64867" w:rsidRPr="00FE0501" w:rsidRDefault="00D64867" w:rsidP="00D64867">
            <w:pPr>
              <w:widowControl w:val="0"/>
              <w:ind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E0501">
              <w:rPr>
                <w:rFonts w:ascii="Times New Roman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17" w:type="dxa"/>
          </w:tcPr>
          <w:p w14:paraId="60AC0013" w14:textId="77777777" w:rsidR="00D64867" w:rsidRPr="00031E08" w:rsidRDefault="00D64867" w:rsidP="00D64867">
            <w:pPr>
              <w:widowControl w:val="0"/>
              <w:rPr>
                <w:sz w:val="24"/>
                <w:szCs w:val="24"/>
              </w:rPr>
            </w:pPr>
            <w:r w:rsidRPr="00031E08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1425" w:type="dxa"/>
            <w:shd w:val="clear" w:color="auto" w:fill="auto"/>
          </w:tcPr>
          <w:p w14:paraId="418BBE21" w14:textId="0506835E" w:rsidR="00D64867" w:rsidRPr="00031E08" w:rsidRDefault="00D64867" w:rsidP="00D64867">
            <w:pPr>
              <w:widowControl w:val="0"/>
              <w:ind w:firstLine="3"/>
              <w:jc w:val="center"/>
              <w:rPr>
                <w:sz w:val="24"/>
                <w:szCs w:val="24"/>
              </w:rPr>
            </w:pPr>
            <w:r w:rsidRPr="00560A74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25" w:type="dxa"/>
            <w:shd w:val="clear" w:color="auto" w:fill="auto"/>
          </w:tcPr>
          <w:p w14:paraId="2909E10A" w14:textId="6A5619A2" w:rsidR="00D64867" w:rsidRPr="00031E08" w:rsidRDefault="00D64867" w:rsidP="00D6486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60A74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25" w:type="dxa"/>
          </w:tcPr>
          <w:p w14:paraId="7B0B096E" w14:textId="32389908" w:rsidR="00D64867" w:rsidRPr="00172748" w:rsidRDefault="00D64867" w:rsidP="00D64867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60A74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19" w:type="dxa"/>
          </w:tcPr>
          <w:p w14:paraId="7175C821" w14:textId="77777777" w:rsidR="00D64867" w:rsidRPr="00606611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6611">
              <w:rPr>
                <w:rFonts w:ascii="Times New Roman" w:hAnsi="Times New Roman" w:cs="Times New Roman"/>
                <w:sz w:val="24"/>
                <w:szCs w:val="24"/>
              </w:rPr>
              <w:t>правление развития городской инфраструктуры городского округа Воскресенск</w:t>
            </w:r>
          </w:p>
        </w:tc>
      </w:tr>
      <w:tr w:rsidR="00606611" w:rsidRPr="007D36F8" w14:paraId="6FEB4B3A" w14:textId="77777777" w:rsidTr="000C4918">
        <w:trPr>
          <w:trHeight w:val="69"/>
          <w:jc w:val="center"/>
        </w:trPr>
        <w:tc>
          <w:tcPr>
            <w:tcW w:w="1005" w:type="dxa"/>
            <w:vMerge w:val="restart"/>
          </w:tcPr>
          <w:p w14:paraId="5ACFB0C1" w14:textId="77777777" w:rsidR="00606611" w:rsidRDefault="00606611" w:rsidP="00606611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5" w:type="dxa"/>
            <w:vMerge w:val="restart"/>
          </w:tcPr>
          <w:p w14:paraId="6CBCD425" w14:textId="77777777" w:rsidR="00606611" w:rsidRDefault="00606611" w:rsidP="00606611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связи, в том числе услуги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3539" w:type="dxa"/>
          </w:tcPr>
          <w:p w14:paraId="23238F32" w14:textId="77777777" w:rsidR="00606611" w:rsidRPr="00B01849" w:rsidRDefault="00606611" w:rsidP="00FE0501">
            <w:pPr>
              <w:widowControl w:val="0"/>
              <w:autoSpaceDE w:val="0"/>
              <w:autoSpaceDN w:val="0"/>
              <w:adjustRightInd w:val="0"/>
              <w:ind w:hanging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217" w:type="dxa"/>
          </w:tcPr>
          <w:p w14:paraId="26393F77" w14:textId="77777777" w:rsidR="00606611" w:rsidRPr="00B01849" w:rsidRDefault="00606611" w:rsidP="00606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  <w:shd w:val="clear" w:color="auto" w:fill="auto"/>
          </w:tcPr>
          <w:p w14:paraId="7D448AF3" w14:textId="4FAC2758" w:rsidR="00606611" w:rsidRPr="00B01849" w:rsidRDefault="009B5938" w:rsidP="004928EC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64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25" w:type="dxa"/>
            <w:shd w:val="clear" w:color="auto" w:fill="auto"/>
          </w:tcPr>
          <w:p w14:paraId="49937A7F" w14:textId="5CF00BEE" w:rsidR="00606611" w:rsidRPr="00B01849" w:rsidRDefault="00606611" w:rsidP="009B593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5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5" w:type="dxa"/>
          </w:tcPr>
          <w:p w14:paraId="39CF3B78" w14:textId="424533F4" w:rsidR="00606611" w:rsidRPr="00172748" w:rsidRDefault="009B5938" w:rsidP="004928EC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D64867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9" w:type="dxa"/>
            <w:vMerge w:val="restart"/>
          </w:tcPr>
          <w:p w14:paraId="5E29428F" w14:textId="77777777" w:rsidR="00606611" w:rsidRPr="0016497A" w:rsidRDefault="00606611" w:rsidP="004928EC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97A">
              <w:rPr>
                <w:rFonts w:ascii="Times New Roman" w:hAnsi="Times New Roman" w:cs="Times New Roman"/>
                <w:sz w:val="24"/>
                <w:szCs w:val="24"/>
              </w:rPr>
              <w:t xml:space="preserve">отдел услуг и </w:t>
            </w:r>
            <w:r w:rsidRPr="00164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информационно-коммуникационных технологий администрации городского округа </w:t>
            </w:r>
            <w:r w:rsidRPr="001649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Воскресенск</w:t>
            </w:r>
          </w:p>
        </w:tc>
      </w:tr>
      <w:tr w:rsidR="00D64867" w:rsidRPr="007D36F8" w14:paraId="4E6FC7F3" w14:textId="77777777" w:rsidTr="000C4918">
        <w:trPr>
          <w:trHeight w:val="69"/>
          <w:jc w:val="center"/>
        </w:trPr>
        <w:tc>
          <w:tcPr>
            <w:tcW w:w="1005" w:type="dxa"/>
            <w:vMerge/>
          </w:tcPr>
          <w:p w14:paraId="30B1E3C3" w14:textId="77777777" w:rsidR="00D64867" w:rsidRDefault="00D64867" w:rsidP="00D6486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</w:tcPr>
          <w:p w14:paraId="337B74B3" w14:textId="77777777" w:rsidR="00D64867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2238CE19" w14:textId="77777777" w:rsidR="00D64867" w:rsidRPr="00B01849" w:rsidRDefault="00D64867" w:rsidP="00D648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объектов государственной и </w:t>
            </w:r>
            <w:r w:rsidRPr="00B01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собственности, фактически используемых операторами связи для размещения и строительства сетей и сооружений связи (доля положительно рассмотренных заявок)</w:t>
            </w:r>
          </w:p>
        </w:tc>
        <w:tc>
          <w:tcPr>
            <w:tcW w:w="1217" w:type="dxa"/>
          </w:tcPr>
          <w:p w14:paraId="78474B1A" w14:textId="77777777" w:rsidR="00D64867" w:rsidRPr="00B01849" w:rsidRDefault="00D64867" w:rsidP="00D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25" w:type="dxa"/>
            <w:shd w:val="clear" w:color="auto" w:fill="auto"/>
          </w:tcPr>
          <w:p w14:paraId="62192339" w14:textId="41E479F7" w:rsidR="00D64867" w:rsidRPr="00B01849" w:rsidRDefault="00D64867" w:rsidP="00D64867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D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25" w:type="dxa"/>
            <w:shd w:val="clear" w:color="auto" w:fill="auto"/>
          </w:tcPr>
          <w:p w14:paraId="7969286E" w14:textId="118FB631" w:rsidR="00D64867" w:rsidRPr="00B01849" w:rsidRDefault="00D64867" w:rsidP="00D6486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D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25" w:type="dxa"/>
          </w:tcPr>
          <w:p w14:paraId="52410549" w14:textId="19159061" w:rsidR="00D64867" w:rsidRPr="00172748" w:rsidRDefault="00D64867" w:rsidP="00D64867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3ED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19" w:type="dxa"/>
            <w:vMerge/>
          </w:tcPr>
          <w:p w14:paraId="2374AF24" w14:textId="77777777" w:rsidR="00D64867" w:rsidRPr="00C84EF6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67" w:rsidRPr="007D36F8" w14:paraId="09CF7166" w14:textId="77777777" w:rsidTr="000C4918">
        <w:trPr>
          <w:trHeight w:val="69"/>
          <w:jc w:val="center"/>
        </w:trPr>
        <w:tc>
          <w:tcPr>
            <w:tcW w:w="1005" w:type="dxa"/>
            <w:vMerge/>
          </w:tcPr>
          <w:p w14:paraId="3156A73F" w14:textId="77777777" w:rsidR="00D64867" w:rsidRDefault="00D64867" w:rsidP="00D6486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</w:tcPr>
          <w:p w14:paraId="645AD9ED" w14:textId="77777777" w:rsidR="00D64867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0C67423A" w14:textId="77777777" w:rsidR="00D64867" w:rsidRPr="00B01849" w:rsidRDefault="00D64867" w:rsidP="00D648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предыдущего года (изменение доли положительно рассмотренных заявок за год)</w:t>
            </w:r>
          </w:p>
        </w:tc>
        <w:tc>
          <w:tcPr>
            <w:tcW w:w="1217" w:type="dxa"/>
          </w:tcPr>
          <w:p w14:paraId="70645879" w14:textId="77777777" w:rsidR="00D64867" w:rsidRPr="00B01849" w:rsidRDefault="00D64867" w:rsidP="00D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  <w:shd w:val="clear" w:color="auto" w:fill="auto"/>
          </w:tcPr>
          <w:p w14:paraId="54A31D01" w14:textId="22C4EF21" w:rsidR="00D64867" w:rsidRPr="00B01849" w:rsidRDefault="00D64867" w:rsidP="00D64867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8A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25" w:type="dxa"/>
            <w:shd w:val="clear" w:color="auto" w:fill="auto"/>
          </w:tcPr>
          <w:p w14:paraId="109CA3BB" w14:textId="147C57D9" w:rsidR="00D64867" w:rsidRPr="00B01849" w:rsidRDefault="00D64867" w:rsidP="00D6486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8A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25" w:type="dxa"/>
          </w:tcPr>
          <w:p w14:paraId="6441F3C7" w14:textId="7ED62B28" w:rsidR="00D64867" w:rsidRPr="00172748" w:rsidRDefault="00D64867" w:rsidP="00D64867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08A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19" w:type="dxa"/>
          </w:tcPr>
          <w:p w14:paraId="513217FF" w14:textId="77777777" w:rsidR="00D64867" w:rsidRPr="00C84EF6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611" w:rsidRPr="007D36F8" w14:paraId="14C858CE" w14:textId="77777777" w:rsidTr="000C4918">
        <w:trPr>
          <w:trHeight w:val="69"/>
          <w:jc w:val="center"/>
        </w:trPr>
        <w:tc>
          <w:tcPr>
            <w:tcW w:w="1005" w:type="dxa"/>
          </w:tcPr>
          <w:p w14:paraId="763E0EC6" w14:textId="77777777" w:rsidR="00606611" w:rsidRDefault="00606611" w:rsidP="00606611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5" w:type="dxa"/>
          </w:tcPr>
          <w:p w14:paraId="45C9AF06" w14:textId="77777777" w:rsidR="00606611" w:rsidRDefault="00606611" w:rsidP="00606611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539" w:type="dxa"/>
          </w:tcPr>
          <w:p w14:paraId="654C6500" w14:textId="77777777" w:rsidR="00606611" w:rsidRPr="00031E08" w:rsidRDefault="00606611" w:rsidP="00606611">
            <w:pPr>
              <w:pStyle w:val="ConsPlusNormal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1E08">
              <w:rPr>
                <w:rFonts w:ascii="Times New Roman" w:hAnsi="Times New Roman"/>
                <w:sz w:val="24"/>
                <w:szCs w:val="24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217" w:type="dxa"/>
          </w:tcPr>
          <w:p w14:paraId="3ECB9973" w14:textId="77777777" w:rsidR="00606611" w:rsidRPr="00031E08" w:rsidRDefault="00606611" w:rsidP="0060661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31E08">
              <w:rPr>
                <w:rFonts w:ascii="Times New Roman" w:hAnsi="Times New Roman"/>
                <w:sz w:val="24"/>
                <w:szCs w:val="24"/>
              </w:rPr>
              <w:t>рабочих мест/на 1000 жителей</w:t>
            </w:r>
          </w:p>
        </w:tc>
        <w:tc>
          <w:tcPr>
            <w:tcW w:w="1425" w:type="dxa"/>
            <w:shd w:val="clear" w:color="auto" w:fill="FFFFFF" w:themeFill="background1"/>
          </w:tcPr>
          <w:p w14:paraId="23CAB290" w14:textId="77777777" w:rsidR="00606611" w:rsidRPr="00031E08" w:rsidRDefault="00606611" w:rsidP="009B5938">
            <w:pPr>
              <w:widowControl w:val="0"/>
              <w:ind w:firstLine="3"/>
              <w:jc w:val="center"/>
              <w:rPr>
                <w:sz w:val="24"/>
                <w:szCs w:val="24"/>
              </w:rPr>
            </w:pPr>
            <w:r w:rsidRPr="00031E08">
              <w:rPr>
                <w:sz w:val="24"/>
                <w:szCs w:val="24"/>
              </w:rPr>
              <w:t>7,9</w:t>
            </w:r>
            <w:r w:rsidR="009B5938">
              <w:rPr>
                <w:sz w:val="24"/>
                <w:szCs w:val="24"/>
              </w:rPr>
              <w:t>8</w:t>
            </w:r>
          </w:p>
        </w:tc>
        <w:tc>
          <w:tcPr>
            <w:tcW w:w="1425" w:type="dxa"/>
          </w:tcPr>
          <w:p w14:paraId="3230F35D" w14:textId="77777777" w:rsidR="00606611" w:rsidRPr="00031E08" w:rsidRDefault="00606611" w:rsidP="009B5938">
            <w:pPr>
              <w:widowControl w:val="0"/>
              <w:ind w:firstLine="0"/>
              <w:jc w:val="center"/>
              <w:rPr>
                <w:strike/>
                <w:sz w:val="24"/>
                <w:szCs w:val="24"/>
              </w:rPr>
            </w:pPr>
            <w:r w:rsidRPr="00031E08">
              <w:rPr>
                <w:sz w:val="24"/>
                <w:szCs w:val="24"/>
              </w:rPr>
              <w:t>7,9</w:t>
            </w:r>
            <w:r w:rsidR="009B5938">
              <w:rPr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14:paraId="1AF50157" w14:textId="77777777" w:rsidR="00606611" w:rsidRPr="00172748" w:rsidRDefault="00D7707F" w:rsidP="004928EC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748">
              <w:rPr>
                <w:rFonts w:ascii="Times New Roman" w:eastAsia="Calibri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719" w:type="dxa"/>
          </w:tcPr>
          <w:p w14:paraId="4441362E" w14:textId="77777777" w:rsidR="00606611" w:rsidRPr="00C84EF6" w:rsidRDefault="00606611" w:rsidP="004928EC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E08">
              <w:rPr>
                <w:rFonts w:ascii="Times New Roman" w:hAnsi="Times New Roman"/>
                <w:sz w:val="24"/>
                <w:szCs w:val="24"/>
              </w:rPr>
              <w:t>отдел потребительского рынка и услуг администрации городского округа Воскресенск</w:t>
            </w:r>
          </w:p>
        </w:tc>
      </w:tr>
      <w:tr w:rsidR="00D64867" w:rsidRPr="007D36F8" w14:paraId="12C84DC2" w14:textId="77777777" w:rsidTr="000C4918">
        <w:trPr>
          <w:trHeight w:val="69"/>
          <w:jc w:val="center"/>
        </w:trPr>
        <w:tc>
          <w:tcPr>
            <w:tcW w:w="1005" w:type="dxa"/>
            <w:vMerge w:val="restart"/>
          </w:tcPr>
          <w:p w14:paraId="6503A55C" w14:textId="77777777" w:rsidR="00D64867" w:rsidRDefault="00D64867" w:rsidP="00D6486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5" w:type="dxa"/>
            <w:vMerge w:val="restart"/>
          </w:tcPr>
          <w:p w14:paraId="57EBA20C" w14:textId="77777777" w:rsidR="00D64867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Наружная реклама</w:t>
            </w:r>
          </w:p>
        </w:tc>
        <w:tc>
          <w:tcPr>
            <w:tcW w:w="3539" w:type="dxa"/>
          </w:tcPr>
          <w:p w14:paraId="05B48838" w14:textId="77777777" w:rsidR="00D64867" w:rsidRPr="00FE0501" w:rsidRDefault="00D64867" w:rsidP="00D64867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0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наружной рекламы</w:t>
            </w:r>
            <w:r w:rsidRPr="00FE0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городского округа Воскресенск</w:t>
            </w:r>
          </w:p>
        </w:tc>
        <w:tc>
          <w:tcPr>
            <w:tcW w:w="1217" w:type="dxa"/>
          </w:tcPr>
          <w:p w14:paraId="79DA885C" w14:textId="77777777" w:rsidR="00D64867" w:rsidRPr="00407E79" w:rsidRDefault="00D64867" w:rsidP="00D6486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E7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  <w:shd w:val="clear" w:color="auto" w:fill="auto"/>
          </w:tcPr>
          <w:p w14:paraId="4FAE1E38" w14:textId="00A69B1C" w:rsidR="00D64867" w:rsidRPr="00407E79" w:rsidRDefault="00D64867" w:rsidP="00D64867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7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25" w:type="dxa"/>
            <w:shd w:val="clear" w:color="auto" w:fill="auto"/>
          </w:tcPr>
          <w:p w14:paraId="65CA1A4A" w14:textId="1A70ECE9" w:rsidR="00D64867" w:rsidRPr="00407E79" w:rsidRDefault="00D64867" w:rsidP="00D6486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7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25" w:type="dxa"/>
          </w:tcPr>
          <w:p w14:paraId="155F81D2" w14:textId="4323808B" w:rsidR="00D64867" w:rsidRPr="00172748" w:rsidRDefault="00D64867" w:rsidP="00D64867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97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19" w:type="dxa"/>
          </w:tcPr>
          <w:p w14:paraId="0C040F36" w14:textId="77777777" w:rsidR="00D64867" w:rsidRPr="00B01849" w:rsidRDefault="00D64867" w:rsidP="00D64867">
            <w:pPr>
              <w:ind w:firstLine="0"/>
              <w:rPr>
                <w:rFonts w:ascii="Times New Roman" w:hAnsi="Times New Roman" w:cs="Times New Roman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Воскресенск</w:t>
            </w:r>
          </w:p>
        </w:tc>
      </w:tr>
      <w:tr w:rsidR="00D64867" w:rsidRPr="007D36F8" w14:paraId="1D8925F6" w14:textId="77777777" w:rsidTr="000C4918">
        <w:trPr>
          <w:trHeight w:val="69"/>
          <w:jc w:val="center"/>
        </w:trPr>
        <w:tc>
          <w:tcPr>
            <w:tcW w:w="1005" w:type="dxa"/>
            <w:vMerge/>
          </w:tcPr>
          <w:p w14:paraId="295BB55D" w14:textId="77777777" w:rsidR="00D64867" w:rsidRDefault="00D64867" w:rsidP="00D6486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</w:tcPr>
          <w:p w14:paraId="3E4978DE" w14:textId="77777777" w:rsidR="00D64867" w:rsidRDefault="00D64867" w:rsidP="00D6486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23AEAC73" w14:textId="77777777" w:rsidR="00D64867" w:rsidRPr="00FE0501" w:rsidRDefault="00D64867" w:rsidP="00D6486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01">
              <w:rPr>
                <w:rFonts w:ascii="Times New Roman" w:hAnsi="Times New Roman" w:cs="Times New Roman"/>
                <w:sz w:val="24"/>
                <w:szCs w:val="24"/>
              </w:rPr>
              <w:t>Доля рекламных конструкций, установленных в соответствии с действующими разрешениями</w:t>
            </w:r>
          </w:p>
        </w:tc>
        <w:tc>
          <w:tcPr>
            <w:tcW w:w="1217" w:type="dxa"/>
          </w:tcPr>
          <w:p w14:paraId="7F1A7C68" w14:textId="77777777" w:rsidR="00D64867" w:rsidRPr="00407E79" w:rsidRDefault="00D64867" w:rsidP="00D648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E7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  <w:shd w:val="clear" w:color="auto" w:fill="auto"/>
          </w:tcPr>
          <w:p w14:paraId="3623B0AC" w14:textId="1438D5ED" w:rsidR="00D64867" w:rsidRPr="00407E79" w:rsidRDefault="00D64867" w:rsidP="00D64867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2A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25" w:type="dxa"/>
            <w:shd w:val="clear" w:color="auto" w:fill="auto"/>
          </w:tcPr>
          <w:p w14:paraId="123D78F3" w14:textId="68B902A5" w:rsidR="00D64867" w:rsidRPr="00407E79" w:rsidRDefault="00D64867" w:rsidP="00D6486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2A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25" w:type="dxa"/>
          </w:tcPr>
          <w:p w14:paraId="5B55BA2C" w14:textId="5BCF8743" w:rsidR="00D64867" w:rsidRPr="00172748" w:rsidRDefault="00D64867" w:rsidP="00D64867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2A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19" w:type="dxa"/>
          </w:tcPr>
          <w:p w14:paraId="02D41729" w14:textId="77777777" w:rsidR="00D64867" w:rsidRPr="00B01849" w:rsidRDefault="00D64867" w:rsidP="00D64867">
            <w:pPr>
              <w:ind w:firstLine="0"/>
              <w:rPr>
                <w:rFonts w:ascii="Times New Roman" w:hAnsi="Times New Roman" w:cs="Times New Roman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Воскресенск</w:t>
            </w:r>
          </w:p>
        </w:tc>
      </w:tr>
      <w:tr w:rsidR="00606611" w:rsidRPr="007D36F8" w14:paraId="03A0F73F" w14:textId="77777777" w:rsidTr="00407E79">
        <w:trPr>
          <w:trHeight w:val="69"/>
          <w:jc w:val="center"/>
        </w:trPr>
        <w:tc>
          <w:tcPr>
            <w:tcW w:w="1005" w:type="dxa"/>
          </w:tcPr>
          <w:p w14:paraId="31820C56" w14:textId="77777777" w:rsidR="00606611" w:rsidRDefault="00606611" w:rsidP="00606611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5" w:type="dxa"/>
          </w:tcPr>
          <w:p w14:paraId="65201209" w14:textId="77777777" w:rsidR="00606611" w:rsidRDefault="00606611" w:rsidP="00606611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3539" w:type="dxa"/>
          </w:tcPr>
          <w:p w14:paraId="1A60D876" w14:textId="77777777" w:rsidR="00606611" w:rsidRPr="00B01849" w:rsidRDefault="00606611" w:rsidP="00FE0501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DA5" w14:textId="77777777" w:rsidR="00606611" w:rsidRPr="00B01849" w:rsidRDefault="00606611" w:rsidP="006066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квадратный метр на тысячу жителей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55AFADF3" w14:textId="77777777" w:rsidR="00606611" w:rsidRPr="00B01849" w:rsidRDefault="009B5938" w:rsidP="00407E79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48">
              <w:rPr>
                <w:rFonts w:ascii="Times New Roman" w:eastAsia="Calibri" w:hAnsi="Times New Roman" w:cs="Times New Roman"/>
                <w:sz w:val="24"/>
                <w:szCs w:val="24"/>
              </w:rPr>
              <w:t>1169,87</w:t>
            </w:r>
          </w:p>
        </w:tc>
        <w:tc>
          <w:tcPr>
            <w:tcW w:w="1425" w:type="dxa"/>
            <w:vAlign w:val="center"/>
          </w:tcPr>
          <w:p w14:paraId="4FB12728" w14:textId="4385092E" w:rsidR="00606611" w:rsidRPr="00B01849" w:rsidRDefault="00606611" w:rsidP="009B593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B5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6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vAlign w:val="center"/>
          </w:tcPr>
          <w:p w14:paraId="5A38083D" w14:textId="77777777" w:rsidR="00C55300" w:rsidRPr="00172748" w:rsidRDefault="00C55300" w:rsidP="00407E79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A0FCC7" w14:textId="77777777" w:rsidR="00D7707F" w:rsidRPr="00172748" w:rsidRDefault="00D7707F" w:rsidP="00407E79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748">
              <w:rPr>
                <w:rFonts w:ascii="Times New Roman" w:eastAsia="Calibri" w:hAnsi="Times New Roman" w:cs="Times New Roman"/>
                <w:sz w:val="24"/>
                <w:szCs w:val="24"/>
              </w:rPr>
              <w:t>1169,87</w:t>
            </w:r>
          </w:p>
          <w:p w14:paraId="650E385B" w14:textId="77777777" w:rsidR="00606611" w:rsidRPr="00172748" w:rsidRDefault="00606611" w:rsidP="00407E79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D94E1A2" w14:textId="77777777" w:rsidR="00606611" w:rsidRPr="00B01849" w:rsidRDefault="00606611" w:rsidP="004928EC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9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услуг администрации городского округа Воскресенск</w:t>
            </w:r>
          </w:p>
        </w:tc>
      </w:tr>
      <w:tr w:rsidR="00606611" w:rsidRPr="007D36F8" w14:paraId="1559E0AC" w14:textId="77777777" w:rsidTr="000C4918">
        <w:trPr>
          <w:trHeight w:val="69"/>
          <w:jc w:val="center"/>
        </w:trPr>
        <w:tc>
          <w:tcPr>
            <w:tcW w:w="1005" w:type="dxa"/>
            <w:vMerge w:val="restart"/>
          </w:tcPr>
          <w:p w14:paraId="5139D4DF" w14:textId="77777777" w:rsidR="00606611" w:rsidRDefault="00606611" w:rsidP="00407E79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5" w:type="dxa"/>
            <w:vMerge w:val="restart"/>
          </w:tcPr>
          <w:p w14:paraId="32A85690" w14:textId="77777777" w:rsidR="00606611" w:rsidRDefault="00606611" w:rsidP="00606611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дополнительного образования детей</w:t>
            </w:r>
          </w:p>
        </w:tc>
        <w:tc>
          <w:tcPr>
            <w:tcW w:w="3539" w:type="dxa"/>
          </w:tcPr>
          <w:p w14:paraId="7F0DAD32" w14:textId="77777777" w:rsidR="00606611" w:rsidRPr="006F1614" w:rsidRDefault="00606611" w:rsidP="00FE0501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1614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детей и молодежи в возрасте от 5 до 18 лет, проживающих на территории Московской области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217" w:type="dxa"/>
          </w:tcPr>
          <w:p w14:paraId="4ABA6407" w14:textId="77777777" w:rsidR="00606611" w:rsidRPr="006F1614" w:rsidRDefault="00606611" w:rsidP="00FE0501">
            <w:pPr>
              <w:widowControl w:val="0"/>
              <w:ind w:hanging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1614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</w:tcPr>
          <w:p w14:paraId="6B9C4CF6" w14:textId="61BDFC81" w:rsidR="00606611" w:rsidRPr="006F1614" w:rsidRDefault="009B5938" w:rsidP="004928EC">
            <w:pPr>
              <w:widowControl w:val="0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15,4</w:t>
            </w:r>
            <w:r w:rsidR="00D64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</w:tcPr>
          <w:p w14:paraId="66417333" w14:textId="508CD60D" w:rsidR="00606611" w:rsidRPr="009B5938" w:rsidRDefault="00606611" w:rsidP="004928EC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161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9B59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,8</w:t>
            </w:r>
            <w:r w:rsidR="00D64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14:paraId="77ED52DA" w14:textId="45FC8DDC" w:rsidR="00606611" w:rsidRPr="00172748" w:rsidRDefault="003441FF" w:rsidP="009B5938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748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9B593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648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vMerge w:val="restart"/>
          </w:tcPr>
          <w:p w14:paraId="6690618A" w14:textId="77777777" w:rsidR="00172748" w:rsidRDefault="00172748" w:rsidP="004928EC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BFADE26" w14:textId="77777777" w:rsidR="00172748" w:rsidRDefault="00172748" w:rsidP="004928EC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2292AAC" w14:textId="77777777" w:rsidR="00172748" w:rsidRDefault="00172748" w:rsidP="004928EC">
            <w:pPr>
              <w:widowControl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05704A4" w14:textId="77777777" w:rsidR="00606611" w:rsidRDefault="00606611" w:rsidP="004928EC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городского округа Воскресенск</w:t>
            </w:r>
          </w:p>
        </w:tc>
      </w:tr>
      <w:tr w:rsidR="00606611" w:rsidRPr="007D36F8" w14:paraId="35E876FB" w14:textId="77777777" w:rsidTr="000C4918">
        <w:trPr>
          <w:trHeight w:val="69"/>
          <w:jc w:val="center"/>
        </w:trPr>
        <w:tc>
          <w:tcPr>
            <w:tcW w:w="1005" w:type="dxa"/>
            <w:vMerge/>
          </w:tcPr>
          <w:p w14:paraId="340CD8D6" w14:textId="77777777" w:rsidR="00606611" w:rsidRDefault="00606611" w:rsidP="00606611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</w:tcPr>
          <w:p w14:paraId="6BE765FA" w14:textId="77777777" w:rsidR="00606611" w:rsidRDefault="00606611" w:rsidP="00606611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274018AA" w14:textId="77777777" w:rsidR="00606611" w:rsidRPr="006F1614" w:rsidRDefault="00606611" w:rsidP="00606611">
            <w:pPr>
              <w:pStyle w:val="ConsPlusNormal"/>
              <w:ind w:firstLine="1"/>
              <w:rPr>
                <w:rFonts w:ascii="Times New Roman" w:hAnsi="Times New Roman"/>
                <w:sz w:val="24"/>
                <w:szCs w:val="24"/>
              </w:rPr>
            </w:pPr>
            <w:r w:rsidRPr="006F1614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217" w:type="dxa"/>
          </w:tcPr>
          <w:p w14:paraId="60FEFA83" w14:textId="77777777" w:rsidR="00606611" w:rsidRPr="006F1614" w:rsidRDefault="00606611" w:rsidP="0060661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161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25" w:type="dxa"/>
          </w:tcPr>
          <w:p w14:paraId="30DD5BBE" w14:textId="062A3957" w:rsidR="00606611" w:rsidRPr="006F1614" w:rsidRDefault="00606611" w:rsidP="004928EC">
            <w:pPr>
              <w:widowControl w:val="0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1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="00D64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25" w:type="dxa"/>
          </w:tcPr>
          <w:p w14:paraId="37154DEF" w14:textId="1672971B" w:rsidR="00606611" w:rsidRPr="006F1614" w:rsidRDefault="009B5938" w:rsidP="004928EC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="00D64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25" w:type="dxa"/>
          </w:tcPr>
          <w:p w14:paraId="475B8F5C" w14:textId="66AAA1E8" w:rsidR="00606611" w:rsidRPr="00172748" w:rsidRDefault="009B5938" w:rsidP="004928EC">
            <w:pPr>
              <w:widowControl w:val="0"/>
              <w:spacing w:line="276" w:lineRule="auto"/>
              <w:ind w:firstLine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D64867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9" w:type="dxa"/>
            <w:vMerge/>
          </w:tcPr>
          <w:p w14:paraId="1E97857B" w14:textId="77777777" w:rsidR="00606611" w:rsidRDefault="00606611" w:rsidP="00606611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  <w:bookmarkEnd w:id="11"/>
    </w:tbl>
    <w:p w14:paraId="322956F9" w14:textId="77777777" w:rsidR="00E00213" w:rsidRDefault="00E00213" w:rsidP="00E0021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FA557C" w14:textId="77777777" w:rsidR="00E00213" w:rsidRDefault="00E00213" w:rsidP="00E0021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E00213" w:rsidSect="00C55300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14:paraId="7CAE7DBD" w14:textId="77777777" w:rsidR="00D000B8" w:rsidRDefault="0058556D" w:rsidP="00E002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5.2</w:t>
      </w:r>
      <w:r w:rsidR="005F1E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Показатели системных мероприятий, по внедрению стандарта развития конкуренции в городском округе Воскресенск</w:t>
      </w:r>
    </w:p>
    <w:p w14:paraId="4D1ABA10" w14:textId="77777777" w:rsidR="005F1E06" w:rsidRDefault="005F1E06" w:rsidP="00E002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60E223" w14:textId="07B2B06C" w:rsidR="0045013F" w:rsidRDefault="00772FAB" w:rsidP="0045013F">
      <w:pPr>
        <w:pStyle w:val="40"/>
        <w:shd w:val="clear" w:color="auto" w:fill="auto"/>
        <w:spacing w:after="0" w:line="240" w:lineRule="auto"/>
        <w:ind w:right="27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ф</w:t>
      </w:r>
      <w:r w:rsidRPr="005F1E06">
        <w:rPr>
          <w:rFonts w:ascii="Times New Roman" w:hAnsi="Times New Roman" w:cs="Times New Roman"/>
          <w:color w:val="000000"/>
          <w:sz w:val="28"/>
          <w:szCs w:val="28"/>
        </w:rPr>
        <w:t>ормировани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F1E06">
        <w:rPr>
          <w:rFonts w:ascii="Times New Roman" w:hAnsi="Times New Roman" w:cs="Times New Roman"/>
          <w:color w:val="000000"/>
          <w:sz w:val="28"/>
          <w:szCs w:val="28"/>
        </w:rPr>
        <w:t>, функционировани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F1E06">
        <w:rPr>
          <w:rFonts w:ascii="Times New Roman" w:hAnsi="Times New Roman" w:cs="Times New Roman"/>
          <w:color w:val="000000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F1E0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городском округе Воскресенск</w:t>
      </w:r>
      <w:r w:rsidRPr="005F1E06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контрактной системы в сфере закупок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округа создан</w:t>
      </w:r>
      <w:r w:rsidR="0091470F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полномоченн</w:t>
      </w:r>
      <w:r w:rsidR="0091470F">
        <w:rPr>
          <w:rFonts w:ascii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70F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определению поставщиков (подрядчиков, исполнителей) путем проведения конкурентных процедур для нужд Заказчиков городского округа Воскресенск. Указанные полномочия возложены на Муниципальное казенное учреждение «Воскресенский центр закупок». 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(Постановление </w:t>
      </w:r>
      <w:r w:rsidR="0045013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45013F">
        <w:rPr>
          <w:rFonts w:ascii="Times New Roman" w:hAnsi="Times New Roman" w:cs="Times New Roman"/>
          <w:color w:val="000000"/>
          <w:sz w:val="28"/>
          <w:szCs w:val="28"/>
        </w:rPr>
        <w:t>городского округа Воскресенск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45013F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013F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45013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45013F">
        <w:rPr>
          <w:rFonts w:ascii="Times New Roman" w:hAnsi="Times New Roman" w:cs="Times New Roman"/>
          <w:color w:val="000000"/>
          <w:sz w:val="28"/>
          <w:szCs w:val="28"/>
        </w:rPr>
        <w:t>1060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 «О Порядке взаимодействия </w:t>
      </w:r>
      <w:bookmarkStart w:id="12" w:name="_Hlk30763216"/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Уполномоченного </w:t>
      </w:r>
      <w:r w:rsidR="0045013F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 и Заказчиков </w:t>
      </w:r>
      <w:r w:rsidR="0045013F">
        <w:rPr>
          <w:rFonts w:ascii="Times New Roman" w:hAnsi="Times New Roman" w:cs="Times New Roman"/>
          <w:color w:val="000000"/>
          <w:sz w:val="28"/>
          <w:szCs w:val="28"/>
        </w:rPr>
        <w:t>городского округа Воскресенск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2"/>
      <w:r w:rsidR="0045013F">
        <w:rPr>
          <w:rFonts w:ascii="Times New Roman" w:hAnsi="Times New Roman" w:cs="Times New Roman"/>
          <w:color w:val="000000"/>
          <w:sz w:val="28"/>
          <w:szCs w:val="28"/>
        </w:rPr>
        <w:t>при осуществлении централизованных закупок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>» - далее Постановление). Названным Постановление</w:t>
      </w:r>
      <w:r w:rsidR="00407E7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 Порядок взаимодействия Уполномоченного </w:t>
      </w:r>
      <w:r w:rsidR="0045013F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45013F" w:rsidRPr="0045013F">
        <w:rPr>
          <w:rFonts w:ascii="Times New Roman" w:hAnsi="Times New Roman" w:cs="Times New Roman"/>
          <w:sz w:val="28"/>
          <w:szCs w:val="28"/>
        </w:rPr>
        <w:t>Заказчиков городского округа Воскресенск при</w:t>
      </w:r>
      <w:r w:rsidR="0045013F">
        <w:rPr>
          <w:rFonts w:ascii="Times New Roman" w:hAnsi="Times New Roman" w:cs="Times New Roman"/>
          <w:sz w:val="28"/>
          <w:szCs w:val="28"/>
        </w:rPr>
        <w:t xml:space="preserve"> </w:t>
      </w:r>
      <w:r w:rsidR="0045013F" w:rsidRPr="0045013F">
        <w:rPr>
          <w:rFonts w:ascii="Times New Roman" w:hAnsi="Times New Roman" w:cs="Times New Roman"/>
          <w:sz w:val="28"/>
          <w:szCs w:val="28"/>
        </w:rPr>
        <w:t>осуществлении централизованных закупок</w:t>
      </w:r>
      <w:r w:rsidR="0045013F">
        <w:rPr>
          <w:rFonts w:ascii="Times New Roman" w:hAnsi="Times New Roman" w:cs="Times New Roman"/>
          <w:sz w:val="28"/>
          <w:szCs w:val="28"/>
        </w:rPr>
        <w:t xml:space="preserve"> 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 xml:space="preserve">и форма Соглашения </w:t>
      </w:r>
      <w:r w:rsidR="0045013F" w:rsidRPr="0045013F">
        <w:rPr>
          <w:rFonts w:ascii="Times New Roman" w:hAnsi="Times New Roman" w:cs="Times New Roman"/>
          <w:sz w:val="28"/>
          <w:szCs w:val="28"/>
        </w:rPr>
        <w:t>между Муниципальным казенным учреждением «Воскресенский центр закупок» и Заказчиком городского округа Воскресенск об осуществлении полномочий Уполномоченного учреждения на определение поставщиков (подрядчиков, исполнителей) конкурентными способами</w:t>
      </w:r>
      <w:r w:rsidR="005812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D028E3" w14:textId="77777777" w:rsidR="00F800F1" w:rsidRDefault="00F800F1" w:rsidP="0045013F">
      <w:pPr>
        <w:pStyle w:val="40"/>
        <w:shd w:val="clear" w:color="auto" w:fill="auto"/>
        <w:spacing w:after="0" w:line="240" w:lineRule="auto"/>
        <w:ind w:right="278"/>
        <w:rPr>
          <w:rFonts w:ascii="Times New Roman" w:hAnsi="Times New Roman" w:cs="Times New Roman"/>
          <w:bCs/>
          <w:sz w:val="28"/>
          <w:szCs w:val="28"/>
        </w:rPr>
      </w:pPr>
      <w:r w:rsidRPr="00F800F1">
        <w:rPr>
          <w:rFonts w:ascii="Times New Roman" w:hAnsi="Times New Roman" w:cs="Times New Roman"/>
          <w:bCs/>
          <w:sz w:val="28"/>
          <w:szCs w:val="28"/>
        </w:rPr>
        <w:t xml:space="preserve">В городском </w:t>
      </w:r>
      <w:r w:rsidR="00407E79">
        <w:rPr>
          <w:rFonts w:ascii="Times New Roman" w:hAnsi="Times New Roman" w:cs="Times New Roman"/>
          <w:bCs/>
          <w:sz w:val="28"/>
          <w:szCs w:val="28"/>
        </w:rPr>
        <w:t>о</w:t>
      </w:r>
      <w:r w:rsidRPr="00F800F1">
        <w:rPr>
          <w:rFonts w:ascii="Times New Roman" w:hAnsi="Times New Roman" w:cs="Times New Roman"/>
          <w:bCs/>
          <w:sz w:val="28"/>
          <w:szCs w:val="28"/>
        </w:rPr>
        <w:t>круге Воскресенск в 20</w:t>
      </w:r>
      <w:r w:rsidR="0045013F">
        <w:rPr>
          <w:rFonts w:ascii="Times New Roman" w:hAnsi="Times New Roman" w:cs="Times New Roman"/>
          <w:bCs/>
          <w:sz w:val="28"/>
          <w:szCs w:val="28"/>
        </w:rPr>
        <w:t>20</w:t>
      </w:r>
      <w:r w:rsidRPr="00F800F1">
        <w:rPr>
          <w:rFonts w:ascii="Times New Roman" w:hAnsi="Times New Roman" w:cs="Times New Roman"/>
          <w:bCs/>
          <w:sz w:val="28"/>
          <w:szCs w:val="28"/>
        </w:rPr>
        <w:t xml:space="preserve"> году действ</w:t>
      </w:r>
      <w:r w:rsidR="0045013F">
        <w:rPr>
          <w:rFonts w:ascii="Times New Roman" w:hAnsi="Times New Roman" w:cs="Times New Roman"/>
          <w:bCs/>
          <w:sz w:val="28"/>
          <w:szCs w:val="28"/>
        </w:rPr>
        <w:t>ует</w:t>
      </w:r>
      <w:r w:rsidRPr="00F800F1">
        <w:rPr>
          <w:rFonts w:ascii="Times New Roman" w:hAnsi="Times New Roman" w:cs="Times New Roman"/>
          <w:bCs/>
          <w:sz w:val="28"/>
          <w:szCs w:val="28"/>
        </w:rPr>
        <w:t xml:space="preserve"> подпрограмма</w:t>
      </w:r>
      <w:r w:rsidR="00450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00F1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F800F1">
        <w:rPr>
          <w:rFonts w:ascii="Times New Roman" w:hAnsi="Times New Roman" w:cs="Times New Roman"/>
          <w:bCs/>
          <w:sz w:val="28"/>
          <w:szCs w:val="28"/>
        </w:rPr>
        <w:t xml:space="preserve"> «Развитие конкуренции» муниципальн</w:t>
      </w:r>
      <w:r w:rsidR="0045013F">
        <w:rPr>
          <w:rFonts w:ascii="Times New Roman" w:hAnsi="Times New Roman" w:cs="Times New Roman"/>
          <w:bCs/>
          <w:sz w:val="28"/>
          <w:szCs w:val="28"/>
        </w:rPr>
        <w:t>ая</w:t>
      </w:r>
      <w:r w:rsidRPr="00F800F1">
        <w:rPr>
          <w:rFonts w:ascii="Times New Roman" w:hAnsi="Times New Roman" w:cs="Times New Roman"/>
          <w:bCs/>
          <w:sz w:val="28"/>
          <w:szCs w:val="28"/>
        </w:rPr>
        <w:t xml:space="preserve"> программы «Управление муниципальным имуществом и финансами в Воскресенском муниципальном районе на 2019-2024 годы»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которой </w:t>
      </w:r>
      <w:r w:rsidR="00302A53">
        <w:rPr>
          <w:rFonts w:ascii="Times New Roman" w:hAnsi="Times New Roman" w:cs="Times New Roman"/>
          <w:bCs/>
          <w:sz w:val="28"/>
          <w:szCs w:val="28"/>
        </w:rPr>
        <w:t xml:space="preserve">установлены </w:t>
      </w:r>
      <w:r w:rsidR="006172C9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302A53">
        <w:rPr>
          <w:rFonts w:ascii="Times New Roman" w:hAnsi="Times New Roman" w:cs="Times New Roman"/>
          <w:bCs/>
          <w:sz w:val="28"/>
          <w:szCs w:val="28"/>
        </w:rPr>
        <w:t>показатели</w:t>
      </w:r>
      <w:r w:rsidR="006172C9">
        <w:rPr>
          <w:rFonts w:ascii="Times New Roman" w:hAnsi="Times New Roman" w:cs="Times New Roman"/>
          <w:bCs/>
          <w:sz w:val="28"/>
          <w:szCs w:val="28"/>
        </w:rPr>
        <w:t xml:space="preserve"> развития конкуренции на территории округа:</w:t>
      </w:r>
    </w:p>
    <w:p w14:paraId="0CBD73F2" w14:textId="77777777" w:rsidR="00897D12" w:rsidRDefault="00897D12" w:rsidP="0058122C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9589" w:type="dxa"/>
        <w:tblLook w:val="04A0" w:firstRow="1" w:lastRow="0" w:firstColumn="1" w:lastColumn="0" w:noHBand="0" w:noVBand="1"/>
      </w:tblPr>
      <w:tblGrid>
        <w:gridCol w:w="6941"/>
        <w:gridCol w:w="1134"/>
        <w:gridCol w:w="1514"/>
      </w:tblGrid>
      <w:tr w:rsidR="006172C9" w:rsidRPr="00897D12" w14:paraId="323753B0" w14:textId="77777777" w:rsidTr="006172C9">
        <w:tc>
          <w:tcPr>
            <w:tcW w:w="6941" w:type="dxa"/>
          </w:tcPr>
          <w:p w14:paraId="5B15B878" w14:textId="77777777" w:rsidR="006172C9" w:rsidRPr="00897D12" w:rsidRDefault="006172C9" w:rsidP="006172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34" w:type="dxa"/>
          </w:tcPr>
          <w:p w14:paraId="6B52BE37" w14:textId="77777777" w:rsidR="006172C9" w:rsidRPr="00897D12" w:rsidRDefault="006172C9" w:rsidP="006172C9">
            <w:pPr>
              <w:ind w:hanging="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514" w:type="dxa"/>
          </w:tcPr>
          <w:p w14:paraId="60583007" w14:textId="77777777" w:rsidR="006172C9" w:rsidRPr="00897D12" w:rsidRDefault="006172C9" w:rsidP="0045013F">
            <w:pPr>
              <w:ind w:hanging="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 на 20</w:t>
            </w:r>
            <w:r w:rsidR="0045013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89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6172C9" w:rsidRPr="00897D12" w14:paraId="21E4F96D" w14:textId="77777777" w:rsidTr="006172C9">
        <w:tc>
          <w:tcPr>
            <w:tcW w:w="6941" w:type="dxa"/>
          </w:tcPr>
          <w:p w14:paraId="0F9243EF" w14:textId="77777777" w:rsidR="006172C9" w:rsidRPr="00897D12" w:rsidRDefault="006172C9" w:rsidP="006172C9">
            <w:pPr>
              <w:ind w:firstLine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Доля обоснованных, частично обоснованных жалоб в Федеральную антимонопольную службу (от общего количества опубликованных торгов)</w:t>
            </w:r>
          </w:p>
        </w:tc>
        <w:tc>
          <w:tcPr>
            <w:tcW w:w="1134" w:type="dxa"/>
          </w:tcPr>
          <w:p w14:paraId="7944D5C1" w14:textId="77777777" w:rsidR="006172C9" w:rsidRPr="00897D12" w:rsidRDefault="006172C9" w:rsidP="006172C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514" w:type="dxa"/>
          </w:tcPr>
          <w:p w14:paraId="60C93437" w14:textId="77777777" w:rsidR="006172C9" w:rsidRPr="009B6F83" w:rsidRDefault="00BC2E50" w:rsidP="00115EB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</w:tr>
      <w:tr w:rsidR="006172C9" w:rsidRPr="00897D12" w14:paraId="2CBC7756" w14:textId="77777777" w:rsidTr="006172C9">
        <w:tc>
          <w:tcPr>
            <w:tcW w:w="6941" w:type="dxa"/>
          </w:tcPr>
          <w:p w14:paraId="68417D19" w14:textId="77777777" w:rsidR="006172C9" w:rsidRPr="00897D12" w:rsidRDefault="006172C9" w:rsidP="006172C9">
            <w:pPr>
              <w:ind w:firstLine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134" w:type="dxa"/>
          </w:tcPr>
          <w:p w14:paraId="33691242" w14:textId="77777777" w:rsidR="006172C9" w:rsidRPr="00897D12" w:rsidRDefault="006172C9" w:rsidP="006172C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514" w:type="dxa"/>
          </w:tcPr>
          <w:p w14:paraId="60EE3036" w14:textId="77777777" w:rsidR="006172C9" w:rsidRPr="009B6F83" w:rsidRDefault="00BC2E50" w:rsidP="00115EB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172C9" w:rsidRPr="00897D12" w14:paraId="61EB99F6" w14:textId="77777777" w:rsidTr="006172C9">
        <w:tc>
          <w:tcPr>
            <w:tcW w:w="6941" w:type="dxa"/>
          </w:tcPr>
          <w:p w14:paraId="553AF169" w14:textId="77777777" w:rsidR="006172C9" w:rsidRPr="00897D12" w:rsidRDefault="006172C9" w:rsidP="006172C9">
            <w:pPr>
              <w:ind w:firstLine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Среднее количество участников на торгах</w:t>
            </w:r>
          </w:p>
        </w:tc>
        <w:tc>
          <w:tcPr>
            <w:tcW w:w="1134" w:type="dxa"/>
          </w:tcPr>
          <w:p w14:paraId="514C3ACF" w14:textId="77777777" w:rsidR="006172C9" w:rsidRPr="00897D12" w:rsidRDefault="006172C9" w:rsidP="006172C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14" w:type="dxa"/>
          </w:tcPr>
          <w:p w14:paraId="74790617" w14:textId="77777777" w:rsidR="006172C9" w:rsidRPr="009B6F83" w:rsidRDefault="00BC2E50" w:rsidP="00115EB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</w:tr>
      <w:tr w:rsidR="006172C9" w:rsidRPr="00897D12" w14:paraId="5CAE342C" w14:textId="77777777" w:rsidTr="006172C9">
        <w:tc>
          <w:tcPr>
            <w:tcW w:w="6941" w:type="dxa"/>
          </w:tcPr>
          <w:p w14:paraId="267E6B14" w14:textId="77777777" w:rsidR="006172C9" w:rsidRPr="00897D12" w:rsidRDefault="006172C9" w:rsidP="006172C9">
            <w:pPr>
              <w:ind w:firstLine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134" w:type="dxa"/>
          </w:tcPr>
          <w:p w14:paraId="5ADEA9A4" w14:textId="77777777" w:rsidR="006172C9" w:rsidRPr="00897D12" w:rsidRDefault="006172C9" w:rsidP="006172C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14" w:type="dxa"/>
          </w:tcPr>
          <w:p w14:paraId="2B1EEE71" w14:textId="77777777" w:rsidR="006172C9" w:rsidRPr="009B6F83" w:rsidRDefault="00BC2E50" w:rsidP="00115EB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172C9" w:rsidRPr="00897D12" w14:paraId="608B1512" w14:textId="77777777" w:rsidTr="006172C9">
        <w:tc>
          <w:tcPr>
            <w:tcW w:w="6941" w:type="dxa"/>
          </w:tcPr>
          <w:p w14:paraId="221474FF" w14:textId="77777777" w:rsidR="006172C9" w:rsidRPr="00897D12" w:rsidRDefault="00BC2E50" w:rsidP="006172C9">
            <w:pPr>
              <w:ind w:firstLine="29"/>
              <w:rPr>
                <w:rFonts w:ascii="Times New Roman" w:hAnsi="Times New Roman" w:cs="Times New Roman"/>
                <w:sz w:val="26"/>
                <w:szCs w:val="26"/>
              </w:rPr>
            </w:pPr>
            <w:r w:rsidRPr="00AF4DEF">
              <w:rPr>
                <w:rFonts w:ascii="Times New Roman" w:hAnsi="Times New Roman"/>
                <w:bCs/>
                <w:sz w:val="26"/>
                <w:szCs w:val="26"/>
              </w:rPr>
              <w:t>Доля общей экономии денежных средств от общей суммы состоявшихся торгов</w:t>
            </w:r>
          </w:p>
        </w:tc>
        <w:tc>
          <w:tcPr>
            <w:tcW w:w="1134" w:type="dxa"/>
          </w:tcPr>
          <w:p w14:paraId="05D91B87" w14:textId="77777777" w:rsidR="006172C9" w:rsidRPr="00897D12" w:rsidRDefault="006172C9" w:rsidP="006172C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514" w:type="dxa"/>
          </w:tcPr>
          <w:p w14:paraId="7501C90E" w14:textId="77777777" w:rsidR="006172C9" w:rsidRPr="009B6F83" w:rsidRDefault="00BC2E50" w:rsidP="00115EB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172C9" w:rsidRPr="00897D12" w14:paraId="1A1054BA" w14:textId="77777777" w:rsidTr="006172C9">
        <w:tc>
          <w:tcPr>
            <w:tcW w:w="6941" w:type="dxa"/>
          </w:tcPr>
          <w:p w14:paraId="52B43E76" w14:textId="77777777" w:rsidR="006172C9" w:rsidRPr="00897D12" w:rsidRDefault="006172C9" w:rsidP="006172C9">
            <w:pPr>
              <w:ind w:firstLine="29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</w:tcPr>
          <w:p w14:paraId="67CD166C" w14:textId="77777777" w:rsidR="006172C9" w:rsidRPr="00897D12" w:rsidRDefault="006172C9" w:rsidP="00115EB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D12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514" w:type="dxa"/>
          </w:tcPr>
          <w:p w14:paraId="41E21A1B" w14:textId="77777777" w:rsidR="006172C9" w:rsidRPr="009B6F83" w:rsidRDefault="00BC2E50" w:rsidP="00115EB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14:paraId="7F8F3204" w14:textId="1F715E0C" w:rsidR="009E56C9" w:rsidRPr="00E9449F" w:rsidRDefault="00651EE0" w:rsidP="007965E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6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Конкур</w:t>
      </w:r>
      <w:r w:rsidR="00D6486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56C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64867">
        <w:rPr>
          <w:rFonts w:ascii="Times New Roman" w:hAnsi="Times New Roman" w:cs="Times New Roman"/>
          <w:b/>
          <w:bCs/>
          <w:sz w:val="28"/>
          <w:szCs w:val="28"/>
        </w:rPr>
        <w:t>тн</w:t>
      </w:r>
      <w:r w:rsidRPr="009E56C9">
        <w:rPr>
          <w:rFonts w:ascii="Times New Roman" w:hAnsi="Times New Roman" w:cs="Times New Roman"/>
          <w:b/>
          <w:bCs/>
          <w:sz w:val="28"/>
          <w:szCs w:val="28"/>
        </w:rPr>
        <w:t xml:space="preserve">ые процедуры по Федеральному закону № 44-ФЗ </w:t>
      </w:r>
      <w:r w:rsidR="009E56C9" w:rsidRPr="009E56C9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E56C9" w:rsidRPr="00E9449F">
        <w:rPr>
          <w:rFonts w:ascii="Times New Roman" w:hAnsi="Times New Roman" w:cs="Times New Roman"/>
          <w:b/>
          <w:sz w:val="28"/>
          <w:szCs w:val="28"/>
        </w:rPr>
        <w:t>5 апреля 2013 года</w:t>
      </w:r>
      <w:r w:rsidR="00E9449F">
        <w:rPr>
          <w:rFonts w:ascii="Times New Roman" w:hAnsi="Times New Roman" w:cs="Times New Roman"/>
          <w:b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14:paraId="337ECA7A" w14:textId="77777777" w:rsidR="00651EE0" w:rsidRPr="005F1E06" w:rsidRDefault="00651EE0" w:rsidP="0058556D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 w:rsidRPr="005F1E06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02E2E">
        <w:rPr>
          <w:rFonts w:ascii="Times New Roman" w:hAnsi="Times New Roman" w:cs="Times New Roman"/>
          <w:sz w:val="28"/>
          <w:szCs w:val="28"/>
        </w:rPr>
        <w:t xml:space="preserve">1 полугодия </w:t>
      </w:r>
      <w:r w:rsidRPr="005F1E06">
        <w:rPr>
          <w:rFonts w:ascii="Times New Roman" w:hAnsi="Times New Roman" w:cs="Times New Roman"/>
          <w:sz w:val="28"/>
          <w:szCs w:val="28"/>
        </w:rPr>
        <w:t>20</w:t>
      </w:r>
      <w:r w:rsidR="00002E2E">
        <w:rPr>
          <w:rFonts w:ascii="Times New Roman" w:hAnsi="Times New Roman" w:cs="Times New Roman"/>
          <w:sz w:val="28"/>
          <w:szCs w:val="28"/>
        </w:rPr>
        <w:t>20</w:t>
      </w:r>
      <w:r w:rsidRPr="005F1E06">
        <w:rPr>
          <w:rFonts w:ascii="Times New Roman" w:hAnsi="Times New Roman" w:cs="Times New Roman"/>
          <w:sz w:val="28"/>
          <w:szCs w:val="28"/>
        </w:rPr>
        <w:t xml:space="preserve"> г</w:t>
      </w:r>
      <w:r w:rsidR="009B6F83">
        <w:rPr>
          <w:rFonts w:ascii="Times New Roman" w:hAnsi="Times New Roman" w:cs="Times New Roman"/>
          <w:sz w:val="28"/>
          <w:szCs w:val="28"/>
        </w:rPr>
        <w:t>ода</w:t>
      </w:r>
      <w:r w:rsidRPr="005F1E06">
        <w:rPr>
          <w:rFonts w:ascii="Times New Roman" w:hAnsi="Times New Roman" w:cs="Times New Roman"/>
          <w:sz w:val="28"/>
          <w:szCs w:val="28"/>
        </w:rPr>
        <w:t xml:space="preserve"> основные показатели по закупкам, проведенным по Федеральному закону № 44-ФЗ, составили: </w:t>
      </w:r>
    </w:p>
    <w:p w14:paraId="222A6A16" w14:textId="77777777" w:rsidR="00651EE0" w:rsidRPr="005F1E06" w:rsidRDefault="00651EE0" w:rsidP="0058556D">
      <w:pPr>
        <w:autoSpaceDE w:val="0"/>
        <w:autoSpaceDN w:val="0"/>
        <w:adjustRightInd w:val="0"/>
        <w:spacing w:after="105"/>
        <w:ind w:firstLine="708"/>
        <w:rPr>
          <w:rFonts w:ascii="Times New Roman" w:hAnsi="Times New Roman" w:cs="Times New Roman"/>
          <w:sz w:val="28"/>
          <w:szCs w:val="28"/>
        </w:rPr>
      </w:pPr>
      <w:r w:rsidRPr="005F1E06">
        <w:rPr>
          <w:rFonts w:ascii="Times New Roman" w:hAnsi="Times New Roman" w:cs="Times New Roman"/>
          <w:sz w:val="28"/>
          <w:szCs w:val="28"/>
        </w:rPr>
        <w:t xml:space="preserve">количество заключенных контрактов </w:t>
      </w:r>
      <w:r w:rsidR="00446DB1">
        <w:rPr>
          <w:rFonts w:ascii="Times New Roman" w:hAnsi="Times New Roman" w:cs="Times New Roman"/>
          <w:sz w:val="28"/>
          <w:szCs w:val="28"/>
        </w:rPr>
        <w:t>–</w:t>
      </w:r>
      <w:r w:rsidR="00991623" w:rsidRPr="00991623">
        <w:rPr>
          <w:rFonts w:ascii="Times New Roman" w:hAnsi="Times New Roman" w:cs="Times New Roman"/>
          <w:sz w:val="28"/>
          <w:szCs w:val="28"/>
        </w:rPr>
        <w:t>738</w:t>
      </w:r>
      <w:r w:rsidRPr="005F1E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349792" w14:textId="77777777" w:rsidR="00651EE0" w:rsidRPr="005F1E06" w:rsidRDefault="00651EE0" w:rsidP="0058556D">
      <w:pPr>
        <w:autoSpaceDE w:val="0"/>
        <w:autoSpaceDN w:val="0"/>
        <w:adjustRightInd w:val="0"/>
        <w:spacing w:after="105"/>
        <w:ind w:firstLine="708"/>
        <w:rPr>
          <w:rFonts w:ascii="Times New Roman" w:hAnsi="Times New Roman" w:cs="Times New Roman"/>
          <w:sz w:val="28"/>
          <w:szCs w:val="28"/>
        </w:rPr>
      </w:pPr>
      <w:r w:rsidRPr="005F1E06">
        <w:rPr>
          <w:rFonts w:ascii="Times New Roman" w:hAnsi="Times New Roman" w:cs="Times New Roman"/>
          <w:sz w:val="28"/>
          <w:szCs w:val="28"/>
        </w:rPr>
        <w:t xml:space="preserve"> среднее количество участников на торгах </w:t>
      </w:r>
      <w:r w:rsidR="00446DB1">
        <w:rPr>
          <w:rFonts w:ascii="Times New Roman" w:hAnsi="Times New Roman" w:cs="Times New Roman"/>
          <w:sz w:val="28"/>
          <w:szCs w:val="28"/>
        </w:rPr>
        <w:t>–</w:t>
      </w:r>
      <w:r w:rsidR="00991623" w:rsidRPr="00991623">
        <w:rPr>
          <w:rFonts w:ascii="Times New Roman" w:hAnsi="Times New Roman" w:cs="Times New Roman"/>
          <w:sz w:val="28"/>
          <w:szCs w:val="28"/>
        </w:rPr>
        <w:t>6.28</w:t>
      </w:r>
      <w:r w:rsidRPr="005F1E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A7A41E" w14:textId="77777777" w:rsidR="00651EE0" w:rsidRPr="005F1E06" w:rsidRDefault="00651EE0" w:rsidP="0058556D">
      <w:pPr>
        <w:autoSpaceDE w:val="0"/>
        <w:autoSpaceDN w:val="0"/>
        <w:adjustRightInd w:val="0"/>
        <w:spacing w:after="105"/>
        <w:ind w:firstLine="708"/>
        <w:rPr>
          <w:rFonts w:ascii="Times New Roman" w:hAnsi="Times New Roman" w:cs="Times New Roman"/>
          <w:sz w:val="28"/>
          <w:szCs w:val="28"/>
        </w:rPr>
      </w:pPr>
      <w:r w:rsidRPr="005F1E06">
        <w:rPr>
          <w:rFonts w:ascii="Times New Roman" w:hAnsi="Times New Roman" w:cs="Times New Roman"/>
          <w:sz w:val="28"/>
          <w:szCs w:val="28"/>
        </w:rPr>
        <w:t xml:space="preserve"> общая экономия средств бюджета </w:t>
      </w:r>
      <w:r w:rsidR="00446DB1">
        <w:rPr>
          <w:rFonts w:ascii="Times New Roman" w:hAnsi="Times New Roman" w:cs="Times New Roman"/>
          <w:sz w:val="28"/>
          <w:szCs w:val="28"/>
        </w:rPr>
        <w:t>–</w:t>
      </w:r>
      <w:r w:rsidR="00991623" w:rsidRPr="00991623">
        <w:rPr>
          <w:rFonts w:ascii="Times New Roman" w:hAnsi="Times New Roman" w:cs="Times New Roman"/>
          <w:sz w:val="28"/>
          <w:szCs w:val="28"/>
        </w:rPr>
        <w:t>115.7</w:t>
      </w:r>
      <w:r w:rsidR="00446DB1">
        <w:rPr>
          <w:rFonts w:ascii="Times New Roman" w:hAnsi="Times New Roman" w:cs="Times New Roman"/>
          <w:sz w:val="28"/>
          <w:szCs w:val="28"/>
        </w:rPr>
        <w:t xml:space="preserve"> млн</w:t>
      </w:r>
      <w:r w:rsidRPr="005F1E06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991623" w:rsidRPr="00991623">
        <w:rPr>
          <w:rFonts w:ascii="Times New Roman" w:hAnsi="Times New Roman" w:cs="Times New Roman"/>
          <w:sz w:val="28"/>
          <w:szCs w:val="28"/>
        </w:rPr>
        <w:t>12.36</w:t>
      </w:r>
      <w:r w:rsidRPr="005F1E06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164FD1D7" w14:textId="77777777" w:rsidR="00651EE0" w:rsidRPr="005F1E06" w:rsidRDefault="00651EE0" w:rsidP="0058556D">
      <w:pPr>
        <w:autoSpaceDE w:val="0"/>
        <w:autoSpaceDN w:val="0"/>
        <w:adjustRightInd w:val="0"/>
        <w:spacing w:after="105"/>
        <w:ind w:firstLine="708"/>
        <w:rPr>
          <w:rFonts w:ascii="Times New Roman" w:hAnsi="Times New Roman" w:cs="Times New Roman"/>
          <w:sz w:val="28"/>
          <w:szCs w:val="28"/>
        </w:rPr>
      </w:pPr>
      <w:r w:rsidRPr="005F1E06">
        <w:rPr>
          <w:rFonts w:ascii="Times New Roman" w:hAnsi="Times New Roman" w:cs="Times New Roman"/>
          <w:sz w:val="28"/>
          <w:szCs w:val="28"/>
        </w:rPr>
        <w:t xml:space="preserve">доля закупок среди субъектов малого предпринимательства, социально ориентированных некоммерческих организаций </w:t>
      </w:r>
      <w:r w:rsidR="00446DB1">
        <w:rPr>
          <w:rFonts w:ascii="Times New Roman" w:hAnsi="Times New Roman" w:cs="Times New Roman"/>
          <w:sz w:val="28"/>
          <w:szCs w:val="28"/>
        </w:rPr>
        <w:t>–</w:t>
      </w:r>
      <w:r w:rsidR="00991623" w:rsidRPr="00991623">
        <w:rPr>
          <w:rFonts w:ascii="Times New Roman" w:hAnsi="Times New Roman" w:cs="Times New Roman"/>
          <w:sz w:val="28"/>
          <w:szCs w:val="28"/>
        </w:rPr>
        <w:t>29.05</w:t>
      </w:r>
      <w:r w:rsidRPr="005F1E06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0F31EEC3" w14:textId="77777777" w:rsidR="00651EE0" w:rsidRPr="005F1E06" w:rsidRDefault="00651EE0" w:rsidP="0058556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F1E06">
        <w:rPr>
          <w:rFonts w:ascii="Times New Roman" w:hAnsi="Times New Roman" w:cs="Times New Roman"/>
          <w:sz w:val="28"/>
          <w:szCs w:val="28"/>
        </w:rPr>
        <w:t xml:space="preserve">доля обоснованных, частично обоснованных жалоб в ФАС России (от общего количества опубликованных торгов) </w:t>
      </w:r>
      <w:r w:rsidR="00991623">
        <w:rPr>
          <w:rFonts w:ascii="Times New Roman" w:hAnsi="Times New Roman" w:cs="Times New Roman"/>
          <w:sz w:val="28"/>
          <w:szCs w:val="28"/>
        </w:rPr>
        <w:t>–</w:t>
      </w:r>
      <w:r w:rsidRPr="005F1E06">
        <w:rPr>
          <w:rFonts w:ascii="Times New Roman" w:hAnsi="Times New Roman" w:cs="Times New Roman"/>
          <w:sz w:val="28"/>
          <w:szCs w:val="28"/>
        </w:rPr>
        <w:t xml:space="preserve"> </w:t>
      </w:r>
      <w:r w:rsidR="00991623">
        <w:rPr>
          <w:rFonts w:ascii="Times New Roman" w:hAnsi="Times New Roman" w:cs="Times New Roman"/>
          <w:sz w:val="28"/>
          <w:szCs w:val="28"/>
        </w:rPr>
        <w:t>3,16</w:t>
      </w:r>
      <w:r w:rsidRPr="005F1E06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09A17786" w14:textId="77777777" w:rsidR="00135CBA" w:rsidRPr="005F1E06" w:rsidRDefault="00135CBA" w:rsidP="005855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1E06">
        <w:rPr>
          <w:rFonts w:ascii="Times New Roman" w:hAnsi="Times New Roman" w:cs="Times New Roman"/>
          <w:sz w:val="28"/>
          <w:szCs w:val="28"/>
        </w:rPr>
        <w:t xml:space="preserve">За </w:t>
      </w:r>
      <w:r w:rsidR="00991623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5F1E06">
        <w:rPr>
          <w:rFonts w:ascii="Times New Roman" w:hAnsi="Times New Roman" w:cs="Times New Roman"/>
          <w:sz w:val="28"/>
          <w:szCs w:val="28"/>
        </w:rPr>
        <w:t>20</w:t>
      </w:r>
      <w:r w:rsidR="009916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E06">
        <w:rPr>
          <w:rFonts w:ascii="Times New Roman" w:hAnsi="Times New Roman" w:cs="Times New Roman"/>
          <w:sz w:val="28"/>
          <w:szCs w:val="28"/>
        </w:rPr>
        <w:t>год</w:t>
      </w:r>
      <w:r w:rsidR="00991623">
        <w:rPr>
          <w:rFonts w:ascii="Times New Roman" w:hAnsi="Times New Roman" w:cs="Times New Roman"/>
          <w:sz w:val="28"/>
          <w:szCs w:val="28"/>
        </w:rPr>
        <w:t>а</w:t>
      </w:r>
      <w:r w:rsidRPr="005F1E06">
        <w:rPr>
          <w:rFonts w:ascii="Times New Roman" w:hAnsi="Times New Roman" w:cs="Times New Roman"/>
          <w:sz w:val="28"/>
          <w:szCs w:val="28"/>
        </w:rPr>
        <w:t xml:space="preserve"> </w:t>
      </w:r>
      <w:r w:rsidR="0022585B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991623">
        <w:rPr>
          <w:rFonts w:ascii="Times New Roman" w:hAnsi="Times New Roman" w:cs="Times New Roman"/>
          <w:sz w:val="28"/>
          <w:szCs w:val="28"/>
        </w:rPr>
        <w:t>учреждением</w:t>
      </w:r>
      <w:r w:rsidRPr="005F1E0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730A80" w14:textId="77777777" w:rsidR="00135CBA" w:rsidRPr="005F1E06" w:rsidRDefault="00135CBA" w:rsidP="0058556D">
      <w:pPr>
        <w:autoSpaceDE w:val="0"/>
        <w:autoSpaceDN w:val="0"/>
        <w:adjustRightInd w:val="0"/>
        <w:spacing w:after="84"/>
        <w:ind w:firstLine="0"/>
        <w:rPr>
          <w:rFonts w:ascii="Times New Roman" w:hAnsi="Times New Roman" w:cs="Times New Roman"/>
          <w:sz w:val="28"/>
          <w:szCs w:val="28"/>
        </w:rPr>
      </w:pPr>
      <w:r w:rsidRPr="005F1E06">
        <w:rPr>
          <w:rFonts w:ascii="Times New Roman" w:hAnsi="Times New Roman" w:cs="Times New Roman"/>
          <w:sz w:val="28"/>
          <w:szCs w:val="28"/>
        </w:rPr>
        <w:t xml:space="preserve">– проведен мониторинг </w:t>
      </w:r>
      <w:r w:rsidR="0022585B">
        <w:rPr>
          <w:rFonts w:ascii="Times New Roman" w:hAnsi="Times New Roman" w:cs="Times New Roman"/>
          <w:sz w:val="28"/>
          <w:szCs w:val="28"/>
        </w:rPr>
        <w:t xml:space="preserve">и размещение </w:t>
      </w:r>
      <w:r w:rsidR="00991623">
        <w:rPr>
          <w:rFonts w:ascii="Times New Roman" w:hAnsi="Times New Roman" w:cs="Times New Roman"/>
          <w:sz w:val="28"/>
          <w:szCs w:val="28"/>
        </w:rPr>
        <w:t>2</w:t>
      </w:r>
      <w:r w:rsidR="009E054B">
        <w:rPr>
          <w:rFonts w:ascii="Times New Roman" w:hAnsi="Times New Roman" w:cs="Times New Roman"/>
          <w:sz w:val="28"/>
          <w:szCs w:val="28"/>
        </w:rPr>
        <w:t>8</w:t>
      </w:r>
      <w:r w:rsidR="00991623">
        <w:rPr>
          <w:rFonts w:ascii="Times New Roman" w:hAnsi="Times New Roman" w:cs="Times New Roman"/>
          <w:sz w:val="28"/>
          <w:szCs w:val="28"/>
        </w:rPr>
        <w:t>5</w:t>
      </w:r>
      <w:r w:rsidRPr="005F1E06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9E054B">
        <w:rPr>
          <w:rFonts w:ascii="Times New Roman" w:hAnsi="Times New Roman" w:cs="Times New Roman"/>
          <w:sz w:val="28"/>
          <w:szCs w:val="28"/>
        </w:rPr>
        <w:t xml:space="preserve">. </w:t>
      </w:r>
      <w:r w:rsidRPr="005F1E06">
        <w:rPr>
          <w:rFonts w:ascii="Times New Roman" w:hAnsi="Times New Roman" w:cs="Times New Roman"/>
          <w:sz w:val="28"/>
          <w:szCs w:val="28"/>
        </w:rPr>
        <w:t xml:space="preserve">Экономия составила </w:t>
      </w:r>
      <w:r w:rsidR="009E054B">
        <w:rPr>
          <w:rFonts w:ascii="Times New Roman" w:hAnsi="Times New Roman" w:cs="Times New Roman"/>
          <w:sz w:val="28"/>
          <w:szCs w:val="28"/>
        </w:rPr>
        <w:t xml:space="preserve">115,7 </w:t>
      </w:r>
      <w:r w:rsidRPr="005F1E06">
        <w:rPr>
          <w:rFonts w:ascii="Times New Roman" w:hAnsi="Times New Roman" w:cs="Times New Roman"/>
          <w:sz w:val="28"/>
          <w:szCs w:val="28"/>
        </w:rPr>
        <w:t xml:space="preserve">млн. руб. </w:t>
      </w:r>
    </w:p>
    <w:p w14:paraId="15431891" w14:textId="5B31B352" w:rsidR="009E054B" w:rsidRDefault="009E054B" w:rsidP="0058556D">
      <w:pPr>
        <w:autoSpaceDE w:val="0"/>
        <w:autoSpaceDN w:val="0"/>
        <w:adjustRightInd w:val="0"/>
        <w:spacing w:after="84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объявлено 39 сов</w:t>
      </w:r>
      <w:r w:rsidR="00D648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естных процедур. </w:t>
      </w:r>
    </w:p>
    <w:p w14:paraId="4A123F41" w14:textId="096B3438" w:rsidR="009E054B" w:rsidRDefault="009E054B" w:rsidP="0058556D">
      <w:pPr>
        <w:autoSpaceDE w:val="0"/>
        <w:autoSpaceDN w:val="0"/>
        <w:adjustRightInd w:val="0"/>
        <w:spacing w:after="84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период распространения коронавирусной инфекции внес свои коррективы в деятельнос</w:t>
      </w:r>
      <w:r w:rsidR="00D006A3">
        <w:rPr>
          <w:rFonts w:ascii="Times New Roman" w:hAnsi="Times New Roman" w:cs="Times New Roman"/>
          <w:sz w:val="28"/>
          <w:szCs w:val="28"/>
        </w:rPr>
        <w:t xml:space="preserve">ть уполномоченного </w:t>
      </w:r>
      <w:r w:rsidR="008A7801">
        <w:rPr>
          <w:rFonts w:ascii="Times New Roman" w:hAnsi="Times New Roman" w:cs="Times New Roman"/>
          <w:sz w:val="28"/>
          <w:szCs w:val="28"/>
        </w:rPr>
        <w:t>учреждения</w:t>
      </w:r>
      <w:r w:rsidR="00D006A3">
        <w:rPr>
          <w:rFonts w:ascii="Times New Roman" w:hAnsi="Times New Roman" w:cs="Times New Roman"/>
          <w:sz w:val="28"/>
          <w:szCs w:val="28"/>
        </w:rPr>
        <w:t xml:space="preserve">. Так в 1 полугодии 2019 года по итогам размещенных конкурентных процедур заключено 1480 контрактов, а </w:t>
      </w:r>
      <w:r w:rsidR="00D64867">
        <w:rPr>
          <w:rFonts w:ascii="Times New Roman" w:hAnsi="Times New Roman" w:cs="Times New Roman"/>
          <w:sz w:val="28"/>
          <w:szCs w:val="28"/>
        </w:rPr>
        <w:t xml:space="preserve">в </w:t>
      </w:r>
      <w:r w:rsidR="00D006A3">
        <w:rPr>
          <w:rFonts w:ascii="Times New Roman" w:hAnsi="Times New Roman" w:cs="Times New Roman"/>
          <w:sz w:val="28"/>
          <w:szCs w:val="28"/>
        </w:rPr>
        <w:t>аналогичном периоде 2020 года количество таких контрактов составило в два раза меньше – 738. После снятия карантина резко упало количество участников на торгах, т.к. многие субъекты малого и среднего предпринимательства приостановили свою деятельность либо прекратили совсем.</w:t>
      </w:r>
    </w:p>
    <w:p w14:paraId="39116C84" w14:textId="77777777" w:rsidR="00D006A3" w:rsidRPr="005F1E06" w:rsidRDefault="008A7801" w:rsidP="008A78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с экономическим положением предпринимателей повлекла за собой сокращение доходов в бюджет всех уровней. В связи с чем многие закупки, предусмотренные в планах-графиках учреждений, были перенесены на более поздний срок, либо исключены из плана-графика.</w:t>
      </w:r>
    </w:p>
    <w:p w14:paraId="6C7CDDDD" w14:textId="77777777" w:rsidR="00E9449F" w:rsidRDefault="005D17AC" w:rsidP="008A7801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предприятий малого бизнеса, в соответствии с </w:t>
      </w:r>
      <w:r w:rsidRPr="00EA2E7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A2E72">
        <w:rPr>
          <w:rFonts w:ascii="Times New Roman" w:hAnsi="Times New Roman" w:cs="Times New Roman"/>
          <w:sz w:val="28"/>
          <w:szCs w:val="28"/>
        </w:rPr>
        <w:t xml:space="preserve"> мероприятий по обеспечению устойчивого развития экономики и социальной стабильности</w:t>
      </w:r>
      <w:r>
        <w:rPr>
          <w:rFonts w:ascii="Times New Roman" w:hAnsi="Times New Roman" w:cs="Times New Roman"/>
          <w:sz w:val="28"/>
          <w:szCs w:val="28"/>
        </w:rPr>
        <w:t>, утвержденным Администрацией городского округа Воскресенск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801">
        <w:rPr>
          <w:rFonts w:ascii="Times New Roman" w:hAnsi="Times New Roman" w:cs="Times New Roman"/>
          <w:bCs/>
          <w:sz w:val="28"/>
          <w:szCs w:val="28"/>
        </w:rPr>
        <w:t>Уполномоченн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="008A7801"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8A7801">
        <w:rPr>
          <w:rFonts w:ascii="Times New Roman" w:hAnsi="Times New Roman" w:cs="Times New Roman"/>
          <w:bCs/>
          <w:sz w:val="28"/>
          <w:szCs w:val="28"/>
        </w:rPr>
        <w:t xml:space="preserve"> размещал</w:t>
      </w:r>
      <w:r>
        <w:rPr>
          <w:rFonts w:ascii="Times New Roman" w:hAnsi="Times New Roman" w:cs="Times New Roman"/>
          <w:bCs/>
          <w:sz w:val="28"/>
          <w:szCs w:val="28"/>
        </w:rPr>
        <w:t>ись</w:t>
      </w:r>
      <w:r w:rsidR="008A7801">
        <w:rPr>
          <w:rFonts w:ascii="Times New Roman" w:hAnsi="Times New Roman" w:cs="Times New Roman"/>
          <w:bCs/>
          <w:sz w:val="28"/>
          <w:szCs w:val="28"/>
        </w:rPr>
        <w:t xml:space="preserve"> все закупки</w:t>
      </w:r>
      <w:r w:rsidR="00D141E1">
        <w:rPr>
          <w:rFonts w:ascii="Times New Roman" w:hAnsi="Times New Roman" w:cs="Times New Roman"/>
          <w:bCs/>
          <w:sz w:val="28"/>
          <w:szCs w:val="28"/>
        </w:rPr>
        <w:t xml:space="preserve"> для субъектов малого предпринимательства и по возможности применял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ось авансирование при исполнении контрактов. </w:t>
      </w:r>
    </w:p>
    <w:p w14:paraId="3B72CF8C" w14:textId="77777777" w:rsidR="00B848F3" w:rsidRDefault="00FF567E" w:rsidP="0058122C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отчетном периоде объявлено 5 закупочных процедур с применением авансирования в контрактах на общую сумму – 16,4 млн. руб. Это – </w:t>
      </w:r>
      <w:r w:rsidR="00D64867">
        <w:rPr>
          <w:rFonts w:ascii="Times New Roman" w:hAnsi="Times New Roman" w:cs="Times New Roman"/>
          <w:bCs/>
          <w:sz w:val="28"/>
          <w:szCs w:val="28"/>
        </w:rPr>
        <w:t>к</w:t>
      </w:r>
      <w:r w:rsidRPr="00FF567E">
        <w:rPr>
          <w:rFonts w:ascii="Times New Roman" w:hAnsi="Times New Roman" w:cs="Times New Roman"/>
          <w:bCs/>
          <w:sz w:val="28"/>
          <w:szCs w:val="28"/>
        </w:rPr>
        <w:t>апитальный ремонт сетей водоснабжения по адресу: Московская область, Воскресенский район, д. Городище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64867">
        <w:rPr>
          <w:rFonts w:ascii="Times New Roman" w:hAnsi="Times New Roman" w:cs="Times New Roman"/>
          <w:bCs/>
          <w:sz w:val="28"/>
          <w:szCs w:val="28"/>
        </w:rPr>
        <w:t>п</w:t>
      </w:r>
      <w:r w:rsidRPr="00FF567E">
        <w:rPr>
          <w:rFonts w:ascii="Times New Roman" w:hAnsi="Times New Roman" w:cs="Times New Roman"/>
          <w:bCs/>
          <w:sz w:val="28"/>
          <w:szCs w:val="28"/>
        </w:rPr>
        <w:t>оставка нефтепродуктов для обслуживания автотранспорта МКУ "БИО"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64867">
        <w:rPr>
          <w:rFonts w:ascii="Times New Roman" w:hAnsi="Times New Roman" w:cs="Times New Roman"/>
          <w:bCs/>
          <w:sz w:val="28"/>
          <w:szCs w:val="28"/>
        </w:rPr>
        <w:t>п</w:t>
      </w:r>
      <w:r w:rsidRPr="00FF567E">
        <w:rPr>
          <w:rFonts w:ascii="Times New Roman" w:hAnsi="Times New Roman" w:cs="Times New Roman"/>
          <w:bCs/>
          <w:sz w:val="28"/>
          <w:szCs w:val="28"/>
        </w:rPr>
        <w:t>риобретение веранд в 2020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64867">
        <w:rPr>
          <w:rFonts w:ascii="Times New Roman" w:hAnsi="Times New Roman" w:cs="Times New Roman"/>
          <w:bCs/>
          <w:sz w:val="28"/>
          <w:szCs w:val="28"/>
        </w:rPr>
        <w:t>п</w:t>
      </w:r>
      <w:r w:rsidRPr="00FF567E">
        <w:rPr>
          <w:rFonts w:ascii="Times New Roman" w:hAnsi="Times New Roman" w:cs="Times New Roman"/>
          <w:bCs/>
          <w:sz w:val="28"/>
          <w:szCs w:val="28"/>
        </w:rPr>
        <w:t xml:space="preserve">оставка спецодежды и средств </w:t>
      </w:r>
    </w:p>
    <w:p w14:paraId="59EA51D7" w14:textId="77777777" w:rsidR="00B848F3" w:rsidRDefault="00B848F3" w:rsidP="0058122C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14:paraId="32DC8491" w14:textId="77777777" w:rsidR="00B848F3" w:rsidRDefault="00B848F3" w:rsidP="0058122C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14:paraId="0D58664B" w14:textId="0D528C49" w:rsidR="00FF567E" w:rsidRDefault="00FF567E" w:rsidP="00B848F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FF567E">
        <w:rPr>
          <w:rFonts w:ascii="Times New Roman" w:hAnsi="Times New Roman" w:cs="Times New Roman"/>
          <w:bCs/>
          <w:sz w:val="28"/>
          <w:szCs w:val="28"/>
        </w:rPr>
        <w:lastRenderedPageBreak/>
        <w:t>индивидуальной защиты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64867">
        <w:rPr>
          <w:rFonts w:ascii="Times New Roman" w:hAnsi="Times New Roman" w:cs="Times New Roman"/>
          <w:bCs/>
          <w:sz w:val="28"/>
          <w:szCs w:val="28"/>
        </w:rPr>
        <w:t>о</w:t>
      </w:r>
      <w:r w:rsidRPr="00FF567E">
        <w:rPr>
          <w:rFonts w:ascii="Times New Roman" w:hAnsi="Times New Roman" w:cs="Times New Roman"/>
          <w:bCs/>
          <w:sz w:val="28"/>
          <w:szCs w:val="28"/>
        </w:rPr>
        <w:t>казание услуг по удалению сухостойных и аварийных деревьев на кладбищах городского округа Воскресенск.</w:t>
      </w:r>
    </w:p>
    <w:p w14:paraId="1358FA3B" w14:textId="77777777" w:rsidR="007C2E9C" w:rsidRDefault="007C2E9C" w:rsidP="0058122C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нормативной базой регионального органа власти Московской области заказчики городского округа Воскресенск осуществляют закупочную деятельность посредством Единой автоматизированной системой управления закупками Московской области. </w:t>
      </w:r>
    </w:p>
    <w:p w14:paraId="578458A3" w14:textId="14231915" w:rsidR="007C2E9C" w:rsidRDefault="007C2E9C" w:rsidP="007C2E9C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91470F">
        <w:rPr>
          <w:rFonts w:ascii="Times New Roman" w:hAnsi="Times New Roman" w:cs="Times New Roman"/>
          <w:bCs/>
          <w:sz w:val="28"/>
          <w:szCs w:val="28"/>
        </w:rPr>
        <w:t>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70F">
        <w:rPr>
          <w:rFonts w:ascii="Times New Roman" w:hAnsi="Times New Roman" w:cs="Times New Roman"/>
          <w:bCs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260">
        <w:rPr>
          <w:rFonts w:ascii="Times New Roman" w:hAnsi="Times New Roman" w:cs="Times New Roman"/>
          <w:bCs/>
          <w:sz w:val="28"/>
          <w:szCs w:val="28"/>
        </w:rPr>
        <w:t xml:space="preserve">на постоянной основе </w:t>
      </w:r>
      <w:r w:rsidR="00772FAB" w:rsidRPr="005F1E06">
        <w:rPr>
          <w:rFonts w:ascii="Times New Roman" w:hAnsi="Times New Roman" w:cs="Times New Roman"/>
          <w:sz w:val="28"/>
          <w:szCs w:val="28"/>
        </w:rPr>
        <w:t xml:space="preserve">осуществляет оценку соответствия </w:t>
      </w:r>
      <w:r w:rsidR="00902260">
        <w:rPr>
          <w:rFonts w:ascii="Times New Roman" w:hAnsi="Times New Roman" w:cs="Times New Roman"/>
          <w:sz w:val="28"/>
          <w:szCs w:val="28"/>
        </w:rPr>
        <w:t xml:space="preserve">нормам Федерального закона 44-ФЗ </w:t>
      </w:r>
      <w:r w:rsidR="00772FAB" w:rsidRPr="005F1E06">
        <w:rPr>
          <w:rFonts w:ascii="Times New Roman" w:hAnsi="Times New Roman" w:cs="Times New Roman"/>
          <w:sz w:val="28"/>
          <w:szCs w:val="28"/>
        </w:rPr>
        <w:t>планов закуп</w:t>
      </w:r>
      <w:r w:rsidR="009B6F83">
        <w:rPr>
          <w:rFonts w:ascii="Times New Roman" w:hAnsi="Times New Roman" w:cs="Times New Roman"/>
          <w:sz w:val="28"/>
          <w:szCs w:val="28"/>
        </w:rPr>
        <w:t>о</w:t>
      </w:r>
      <w:r w:rsidR="00772FAB" w:rsidRPr="005F1E06">
        <w:rPr>
          <w:rFonts w:ascii="Times New Roman" w:hAnsi="Times New Roman" w:cs="Times New Roman"/>
          <w:sz w:val="28"/>
          <w:szCs w:val="28"/>
        </w:rPr>
        <w:t xml:space="preserve">к товаров, работ, услуг, </w:t>
      </w:r>
      <w:r w:rsidR="0016497A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772FAB" w:rsidRPr="005F1E06">
        <w:rPr>
          <w:rFonts w:ascii="Times New Roman" w:hAnsi="Times New Roman" w:cs="Times New Roman"/>
          <w:sz w:val="28"/>
          <w:szCs w:val="28"/>
        </w:rPr>
        <w:t>вносимых в таки</w:t>
      </w:r>
      <w:r w:rsidR="003A261A">
        <w:rPr>
          <w:rFonts w:ascii="Times New Roman" w:hAnsi="Times New Roman" w:cs="Times New Roman"/>
          <w:sz w:val="28"/>
          <w:szCs w:val="28"/>
        </w:rPr>
        <w:t>е</w:t>
      </w:r>
      <w:r w:rsidR="00772FAB" w:rsidRPr="005F1E06">
        <w:rPr>
          <w:rFonts w:ascii="Times New Roman" w:hAnsi="Times New Roman" w:cs="Times New Roman"/>
          <w:sz w:val="28"/>
          <w:szCs w:val="28"/>
        </w:rPr>
        <w:t xml:space="preserve"> планы заказчиков,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r w:rsidR="00902260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902260">
        <w:rPr>
          <w:rFonts w:ascii="Times New Roman" w:hAnsi="Times New Roman" w:cs="Times New Roman"/>
          <w:sz w:val="28"/>
          <w:szCs w:val="28"/>
        </w:rPr>
        <w:t xml:space="preserve"> Воскресенск.</w:t>
      </w:r>
      <w:r w:rsidR="009A52F9">
        <w:rPr>
          <w:rFonts w:ascii="Times New Roman" w:hAnsi="Times New Roman" w:cs="Times New Roman"/>
          <w:sz w:val="28"/>
          <w:szCs w:val="28"/>
        </w:rPr>
        <w:t xml:space="preserve"> Так в </w:t>
      </w:r>
      <w:r w:rsidR="00FF567E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9A52F9">
        <w:rPr>
          <w:rFonts w:ascii="Times New Roman" w:hAnsi="Times New Roman" w:cs="Times New Roman"/>
          <w:sz w:val="28"/>
          <w:szCs w:val="28"/>
        </w:rPr>
        <w:t>20</w:t>
      </w:r>
      <w:r w:rsidR="00FF567E">
        <w:rPr>
          <w:rFonts w:ascii="Times New Roman" w:hAnsi="Times New Roman" w:cs="Times New Roman"/>
          <w:sz w:val="28"/>
          <w:szCs w:val="28"/>
        </w:rPr>
        <w:t>20</w:t>
      </w:r>
      <w:r w:rsidR="009A52F9">
        <w:rPr>
          <w:rFonts w:ascii="Times New Roman" w:hAnsi="Times New Roman" w:cs="Times New Roman"/>
          <w:sz w:val="28"/>
          <w:szCs w:val="28"/>
        </w:rPr>
        <w:t xml:space="preserve"> год</w:t>
      </w:r>
      <w:r w:rsidR="00FF567E">
        <w:rPr>
          <w:rFonts w:ascii="Times New Roman" w:hAnsi="Times New Roman" w:cs="Times New Roman"/>
          <w:sz w:val="28"/>
          <w:szCs w:val="28"/>
        </w:rPr>
        <w:t>а</w:t>
      </w:r>
      <w:r w:rsidR="009A52F9">
        <w:rPr>
          <w:rFonts w:ascii="Times New Roman" w:hAnsi="Times New Roman" w:cs="Times New Roman"/>
          <w:sz w:val="28"/>
          <w:szCs w:val="28"/>
        </w:rPr>
        <w:t xml:space="preserve"> было согласовано </w:t>
      </w:r>
      <w:r w:rsidR="00FF567E">
        <w:rPr>
          <w:rFonts w:ascii="Times New Roman" w:hAnsi="Times New Roman" w:cs="Times New Roman"/>
          <w:sz w:val="28"/>
          <w:szCs w:val="28"/>
        </w:rPr>
        <w:t>3756</w:t>
      </w:r>
      <w:r w:rsidR="009A52F9">
        <w:rPr>
          <w:rFonts w:ascii="Times New Roman" w:hAnsi="Times New Roman" w:cs="Times New Roman"/>
          <w:sz w:val="28"/>
          <w:szCs w:val="28"/>
        </w:rPr>
        <w:t xml:space="preserve"> </w:t>
      </w:r>
      <w:r w:rsidR="007931BF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16497A">
        <w:rPr>
          <w:rFonts w:ascii="Times New Roman" w:hAnsi="Times New Roman" w:cs="Times New Roman"/>
          <w:sz w:val="28"/>
          <w:szCs w:val="28"/>
        </w:rPr>
        <w:t>планов-графиков</w:t>
      </w:r>
      <w:r w:rsidR="009A52F9">
        <w:rPr>
          <w:rFonts w:ascii="Times New Roman" w:hAnsi="Times New Roman" w:cs="Times New Roman"/>
          <w:sz w:val="28"/>
          <w:szCs w:val="28"/>
        </w:rPr>
        <w:t>.</w:t>
      </w:r>
    </w:p>
    <w:p w14:paraId="0B494FB1" w14:textId="2A97B991" w:rsidR="00F2738B" w:rsidRDefault="003A261A" w:rsidP="0028446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</w:t>
      </w:r>
      <w:r w:rsidR="00284463">
        <w:rPr>
          <w:rFonts w:ascii="Times New Roman" w:hAnsi="Times New Roman" w:cs="Times New Roman"/>
          <w:sz w:val="28"/>
          <w:szCs w:val="28"/>
        </w:rPr>
        <w:t xml:space="preserve"> с 2007 года </w:t>
      </w:r>
      <w:r w:rsidR="00902260">
        <w:rPr>
          <w:rFonts w:ascii="Times New Roman" w:hAnsi="Times New Roman" w:cs="Times New Roman"/>
          <w:sz w:val="28"/>
          <w:szCs w:val="28"/>
        </w:rPr>
        <w:t>У</w:t>
      </w:r>
      <w:r w:rsidR="00284463">
        <w:rPr>
          <w:rFonts w:ascii="Times New Roman" w:hAnsi="Times New Roman" w:cs="Times New Roman"/>
          <w:sz w:val="28"/>
          <w:szCs w:val="28"/>
        </w:rPr>
        <w:t>полномоченн</w:t>
      </w:r>
      <w:r w:rsidR="0091470F">
        <w:rPr>
          <w:rFonts w:ascii="Times New Roman" w:hAnsi="Times New Roman" w:cs="Times New Roman"/>
          <w:sz w:val="28"/>
          <w:szCs w:val="28"/>
        </w:rPr>
        <w:t>ое</w:t>
      </w:r>
      <w:r w:rsidR="00284463">
        <w:rPr>
          <w:rFonts w:ascii="Times New Roman" w:hAnsi="Times New Roman" w:cs="Times New Roman"/>
          <w:sz w:val="28"/>
          <w:szCs w:val="28"/>
        </w:rPr>
        <w:t xml:space="preserve"> </w:t>
      </w:r>
      <w:r w:rsidR="0091470F">
        <w:rPr>
          <w:rFonts w:ascii="Times New Roman" w:hAnsi="Times New Roman" w:cs="Times New Roman"/>
          <w:sz w:val="28"/>
          <w:szCs w:val="28"/>
        </w:rPr>
        <w:t>учреждение</w:t>
      </w:r>
      <w:r w:rsidR="00284463">
        <w:rPr>
          <w:rFonts w:ascii="Times New Roman" w:hAnsi="Times New Roman" w:cs="Times New Roman"/>
          <w:sz w:val="28"/>
          <w:szCs w:val="28"/>
        </w:rPr>
        <w:t xml:space="preserve"> в своей работе использует Информационно-аналитическую систему «Муниципальные закупки»</w:t>
      </w:r>
      <w:r w:rsidR="00D74EFC">
        <w:rPr>
          <w:rFonts w:ascii="Times New Roman" w:hAnsi="Times New Roman" w:cs="Times New Roman"/>
          <w:sz w:val="28"/>
          <w:szCs w:val="28"/>
        </w:rPr>
        <w:t xml:space="preserve"> (ИАС «Муниципальные закупки»). Сопровождение и обслуживание названной программы осуществляет Пр</w:t>
      </w:r>
      <w:r w:rsidR="00902260">
        <w:rPr>
          <w:rFonts w:ascii="Times New Roman" w:hAnsi="Times New Roman" w:cs="Times New Roman"/>
          <w:sz w:val="28"/>
          <w:szCs w:val="28"/>
        </w:rPr>
        <w:t>оизводственный кооператив</w:t>
      </w:r>
      <w:r w:rsidR="00D74EFC">
        <w:rPr>
          <w:rFonts w:ascii="Times New Roman" w:hAnsi="Times New Roman" w:cs="Times New Roman"/>
          <w:sz w:val="28"/>
          <w:szCs w:val="28"/>
        </w:rPr>
        <w:t xml:space="preserve"> «Экономико-правовая лаборатория»</w:t>
      </w:r>
      <w:r w:rsidR="00902260">
        <w:rPr>
          <w:rFonts w:ascii="Times New Roman" w:hAnsi="Times New Roman" w:cs="Times New Roman"/>
          <w:sz w:val="28"/>
          <w:szCs w:val="28"/>
        </w:rPr>
        <w:t>,</w:t>
      </w:r>
      <w:r w:rsidR="00D74EFC">
        <w:rPr>
          <w:rFonts w:ascii="Times New Roman" w:hAnsi="Times New Roman" w:cs="Times New Roman"/>
          <w:sz w:val="28"/>
          <w:szCs w:val="28"/>
        </w:rPr>
        <w:t xml:space="preserve"> зарегистрированный в г. Воскресенск</w:t>
      </w:r>
      <w:r w:rsidR="00F2738B">
        <w:rPr>
          <w:rFonts w:ascii="Times New Roman" w:hAnsi="Times New Roman" w:cs="Times New Roman"/>
          <w:sz w:val="28"/>
          <w:szCs w:val="28"/>
        </w:rPr>
        <w:t>.</w:t>
      </w:r>
    </w:p>
    <w:p w14:paraId="1682F10D" w14:textId="77777777" w:rsidR="00D74EFC" w:rsidRDefault="00F2738B" w:rsidP="0028446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Названный выше программный продукт предоставляет возможность</w:t>
      </w:r>
      <w:r w:rsidR="00284463">
        <w:rPr>
          <w:rFonts w:ascii="Times New Roman" w:hAnsi="Times New Roman" w:cs="Times New Roman"/>
          <w:sz w:val="28"/>
          <w:szCs w:val="28"/>
        </w:rPr>
        <w:t xml:space="preserve"> своевременно и оперативно име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84463">
        <w:rPr>
          <w:rFonts w:ascii="Times New Roman" w:hAnsi="Times New Roman" w:cs="Times New Roman"/>
          <w:sz w:val="28"/>
          <w:szCs w:val="28"/>
        </w:rPr>
        <w:t xml:space="preserve"> информацию по </w:t>
      </w:r>
      <w:r w:rsidR="00D74EFC">
        <w:rPr>
          <w:rFonts w:ascii="Times New Roman" w:hAnsi="Times New Roman" w:cs="Times New Roman"/>
          <w:sz w:val="28"/>
          <w:szCs w:val="28"/>
        </w:rPr>
        <w:t xml:space="preserve">планированию, </w:t>
      </w:r>
      <w:r w:rsidR="00284463">
        <w:rPr>
          <w:rFonts w:ascii="Times New Roman" w:hAnsi="Times New Roman" w:cs="Times New Roman"/>
          <w:sz w:val="28"/>
          <w:szCs w:val="28"/>
        </w:rPr>
        <w:t>размещению процедур закупок</w:t>
      </w:r>
      <w:r w:rsidR="00902260">
        <w:rPr>
          <w:rFonts w:ascii="Times New Roman" w:hAnsi="Times New Roman" w:cs="Times New Roman"/>
          <w:sz w:val="28"/>
          <w:szCs w:val="28"/>
        </w:rPr>
        <w:t xml:space="preserve"> и </w:t>
      </w:r>
      <w:r w:rsidR="00284463">
        <w:rPr>
          <w:rFonts w:ascii="Times New Roman" w:hAnsi="Times New Roman" w:cs="Times New Roman"/>
          <w:sz w:val="28"/>
          <w:szCs w:val="28"/>
        </w:rPr>
        <w:t>исполнению контрактов</w:t>
      </w:r>
      <w:r w:rsidR="00D74E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63898" w14:textId="77777777" w:rsidR="002B3152" w:rsidRDefault="00D74EFC" w:rsidP="002B315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также позволяет формировать</w:t>
      </w:r>
      <w:r w:rsidR="00284463">
        <w:rPr>
          <w:rFonts w:ascii="Times New Roman" w:hAnsi="Times New Roman" w:cs="Times New Roman"/>
          <w:sz w:val="28"/>
          <w:szCs w:val="28"/>
        </w:rPr>
        <w:t xml:space="preserve"> реестр </w:t>
      </w:r>
      <w:r>
        <w:rPr>
          <w:rFonts w:ascii="Times New Roman" w:hAnsi="Times New Roman" w:cs="Times New Roman"/>
          <w:sz w:val="28"/>
          <w:szCs w:val="28"/>
        </w:rPr>
        <w:t>поставщиков</w:t>
      </w:r>
      <w:r w:rsidR="00284463">
        <w:rPr>
          <w:rFonts w:ascii="Times New Roman" w:hAnsi="Times New Roman" w:cs="Times New Roman"/>
          <w:sz w:val="28"/>
          <w:szCs w:val="28"/>
        </w:rPr>
        <w:t xml:space="preserve">, принимающих участие в закупочных процедурах, в том числе расположенных на территории округа. </w:t>
      </w:r>
      <w:r w:rsidR="00902260">
        <w:rPr>
          <w:rFonts w:ascii="Times New Roman" w:hAnsi="Times New Roman" w:cs="Times New Roman"/>
          <w:sz w:val="28"/>
          <w:szCs w:val="28"/>
        </w:rPr>
        <w:t xml:space="preserve">Благодаря </w:t>
      </w:r>
      <w:r>
        <w:rPr>
          <w:rFonts w:ascii="Times New Roman" w:hAnsi="Times New Roman" w:cs="Times New Roman"/>
          <w:sz w:val="28"/>
          <w:szCs w:val="28"/>
        </w:rPr>
        <w:t>ИАС «Муниципальные закупки»</w:t>
      </w:r>
      <w:r w:rsidR="00F2738B">
        <w:rPr>
          <w:rFonts w:ascii="Times New Roman" w:hAnsi="Times New Roman" w:cs="Times New Roman"/>
          <w:sz w:val="28"/>
          <w:szCs w:val="28"/>
        </w:rPr>
        <w:t xml:space="preserve"> имеется возможность</w:t>
      </w:r>
      <w:r w:rsidR="00284463">
        <w:rPr>
          <w:rFonts w:ascii="Times New Roman" w:hAnsi="Times New Roman" w:cs="Times New Roman"/>
          <w:sz w:val="28"/>
          <w:szCs w:val="28"/>
        </w:rPr>
        <w:t xml:space="preserve"> контролировать срок размещения планов-графиков </w:t>
      </w:r>
      <w:r w:rsidR="00902260">
        <w:rPr>
          <w:rFonts w:ascii="Times New Roman" w:hAnsi="Times New Roman" w:cs="Times New Roman"/>
          <w:sz w:val="28"/>
          <w:szCs w:val="28"/>
        </w:rPr>
        <w:t>З</w:t>
      </w:r>
      <w:r w:rsidR="00284463">
        <w:rPr>
          <w:rFonts w:ascii="Times New Roman" w:hAnsi="Times New Roman" w:cs="Times New Roman"/>
          <w:sz w:val="28"/>
          <w:szCs w:val="28"/>
        </w:rPr>
        <w:t xml:space="preserve">аказчиков и </w:t>
      </w:r>
      <w:r w:rsidR="00902260">
        <w:rPr>
          <w:rFonts w:ascii="Times New Roman" w:hAnsi="Times New Roman" w:cs="Times New Roman"/>
          <w:sz w:val="28"/>
          <w:szCs w:val="28"/>
        </w:rPr>
        <w:t>формирования</w:t>
      </w:r>
      <w:r w:rsidR="00284463">
        <w:rPr>
          <w:rFonts w:ascii="Times New Roman" w:hAnsi="Times New Roman" w:cs="Times New Roman"/>
          <w:sz w:val="28"/>
          <w:szCs w:val="28"/>
        </w:rPr>
        <w:t xml:space="preserve"> аналитически</w:t>
      </w:r>
      <w:r w:rsidR="00902260">
        <w:rPr>
          <w:rFonts w:ascii="Times New Roman" w:hAnsi="Times New Roman" w:cs="Times New Roman"/>
          <w:sz w:val="28"/>
          <w:szCs w:val="28"/>
        </w:rPr>
        <w:t>х</w:t>
      </w:r>
      <w:r w:rsidR="0028446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902260">
        <w:rPr>
          <w:rFonts w:ascii="Times New Roman" w:hAnsi="Times New Roman" w:cs="Times New Roman"/>
          <w:sz w:val="28"/>
          <w:szCs w:val="28"/>
        </w:rPr>
        <w:t>ов</w:t>
      </w:r>
      <w:r w:rsidR="00284463">
        <w:rPr>
          <w:rFonts w:ascii="Times New Roman" w:hAnsi="Times New Roman" w:cs="Times New Roman"/>
          <w:sz w:val="28"/>
          <w:szCs w:val="28"/>
        </w:rPr>
        <w:t xml:space="preserve"> закупочной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протяжении всего цикла от планирования, до исполнения контрактов</w:t>
      </w:r>
      <w:r w:rsidR="00284463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Воскресенск.</w:t>
      </w:r>
    </w:p>
    <w:p w14:paraId="4495F3E3" w14:textId="77777777" w:rsidR="00772FAB" w:rsidRDefault="00772FAB" w:rsidP="009B7A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E06">
        <w:rPr>
          <w:rFonts w:ascii="Times New Roman" w:hAnsi="Times New Roman" w:cs="Times New Roman"/>
          <w:b/>
          <w:bCs/>
          <w:sz w:val="28"/>
          <w:szCs w:val="28"/>
        </w:rPr>
        <w:t>Проведение обучающих мероприятий</w:t>
      </w:r>
    </w:p>
    <w:p w14:paraId="47BA2F0B" w14:textId="77777777" w:rsidR="00772FAB" w:rsidRPr="005F1E06" w:rsidRDefault="00772FAB" w:rsidP="002B315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F1E06">
        <w:rPr>
          <w:rFonts w:ascii="Times New Roman" w:hAnsi="Times New Roman" w:cs="Times New Roman"/>
          <w:sz w:val="28"/>
          <w:szCs w:val="28"/>
        </w:rPr>
        <w:t>В течение 20</w:t>
      </w:r>
      <w:r w:rsidR="00CB18BD">
        <w:rPr>
          <w:rFonts w:ascii="Times New Roman" w:hAnsi="Times New Roman" w:cs="Times New Roman"/>
          <w:sz w:val="28"/>
          <w:szCs w:val="28"/>
        </w:rPr>
        <w:t>20</w:t>
      </w:r>
      <w:r w:rsidRPr="005F1E06">
        <w:rPr>
          <w:rFonts w:ascii="Times New Roman" w:hAnsi="Times New Roman" w:cs="Times New Roman"/>
          <w:sz w:val="28"/>
          <w:szCs w:val="28"/>
        </w:rPr>
        <w:t xml:space="preserve"> г. </w:t>
      </w:r>
      <w:r w:rsidR="00651EE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CB18BD">
        <w:rPr>
          <w:rFonts w:ascii="Times New Roman" w:hAnsi="Times New Roman" w:cs="Times New Roman"/>
          <w:sz w:val="28"/>
          <w:szCs w:val="28"/>
        </w:rPr>
        <w:t xml:space="preserve">учреждением работа по </w:t>
      </w:r>
      <w:r w:rsidRPr="005F1E06">
        <w:rPr>
          <w:rFonts w:ascii="Times New Roman" w:hAnsi="Times New Roman" w:cs="Times New Roman"/>
          <w:sz w:val="28"/>
          <w:szCs w:val="28"/>
        </w:rPr>
        <w:t>обучающи</w:t>
      </w:r>
      <w:r w:rsidR="004168AA">
        <w:rPr>
          <w:rFonts w:ascii="Times New Roman" w:hAnsi="Times New Roman" w:cs="Times New Roman"/>
          <w:sz w:val="28"/>
          <w:szCs w:val="28"/>
        </w:rPr>
        <w:t>м</w:t>
      </w:r>
      <w:r w:rsidRPr="005F1E0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168AA">
        <w:rPr>
          <w:rFonts w:ascii="Times New Roman" w:hAnsi="Times New Roman" w:cs="Times New Roman"/>
          <w:sz w:val="28"/>
          <w:szCs w:val="28"/>
        </w:rPr>
        <w:t>ям</w:t>
      </w:r>
      <w:r w:rsidRPr="005F1E06">
        <w:rPr>
          <w:rFonts w:ascii="Times New Roman" w:hAnsi="Times New Roman" w:cs="Times New Roman"/>
          <w:sz w:val="28"/>
          <w:szCs w:val="28"/>
        </w:rPr>
        <w:t xml:space="preserve"> с </w:t>
      </w:r>
      <w:r w:rsidR="004168AA">
        <w:rPr>
          <w:rFonts w:ascii="Times New Roman" w:hAnsi="Times New Roman" w:cs="Times New Roman"/>
          <w:sz w:val="28"/>
          <w:szCs w:val="28"/>
        </w:rPr>
        <w:t>З</w:t>
      </w:r>
      <w:r w:rsidR="00651EE0">
        <w:rPr>
          <w:rFonts w:ascii="Times New Roman" w:hAnsi="Times New Roman" w:cs="Times New Roman"/>
          <w:sz w:val="28"/>
          <w:szCs w:val="28"/>
        </w:rPr>
        <w:t>аказчиками городского округа Воскресенск</w:t>
      </w:r>
      <w:r w:rsidRPr="005F1E06">
        <w:rPr>
          <w:rFonts w:ascii="Times New Roman" w:hAnsi="Times New Roman" w:cs="Times New Roman"/>
          <w:sz w:val="28"/>
          <w:szCs w:val="28"/>
        </w:rPr>
        <w:t xml:space="preserve"> по вопросам применения Федерального закона № 44-ФЗ</w:t>
      </w:r>
      <w:r w:rsidR="004168AA">
        <w:rPr>
          <w:rFonts w:ascii="Times New Roman" w:hAnsi="Times New Roman" w:cs="Times New Roman"/>
          <w:sz w:val="28"/>
          <w:szCs w:val="28"/>
        </w:rPr>
        <w:t xml:space="preserve"> проводилась в режиме онлайн</w:t>
      </w:r>
      <w:r w:rsidRPr="005F1E06">
        <w:rPr>
          <w:rFonts w:ascii="Times New Roman" w:hAnsi="Times New Roman" w:cs="Times New Roman"/>
          <w:sz w:val="28"/>
          <w:szCs w:val="28"/>
        </w:rPr>
        <w:t xml:space="preserve">. В рамках данных мероприятий участники ознакомились с </w:t>
      </w:r>
      <w:r w:rsidR="00651EE0">
        <w:rPr>
          <w:rFonts w:ascii="Times New Roman" w:hAnsi="Times New Roman" w:cs="Times New Roman"/>
          <w:sz w:val="28"/>
          <w:szCs w:val="28"/>
        </w:rPr>
        <w:t>изменениями, внесенными в Федеральный закон 44-ФЗ,</w:t>
      </w:r>
      <w:r w:rsidR="002D26DD">
        <w:rPr>
          <w:rFonts w:ascii="Times New Roman" w:hAnsi="Times New Roman" w:cs="Times New Roman"/>
          <w:sz w:val="28"/>
          <w:szCs w:val="28"/>
        </w:rPr>
        <w:t xml:space="preserve"> порядком работы в ЕАСУЗ Московской области, на портале исполнения контрактов,</w:t>
      </w:r>
      <w:r w:rsidR="00CB18BD">
        <w:rPr>
          <w:rFonts w:ascii="Times New Roman" w:hAnsi="Times New Roman" w:cs="Times New Roman"/>
          <w:sz w:val="28"/>
          <w:szCs w:val="28"/>
        </w:rPr>
        <w:t xml:space="preserve"> </w:t>
      </w:r>
      <w:r w:rsidRPr="005F1E06">
        <w:rPr>
          <w:rFonts w:ascii="Times New Roman" w:hAnsi="Times New Roman" w:cs="Times New Roman"/>
          <w:sz w:val="28"/>
          <w:szCs w:val="28"/>
        </w:rPr>
        <w:t xml:space="preserve">правилами подготовки конкурсной документации, разъяснены типовые ошибки, допущенные при её формировании, и пути их устранения. </w:t>
      </w:r>
    </w:p>
    <w:p w14:paraId="3FF534E2" w14:textId="77777777" w:rsidR="00C53569" w:rsidRDefault="00C53569" w:rsidP="00FD21FC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CFA908D" w14:textId="77777777" w:rsidR="00FD21FC" w:rsidRDefault="00FD21FC" w:rsidP="00FD21FC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C374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Проведение "круглых столов" с представителями бизнеса для выявления административных барьеров и проблем, препятствующих конкуренции</w:t>
      </w:r>
    </w:p>
    <w:p w14:paraId="738851E1" w14:textId="77777777" w:rsidR="00245E91" w:rsidRDefault="00376099" w:rsidP="00376099">
      <w:pPr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период</w:t>
      </w:r>
      <w:r w:rsidRPr="00FB0EB8">
        <w:rPr>
          <w:rFonts w:ascii="Times New Roman" w:hAnsi="Times New Roman"/>
          <w:sz w:val="28"/>
          <w:szCs w:val="28"/>
        </w:rPr>
        <w:t xml:space="preserve"> введени</w:t>
      </w:r>
      <w:r>
        <w:rPr>
          <w:rFonts w:ascii="Times New Roman" w:hAnsi="Times New Roman"/>
          <w:sz w:val="28"/>
          <w:szCs w:val="28"/>
        </w:rPr>
        <w:t>я</w:t>
      </w:r>
      <w:r w:rsidRPr="00FB0EB8">
        <w:rPr>
          <w:rFonts w:ascii="Times New Roman" w:hAnsi="Times New Roman"/>
          <w:sz w:val="28"/>
          <w:szCs w:val="28"/>
        </w:rPr>
        <w:t xml:space="preserve"> режима повышенной готовности и приостановлении совещаний, семинаров, очных консультаций,</w:t>
      </w:r>
      <w:r>
        <w:rPr>
          <w:rFonts w:ascii="Times New Roman" w:hAnsi="Times New Roman"/>
          <w:sz w:val="28"/>
          <w:szCs w:val="28"/>
        </w:rPr>
        <w:t xml:space="preserve"> встречи руководства городского округа </w:t>
      </w:r>
      <w:r w:rsidRPr="0024482D">
        <w:rPr>
          <w:rFonts w:ascii="Times New Roman" w:hAnsi="Times New Roman"/>
          <w:sz w:val="28"/>
          <w:szCs w:val="28"/>
          <w:lang w:eastAsia="ru-RU"/>
        </w:rPr>
        <w:t>с представителями бизнес-сообщества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проводились онлайн. </w:t>
      </w:r>
    </w:p>
    <w:p w14:paraId="4FBA0AB7" w14:textId="77777777" w:rsidR="00376099" w:rsidRDefault="00376099" w:rsidP="00376099">
      <w:pPr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Наиболее обсуждаемыми вопросами были введение пропускного режима на территории Москвы и Московской области, внедрение Стандартов деятельности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предприятиях, мер поддержки в условиях пандемии новой коронавирусной инфекции </w:t>
      </w:r>
      <w:r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DA05CB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val="en-US" w:eastAsia="ru-RU"/>
        </w:rPr>
        <w:t>VID</w:t>
      </w:r>
      <w:r w:rsidRPr="00DA05CB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2019, в том числе поддержки наиболее пострадавших отраслей экономики, также </w:t>
      </w:r>
      <w:r w:rsidRPr="0024482D">
        <w:rPr>
          <w:rFonts w:ascii="Times New Roman" w:hAnsi="Times New Roman"/>
          <w:sz w:val="28"/>
          <w:szCs w:val="28"/>
          <w:lang w:eastAsia="ru-RU"/>
        </w:rPr>
        <w:t xml:space="preserve">обсуждались вопросы, касающиеся организации предпринимательской деятельности, привлечения заемных средств и инвесторов, получения субсидий в рамках реализации 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>«Предпринимательство»</w:t>
      </w:r>
      <w:r w:rsidRPr="0024482D">
        <w:rPr>
          <w:rFonts w:ascii="Times New Roman" w:hAnsi="Times New Roman"/>
          <w:sz w:val="28"/>
          <w:szCs w:val="28"/>
          <w:lang w:eastAsia="ru-RU"/>
        </w:rPr>
        <w:t>, а также по общеправовым и юридическим вопросам.</w:t>
      </w:r>
    </w:p>
    <w:p w14:paraId="2F39F090" w14:textId="77777777" w:rsidR="005F1E06" w:rsidRDefault="005F1E06" w:rsidP="005F1E06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5F1E06" w:rsidSect="005F1E0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CCE953C" w14:textId="2D103AFA" w:rsidR="00E00213" w:rsidRPr="00D64867" w:rsidRDefault="0058556D" w:rsidP="00E00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86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6</w:t>
      </w:r>
      <w:r w:rsidR="00E00213" w:rsidRPr="00D648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40002A" w:rsidRPr="00D648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648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Муниципальные п</w:t>
      </w:r>
      <w:r w:rsidR="00E00213" w:rsidRPr="00D64867">
        <w:rPr>
          <w:rFonts w:ascii="Times New Roman" w:hAnsi="Times New Roman" w:cs="Times New Roman"/>
          <w:b/>
          <w:sz w:val="28"/>
          <w:szCs w:val="28"/>
        </w:rPr>
        <w:t>рактики, направленные на качественное развитие и улучшение конкуренции в городском округе Воскресенск</w:t>
      </w:r>
      <w:r w:rsidR="00D64867">
        <w:rPr>
          <w:rFonts w:ascii="Times New Roman" w:hAnsi="Times New Roman" w:cs="Times New Roman"/>
          <w:b/>
          <w:sz w:val="28"/>
          <w:szCs w:val="28"/>
        </w:rPr>
        <w:t>.</w:t>
      </w:r>
    </w:p>
    <w:p w14:paraId="78553AFD" w14:textId="7A94D855" w:rsidR="0040002A" w:rsidRPr="00BC14BD" w:rsidRDefault="0040002A" w:rsidP="0040002A">
      <w:pPr>
        <w:widowControl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3" w:name="_Hlk49175795"/>
      <w:r>
        <w:rPr>
          <w:rFonts w:ascii="Times New Roman" w:hAnsi="Times New Roman" w:cs="Times New Roman"/>
          <w:b/>
          <w:sz w:val="24"/>
          <w:szCs w:val="24"/>
        </w:rPr>
        <w:t>ПРАКТИКА: «Мероприятия, направленные на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охранение уровня</w:t>
      </w:r>
      <w:r w:rsidRPr="000F1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конкуренции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период </w:t>
      </w:r>
      <w:r w:rsidRPr="00BC14BD">
        <w:rPr>
          <w:rFonts w:ascii="Times New Roman" w:eastAsia="Calibri" w:hAnsi="Times New Roman" w:cs="Times New Roman"/>
          <w:b/>
          <w:sz w:val="28"/>
          <w:szCs w:val="28"/>
        </w:rPr>
        <w:t xml:space="preserve">распространения </w:t>
      </w:r>
      <w:r w:rsidRPr="00BC14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COVID</w:t>
      </w:r>
      <w:r w:rsidRPr="00BC14BD">
        <w:rPr>
          <w:rFonts w:ascii="Times New Roman" w:eastAsia="Calibri" w:hAnsi="Times New Roman" w:cs="Times New Roman"/>
          <w:b/>
          <w:sz w:val="28"/>
          <w:szCs w:val="28"/>
        </w:rPr>
        <w:t>-19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horzAnchor="margin" w:tblpXSpec="center" w:tblpY="1320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1448"/>
      </w:tblGrid>
      <w:tr w:rsidR="0040002A" w:rsidRPr="0040002A" w14:paraId="622CA1A0" w14:textId="77777777" w:rsidTr="00B65100">
        <w:trPr>
          <w:trHeight w:val="620"/>
        </w:trPr>
        <w:tc>
          <w:tcPr>
            <w:tcW w:w="3681" w:type="dxa"/>
          </w:tcPr>
          <w:p w14:paraId="3CDE0680" w14:textId="77777777" w:rsidR="0040002A" w:rsidRPr="0040002A" w:rsidRDefault="0040002A" w:rsidP="00400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8" w:type="dxa"/>
            <w:vAlign w:val="center"/>
          </w:tcPr>
          <w:p w14:paraId="2CAC1EF7" w14:textId="77777777" w:rsidR="0040002A" w:rsidRPr="0040002A" w:rsidRDefault="0040002A" w:rsidP="00400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02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результаты</w:t>
            </w:r>
          </w:p>
        </w:tc>
      </w:tr>
      <w:tr w:rsidR="0040002A" w:rsidRPr="0040002A" w14:paraId="7A329CBC" w14:textId="77777777" w:rsidTr="00B65100">
        <w:trPr>
          <w:trHeight w:val="1192"/>
        </w:trPr>
        <w:tc>
          <w:tcPr>
            <w:tcW w:w="3681" w:type="dxa"/>
          </w:tcPr>
          <w:p w14:paraId="6541644B" w14:textId="77777777" w:rsidR="0040002A" w:rsidRPr="0040002A" w:rsidRDefault="0040002A" w:rsidP="004000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02A">
              <w:rPr>
                <w:rFonts w:ascii="Times New Roman" w:hAnsi="Times New Roman" w:cs="Times New Roman"/>
                <w:sz w:val="28"/>
                <w:szCs w:val="28"/>
              </w:rPr>
              <w:t>Наименование лучшей практики по содействию развитию конкуренции в городском округе Воскресенск</w:t>
            </w:r>
          </w:p>
        </w:tc>
        <w:tc>
          <w:tcPr>
            <w:tcW w:w="11448" w:type="dxa"/>
          </w:tcPr>
          <w:p w14:paraId="18B1840A" w14:textId="77777777" w:rsidR="0040002A" w:rsidRPr="0040002A" w:rsidRDefault="0040002A" w:rsidP="0040002A">
            <w:pPr>
              <w:widowControl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02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направленные на с</w:t>
            </w:r>
            <w:r w:rsidRPr="004000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охранение уровня конкуренции в период </w:t>
            </w: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распространения </w:t>
            </w: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COVID</w:t>
            </w: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-19</w:t>
            </w:r>
          </w:p>
          <w:p w14:paraId="6D233199" w14:textId="77777777" w:rsidR="0040002A" w:rsidRPr="0040002A" w:rsidRDefault="0040002A" w:rsidP="0040002A">
            <w:pPr>
              <w:widowControl w:val="0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002A" w:rsidRPr="0040002A" w14:paraId="2545AA15" w14:textId="77777777" w:rsidTr="00B65100">
        <w:trPr>
          <w:trHeight w:val="783"/>
        </w:trPr>
        <w:tc>
          <w:tcPr>
            <w:tcW w:w="3681" w:type="dxa"/>
          </w:tcPr>
          <w:p w14:paraId="02B3D6B4" w14:textId="77777777" w:rsidR="0040002A" w:rsidRPr="0040002A" w:rsidRDefault="0040002A" w:rsidP="004000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02A">
              <w:rPr>
                <w:rFonts w:ascii="Times New Roman" w:hAnsi="Times New Roman" w:cs="Times New Roman"/>
                <w:sz w:val="28"/>
                <w:szCs w:val="28"/>
              </w:rPr>
              <w:t>Краткое описание успешной практики</w:t>
            </w:r>
          </w:p>
        </w:tc>
        <w:tc>
          <w:tcPr>
            <w:tcW w:w="11448" w:type="dxa"/>
          </w:tcPr>
          <w:p w14:paraId="48407B5A" w14:textId="77777777" w:rsidR="0040002A" w:rsidRPr="0040002A" w:rsidRDefault="0040002A" w:rsidP="0040002A">
            <w:pPr>
              <w:widowControl w:val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период распространения </w:t>
            </w: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COVID</w:t>
            </w: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-19 Администрация городского округа Воскресенск с целью финансовой поддержки предприятий округа, совместно с учреждениями банковской системы, содействовала созданию эффективных механизмов взаимодействия субъектов предпринимательства с банковским сектором, направленных на широкомасштабное информирование о существующих банковских продуктах, мерах поддержки отраслей бизнеса в том числе:</w:t>
            </w:r>
          </w:p>
          <w:p w14:paraId="6CC8FBDE" w14:textId="77777777" w:rsidR="0040002A" w:rsidRPr="0040002A" w:rsidRDefault="0040002A" w:rsidP="0040002A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на единой платформе встреч предпринимателей с руководителями различных банков;</w:t>
            </w:r>
          </w:p>
          <w:p w14:paraId="75737220" w14:textId="77777777" w:rsidR="0040002A" w:rsidRPr="0040002A" w:rsidRDefault="0040002A" w:rsidP="0040002A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постоянного информирования предпринимателей о существующих и новых банковских продуктах:</w:t>
            </w:r>
          </w:p>
          <w:p w14:paraId="68EE26D7" w14:textId="77777777" w:rsidR="0040002A" w:rsidRPr="0040002A" w:rsidRDefault="0040002A" w:rsidP="0040002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 в социальных сетях о банковских продуктах, а также о мерах поддержки отраслей экономики, предлагаемых банковским сектором;</w:t>
            </w:r>
          </w:p>
          <w:p w14:paraId="1354F1A1" w14:textId="77777777" w:rsidR="0040002A" w:rsidRPr="0040002A" w:rsidRDefault="0040002A" w:rsidP="0040002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трансляции интервью с руководителями банков.</w:t>
            </w:r>
          </w:p>
          <w:p w14:paraId="3CC67A11" w14:textId="77777777" w:rsidR="0040002A" w:rsidRPr="0040002A" w:rsidRDefault="0040002A" w:rsidP="0040002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002A" w:rsidRPr="0040002A" w14:paraId="7E26AE09" w14:textId="77777777" w:rsidTr="00B65100">
        <w:trPr>
          <w:trHeight w:val="421"/>
        </w:trPr>
        <w:tc>
          <w:tcPr>
            <w:tcW w:w="3681" w:type="dxa"/>
          </w:tcPr>
          <w:p w14:paraId="7C9A9B2D" w14:textId="77777777" w:rsidR="0040002A" w:rsidRPr="0040002A" w:rsidRDefault="0040002A" w:rsidP="004000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02A">
              <w:rPr>
                <w:rFonts w:ascii="Times New Roman" w:hAnsi="Times New Roman" w:cs="Times New Roman"/>
                <w:sz w:val="28"/>
                <w:szCs w:val="28"/>
              </w:rPr>
              <w:t>Ресурсы, необходимые для ее реализации</w:t>
            </w:r>
          </w:p>
        </w:tc>
        <w:tc>
          <w:tcPr>
            <w:tcW w:w="11448" w:type="dxa"/>
          </w:tcPr>
          <w:p w14:paraId="52400C5A" w14:textId="77777777" w:rsidR="0040002A" w:rsidRPr="0040002A" w:rsidRDefault="0040002A" w:rsidP="0040002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02A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Нормативно-правовая база, кадровое обеспечение, организационные ресурсы, информационно-телекоммуникационные ресурсы для размещения сведений по информированию предпринимателей.</w:t>
            </w:r>
          </w:p>
        </w:tc>
      </w:tr>
      <w:tr w:rsidR="0040002A" w:rsidRPr="0040002A" w14:paraId="6CC84106" w14:textId="77777777" w:rsidTr="00B65100">
        <w:trPr>
          <w:trHeight w:val="1706"/>
        </w:trPr>
        <w:tc>
          <w:tcPr>
            <w:tcW w:w="3681" w:type="dxa"/>
          </w:tcPr>
          <w:p w14:paraId="2CEF8B34" w14:textId="77777777" w:rsidR="0040002A" w:rsidRPr="0040002A" w:rsidRDefault="0040002A" w:rsidP="004000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Описание результата </w:t>
            </w:r>
          </w:p>
          <w:p w14:paraId="7CBC0E26" w14:textId="77777777" w:rsidR="0040002A" w:rsidRPr="0040002A" w:rsidRDefault="0040002A" w:rsidP="004000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02A">
              <w:rPr>
                <w:rFonts w:ascii="Times New Roman" w:hAnsi="Times New Roman" w:cs="Times New Roman"/>
                <w:sz w:val="28"/>
                <w:szCs w:val="28"/>
              </w:rPr>
              <w:t>(текущей ситуации)</w:t>
            </w:r>
          </w:p>
        </w:tc>
        <w:tc>
          <w:tcPr>
            <w:tcW w:w="11448" w:type="dxa"/>
          </w:tcPr>
          <w:p w14:paraId="5577B3DA" w14:textId="77777777" w:rsidR="0040002A" w:rsidRPr="0040002A" w:rsidRDefault="0040002A" w:rsidP="0040002A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Своевременное доведение информации до представителей бизнеса о наличии в банках возможностей по предоставлению льготной системы кредитования, отсрочки платежей по кредитам и т.д. Проведение масштабных встреч предпринимателей на базе Администрации городского округа с представителями банковских структур.</w:t>
            </w:r>
          </w:p>
          <w:p w14:paraId="6C3B8956" w14:textId="77777777" w:rsidR="0040002A" w:rsidRPr="0040002A" w:rsidRDefault="0040002A" w:rsidP="0040002A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00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Публикации в телеграмм-канале презентационных материалов о существующих и новых банковских продуктах.</w:t>
            </w:r>
          </w:p>
          <w:p w14:paraId="43108B99" w14:textId="77777777" w:rsidR="0040002A" w:rsidRPr="0040002A" w:rsidRDefault="0040002A" w:rsidP="0040002A">
            <w:pPr>
              <w:widowContro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00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интервью с руководителями банков о мерах поддержки отраслей экономики, предлагаемых банковским сектором.</w:t>
            </w:r>
          </w:p>
        </w:tc>
      </w:tr>
      <w:tr w:rsidR="0040002A" w:rsidRPr="0040002A" w14:paraId="0A7D2B9E" w14:textId="77777777" w:rsidTr="00B65100">
        <w:trPr>
          <w:trHeight w:val="962"/>
        </w:trPr>
        <w:tc>
          <w:tcPr>
            <w:tcW w:w="3681" w:type="dxa"/>
          </w:tcPr>
          <w:p w14:paraId="59737837" w14:textId="77777777" w:rsidR="0040002A" w:rsidRPr="0040002A" w:rsidRDefault="0040002A" w:rsidP="004000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02A">
              <w:rPr>
                <w:rFonts w:ascii="Times New Roman" w:hAnsi="Times New Roman" w:cs="Times New Roman"/>
                <w:sz w:val="28"/>
                <w:szCs w:val="28"/>
              </w:rPr>
              <w:t>Значение количественного (качественного) показателя результата</w:t>
            </w:r>
          </w:p>
        </w:tc>
        <w:tc>
          <w:tcPr>
            <w:tcW w:w="11448" w:type="dxa"/>
          </w:tcPr>
          <w:p w14:paraId="3DD7CBB1" w14:textId="77777777" w:rsidR="0040002A" w:rsidRPr="0040002A" w:rsidRDefault="0040002A" w:rsidP="0040002A">
            <w:pPr>
              <w:rPr>
                <w:rFonts w:ascii="Times New Roman" w:hAnsi="Times New Roman"/>
                <w:sz w:val="28"/>
                <w:szCs w:val="28"/>
              </w:rPr>
            </w:pPr>
            <w:r w:rsidRPr="0040002A">
              <w:rPr>
                <w:rFonts w:ascii="Times New Roman" w:hAnsi="Times New Roman" w:cs="Times New Roman"/>
                <w:sz w:val="28"/>
                <w:szCs w:val="28"/>
              </w:rPr>
              <w:t>Доля предпринимателей, осуществляющих взаимодействие с банками, составила 76 %</w:t>
            </w:r>
          </w:p>
          <w:p w14:paraId="1AAE2CDB" w14:textId="77777777" w:rsidR="0040002A" w:rsidRPr="0040002A" w:rsidRDefault="0040002A" w:rsidP="0040002A">
            <w:pPr>
              <w:ind w:left="11"/>
              <w:rPr>
                <w:rFonts w:ascii="Times New Roman" w:hAnsi="Times New Roman"/>
                <w:sz w:val="28"/>
                <w:szCs w:val="28"/>
              </w:rPr>
            </w:pPr>
            <w:r w:rsidRPr="0040002A">
              <w:rPr>
                <w:rFonts w:ascii="Times New Roman" w:hAnsi="Times New Roman"/>
                <w:sz w:val="28"/>
                <w:szCs w:val="28"/>
              </w:rPr>
              <w:t>48% от всего количества представителей бизнеса, находящегося на территории округа, воспользовались следующими банковскими продуктами:</w:t>
            </w:r>
          </w:p>
          <w:p w14:paraId="26FB8216" w14:textId="77777777" w:rsidR="0040002A" w:rsidRPr="0040002A" w:rsidRDefault="0040002A" w:rsidP="0040002A">
            <w:pPr>
              <w:ind w:left="1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02A">
              <w:rPr>
                <w:rFonts w:ascii="Times New Roman" w:hAnsi="Times New Roman"/>
                <w:sz w:val="28"/>
                <w:szCs w:val="28"/>
              </w:rPr>
              <w:t xml:space="preserve">. кредиты на выплату заработной платы </w:t>
            </w:r>
            <w:r w:rsidRPr="0040002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000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Постановление Правительства РФ от 3 апреля 2020 г. N 434"Об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инфекции");</w:t>
            </w:r>
          </w:p>
          <w:p w14:paraId="19BA4622" w14:textId="3B3C2C04" w:rsidR="0040002A" w:rsidRPr="0040002A" w:rsidRDefault="0040002A" w:rsidP="0040002A">
            <w:pPr>
              <w:keepNext/>
              <w:keepLines/>
              <w:shd w:val="clear" w:color="auto" w:fill="FFFFFF"/>
              <w:spacing w:after="255" w:line="300" w:lineRule="atLeast"/>
              <w:outlineLvl w:val="1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40002A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>Кредиты на восстановление деятельности (</w:t>
            </w:r>
            <w:r w:rsidRPr="00400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16 мая 2020 г. N 696 “Об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 году юридическим лицам и индивидуальным предпринимателям на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00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зобновление деятельности”).</w:t>
            </w:r>
          </w:p>
          <w:p w14:paraId="1A214C6A" w14:textId="77777777" w:rsidR="0040002A" w:rsidRPr="0040002A" w:rsidRDefault="0040002A" w:rsidP="0040002A">
            <w:pPr>
              <w:ind w:left="1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8AACBF" w14:textId="77777777" w:rsidR="00E00213" w:rsidRDefault="00E00213" w:rsidP="00E00A58">
      <w:pPr>
        <w:tabs>
          <w:tab w:val="left" w:pos="993"/>
        </w:tabs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bookmarkEnd w:id="13"/>
    <w:p w14:paraId="3311E74A" w14:textId="77777777" w:rsidR="00E00213" w:rsidRDefault="00E00213" w:rsidP="00E00A58">
      <w:pPr>
        <w:tabs>
          <w:tab w:val="left" w:pos="993"/>
        </w:tabs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0E2DBCC" w14:textId="77777777" w:rsidR="00E00213" w:rsidRDefault="00E00213" w:rsidP="00E00A58">
      <w:pPr>
        <w:tabs>
          <w:tab w:val="left" w:pos="993"/>
        </w:tabs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A16F9C0" w14:textId="77777777" w:rsidR="00E00213" w:rsidRDefault="00E00213" w:rsidP="00E00A58">
      <w:pPr>
        <w:tabs>
          <w:tab w:val="left" w:pos="993"/>
        </w:tabs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E781005" w14:textId="77777777" w:rsidR="00AD15D8" w:rsidRDefault="00AD15D8" w:rsidP="00E00A58">
      <w:pPr>
        <w:tabs>
          <w:tab w:val="left" w:pos="993"/>
        </w:tabs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  <w:sectPr w:rsidR="00AD15D8" w:rsidSect="00C55300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14:paraId="6F0B5E6A" w14:textId="77777777" w:rsidR="00500231" w:rsidRPr="009B7A95" w:rsidRDefault="00500231" w:rsidP="00E00A58">
      <w:pPr>
        <w:tabs>
          <w:tab w:val="left" w:pos="993"/>
        </w:tabs>
        <w:spacing w:after="120"/>
        <w:ind w:firstLine="567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9B7A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58556D">
        <w:rPr>
          <w:rFonts w:ascii="Times New Roman" w:hAnsi="Times New Roman" w:cs="Times New Roman"/>
          <w:b/>
          <w:sz w:val="28"/>
          <w:szCs w:val="28"/>
        </w:rPr>
        <w:t>7</w:t>
      </w:r>
      <w:r w:rsidRPr="009B7A95">
        <w:rPr>
          <w:rFonts w:ascii="Times New Roman" w:hAnsi="Times New Roman" w:cs="Times New Roman"/>
          <w:b/>
          <w:sz w:val="28"/>
          <w:szCs w:val="28"/>
        </w:rPr>
        <w:t>. Наиболее значимые результаты. Задачи на среднесрочный период</w:t>
      </w:r>
      <w:r w:rsidR="00CA6585" w:rsidRPr="009B7A95">
        <w:rPr>
          <w:rFonts w:ascii="Times New Roman" w:hAnsi="Times New Roman" w:cs="Times New Roman"/>
          <w:b/>
          <w:sz w:val="28"/>
          <w:szCs w:val="28"/>
        </w:rPr>
        <w:t>.</w:t>
      </w:r>
    </w:p>
    <w:p w14:paraId="71E17E2E" w14:textId="77777777" w:rsidR="009F2C31" w:rsidRDefault="00823DA9" w:rsidP="009F2C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масштабной деятель</w:t>
      </w:r>
      <w:r w:rsidR="006F49F4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по внедрению Стандарта </w:t>
      </w:r>
      <w:r w:rsidR="005A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конкуренции </w:t>
      </w:r>
      <w:r w:rsidR="006F49F4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212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Воскресенск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выполнены все требования Стандарта</w:t>
      </w:r>
      <w:r w:rsidR="005A5261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конкуренции</w:t>
      </w:r>
      <w:r w:rsidR="001C04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ключевые показатели Плана мероприятий «Дорожной карты» по факту исполнения соответствуют запланированным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B28D77" w14:textId="77777777" w:rsidR="009F2C31" w:rsidRDefault="00245E91" w:rsidP="009F2C31">
      <w:pPr>
        <w:ind w:firstLine="7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распространения коронавирусной инфекции р</w:t>
      </w:r>
      <w:r w:rsidR="009F2C31"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стратегии </w:t>
      </w:r>
      <w:r w:rsid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конкуренции в городском округе Воскресенск </w:t>
      </w:r>
      <w:r w:rsidR="009F2C31"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экономического состояния </w:t>
      </w:r>
      <w:r w:rsidR="009F2C31"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предпринимательства и их вывод на новые рынки работ (товаров, услуг), повышение заинтересованности населения в предпринимательской деятельности, соз</w:t>
      </w:r>
      <w:r w:rsid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новых рабочих мест. Р</w:t>
      </w:r>
      <w:r w:rsidR="009F2C31"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стратегии </w:t>
      </w:r>
      <w:r w:rsid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конкуренции в городском округе Воскресенск</w:t>
      </w:r>
      <w:r w:rsidR="009F2C31"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обеспечение: </w:t>
      </w:r>
    </w:p>
    <w:p w14:paraId="46E9F7A8" w14:textId="63CD8D15" w:rsidR="009F2C31" w:rsidRDefault="009F2C31" w:rsidP="009F2C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прозрачности закупок товаров, работ, услуг для государственных и муниципальных нужд, стандартизаци</w:t>
      </w:r>
      <w:r w:rsidR="005A14F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закупочных процедур; </w:t>
      </w:r>
    </w:p>
    <w:p w14:paraId="18CEB164" w14:textId="77777777" w:rsidR="009F2C31" w:rsidRDefault="009F2C31" w:rsidP="009F2C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обеспечение равного доступа к товарам и услугам субъектов естественных монополий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</w:t>
      </w:r>
      <w:r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услугам, необходимым для ведения предпринимательской деятельности; </w:t>
      </w:r>
    </w:p>
    <w:p w14:paraId="4C77F623" w14:textId="77777777" w:rsidR="009F2C31" w:rsidRDefault="009F2C31" w:rsidP="009F2C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условий для привлечения инвестиций хозяйствующих субъектов в развитие товарных рынков; </w:t>
      </w:r>
    </w:p>
    <w:p w14:paraId="312A6805" w14:textId="77777777" w:rsidR="009F2C31" w:rsidRDefault="009F2C31" w:rsidP="009F2C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равных условий и свободы экономической деятельности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Воскресенск</w:t>
      </w:r>
      <w:r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повышение экономической эффективности хозяйствующих субъектов, стимулирование их инновационной активно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9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2FB5B2D" w14:textId="77777777" w:rsidR="00F35D75" w:rsidRDefault="009F2C31" w:rsidP="008417F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полугодии 2020 года с особенностями </w:t>
      </w:r>
      <w:r w:rsidR="00F35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</w:t>
      </w:r>
      <w:r w:rsidR="00245E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пандемии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</w:t>
      </w:r>
      <w:r w:rsidR="008417F0">
        <w:rPr>
          <w:rFonts w:ascii="Times New Roman" w:eastAsia="Calibri" w:hAnsi="Times New Roman" w:cs="Times New Roman"/>
          <w:sz w:val="28"/>
          <w:szCs w:val="28"/>
        </w:rPr>
        <w:t xml:space="preserve">оказать поддержку </w:t>
      </w:r>
      <w:r w:rsidR="00BD510B" w:rsidRPr="00D82F13">
        <w:rPr>
          <w:rFonts w:ascii="Times New Roman" w:eastAsia="Calibri" w:hAnsi="Times New Roman" w:cs="Times New Roman"/>
          <w:sz w:val="28"/>
          <w:szCs w:val="28"/>
        </w:rPr>
        <w:t>субъект</w:t>
      </w:r>
      <w:r w:rsidR="008417F0">
        <w:rPr>
          <w:rFonts w:ascii="Times New Roman" w:eastAsia="Calibri" w:hAnsi="Times New Roman" w:cs="Times New Roman"/>
          <w:sz w:val="28"/>
          <w:szCs w:val="28"/>
        </w:rPr>
        <w:t>ам</w:t>
      </w:r>
      <w:r w:rsidR="00BD510B" w:rsidRPr="00D82F13">
        <w:rPr>
          <w:rFonts w:ascii="Times New Roman" w:eastAsia="Calibri" w:hAnsi="Times New Roman" w:cs="Times New Roman"/>
          <w:sz w:val="28"/>
          <w:szCs w:val="28"/>
        </w:rPr>
        <w:t xml:space="preserve"> малого и среднего бизнеса</w:t>
      </w:r>
      <w:r w:rsidR="008417F0">
        <w:rPr>
          <w:rFonts w:ascii="Times New Roman" w:eastAsia="Calibri" w:hAnsi="Times New Roman" w:cs="Times New Roman"/>
          <w:sz w:val="28"/>
          <w:szCs w:val="28"/>
        </w:rPr>
        <w:t xml:space="preserve"> и сохранить стабильное состояние сфер экономики на территории городского округа Воскресенск. </w:t>
      </w:r>
      <w:r w:rsidR="00F35D75">
        <w:rPr>
          <w:rFonts w:ascii="Times New Roman" w:eastAsia="Calibri" w:hAnsi="Times New Roman" w:cs="Times New Roman"/>
          <w:sz w:val="28"/>
          <w:szCs w:val="28"/>
        </w:rPr>
        <w:t>В этой ситуации</w:t>
      </w:r>
      <w:r w:rsidR="008417F0">
        <w:rPr>
          <w:rFonts w:ascii="Times New Roman" w:eastAsia="Calibri" w:hAnsi="Times New Roman" w:cs="Times New Roman"/>
          <w:sz w:val="28"/>
          <w:szCs w:val="28"/>
        </w:rPr>
        <w:t xml:space="preserve">, были применены </w:t>
      </w:r>
      <w:r w:rsidR="00C842ED">
        <w:rPr>
          <w:rFonts w:ascii="Times New Roman" w:eastAsia="Calibri" w:hAnsi="Times New Roman" w:cs="Times New Roman"/>
          <w:sz w:val="28"/>
          <w:szCs w:val="28"/>
        </w:rPr>
        <w:t>у</w:t>
      </w:r>
      <w:r w:rsidR="008417F0">
        <w:rPr>
          <w:rFonts w:ascii="Times New Roman" w:eastAsia="Calibri" w:hAnsi="Times New Roman" w:cs="Times New Roman"/>
          <w:sz w:val="28"/>
          <w:szCs w:val="28"/>
        </w:rPr>
        <w:t xml:space="preserve">словия </w:t>
      </w:r>
      <w:r w:rsidR="00C842ED">
        <w:rPr>
          <w:rFonts w:ascii="Times New Roman" w:eastAsia="Calibri" w:hAnsi="Times New Roman" w:cs="Times New Roman"/>
          <w:sz w:val="28"/>
          <w:szCs w:val="28"/>
        </w:rPr>
        <w:t>авансирования в контрактах</w:t>
      </w:r>
      <w:r w:rsidR="00F35D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E55059" w14:textId="1992850D" w:rsidR="000C56AC" w:rsidRDefault="00F35D75" w:rsidP="008417F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рационального расходования бюджетных средств, в условиях сокращения налоговых поступлений,</w:t>
      </w:r>
      <w:r w:rsidR="00C84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Администрацией городского округа Воскресенск </w:t>
      </w:r>
      <w:r w:rsidR="00C842ED">
        <w:rPr>
          <w:rFonts w:ascii="Times New Roman" w:eastAsia="Calibri" w:hAnsi="Times New Roman" w:cs="Times New Roman"/>
          <w:sz w:val="28"/>
          <w:szCs w:val="28"/>
        </w:rPr>
        <w:t>осуществлялся жесткий контроль</w:t>
      </w:r>
      <w:r w:rsidR="008417F0">
        <w:rPr>
          <w:rFonts w:ascii="Times New Roman" w:eastAsia="Calibri" w:hAnsi="Times New Roman" w:cs="Times New Roman"/>
          <w:sz w:val="28"/>
          <w:szCs w:val="28"/>
        </w:rPr>
        <w:t xml:space="preserve"> за ценами по закуп</w:t>
      </w:r>
      <w:r w:rsidR="00C842ED">
        <w:rPr>
          <w:rFonts w:ascii="Times New Roman" w:eastAsia="Calibri" w:hAnsi="Times New Roman" w:cs="Times New Roman"/>
          <w:sz w:val="28"/>
          <w:szCs w:val="28"/>
        </w:rPr>
        <w:t>очным процедурам</w:t>
      </w:r>
      <w:r w:rsidR="008417F0">
        <w:rPr>
          <w:rFonts w:ascii="Times New Roman" w:eastAsia="Calibri" w:hAnsi="Times New Roman" w:cs="Times New Roman"/>
          <w:sz w:val="28"/>
          <w:szCs w:val="28"/>
        </w:rPr>
        <w:t xml:space="preserve">, запланированным к размещению, </w:t>
      </w:r>
      <w:r w:rsidR="00C842ED">
        <w:rPr>
          <w:rFonts w:ascii="Times New Roman" w:eastAsia="Calibri" w:hAnsi="Times New Roman" w:cs="Times New Roman"/>
          <w:sz w:val="28"/>
          <w:szCs w:val="28"/>
        </w:rPr>
        <w:t xml:space="preserve">а также проводилась </w:t>
      </w:r>
      <w:r w:rsidR="008417F0">
        <w:rPr>
          <w:rFonts w:ascii="Times New Roman" w:eastAsia="Calibri" w:hAnsi="Times New Roman" w:cs="Times New Roman"/>
          <w:sz w:val="28"/>
          <w:szCs w:val="28"/>
        </w:rPr>
        <w:t>ежедневн</w:t>
      </w:r>
      <w:r w:rsidR="00C842ED">
        <w:rPr>
          <w:rFonts w:ascii="Times New Roman" w:eastAsia="Calibri" w:hAnsi="Times New Roman" w:cs="Times New Roman"/>
          <w:sz w:val="28"/>
          <w:szCs w:val="28"/>
        </w:rPr>
        <w:t xml:space="preserve">ая </w:t>
      </w:r>
      <w:r w:rsidR="008417F0">
        <w:rPr>
          <w:rFonts w:ascii="Times New Roman" w:eastAsia="Calibri" w:hAnsi="Times New Roman" w:cs="Times New Roman"/>
          <w:sz w:val="28"/>
          <w:szCs w:val="28"/>
        </w:rPr>
        <w:t xml:space="preserve">работы по согласованию </w:t>
      </w:r>
      <w:r w:rsidR="00C842ED">
        <w:rPr>
          <w:rFonts w:ascii="Times New Roman" w:eastAsia="Calibri" w:hAnsi="Times New Roman" w:cs="Times New Roman"/>
          <w:sz w:val="28"/>
          <w:szCs w:val="28"/>
        </w:rPr>
        <w:t xml:space="preserve">с курирующим заместителем Главы Администрации видов, цен и необходимости </w:t>
      </w:r>
      <w:r w:rsidR="008417F0">
        <w:rPr>
          <w:rFonts w:ascii="Times New Roman" w:eastAsia="Calibri" w:hAnsi="Times New Roman" w:cs="Times New Roman"/>
          <w:sz w:val="28"/>
          <w:szCs w:val="28"/>
        </w:rPr>
        <w:t xml:space="preserve">закупок </w:t>
      </w:r>
      <w:r w:rsidR="000C56A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483993" w14:textId="5445867B" w:rsidR="00C84C4A" w:rsidRPr="009B7A95" w:rsidRDefault="00142E32" w:rsidP="006F49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проведения мониторинга </w:t>
      </w:r>
      <w:r w:rsidR="00F35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послабления коронавирусных 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сформированы 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 w:rsidR="00C842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конкуренцией на каждом отдельном </w:t>
      </w:r>
      <w:r w:rsidR="00212C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товарном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рынке </w:t>
      </w:r>
      <w:r w:rsidR="00212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Воскресенск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которых у заинтересованных </w:t>
      </w:r>
      <w:r w:rsidR="005A5261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администрации </w:t>
      </w:r>
      <w:r w:rsidR="002A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четкое представление о приоритетных направлениях содействию развитию конкуренции в соответствии с</w:t>
      </w:r>
      <w:r w:rsidR="0068466C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компетенцией.</w:t>
      </w:r>
    </w:p>
    <w:p w14:paraId="57D5B509" w14:textId="77777777" w:rsidR="00C84C4A" w:rsidRPr="009B7A95" w:rsidRDefault="006F49F4" w:rsidP="006F49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осуществления деятельности в 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содействия развитию конкуренции на </w:t>
      </w:r>
      <w:r w:rsidR="00E9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товарных 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рынках</w:t>
      </w:r>
      <w:r w:rsidR="0084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следующие направления деятельности городского округа Воскресенск</w:t>
      </w:r>
      <w:r w:rsidR="005320A0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8F0531" w14:textId="77777777" w:rsidR="00F03977" w:rsidRPr="009B7A95" w:rsidRDefault="00C84C4A" w:rsidP="005A52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-формирова</w:t>
      </w:r>
      <w:r w:rsidR="00142E32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BC421B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муниципальном уровне законодательн</w:t>
      </w:r>
      <w:r w:rsidR="00142E32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</w:t>
      </w:r>
      <w:r w:rsidR="00142E32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F49F4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казанию </w:t>
      </w:r>
      <w:r w:rsidR="005C7B5D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F03977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</w:t>
      </w:r>
      <w:r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</w:t>
      </w:r>
      <w:r w:rsidR="00F03977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</w:t>
      </w:r>
      <w:r w:rsidR="00F03977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F03977" w:rsidRPr="000A6620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учреждений.</w:t>
      </w:r>
    </w:p>
    <w:p w14:paraId="55C70A5B" w14:textId="77777777" w:rsidR="00C84C4A" w:rsidRDefault="006F49F4" w:rsidP="005A52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</w:t>
      </w:r>
      <w:r w:rsidR="00142E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="00BC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="00142E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4C4A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механизмов государственно-частного партнерства </w:t>
      </w:r>
      <w:r w:rsidR="00F717F1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рынка</w:t>
      </w:r>
      <w:r w:rsidR="0068466C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717F1" w:rsidRPr="009B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развития конкуренции</w:t>
      </w:r>
      <w:r w:rsidR="00142E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E531EE" w14:textId="114814A6" w:rsidR="00142E32" w:rsidRPr="009B7A95" w:rsidRDefault="00142E32" w:rsidP="00142E32">
      <w:pPr>
        <w:pStyle w:val="af8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7A95">
        <w:rPr>
          <w:sz w:val="28"/>
          <w:szCs w:val="28"/>
        </w:rPr>
        <w:t xml:space="preserve">стимулирование развития малого и среднего предпринимательства за счет создания благоприятной среды на территории </w:t>
      </w:r>
      <w:r>
        <w:rPr>
          <w:sz w:val="28"/>
          <w:szCs w:val="28"/>
        </w:rPr>
        <w:t>городского округа Воскресенск</w:t>
      </w:r>
      <w:r w:rsidRPr="009B7A95">
        <w:rPr>
          <w:sz w:val="28"/>
          <w:szCs w:val="28"/>
        </w:rPr>
        <w:t xml:space="preserve"> и доведения до субъектов предпринимательства мер государственной поддержки;</w:t>
      </w:r>
    </w:p>
    <w:p w14:paraId="26B94E61" w14:textId="77777777" w:rsidR="00142E32" w:rsidRPr="009B7A95" w:rsidRDefault="00142E32" w:rsidP="00142E32">
      <w:pPr>
        <w:pStyle w:val="af8"/>
        <w:spacing w:before="0" w:beforeAutospacing="0" w:after="0" w:afterAutospacing="0"/>
        <w:ind w:firstLine="720"/>
        <w:rPr>
          <w:sz w:val="28"/>
          <w:szCs w:val="28"/>
        </w:rPr>
      </w:pPr>
      <w:r w:rsidRPr="009B7A95">
        <w:rPr>
          <w:sz w:val="28"/>
          <w:szCs w:val="28"/>
        </w:rPr>
        <w:t>- содействие в привлечени</w:t>
      </w:r>
      <w:r>
        <w:rPr>
          <w:sz w:val="28"/>
          <w:szCs w:val="28"/>
        </w:rPr>
        <w:t>и</w:t>
      </w:r>
      <w:r w:rsidRPr="009B7A95">
        <w:rPr>
          <w:sz w:val="28"/>
          <w:szCs w:val="28"/>
        </w:rPr>
        <w:t xml:space="preserve"> на территорию </w:t>
      </w:r>
      <w:r>
        <w:rPr>
          <w:sz w:val="28"/>
          <w:szCs w:val="28"/>
        </w:rPr>
        <w:t xml:space="preserve">округа </w:t>
      </w:r>
      <w:r w:rsidRPr="009B7A95">
        <w:rPr>
          <w:sz w:val="28"/>
          <w:szCs w:val="28"/>
        </w:rPr>
        <w:t xml:space="preserve">инвесторов и содействие в реализации инвестиционных проектов на территории </w:t>
      </w:r>
      <w:r>
        <w:rPr>
          <w:sz w:val="28"/>
          <w:szCs w:val="28"/>
        </w:rPr>
        <w:t>городского округа Воскресенск</w:t>
      </w:r>
      <w:r w:rsidRPr="009B7A95">
        <w:rPr>
          <w:sz w:val="28"/>
          <w:szCs w:val="28"/>
        </w:rPr>
        <w:t>;</w:t>
      </w:r>
    </w:p>
    <w:p w14:paraId="2E00ADB1" w14:textId="77777777" w:rsidR="00142E32" w:rsidRPr="009B7A95" w:rsidRDefault="00142E32" w:rsidP="00142E32">
      <w:pPr>
        <w:pStyle w:val="af8"/>
        <w:spacing w:before="0" w:beforeAutospacing="0" w:after="0" w:afterAutospacing="0"/>
        <w:ind w:firstLine="720"/>
        <w:rPr>
          <w:sz w:val="28"/>
          <w:szCs w:val="28"/>
        </w:rPr>
      </w:pPr>
      <w:r w:rsidRPr="009B7A95">
        <w:rPr>
          <w:sz w:val="28"/>
          <w:szCs w:val="28"/>
        </w:rPr>
        <w:t xml:space="preserve">- активизация расширения </w:t>
      </w:r>
      <w:r>
        <w:rPr>
          <w:sz w:val="28"/>
          <w:szCs w:val="28"/>
        </w:rPr>
        <w:t>товарных</w:t>
      </w:r>
      <w:r w:rsidRPr="009B7A95">
        <w:rPr>
          <w:sz w:val="28"/>
          <w:szCs w:val="28"/>
        </w:rPr>
        <w:t xml:space="preserve"> рынков </w:t>
      </w:r>
      <w:r>
        <w:rPr>
          <w:sz w:val="28"/>
          <w:szCs w:val="28"/>
        </w:rPr>
        <w:t>городского округа Воскресенск</w:t>
      </w:r>
      <w:r w:rsidRPr="009B7A95">
        <w:rPr>
          <w:sz w:val="28"/>
          <w:szCs w:val="28"/>
        </w:rPr>
        <w:t>.</w:t>
      </w:r>
    </w:p>
    <w:p w14:paraId="6B141998" w14:textId="77777777" w:rsidR="0046038F" w:rsidRPr="009B7A95" w:rsidRDefault="0046038F" w:rsidP="0046038F">
      <w:pPr>
        <w:pStyle w:val="Default"/>
        <w:contextualSpacing/>
        <w:rPr>
          <w:color w:val="auto"/>
          <w:sz w:val="28"/>
          <w:szCs w:val="28"/>
        </w:rPr>
      </w:pPr>
      <w:r w:rsidRPr="009B7A95">
        <w:rPr>
          <w:color w:val="auto"/>
          <w:sz w:val="28"/>
          <w:szCs w:val="28"/>
        </w:rPr>
        <w:t xml:space="preserve">В рамках формирования действенной конкурентной среды особый упор также делается и на упрощение доступа предпринимателей к государственным </w:t>
      </w:r>
      <w:r w:rsidR="0068466C" w:rsidRPr="009B7A95">
        <w:rPr>
          <w:color w:val="auto"/>
          <w:sz w:val="28"/>
          <w:szCs w:val="28"/>
        </w:rPr>
        <w:t xml:space="preserve">и муниципальным </w:t>
      </w:r>
      <w:r w:rsidRPr="009B7A95">
        <w:rPr>
          <w:color w:val="auto"/>
          <w:sz w:val="28"/>
          <w:szCs w:val="28"/>
        </w:rPr>
        <w:t xml:space="preserve">услугам. В этой части </w:t>
      </w:r>
      <w:r w:rsidR="0068466C" w:rsidRPr="009B7A95">
        <w:rPr>
          <w:color w:val="auto"/>
          <w:sz w:val="28"/>
          <w:szCs w:val="28"/>
        </w:rPr>
        <w:t>расширяется перечень</w:t>
      </w:r>
      <w:r w:rsidR="00F717F1" w:rsidRPr="009B7A95">
        <w:rPr>
          <w:color w:val="auto"/>
          <w:sz w:val="28"/>
          <w:szCs w:val="28"/>
        </w:rPr>
        <w:t xml:space="preserve"> услуг </w:t>
      </w:r>
      <w:r w:rsidRPr="009B7A95">
        <w:rPr>
          <w:color w:val="auto"/>
          <w:sz w:val="28"/>
          <w:szCs w:val="28"/>
        </w:rPr>
        <w:t>МФЦ.</w:t>
      </w:r>
    </w:p>
    <w:p w14:paraId="7D26C231" w14:textId="77777777" w:rsidR="0046038F" w:rsidRPr="009B7A95" w:rsidRDefault="0046038F" w:rsidP="0046038F">
      <w:pPr>
        <w:pStyle w:val="Default"/>
        <w:contextualSpacing/>
        <w:rPr>
          <w:color w:val="auto"/>
          <w:sz w:val="28"/>
          <w:szCs w:val="28"/>
        </w:rPr>
      </w:pPr>
      <w:r w:rsidRPr="009B7A95">
        <w:rPr>
          <w:color w:val="auto"/>
          <w:sz w:val="28"/>
          <w:szCs w:val="28"/>
        </w:rPr>
        <w:t xml:space="preserve">Ключевыми факторами успешного развития конкуренции в среде бизнеса является наличие доступа к рынкам и финансовым ресурсам. </w:t>
      </w:r>
    </w:p>
    <w:p w14:paraId="52F4DA3F" w14:textId="77777777" w:rsidR="00C20651" w:rsidRPr="009B7A95" w:rsidRDefault="00C20651" w:rsidP="00C20651">
      <w:pPr>
        <w:rPr>
          <w:rFonts w:ascii="Times New Roman" w:hAnsi="Times New Roman"/>
          <w:sz w:val="28"/>
          <w:szCs w:val="28"/>
        </w:rPr>
      </w:pPr>
      <w:r w:rsidRPr="009B7A95">
        <w:rPr>
          <w:rFonts w:ascii="Times New Roman" w:hAnsi="Times New Roman"/>
          <w:sz w:val="28"/>
          <w:szCs w:val="28"/>
        </w:rPr>
        <w:t xml:space="preserve">Развитие конкуренции в </w:t>
      </w:r>
      <w:r w:rsidR="00E94B03">
        <w:rPr>
          <w:rFonts w:ascii="Times New Roman" w:hAnsi="Times New Roman"/>
          <w:sz w:val="28"/>
          <w:szCs w:val="28"/>
        </w:rPr>
        <w:t>городском округе Воскресенск</w:t>
      </w:r>
      <w:r w:rsidRPr="009B7A95">
        <w:rPr>
          <w:rFonts w:ascii="Times New Roman" w:hAnsi="Times New Roman"/>
          <w:sz w:val="28"/>
          <w:szCs w:val="28"/>
        </w:rPr>
        <w:t xml:space="preserve"> предполагается осуществлять путем использования следующих инструментов:</w:t>
      </w:r>
    </w:p>
    <w:p w14:paraId="166573E3" w14:textId="77777777" w:rsidR="00C20651" w:rsidRPr="009B7A95" w:rsidRDefault="00C20651" w:rsidP="00C20651">
      <w:pPr>
        <w:ind w:firstLine="708"/>
        <w:rPr>
          <w:rFonts w:ascii="Times New Roman" w:hAnsi="Times New Roman"/>
          <w:sz w:val="28"/>
          <w:szCs w:val="28"/>
        </w:rPr>
      </w:pPr>
      <w:r w:rsidRPr="009B7A95">
        <w:rPr>
          <w:rFonts w:ascii="Times New Roman" w:hAnsi="Times New Roman"/>
          <w:sz w:val="28"/>
          <w:szCs w:val="28"/>
        </w:rPr>
        <w:t xml:space="preserve">- оказание содействия в продвижении продукции субъектов малого и среднего предпринимательства на </w:t>
      </w:r>
      <w:r w:rsidR="00E94B03">
        <w:rPr>
          <w:rFonts w:ascii="Times New Roman" w:hAnsi="Times New Roman"/>
          <w:sz w:val="28"/>
          <w:szCs w:val="28"/>
        </w:rPr>
        <w:t xml:space="preserve">муниципальные, </w:t>
      </w:r>
      <w:r w:rsidRPr="009B7A95">
        <w:rPr>
          <w:rFonts w:ascii="Times New Roman" w:hAnsi="Times New Roman"/>
          <w:sz w:val="28"/>
          <w:szCs w:val="28"/>
        </w:rPr>
        <w:t>региональные и межрегиональные рынки;</w:t>
      </w:r>
    </w:p>
    <w:p w14:paraId="4D1B8C81" w14:textId="77777777" w:rsidR="00C20651" w:rsidRPr="009B7A95" w:rsidRDefault="00C20651" w:rsidP="00C20651">
      <w:pPr>
        <w:ind w:firstLine="708"/>
        <w:rPr>
          <w:rFonts w:ascii="Times New Roman" w:hAnsi="Times New Roman"/>
          <w:sz w:val="28"/>
          <w:szCs w:val="28"/>
        </w:rPr>
      </w:pPr>
      <w:r w:rsidRPr="009B7A95">
        <w:rPr>
          <w:rFonts w:ascii="Times New Roman" w:hAnsi="Times New Roman"/>
          <w:sz w:val="28"/>
          <w:szCs w:val="28"/>
        </w:rPr>
        <w:t>- развитие центра поддержки предпринимательства, представляющих услуги субъектам малого и среднего предпринимательства</w:t>
      </w:r>
      <w:r w:rsidR="00BC421B">
        <w:rPr>
          <w:rFonts w:ascii="Times New Roman" w:hAnsi="Times New Roman"/>
          <w:sz w:val="28"/>
          <w:szCs w:val="28"/>
        </w:rPr>
        <w:t>;</w:t>
      </w:r>
    </w:p>
    <w:p w14:paraId="34E9FDD1" w14:textId="41B1B1A5" w:rsidR="00C20651" w:rsidRPr="009B7A95" w:rsidRDefault="00C20651" w:rsidP="00C20651">
      <w:pPr>
        <w:ind w:firstLine="708"/>
        <w:rPr>
          <w:rFonts w:ascii="Times New Roman" w:hAnsi="Times New Roman"/>
          <w:sz w:val="28"/>
          <w:szCs w:val="28"/>
        </w:rPr>
      </w:pPr>
      <w:r w:rsidRPr="009B7A95">
        <w:rPr>
          <w:rFonts w:ascii="Times New Roman" w:hAnsi="Times New Roman"/>
          <w:sz w:val="28"/>
          <w:szCs w:val="28"/>
        </w:rPr>
        <w:t xml:space="preserve">- увеличение </w:t>
      </w:r>
      <w:r w:rsidR="00E94B03">
        <w:rPr>
          <w:rFonts w:ascii="Times New Roman" w:hAnsi="Times New Roman"/>
          <w:sz w:val="28"/>
          <w:szCs w:val="28"/>
        </w:rPr>
        <w:t xml:space="preserve">количества совместных торгов, формирование предпосылок для увеличения количества участников на торгах по </w:t>
      </w:r>
      <w:r w:rsidRPr="009B7A95">
        <w:rPr>
          <w:rFonts w:ascii="Times New Roman" w:hAnsi="Times New Roman"/>
          <w:sz w:val="28"/>
          <w:szCs w:val="28"/>
        </w:rPr>
        <w:t>приобретени</w:t>
      </w:r>
      <w:r w:rsidR="00E94B03">
        <w:rPr>
          <w:rFonts w:ascii="Times New Roman" w:hAnsi="Times New Roman"/>
          <w:sz w:val="28"/>
          <w:szCs w:val="28"/>
        </w:rPr>
        <w:t>ю</w:t>
      </w:r>
      <w:r w:rsidRPr="009B7A95">
        <w:rPr>
          <w:rFonts w:ascii="Times New Roman" w:hAnsi="Times New Roman"/>
          <w:sz w:val="28"/>
          <w:szCs w:val="28"/>
        </w:rPr>
        <w:t xml:space="preserve"> товаров, работ, услуг для муниципальных нужд;</w:t>
      </w:r>
    </w:p>
    <w:p w14:paraId="0FBB034F" w14:textId="77777777" w:rsidR="00C20651" w:rsidRPr="009B7A95" w:rsidRDefault="00C20651" w:rsidP="00C20651">
      <w:pPr>
        <w:ind w:firstLine="708"/>
        <w:rPr>
          <w:rFonts w:ascii="Times New Roman" w:hAnsi="Times New Roman"/>
          <w:sz w:val="28"/>
          <w:szCs w:val="28"/>
        </w:rPr>
      </w:pPr>
      <w:r w:rsidRPr="009B7A95">
        <w:rPr>
          <w:rFonts w:ascii="Times New Roman" w:hAnsi="Times New Roman"/>
          <w:sz w:val="28"/>
          <w:szCs w:val="28"/>
        </w:rPr>
        <w:t>- сокращение доли неконкурентных способов размещения заказов (закупок малого объема);</w:t>
      </w:r>
    </w:p>
    <w:p w14:paraId="147AB303" w14:textId="77777777" w:rsidR="00C20651" w:rsidRPr="009B7A95" w:rsidRDefault="00C20651" w:rsidP="00C20651">
      <w:pPr>
        <w:ind w:firstLine="708"/>
        <w:rPr>
          <w:rFonts w:ascii="Times New Roman" w:hAnsi="Times New Roman"/>
          <w:sz w:val="28"/>
          <w:szCs w:val="28"/>
        </w:rPr>
      </w:pPr>
      <w:r w:rsidRPr="009B7A95">
        <w:rPr>
          <w:rFonts w:ascii="Times New Roman" w:hAnsi="Times New Roman"/>
          <w:sz w:val="28"/>
          <w:szCs w:val="28"/>
        </w:rPr>
        <w:t xml:space="preserve">- внедрение механизмов </w:t>
      </w:r>
      <w:r w:rsidR="00E94B03">
        <w:rPr>
          <w:rFonts w:ascii="Times New Roman" w:hAnsi="Times New Roman"/>
          <w:sz w:val="28"/>
          <w:szCs w:val="28"/>
        </w:rPr>
        <w:t xml:space="preserve">полного </w:t>
      </w:r>
      <w:r w:rsidRPr="009B7A95">
        <w:rPr>
          <w:rFonts w:ascii="Times New Roman" w:hAnsi="Times New Roman"/>
          <w:sz w:val="28"/>
          <w:szCs w:val="28"/>
        </w:rPr>
        <w:t>электронного документооборота;</w:t>
      </w:r>
    </w:p>
    <w:p w14:paraId="42322E3D" w14:textId="51BB4714" w:rsidR="00C20651" w:rsidRPr="009B7A95" w:rsidRDefault="00C20651" w:rsidP="00C20651">
      <w:pPr>
        <w:ind w:firstLine="720"/>
        <w:rPr>
          <w:rFonts w:ascii="Times New Roman" w:hAnsi="Times New Roman"/>
          <w:sz w:val="28"/>
          <w:szCs w:val="28"/>
        </w:rPr>
      </w:pPr>
      <w:r w:rsidRPr="009B7A95">
        <w:rPr>
          <w:rFonts w:ascii="Times New Roman" w:hAnsi="Times New Roman"/>
          <w:sz w:val="28"/>
          <w:szCs w:val="28"/>
        </w:rPr>
        <w:t xml:space="preserve">- повышение информационной прозрачности деятельности </w:t>
      </w:r>
      <w:r w:rsidR="007931BF">
        <w:rPr>
          <w:rFonts w:ascii="Times New Roman" w:hAnsi="Times New Roman"/>
          <w:sz w:val="28"/>
          <w:szCs w:val="28"/>
        </w:rPr>
        <w:t>г</w:t>
      </w:r>
      <w:r w:rsidR="00DD4DD9">
        <w:rPr>
          <w:rFonts w:ascii="Times New Roman" w:hAnsi="Times New Roman"/>
          <w:sz w:val="28"/>
          <w:szCs w:val="28"/>
        </w:rPr>
        <w:t xml:space="preserve">ородского округа </w:t>
      </w:r>
      <w:r w:rsidR="007931BF">
        <w:rPr>
          <w:rFonts w:ascii="Times New Roman" w:hAnsi="Times New Roman"/>
          <w:sz w:val="28"/>
          <w:szCs w:val="28"/>
        </w:rPr>
        <w:t xml:space="preserve">Воскресенск </w:t>
      </w:r>
      <w:r w:rsidRPr="009B7A95">
        <w:rPr>
          <w:rFonts w:ascii="Times New Roman" w:hAnsi="Times New Roman"/>
          <w:sz w:val="28"/>
          <w:szCs w:val="28"/>
        </w:rPr>
        <w:t>в сфере закупок путем размещения на официальн</w:t>
      </w:r>
      <w:r w:rsidR="00B6718D" w:rsidRPr="009B7A95">
        <w:rPr>
          <w:rFonts w:ascii="Times New Roman" w:hAnsi="Times New Roman"/>
          <w:sz w:val="28"/>
          <w:szCs w:val="28"/>
        </w:rPr>
        <w:t>ом</w:t>
      </w:r>
      <w:r w:rsidRPr="009B7A95">
        <w:rPr>
          <w:rFonts w:ascii="Times New Roman" w:hAnsi="Times New Roman"/>
          <w:sz w:val="28"/>
          <w:szCs w:val="28"/>
        </w:rPr>
        <w:t xml:space="preserve"> сайт</w:t>
      </w:r>
      <w:r w:rsidR="00B6718D" w:rsidRPr="009B7A95">
        <w:rPr>
          <w:rFonts w:ascii="Times New Roman" w:hAnsi="Times New Roman"/>
          <w:sz w:val="28"/>
          <w:szCs w:val="28"/>
        </w:rPr>
        <w:t>е</w:t>
      </w:r>
      <w:r w:rsidR="00C842ED">
        <w:rPr>
          <w:rFonts w:ascii="Times New Roman" w:hAnsi="Times New Roman"/>
          <w:sz w:val="28"/>
          <w:szCs w:val="28"/>
        </w:rPr>
        <w:t xml:space="preserve"> </w:t>
      </w:r>
      <w:r w:rsidR="00B6718D" w:rsidRPr="009B7A95">
        <w:rPr>
          <w:rFonts w:ascii="Times New Roman" w:hAnsi="Times New Roman"/>
          <w:sz w:val="28"/>
          <w:szCs w:val="28"/>
        </w:rPr>
        <w:t xml:space="preserve">городского округа Воскресенск </w:t>
      </w:r>
      <w:r w:rsidRPr="009B7A95">
        <w:rPr>
          <w:rFonts w:ascii="Times New Roman" w:hAnsi="Times New Roman"/>
          <w:sz w:val="28"/>
          <w:szCs w:val="28"/>
        </w:rPr>
        <w:t>в сети «Интернет» нормативно-правовых актов, регулирующих вопросы размещения заказов на поставки товаров, работ и услуг для муниципальных нужд</w:t>
      </w:r>
      <w:r w:rsidR="00A8075D">
        <w:rPr>
          <w:rFonts w:ascii="Times New Roman" w:hAnsi="Times New Roman"/>
          <w:sz w:val="28"/>
          <w:szCs w:val="28"/>
        </w:rPr>
        <w:t>.</w:t>
      </w:r>
    </w:p>
    <w:sectPr w:rsidR="00C20651" w:rsidRPr="009B7A95" w:rsidSect="00AD15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2AACA" w14:textId="77777777" w:rsidR="00B77A65" w:rsidRDefault="00B77A65" w:rsidP="00AD15D8">
      <w:r>
        <w:separator/>
      </w:r>
    </w:p>
  </w:endnote>
  <w:endnote w:type="continuationSeparator" w:id="0">
    <w:p w14:paraId="68260FF4" w14:textId="77777777" w:rsidR="00B77A65" w:rsidRDefault="00B77A65" w:rsidP="00AD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62326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ECA429E" w14:textId="77777777" w:rsidR="00B65100" w:rsidRPr="00431FCD" w:rsidRDefault="00B65100" w:rsidP="00F41FEC">
        <w:pPr>
          <w:pStyle w:val="ac"/>
          <w:jc w:val="right"/>
          <w:rPr>
            <w:rFonts w:ascii="Times New Roman" w:hAnsi="Times New Roman"/>
          </w:rPr>
        </w:pPr>
        <w:r w:rsidRPr="00431FCD">
          <w:rPr>
            <w:rFonts w:ascii="Times New Roman" w:hAnsi="Times New Roman"/>
          </w:rPr>
          <w:fldChar w:fldCharType="begin"/>
        </w:r>
        <w:r w:rsidRPr="00431FCD">
          <w:rPr>
            <w:rFonts w:ascii="Times New Roman" w:hAnsi="Times New Roman"/>
          </w:rPr>
          <w:instrText>PAGE   \* MERGEFORMAT</w:instrText>
        </w:r>
        <w:r w:rsidRPr="00431FC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76</w:t>
        </w:r>
        <w:r w:rsidRPr="00431FCD">
          <w:rPr>
            <w:rFonts w:ascii="Times New Roman" w:hAnsi="Times New Roman"/>
          </w:rPr>
          <w:fldChar w:fldCharType="end"/>
        </w:r>
      </w:p>
    </w:sdtContent>
  </w:sdt>
  <w:p w14:paraId="606A8907" w14:textId="77777777" w:rsidR="00B65100" w:rsidRDefault="00B6510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FDE52" w14:textId="77777777" w:rsidR="00B77A65" w:rsidRDefault="00B77A65" w:rsidP="00AD15D8">
      <w:r>
        <w:separator/>
      </w:r>
    </w:p>
  </w:footnote>
  <w:footnote w:type="continuationSeparator" w:id="0">
    <w:p w14:paraId="0D3F514A" w14:textId="77777777" w:rsidR="00B77A65" w:rsidRDefault="00B77A65" w:rsidP="00AD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1780"/>
    <w:multiLevelType w:val="multilevel"/>
    <w:tmpl w:val="038A03A2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8919FA"/>
    <w:multiLevelType w:val="hybridMultilevel"/>
    <w:tmpl w:val="79CE74C0"/>
    <w:lvl w:ilvl="0" w:tplc="9F38AED8">
      <w:start w:val="1"/>
      <w:numFmt w:val="bullet"/>
      <w:lvlText w:val="˗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7D183A"/>
    <w:multiLevelType w:val="hybridMultilevel"/>
    <w:tmpl w:val="A716731E"/>
    <w:lvl w:ilvl="0" w:tplc="3D08CDC6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6E51EC6"/>
    <w:multiLevelType w:val="multilevel"/>
    <w:tmpl w:val="7CA2D0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072B33BC"/>
    <w:multiLevelType w:val="hybridMultilevel"/>
    <w:tmpl w:val="9C9CB548"/>
    <w:lvl w:ilvl="0" w:tplc="3DA69E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7D5052"/>
    <w:multiLevelType w:val="multilevel"/>
    <w:tmpl w:val="3DD6CE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B380EC9"/>
    <w:multiLevelType w:val="hybridMultilevel"/>
    <w:tmpl w:val="AE22F92E"/>
    <w:lvl w:ilvl="0" w:tplc="0419000F">
      <w:start w:val="1"/>
      <w:numFmt w:val="decimal"/>
      <w:lvlText w:val="%1."/>
      <w:lvlJc w:val="left"/>
      <w:pPr>
        <w:ind w:left="1503" w:hanging="360"/>
      </w:p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7" w15:restartNumberingAfterBreak="0">
    <w:nsid w:val="0B5909A8"/>
    <w:multiLevelType w:val="hybridMultilevel"/>
    <w:tmpl w:val="505C37A4"/>
    <w:lvl w:ilvl="0" w:tplc="B5F288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080B48"/>
    <w:multiLevelType w:val="multilevel"/>
    <w:tmpl w:val="CFFEE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9F5502"/>
    <w:multiLevelType w:val="hybridMultilevel"/>
    <w:tmpl w:val="E4CC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C36DB"/>
    <w:multiLevelType w:val="hybridMultilevel"/>
    <w:tmpl w:val="83A0283C"/>
    <w:lvl w:ilvl="0" w:tplc="A3D83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F566CB"/>
    <w:multiLevelType w:val="hybridMultilevel"/>
    <w:tmpl w:val="7632F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D46B8"/>
    <w:multiLevelType w:val="multilevel"/>
    <w:tmpl w:val="863C0E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CE2BD6"/>
    <w:multiLevelType w:val="hybridMultilevel"/>
    <w:tmpl w:val="D4CE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94EBF"/>
    <w:multiLevelType w:val="multilevel"/>
    <w:tmpl w:val="B7446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95E2DED"/>
    <w:multiLevelType w:val="hybridMultilevel"/>
    <w:tmpl w:val="417475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6B381B"/>
    <w:multiLevelType w:val="hybridMultilevel"/>
    <w:tmpl w:val="2D2EA5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22A36BC"/>
    <w:multiLevelType w:val="multilevel"/>
    <w:tmpl w:val="F30A7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DA64A2"/>
    <w:multiLevelType w:val="hybridMultilevel"/>
    <w:tmpl w:val="6F2668F0"/>
    <w:lvl w:ilvl="0" w:tplc="540A6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8462C"/>
    <w:multiLevelType w:val="multilevel"/>
    <w:tmpl w:val="8428777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0" w15:restartNumberingAfterBreak="0">
    <w:nsid w:val="34706490"/>
    <w:multiLevelType w:val="multilevel"/>
    <w:tmpl w:val="B7446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49A2F35"/>
    <w:multiLevelType w:val="hybridMultilevel"/>
    <w:tmpl w:val="CC72B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51DD4"/>
    <w:multiLevelType w:val="hybridMultilevel"/>
    <w:tmpl w:val="F2682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374462"/>
    <w:multiLevelType w:val="multilevel"/>
    <w:tmpl w:val="B7446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13108D"/>
    <w:multiLevelType w:val="multilevel"/>
    <w:tmpl w:val="3DB46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3E9A61E8"/>
    <w:multiLevelType w:val="multilevel"/>
    <w:tmpl w:val="B89836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56" w:hanging="2160"/>
      </w:pPr>
      <w:rPr>
        <w:rFonts w:hint="default"/>
      </w:rPr>
    </w:lvl>
  </w:abstractNum>
  <w:abstractNum w:abstractNumId="26" w15:restartNumberingAfterBreak="0">
    <w:nsid w:val="3F764344"/>
    <w:multiLevelType w:val="multilevel"/>
    <w:tmpl w:val="7B3066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2C6562B"/>
    <w:multiLevelType w:val="multilevel"/>
    <w:tmpl w:val="D3307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8" w15:restartNumberingAfterBreak="0">
    <w:nsid w:val="446A664E"/>
    <w:multiLevelType w:val="hybridMultilevel"/>
    <w:tmpl w:val="2DA0A84C"/>
    <w:lvl w:ilvl="0" w:tplc="9482E9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5645BFD"/>
    <w:multiLevelType w:val="multilevel"/>
    <w:tmpl w:val="9CF009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0" w15:restartNumberingAfterBreak="0">
    <w:nsid w:val="467F2DF1"/>
    <w:multiLevelType w:val="hybridMultilevel"/>
    <w:tmpl w:val="7A3A8DD6"/>
    <w:lvl w:ilvl="0" w:tplc="9F38AED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8673D6"/>
    <w:multiLevelType w:val="hybridMultilevel"/>
    <w:tmpl w:val="36B8C0CE"/>
    <w:lvl w:ilvl="0" w:tplc="9F38AED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9A50325"/>
    <w:multiLevelType w:val="multilevel"/>
    <w:tmpl w:val="0A4C742E"/>
    <w:lvl w:ilvl="0">
      <w:start w:val="5"/>
      <w:numFmt w:val="decimal"/>
      <w:lvlText w:val="%1."/>
      <w:lvlJc w:val="left"/>
      <w:pPr>
        <w:ind w:left="1160" w:hanging="45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 w15:restartNumberingAfterBreak="0">
    <w:nsid w:val="505C1183"/>
    <w:multiLevelType w:val="hybridMultilevel"/>
    <w:tmpl w:val="46467E80"/>
    <w:lvl w:ilvl="0" w:tplc="66F64ACE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4" w15:restartNumberingAfterBreak="0">
    <w:nsid w:val="51BF4A0D"/>
    <w:multiLevelType w:val="multilevel"/>
    <w:tmpl w:val="289E95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5A442A3"/>
    <w:multiLevelType w:val="multilevel"/>
    <w:tmpl w:val="73948F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57D2E52"/>
    <w:multiLevelType w:val="hybridMultilevel"/>
    <w:tmpl w:val="1AA0B0E4"/>
    <w:lvl w:ilvl="0" w:tplc="7E5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9E417C"/>
    <w:multiLevelType w:val="hybridMultilevel"/>
    <w:tmpl w:val="C482316A"/>
    <w:lvl w:ilvl="0" w:tplc="9F38AED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D3DE7"/>
    <w:multiLevelType w:val="hybridMultilevel"/>
    <w:tmpl w:val="9AB8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B3A25"/>
    <w:multiLevelType w:val="hybridMultilevel"/>
    <w:tmpl w:val="6FDEF7E8"/>
    <w:lvl w:ilvl="0" w:tplc="02B2E706">
      <w:start w:val="19"/>
      <w:numFmt w:val="decimal"/>
      <w:lvlText w:val="%1."/>
      <w:lvlJc w:val="left"/>
      <w:pPr>
        <w:ind w:left="1113" w:hanging="4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7A4861"/>
    <w:multiLevelType w:val="multilevel"/>
    <w:tmpl w:val="0630AB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7793174B"/>
    <w:multiLevelType w:val="hybridMultilevel"/>
    <w:tmpl w:val="82043DF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9B72109"/>
    <w:multiLevelType w:val="hybridMultilevel"/>
    <w:tmpl w:val="39887B12"/>
    <w:lvl w:ilvl="0" w:tplc="9F38AED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27"/>
  </w:num>
  <w:num w:numId="4">
    <w:abstractNumId w:val="37"/>
  </w:num>
  <w:num w:numId="5">
    <w:abstractNumId w:val="14"/>
  </w:num>
  <w:num w:numId="6">
    <w:abstractNumId w:val="20"/>
  </w:num>
  <w:num w:numId="7">
    <w:abstractNumId w:val="12"/>
  </w:num>
  <w:num w:numId="8">
    <w:abstractNumId w:val="31"/>
  </w:num>
  <w:num w:numId="9">
    <w:abstractNumId w:val="30"/>
  </w:num>
  <w:num w:numId="10">
    <w:abstractNumId w:val="6"/>
  </w:num>
  <w:num w:numId="11">
    <w:abstractNumId w:val="15"/>
  </w:num>
  <w:num w:numId="12">
    <w:abstractNumId w:val="28"/>
  </w:num>
  <w:num w:numId="13">
    <w:abstractNumId w:val="7"/>
  </w:num>
  <w:num w:numId="14">
    <w:abstractNumId w:val="8"/>
  </w:num>
  <w:num w:numId="15">
    <w:abstractNumId w:val="4"/>
  </w:num>
  <w:num w:numId="16">
    <w:abstractNumId w:val="16"/>
  </w:num>
  <w:num w:numId="17">
    <w:abstractNumId w:val="41"/>
  </w:num>
  <w:num w:numId="18">
    <w:abstractNumId w:val="11"/>
  </w:num>
  <w:num w:numId="19">
    <w:abstractNumId w:val="9"/>
  </w:num>
  <w:num w:numId="20">
    <w:abstractNumId w:val="26"/>
  </w:num>
  <w:num w:numId="21">
    <w:abstractNumId w:val="1"/>
  </w:num>
  <w:num w:numId="22">
    <w:abstractNumId w:val="35"/>
  </w:num>
  <w:num w:numId="23">
    <w:abstractNumId w:val="5"/>
  </w:num>
  <w:num w:numId="24">
    <w:abstractNumId w:val="42"/>
  </w:num>
  <w:num w:numId="25">
    <w:abstractNumId w:val="39"/>
  </w:num>
  <w:num w:numId="26">
    <w:abstractNumId w:val="22"/>
  </w:num>
  <w:num w:numId="27">
    <w:abstractNumId w:val="18"/>
  </w:num>
  <w:num w:numId="28">
    <w:abstractNumId w:val="17"/>
  </w:num>
  <w:num w:numId="29">
    <w:abstractNumId w:val="33"/>
  </w:num>
  <w:num w:numId="30">
    <w:abstractNumId w:val="2"/>
  </w:num>
  <w:num w:numId="31">
    <w:abstractNumId w:val="38"/>
  </w:num>
  <w:num w:numId="32">
    <w:abstractNumId w:val="40"/>
  </w:num>
  <w:num w:numId="33">
    <w:abstractNumId w:val="21"/>
  </w:num>
  <w:num w:numId="34">
    <w:abstractNumId w:val="24"/>
  </w:num>
  <w:num w:numId="35">
    <w:abstractNumId w:val="34"/>
  </w:num>
  <w:num w:numId="36">
    <w:abstractNumId w:val="32"/>
  </w:num>
  <w:num w:numId="37">
    <w:abstractNumId w:val="0"/>
  </w:num>
  <w:num w:numId="38">
    <w:abstractNumId w:val="3"/>
  </w:num>
  <w:num w:numId="39">
    <w:abstractNumId w:val="29"/>
  </w:num>
  <w:num w:numId="40">
    <w:abstractNumId w:val="25"/>
  </w:num>
  <w:num w:numId="41">
    <w:abstractNumId w:val="19"/>
  </w:num>
  <w:num w:numId="42">
    <w:abstractNumId w:val="1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B3"/>
    <w:rsid w:val="00000A22"/>
    <w:rsid w:val="00000C10"/>
    <w:rsid w:val="00001823"/>
    <w:rsid w:val="00002E2E"/>
    <w:rsid w:val="00003277"/>
    <w:rsid w:val="00004E61"/>
    <w:rsid w:val="00006089"/>
    <w:rsid w:val="0001077E"/>
    <w:rsid w:val="00012CBA"/>
    <w:rsid w:val="00014C12"/>
    <w:rsid w:val="00025E2F"/>
    <w:rsid w:val="0003048C"/>
    <w:rsid w:val="00041B7D"/>
    <w:rsid w:val="00044B86"/>
    <w:rsid w:val="00045C48"/>
    <w:rsid w:val="00046D34"/>
    <w:rsid w:val="0006013E"/>
    <w:rsid w:val="00062BED"/>
    <w:rsid w:val="000661F9"/>
    <w:rsid w:val="00073302"/>
    <w:rsid w:val="000846EF"/>
    <w:rsid w:val="0008649F"/>
    <w:rsid w:val="000923AA"/>
    <w:rsid w:val="00094AF2"/>
    <w:rsid w:val="000951D5"/>
    <w:rsid w:val="0009546D"/>
    <w:rsid w:val="000A0DFA"/>
    <w:rsid w:val="000A4607"/>
    <w:rsid w:val="000A6620"/>
    <w:rsid w:val="000B09FC"/>
    <w:rsid w:val="000B7F6A"/>
    <w:rsid w:val="000C4918"/>
    <w:rsid w:val="000C4F62"/>
    <w:rsid w:val="000C56AC"/>
    <w:rsid w:val="000C5801"/>
    <w:rsid w:val="000C5ECD"/>
    <w:rsid w:val="000C76E7"/>
    <w:rsid w:val="000D6522"/>
    <w:rsid w:val="000E50CD"/>
    <w:rsid w:val="000E5DAE"/>
    <w:rsid w:val="000F0297"/>
    <w:rsid w:val="000F425C"/>
    <w:rsid w:val="000F4672"/>
    <w:rsid w:val="00106409"/>
    <w:rsid w:val="0011092A"/>
    <w:rsid w:val="00114C11"/>
    <w:rsid w:val="00115EBE"/>
    <w:rsid w:val="00121BA6"/>
    <w:rsid w:val="00123BEE"/>
    <w:rsid w:val="001269B3"/>
    <w:rsid w:val="001273CE"/>
    <w:rsid w:val="001300FC"/>
    <w:rsid w:val="001313B9"/>
    <w:rsid w:val="00135CBA"/>
    <w:rsid w:val="0014194D"/>
    <w:rsid w:val="00142E32"/>
    <w:rsid w:val="001440A7"/>
    <w:rsid w:val="001535CC"/>
    <w:rsid w:val="001562B3"/>
    <w:rsid w:val="0016497A"/>
    <w:rsid w:val="00172573"/>
    <w:rsid w:val="00172748"/>
    <w:rsid w:val="00173E2F"/>
    <w:rsid w:val="0018711E"/>
    <w:rsid w:val="001A494A"/>
    <w:rsid w:val="001A535D"/>
    <w:rsid w:val="001A5490"/>
    <w:rsid w:val="001B16A6"/>
    <w:rsid w:val="001B2F6D"/>
    <w:rsid w:val="001B31BE"/>
    <w:rsid w:val="001C04ED"/>
    <w:rsid w:val="001C09A5"/>
    <w:rsid w:val="001C54DE"/>
    <w:rsid w:val="001D3A4A"/>
    <w:rsid w:val="001E0D9F"/>
    <w:rsid w:val="001E1686"/>
    <w:rsid w:val="001E67E1"/>
    <w:rsid w:val="001F6933"/>
    <w:rsid w:val="0020609A"/>
    <w:rsid w:val="00210CAC"/>
    <w:rsid w:val="00212C0C"/>
    <w:rsid w:val="002162DA"/>
    <w:rsid w:val="002201A4"/>
    <w:rsid w:val="00224CF4"/>
    <w:rsid w:val="0022585B"/>
    <w:rsid w:val="00227E4F"/>
    <w:rsid w:val="00231B12"/>
    <w:rsid w:val="00235A82"/>
    <w:rsid w:val="00237DB3"/>
    <w:rsid w:val="00240FA4"/>
    <w:rsid w:val="00245E91"/>
    <w:rsid w:val="00246756"/>
    <w:rsid w:val="0025005D"/>
    <w:rsid w:val="002546FD"/>
    <w:rsid w:val="002547A6"/>
    <w:rsid w:val="00254AFC"/>
    <w:rsid w:val="00254CF2"/>
    <w:rsid w:val="00272088"/>
    <w:rsid w:val="00273874"/>
    <w:rsid w:val="002750B2"/>
    <w:rsid w:val="00280567"/>
    <w:rsid w:val="00284163"/>
    <w:rsid w:val="00284463"/>
    <w:rsid w:val="00287D52"/>
    <w:rsid w:val="0029377C"/>
    <w:rsid w:val="0029415D"/>
    <w:rsid w:val="00295D1C"/>
    <w:rsid w:val="002966D8"/>
    <w:rsid w:val="002A06F0"/>
    <w:rsid w:val="002A32D1"/>
    <w:rsid w:val="002A3384"/>
    <w:rsid w:val="002B3152"/>
    <w:rsid w:val="002B62AA"/>
    <w:rsid w:val="002C5266"/>
    <w:rsid w:val="002D1472"/>
    <w:rsid w:val="002D26DD"/>
    <w:rsid w:val="002D2AB1"/>
    <w:rsid w:val="002D6B82"/>
    <w:rsid w:val="002F0928"/>
    <w:rsid w:val="002F17E8"/>
    <w:rsid w:val="002F41E0"/>
    <w:rsid w:val="002F6685"/>
    <w:rsid w:val="00302A53"/>
    <w:rsid w:val="00303621"/>
    <w:rsid w:val="003079BF"/>
    <w:rsid w:val="00317332"/>
    <w:rsid w:val="00321AE0"/>
    <w:rsid w:val="00321C08"/>
    <w:rsid w:val="00323732"/>
    <w:rsid w:val="00327939"/>
    <w:rsid w:val="0033042C"/>
    <w:rsid w:val="00330563"/>
    <w:rsid w:val="00330BCA"/>
    <w:rsid w:val="003418D3"/>
    <w:rsid w:val="003441FF"/>
    <w:rsid w:val="00355401"/>
    <w:rsid w:val="00361794"/>
    <w:rsid w:val="00364FA9"/>
    <w:rsid w:val="003662D2"/>
    <w:rsid w:val="003743CA"/>
    <w:rsid w:val="00376099"/>
    <w:rsid w:val="003764A2"/>
    <w:rsid w:val="00383ED4"/>
    <w:rsid w:val="00385522"/>
    <w:rsid w:val="00390445"/>
    <w:rsid w:val="003934D6"/>
    <w:rsid w:val="00393EC8"/>
    <w:rsid w:val="003A139B"/>
    <w:rsid w:val="003A2195"/>
    <w:rsid w:val="003A261A"/>
    <w:rsid w:val="003A2B33"/>
    <w:rsid w:val="003A7F71"/>
    <w:rsid w:val="003B09C5"/>
    <w:rsid w:val="003B6160"/>
    <w:rsid w:val="003C4289"/>
    <w:rsid w:val="003C7970"/>
    <w:rsid w:val="003D2719"/>
    <w:rsid w:val="003E419C"/>
    <w:rsid w:val="003E7B6C"/>
    <w:rsid w:val="003F2539"/>
    <w:rsid w:val="0040002A"/>
    <w:rsid w:val="00402676"/>
    <w:rsid w:val="00405E34"/>
    <w:rsid w:val="00407E79"/>
    <w:rsid w:val="0041394C"/>
    <w:rsid w:val="004158DD"/>
    <w:rsid w:val="00415D4A"/>
    <w:rsid w:val="00416438"/>
    <w:rsid w:val="004168AA"/>
    <w:rsid w:val="0041752E"/>
    <w:rsid w:val="004256C9"/>
    <w:rsid w:val="00426362"/>
    <w:rsid w:val="0042684E"/>
    <w:rsid w:val="00431FCD"/>
    <w:rsid w:val="00431FF1"/>
    <w:rsid w:val="00432EB9"/>
    <w:rsid w:val="0043337C"/>
    <w:rsid w:val="004379B0"/>
    <w:rsid w:val="00437C09"/>
    <w:rsid w:val="0044487D"/>
    <w:rsid w:val="00446DB1"/>
    <w:rsid w:val="0045013F"/>
    <w:rsid w:val="00450978"/>
    <w:rsid w:val="00455F53"/>
    <w:rsid w:val="00457C1E"/>
    <w:rsid w:val="0046038F"/>
    <w:rsid w:val="004613BB"/>
    <w:rsid w:val="00466634"/>
    <w:rsid w:val="0046762B"/>
    <w:rsid w:val="004776D5"/>
    <w:rsid w:val="004907AA"/>
    <w:rsid w:val="004928EC"/>
    <w:rsid w:val="00494D5C"/>
    <w:rsid w:val="00495DA2"/>
    <w:rsid w:val="00496D06"/>
    <w:rsid w:val="004A5649"/>
    <w:rsid w:val="004A70E9"/>
    <w:rsid w:val="004A7FA0"/>
    <w:rsid w:val="004B2C80"/>
    <w:rsid w:val="004B731A"/>
    <w:rsid w:val="004D5FDD"/>
    <w:rsid w:val="004D6C42"/>
    <w:rsid w:val="004E193B"/>
    <w:rsid w:val="004F0286"/>
    <w:rsid w:val="004F20DC"/>
    <w:rsid w:val="004F2DF7"/>
    <w:rsid w:val="004F6D9D"/>
    <w:rsid w:val="00500231"/>
    <w:rsid w:val="00502063"/>
    <w:rsid w:val="00503863"/>
    <w:rsid w:val="00503F05"/>
    <w:rsid w:val="00504B71"/>
    <w:rsid w:val="00510B08"/>
    <w:rsid w:val="005149D4"/>
    <w:rsid w:val="005169DA"/>
    <w:rsid w:val="00517C77"/>
    <w:rsid w:val="00520D4C"/>
    <w:rsid w:val="005219CA"/>
    <w:rsid w:val="005320A0"/>
    <w:rsid w:val="00536669"/>
    <w:rsid w:val="005401CF"/>
    <w:rsid w:val="00542A92"/>
    <w:rsid w:val="00542AE5"/>
    <w:rsid w:val="00555880"/>
    <w:rsid w:val="005568E7"/>
    <w:rsid w:val="005571AD"/>
    <w:rsid w:val="00561394"/>
    <w:rsid w:val="00563080"/>
    <w:rsid w:val="00563213"/>
    <w:rsid w:val="00563CCB"/>
    <w:rsid w:val="00571ECC"/>
    <w:rsid w:val="00575239"/>
    <w:rsid w:val="00576FE5"/>
    <w:rsid w:val="0058122C"/>
    <w:rsid w:val="0058262B"/>
    <w:rsid w:val="005838E5"/>
    <w:rsid w:val="0058556D"/>
    <w:rsid w:val="00586D8A"/>
    <w:rsid w:val="005917EE"/>
    <w:rsid w:val="00595FE6"/>
    <w:rsid w:val="005A14FB"/>
    <w:rsid w:val="005A5261"/>
    <w:rsid w:val="005A58A5"/>
    <w:rsid w:val="005A71A9"/>
    <w:rsid w:val="005A7DDF"/>
    <w:rsid w:val="005C10E8"/>
    <w:rsid w:val="005C1ED9"/>
    <w:rsid w:val="005C7B5D"/>
    <w:rsid w:val="005D17AC"/>
    <w:rsid w:val="005D49D2"/>
    <w:rsid w:val="005D5914"/>
    <w:rsid w:val="005E35E0"/>
    <w:rsid w:val="005F1E06"/>
    <w:rsid w:val="005F655A"/>
    <w:rsid w:val="00601147"/>
    <w:rsid w:val="00606611"/>
    <w:rsid w:val="00610D53"/>
    <w:rsid w:val="00616062"/>
    <w:rsid w:val="006172C9"/>
    <w:rsid w:val="00624ACF"/>
    <w:rsid w:val="006269D2"/>
    <w:rsid w:val="00627E34"/>
    <w:rsid w:val="0064102F"/>
    <w:rsid w:val="006425BE"/>
    <w:rsid w:val="006467A8"/>
    <w:rsid w:val="00651EE0"/>
    <w:rsid w:val="006561C9"/>
    <w:rsid w:val="00656C37"/>
    <w:rsid w:val="00661A90"/>
    <w:rsid w:val="00666E3D"/>
    <w:rsid w:val="00672338"/>
    <w:rsid w:val="00672A32"/>
    <w:rsid w:val="006738BC"/>
    <w:rsid w:val="00674E00"/>
    <w:rsid w:val="006760E1"/>
    <w:rsid w:val="0067788D"/>
    <w:rsid w:val="006804D6"/>
    <w:rsid w:val="00683440"/>
    <w:rsid w:val="0068466C"/>
    <w:rsid w:val="00684F41"/>
    <w:rsid w:val="0068613A"/>
    <w:rsid w:val="00686B69"/>
    <w:rsid w:val="006874A9"/>
    <w:rsid w:val="0069147C"/>
    <w:rsid w:val="006915BE"/>
    <w:rsid w:val="0069496D"/>
    <w:rsid w:val="00694A1F"/>
    <w:rsid w:val="006A1B48"/>
    <w:rsid w:val="006A512F"/>
    <w:rsid w:val="006B1FFB"/>
    <w:rsid w:val="006B3959"/>
    <w:rsid w:val="006B79F5"/>
    <w:rsid w:val="006C4EC0"/>
    <w:rsid w:val="006C5BFA"/>
    <w:rsid w:val="006C5E2D"/>
    <w:rsid w:val="006D5919"/>
    <w:rsid w:val="006E6F5F"/>
    <w:rsid w:val="006E7294"/>
    <w:rsid w:val="006F49F4"/>
    <w:rsid w:val="006F56A7"/>
    <w:rsid w:val="006F5894"/>
    <w:rsid w:val="00712BEF"/>
    <w:rsid w:val="00716B38"/>
    <w:rsid w:val="00720B75"/>
    <w:rsid w:val="00724E93"/>
    <w:rsid w:val="00726813"/>
    <w:rsid w:val="00733328"/>
    <w:rsid w:val="00734CC1"/>
    <w:rsid w:val="0073675A"/>
    <w:rsid w:val="00737E96"/>
    <w:rsid w:val="0074428F"/>
    <w:rsid w:val="00767E65"/>
    <w:rsid w:val="00772FAB"/>
    <w:rsid w:val="00775A8F"/>
    <w:rsid w:val="00776C68"/>
    <w:rsid w:val="00780881"/>
    <w:rsid w:val="007864BE"/>
    <w:rsid w:val="00792DFC"/>
    <w:rsid w:val="007931BF"/>
    <w:rsid w:val="007965EB"/>
    <w:rsid w:val="007B2B4E"/>
    <w:rsid w:val="007B57B5"/>
    <w:rsid w:val="007B5D33"/>
    <w:rsid w:val="007C1A19"/>
    <w:rsid w:val="007C2E9C"/>
    <w:rsid w:val="007E20D5"/>
    <w:rsid w:val="007E22F9"/>
    <w:rsid w:val="007E45B2"/>
    <w:rsid w:val="007E52A4"/>
    <w:rsid w:val="007E5D2D"/>
    <w:rsid w:val="007F1E66"/>
    <w:rsid w:val="00800F59"/>
    <w:rsid w:val="00804D6B"/>
    <w:rsid w:val="00811575"/>
    <w:rsid w:val="00812AB3"/>
    <w:rsid w:val="00822C70"/>
    <w:rsid w:val="008235E0"/>
    <w:rsid w:val="00823DA9"/>
    <w:rsid w:val="00823E9D"/>
    <w:rsid w:val="008360DD"/>
    <w:rsid w:val="00836F28"/>
    <w:rsid w:val="00840A84"/>
    <w:rsid w:val="008417F0"/>
    <w:rsid w:val="0084199A"/>
    <w:rsid w:val="00842143"/>
    <w:rsid w:val="0084334B"/>
    <w:rsid w:val="00843800"/>
    <w:rsid w:val="0085129B"/>
    <w:rsid w:val="00852B62"/>
    <w:rsid w:val="00857119"/>
    <w:rsid w:val="00862415"/>
    <w:rsid w:val="00862902"/>
    <w:rsid w:val="00865F6F"/>
    <w:rsid w:val="00870114"/>
    <w:rsid w:val="00870A6D"/>
    <w:rsid w:val="00873A66"/>
    <w:rsid w:val="00874656"/>
    <w:rsid w:val="008820F9"/>
    <w:rsid w:val="00883353"/>
    <w:rsid w:val="008856E8"/>
    <w:rsid w:val="00886FE3"/>
    <w:rsid w:val="008911CF"/>
    <w:rsid w:val="00894FEC"/>
    <w:rsid w:val="00896B58"/>
    <w:rsid w:val="00897D12"/>
    <w:rsid w:val="008A7801"/>
    <w:rsid w:val="008B1392"/>
    <w:rsid w:val="008B2BBB"/>
    <w:rsid w:val="008D02F1"/>
    <w:rsid w:val="008D7688"/>
    <w:rsid w:val="008E2026"/>
    <w:rsid w:val="008E41FB"/>
    <w:rsid w:val="008F4232"/>
    <w:rsid w:val="008F50A9"/>
    <w:rsid w:val="0090096F"/>
    <w:rsid w:val="009011DC"/>
    <w:rsid w:val="00902260"/>
    <w:rsid w:val="0090427C"/>
    <w:rsid w:val="0091470F"/>
    <w:rsid w:val="0091556E"/>
    <w:rsid w:val="00924840"/>
    <w:rsid w:val="00927F24"/>
    <w:rsid w:val="00931D79"/>
    <w:rsid w:val="0093670A"/>
    <w:rsid w:val="00940C54"/>
    <w:rsid w:val="009516F5"/>
    <w:rsid w:val="00951748"/>
    <w:rsid w:val="00951BD8"/>
    <w:rsid w:val="009532E4"/>
    <w:rsid w:val="00953ECC"/>
    <w:rsid w:val="00971AFC"/>
    <w:rsid w:val="00976250"/>
    <w:rsid w:val="00981927"/>
    <w:rsid w:val="00985EDC"/>
    <w:rsid w:val="00991623"/>
    <w:rsid w:val="00991E00"/>
    <w:rsid w:val="00994AE9"/>
    <w:rsid w:val="00997B4F"/>
    <w:rsid w:val="009A52F9"/>
    <w:rsid w:val="009A6576"/>
    <w:rsid w:val="009B16C7"/>
    <w:rsid w:val="009B34F9"/>
    <w:rsid w:val="009B4A9A"/>
    <w:rsid w:val="009B5938"/>
    <w:rsid w:val="009B6F83"/>
    <w:rsid w:val="009B7A95"/>
    <w:rsid w:val="009C2209"/>
    <w:rsid w:val="009C22D4"/>
    <w:rsid w:val="009C3303"/>
    <w:rsid w:val="009C455C"/>
    <w:rsid w:val="009D0546"/>
    <w:rsid w:val="009D31FB"/>
    <w:rsid w:val="009E054B"/>
    <w:rsid w:val="009E0D7B"/>
    <w:rsid w:val="009E56C9"/>
    <w:rsid w:val="009E6D75"/>
    <w:rsid w:val="009F1C8E"/>
    <w:rsid w:val="009F2558"/>
    <w:rsid w:val="009F2C31"/>
    <w:rsid w:val="009F6B0E"/>
    <w:rsid w:val="009F7A19"/>
    <w:rsid w:val="00A0000C"/>
    <w:rsid w:val="00A00EB9"/>
    <w:rsid w:val="00A01520"/>
    <w:rsid w:val="00A04BC6"/>
    <w:rsid w:val="00A06453"/>
    <w:rsid w:val="00A064DB"/>
    <w:rsid w:val="00A0710D"/>
    <w:rsid w:val="00A16569"/>
    <w:rsid w:val="00A177E6"/>
    <w:rsid w:val="00A2549B"/>
    <w:rsid w:val="00A25DD2"/>
    <w:rsid w:val="00A27B41"/>
    <w:rsid w:val="00A31B89"/>
    <w:rsid w:val="00A403C7"/>
    <w:rsid w:val="00A42EB5"/>
    <w:rsid w:val="00A478BC"/>
    <w:rsid w:val="00A50145"/>
    <w:rsid w:val="00A560EA"/>
    <w:rsid w:val="00A57ACA"/>
    <w:rsid w:val="00A60DA2"/>
    <w:rsid w:val="00A62523"/>
    <w:rsid w:val="00A62BED"/>
    <w:rsid w:val="00A63655"/>
    <w:rsid w:val="00A67776"/>
    <w:rsid w:val="00A72588"/>
    <w:rsid w:val="00A7443D"/>
    <w:rsid w:val="00A8075D"/>
    <w:rsid w:val="00A82FFF"/>
    <w:rsid w:val="00A83669"/>
    <w:rsid w:val="00A85A58"/>
    <w:rsid w:val="00A905F8"/>
    <w:rsid w:val="00A908ED"/>
    <w:rsid w:val="00A94DAE"/>
    <w:rsid w:val="00A971C7"/>
    <w:rsid w:val="00AA0D55"/>
    <w:rsid w:val="00AA2B6E"/>
    <w:rsid w:val="00AA41DA"/>
    <w:rsid w:val="00AA5399"/>
    <w:rsid w:val="00AA66B6"/>
    <w:rsid w:val="00AB1560"/>
    <w:rsid w:val="00AB23B7"/>
    <w:rsid w:val="00AB57F4"/>
    <w:rsid w:val="00AC5BD7"/>
    <w:rsid w:val="00AC7913"/>
    <w:rsid w:val="00AD15D8"/>
    <w:rsid w:val="00AE0F3E"/>
    <w:rsid w:val="00AE1688"/>
    <w:rsid w:val="00AF05B0"/>
    <w:rsid w:val="00AF5C1A"/>
    <w:rsid w:val="00B01849"/>
    <w:rsid w:val="00B14060"/>
    <w:rsid w:val="00B23747"/>
    <w:rsid w:val="00B24C6A"/>
    <w:rsid w:val="00B273D9"/>
    <w:rsid w:val="00B3096D"/>
    <w:rsid w:val="00B36FBF"/>
    <w:rsid w:val="00B45181"/>
    <w:rsid w:val="00B461D2"/>
    <w:rsid w:val="00B534CB"/>
    <w:rsid w:val="00B54B0C"/>
    <w:rsid w:val="00B61656"/>
    <w:rsid w:val="00B65100"/>
    <w:rsid w:val="00B6718D"/>
    <w:rsid w:val="00B7277D"/>
    <w:rsid w:val="00B72899"/>
    <w:rsid w:val="00B732DE"/>
    <w:rsid w:val="00B76D89"/>
    <w:rsid w:val="00B77A65"/>
    <w:rsid w:val="00B82B3F"/>
    <w:rsid w:val="00B82C80"/>
    <w:rsid w:val="00B848F3"/>
    <w:rsid w:val="00B900A1"/>
    <w:rsid w:val="00B90299"/>
    <w:rsid w:val="00B904EB"/>
    <w:rsid w:val="00B940BE"/>
    <w:rsid w:val="00B97A45"/>
    <w:rsid w:val="00BA041D"/>
    <w:rsid w:val="00BA2D6E"/>
    <w:rsid w:val="00BA5B26"/>
    <w:rsid w:val="00BC185A"/>
    <w:rsid w:val="00BC2E50"/>
    <w:rsid w:val="00BC421B"/>
    <w:rsid w:val="00BC5EBC"/>
    <w:rsid w:val="00BD3906"/>
    <w:rsid w:val="00BD510B"/>
    <w:rsid w:val="00BD6316"/>
    <w:rsid w:val="00BE55C0"/>
    <w:rsid w:val="00BE7A95"/>
    <w:rsid w:val="00BF1EBF"/>
    <w:rsid w:val="00BF338E"/>
    <w:rsid w:val="00BF779E"/>
    <w:rsid w:val="00C10E1D"/>
    <w:rsid w:val="00C11603"/>
    <w:rsid w:val="00C17CF4"/>
    <w:rsid w:val="00C20651"/>
    <w:rsid w:val="00C236D0"/>
    <w:rsid w:val="00C31B47"/>
    <w:rsid w:val="00C33D3B"/>
    <w:rsid w:val="00C35CA7"/>
    <w:rsid w:val="00C36940"/>
    <w:rsid w:val="00C4131B"/>
    <w:rsid w:val="00C43B02"/>
    <w:rsid w:val="00C45D55"/>
    <w:rsid w:val="00C4697D"/>
    <w:rsid w:val="00C53569"/>
    <w:rsid w:val="00C5475F"/>
    <w:rsid w:val="00C55300"/>
    <w:rsid w:val="00C61209"/>
    <w:rsid w:val="00C62CC6"/>
    <w:rsid w:val="00C67ED7"/>
    <w:rsid w:val="00C71B5E"/>
    <w:rsid w:val="00C72D5C"/>
    <w:rsid w:val="00C77132"/>
    <w:rsid w:val="00C77484"/>
    <w:rsid w:val="00C77FD0"/>
    <w:rsid w:val="00C815D6"/>
    <w:rsid w:val="00C83028"/>
    <w:rsid w:val="00C842ED"/>
    <w:rsid w:val="00C84C4A"/>
    <w:rsid w:val="00C84EF6"/>
    <w:rsid w:val="00C87331"/>
    <w:rsid w:val="00C97315"/>
    <w:rsid w:val="00CA415A"/>
    <w:rsid w:val="00CA6585"/>
    <w:rsid w:val="00CB18BD"/>
    <w:rsid w:val="00CB40FE"/>
    <w:rsid w:val="00CC33C8"/>
    <w:rsid w:val="00CC46CD"/>
    <w:rsid w:val="00CC5B28"/>
    <w:rsid w:val="00CD2F54"/>
    <w:rsid w:val="00CD37E2"/>
    <w:rsid w:val="00CF23BC"/>
    <w:rsid w:val="00CF5884"/>
    <w:rsid w:val="00CF6924"/>
    <w:rsid w:val="00D000B8"/>
    <w:rsid w:val="00D00408"/>
    <w:rsid w:val="00D006A3"/>
    <w:rsid w:val="00D026AF"/>
    <w:rsid w:val="00D031F4"/>
    <w:rsid w:val="00D03CE5"/>
    <w:rsid w:val="00D04793"/>
    <w:rsid w:val="00D061D6"/>
    <w:rsid w:val="00D141E1"/>
    <w:rsid w:val="00D15D02"/>
    <w:rsid w:val="00D21544"/>
    <w:rsid w:val="00D21971"/>
    <w:rsid w:val="00D259BC"/>
    <w:rsid w:val="00D304A5"/>
    <w:rsid w:val="00D36A53"/>
    <w:rsid w:val="00D3704F"/>
    <w:rsid w:val="00D377CF"/>
    <w:rsid w:val="00D40A9C"/>
    <w:rsid w:val="00D4618D"/>
    <w:rsid w:val="00D611E6"/>
    <w:rsid w:val="00D63A9F"/>
    <w:rsid w:val="00D63EBC"/>
    <w:rsid w:val="00D64867"/>
    <w:rsid w:val="00D65A46"/>
    <w:rsid w:val="00D6746E"/>
    <w:rsid w:val="00D67693"/>
    <w:rsid w:val="00D7269E"/>
    <w:rsid w:val="00D74EFC"/>
    <w:rsid w:val="00D75451"/>
    <w:rsid w:val="00D759E5"/>
    <w:rsid w:val="00D7707F"/>
    <w:rsid w:val="00D82F13"/>
    <w:rsid w:val="00D85385"/>
    <w:rsid w:val="00D9048F"/>
    <w:rsid w:val="00D938AB"/>
    <w:rsid w:val="00D95D22"/>
    <w:rsid w:val="00DA5F22"/>
    <w:rsid w:val="00DA632B"/>
    <w:rsid w:val="00DA63F8"/>
    <w:rsid w:val="00DC470D"/>
    <w:rsid w:val="00DC4D5F"/>
    <w:rsid w:val="00DD03A4"/>
    <w:rsid w:val="00DD088F"/>
    <w:rsid w:val="00DD0B98"/>
    <w:rsid w:val="00DD393E"/>
    <w:rsid w:val="00DD4DD9"/>
    <w:rsid w:val="00DD6860"/>
    <w:rsid w:val="00DE4E02"/>
    <w:rsid w:val="00DE6521"/>
    <w:rsid w:val="00DF1CA7"/>
    <w:rsid w:val="00DF60E0"/>
    <w:rsid w:val="00E00079"/>
    <w:rsid w:val="00E00213"/>
    <w:rsid w:val="00E00A58"/>
    <w:rsid w:val="00E151FF"/>
    <w:rsid w:val="00E16C66"/>
    <w:rsid w:val="00E25108"/>
    <w:rsid w:val="00E311AD"/>
    <w:rsid w:val="00E3354A"/>
    <w:rsid w:val="00E36136"/>
    <w:rsid w:val="00E37045"/>
    <w:rsid w:val="00E436FD"/>
    <w:rsid w:val="00E45B50"/>
    <w:rsid w:val="00E45EA6"/>
    <w:rsid w:val="00E5339B"/>
    <w:rsid w:val="00E56423"/>
    <w:rsid w:val="00E618B8"/>
    <w:rsid w:val="00E6355E"/>
    <w:rsid w:val="00E636AA"/>
    <w:rsid w:val="00E66209"/>
    <w:rsid w:val="00E66B28"/>
    <w:rsid w:val="00E7073F"/>
    <w:rsid w:val="00E733CF"/>
    <w:rsid w:val="00E73D0B"/>
    <w:rsid w:val="00E778C6"/>
    <w:rsid w:val="00E80B0B"/>
    <w:rsid w:val="00E85767"/>
    <w:rsid w:val="00E86A78"/>
    <w:rsid w:val="00E9449F"/>
    <w:rsid w:val="00E94B03"/>
    <w:rsid w:val="00EA0F8A"/>
    <w:rsid w:val="00EA3201"/>
    <w:rsid w:val="00EA3A8F"/>
    <w:rsid w:val="00EB11B9"/>
    <w:rsid w:val="00EB1677"/>
    <w:rsid w:val="00EC1336"/>
    <w:rsid w:val="00EC3DAA"/>
    <w:rsid w:val="00EC7BE3"/>
    <w:rsid w:val="00ED0EA3"/>
    <w:rsid w:val="00ED2F09"/>
    <w:rsid w:val="00ED64EF"/>
    <w:rsid w:val="00EE588F"/>
    <w:rsid w:val="00EF62DD"/>
    <w:rsid w:val="00F0178D"/>
    <w:rsid w:val="00F03977"/>
    <w:rsid w:val="00F14AC9"/>
    <w:rsid w:val="00F2711B"/>
    <w:rsid w:val="00F2738B"/>
    <w:rsid w:val="00F32F87"/>
    <w:rsid w:val="00F339A4"/>
    <w:rsid w:val="00F34015"/>
    <w:rsid w:val="00F345D0"/>
    <w:rsid w:val="00F35D75"/>
    <w:rsid w:val="00F4007E"/>
    <w:rsid w:val="00F4153C"/>
    <w:rsid w:val="00F41FDE"/>
    <w:rsid w:val="00F41FEC"/>
    <w:rsid w:val="00F42C0D"/>
    <w:rsid w:val="00F43C4C"/>
    <w:rsid w:val="00F44D3E"/>
    <w:rsid w:val="00F46490"/>
    <w:rsid w:val="00F47F78"/>
    <w:rsid w:val="00F60D03"/>
    <w:rsid w:val="00F62126"/>
    <w:rsid w:val="00F62429"/>
    <w:rsid w:val="00F631B2"/>
    <w:rsid w:val="00F65CA0"/>
    <w:rsid w:val="00F717F1"/>
    <w:rsid w:val="00F75F3E"/>
    <w:rsid w:val="00F7600D"/>
    <w:rsid w:val="00F800F1"/>
    <w:rsid w:val="00F85479"/>
    <w:rsid w:val="00F86344"/>
    <w:rsid w:val="00F86AA4"/>
    <w:rsid w:val="00F87EE1"/>
    <w:rsid w:val="00F94FAC"/>
    <w:rsid w:val="00F95A77"/>
    <w:rsid w:val="00FA0796"/>
    <w:rsid w:val="00FA321C"/>
    <w:rsid w:val="00FA667B"/>
    <w:rsid w:val="00FB2726"/>
    <w:rsid w:val="00FB3022"/>
    <w:rsid w:val="00FB3E00"/>
    <w:rsid w:val="00FC1045"/>
    <w:rsid w:val="00FC4036"/>
    <w:rsid w:val="00FD21FC"/>
    <w:rsid w:val="00FD77BD"/>
    <w:rsid w:val="00FE0501"/>
    <w:rsid w:val="00FE401C"/>
    <w:rsid w:val="00FE69F8"/>
    <w:rsid w:val="00FE6D0B"/>
    <w:rsid w:val="00FE6F30"/>
    <w:rsid w:val="00FF18B7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CD2C"/>
  <w15:docId w15:val="{7DB42879-08AD-44E1-9165-27276FA0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55C"/>
  </w:style>
  <w:style w:type="paragraph" w:styleId="1">
    <w:name w:val="heading 1"/>
    <w:basedOn w:val="a"/>
    <w:next w:val="a"/>
    <w:link w:val="10"/>
    <w:qFormat/>
    <w:rsid w:val="00686B69"/>
    <w:pPr>
      <w:keepNext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86B69"/>
    <w:pPr>
      <w:keepNext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95D1C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38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380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39"/>
    <w:rsid w:val="0050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0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Колонтитул_"/>
    <w:basedOn w:val="a0"/>
    <w:rsid w:val="005D5914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6"/>
    <w:rsid w:val="005D591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B82B3F"/>
  </w:style>
  <w:style w:type="character" w:styleId="a8">
    <w:name w:val="Hyperlink"/>
    <w:basedOn w:val="a0"/>
    <w:uiPriority w:val="99"/>
    <w:rsid w:val="00B82B3F"/>
    <w:rPr>
      <w:color w:val="0066CC"/>
      <w:u w:val="single"/>
    </w:rPr>
  </w:style>
  <w:style w:type="character" w:customStyle="1" w:styleId="2Exact">
    <w:name w:val="Основной текст (2) Exact"/>
    <w:basedOn w:val="a0"/>
    <w:rsid w:val="00B82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rsid w:val="00B82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B82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pt">
    <w:name w:val="Колонтитул + 5 pt"/>
    <w:basedOn w:val="a6"/>
    <w:rsid w:val="00B82B3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B82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 (3)"/>
    <w:basedOn w:val="31"/>
    <w:rsid w:val="00B82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4pt">
    <w:name w:val="Основной текст (3) + 4 pt;Не полужирный"/>
    <w:basedOn w:val="31"/>
    <w:rsid w:val="00B82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">
    <w:name w:val="Заголовок №1_"/>
    <w:basedOn w:val="a0"/>
    <w:rsid w:val="00B82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Заголовок №1"/>
    <w:basedOn w:val="13"/>
    <w:rsid w:val="00B82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B82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sid w:val="00B82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ylfaen4pt">
    <w:name w:val="Основной текст (2) + Sylfaen;4 pt"/>
    <w:basedOn w:val="21"/>
    <w:rsid w:val="00B82B3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ylfaen115pt">
    <w:name w:val="Основной текст (2) + Sylfaen;11;5 pt;Курсив"/>
    <w:basedOn w:val="21"/>
    <w:rsid w:val="00B82B3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1"/>
    <w:rsid w:val="00B82B3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sid w:val="00B82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B82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5pt">
    <w:name w:val="Основной текст (2) + 11;5 pt"/>
    <w:basedOn w:val="21"/>
    <w:rsid w:val="00B82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95pt">
    <w:name w:val="Основной текст (2) + Arial;9;5 pt"/>
    <w:basedOn w:val="21"/>
    <w:rsid w:val="00B82B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9"/>
    <w:rsid w:val="00B82B3F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Exact0">
    <w:name w:val="Подпись к таблице + Полужирный Exact"/>
    <w:basedOn w:val="Exact"/>
    <w:rsid w:val="00B82B3F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Tahoma9pt">
    <w:name w:val="Основной текст (2) + Tahoma;9 pt;Полужирный"/>
    <w:basedOn w:val="21"/>
    <w:rsid w:val="00B82B3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ahoma9pt0">
    <w:name w:val="Основной текст (2) + Tahoma;9 pt"/>
    <w:basedOn w:val="21"/>
    <w:rsid w:val="00B82B3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82B3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rsid w:val="00B82B3F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B82B3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82B3F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Exact"/>
    <w:rsid w:val="00B82B3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40">
    <w:name w:val="Основной текст (4)"/>
    <w:basedOn w:val="a"/>
    <w:link w:val="4"/>
    <w:rsid w:val="00B82B3F"/>
    <w:pPr>
      <w:widowControl w:val="0"/>
      <w:shd w:val="clear" w:color="auto" w:fill="FFFFFF"/>
      <w:spacing w:after="360" w:line="255" w:lineRule="exact"/>
    </w:pPr>
    <w:rPr>
      <w:rFonts w:ascii="Arial" w:eastAsia="Arial" w:hAnsi="Arial" w:cs="Arial"/>
      <w:sz w:val="21"/>
      <w:szCs w:val="21"/>
    </w:rPr>
  </w:style>
  <w:style w:type="paragraph" w:customStyle="1" w:styleId="60">
    <w:name w:val="Основной текст (6)"/>
    <w:basedOn w:val="a"/>
    <w:link w:val="6"/>
    <w:rsid w:val="00B82B3F"/>
    <w:pPr>
      <w:widowControl w:val="0"/>
      <w:shd w:val="clear" w:color="auto" w:fill="FFFFFF"/>
      <w:spacing w:before="240" w:line="0" w:lineRule="atLeast"/>
    </w:pPr>
    <w:rPr>
      <w:rFonts w:ascii="Tahoma" w:eastAsia="Tahoma" w:hAnsi="Tahoma" w:cs="Tahoma"/>
      <w:sz w:val="18"/>
      <w:szCs w:val="18"/>
    </w:rPr>
  </w:style>
  <w:style w:type="paragraph" w:styleId="aa">
    <w:name w:val="header"/>
    <w:basedOn w:val="a"/>
    <w:link w:val="ab"/>
    <w:unhideWhenUsed/>
    <w:rsid w:val="00B82B3F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b">
    <w:name w:val="Верхний колонтитул Знак"/>
    <w:basedOn w:val="a0"/>
    <w:link w:val="aa"/>
    <w:rsid w:val="00B82B3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B82B3F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d">
    <w:name w:val="Нижний колонтитул Знак"/>
    <w:basedOn w:val="a0"/>
    <w:link w:val="ac"/>
    <w:uiPriority w:val="99"/>
    <w:rsid w:val="00B82B3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rsid w:val="00686B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6B69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rsid w:val="00686B69"/>
  </w:style>
  <w:style w:type="paragraph" w:customStyle="1" w:styleId="24">
    <w:name w:val="2"/>
    <w:basedOn w:val="a"/>
    <w:next w:val="ae"/>
    <w:link w:val="af"/>
    <w:qFormat/>
    <w:rsid w:val="00686B69"/>
    <w:pPr>
      <w:jc w:val="center"/>
    </w:pPr>
    <w:rPr>
      <w:b/>
      <w:sz w:val="28"/>
    </w:rPr>
  </w:style>
  <w:style w:type="paragraph" w:styleId="af0">
    <w:name w:val="Subtitle"/>
    <w:basedOn w:val="a"/>
    <w:link w:val="af1"/>
    <w:qFormat/>
    <w:rsid w:val="00686B69"/>
    <w:pPr>
      <w:ind w:firstLine="28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686B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2">
    <w:name w:val="Body Text"/>
    <w:basedOn w:val="a"/>
    <w:link w:val="af3"/>
    <w:rsid w:val="00686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686B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basedOn w:val="a1"/>
    <w:next w:val="a5"/>
    <w:uiPriority w:val="39"/>
    <w:rsid w:val="00686B6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6B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semiHidden/>
    <w:rsid w:val="00686B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6B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686B6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Document Map"/>
    <w:basedOn w:val="a"/>
    <w:link w:val="af7"/>
    <w:semiHidden/>
    <w:rsid w:val="00686B6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686B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Normal (Web)"/>
    <w:basedOn w:val="a"/>
    <w:uiPriority w:val="99"/>
    <w:rsid w:val="00686B69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Название Знак"/>
    <w:link w:val="24"/>
    <w:rsid w:val="00686B69"/>
    <w:rPr>
      <w:b/>
      <w:sz w:val="28"/>
    </w:rPr>
  </w:style>
  <w:style w:type="character" w:styleId="af9">
    <w:name w:val="Strong"/>
    <w:uiPriority w:val="22"/>
    <w:qFormat/>
    <w:rsid w:val="00686B69"/>
    <w:rPr>
      <w:b/>
      <w:bCs/>
    </w:rPr>
  </w:style>
  <w:style w:type="character" w:customStyle="1" w:styleId="apple-converted-space">
    <w:name w:val="apple-converted-space"/>
    <w:rsid w:val="00686B69"/>
  </w:style>
  <w:style w:type="character" w:customStyle="1" w:styleId="15">
    <w:name w:val="Неразрешенное упоминание1"/>
    <w:uiPriority w:val="99"/>
    <w:semiHidden/>
    <w:unhideWhenUsed/>
    <w:rsid w:val="00686B69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uiPriority w:val="99"/>
    <w:locked/>
    <w:rsid w:val="00686B69"/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686B6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link w:val="26"/>
    <w:locked/>
    <w:rsid w:val="00686B69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a"/>
    <w:rsid w:val="00686B69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  <w:style w:type="character" w:styleId="afb">
    <w:name w:val="FollowedHyperlink"/>
    <w:uiPriority w:val="99"/>
    <w:unhideWhenUsed/>
    <w:rsid w:val="00686B69"/>
    <w:rPr>
      <w:color w:val="800080"/>
      <w:u w:val="single"/>
    </w:rPr>
  </w:style>
  <w:style w:type="paragraph" w:customStyle="1" w:styleId="xl63">
    <w:name w:val="xl63"/>
    <w:basedOn w:val="a"/>
    <w:rsid w:val="00686B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65">
    <w:name w:val="xl65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66">
    <w:name w:val="xl66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67">
    <w:name w:val="xl67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68">
    <w:name w:val="xl68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6B6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0">
    <w:name w:val="xl70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1">
    <w:name w:val="xl71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74">
    <w:name w:val="xl74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86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79">
    <w:name w:val="xl79"/>
    <w:basedOn w:val="a"/>
    <w:rsid w:val="00686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80">
    <w:name w:val="xl80"/>
    <w:basedOn w:val="a"/>
    <w:rsid w:val="00686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styleId="ae">
    <w:name w:val="Title"/>
    <w:basedOn w:val="a"/>
    <w:next w:val="a"/>
    <w:link w:val="afc"/>
    <w:qFormat/>
    <w:rsid w:val="00686B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e"/>
    <w:rsid w:val="0068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d">
    <w:name w:val="Базовый"/>
    <w:rsid w:val="00D85385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color w:val="00000A"/>
    </w:rPr>
  </w:style>
  <w:style w:type="character" w:customStyle="1" w:styleId="19">
    <w:name w:val="Основной текст (19)_"/>
    <w:basedOn w:val="a0"/>
    <w:link w:val="190"/>
    <w:rsid w:val="00D061D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19TimesNewRoman14pt">
    <w:name w:val="Основной текст (19) + Times New Roman;14 pt"/>
    <w:basedOn w:val="19"/>
    <w:rsid w:val="00D061D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90">
    <w:name w:val="Основной текст (19)"/>
    <w:basedOn w:val="a"/>
    <w:link w:val="19"/>
    <w:rsid w:val="00D061D6"/>
    <w:pPr>
      <w:widowControl w:val="0"/>
      <w:shd w:val="clear" w:color="auto" w:fill="FFFFFF"/>
      <w:spacing w:before="420" w:after="180" w:line="0" w:lineRule="atLeast"/>
      <w:ind w:hanging="500"/>
    </w:pPr>
    <w:rPr>
      <w:rFonts w:ascii="Arial" w:eastAsia="Arial" w:hAnsi="Arial" w:cs="Arial"/>
      <w:sz w:val="14"/>
      <w:szCs w:val="14"/>
    </w:rPr>
  </w:style>
  <w:style w:type="paragraph" w:customStyle="1" w:styleId="formattext">
    <w:name w:val="formattext"/>
    <w:basedOn w:val="a"/>
    <w:rsid w:val="00FA32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A321C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27">
    <w:name w:val="Неразрешенное упоминание2"/>
    <w:uiPriority w:val="99"/>
    <w:semiHidden/>
    <w:unhideWhenUsed/>
    <w:rsid w:val="00123BE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295D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33">
    <w:name w:val="Сетка таблицы3"/>
    <w:basedOn w:val="a1"/>
    <w:next w:val="a5"/>
    <w:uiPriority w:val="39"/>
    <w:rsid w:val="00295D1C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295D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laceholder Text"/>
    <w:basedOn w:val="a0"/>
    <w:uiPriority w:val="99"/>
    <w:semiHidden/>
    <w:rsid w:val="00210CAC"/>
    <w:rPr>
      <w:color w:val="808080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69496D"/>
    <w:rPr>
      <w:color w:val="605E5C"/>
      <w:shd w:val="clear" w:color="auto" w:fill="E1DFDD"/>
    </w:rPr>
  </w:style>
  <w:style w:type="paragraph" w:customStyle="1" w:styleId="16">
    <w:name w:val="1"/>
    <w:basedOn w:val="a"/>
    <w:next w:val="af8"/>
    <w:uiPriority w:val="99"/>
    <w:unhideWhenUsed/>
    <w:rsid w:val="002966D8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rsid w:val="007864BE"/>
  </w:style>
  <w:style w:type="paragraph" w:customStyle="1" w:styleId="aff">
    <w:basedOn w:val="a"/>
    <w:next w:val="af8"/>
    <w:uiPriority w:val="99"/>
    <w:rsid w:val="007864BE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5"/>
    <w:rsid w:val="007864B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7864BE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7864B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864BE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600"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86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864BE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/>
      <w:ind w:firstLineChars="500"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86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864BE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/>
      <w:ind w:firstLineChars="600"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864BE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/>
      <w:ind w:firstLineChars="800"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86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Body Text Indent"/>
    <w:basedOn w:val="a"/>
    <w:link w:val="aff1"/>
    <w:rsid w:val="007864BE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0"/>
    <w:link w:val="aff0"/>
    <w:rsid w:val="007864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1"/>
    <w:basedOn w:val="a1"/>
    <w:next w:val="a5"/>
    <w:uiPriority w:val="39"/>
    <w:rsid w:val="00C84EF6"/>
    <w:pPr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qFormat/>
    <w:locked/>
    <w:rsid w:val="00D00408"/>
    <w:rPr>
      <w:rFonts w:ascii="Calibri" w:eastAsia="Calibri" w:hAnsi="Calibri" w:cs="Times New Roman"/>
    </w:rPr>
  </w:style>
  <w:style w:type="paragraph" w:styleId="aff2">
    <w:name w:val="No Spacing"/>
    <w:uiPriority w:val="1"/>
    <w:qFormat/>
    <w:rsid w:val="00C4697D"/>
    <w:pPr>
      <w:ind w:firstLine="0"/>
      <w:jc w:val="left"/>
    </w:pPr>
  </w:style>
  <w:style w:type="character" w:customStyle="1" w:styleId="42">
    <w:name w:val="Неразрешенное упоминание4"/>
    <w:basedOn w:val="a0"/>
    <w:uiPriority w:val="99"/>
    <w:semiHidden/>
    <w:unhideWhenUsed/>
    <w:rsid w:val="00C1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os-mo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50;&#1059;%20&#1042;&#1062;&#1047;\&#1057;&#1090;&#1072;&#1085;&#1076;&#1072;&#1088;&#1090;%20&#1050;&#1086;&#1085;&#1082;&#1091;&#1088;&#1077;&#1085;&#1094;&#1080;&#1080;\&#1044;&#1054;&#1050;&#1051;&#1040;&#1044;&#1067;,%20&#1051;&#1059;&#1063;&#1064;&#1048;&#1045;%20&#1055;&#1056;&#1040;&#1050;&#1058;&#1048;&#1050;&#1048;\2020\6%20&#1084;&#1077;&#1089;.2020%20&#1075;\&#1050;&#1086;&#1083;&#1080;&#1095;&#1077;&#1089;&#1090;&#1074;&#1086;%20&#1086;&#1087;&#1088;&#1086;&#1096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50;&#1059;%20&#1042;&#1062;&#1047;\&#1057;&#1090;&#1072;&#1085;&#1076;&#1072;&#1088;&#1090;%20&#1050;&#1086;&#1085;&#1082;&#1091;&#1088;&#1077;&#1085;&#1094;&#1080;&#1080;\&#1044;&#1054;&#1050;&#1051;&#1040;&#1044;&#1067;,%20&#1051;&#1059;&#1063;&#1064;&#1048;&#1045;%20&#1055;&#1056;&#1040;&#1050;&#1058;&#1048;&#1050;&#1048;\2020\6%20&#1084;&#1077;&#1089;.2020%20&#1075;\&#1050;&#1086;&#1083;&#1080;&#1095;&#1077;&#1089;&#1090;&#1074;&#1086;%20&#1086;&#1087;&#1088;&#1086;&#1096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Лист1!$S$6</c:f>
              <c:strCache>
                <c:ptCount val="1"/>
                <c:pt idx="0">
                  <c:v>Количество опрошенных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1.8370188101487338E-2"/>
                  <c:y val="0.114141149023038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CC-4C0D-8FA6-8D169128FEB2}"/>
                </c:ext>
              </c:extLst>
            </c:dLbl>
            <c:dLbl>
              <c:idx val="2"/>
              <c:layout>
                <c:manualLayout>
                  <c:x val="-1.0352034120734897E-2"/>
                  <c:y val="-0.12081328375619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CC-4C0D-8FA6-8D169128FEB2}"/>
                </c:ext>
              </c:extLst>
            </c:dLbl>
            <c:dLbl>
              <c:idx val="3"/>
              <c:layout>
                <c:manualLayout>
                  <c:x val="2.7514435695538037E-2"/>
                  <c:y val="-0.112740594925634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CC-4C0D-8FA6-8D169128FEB2}"/>
                </c:ext>
              </c:extLst>
            </c:dLbl>
            <c:dLbl>
              <c:idx val="4"/>
              <c:layout>
                <c:manualLayout>
                  <c:x val="6.0462051618547771E-2"/>
                  <c:y val="-0.117371682706328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CC-4C0D-8FA6-8D169128FEB2}"/>
                </c:ext>
              </c:extLst>
            </c:dLbl>
            <c:dLbl>
              <c:idx val="5"/>
              <c:layout>
                <c:manualLayout>
                  <c:x val="0.1038423009623797"/>
                  <c:y val="-5.3565179352580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CC-4C0D-8FA6-8D169128FEB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Лист1!$R$7:$R$12</c:f>
              <c:strCache>
                <c:ptCount val="6"/>
                <c:pt idx="0">
                  <c:v>Работаю</c:v>
                </c:pt>
                <c:pt idx="1">
                  <c:v>Безработный</c:v>
                </c:pt>
                <c:pt idx="2">
                  <c:v>Самозанятый</c:v>
                </c:pt>
                <c:pt idx="3">
                  <c:v>Учащийся, студент</c:v>
                </c:pt>
                <c:pt idx="4">
                  <c:v>Домохозяйка</c:v>
                </c:pt>
                <c:pt idx="5">
                  <c:v>Неработающий пенсионер</c:v>
                </c:pt>
              </c:strCache>
            </c:strRef>
          </c:cat>
          <c:val>
            <c:numRef>
              <c:f>Лист1!$S$7:$S$12</c:f>
              <c:numCache>
                <c:formatCode>General</c:formatCode>
                <c:ptCount val="6"/>
                <c:pt idx="0">
                  <c:v>62</c:v>
                </c:pt>
                <c:pt idx="1">
                  <c:v>9</c:v>
                </c:pt>
                <c:pt idx="2">
                  <c:v>7</c:v>
                </c:pt>
                <c:pt idx="3">
                  <c:v>5</c:v>
                </c:pt>
                <c:pt idx="4">
                  <c:v>6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DCC-4C0D-8FA6-8D169128F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'Конкуренция предприниматели'!$O$9</c:f>
              <c:strCache>
                <c:ptCount val="1"/>
                <c:pt idx="0">
                  <c:v>Количество   респондентов</c:v>
                </c:pt>
              </c:strCache>
            </c:strRef>
          </c:tx>
          <c:spPr>
            <a:ln w="19050">
              <a:noFill/>
            </a:ln>
          </c:spPr>
          <c:invertIfNegative val="0"/>
          <c:cat>
            <c:strRef>
              <c:f>'Конкуренция предприниматели'!$N$10:$N$15</c:f>
              <c:strCache>
                <c:ptCount val="6"/>
                <c:pt idx="0">
                  <c:v>Очень высокая конкуренция</c:v>
                </c:pt>
                <c:pt idx="1">
                  <c:v>Высокая конкуренция</c:v>
                </c:pt>
                <c:pt idx="2">
                  <c:v>Умеренная конкуренция</c:v>
                </c:pt>
                <c:pt idx="3">
                  <c:v>Слабая конкуренция</c:v>
                </c:pt>
                <c:pt idx="4">
                  <c:v>Отсутствует конкуренция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'Конкуренция предприниматели'!$O$10:$O$15</c:f>
              <c:numCache>
                <c:formatCode>General</c:formatCode>
                <c:ptCount val="6"/>
                <c:pt idx="0">
                  <c:v>40</c:v>
                </c:pt>
                <c:pt idx="1">
                  <c:v>33</c:v>
                </c:pt>
                <c:pt idx="2">
                  <c:v>25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01-49B0-AB8F-A98E3B1F7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one"/>
        <c:axId val="130090496"/>
        <c:axId val="130092416"/>
        <c:axId val="110996544"/>
      </c:bar3DChart>
      <c:catAx>
        <c:axId val="1300904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0092416"/>
        <c:crosses val="autoZero"/>
        <c:auto val="1"/>
        <c:lblAlgn val="ctr"/>
        <c:lblOffset val="100"/>
        <c:noMultiLvlLbl val="0"/>
      </c:catAx>
      <c:valAx>
        <c:axId val="1300924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0090496"/>
        <c:crosses val="autoZero"/>
        <c:crossBetween val="between"/>
      </c:valAx>
      <c:serAx>
        <c:axId val="110996544"/>
        <c:scaling>
          <c:orientation val="minMax"/>
        </c:scaling>
        <c:delete val="1"/>
        <c:axPos val="b"/>
        <c:majorTickMark val="out"/>
        <c:minorTickMark val="none"/>
        <c:tickLblPos val="nextTo"/>
        <c:crossAx val="130092416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D450-28A0-45DF-B475-7288792E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22407</Words>
  <Characters>127725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Осина Светлана Алексеевна</dc:creator>
  <cp:lastModifiedBy>Осина Светлана Алексеевна</cp:lastModifiedBy>
  <cp:revision>2</cp:revision>
  <cp:lastPrinted>2020-08-28T07:57:00Z</cp:lastPrinted>
  <dcterms:created xsi:type="dcterms:W3CDTF">2020-08-28T11:39:00Z</dcterms:created>
  <dcterms:modified xsi:type="dcterms:W3CDTF">2020-08-28T11:39:00Z</dcterms:modified>
</cp:coreProperties>
</file>