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156" w:rsidRPr="00EF4156" w:rsidRDefault="00EF4156" w:rsidP="00EF4156">
      <w:pPr>
        <w:spacing w:line="720" w:lineRule="atLeast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</w:pPr>
      <w:r w:rsidRPr="00EF4156">
        <w:rPr>
          <w:rFonts w:ascii="Times New Roman" w:eastAsia="Times New Roman" w:hAnsi="Times New Roman" w:cs="Times New Roman"/>
          <w:b/>
          <w:bCs/>
          <w:color w:val="252525"/>
          <w:kern w:val="36"/>
          <w:sz w:val="28"/>
          <w:szCs w:val="28"/>
          <w:lang w:eastAsia="ru-RU"/>
        </w:rPr>
        <w:t>Методические рекомендации Минтруда России</w:t>
      </w:r>
    </w:p>
    <w:p w:rsidR="00EF4156" w:rsidRPr="00EF4156" w:rsidRDefault="00EF4156" w:rsidP="00EF4156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F415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связи с изданием Указа Президента Российской Федерации от 29.12.2022№ 968 </w:t>
      </w:r>
      <w:hyperlink r:id="rId4" w:history="1">
        <w:r w:rsidRPr="00EF4156">
          <w:rPr>
            <w:rFonts w:ascii="Times New Roman" w:eastAsia="Times New Roman" w:hAnsi="Times New Roman" w:cs="Times New Roman"/>
            <w:color w:val="00AEF0"/>
            <w:sz w:val="28"/>
            <w:szCs w:val="28"/>
            <w:u w:val="single"/>
            <w:lang w:eastAsia="ru-RU"/>
          </w:rPr>
          <w:t>«Об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операции»</w:t>
        </w:r>
      </w:hyperlink>
      <w:r w:rsidRPr="00EF415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, Министерством труда и социальной защиты Российской Федерации в рамках оказания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 подготовлены </w:t>
      </w:r>
      <w:hyperlink r:id="rId5" w:history="1">
        <w:r w:rsidRPr="00EF4156">
          <w:rPr>
            <w:rFonts w:ascii="Times New Roman" w:eastAsia="Times New Roman" w:hAnsi="Times New Roman" w:cs="Times New Roman"/>
            <w:color w:val="00AEF0"/>
            <w:sz w:val="28"/>
            <w:szCs w:val="28"/>
            <w:u w:val="single"/>
            <w:lang w:eastAsia="ru-RU"/>
          </w:rPr>
          <w:t>инструктивно-методические материалы</w:t>
        </w:r>
      </w:hyperlink>
      <w:r w:rsidRPr="00EF415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по вопросам реализации обозначенного Указа Президента Российской Федерации.</w:t>
      </w:r>
    </w:p>
    <w:p w:rsidR="00EF4156" w:rsidRPr="00EF4156" w:rsidRDefault="00EF4156" w:rsidP="00EF4156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F415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Положени</w:t>
      </w:r>
      <w:bookmarkStart w:id="0" w:name="_GoBack"/>
      <w:bookmarkEnd w:id="0"/>
      <w:r w:rsidRPr="00EF415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 инструктивно-методических материалов содержат разъяснения для заинтересованных лиц, в том числе до лиц, замещающих должности, осуществление полномочий по которым влечет за собой обязанность представлять сведения о доходах, расходах об имуществе и обязательствах имущественного характера, и являющихся участниками специальной военной операции либо направленными (командированными) для выполнения задач на соответствующих территориях.</w:t>
      </w:r>
    </w:p>
    <w:p w:rsidR="00EF4156" w:rsidRPr="00EF4156" w:rsidRDefault="00EF4156" w:rsidP="00EF4156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EF4156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Дополнительно, в связи с выявленными особенностями отдельные положения Методических рекомендаций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2023 году (за отчетный 2022 год) скорректированы посредством использования универсальной формулировки «Справка о доходах и суммах налога физического лица».</w:t>
      </w:r>
    </w:p>
    <w:p w:rsidR="00C7084D" w:rsidRDefault="00C7084D"/>
    <w:sectPr w:rsidR="00C7084D" w:rsidSect="00EF4156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156"/>
    <w:rsid w:val="00C7084D"/>
    <w:rsid w:val="00EF4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869B1-D36B-40DB-A0BA-4F0E9C714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453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0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63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8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403001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63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8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9360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urb.mosreg.ru/meropriyatiya-po-profilaktike-korrupcionnyh-i/metodicheskie-materialy1/metodicheskie-rekomendacii/metodicheskie-materialy-ministerstva-truda-i-socialnoi-zashity-rossiiskoi-federacii/22-03-2023-17-32-07-instruktivno-metodicheskie-materialy-po-voprosam-r" TargetMode="External"/><Relationship Id="rId4" Type="http://schemas.openxmlformats.org/officeDocument/2006/relationships/hyperlink" Target="http://publication.pravo.gov.ru/Document/View/00012022122900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2023-03-27T10:50:00Z</dcterms:created>
  <dcterms:modified xsi:type="dcterms:W3CDTF">2023-03-27T10:53:00Z</dcterms:modified>
</cp:coreProperties>
</file>