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D3300B" w:rsidRPr="00CC4E26" w:rsidRDefault="005D3CF2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9451EA">
        <w:rPr>
          <w:rFonts w:ascii="Times New Roman" w:eastAsia="Times New Roman" w:hAnsi="Times New Roman" w:cs="Times New Roman"/>
          <w:b/>
          <w:sz w:val="24"/>
          <w:szCs w:val="24"/>
        </w:rPr>
        <w:t>, от 27.06.2025 № 1657</w:t>
      </w:r>
      <w:r w:rsidR="00E53A2D">
        <w:rPr>
          <w:rFonts w:ascii="Times New Roman" w:eastAsia="Times New Roman" w:hAnsi="Times New Roman" w:cs="Times New Roman"/>
          <w:b/>
          <w:sz w:val="24"/>
          <w:szCs w:val="24"/>
        </w:rPr>
        <w:t>, от 30.07.2025 № 1982</w:t>
      </w:r>
      <w:r w:rsidR="007E6B69">
        <w:rPr>
          <w:rFonts w:ascii="Times New Roman" w:eastAsia="Times New Roman" w:hAnsi="Times New Roman" w:cs="Times New Roman"/>
          <w:b/>
          <w:sz w:val="24"/>
          <w:szCs w:val="24"/>
        </w:rPr>
        <w:t>, от 18.08.2025 № 2173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объемов финансирования мероприятий </w:t>
      </w:r>
      <w:r w:rsidR="001645D8">
        <w:rPr>
          <w:rFonts w:ascii="Times New Roman" w:hAnsi="Times New Roman" w:cs="Times New Roman"/>
          <w:sz w:val="24"/>
        </w:rPr>
        <w:t xml:space="preserve">и </w:t>
      </w:r>
      <w:r w:rsidR="001645D8" w:rsidRPr="00AC0A01">
        <w:rPr>
          <w:rFonts w:ascii="Times New Roman" w:hAnsi="Times New Roman" w:cs="Times New Roman"/>
          <w:sz w:val="24"/>
        </w:rPr>
        <w:t xml:space="preserve">показателей реализации </w:t>
      </w:r>
      <w:r w:rsidR="001645D8">
        <w:rPr>
          <w:rFonts w:ascii="Times New Roman" w:hAnsi="Times New Roman" w:cs="Times New Roman"/>
          <w:sz w:val="24"/>
        </w:rPr>
        <w:t xml:space="preserve">                </w:t>
      </w:r>
      <w:r w:rsidR="001645D8" w:rsidRPr="00AC0A01">
        <w:rPr>
          <w:rFonts w:ascii="Times New Roman" w:hAnsi="Times New Roman" w:cs="Times New Roman"/>
          <w:sz w:val="24"/>
        </w:rPr>
        <w:t>муниципальной программы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E1B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>, от 24.07.2024 № 2570, от 02.08.2024 № 2666</w:t>
      </w:r>
      <w:r w:rsidR="004C5562" w:rsidRPr="00D97392">
        <w:rPr>
          <w:rFonts w:ascii="Times New Roman" w:hAnsi="Times New Roman" w:cs="Times New Roman"/>
          <w:sz w:val="24"/>
          <w:szCs w:val="24"/>
        </w:rPr>
        <w:t>, от 20.08.2024 № 2814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67525A" w:rsidRPr="00D97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7525A" w:rsidRPr="00D97392">
        <w:rPr>
          <w:rFonts w:ascii="Times New Roman" w:hAnsi="Times New Roman" w:cs="Times New Roman"/>
          <w:sz w:val="24"/>
          <w:szCs w:val="24"/>
        </w:rPr>
        <w:t>22.10.2024 № 3350</w:t>
      </w:r>
      <w:r w:rsidR="00F751C9" w:rsidRPr="00D97392">
        <w:rPr>
          <w:rFonts w:ascii="Times New Roman" w:hAnsi="Times New Roman" w:cs="Times New Roman"/>
          <w:sz w:val="24"/>
          <w:szCs w:val="24"/>
        </w:rPr>
        <w:t>, от 28.10.2024 № 3430</w:t>
      </w:r>
      <w:r w:rsidR="000256A6" w:rsidRPr="00D97392">
        <w:rPr>
          <w:rFonts w:ascii="Times New Roman" w:hAnsi="Times New Roman" w:cs="Times New Roman"/>
          <w:sz w:val="24"/>
          <w:szCs w:val="24"/>
        </w:rPr>
        <w:t>, от 20.11.2024 № 3700</w:t>
      </w:r>
      <w:r w:rsidR="00A74FA3" w:rsidRPr="00D97392">
        <w:rPr>
          <w:rFonts w:ascii="Times New Roman" w:hAnsi="Times New Roman" w:cs="Times New Roman"/>
          <w:sz w:val="24"/>
          <w:szCs w:val="24"/>
        </w:rPr>
        <w:t>, от 23.01.2025 № 97</w:t>
      </w:r>
      <w:r w:rsidR="00537AE3" w:rsidRPr="00D97392">
        <w:rPr>
          <w:rFonts w:ascii="Times New Roman" w:hAnsi="Times New Roman" w:cs="Times New Roman"/>
          <w:sz w:val="24"/>
          <w:szCs w:val="24"/>
        </w:rPr>
        <w:t xml:space="preserve">, от 28.01.2025 </w:t>
      </w:r>
      <w:r w:rsidR="00C53E1B">
        <w:rPr>
          <w:rFonts w:ascii="Times New Roman" w:hAnsi="Times New Roman" w:cs="Times New Roman"/>
          <w:sz w:val="24"/>
          <w:szCs w:val="24"/>
        </w:rPr>
        <w:t>1</w:t>
      </w:r>
      <w:r w:rsidR="00537AE3" w:rsidRPr="00D97392">
        <w:rPr>
          <w:rFonts w:ascii="Times New Roman" w:hAnsi="Times New Roman" w:cs="Times New Roman"/>
          <w:sz w:val="24"/>
          <w:szCs w:val="24"/>
        </w:rPr>
        <w:t>39</w:t>
      </w:r>
      <w:r w:rsidR="00072449" w:rsidRPr="00D97392">
        <w:rPr>
          <w:rFonts w:ascii="Times New Roman" w:hAnsi="Times New Roman" w:cs="Times New Roman"/>
          <w:sz w:val="24"/>
          <w:szCs w:val="24"/>
        </w:rPr>
        <w:t>, от 05.02.2025 № 219, от 28.02.2025 № 510</w:t>
      </w:r>
      <w:r w:rsidR="002445DA" w:rsidRPr="00D97392">
        <w:rPr>
          <w:rFonts w:ascii="Times New Roman" w:hAnsi="Times New Roman" w:cs="Times New Roman"/>
          <w:sz w:val="24"/>
          <w:szCs w:val="24"/>
        </w:rPr>
        <w:t>, от</w:t>
      </w:r>
      <w:r w:rsidR="00BE5762" w:rsidRPr="00D97392">
        <w:rPr>
          <w:rFonts w:ascii="Times New Roman" w:hAnsi="Times New Roman" w:cs="Times New Roman"/>
          <w:sz w:val="24"/>
          <w:szCs w:val="24"/>
        </w:rPr>
        <w:t xml:space="preserve"> 24.03.2025</w:t>
      </w:r>
      <w:r w:rsidR="002445DA" w:rsidRPr="00D97392">
        <w:rPr>
          <w:rFonts w:ascii="Times New Roman" w:hAnsi="Times New Roman" w:cs="Times New Roman"/>
          <w:sz w:val="24"/>
          <w:szCs w:val="24"/>
        </w:rPr>
        <w:t xml:space="preserve"> № </w:t>
      </w:r>
      <w:r w:rsidR="00BE5762" w:rsidRPr="00D97392">
        <w:rPr>
          <w:rFonts w:ascii="Times New Roman" w:hAnsi="Times New Roman" w:cs="Times New Roman"/>
          <w:sz w:val="24"/>
          <w:szCs w:val="24"/>
        </w:rPr>
        <w:t>756</w:t>
      </w:r>
      <w:r w:rsidR="00AA4789">
        <w:rPr>
          <w:rFonts w:ascii="Times New Roman" w:hAnsi="Times New Roman" w:cs="Times New Roman"/>
          <w:sz w:val="24"/>
          <w:szCs w:val="24"/>
        </w:rPr>
        <w:t>, от</w:t>
      </w:r>
      <w:r w:rsidR="005D3CF2">
        <w:rPr>
          <w:rFonts w:ascii="Times New Roman" w:hAnsi="Times New Roman" w:cs="Times New Roman"/>
          <w:sz w:val="24"/>
          <w:szCs w:val="24"/>
        </w:rPr>
        <w:t xml:space="preserve"> 01.04.2025 № 839, </w:t>
      </w:r>
      <w:r w:rsidR="00C53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3CF2">
        <w:rPr>
          <w:rFonts w:ascii="Times New Roman" w:hAnsi="Times New Roman" w:cs="Times New Roman"/>
          <w:sz w:val="24"/>
          <w:szCs w:val="24"/>
        </w:rPr>
        <w:t>от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5D3CF2">
        <w:rPr>
          <w:rFonts w:ascii="Times New Roman" w:hAnsi="Times New Roman" w:cs="Times New Roman"/>
          <w:sz w:val="24"/>
          <w:szCs w:val="24"/>
        </w:rPr>
        <w:t xml:space="preserve"> 23.04.2025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5D3CF2">
        <w:rPr>
          <w:rFonts w:ascii="Times New Roman" w:hAnsi="Times New Roman" w:cs="Times New Roman"/>
          <w:sz w:val="24"/>
          <w:szCs w:val="24"/>
        </w:rPr>
        <w:t xml:space="preserve"> № 1060, </w:t>
      </w:r>
      <w:r w:rsidR="00E53A2D">
        <w:rPr>
          <w:rFonts w:ascii="Times New Roman" w:hAnsi="Times New Roman" w:cs="Times New Roman"/>
          <w:sz w:val="24"/>
          <w:szCs w:val="24"/>
        </w:rPr>
        <w:t xml:space="preserve">  </w:t>
      </w:r>
      <w:r w:rsidR="005D3CF2">
        <w:rPr>
          <w:rFonts w:ascii="Times New Roman" w:hAnsi="Times New Roman" w:cs="Times New Roman"/>
          <w:sz w:val="24"/>
          <w:szCs w:val="24"/>
        </w:rPr>
        <w:t xml:space="preserve">от 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5D3CF2">
        <w:rPr>
          <w:rFonts w:ascii="Times New Roman" w:hAnsi="Times New Roman" w:cs="Times New Roman"/>
          <w:sz w:val="24"/>
          <w:szCs w:val="24"/>
        </w:rPr>
        <w:t xml:space="preserve">16.05.2025 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5D3CF2">
        <w:rPr>
          <w:rFonts w:ascii="Times New Roman" w:hAnsi="Times New Roman" w:cs="Times New Roman"/>
          <w:sz w:val="24"/>
          <w:szCs w:val="24"/>
        </w:rPr>
        <w:t>№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5D3CF2">
        <w:rPr>
          <w:rFonts w:ascii="Times New Roman" w:hAnsi="Times New Roman" w:cs="Times New Roman"/>
          <w:sz w:val="24"/>
          <w:szCs w:val="24"/>
        </w:rPr>
        <w:t xml:space="preserve"> 1271</w:t>
      </w:r>
      <w:r w:rsidR="009451EA">
        <w:rPr>
          <w:rFonts w:ascii="Times New Roman" w:hAnsi="Times New Roman" w:cs="Times New Roman"/>
          <w:sz w:val="24"/>
          <w:szCs w:val="24"/>
        </w:rPr>
        <w:t>,</w:t>
      </w:r>
      <w:r w:rsidR="00E53A2D">
        <w:rPr>
          <w:rFonts w:ascii="Times New Roman" w:hAnsi="Times New Roman" w:cs="Times New Roman"/>
          <w:sz w:val="24"/>
          <w:szCs w:val="24"/>
        </w:rPr>
        <w:t xml:space="preserve">  </w:t>
      </w:r>
      <w:r w:rsidR="009451EA">
        <w:rPr>
          <w:rFonts w:ascii="Times New Roman" w:hAnsi="Times New Roman" w:cs="Times New Roman"/>
          <w:sz w:val="24"/>
          <w:szCs w:val="24"/>
        </w:rPr>
        <w:t xml:space="preserve"> от 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9451EA">
        <w:rPr>
          <w:rFonts w:ascii="Times New Roman" w:hAnsi="Times New Roman" w:cs="Times New Roman"/>
          <w:sz w:val="24"/>
          <w:szCs w:val="24"/>
        </w:rPr>
        <w:t xml:space="preserve">27.06.2025 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9451EA">
        <w:rPr>
          <w:rFonts w:ascii="Times New Roman" w:hAnsi="Times New Roman" w:cs="Times New Roman"/>
          <w:sz w:val="24"/>
          <w:szCs w:val="24"/>
        </w:rPr>
        <w:t xml:space="preserve">№ </w:t>
      </w:r>
      <w:r w:rsidR="00E53A2D">
        <w:rPr>
          <w:rFonts w:ascii="Times New Roman" w:hAnsi="Times New Roman" w:cs="Times New Roman"/>
          <w:sz w:val="24"/>
          <w:szCs w:val="24"/>
        </w:rPr>
        <w:t xml:space="preserve"> </w:t>
      </w:r>
      <w:r w:rsidR="009451EA">
        <w:rPr>
          <w:rFonts w:ascii="Times New Roman" w:hAnsi="Times New Roman" w:cs="Times New Roman"/>
          <w:sz w:val="24"/>
          <w:szCs w:val="24"/>
        </w:rPr>
        <w:t>1657</w:t>
      </w:r>
      <w:r w:rsidR="00E53A2D">
        <w:rPr>
          <w:rFonts w:ascii="Times New Roman" w:hAnsi="Times New Roman" w:cs="Times New Roman"/>
          <w:sz w:val="24"/>
          <w:szCs w:val="24"/>
        </w:rPr>
        <w:t>,   от  30.07.2025  №  1982</w:t>
      </w:r>
      <w:r w:rsidR="007E6B69">
        <w:rPr>
          <w:rFonts w:ascii="Times New Roman" w:hAnsi="Times New Roman" w:cs="Times New Roman"/>
          <w:sz w:val="24"/>
          <w:szCs w:val="24"/>
        </w:rPr>
        <w:t>,</w:t>
      </w:r>
      <w:r w:rsidR="00652BA9" w:rsidRPr="00D97392">
        <w:rPr>
          <w:rFonts w:ascii="Times New Roman" w:hAnsi="Times New Roman" w:cs="Times New Roman"/>
          <w:sz w:val="24"/>
        </w:rPr>
        <w:t xml:space="preserve"> </w:t>
      </w:r>
      <w:r w:rsidR="00C53E1B">
        <w:rPr>
          <w:rFonts w:ascii="Times New Roman" w:hAnsi="Times New Roman" w:cs="Times New Roman"/>
          <w:sz w:val="24"/>
        </w:rPr>
        <w:br w:type="page"/>
      </w:r>
    </w:p>
    <w:p w:rsidR="00C53E1B" w:rsidRDefault="00C53E1B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53A2D" w:rsidRDefault="007E6B69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от 18.08.2025 № 2173), </w:t>
      </w:r>
      <w:r w:rsidR="00E53A2D" w:rsidRPr="00D97392">
        <w:rPr>
          <w:rFonts w:ascii="Times New Roman" w:hAnsi="Times New Roman" w:cs="Times New Roman"/>
          <w:sz w:val="24"/>
        </w:rPr>
        <w:t>следующие изменения:</w:t>
      </w:r>
    </w:p>
    <w:p w:rsidR="007E6B69" w:rsidRDefault="007E6B69" w:rsidP="007E6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1.1. Паспорт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 xml:space="preserve">Формирование современной комфортной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96DAE">
        <w:rPr>
          <w:rFonts w:ascii="Times New Roman" w:eastAsia="Calibri" w:hAnsi="Times New Roman" w:cs="Times New Roman"/>
          <w:sz w:val="24"/>
          <w:szCs w:val="24"/>
        </w:rPr>
        <w:t>городской среды» (далее – программа)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редакции согласно приложению 1 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настоящему  постановлению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70CD" w:rsidRDefault="009E70CD" w:rsidP="007E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Строку 24 таблицы раздела 8 «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Методика определения результатов выполнения </w:t>
      </w:r>
      <w:r w:rsidR="006E4D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9E70CD" w:rsidRDefault="009E70CD" w:rsidP="009E70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6"/>
        <w:gridCol w:w="864"/>
        <w:gridCol w:w="865"/>
        <w:gridCol w:w="865"/>
        <w:gridCol w:w="2420"/>
        <w:gridCol w:w="865"/>
        <w:gridCol w:w="3860"/>
      </w:tblGrid>
      <w:tr w:rsidR="009E70CD" w:rsidRPr="00A96DAE" w:rsidTr="009E70CD">
        <w:tc>
          <w:tcPr>
            <w:tcW w:w="224" w:type="pct"/>
            <w:vMerge w:val="restart"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87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Выполнено устройство и модернизация контейнерных площадок</w:t>
            </w:r>
          </w:p>
        </w:tc>
        <w:tc>
          <w:tcPr>
            <w:tcW w:w="424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Кв. м</w:t>
            </w:r>
          </w:p>
        </w:tc>
        <w:tc>
          <w:tcPr>
            <w:tcW w:w="1893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A96DAE">
              <w:rPr>
                <w:rFonts w:ascii="Times New Roman" w:hAnsi="Times New Roman" w:cs="Times New Roman"/>
              </w:rPr>
              <w:t>.</w:t>
            </w:r>
          </w:p>
        </w:tc>
      </w:tr>
      <w:tr w:rsidR="009E70CD" w:rsidRPr="00A96DAE" w:rsidTr="009E70CD">
        <w:tc>
          <w:tcPr>
            <w:tcW w:w="224" w:type="pct"/>
            <w:vMerge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E70CD" w:rsidRPr="009E70CD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E70CD" w:rsidRPr="00A96DAE" w:rsidRDefault="009E70CD" w:rsidP="009E7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Выполнено устройство и модернизация контейнерных площадок</w:t>
            </w:r>
          </w:p>
        </w:tc>
        <w:tc>
          <w:tcPr>
            <w:tcW w:w="424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Ед. </w:t>
            </w:r>
          </w:p>
        </w:tc>
        <w:tc>
          <w:tcPr>
            <w:tcW w:w="1893" w:type="pct"/>
            <w:shd w:val="clear" w:color="auto" w:fill="auto"/>
          </w:tcPr>
          <w:p w:rsidR="009E70CD" w:rsidRPr="00A96DAE" w:rsidRDefault="009E70CD" w:rsidP="009E7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значение результата определяется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количеством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 устрое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ны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х 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/модернизирован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 контейнерны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 площад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ок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 в отчетном периоде, и подтверждается отчетами муниципального образования Московской области</w:t>
            </w:r>
            <w:r w:rsidRPr="00A96DAE">
              <w:rPr>
                <w:rFonts w:ascii="Times New Roman" w:hAnsi="Times New Roman" w:cs="Times New Roman"/>
              </w:rPr>
              <w:t>.</w:t>
            </w:r>
          </w:p>
        </w:tc>
      </w:tr>
    </w:tbl>
    <w:p w:rsidR="009E70CD" w:rsidRDefault="009E70CD" w:rsidP="009E70C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5D3CF2" w:rsidRDefault="0096381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E70C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одраздел 9.1 «</w:t>
      </w:r>
      <w:r w:rsidRPr="00963819">
        <w:rPr>
          <w:rFonts w:ascii="Times New Roman" w:hAnsi="Times New Roman" w:cs="Times New Roman"/>
          <w:sz w:val="24"/>
        </w:rPr>
        <w:t>Перечень мероприятий подпрограммы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</w:t>
      </w:r>
      <w:r w:rsidR="009451EA">
        <w:rPr>
          <w:rFonts w:ascii="Times New Roman" w:hAnsi="Times New Roman" w:cs="Times New Roman"/>
          <w:sz w:val="24"/>
        </w:rPr>
        <w:t>изложить в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>редакции согласно                   приложению 2 к настоящему постановлению;</w:t>
      </w:r>
    </w:p>
    <w:p w:rsidR="009E70CD" w:rsidRDefault="009E70CD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Подраздел 9.14 «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объектов, финансирование которых предусмотрено мероприятием 01.14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«Устройство сезонных ледяных катков»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</w:t>
      </w:r>
      <w:r w:rsidR="006E4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>городская среда</w:t>
      </w:r>
      <w:r>
        <w:rPr>
          <w:rFonts w:ascii="Times New Roman" w:hAnsi="Times New Roman" w:cs="Times New Roman"/>
          <w:sz w:val="24"/>
        </w:rPr>
        <w:t>»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3 к настоящему постановлению;</w:t>
      </w:r>
    </w:p>
    <w:p w:rsidR="00CF361C" w:rsidRDefault="00CF361C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E70C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одраздел 10.1 «Перечень мероприятий подпрограммы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«Создание условий для </w:t>
      </w:r>
      <w:r w:rsidR="007E6B69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обеспечения комфортного проживания жителей, в том числе в многоквартирных домах 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на </w:t>
      </w:r>
      <w:r w:rsidR="007E6B69">
        <w:rPr>
          <w:rFonts w:ascii="Times New Roman" w:hAnsi="Times New Roman" w:cs="Times New Roman"/>
          <w:spacing w:val="-4"/>
          <w:sz w:val="24"/>
        </w:rPr>
        <w:t xml:space="preserve"> 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>территории Московской области» раздела 10 «Подпрограмма II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                   </w:t>
      </w:r>
      <w:r w:rsidRPr="00F23806">
        <w:rPr>
          <w:rFonts w:ascii="Times New Roman" w:hAnsi="Times New Roman" w:cs="Times New Roman"/>
          <w:sz w:val="24"/>
        </w:rPr>
        <w:t>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 w:rsidR="007E6B69">
        <w:rPr>
          <w:rFonts w:ascii="Times New Roman" w:hAnsi="Times New Roman" w:cs="Times New Roman"/>
          <w:sz w:val="24"/>
        </w:rPr>
        <w:t xml:space="preserve">                         </w:t>
      </w:r>
      <w:r w:rsidRPr="00F23806">
        <w:rPr>
          <w:rFonts w:ascii="Times New Roman" w:hAnsi="Times New Roman" w:cs="Times New Roman"/>
          <w:sz w:val="24"/>
        </w:rPr>
        <w:t>Московской области»</w:t>
      </w:r>
      <w:r>
        <w:rPr>
          <w:rFonts w:ascii="Times New Roman" w:hAnsi="Times New Roman" w:cs="Times New Roman"/>
          <w:sz w:val="24"/>
        </w:rPr>
        <w:t xml:space="preserve"> изложить в редакции</w:t>
      </w:r>
      <w:r w:rsidR="007E6B69">
        <w:rPr>
          <w:rFonts w:ascii="Times New Roman" w:hAnsi="Times New Roman" w:cs="Times New Roman"/>
          <w:sz w:val="24"/>
        </w:rPr>
        <w:t xml:space="preserve"> согласно приложению </w:t>
      </w:r>
      <w:r w:rsidR="009E70CD">
        <w:rPr>
          <w:rFonts w:ascii="Times New Roman" w:hAnsi="Times New Roman" w:cs="Times New Roman"/>
          <w:sz w:val="24"/>
        </w:rPr>
        <w:t>4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B71922" w:rsidRDefault="00334FBA" w:rsidP="00CF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E70C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 w:rsidR="00BA037D">
        <w:rPr>
          <w:rFonts w:ascii="Times New Roman" w:hAnsi="Times New Roman" w:cs="Times New Roman"/>
          <w:sz w:val="24"/>
        </w:rPr>
        <w:t>одраздел</w:t>
      </w:r>
      <w:r w:rsidR="00F23806">
        <w:rPr>
          <w:rFonts w:ascii="Times New Roman" w:hAnsi="Times New Roman" w:cs="Times New Roman"/>
          <w:sz w:val="24"/>
        </w:rPr>
        <w:t xml:space="preserve"> 10.1</w:t>
      </w:r>
      <w:r w:rsidR="007E6B69">
        <w:rPr>
          <w:rFonts w:ascii="Times New Roman" w:hAnsi="Times New Roman" w:cs="Times New Roman"/>
          <w:sz w:val="24"/>
        </w:rPr>
        <w:t>1</w:t>
      </w:r>
      <w:r w:rsidR="00F23806">
        <w:rPr>
          <w:rFonts w:ascii="Times New Roman" w:hAnsi="Times New Roman" w:cs="Times New Roman"/>
          <w:sz w:val="24"/>
        </w:rPr>
        <w:t xml:space="preserve"> «</w:t>
      </w:r>
      <w:r w:rsidR="007E6B69" w:rsidRPr="007E6B6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</w:t>
      </w:r>
      <w:r w:rsidR="007E6B69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E6B69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</w:t>
      </w:r>
      <w:r w:rsidR="007E6B69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 мероприятием 01.33</w:t>
      </w:r>
      <w:r w:rsidR="007E6B69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="007E6B69"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="007E6B69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E6B69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7E6B69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="007E6B69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7E6B69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на территории </w:t>
      </w:r>
      <w:r w:rsidR="007E6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7E6B69"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  <w:r w:rsidR="00F23806" w:rsidRPr="001A1748">
        <w:rPr>
          <w:rFonts w:ascii="Times New Roman" w:hAnsi="Times New Roman" w:cs="Times New Roman"/>
          <w:spacing w:val="-4"/>
          <w:sz w:val="24"/>
        </w:rPr>
        <w:t>» раздела 10 «Подпрограмма II «Создание условий для обеспечения</w:t>
      </w:r>
      <w:r w:rsidR="00F23806"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F23806" w:rsidRPr="00F23806">
        <w:rPr>
          <w:rFonts w:ascii="Times New Roman" w:hAnsi="Times New Roman" w:cs="Times New Roman"/>
          <w:sz w:val="24"/>
        </w:rPr>
        <w:t>жителей, в том числе в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F23806" w:rsidRPr="00F23806">
        <w:rPr>
          <w:rFonts w:ascii="Times New Roman" w:hAnsi="Times New Roman" w:cs="Times New Roman"/>
          <w:sz w:val="24"/>
        </w:rPr>
        <w:t>многоквартирных домах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F23806" w:rsidRPr="00F23806">
        <w:rPr>
          <w:rFonts w:ascii="Times New Roman" w:hAnsi="Times New Roman" w:cs="Times New Roman"/>
          <w:sz w:val="24"/>
        </w:rPr>
        <w:t>на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F23806" w:rsidRPr="00F23806">
        <w:rPr>
          <w:rFonts w:ascii="Times New Roman" w:hAnsi="Times New Roman" w:cs="Times New Roman"/>
          <w:sz w:val="24"/>
        </w:rPr>
        <w:t>территории</w:t>
      </w:r>
      <w:r w:rsidR="00CF361C">
        <w:rPr>
          <w:rFonts w:ascii="Times New Roman" w:hAnsi="Times New Roman" w:cs="Times New Roman"/>
          <w:sz w:val="24"/>
        </w:rPr>
        <w:t xml:space="preserve"> </w:t>
      </w:r>
      <w:r w:rsidR="00F23806" w:rsidRPr="00F23806">
        <w:rPr>
          <w:rFonts w:ascii="Times New Roman" w:hAnsi="Times New Roman" w:cs="Times New Roman"/>
          <w:sz w:val="24"/>
        </w:rPr>
        <w:t>Московской области»</w:t>
      </w:r>
      <w:r w:rsidR="00BA037D">
        <w:rPr>
          <w:rFonts w:ascii="Times New Roman" w:hAnsi="Times New Roman" w:cs="Times New Roman"/>
          <w:sz w:val="24"/>
        </w:rPr>
        <w:t xml:space="preserve"> изложить в </w:t>
      </w:r>
      <w:r w:rsidR="00F23806">
        <w:rPr>
          <w:rFonts w:ascii="Times New Roman" w:hAnsi="Times New Roman" w:cs="Times New Roman"/>
          <w:sz w:val="24"/>
        </w:rPr>
        <w:t>редакции</w:t>
      </w:r>
      <w:r w:rsidR="009E70CD">
        <w:rPr>
          <w:rFonts w:ascii="Times New Roman" w:hAnsi="Times New Roman" w:cs="Times New Roman"/>
          <w:sz w:val="24"/>
        </w:rPr>
        <w:t xml:space="preserve"> согласно приложению 5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5246BE" w:rsidRDefault="00072753" w:rsidP="00D9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46BE" w:rsidSect="007155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027778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Pr="00A96DAE" w:rsidRDefault="00E83912" w:rsidP="00E8391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«Формирование современной комфортной городской среды» (далее – программа)</w:t>
      </w:r>
    </w:p>
    <w:p w:rsidR="00E83912" w:rsidRPr="00A96DAE" w:rsidRDefault="00E83912" w:rsidP="00E8391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162"/>
        <w:gridCol w:w="993"/>
        <w:gridCol w:w="993"/>
        <w:gridCol w:w="993"/>
        <w:gridCol w:w="993"/>
        <w:gridCol w:w="992"/>
        <w:gridCol w:w="992"/>
        <w:gridCol w:w="992"/>
        <w:gridCol w:w="993"/>
      </w:tblGrid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922F3" w:rsidRDefault="00E83912" w:rsidP="00E83912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922F3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Московской области (далее – 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502EE1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</w:rPr>
              <w:t xml:space="preserve"> – коммунального комплекса Администрации городского округа Воскресенск Московской области (далее – управление ЖКК)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hAnsi="Times New Roman" w:cs="Times New Roman"/>
                <w:bCs/>
              </w:rPr>
            </w:pPr>
            <w:r w:rsidRPr="00502EE1">
              <w:rPr>
                <w:rFonts w:ascii="Times New Roman" w:hAnsi="Times New Roman" w:cs="Times New Roman"/>
              </w:rPr>
              <w:t>1.</w:t>
            </w:r>
            <w:r w:rsidRPr="00502EE1">
              <w:rPr>
                <w:rFonts w:ascii="Times New Roman" w:hAnsi="Times New Roman" w:cs="Times New Roman"/>
                <w:bCs/>
              </w:rPr>
              <w:t xml:space="preserve"> </w:t>
            </w:r>
            <w:r w:rsidRPr="00502EE1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Московской области</w:t>
            </w:r>
            <w:r w:rsidRPr="00502EE1">
              <w:rPr>
                <w:rFonts w:ascii="Times New Roman" w:hAnsi="Times New Roman" w:cs="Times New Roman"/>
                <w:bCs/>
              </w:rPr>
              <w:t>.</w:t>
            </w:r>
          </w:p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1. Подпрограмма I «Комфортная городская среда»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УРИ и Э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>, управление ЖКК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</w:tcPr>
          <w:p w:rsidR="00E83912" w:rsidRPr="00502EE1" w:rsidRDefault="00E83912" w:rsidP="00E83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3. Подпрограмма III «Обеспечивающая подпрограмма»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ЖКК </w:t>
            </w:r>
          </w:p>
        </w:tc>
      </w:tr>
      <w:tr w:rsidR="00E83912" w:rsidRPr="00502EE1" w:rsidTr="00E83912"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 «Комфортная городская среда» направлена на </w:t>
            </w:r>
            <w:r w:rsidRPr="00502EE1">
              <w:rPr>
                <w:rFonts w:ascii="Times New Roman" w:hAnsi="Times New Roman" w:cs="Times New Roman"/>
                <w:bCs/>
              </w:rPr>
              <w:t>благоустройство общественных территорий, приобретение и установку детских, игровых площадок на территории городского округа Воскресенск</w:t>
            </w:r>
          </w:p>
        </w:tc>
      </w:tr>
      <w:tr w:rsidR="00E83912" w:rsidRPr="00502EE1" w:rsidTr="00E83912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</w:t>
            </w:r>
            <w:r w:rsidRPr="00502EE1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 и формированию комфортной городской световой среды, организации ремонта и надлежащего содержания жилищного фонда в городском округе Воскресенск.</w:t>
            </w:r>
          </w:p>
        </w:tc>
      </w:tr>
      <w:tr w:rsidR="00E83912" w:rsidRPr="00502EE1" w:rsidTr="00E83912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 xml:space="preserve">Подпрограмма III «Обеспечивающая подпрограмма» направлена на реализацию полномочий органов местного самоуправления в сфере </w:t>
            </w:r>
            <w:proofErr w:type="spellStart"/>
            <w:r w:rsidRPr="00502EE1">
              <w:rPr>
                <w:rFonts w:ascii="Times New Roman" w:hAnsi="Times New Roman" w:cs="Times New Roman"/>
                <w:szCs w:val="22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  <w:szCs w:val="22"/>
              </w:rPr>
              <w:t xml:space="preserve"> - коммунального хозяйства и благоустройства</w:t>
            </w:r>
          </w:p>
        </w:tc>
      </w:tr>
      <w:tr w:rsidR="00E83912" w:rsidRPr="00502EE1" w:rsidTr="00E83912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2030 год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  <w:vAlign w:val="center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C36901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2 725 953,85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119 082,77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176 712,76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169 056,36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C36901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345 609,42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867 875,16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  <w:vAlign w:val="center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  <w:vAlign w:val="center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A56279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6 734 835,43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722 747,62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1 299 034,91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1 668 692,96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A56279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1 288 650,08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1 548 695,64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  <w:vAlign w:val="center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E83912" w:rsidRPr="00502EE1" w:rsidTr="00E83912">
        <w:tc>
          <w:tcPr>
            <w:tcW w:w="6091" w:type="dxa"/>
            <w:shd w:val="clear" w:color="auto" w:fill="auto"/>
            <w:vAlign w:val="center"/>
          </w:tcPr>
          <w:p w:rsidR="00E83912" w:rsidRPr="00502EE1" w:rsidRDefault="00E83912" w:rsidP="00E83912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83912" w:rsidRPr="00502EE1" w:rsidRDefault="00A56279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9 934 948,87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856 067,48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1 798 289,08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1 857 517,32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A56279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1 751 872,59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2 416 570,80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3912" w:rsidRPr="00502EE1" w:rsidRDefault="00E83912" w:rsidP="00E8391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2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E8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«Комфортная городская среда»</w:t>
      </w:r>
    </w:p>
    <w:p w:rsidR="00E83912" w:rsidRPr="00A96DAE" w:rsidRDefault="00E83912" w:rsidP="00E8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37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969"/>
        <w:gridCol w:w="725"/>
        <w:gridCol w:w="1521"/>
        <w:gridCol w:w="728"/>
        <w:gridCol w:w="731"/>
        <w:gridCol w:w="814"/>
        <w:gridCol w:w="728"/>
        <w:gridCol w:w="549"/>
        <w:gridCol w:w="128"/>
        <w:gridCol w:w="567"/>
        <w:gridCol w:w="128"/>
        <w:gridCol w:w="661"/>
        <w:gridCol w:w="70"/>
        <w:gridCol w:w="600"/>
        <w:gridCol w:w="762"/>
        <w:gridCol w:w="759"/>
        <w:gridCol w:w="741"/>
        <w:gridCol w:w="756"/>
        <w:gridCol w:w="707"/>
        <w:gridCol w:w="1033"/>
      </w:tblGrid>
      <w:tr w:rsidR="00E83912" w:rsidRPr="00E83912" w:rsidTr="00E83912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5" w:type="pct"/>
            <w:gridSpan w:val="15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574 806,27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230 662,61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1064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96 670,25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696"/>
        </w:trPr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Мероприятие F2.01. Реализация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636"/>
        </w:trPr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Благоустроены общественные территории,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493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rPr>
          <w:trHeight w:val="921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804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1188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Благоустроены скверы,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2 191 792,10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153 088,60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302 513,10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481 558,80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1 633 341,88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102 460,01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108 601,84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374 662,65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440 837,13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50 628,59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76 298,17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106 896,15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737"/>
        </w:trPr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1 697 435,50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122 706,60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251 624,80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166 262,50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733 901,60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у</w:t>
            </w:r>
            <w:r w:rsidRPr="00E83912">
              <w:rPr>
                <w:rFonts w:ascii="Times New Roman" w:eastAsia="Times New Roman" w:hAnsi="Times New Roman" w:cs="Times New Roman"/>
              </w:rPr>
              <w:t>правление культуры, МУ «Парки городского округа Воскресенск»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1 299 745,53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102 460,01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92 493,61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138 829,18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612 807,83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280 076,88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20 246,59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41 518,10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27 433,32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121 093,77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399 516,60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19 291,30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282 435,30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97 790,00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 xml:space="preserve">МБУ «Благоустройство и </w:t>
            </w:r>
            <w:proofErr w:type="spellStart"/>
            <w:r w:rsidRPr="00E83912">
              <w:rPr>
                <w:rFonts w:ascii="Times New Roman" w:hAnsi="Times New Roman" w:cs="Times New Roman"/>
              </w:rPr>
              <w:t>озелениение</w:t>
            </w:r>
            <w:proofErr w:type="spellEnd"/>
            <w:r w:rsidRPr="00E83912">
              <w:rPr>
                <w:rFonts w:ascii="Times New Roman" w:hAnsi="Times New Roman" w:cs="Times New Roman"/>
              </w:rPr>
              <w:t>» (далее – МБУ «БИО»)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333 596,35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16 108,23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235 833,47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81 654,65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65 920,25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3 183,07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46 601,83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16 135,35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И4.05.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>, МБУ «БИО»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1 108 077,16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171 997,20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275 893,10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320 281,24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115 634,70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46 289,81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01.01. Изготовление и установка стел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Изготовлено и установлено стел, шт</w:t>
            </w:r>
            <w:r w:rsidRPr="00E83912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E8391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83912">
              <w:rPr>
                <w:rFonts w:ascii="Times New Roman" w:eastAsia="Times New Roman" w:hAnsi="Times New Roman" w:cs="Times New Roman"/>
              </w:rPr>
              <w:t>Благоустройство лесопарковых зон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886 669,67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45 089,67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252 474,00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740 294,30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210 815,79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146 375,37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7 514,67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41 658,21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Благоустроены лесопарковые зоны,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(Мероприятие исключено с 2024 года)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Установлены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485"/>
        </w:trPr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Мероприятие 01.04. </w:t>
            </w:r>
            <w:r w:rsidRPr="00E83912">
              <w:rPr>
                <w:rFonts w:ascii="Times New Roman" w:hAnsi="Times New Roman" w:cs="Times New Roman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01.05. Благоустройство зон для досуга и отдыха населения в парках культуры и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7 601,62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культуры, МУ «Парки городского округа Воскресенск»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7 601,62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629"/>
        </w:trPr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Разработана концепция и проектно-сметная документация проекта благоустройства парка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rPr>
          <w:trHeight w:val="888"/>
        </w:trPr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Осуществлен авторский надзор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Благоустроены пространства для активного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3.7</w:t>
            </w:r>
            <w:r w:rsidRPr="00E8391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01.07. Развитие ин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 xml:space="preserve">фраструктуры парков культуры и отдыха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Мероприятие 01.08. Обустройство велосипедной инфраструктуры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Обустроены велосипедные маршруты,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Мероприятие 01.14. </w:t>
            </w:r>
            <w:r w:rsidRPr="00E83912"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56 995,78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34 4</w:t>
            </w:r>
            <w:r w:rsidR="00E83912" w:rsidRPr="00E83912">
              <w:rPr>
                <w:rFonts w:ascii="Times New Roman" w:eastAsiaTheme="minorEastAsia" w:hAnsi="Times New Roman" w:cs="Times New Roman"/>
              </w:rPr>
              <w:t>95,78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19 </w:t>
            </w:r>
            <w:r w:rsidR="00C36901">
              <w:rPr>
                <w:rFonts w:ascii="Times New Roman" w:eastAsiaTheme="minorEastAsia" w:hAnsi="Times New Roman" w:cs="Times New Roman"/>
              </w:rPr>
              <w:t>4</w:t>
            </w:r>
            <w:r w:rsidRPr="00E83912">
              <w:rPr>
                <w:rFonts w:ascii="Times New Roman" w:eastAsiaTheme="minorEastAsia" w:hAnsi="Times New Roman" w:cs="Times New Roman"/>
              </w:rPr>
              <w:t>20,78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15 7</w:t>
            </w:r>
            <w:r w:rsidR="00E83912" w:rsidRPr="00E83912">
              <w:rPr>
                <w:rFonts w:ascii="Times New Roman" w:eastAsiaTheme="minorEastAsia" w:hAnsi="Times New Roman" w:cs="Times New Roman"/>
              </w:rPr>
              <w:t>08,28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Территории общего пользования, на которых устроены сезонные ледяные катки, </w:t>
            </w:r>
            <w:r w:rsidRPr="00E83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3.10.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97 544,99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65 535,03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Э, </w:t>
            </w:r>
            <w:proofErr w:type="gramStart"/>
            <w:r w:rsidRPr="00E83912">
              <w:rPr>
                <w:rFonts w:ascii="Times New Roman" w:hAnsi="Times New Roman" w:cs="Times New Roman"/>
              </w:rPr>
              <w:t>МБУ  «</w:t>
            </w:r>
            <w:proofErr w:type="gramEnd"/>
            <w:r w:rsidRPr="00E83912">
              <w:rPr>
                <w:rFonts w:ascii="Times New Roman" w:hAnsi="Times New Roman" w:cs="Times New Roman"/>
              </w:rPr>
              <w:t>БИО»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36901" w:rsidRPr="00E83912" w:rsidTr="00C36901">
        <w:tc>
          <w:tcPr>
            <w:tcW w:w="184" w:type="pct"/>
            <w:vMerge/>
            <w:shd w:val="clear" w:color="auto" w:fill="auto"/>
          </w:tcPr>
          <w:p w:rsidR="00C36901" w:rsidRPr="00E83912" w:rsidRDefault="00C36901" w:rsidP="00C3690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C36901" w:rsidRPr="00E83912" w:rsidRDefault="00C36901" w:rsidP="00C3690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C36901" w:rsidRPr="00E83912" w:rsidRDefault="00C36901" w:rsidP="00C3690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97 544,99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65 535,03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C36901" w:rsidRPr="00E83912" w:rsidRDefault="00C36901" w:rsidP="00C369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C36901" w:rsidRPr="00E83912" w:rsidRDefault="00C36901" w:rsidP="00C3690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 с привлечением дополнительных средств из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01.21.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Обустройство и установка детских, игровых площадок на территории муниципальных обра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зований Московской области за счет средств местного бюджета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5 544,68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2 839,40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5 544,68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2 839,40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документации, да/нет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01.22. М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ероприятие, не включенное в ГП МО - Устройство систем наружного освещения в рамках реализации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Выполнение проекта по устройству линий наружного освещения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19 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172,20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19 172,20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УРИиЭ</w:t>
            </w:r>
            <w:proofErr w:type="spellEnd"/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19 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172,20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19 172,20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84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E83912" w:rsidRPr="00E83912" w:rsidRDefault="00E83912" w:rsidP="00E83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Повышен уровень освещенности территорий,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068" w:type="pct"/>
            <w:gridSpan w:val="3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E8391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nil"/>
            </w:tcBorders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3 874 675,53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133 241,61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325 085,80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578 406,20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1 070 664,80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068" w:type="pct"/>
            <w:gridSpan w:val="3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2 651 800,41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158 822,51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338 205,13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068" w:type="pct"/>
            <w:gridSpan w:val="3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068" w:type="pct"/>
            <w:gridSpan w:val="3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857 788,62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166 263,29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122 587,98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C36901">
        <w:tc>
          <w:tcPr>
            <w:tcW w:w="1068" w:type="pct"/>
            <w:gridSpan w:val="3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3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C36901" w:rsidRDefault="00C36901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E70CD" w:rsidRDefault="009E70CD" w:rsidP="009E70CD">
      <w:pPr>
        <w:pStyle w:val="affb"/>
        <w:jc w:val="center"/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9.14. 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объектов, финансирование которых предусмотрено мероприятием 01.14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«Устройство сезонных ледяных катков»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9E70CD" w:rsidRPr="00202E7F" w:rsidRDefault="009E70CD" w:rsidP="009E70CD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подпрограммы 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среда»  </w:t>
      </w:r>
    </w:p>
    <w:p w:rsidR="009E70CD" w:rsidRPr="00202E7F" w:rsidRDefault="009E70CD" w:rsidP="009E70CD">
      <w:pPr>
        <w:rPr>
          <w:lang w:eastAsia="ru-RU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1675"/>
        <w:gridCol w:w="889"/>
        <w:gridCol w:w="1000"/>
        <w:gridCol w:w="1169"/>
        <w:gridCol w:w="1220"/>
        <w:gridCol w:w="892"/>
        <w:gridCol w:w="919"/>
        <w:gridCol w:w="1413"/>
        <w:gridCol w:w="804"/>
        <w:gridCol w:w="708"/>
        <w:gridCol w:w="708"/>
        <w:gridCol w:w="714"/>
        <w:gridCol w:w="847"/>
        <w:gridCol w:w="850"/>
        <w:gridCol w:w="922"/>
      </w:tblGrid>
      <w:tr w:rsidR="009E70CD" w:rsidRPr="00202E7F" w:rsidTr="009E70CD">
        <w:trPr>
          <w:trHeight w:val="2091"/>
        </w:trPr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9E70CD" w:rsidRPr="00202E7F" w:rsidTr="009E70CD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70CD" w:rsidRPr="00202E7F" w:rsidTr="009E70CD">
        <w:tc>
          <w:tcPr>
            <w:tcW w:w="11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9E70CD" w:rsidRPr="00202E7F" w:rsidTr="009E70CD">
        <w:tc>
          <w:tcPr>
            <w:tcW w:w="11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Пешеходная зона между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ул.Новлянская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р.Москва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адрес: Московская область, городской округ Воскресенск,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г.Воскресенск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ул.Новлянская</w:t>
            </w:r>
            <w:proofErr w:type="spell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513513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01.12.2025-31.03.2026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01.12.2025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56 995,78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56 995,78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34 495,78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22 500,00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9E70CD" w:rsidRPr="00202E7F" w:rsidTr="009E70CD">
        <w:tc>
          <w:tcPr>
            <w:tcW w:w="111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37 575,00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9E70CD" w:rsidRPr="00A96DAE" w:rsidTr="009E70CD">
        <w:tc>
          <w:tcPr>
            <w:tcW w:w="11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19 420,78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15 708,28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3 712,50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0CD" w:rsidRPr="00202E7F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CD" w:rsidRPr="00202E7F" w:rsidRDefault="009E70CD" w:rsidP="009E70CD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0CD" w:rsidRPr="00A96DAE" w:rsidRDefault="009E70CD" w:rsidP="009E70CD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9E70CD" w:rsidRDefault="009E70CD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E70CD" w:rsidRDefault="009E70CD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E70CD" w:rsidRDefault="009E70CD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E70CD" w:rsidRDefault="009E70CD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C36901" w:rsidRDefault="00C36901" w:rsidP="00C36901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4 </w:t>
      </w:r>
    </w:p>
    <w:p w:rsidR="00C36901" w:rsidRDefault="00C36901" w:rsidP="00C36901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C36901" w:rsidRDefault="00C36901" w:rsidP="00C36901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C36901" w:rsidRDefault="00C36901" w:rsidP="00C36901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C36901" w:rsidRDefault="00C36901" w:rsidP="00C36901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C36901" w:rsidRDefault="00C36901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E8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 xml:space="preserve">10.1. Перечень мероприятий подпрограммы II «Создание условий для обеспечения комфортного проживания жителей, </w:t>
      </w:r>
    </w:p>
    <w:p w:rsidR="00E83912" w:rsidRPr="00A96DAE" w:rsidRDefault="00E83912" w:rsidP="00E8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в том числе в многоквартирных домах на территории Московской области»</w:t>
      </w:r>
    </w:p>
    <w:p w:rsidR="00E83912" w:rsidRPr="00A96DAE" w:rsidRDefault="00E83912" w:rsidP="00E8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"/>
        <w:gridCol w:w="1838"/>
        <w:gridCol w:w="709"/>
        <w:gridCol w:w="1842"/>
        <w:gridCol w:w="811"/>
        <w:gridCol w:w="797"/>
        <w:gridCol w:w="810"/>
        <w:gridCol w:w="703"/>
        <w:gridCol w:w="706"/>
        <w:gridCol w:w="709"/>
        <w:gridCol w:w="709"/>
        <w:gridCol w:w="712"/>
        <w:gridCol w:w="9"/>
        <w:gridCol w:w="704"/>
        <w:gridCol w:w="709"/>
        <w:gridCol w:w="678"/>
        <w:gridCol w:w="709"/>
        <w:gridCol w:w="728"/>
        <w:gridCol w:w="829"/>
      </w:tblGrid>
      <w:tr w:rsidR="00E83912" w:rsidRPr="00E83912" w:rsidTr="00E83912"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8683" w:type="dxa"/>
            <w:gridSpan w:val="13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E83912" w:rsidRPr="00E83912" w:rsidTr="00E83912">
        <w:trPr>
          <w:trHeight w:val="850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83912" w:rsidRPr="00E83912" w:rsidTr="00E83912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F2.01.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Мероприятие в рамках ГП МО - Ремонт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И4.01.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Ремонт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5 422 630,16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641 140,80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1 114 104,77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1 381 139,30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1 062 081,29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1 224 164,00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42253E" w:rsidP="0042253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26 130,54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4 706,21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5 396 499,62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636 434,59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1 111 627,58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C36901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1 370 905,45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1 054 677,00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1 222 855,00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01.01. </w:t>
            </w:r>
            <w:r w:rsidRPr="00E83912">
              <w:rPr>
                <w:rFonts w:ascii="Times New Roman" w:hAnsi="Times New Roman" w:cs="Times New Roman"/>
              </w:rPr>
              <w:t xml:space="preserve">Мероприятие в рамках ГП МО - Ямочный </w:t>
            </w:r>
            <w:r w:rsidRPr="00E83912">
              <w:rPr>
                <w:rFonts w:ascii="Times New Roman" w:hAnsi="Times New Roman" w:cs="Times New Roman"/>
              </w:rPr>
              <w:lastRenderedPageBreak/>
              <w:t>ремонт асфальтового покрытия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кв.м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2843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01.02. </w:t>
            </w:r>
            <w:r w:rsidRPr="00E83912">
              <w:rPr>
                <w:rFonts w:ascii="Times New Roman" w:hAnsi="Times New Roman" w:cs="Times New Roman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8 854,50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3 799,10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6 367,44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1 312,04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669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524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01.03.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3.4.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01.04.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 (мероприятие исключено с 2024 года)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741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499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01.06.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51 919,23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17 099,50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</w:t>
            </w:r>
            <w:r w:rsidRPr="00E83912">
              <w:rPr>
                <w:rFonts w:ascii="Times New Roman" w:eastAsia="Times New Roman" w:hAnsi="Times New Roman" w:cs="Times New Roman"/>
              </w:rPr>
              <w:t>правление культуры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51 919,23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17 099,50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721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5559C8">
        <w:trPr>
          <w:trHeight w:val="516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26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01.09. 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19 479,76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1 484,37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10 693,24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7 302,15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16 289,33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1 263,19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8 928,85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6 097,29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3 190,43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221,18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1 764,39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1 204,86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A35016">
        <w:trPr>
          <w:trHeight w:val="690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площадок, кв. метр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5559C8">
        <w:trPr>
          <w:trHeight w:val="349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779,87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132,13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12E7F" w:rsidRPr="00E83912" w:rsidTr="009E70CD">
        <w:tc>
          <w:tcPr>
            <w:tcW w:w="41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12E7F" w:rsidRPr="00E83912" w:rsidRDefault="00712E7F" w:rsidP="00712E7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</w:t>
            </w:r>
            <w:r>
              <w:rPr>
                <w:rFonts w:ascii="Times New Roman" w:eastAsia="Times New Roman" w:hAnsi="Times New Roman" w:cs="Times New Roman"/>
                <w:iCs/>
              </w:rPr>
              <w:t>, ед. (начало действия показателя с 2026 года)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12E7F" w:rsidRPr="00E83912" w:rsidTr="009E70CD">
        <w:tc>
          <w:tcPr>
            <w:tcW w:w="41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12E7F" w:rsidRPr="00E83912" w:rsidTr="009E70CD">
        <w:tc>
          <w:tcPr>
            <w:tcW w:w="41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12E7F" w:rsidRPr="00E83912" w:rsidRDefault="00712E7F" w:rsidP="009E70C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12E7F" w:rsidRPr="00E83912" w:rsidRDefault="00712E7F" w:rsidP="009E70CD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12E7F" w:rsidRPr="00E83912" w:rsidRDefault="00712E7F" w:rsidP="009E70CD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3.7.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>,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1374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1 792,4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813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дворовых территорий,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1467"/>
        </w:trPr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2709 287,76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3.8.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1 942 894,77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712E7F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326 034,95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12E7F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712E7F" w:rsidRPr="00E83912" w:rsidRDefault="00712E7F" w:rsidP="00712E7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12E7F" w:rsidRPr="00E83912" w:rsidRDefault="00712E7F" w:rsidP="00712E7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12E7F" w:rsidRPr="00E83912" w:rsidRDefault="00712E7F" w:rsidP="00712E7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12E7F" w:rsidRPr="00E83912" w:rsidRDefault="00712E7F" w:rsidP="00712E7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1 942 894,77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326 034,95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12E7F" w:rsidRPr="00E83912" w:rsidRDefault="00712E7F" w:rsidP="00712E7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12E7F" w:rsidRPr="00E83912" w:rsidRDefault="00712E7F" w:rsidP="00712E7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1058,6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общественных пространств, содержащихся за счет бюджетных средств (за исключением парков культуры и отдыха),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950 455,54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01.17.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Благоустройство дворовых территорий***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 w:firstLine="32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949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Управление культуры, 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МКУ «Управление по </w:t>
            </w:r>
            <w:r w:rsidRPr="00E83912">
              <w:rPr>
                <w:rFonts w:ascii="Times New Roman" w:hAnsi="Times New Roman" w:cs="Times New Roman"/>
              </w:rPr>
              <w:lastRenderedPageBreak/>
              <w:t>обеспечению»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692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1627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247,42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250 390,00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01.19. Содержание внутриквартальных проездов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Замена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1 775 361,47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551 941,77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354 205,00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культуры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1 775 361,47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551 941,77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354 205,00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светильников, ед.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  <w:p w:rsidR="00E83912" w:rsidRPr="00E83912" w:rsidRDefault="00E83912" w:rsidP="002048C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29335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12505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14772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686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01.22.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Замена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E83912" w:rsidRPr="00E83912" w:rsidRDefault="00E83912" w:rsidP="00E83912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720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Количество замененных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rPr>
          <w:trHeight w:val="575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1237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01.23.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Установка шкафов управления наружным освещениям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2048CC">
        <w:trPr>
          <w:trHeight w:val="1077"/>
        </w:trPr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01.24.</w:t>
            </w:r>
          </w:p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Ликвидация несанкционированных навалов мусора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130 342,05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51 873,02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A56279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30 908,14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32 113,00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3912" w:rsidRPr="00E83912" w:rsidTr="00E83912">
        <w:tc>
          <w:tcPr>
            <w:tcW w:w="418" w:type="dxa"/>
            <w:vMerge/>
            <w:shd w:val="clear" w:color="auto" w:fill="auto"/>
          </w:tcPr>
          <w:p w:rsidR="00E83912" w:rsidRPr="00E83912" w:rsidRDefault="00E83912" w:rsidP="00E8391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83912" w:rsidRPr="00E83912" w:rsidRDefault="00E83912" w:rsidP="00E8391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83912" w:rsidRPr="00E83912" w:rsidRDefault="00E83912" w:rsidP="00E8391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130 342,05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51 873,02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30 908,14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32 113,00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Объем ликвидированных навалов мусора,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куб.м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9B16C0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107849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9B16C0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33187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34481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0**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Показатель исключен с 2025 года</w:t>
            </w: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3.17.</w:t>
            </w: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01.25.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Организация общественных работ, субботников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01.26.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Содержание бесхозяйных территорий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бесхозяйных территорий, тыс. кв. м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Обеспечено содержание объектов (элементов) благоустройства на бесхозяйных территориях,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3.18.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01.28.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0*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Осуществление технического надзора и экспертизы качества выполненных работ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3.19.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01.29.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2024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2048CC">
        <w:trPr>
          <w:trHeight w:val="11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3.20.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01.30.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170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Модернизация детских игровых площадок, установленных ранее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2048CC">
        <w:trPr>
          <w:trHeight w:val="96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01.32.</w:t>
            </w:r>
          </w:p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Ямочный ремонт асфальтового покрытия дворовых территорий</w:t>
            </w:r>
          </w:p>
          <w:p w:rsidR="00A56279" w:rsidRPr="00E83912" w:rsidRDefault="00A56279" w:rsidP="00A56279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59 188,00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19 719,00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59 188,00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19 719,00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48000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16000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3.22.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01.33.</w:t>
            </w:r>
          </w:p>
          <w:p w:rsidR="00A56279" w:rsidRPr="00E83912" w:rsidRDefault="00A56279" w:rsidP="00A56279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28 910,00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9 632,00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28 910,00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9 632,00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01.34.</w:t>
            </w:r>
          </w:p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2048CC">
        <w:trPr>
          <w:trHeight w:val="1196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установленных камер видеонаблюдения, подключенных к системе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3108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01.35.</w:t>
            </w:r>
          </w:p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5559C8">
        <w:trPr>
          <w:trHeight w:val="937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639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1202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01.39.</w:t>
            </w:r>
          </w:p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3.26.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01.40.</w:t>
            </w:r>
          </w:p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811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A56279" w:rsidRPr="00E83912" w:rsidRDefault="00A56279" w:rsidP="00A56279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ед..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1287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 02.01.</w:t>
            </w:r>
          </w:p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>Проведение капительного ремонта многоквартирных домов на территории Московской области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1977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За счет средств фонда капитального ремонта общего имущества многоквартирных домов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632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179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164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162 598,26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44 353,78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741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03.01. </w:t>
            </w:r>
            <w:r w:rsidRPr="00E83912">
              <w:rPr>
                <w:rFonts w:ascii="Times New Roman" w:hAnsi="Times New Roman" w:cs="Times New Roman"/>
                <w:color w:val="000000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134 358,26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35 881,78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725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89 305,09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/>
              </w:rPr>
              <w:t>Проведен ремонт подъездов МКД,</w:t>
            </w:r>
            <w:r w:rsidRPr="00E8391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5559C8">
        <w:trPr>
          <w:trHeight w:val="483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 xml:space="preserve">Количество отремонтированных подъездов в многоквартирных домах </w:t>
            </w:r>
            <w:r w:rsidRPr="00E83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340"/>
        </w:trPr>
        <w:tc>
          <w:tcPr>
            <w:tcW w:w="41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03.04.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510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rPr>
          <w:trHeight w:val="20"/>
        </w:trPr>
        <w:tc>
          <w:tcPr>
            <w:tcW w:w="418" w:type="dxa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06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2965" w:type="dxa"/>
            <w:gridSpan w:val="3"/>
            <w:vMerge w:val="restart"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Итого по подпрограмме II</w:t>
            </w: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6 060 273,34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722 825,87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1 285 643,56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1 532 431,52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1 173 466,39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1 345 906,00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2965" w:type="dxa"/>
            <w:gridSpan w:val="3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74 153,44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52 729,11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2965" w:type="dxa"/>
            <w:gridSpan w:val="3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2965" w:type="dxa"/>
            <w:gridSpan w:val="3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5 877 046,81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655 859,67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1 208 098,37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1 502 429,67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1 166 062,10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1 344 597,00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56279" w:rsidRPr="00E83912" w:rsidTr="00E83912">
        <w:tc>
          <w:tcPr>
            <w:tcW w:w="2965" w:type="dxa"/>
            <w:gridSpan w:val="3"/>
            <w:vMerge/>
            <w:shd w:val="clear" w:color="auto" w:fill="auto"/>
          </w:tcPr>
          <w:p w:rsidR="00A56279" w:rsidRPr="00E83912" w:rsidRDefault="00A56279" w:rsidP="00A56279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6279" w:rsidRPr="00E83912" w:rsidRDefault="00A56279" w:rsidP="00A56279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A56279" w:rsidRPr="00E83912" w:rsidRDefault="00A56279" w:rsidP="00A56279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3912" w:rsidRPr="00A96DAE" w:rsidRDefault="00E83912" w:rsidP="00E8391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 xml:space="preserve">*) средства </w:t>
      </w:r>
      <w:r w:rsidRPr="00A96DAE">
        <w:rPr>
          <w:rFonts w:ascii="Times New Roman" w:hAnsi="Times New Roman" w:cs="Times New Roman"/>
        </w:rPr>
        <w:t xml:space="preserve">в сумме 130,63 </w:t>
      </w:r>
      <w:proofErr w:type="spellStart"/>
      <w:r w:rsidRPr="00A96DAE">
        <w:rPr>
          <w:rFonts w:ascii="Times New Roman" w:hAnsi="Times New Roman" w:cs="Times New Roman"/>
        </w:rPr>
        <w:t>тыс.рублей</w:t>
      </w:r>
      <w:proofErr w:type="spellEnd"/>
      <w:r w:rsidRPr="00A96DAE">
        <w:rPr>
          <w:rFonts w:ascii="Times New Roman" w:hAnsi="Times New Roman" w:cs="Times New Roman"/>
          <w:szCs w:val="22"/>
        </w:rPr>
        <w:t xml:space="preserve"> предусмотрены как дополнительное финансирование для создания и ремонта пешеходных коммуникаций, которые включены в государственную программу Московской области. Показатель отражен по мероприятию 01.02;</w:t>
      </w:r>
    </w:p>
    <w:p w:rsidR="00E83912" w:rsidRPr="00A96DAE" w:rsidRDefault="00E83912" w:rsidP="00E8391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**) средства в сумме 5 448,04 тыс. рублей предусмотрены для оплаты по исполнительному листу за услуги, оказанные в предыдущем периоде;</w:t>
      </w:r>
    </w:p>
    <w:p w:rsidR="00E83912" w:rsidRDefault="00E83912" w:rsidP="00E8391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***) меропр</w:t>
      </w:r>
      <w:r>
        <w:rPr>
          <w:rFonts w:ascii="Times New Roman" w:hAnsi="Times New Roman" w:cs="Times New Roman"/>
          <w:szCs w:val="22"/>
        </w:rPr>
        <w:t>иятие переименовано с 2025 года;</w:t>
      </w:r>
    </w:p>
    <w:p w:rsidR="00E83912" w:rsidRDefault="00E83912" w:rsidP="00E8391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02E7F">
        <w:rPr>
          <w:rFonts w:ascii="Times New Roman" w:hAnsi="Times New Roman" w:cs="Times New Roman"/>
          <w:sz w:val="24"/>
          <w:szCs w:val="24"/>
        </w:rPr>
        <w:t>****)</w:t>
      </w:r>
      <w:r w:rsidRPr="00202E7F">
        <w:rPr>
          <w:rFonts w:ascii="Times New Roman" w:hAnsi="Times New Roman" w:cs="Times New Roman"/>
        </w:rPr>
        <w:t xml:space="preserve"> средства в сумме 43 977,82 </w:t>
      </w:r>
      <w:proofErr w:type="spellStart"/>
      <w:r w:rsidRPr="00202E7F">
        <w:rPr>
          <w:rFonts w:ascii="Times New Roman" w:hAnsi="Times New Roman" w:cs="Times New Roman"/>
        </w:rPr>
        <w:t>тыс.рублей</w:t>
      </w:r>
      <w:proofErr w:type="spellEnd"/>
      <w:r w:rsidRPr="00202E7F">
        <w:rPr>
          <w:rFonts w:ascii="Times New Roman" w:hAnsi="Times New Roman" w:cs="Times New Roman"/>
        </w:rPr>
        <w:t>, предусмотрены для оплаты по контракту, заключенному в рамках мероприятия 01.20 в 2024 году.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2048CC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5559C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48CC" w:rsidRDefault="00E83912" w:rsidP="00E83912">
      <w:pPr>
        <w:pStyle w:val="affb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04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10.11. </w:t>
      </w:r>
      <w:r w:rsidRPr="002048CC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предусмотрено мероприятием 01.33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Создание и ремонт пешеходных </w:t>
      </w:r>
    </w:p>
    <w:p w:rsidR="00E83912" w:rsidRDefault="00E83912" w:rsidP="002048CC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коммуникаций на дворовых территориях и общественных пространствах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2048CC" w:rsidRPr="002048CC" w:rsidRDefault="002048CC" w:rsidP="002048CC">
      <w:pPr>
        <w:spacing w:after="0"/>
        <w:rPr>
          <w:lang w:eastAsia="ru-RU"/>
        </w:rPr>
      </w:pPr>
    </w:p>
    <w:tbl>
      <w:tblPr>
        <w:tblW w:w="49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81"/>
        <w:gridCol w:w="850"/>
        <w:gridCol w:w="1427"/>
        <w:gridCol w:w="1105"/>
        <w:gridCol w:w="1129"/>
        <w:gridCol w:w="1159"/>
        <w:gridCol w:w="903"/>
        <w:gridCol w:w="1647"/>
        <w:gridCol w:w="804"/>
        <w:gridCol w:w="804"/>
        <w:gridCol w:w="849"/>
        <w:gridCol w:w="699"/>
        <w:gridCol w:w="1105"/>
      </w:tblGrid>
      <w:tr w:rsidR="00E83912" w:rsidRPr="002048CC" w:rsidTr="002048CC">
        <w:tc>
          <w:tcPr>
            <w:tcW w:w="130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Сроки проведения работ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 (тыс. руб.)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E83912" w:rsidRPr="002048CC" w:rsidTr="002048CC">
        <w:tc>
          <w:tcPr>
            <w:tcW w:w="130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83912" w:rsidRPr="002048CC" w:rsidTr="002048CC"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83912" w:rsidRPr="002048CC" w:rsidTr="002048CC">
        <w:tc>
          <w:tcPr>
            <w:tcW w:w="130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>. Воскресенск, ул. Центральная, д. 5 к парковке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 w:rsidR="002820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194,82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>. Воскресенск, ул. Центральная, д.3, к пешеходному переходу, уч.1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360,40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Центральная, д. 3, к пешеходному переходу,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уч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187,04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>. Воскре</w:t>
            </w:r>
            <w:r w:rsidRPr="002048C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сенск, ул.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Федотовская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 от автобусной остановки «Фетровая фабрика» до д.74а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35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422,36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422,36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Быковского от д.74 до парковки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595,72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>Пешеходная коммуникация г. Воскресенск, ул. Быковского, д.48 к детской игровой площадке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382,07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д.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Чемодурово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, ул. Центральная, от д.1а к тротуару по ул. Шоссейная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707,12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д.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Чемодурово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, ул. Центральная, к д.2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1 148,29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п. Фосфоритный, ул. Садовая, от д.15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584,89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Ломоносова у д. 96,98 к детскому саду №32 «Снежинка»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739,37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ул. Кагана к д.10А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701,02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>. Воскресенск, от сквера Семейный к ул. Кагана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628,23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Аллеи Славы к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оз.Светлое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357,35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Аллеи Славы к школе №26, уч.1 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292,34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>. Воскресенск, от Аллеи Славы к школе №26, уч.2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909,94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82030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от школы №26 к детской площадке на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</w:rPr>
              <w:t>оз.Светлое</w:t>
            </w:r>
            <w:proofErr w:type="spellEnd"/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 м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01.01.2025 – 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30" w:rsidRPr="002048CC" w:rsidRDefault="00282030" w:rsidP="002820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324,84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vMerge w:val="restart"/>
            <w:tcBorders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Пешеходная коммуникация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г. </w:t>
            </w:r>
            <w:proofErr w:type="spellStart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Белоозерский</w:t>
            </w:r>
            <w:proofErr w:type="spellEnd"/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Юбилейная, д.3, уч.1 и уч.2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2550BE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282030" w:rsidP="0028203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15.10.2025- 31.10.2025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282030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20.10.2025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476,31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476,31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E83912" w:rsidRPr="002048CC" w:rsidTr="002048CC">
        <w:tc>
          <w:tcPr>
            <w:tcW w:w="130" w:type="pct"/>
            <w:tcBorders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pStyle w:val="aff8"/>
              <w:ind w:lef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8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9 012,11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3912" w:rsidRPr="002048CC" w:rsidRDefault="00E83912" w:rsidP="002048C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48C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E83912" w:rsidRPr="00D9739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sectPr w:rsidR="00E83912" w:rsidRPr="00D97392" w:rsidSect="005246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0"/>
  </w:num>
  <w:num w:numId="6">
    <w:abstractNumId w:val="31"/>
  </w:num>
  <w:num w:numId="7">
    <w:abstractNumId w:val="18"/>
  </w:num>
  <w:num w:numId="8">
    <w:abstractNumId w:val="14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8"/>
  </w:num>
  <w:num w:numId="14">
    <w:abstractNumId w:val="30"/>
  </w:num>
  <w:num w:numId="15">
    <w:abstractNumId w:val="21"/>
  </w:num>
  <w:num w:numId="16">
    <w:abstractNumId w:val="32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13"/>
  </w:num>
  <w:num w:numId="22">
    <w:abstractNumId w:val="12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9"/>
  </w:num>
  <w:num w:numId="30">
    <w:abstractNumId w:val="15"/>
  </w:num>
  <w:num w:numId="31">
    <w:abstractNumId w:val="17"/>
  </w:num>
  <w:num w:numId="32">
    <w:abstractNumId w:val="5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23AEA"/>
    <w:rsid w:val="00024CDC"/>
    <w:rsid w:val="000256A6"/>
    <w:rsid w:val="00026F91"/>
    <w:rsid w:val="00027778"/>
    <w:rsid w:val="00030336"/>
    <w:rsid w:val="0003260C"/>
    <w:rsid w:val="000372BC"/>
    <w:rsid w:val="00044CE6"/>
    <w:rsid w:val="000566C9"/>
    <w:rsid w:val="00066F6C"/>
    <w:rsid w:val="00072449"/>
    <w:rsid w:val="00072753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262A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45D8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48CC"/>
    <w:rsid w:val="00204D28"/>
    <w:rsid w:val="0020742C"/>
    <w:rsid w:val="002162C2"/>
    <w:rsid w:val="0022053F"/>
    <w:rsid w:val="0022342D"/>
    <w:rsid w:val="00224EBE"/>
    <w:rsid w:val="002264B7"/>
    <w:rsid w:val="00233EEF"/>
    <w:rsid w:val="0023553D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26A8"/>
    <w:rsid w:val="003C36BB"/>
    <w:rsid w:val="003D0C8D"/>
    <w:rsid w:val="003D31EF"/>
    <w:rsid w:val="003D3B05"/>
    <w:rsid w:val="003E1C88"/>
    <w:rsid w:val="003E4E0B"/>
    <w:rsid w:val="003E6954"/>
    <w:rsid w:val="003F080A"/>
    <w:rsid w:val="003F1C0D"/>
    <w:rsid w:val="004029FE"/>
    <w:rsid w:val="0040333A"/>
    <w:rsid w:val="00405F56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D4CB5"/>
    <w:rsid w:val="004E1C4F"/>
    <w:rsid w:val="004E516D"/>
    <w:rsid w:val="004F2120"/>
    <w:rsid w:val="004F58B1"/>
    <w:rsid w:val="0050644A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492B"/>
    <w:rsid w:val="005C6BDE"/>
    <w:rsid w:val="005D0510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54BE"/>
    <w:rsid w:val="006066EA"/>
    <w:rsid w:val="00615780"/>
    <w:rsid w:val="006200AD"/>
    <w:rsid w:val="00621368"/>
    <w:rsid w:val="0062433F"/>
    <w:rsid w:val="00625EF5"/>
    <w:rsid w:val="00626034"/>
    <w:rsid w:val="00627AB1"/>
    <w:rsid w:val="006339AE"/>
    <w:rsid w:val="00637131"/>
    <w:rsid w:val="00652BA9"/>
    <w:rsid w:val="00657CD6"/>
    <w:rsid w:val="0066105E"/>
    <w:rsid w:val="00661C0C"/>
    <w:rsid w:val="00662A32"/>
    <w:rsid w:val="00663042"/>
    <w:rsid w:val="0067525A"/>
    <w:rsid w:val="00683867"/>
    <w:rsid w:val="00691071"/>
    <w:rsid w:val="0069263B"/>
    <w:rsid w:val="00693F08"/>
    <w:rsid w:val="006942E9"/>
    <w:rsid w:val="00696A15"/>
    <w:rsid w:val="006A47D4"/>
    <w:rsid w:val="006B037A"/>
    <w:rsid w:val="006B5B4E"/>
    <w:rsid w:val="006B6A75"/>
    <w:rsid w:val="006B7AB3"/>
    <w:rsid w:val="006C161C"/>
    <w:rsid w:val="006C42B4"/>
    <w:rsid w:val="006C5E2A"/>
    <w:rsid w:val="006D427D"/>
    <w:rsid w:val="006D4299"/>
    <w:rsid w:val="006D4469"/>
    <w:rsid w:val="006E2910"/>
    <w:rsid w:val="006E3D41"/>
    <w:rsid w:val="006E4D09"/>
    <w:rsid w:val="006E5FF4"/>
    <w:rsid w:val="006E7EA1"/>
    <w:rsid w:val="006F3CA0"/>
    <w:rsid w:val="00701BD4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43A8"/>
    <w:rsid w:val="007532DA"/>
    <w:rsid w:val="00753635"/>
    <w:rsid w:val="00753C87"/>
    <w:rsid w:val="00753F86"/>
    <w:rsid w:val="00764E02"/>
    <w:rsid w:val="00764E7F"/>
    <w:rsid w:val="0077162A"/>
    <w:rsid w:val="00775B65"/>
    <w:rsid w:val="00776778"/>
    <w:rsid w:val="00777612"/>
    <w:rsid w:val="00783A45"/>
    <w:rsid w:val="00787FEB"/>
    <w:rsid w:val="007A044C"/>
    <w:rsid w:val="007A5FCD"/>
    <w:rsid w:val="007A6550"/>
    <w:rsid w:val="007B470D"/>
    <w:rsid w:val="007B55D8"/>
    <w:rsid w:val="007B72EB"/>
    <w:rsid w:val="007C2753"/>
    <w:rsid w:val="007C621E"/>
    <w:rsid w:val="007C699C"/>
    <w:rsid w:val="007C7645"/>
    <w:rsid w:val="007D594D"/>
    <w:rsid w:val="007E2F77"/>
    <w:rsid w:val="007E6B69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4E02"/>
    <w:rsid w:val="008369C9"/>
    <w:rsid w:val="00845887"/>
    <w:rsid w:val="00855554"/>
    <w:rsid w:val="00860F41"/>
    <w:rsid w:val="00865CC6"/>
    <w:rsid w:val="008660AF"/>
    <w:rsid w:val="00867744"/>
    <w:rsid w:val="00873299"/>
    <w:rsid w:val="00873CF5"/>
    <w:rsid w:val="00887BBD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B97"/>
    <w:rsid w:val="00906742"/>
    <w:rsid w:val="0091041C"/>
    <w:rsid w:val="00910436"/>
    <w:rsid w:val="00914139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56DE"/>
    <w:rsid w:val="009C3D76"/>
    <w:rsid w:val="009C5D60"/>
    <w:rsid w:val="009E070F"/>
    <w:rsid w:val="009E2D52"/>
    <w:rsid w:val="009E55F2"/>
    <w:rsid w:val="009E70CD"/>
    <w:rsid w:val="00A03863"/>
    <w:rsid w:val="00A10E3D"/>
    <w:rsid w:val="00A1578A"/>
    <w:rsid w:val="00A1672F"/>
    <w:rsid w:val="00A20DCE"/>
    <w:rsid w:val="00A248A3"/>
    <w:rsid w:val="00A269BC"/>
    <w:rsid w:val="00A304EC"/>
    <w:rsid w:val="00A35016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71CDC"/>
    <w:rsid w:val="00A74FA3"/>
    <w:rsid w:val="00A80E02"/>
    <w:rsid w:val="00A87DA4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67F7"/>
    <w:rsid w:val="00BD2929"/>
    <w:rsid w:val="00BE4286"/>
    <w:rsid w:val="00BE5762"/>
    <w:rsid w:val="00BE77E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3862"/>
    <w:rsid w:val="00C23991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70EFD"/>
    <w:rsid w:val="00C74B4A"/>
    <w:rsid w:val="00C831CF"/>
    <w:rsid w:val="00C84088"/>
    <w:rsid w:val="00C85368"/>
    <w:rsid w:val="00C93127"/>
    <w:rsid w:val="00C94081"/>
    <w:rsid w:val="00C94B80"/>
    <w:rsid w:val="00C95318"/>
    <w:rsid w:val="00CA02BE"/>
    <w:rsid w:val="00CC017B"/>
    <w:rsid w:val="00CC4E26"/>
    <w:rsid w:val="00CD5A1F"/>
    <w:rsid w:val="00CF0CDC"/>
    <w:rsid w:val="00CF2AFA"/>
    <w:rsid w:val="00CF361C"/>
    <w:rsid w:val="00CF5AD9"/>
    <w:rsid w:val="00CF76A9"/>
    <w:rsid w:val="00D04FF3"/>
    <w:rsid w:val="00D0589C"/>
    <w:rsid w:val="00D05D73"/>
    <w:rsid w:val="00D14250"/>
    <w:rsid w:val="00D15FC9"/>
    <w:rsid w:val="00D17656"/>
    <w:rsid w:val="00D17C01"/>
    <w:rsid w:val="00D22E1E"/>
    <w:rsid w:val="00D234A7"/>
    <w:rsid w:val="00D3300B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A2031"/>
    <w:rsid w:val="00DA4088"/>
    <w:rsid w:val="00DB4A10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3B94"/>
    <w:rsid w:val="00DF593B"/>
    <w:rsid w:val="00E03360"/>
    <w:rsid w:val="00E03480"/>
    <w:rsid w:val="00E17E80"/>
    <w:rsid w:val="00E23C3E"/>
    <w:rsid w:val="00E24E57"/>
    <w:rsid w:val="00E2718D"/>
    <w:rsid w:val="00E37F93"/>
    <w:rsid w:val="00E53A2D"/>
    <w:rsid w:val="00E55672"/>
    <w:rsid w:val="00E73115"/>
    <w:rsid w:val="00E756C4"/>
    <w:rsid w:val="00E775CC"/>
    <w:rsid w:val="00E77B51"/>
    <w:rsid w:val="00E83912"/>
    <w:rsid w:val="00E84673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3882"/>
    <w:rsid w:val="00F5483F"/>
    <w:rsid w:val="00F55EB2"/>
    <w:rsid w:val="00F6197A"/>
    <w:rsid w:val="00F642F0"/>
    <w:rsid w:val="00F67D88"/>
    <w:rsid w:val="00F7068F"/>
    <w:rsid w:val="00F70AC0"/>
    <w:rsid w:val="00F740AE"/>
    <w:rsid w:val="00F7460F"/>
    <w:rsid w:val="00F751C9"/>
    <w:rsid w:val="00F7794D"/>
    <w:rsid w:val="00F84E2B"/>
    <w:rsid w:val="00FA0B73"/>
    <w:rsid w:val="00FA1E3E"/>
    <w:rsid w:val="00FA4AC6"/>
    <w:rsid w:val="00FA6811"/>
    <w:rsid w:val="00FB185A"/>
    <w:rsid w:val="00FB3317"/>
    <w:rsid w:val="00FB439E"/>
    <w:rsid w:val="00FB5C0A"/>
    <w:rsid w:val="00FB5E8B"/>
    <w:rsid w:val="00FB696F"/>
    <w:rsid w:val="00FC037E"/>
    <w:rsid w:val="00FC5A1A"/>
    <w:rsid w:val="00FD1BD0"/>
    <w:rsid w:val="00FD2D1E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5BE8-79AE-48B2-BE05-A623587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1D97E8D-AB80-41A5-9B41-4E80ED6B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54</Pages>
  <Words>10871</Words>
  <Characters>61970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68</cp:revision>
  <cp:lastPrinted>2025-02-05T11:18:00Z</cp:lastPrinted>
  <dcterms:created xsi:type="dcterms:W3CDTF">2025-06-18T08:45:00Z</dcterms:created>
  <dcterms:modified xsi:type="dcterms:W3CDTF">2025-10-10T13:13:00Z</dcterms:modified>
</cp:coreProperties>
</file>