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3D" w:rsidRDefault="0039723D" w:rsidP="0039723D">
      <w:pPr>
        <w:jc w:val="center"/>
      </w:pPr>
      <w:r w:rsidRPr="00DE2DFB">
        <w:rPr>
          <w:noProof/>
          <w:sz w:val="24"/>
          <w:szCs w:val="24"/>
          <w:lang w:eastAsia="ru-RU"/>
        </w:rPr>
        <w:drawing>
          <wp:inline distT="0" distB="0" distL="0" distR="0" wp14:anchorId="088A2354" wp14:editId="3679FA40">
            <wp:extent cx="755650" cy="962025"/>
            <wp:effectExtent l="0" t="0" r="6350" b="9525"/>
            <wp:docPr id="10" name="Рисунок 10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23D" w:rsidRPr="00DE2DFB" w:rsidRDefault="0039723D" w:rsidP="0039723D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39723D" w:rsidRPr="00DE2DFB" w:rsidRDefault="0039723D" w:rsidP="0039723D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</w:p>
    <w:p w:rsidR="0039723D" w:rsidRPr="00DE2DFB" w:rsidRDefault="0039723D" w:rsidP="0039723D">
      <w:pPr>
        <w:pStyle w:val="1"/>
        <w:rPr>
          <w:szCs w:val="36"/>
        </w:rPr>
      </w:pPr>
      <w:r w:rsidRPr="00DE2DFB">
        <w:rPr>
          <w:szCs w:val="36"/>
        </w:rPr>
        <w:t>Московской области</w:t>
      </w:r>
    </w:p>
    <w:p w:rsidR="0039723D" w:rsidRPr="00DE2DFB" w:rsidRDefault="0039723D" w:rsidP="0039723D">
      <w:pPr>
        <w:pStyle w:val="a3"/>
        <w:jc w:val="left"/>
        <w:rPr>
          <w:b w:val="0"/>
          <w:sz w:val="16"/>
          <w:szCs w:val="16"/>
        </w:rPr>
      </w:pPr>
    </w:p>
    <w:p w:rsidR="0039723D" w:rsidRPr="00E06E84" w:rsidRDefault="0039723D" w:rsidP="00397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</w:pPr>
    </w:p>
    <w:p w:rsidR="0039723D" w:rsidRPr="00E06E84" w:rsidRDefault="0039723D" w:rsidP="00397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0"/>
          <w:lang w:eastAsia="x-none"/>
        </w:rPr>
      </w:pPr>
      <w:r w:rsidRPr="00E06E84">
        <w:rPr>
          <w:rFonts w:ascii="Times New Roman" w:eastAsia="Times New Roman" w:hAnsi="Times New Roman" w:cs="Times New Roman"/>
          <w:b/>
          <w:bCs/>
          <w:sz w:val="36"/>
          <w:szCs w:val="20"/>
          <w:lang w:val="x-none" w:eastAsia="x-none"/>
        </w:rPr>
        <w:t>П О С Т А Н О В Л Е Н И Е</w:t>
      </w:r>
    </w:p>
    <w:p w:rsidR="00C46A06" w:rsidRDefault="00C46A06" w:rsidP="0039723D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</w:p>
    <w:p w:rsidR="0039723D" w:rsidRDefault="00C46A06" w:rsidP="0039723D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</w:pPr>
      <w:r w:rsidRPr="00C46A06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от </w:t>
      </w:r>
      <w:proofErr w:type="gramStart"/>
      <w:r w:rsidR="0039723D" w:rsidRPr="00C46A06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03.12.2020 </w:t>
      </w:r>
      <w:r w:rsidR="0039723D" w:rsidRPr="00C46A06">
        <w:rPr>
          <w:rFonts w:ascii="Times New Roman" w:eastAsia="Times New Roman" w:hAnsi="Times New Roman" w:cs="Times New Roman"/>
          <w:sz w:val="24"/>
          <w:szCs w:val="20"/>
          <w:u w:val="single"/>
          <w:lang w:val="x-none" w:eastAsia="x-none"/>
        </w:rPr>
        <w:t xml:space="preserve"> №</w:t>
      </w:r>
      <w:proofErr w:type="gramEnd"/>
      <w:r w:rsidR="0039723D" w:rsidRPr="00C46A06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 4600</w:t>
      </w:r>
    </w:p>
    <w:p w:rsidR="00C46A06" w:rsidRDefault="00C46A06" w:rsidP="0039723D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</w:pPr>
    </w:p>
    <w:p w:rsidR="00C46A06" w:rsidRPr="00C46A06" w:rsidRDefault="00C46A06" w:rsidP="0039723D">
      <w:pPr>
        <w:tabs>
          <w:tab w:val="left" w:pos="279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C46A06">
        <w:rPr>
          <w:rFonts w:ascii="Times New Roman" w:eastAsia="Times New Roman" w:hAnsi="Times New Roman" w:cs="Times New Roman"/>
          <w:sz w:val="24"/>
          <w:szCs w:val="20"/>
          <w:lang w:eastAsia="x-none"/>
        </w:rPr>
        <w:t>(с изменениями от 05.07.2023 № 3663)</w:t>
      </w:r>
    </w:p>
    <w:p w:rsidR="0039723D" w:rsidRPr="00E06E84" w:rsidRDefault="0039723D" w:rsidP="0039723D">
      <w:pPr>
        <w:tabs>
          <w:tab w:val="left" w:pos="27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</w:pPr>
      <w:r w:rsidRPr="00E06E84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    </w:t>
      </w:r>
      <w:r w:rsidRPr="00E06E84">
        <w:rPr>
          <w:rFonts w:ascii="Times New Roman" w:eastAsia="Times New Roman" w:hAnsi="Times New Roman" w:cs="Times New Roman"/>
          <w:sz w:val="24"/>
          <w:szCs w:val="20"/>
          <w:u w:val="single"/>
          <w:lang w:eastAsia="x-none"/>
        </w:rPr>
        <w:t xml:space="preserve"> </w:t>
      </w:r>
    </w:p>
    <w:p w:rsidR="0039723D" w:rsidRPr="00E06E84" w:rsidRDefault="0039723D" w:rsidP="0039723D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E06E8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Об утверждении Порядка разработки и утверждения </w:t>
      </w:r>
    </w:p>
    <w:p w:rsidR="0039723D" w:rsidRPr="00E06E84" w:rsidRDefault="0039723D" w:rsidP="0039723D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</w:pPr>
      <w:r w:rsidRPr="00E06E8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бюджетного прогноза городского округа Воскресенск </w:t>
      </w:r>
    </w:p>
    <w:p w:rsidR="0039723D" w:rsidRPr="00E06E84" w:rsidRDefault="0039723D" w:rsidP="0039723D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5F5F"/>
          <w:spacing w:val="-5"/>
          <w:sz w:val="24"/>
          <w:szCs w:val="20"/>
          <w:lang w:val="x-none" w:eastAsia="x-none"/>
        </w:rPr>
      </w:pPr>
      <w:r w:rsidRPr="00E06E84"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>Московской области на долгосрочный период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x-none"/>
        </w:rPr>
        <w:t xml:space="preserve"> </w:t>
      </w:r>
    </w:p>
    <w:p w:rsidR="0039723D" w:rsidRPr="00E06E84" w:rsidRDefault="0039723D" w:rsidP="0039723D">
      <w:pPr>
        <w:tabs>
          <w:tab w:val="left" w:pos="27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F5F5F"/>
          <w:spacing w:val="-5"/>
          <w:sz w:val="24"/>
          <w:szCs w:val="20"/>
          <w:lang w:val="x-none" w:eastAsia="x-none"/>
        </w:rPr>
      </w:pPr>
    </w:p>
    <w:p w:rsidR="0039723D" w:rsidRPr="00E06E84" w:rsidRDefault="0039723D" w:rsidP="003972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</w:pPr>
      <w:r w:rsidRPr="00E06E84">
        <w:rPr>
          <w:rFonts w:ascii="Times New Roman" w:eastAsia="Times New Roman" w:hAnsi="Times New Roman" w:cs="Times New Roman"/>
          <w:color w:val="5F5F5F"/>
          <w:spacing w:val="-5"/>
          <w:sz w:val="24"/>
          <w:szCs w:val="20"/>
          <w:lang w:eastAsia="ru-RU"/>
        </w:rPr>
        <w:t xml:space="preserve">         </w:t>
      </w:r>
      <w:r w:rsidRPr="00E06E84"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  <w:t xml:space="preserve">В соответствии со статьей 170.1 Бюджетного кодекса Российской Федерации </w:t>
      </w:r>
    </w:p>
    <w:p w:rsidR="0039723D" w:rsidRPr="00E06E84" w:rsidRDefault="0039723D" w:rsidP="003972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0"/>
          <w:lang w:eastAsia="ru-RU"/>
        </w:rPr>
      </w:pPr>
    </w:p>
    <w:p w:rsidR="0039723D" w:rsidRPr="00E06E84" w:rsidRDefault="0039723D" w:rsidP="003972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39723D" w:rsidRPr="00E06E84" w:rsidRDefault="0039723D" w:rsidP="00397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</w:pPr>
      <w:r w:rsidRPr="00E06E84"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  <w:t>ПОСТАНОВЛЯЮ:</w:t>
      </w:r>
    </w:p>
    <w:p w:rsidR="0039723D" w:rsidRPr="00E06E84" w:rsidRDefault="0039723D" w:rsidP="00397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</w:pPr>
    </w:p>
    <w:p w:rsidR="0039723D" w:rsidRPr="00E06E84" w:rsidRDefault="0039723D" w:rsidP="00397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4"/>
          <w:sz w:val="24"/>
          <w:szCs w:val="20"/>
          <w:lang w:eastAsia="ru-RU"/>
        </w:rPr>
      </w:pPr>
    </w:p>
    <w:p w:rsidR="0039723D" w:rsidRPr="00E06E84" w:rsidRDefault="0039723D" w:rsidP="00397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1. Утвердить Порядок разработки и утверждения бюджетного прогноза городского округа Воскресенск Московской области на долгосрочный период. (Приложение).</w:t>
      </w:r>
    </w:p>
    <w:p w:rsidR="0039723D" w:rsidRPr="00E06E84" w:rsidRDefault="0039723D" w:rsidP="00397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2.  Разместить настоящее постановление на официальном сайте городского округа Воскресенск Московской области.</w:t>
      </w:r>
    </w:p>
    <w:p w:rsidR="0039723D" w:rsidRPr="00E06E84" w:rsidRDefault="0039723D" w:rsidP="003972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ab/>
        <w:t>3. Контроль за исполнением настоящего постановления возложить на заместителя Главы Администрации городского округа Воскресенск Московской области Сайкину О.В.</w:t>
      </w:r>
    </w:p>
    <w:p w:rsidR="0039723D" w:rsidRPr="00E06E84" w:rsidRDefault="0039723D" w:rsidP="0039723D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39723D" w:rsidRPr="00E06E84" w:rsidRDefault="0039723D" w:rsidP="003972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723D" w:rsidRPr="00E06E84" w:rsidRDefault="0039723D" w:rsidP="003972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723D" w:rsidRPr="00E06E84" w:rsidRDefault="0039723D" w:rsidP="0039723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39723D" w:rsidRPr="00E06E84" w:rsidRDefault="0039723D" w:rsidP="0039723D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06E8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Глава городского округа Воскресенск                                                                            А.В. Болотников</w:t>
      </w:r>
    </w:p>
    <w:p w:rsidR="0039723D" w:rsidRDefault="0039723D" w:rsidP="0039723D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39723D" w:rsidRDefault="0039723D" w:rsidP="0039723D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sectPr w:rsidR="0039723D" w:rsidSect="00A36404">
          <w:headerReference w:type="default" r:id="rId7"/>
          <w:headerReference w:type="first" r:id="rId8"/>
          <w:pgSz w:w="11906" w:h="16838"/>
          <w:pgMar w:top="567" w:right="566" w:bottom="993" w:left="1134" w:header="680" w:footer="708" w:gutter="0"/>
          <w:cols w:space="708"/>
          <w:titlePg/>
          <w:docGrid w:linePitch="360"/>
        </w:sectPr>
      </w:pPr>
    </w:p>
    <w:p w:rsidR="00E06E84" w:rsidRPr="00E06E84" w:rsidRDefault="00E06E84" w:rsidP="001F2836">
      <w:pPr>
        <w:tabs>
          <w:tab w:val="left" w:pos="6521"/>
        </w:tabs>
        <w:spacing w:after="0" w:line="240" w:lineRule="auto"/>
        <w:ind w:left="652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</w:p>
    <w:p w:rsidR="00E06E84" w:rsidRPr="00E06E84" w:rsidRDefault="00E06E84" w:rsidP="001F2836">
      <w:pPr>
        <w:tabs>
          <w:tab w:val="left" w:pos="6521"/>
        </w:tabs>
        <w:spacing w:after="0" w:line="240" w:lineRule="auto"/>
        <w:ind w:left="652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E06E84" w:rsidRPr="00E06E84" w:rsidRDefault="00E06E84" w:rsidP="001F2836">
      <w:pPr>
        <w:tabs>
          <w:tab w:val="left" w:pos="6521"/>
        </w:tabs>
        <w:spacing w:after="0" w:line="240" w:lineRule="auto"/>
        <w:ind w:left="652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                                                                                                                                                                                                                    Московской области</w:t>
      </w:r>
    </w:p>
    <w:p w:rsidR="0039723D" w:rsidRDefault="00E06E84" w:rsidP="001F2836">
      <w:pPr>
        <w:tabs>
          <w:tab w:val="left" w:pos="6521"/>
        </w:tabs>
        <w:spacing w:after="0" w:line="240" w:lineRule="auto"/>
        <w:ind w:left="6521"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9723D">
        <w:rPr>
          <w:rFonts w:ascii="Times New Roman" w:eastAsia="Times New Roman" w:hAnsi="Times New Roman" w:cs="Times New Roman"/>
          <w:sz w:val="24"/>
          <w:szCs w:val="24"/>
          <w:lang w:eastAsia="ru-RU"/>
        </w:rPr>
        <w:t>03.12.2020</w:t>
      </w: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39723D">
        <w:rPr>
          <w:rFonts w:ascii="Times New Roman" w:eastAsia="Times New Roman" w:hAnsi="Times New Roman" w:cs="Times New Roman"/>
          <w:sz w:val="24"/>
          <w:szCs w:val="24"/>
          <w:lang w:eastAsia="ru-RU"/>
        </w:rPr>
        <w:t>4600</w:t>
      </w:r>
    </w:p>
    <w:p w:rsidR="00033634" w:rsidRDefault="0039723D" w:rsidP="00033634">
      <w:pPr>
        <w:tabs>
          <w:tab w:val="left" w:pos="6521"/>
        </w:tabs>
        <w:spacing w:after="0" w:line="240" w:lineRule="auto"/>
        <w:ind w:left="652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</w:t>
      </w:r>
      <w:r w:rsidR="0003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от 05.07.2023</w:t>
      </w:r>
      <w:r w:rsidR="00E63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6E84" w:rsidRPr="00E06E84" w:rsidRDefault="00E6371F" w:rsidP="00033634">
      <w:pPr>
        <w:tabs>
          <w:tab w:val="left" w:pos="6521"/>
        </w:tabs>
        <w:spacing w:after="0" w:line="240" w:lineRule="auto"/>
        <w:ind w:left="6521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2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336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23D">
        <w:rPr>
          <w:rFonts w:ascii="Times New Roman" w:eastAsia="Times New Roman" w:hAnsi="Times New Roman" w:cs="Times New Roman"/>
          <w:sz w:val="24"/>
          <w:szCs w:val="24"/>
          <w:lang w:eastAsia="ru-RU"/>
        </w:rPr>
        <w:t>3663)</w:t>
      </w:r>
      <w:r w:rsidR="00E06E84"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E06E84" w:rsidRPr="00E06E84" w:rsidRDefault="00E06E84" w:rsidP="00E06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E06E84" w:rsidRPr="00E06E84" w:rsidRDefault="00E06E84" w:rsidP="00E06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E06E84" w:rsidRPr="00E06E84" w:rsidRDefault="00E06E84" w:rsidP="00E06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E06E84" w:rsidRPr="00E06E84" w:rsidRDefault="00E06E84" w:rsidP="00E06E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и утверждения бюджетного прогноза городского округа Воскресенск 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на долгосрочный период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разработки и утверждения бюджетного прогноза городского округа Воскресенск Московской области на долгосрочный период определяет порядок разработки и утверждения, период действия, требования к составу и содержанию бюджетного прогноза городского округа Воскресенск Московской области на долгосрочный период (далее - бюджетный прогноз).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Бюджетный прогноз разрабатывается и утверждается каждые три года на шесть и более лет, в случае принятия решения Советом депутатов городского округа Воскресенск Московской области о его формировании.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бюджетного прогноза осуществляется Финансовым управлением Администрации городского округа Воскресенск Московской области на основе прогноза социально-экономического развития городского округа Воскресенск Московской области на соответствующий период (далее – прогноз социально-экономического развития) в соответствии с Бюджетным кодексом Российской Федерации, а также положений Федерального закона от 28.06.2014 №172-ФЗ «О стратегическом планировании в Российской Федерации».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прогноз может быть изменен с учетом изменений прогноза социально-экономического развития и принятого решения о бюджете городского округа Воскресенск Московской области на очередной финансовый год и плановый период без продления периода его действия.</w:t>
      </w:r>
    </w:p>
    <w:p w:rsidR="00226657" w:rsidRDefault="00474DEA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82DE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Исключен постановлени</w:t>
      </w:r>
      <w:r w:rsidR="00F14248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88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B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82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05.07.2023 № 3663</w:t>
      </w:r>
      <w:r w:rsidR="00F14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4. Бюджетный прогноз включает: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условия формирования бюджетного прогноза в текущем периоде;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описание: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направлений развития налоговой, бюджетной и долговой политики в долгосрочном периоде;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характеристик бюджета городского округа Воскресенск Московской области;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 объема муниципального долга;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основных рисков, связанных с управлением муниципальным долгом;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основные показатели, характеризующие управление муниципальным долгом городского округа Воскресенск Московской области: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объема муниципального долга городского округа Воскресенск Московской области к общему годовому объему доходов бюджета городского округа Воскресенск Московской области без учета объема безвозмездных поступлений;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объема расходов на обслуживание муниципального долга городского округа Воскресенск Московской области к объему расходов бюджета городского округа Воскресенск Московской области (за исключением расходов, которые осуществляются за счет субвенций из федерального и областного бюджетов);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объем расходов на финансовое обеспечение реализации муниципальных программ городского округа Воскресенск Московской области на период их действия.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формирования проекта бюджетного прогноза (проекта изменений бюджетного прогноза) </w:t>
      </w:r>
      <w:r w:rsidR="00967D3F" w:rsidRPr="00B6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экономики Администрации городского округа Воскресенск Московской области</w:t>
      </w:r>
      <w:r w:rsidR="00967D3F"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Финансовое управление Администрации городского округа Воскресенск Московской области не позднее 25 сентября года разработки бюджетного прогноза параметры основных показателей прогноза социально-экономического развития (изменений прогноза социально-экономического развития) и пояснительную записку к ним</w:t>
      </w:r>
      <w:r w:rsidR="00D06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</w:t>
      </w:r>
      <w:r w:rsidR="005B2D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06FB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от 05.07.2023 № 3663)</w:t>
      </w: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E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Администрация городского округа Воскресенск Московской области утверждает бюджетный прогноз (изменения бюджетного прогноза) в срок, не превышающий двух месяцев со дня официального опубликования муниципального правового акта городского округа Воскресенск Московской области о бюджете на очередной финансовый год и плановый период.</w:t>
      </w: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6E84" w:rsidRPr="00E06E84" w:rsidRDefault="00E06E84" w:rsidP="00E06E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25C" w:rsidRPr="0085425C" w:rsidRDefault="0085425C" w:rsidP="0085425C"/>
    <w:sectPr w:rsidR="0085425C" w:rsidRPr="0085425C" w:rsidSect="00E06E84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4F2" w:rsidRDefault="00434EE2">
      <w:pPr>
        <w:spacing w:after="0" w:line="240" w:lineRule="auto"/>
      </w:pPr>
      <w:r>
        <w:separator/>
      </w:r>
    </w:p>
  </w:endnote>
  <w:endnote w:type="continuationSeparator" w:id="0">
    <w:p w:rsidR="00A904F2" w:rsidRDefault="0043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4F2" w:rsidRDefault="00434EE2">
      <w:pPr>
        <w:spacing w:after="0" w:line="240" w:lineRule="auto"/>
      </w:pPr>
      <w:r>
        <w:separator/>
      </w:r>
    </w:p>
  </w:footnote>
  <w:footnote w:type="continuationSeparator" w:id="0">
    <w:p w:rsidR="00A904F2" w:rsidRDefault="0043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3D" w:rsidRPr="00F42478" w:rsidRDefault="0039723D" w:rsidP="00A30430">
    <w:pPr>
      <w:pStyle w:val="11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3D" w:rsidRPr="005E33F6" w:rsidRDefault="0039723D" w:rsidP="005E33F6">
    <w:pPr>
      <w:pStyle w:val="1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66" w:rsidRPr="00F42478" w:rsidRDefault="00F14248" w:rsidP="00A30430">
    <w:pPr>
      <w:pStyle w:val="11"/>
      <w:rPr>
        <w:rFonts w:ascii="Times New Roman" w:hAnsi="Times New Roman" w:cs="Times New Roman"/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66" w:rsidRPr="005E33F6" w:rsidRDefault="00F14248" w:rsidP="005E33F6">
    <w:pPr>
      <w:pStyle w:val="1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DC"/>
    <w:rsid w:val="00033634"/>
    <w:rsid w:val="0004125B"/>
    <w:rsid w:val="001F2836"/>
    <w:rsid w:val="00226657"/>
    <w:rsid w:val="0039723D"/>
    <w:rsid w:val="00434EE2"/>
    <w:rsid w:val="00474DEA"/>
    <w:rsid w:val="00481D1C"/>
    <w:rsid w:val="004E3562"/>
    <w:rsid w:val="005130CA"/>
    <w:rsid w:val="005B2DB7"/>
    <w:rsid w:val="00710662"/>
    <w:rsid w:val="007C02D6"/>
    <w:rsid w:val="008020DC"/>
    <w:rsid w:val="00816F79"/>
    <w:rsid w:val="0085425C"/>
    <w:rsid w:val="00882DE7"/>
    <w:rsid w:val="00891A58"/>
    <w:rsid w:val="00952403"/>
    <w:rsid w:val="00967D3F"/>
    <w:rsid w:val="00A545A8"/>
    <w:rsid w:val="00A904F2"/>
    <w:rsid w:val="00B60E07"/>
    <w:rsid w:val="00B96E4E"/>
    <w:rsid w:val="00C111DC"/>
    <w:rsid w:val="00C46A06"/>
    <w:rsid w:val="00C64258"/>
    <w:rsid w:val="00D06FB4"/>
    <w:rsid w:val="00DD1B33"/>
    <w:rsid w:val="00DD357C"/>
    <w:rsid w:val="00E06E84"/>
    <w:rsid w:val="00E41F9E"/>
    <w:rsid w:val="00E6371F"/>
    <w:rsid w:val="00F1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46C7A-7B36-4B44-87A1-B4616D6B1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11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1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aliases w:val=" Знак2,Знак2"/>
    <w:basedOn w:val="a"/>
    <w:link w:val="a4"/>
    <w:uiPriority w:val="10"/>
    <w:qFormat/>
    <w:rsid w:val="00C111D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aliases w:val=" Знак2 Знак,Знак2 Знак"/>
    <w:basedOn w:val="a0"/>
    <w:link w:val="a3"/>
    <w:uiPriority w:val="10"/>
    <w:rsid w:val="00C11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Верхний колонтитул1"/>
    <w:basedOn w:val="a"/>
    <w:next w:val="a5"/>
    <w:link w:val="a6"/>
    <w:uiPriority w:val="99"/>
    <w:unhideWhenUsed/>
    <w:rsid w:val="00E0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1"/>
    <w:uiPriority w:val="99"/>
    <w:rsid w:val="00E06E84"/>
  </w:style>
  <w:style w:type="paragraph" w:styleId="a5">
    <w:name w:val="header"/>
    <w:basedOn w:val="a"/>
    <w:link w:val="12"/>
    <w:uiPriority w:val="99"/>
    <w:semiHidden/>
    <w:unhideWhenUsed/>
    <w:rsid w:val="00E06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5"/>
    <w:uiPriority w:val="99"/>
    <w:semiHidden/>
    <w:rsid w:val="00E06E84"/>
  </w:style>
  <w:style w:type="paragraph" w:styleId="a7">
    <w:name w:val="Balloon Text"/>
    <w:basedOn w:val="a"/>
    <w:link w:val="a8"/>
    <w:uiPriority w:val="99"/>
    <w:semiHidden/>
    <w:unhideWhenUsed/>
    <w:rsid w:val="00A5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5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Силютина Марина Игоревна</dc:creator>
  <cp:keywords/>
  <dc:description/>
  <cp:lastModifiedBy>Баулина Светлана Ивановна</cp:lastModifiedBy>
  <cp:revision>22</cp:revision>
  <cp:lastPrinted>2023-07-06T14:21:00Z</cp:lastPrinted>
  <dcterms:created xsi:type="dcterms:W3CDTF">2020-12-03T05:55:00Z</dcterms:created>
  <dcterms:modified xsi:type="dcterms:W3CDTF">2023-07-07T06:02:00Z</dcterms:modified>
</cp:coreProperties>
</file>