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C" w:rsidRDefault="00345A6C" w:rsidP="00345A6C">
      <w:pPr>
        <w:jc w:val="center"/>
        <w:rPr>
          <w:b/>
          <w:color w:val="002060"/>
          <w:szCs w:val="28"/>
          <w:u w:val="single"/>
        </w:rPr>
      </w:pPr>
    </w:p>
    <w:p w:rsidR="00345A6C" w:rsidRPr="00D0161C" w:rsidRDefault="00337F6A" w:rsidP="00D0161C">
      <w:pPr>
        <w:ind w:left="1555" w:right="1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5463540</wp:posOffset>
            </wp:positionH>
            <wp:positionV relativeFrom="page">
              <wp:posOffset>514350</wp:posOffset>
            </wp:positionV>
            <wp:extent cx="935990" cy="413385"/>
            <wp:effectExtent l="19050" t="0" r="0" b="0"/>
            <wp:wrapNone/>
            <wp:docPr id="2" name="Рисунок 2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A6C" w:rsidRDefault="00337F6A" w:rsidP="00345A6C">
      <w:pPr>
        <w:ind w:right="19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4" descr="http://asup2.moinform.ru/upload/iblock/91e/%D0%B3%D0%B5%D1%80%D0%B1%D0%BE%D0%B2%D1%8B%D0%B9%20%D1%89%D0%B8%D1%82%20(%D0%B4%D0%BB%D1%8F%20%D0%B1%D0%BB%D0%B0%D0%BD%D0%BA%D0%BE%D0%B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sup2.moinform.ru/upload/iblock/91e/%D0%B3%D0%B5%D1%80%D0%B1%D0%BE%D0%B2%D1%8B%D0%B9%20%D1%89%D0%B8%D1%82%20(%D0%B4%D0%BB%D1%8F%20%D0%B1%D0%BB%D0%B0%D0%BD%D0%BA%D0%BE%D0%B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1C" w:rsidRDefault="00D0161C" w:rsidP="00345A6C">
      <w:pPr>
        <w:ind w:right="19"/>
        <w:jc w:val="center"/>
      </w:pPr>
    </w:p>
    <w:p w:rsidR="00345A6C" w:rsidRPr="00DC3FBE" w:rsidRDefault="00345A6C" w:rsidP="00345A6C">
      <w:pPr>
        <w:shd w:val="clear" w:color="auto" w:fill="FFFFFF"/>
        <w:ind w:right="19"/>
        <w:jc w:val="center"/>
        <w:rPr>
          <w:b/>
          <w:bCs/>
          <w:color w:val="000000"/>
          <w:spacing w:val="-6"/>
          <w:sz w:val="32"/>
          <w:szCs w:val="32"/>
        </w:rPr>
      </w:pPr>
      <w:r w:rsidRPr="00DC3FBE">
        <w:rPr>
          <w:b/>
          <w:bCs/>
          <w:color w:val="000000"/>
          <w:sz w:val="32"/>
          <w:szCs w:val="32"/>
        </w:rPr>
        <w:t>МИНИСТЕРСТВО ИНВЕСТИЦИЙ И ИННОВАЦИЙ</w:t>
      </w:r>
    </w:p>
    <w:p w:rsidR="00345A6C" w:rsidRPr="00DC3FBE" w:rsidRDefault="00345A6C" w:rsidP="00345A6C">
      <w:pPr>
        <w:shd w:val="clear" w:color="auto" w:fill="FFFFFF"/>
        <w:ind w:right="19"/>
        <w:jc w:val="center"/>
        <w:rPr>
          <w:b/>
          <w:bCs/>
          <w:color w:val="000000"/>
          <w:spacing w:val="-6"/>
          <w:sz w:val="32"/>
          <w:szCs w:val="32"/>
        </w:rPr>
      </w:pPr>
      <w:r w:rsidRPr="00DC3FBE">
        <w:rPr>
          <w:b/>
          <w:bCs/>
          <w:color w:val="000000"/>
          <w:spacing w:val="-6"/>
          <w:sz w:val="32"/>
          <w:szCs w:val="32"/>
        </w:rPr>
        <w:t>МОСКОВСКОЙ ОБЛАСТИ</w:t>
      </w:r>
    </w:p>
    <w:p w:rsidR="00345A6C" w:rsidRDefault="00345A6C" w:rsidP="00345A6C">
      <w:pPr>
        <w:shd w:val="clear" w:color="auto" w:fill="FFFFFF"/>
        <w:ind w:right="19"/>
        <w:jc w:val="center"/>
      </w:pPr>
    </w:p>
    <w:p w:rsidR="00345A6C" w:rsidRPr="00DC3FBE" w:rsidRDefault="00345A6C" w:rsidP="00967BE1">
      <w:pPr>
        <w:shd w:val="clear" w:color="auto" w:fill="FFFFFF"/>
        <w:tabs>
          <w:tab w:val="left" w:pos="5670"/>
          <w:tab w:val="left" w:pos="6365"/>
        </w:tabs>
        <w:spacing w:before="360"/>
        <w:ind w:left="-284"/>
        <w:contextualSpacing/>
        <w:rPr>
          <w:spacing w:val="-2"/>
          <w:sz w:val="22"/>
          <w:szCs w:val="22"/>
        </w:rPr>
      </w:pPr>
      <w:r w:rsidRPr="00DC3FBE">
        <w:rPr>
          <w:spacing w:val="-2"/>
          <w:sz w:val="22"/>
          <w:szCs w:val="22"/>
        </w:rPr>
        <w:t>бул. Строителей, д.1, г. Красногорск</w:t>
      </w:r>
      <w:r>
        <w:rPr>
          <w:spacing w:val="-2"/>
          <w:sz w:val="22"/>
          <w:szCs w:val="22"/>
        </w:rPr>
        <w:t>,</w:t>
      </w:r>
      <w:r w:rsidRPr="00DC3FBE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               </w:t>
      </w:r>
      <w:r w:rsidRPr="00DC3FBE">
        <w:rPr>
          <w:spacing w:val="-2"/>
          <w:sz w:val="22"/>
          <w:szCs w:val="22"/>
        </w:rPr>
        <w:t xml:space="preserve">                                                  </w:t>
      </w:r>
      <w:r w:rsidR="00967BE1">
        <w:rPr>
          <w:spacing w:val="-2"/>
          <w:sz w:val="22"/>
          <w:szCs w:val="22"/>
        </w:rPr>
        <w:t xml:space="preserve">  </w:t>
      </w:r>
      <w:r w:rsidRPr="00DC3FBE">
        <w:rPr>
          <w:spacing w:val="-2"/>
          <w:sz w:val="22"/>
          <w:szCs w:val="22"/>
        </w:rPr>
        <w:t xml:space="preserve">            </w:t>
      </w:r>
      <w:r w:rsidR="00967BE1">
        <w:rPr>
          <w:spacing w:val="-2"/>
          <w:sz w:val="22"/>
          <w:szCs w:val="22"/>
        </w:rPr>
        <w:t xml:space="preserve"> </w:t>
      </w:r>
      <w:r w:rsidR="00166BD5">
        <w:rPr>
          <w:spacing w:val="-2"/>
          <w:sz w:val="22"/>
          <w:szCs w:val="22"/>
        </w:rPr>
        <w:t xml:space="preserve">       тел.: 8 (495) 668-00-99</w:t>
      </w:r>
    </w:p>
    <w:p w:rsidR="00345A6C" w:rsidRPr="00DC3FBE" w:rsidRDefault="00345A6C" w:rsidP="00967BE1">
      <w:pPr>
        <w:shd w:val="clear" w:color="auto" w:fill="FFFFFF"/>
        <w:tabs>
          <w:tab w:val="left" w:pos="5670"/>
          <w:tab w:val="left" w:pos="6365"/>
        </w:tabs>
        <w:spacing w:before="360"/>
        <w:ind w:left="-284"/>
        <w:contextualSpacing/>
        <w:jc w:val="center"/>
        <w:rPr>
          <w:spacing w:val="-2"/>
          <w:sz w:val="22"/>
          <w:szCs w:val="22"/>
        </w:rPr>
      </w:pPr>
      <w:r w:rsidRPr="00DC3FBE">
        <w:rPr>
          <w:spacing w:val="-2"/>
          <w:sz w:val="22"/>
          <w:szCs w:val="22"/>
        </w:rPr>
        <w:t>Московская область, 143407</w:t>
      </w:r>
      <w:r>
        <w:rPr>
          <w:spacing w:val="-2"/>
          <w:sz w:val="22"/>
          <w:szCs w:val="22"/>
        </w:rPr>
        <w:t xml:space="preserve">                </w:t>
      </w:r>
      <w:r w:rsidRPr="00DC3FBE">
        <w:rPr>
          <w:spacing w:val="-2"/>
          <w:sz w:val="22"/>
          <w:szCs w:val="22"/>
        </w:rPr>
        <w:t xml:space="preserve">                                                                                      факс: 8 (498) 602-08-42</w:t>
      </w:r>
    </w:p>
    <w:p w:rsidR="00D75743" w:rsidRPr="00FB4A4E" w:rsidRDefault="00345A6C" w:rsidP="00D75743">
      <w:pPr>
        <w:shd w:val="clear" w:color="auto" w:fill="FFFFFF"/>
        <w:tabs>
          <w:tab w:val="left" w:pos="5670"/>
          <w:tab w:val="left" w:pos="6365"/>
        </w:tabs>
        <w:spacing w:after="20"/>
        <w:ind w:left="-284"/>
      </w:pPr>
      <w:r w:rsidRPr="002026A2">
        <w:rPr>
          <w:spacing w:val="-2"/>
          <w:sz w:val="22"/>
          <w:szCs w:val="22"/>
        </w:rPr>
        <w:t xml:space="preserve">                                                                                 </w:t>
      </w:r>
      <w:r w:rsidRPr="002026A2">
        <w:rPr>
          <w:sz w:val="22"/>
          <w:szCs w:val="22"/>
        </w:rPr>
        <w:t xml:space="preserve">                                                                    </w:t>
      </w:r>
      <w:r w:rsidR="00967BE1">
        <w:rPr>
          <w:sz w:val="22"/>
          <w:szCs w:val="22"/>
        </w:rPr>
        <w:t xml:space="preserve">  </w:t>
      </w:r>
      <w:r w:rsidRPr="00DC3FBE">
        <w:rPr>
          <w:sz w:val="22"/>
          <w:szCs w:val="22"/>
          <w:lang w:val="en-US"/>
        </w:rPr>
        <w:t>e</w:t>
      </w:r>
      <w:r w:rsidRPr="002026A2">
        <w:rPr>
          <w:sz w:val="22"/>
          <w:szCs w:val="22"/>
        </w:rPr>
        <w:t>-</w:t>
      </w:r>
      <w:r w:rsidRPr="00DC3FBE">
        <w:rPr>
          <w:sz w:val="22"/>
          <w:szCs w:val="22"/>
          <w:lang w:val="en-US"/>
        </w:rPr>
        <w:t>mail</w:t>
      </w:r>
      <w:r w:rsidRPr="002026A2">
        <w:rPr>
          <w:sz w:val="22"/>
          <w:szCs w:val="22"/>
        </w:rPr>
        <w:t xml:space="preserve">: </w:t>
      </w:r>
      <w:hyperlink r:id="rId10" w:history="1">
        <w:r w:rsidRPr="00E25191">
          <w:rPr>
            <w:rStyle w:val="a4"/>
            <w:sz w:val="22"/>
            <w:szCs w:val="22"/>
            <w:lang w:val="en-US"/>
          </w:rPr>
          <w:t>mii</w:t>
        </w:r>
        <w:r w:rsidRPr="00E25191">
          <w:rPr>
            <w:rStyle w:val="a4"/>
            <w:sz w:val="22"/>
            <w:szCs w:val="22"/>
          </w:rPr>
          <w:t>@</w:t>
        </w:r>
        <w:r w:rsidRPr="00E25191">
          <w:rPr>
            <w:rStyle w:val="a4"/>
            <w:sz w:val="22"/>
            <w:szCs w:val="22"/>
            <w:lang w:val="en-US"/>
          </w:rPr>
          <w:t>mosreg</w:t>
        </w:r>
        <w:r w:rsidRPr="00E25191">
          <w:rPr>
            <w:rStyle w:val="a4"/>
            <w:sz w:val="22"/>
            <w:szCs w:val="22"/>
          </w:rPr>
          <w:t>.</w:t>
        </w:r>
        <w:r w:rsidRPr="00E25191">
          <w:rPr>
            <w:rStyle w:val="a4"/>
            <w:sz w:val="22"/>
            <w:szCs w:val="22"/>
            <w:lang w:val="en-US"/>
          </w:rPr>
          <w:t>ru</w:t>
        </w:r>
      </w:hyperlink>
    </w:p>
    <w:tbl>
      <w:tblPr>
        <w:tblW w:w="0" w:type="auto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D75743" w:rsidRPr="00FB4A4E" w:rsidTr="005C5B68">
        <w:trPr>
          <w:trHeight w:val="100"/>
        </w:trPr>
        <w:tc>
          <w:tcPr>
            <w:tcW w:w="10207" w:type="dxa"/>
            <w:tcBorders>
              <w:top w:val="single" w:sz="18" w:space="0" w:color="auto"/>
            </w:tcBorders>
          </w:tcPr>
          <w:p w:rsidR="00D75743" w:rsidRPr="00FB4A4E" w:rsidRDefault="00D75743" w:rsidP="005C5B68">
            <w:pPr>
              <w:spacing w:before="58"/>
            </w:pPr>
          </w:p>
        </w:tc>
      </w:tr>
    </w:tbl>
    <w:p w:rsidR="0029681A" w:rsidRPr="00AD52BC" w:rsidRDefault="0029681A" w:rsidP="00AD52BC">
      <w:pPr>
        <w:tabs>
          <w:tab w:val="left" w:pos="6379"/>
        </w:tabs>
        <w:spacing w:line="276" w:lineRule="auto"/>
        <w:ind w:left="6379"/>
        <w:rPr>
          <w:sz w:val="28"/>
          <w:szCs w:val="28"/>
        </w:rPr>
      </w:pPr>
      <w:r w:rsidRPr="00AD52BC">
        <w:rPr>
          <w:sz w:val="28"/>
          <w:szCs w:val="28"/>
        </w:rPr>
        <w:t>Главам муниципальных районов и городских округов</w:t>
      </w:r>
    </w:p>
    <w:p w:rsidR="0029681A" w:rsidRPr="00AD52BC" w:rsidRDefault="0029681A" w:rsidP="00AD52BC">
      <w:pPr>
        <w:tabs>
          <w:tab w:val="left" w:pos="6379"/>
        </w:tabs>
        <w:spacing w:line="276" w:lineRule="auto"/>
        <w:ind w:left="6379"/>
        <w:rPr>
          <w:sz w:val="28"/>
          <w:szCs w:val="28"/>
        </w:rPr>
      </w:pPr>
      <w:r w:rsidRPr="00AD52BC">
        <w:rPr>
          <w:sz w:val="28"/>
          <w:szCs w:val="28"/>
        </w:rPr>
        <w:t>Московской области</w:t>
      </w:r>
    </w:p>
    <w:p w:rsidR="0029681A" w:rsidRPr="00AD52BC" w:rsidRDefault="0029681A" w:rsidP="00AD52BC">
      <w:pPr>
        <w:tabs>
          <w:tab w:val="left" w:pos="0"/>
          <w:tab w:val="left" w:pos="6379"/>
        </w:tabs>
        <w:spacing w:line="276" w:lineRule="auto"/>
        <w:ind w:left="6379"/>
        <w:jc w:val="both"/>
        <w:rPr>
          <w:sz w:val="28"/>
          <w:szCs w:val="28"/>
        </w:rPr>
      </w:pPr>
    </w:p>
    <w:p w:rsidR="0029681A" w:rsidRPr="00AD52BC" w:rsidRDefault="0029681A" w:rsidP="00AD52B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7A23A2" w:rsidRPr="00AD52BC" w:rsidRDefault="0029681A" w:rsidP="00AD52BC">
      <w:pPr>
        <w:tabs>
          <w:tab w:val="left" w:pos="0"/>
        </w:tabs>
        <w:spacing w:line="276" w:lineRule="auto"/>
        <w:ind w:right="-142"/>
        <w:jc w:val="center"/>
        <w:rPr>
          <w:sz w:val="28"/>
          <w:szCs w:val="28"/>
        </w:rPr>
      </w:pPr>
      <w:r w:rsidRPr="00AD52BC">
        <w:rPr>
          <w:sz w:val="28"/>
          <w:szCs w:val="28"/>
        </w:rPr>
        <w:t>Уважаемые коллеги!</w:t>
      </w:r>
    </w:p>
    <w:p w:rsidR="00EF129E" w:rsidRPr="00AD52BC" w:rsidRDefault="00BC5883" w:rsidP="00AD52BC">
      <w:pPr>
        <w:tabs>
          <w:tab w:val="left" w:pos="0"/>
        </w:tabs>
        <w:spacing w:line="276" w:lineRule="auto"/>
        <w:ind w:right="-142"/>
        <w:jc w:val="both"/>
        <w:rPr>
          <w:sz w:val="28"/>
          <w:szCs w:val="28"/>
        </w:rPr>
      </w:pPr>
      <w:r w:rsidRPr="00AD52BC">
        <w:rPr>
          <w:sz w:val="28"/>
          <w:szCs w:val="28"/>
        </w:rPr>
        <w:tab/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>АО «Корпорация «МСП» (далее – Корпорация) в 2016 году сформировала   с привлечением российских общественных организаций, осуществляющих деятельность в области поддержки предпринимательства, и высших учебных заведений 2 программы обучения: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>‒ «Азбука предпринимателя» (создание бизнеса с нуля);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>‒ «Школа предпринимательства» (развитие бизнеса).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>В дополнение к двум программам обучения Корпорацией разработан комплект модулей по наиболее актуальным для предпринимателей темам, в том числе о существующих мерах поддержки субъектов малого и среднего предпринимательства (далее – субъектов МСП).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 xml:space="preserve">Ознакомиться с материалами перечисленных программ обучения можно     на официальном сайте Корпорации в разделе «Программы обучения субъектов МСП» по ссылке: </w:t>
      </w:r>
      <w:hyperlink r:id="rId11" w:history="1">
        <w:r w:rsidRPr="00AD52BC">
          <w:rPr>
            <w:rStyle w:val="a4"/>
            <w:color w:val="auto"/>
            <w:sz w:val="28"/>
            <w:szCs w:val="28"/>
          </w:rPr>
          <w:t>http://corpmsp.ru/programmy-obucheniya-subektov-msp/</w:t>
        </w:r>
      </w:hyperlink>
      <w:r w:rsidRPr="00AD52BC">
        <w:rPr>
          <w:sz w:val="28"/>
          <w:szCs w:val="28"/>
        </w:rPr>
        <w:t>.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>В целях расширения доступа субъектов МСП к тренингам по программам обучения Корпорации Правлением Корпорации 01.08.2017 г. утверждена типовая форма возмездного лицензионного договора о предоставлении права использования материалов программ обучения Корпорации (далее – Лицензионный договор).</w:t>
      </w:r>
    </w:p>
    <w:p w:rsidR="00AD52BC" w:rsidRPr="00AD52BC" w:rsidRDefault="00AD52BC" w:rsidP="00AD52BC">
      <w:pPr>
        <w:spacing w:line="276" w:lineRule="auto"/>
        <w:ind w:firstLine="709"/>
        <w:jc w:val="both"/>
        <w:rPr>
          <w:sz w:val="28"/>
          <w:szCs w:val="28"/>
        </w:rPr>
      </w:pPr>
      <w:r w:rsidRPr="00AD52BC">
        <w:rPr>
          <w:sz w:val="28"/>
          <w:szCs w:val="28"/>
        </w:rPr>
        <w:t xml:space="preserve">Согласно Лицензионному договору, реализация программ обучения Корпорации возможна на базе заинтересованных организаций при условии проведения тренинга квалифицированным тренером. Форма лицензионного </w:t>
      </w:r>
      <w:r w:rsidRPr="00AD52BC">
        <w:rPr>
          <w:sz w:val="28"/>
          <w:szCs w:val="28"/>
        </w:rPr>
        <w:lastRenderedPageBreak/>
        <w:t xml:space="preserve">договора и информация о возможности его заключения размещена                         на официальном сайте Корпорации по ссылке: </w:t>
      </w:r>
      <w:hyperlink r:id="rId12" w:history="1">
        <w:r w:rsidRPr="00AD52BC">
          <w:rPr>
            <w:rStyle w:val="a4"/>
            <w:color w:val="auto"/>
            <w:sz w:val="28"/>
            <w:szCs w:val="28"/>
          </w:rPr>
          <w:t>http://corpmsp.ru/programmy-obucheniya-korporatsii-msp/prisoyedineniye-k-programmam-obucheniya-korporatsii/</w:t>
        </w:r>
      </w:hyperlink>
      <w:r w:rsidRPr="00AD52BC">
        <w:rPr>
          <w:sz w:val="28"/>
          <w:szCs w:val="28"/>
        </w:rPr>
        <w:t>.</w:t>
      </w:r>
    </w:p>
    <w:p w:rsidR="00AD52BC" w:rsidRPr="00AD52BC" w:rsidRDefault="00AD52BC" w:rsidP="00AD52BC">
      <w:pPr>
        <w:pStyle w:val="ConsPlusNormal"/>
        <w:tabs>
          <w:tab w:val="left" w:pos="0"/>
        </w:tabs>
        <w:spacing w:line="276" w:lineRule="auto"/>
        <w:ind w:firstLine="708"/>
        <w:jc w:val="both"/>
      </w:pPr>
      <w:r w:rsidRPr="00AD52BC">
        <w:t>На основании изложенного просим Вас довести до заинтересованных лиц вышеуказанную информацию, а также разместить соответствующую информацию на главной странице Вашего информационного ресурса.</w:t>
      </w:r>
    </w:p>
    <w:p w:rsidR="00BA143F" w:rsidRDefault="00BA143F" w:rsidP="00AD52BC">
      <w:pPr>
        <w:pStyle w:val="ConsPlusNormal"/>
        <w:tabs>
          <w:tab w:val="left" w:pos="0"/>
        </w:tabs>
        <w:spacing w:line="276" w:lineRule="auto"/>
        <w:ind w:left="2832" w:right="-283" w:hanging="2124"/>
        <w:jc w:val="both"/>
      </w:pPr>
    </w:p>
    <w:p w:rsidR="00F906A7" w:rsidRPr="00AD52BC" w:rsidRDefault="00F906A7" w:rsidP="00AD52BC">
      <w:pPr>
        <w:pStyle w:val="ConsPlusNormal"/>
        <w:tabs>
          <w:tab w:val="left" w:pos="0"/>
        </w:tabs>
        <w:spacing w:line="276" w:lineRule="auto"/>
        <w:ind w:left="2832" w:right="-283" w:hanging="2124"/>
        <w:jc w:val="both"/>
      </w:pPr>
      <w:bookmarkStart w:id="0" w:name="_GoBack"/>
      <w:bookmarkEnd w:id="0"/>
    </w:p>
    <w:p w:rsidR="00BA143F" w:rsidRPr="00AD52BC" w:rsidRDefault="00BA143F" w:rsidP="00AD52BC">
      <w:pPr>
        <w:pStyle w:val="ConsPlusNormal"/>
        <w:tabs>
          <w:tab w:val="left" w:pos="0"/>
        </w:tabs>
        <w:spacing w:line="276" w:lineRule="auto"/>
        <w:ind w:left="2832" w:right="-283" w:hanging="2124"/>
        <w:jc w:val="both"/>
      </w:pPr>
    </w:p>
    <w:p w:rsidR="00BA143F" w:rsidRPr="00AD52BC" w:rsidRDefault="00BA143F" w:rsidP="00AD52BC">
      <w:pPr>
        <w:pStyle w:val="ConsPlusNormal"/>
        <w:tabs>
          <w:tab w:val="left" w:pos="0"/>
        </w:tabs>
        <w:spacing w:line="276" w:lineRule="auto"/>
        <w:ind w:left="2832" w:right="-283" w:hanging="2832"/>
        <w:jc w:val="both"/>
      </w:pPr>
      <w:r w:rsidRPr="00AD52BC">
        <w:t>Заместитель министра                                                                           Н.А. Карисалова</w:t>
      </w: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Default="009773EC" w:rsidP="00BA143F">
      <w:pPr>
        <w:pStyle w:val="ConsPlusNormal"/>
        <w:tabs>
          <w:tab w:val="left" w:pos="0"/>
        </w:tabs>
        <w:ind w:left="2832" w:right="-283" w:hanging="2832"/>
        <w:jc w:val="both"/>
      </w:pPr>
    </w:p>
    <w:p w:rsidR="009773EC" w:rsidRPr="00A31F49" w:rsidRDefault="00715BD5" w:rsidP="00BA143F">
      <w:pPr>
        <w:pStyle w:val="ConsPlusNormal"/>
        <w:tabs>
          <w:tab w:val="left" w:pos="0"/>
        </w:tabs>
        <w:ind w:left="2832" w:right="-283" w:hanging="2832"/>
        <w:jc w:val="both"/>
        <w:rPr>
          <w:sz w:val="22"/>
          <w:szCs w:val="22"/>
        </w:rPr>
      </w:pPr>
      <w:r w:rsidRPr="00A31F49">
        <w:rPr>
          <w:sz w:val="22"/>
          <w:szCs w:val="22"/>
        </w:rPr>
        <w:t>Амосова И.М.</w:t>
      </w:r>
    </w:p>
    <w:p w:rsidR="009773EC" w:rsidRPr="00A31F49" w:rsidRDefault="00715BD5" w:rsidP="00BA143F">
      <w:pPr>
        <w:pStyle w:val="ConsPlusNormal"/>
        <w:tabs>
          <w:tab w:val="left" w:pos="0"/>
        </w:tabs>
        <w:ind w:left="2832" w:right="-283" w:hanging="2832"/>
        <w:jc w:val="both"/>
        <w:rPr>
          <w:sz w:val="22"/>
          <w:szCs w:val="22"/>
        </w:rPr>
      </w:pPr>
      <w:r w:rsidRPr="00A31F49">
        <w:rPr>
          <w:sz w:val="22"/>
          <w:szCs w:val="22"/>
        </w:rPr>
        <w:t>8(498)6020604 доб.54212</w:t>
      </w:r>
    </w:p>
    <w:sectPr w:rsidR="009773EC" w:rsidRPr="00A31F49" w:rsidSect="002A118E">
      <w:headerReference w:type="even" r:id="rId13"/>
      <w:headerReference w:type="default" r:id="rId14"/>
      <w:type w:val="continuous"/>
      <w:pgSz w:w="11907" w:h="16840" w:code="9"/>
      <w:pgMar w:top="851" w:right="850" w:bottom="1134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6B" w:rsidRDefault="00B2346B">
      <w:r>
        <w:separator/>
      </w:r>
    </w:p>
  </w:endnote>
  <w:endnote w:type="continuationSeparator" w:id="0">
    <w:p w:rsidR="00B2346B" w:rsidRDefault="00B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6B" w:rsidRDefault="00B2346B">
      <w:r>
        <w:separator/>
      </w:r>
    </w:p>
  </w:footnote>
  <w:footnote w:type="continuationSeparator" w:id="0">
    <w:p w:rsidR="00B2346B" w:rsidRDefault="00B2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6B5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8E" w:rsidRDefault="002A118E">
    <w:pPr>
      <w:pStyle w:val="a6"/>
      <w:jc w:val="center"/>
    </w:pPr>
  </w:p>
  <w:p w:rsidR="002A118E" w:rsidRDefault="002A118E">
    <w:pPr>
      <w:pStyle w:val="a6"/>
      <w:jc w:val="center"/>
    </w:pPr>
  </w:p>
  <w:p w:rsidR="002A118E" w:rsidRDefault="00B2346B">
    <w:pPr>
      <w:pStyle w:val="a6"/>
      <w:jc w:val="center"/>
    </w:pPr>
    <w:sdt>
      <w:sdtPr>
        <w:id w:val="103038068"/>
        <w:docPartObj>
          <w:docPartGallery w:val="Page Numbers (Top of Page)"/>
          <w:docPartUnique/>
        </w:docPartObj>
      </w:sdtPr>
      <w:sdtEndPr/>
      <w:sdtContent>
        <w:r w:rsidR="002304C4">
          <w:fldChar w:fldCharType="begin"/>
        </w:r>
        <w:r w:rsidR="002304C4">
          <w:instrText xml:space="preserve"> PAGE   \* MERGEFORMAT </w:instrText>
        </w:r>
        <w:r w:rsidR="002304C4">
          <w:fldChar w:fldCharType="separate"/>
        </w:r>
        <w:r w:rsidR="00F906A7">
          <w:rPr>
            <w:noProof/>
          </w:rPr>
          <w:t>2</w:t>
        </w:r>
        <w:r w:rsidR="002304C4">
          <w:rPr>
            <w:noProof/>
          </w:rPr>
          <w:fldChar w:fldCharType="end"/>
        </w:r>
      </w:sdtContent>
    </w:sdt>
  </w:p>
  <w:p w:rsidR="002A118E" w:rsidRDefault="002A11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61"/>
    <w:rsid w:val="0000519C"/>
    <w:rsid w:val="000104DF"/>
    <w:rsid w:val="00010604"/>
    <w:rsid w:val="000136B1"/>
    <w:rsid w:val="00022B15"/>
    <w:rsid w:val="0004322E"/>
    <w:rsid w:val="000603FD"/>
    <w:rsid w:val="0008044E"/>
    <w:rsid w:val="00086A5D"/>
    <w:rsid w:val="000A08FE"/>
    <w:rsid w:val="000A2A61"/>
    <w:rsid w:val="000B4220"/>
    <w:rsid w:val="000B70C4"/>
    <w:rsid w:val="000D2AB2"/>
    <w:rsid w:val="000E0746"/>
    <w:rsid w:val="000E163D"/>
    <w:rsid w:val="000F0F55"/>
    <w:rsid w:val="000F64AE"/>
    <w:rsid w:val="001076D9"/>
    <w:rsid w:val="0011209E"/>
    <w:rsid w:val="00115F75"/>
    <w:rsid w:val="001236F6"/>
    <w:rsid w:val="0013341A"/>
    <w:rsid w:val="0013380A"/>
    <w:rsid w:val="00140F24"/>
    <w:rsid w:val="001547BF"/>
    <w:rsid w:val="00154BF9"/>
    <w:rsid w:val="00166BD5"/>
    <w:rsid w:val="0017282C"/>
    <w:rsid w:val="00177519"/>
    <w:rsid w:val="0018455E"/>
    <w:rsid w:val="00184F0D"/>
    <w:rsid w:val="0019796A"/>
    <w:rsid w:val="001A7C33"/>
    <w:rsid w:val="001B6013"/>
    <w:rsid w:val="001D1FF2"/>
    <w:rsid w:val="001E2E0A"/>
    <w:rsid w:val="00210054"/>
    <w:rsid w:val="0022033D"/>
    <w:rsid w:val="0022081D"/>
    <w:rsid w:val="0022631C"/>
    <w:rsid w:val="002279D0"/>
    <w:rsid w:val="002304C4"/>
    <w:rsid w:val="00233E3C"/>
    <w:rsid w:val="00237C7C"/>
    <w:rsid w:val="002410CE"/>
    <w:rsid w:val="002424DB"/>
    <w:rsid w:val="00250D5A"/>
    <w:rsid w:val="00253127"/>
    <w:rsid w:val="00257F07"/>
    <w:rsid w:val="00262469"/>
    <w:rsid w:val="00264368"/>
    <w:rsid w:val="002673D0"/>
    <w:rsid w:val="00273FF0"/>
    <w:rsid w:val="0029681A"/>
    <w:rsid w:val="002A118E"/>
    <w:rsid w:val="002A151A"/>
    <w:rsid w:val="002A345C"/>
    <w:rsid w:val="002B0159"/>
    <w:rsid w:val="002B1179"/>
    <w:rsid w:val="002B3E0F"/>
    <w:rsid w:val="002B58F4"/>
    <w:rsid w:val="002B5987"/>
    <w:rsid w:val="002C04D5"/>
    <w:rsid w:val="002E1FBD"/>
    <w:rsid w:val="002E6FFE"/>
    <w:rsid w:val="002F0583"/>
    <w:rsid w:val="002F28AE"/>
    <w:rsid w:val="002F55B8"/>
    <w:rsid w:val="002F5E3B"/>
    <w:rsid w:val="0030447F"/>
    <w:rsid w:val="00307FB3"/>
    <w:rsid w:val="00310E5C"/>
    <w:rsid w:val="0031154A"/>
    <w:rsid w:val="003278FD"/>
    <w:rsid w:val="00330B68"/>
    <w:rsid w:val="00337F6A"/>
    <w:rsid w:val="00345A6C"/>
    <w:rsid w:val="003622EA"/>
    <w:rsid w:val="00365AE0"/>
    <w:rsid w:val="003851F3"/>
    <w:rsid w:val="003873F3"/>
    <w:rsid w:val="00387697"/>
    <w:rsid w:val="00394FB6"/>
    <w:rsid w:val="003A3EB6"/>
    <w:rsid w:val="003B2C30"/>
    <w:rsid w:val="003B5753"/>
    <w:rsid w:val="003C173C"/>
    <w:rsid w:val="003C7D3B"/>
    <w:rsid w:val="003D41D3"/>
    <w:rsid w:val="003D47A7"/>
    <w:rsid w:val="00402E00"/>
    <w:rsid w:val="00405632"/>
    <w:rsid w:val="00407EB4"/>
    <w:rsid w:val="0041653B"/>
    <w:rsid w:val="00424B1E"/>
    <w:rsid w:val="004376AE"/>
    <w:rsid w:val="004421B4"/>
    <w:rsid w:val="004540FB"/>
    <w:rsid w:val="00466799"/>
    <w:rsid w:val="004822BC"/>
    <w:rsid w:val="00495F0C"/>
    <w:rsid w:val="004A3CA5"/>
    <w:rsid w:val="004B28B0"/>
    <w:rsid w:val="004B4DFC"/>
    <w:rsid w:val="004D1BD1"/>
    <w:rsid w:val="004D647B"/>
    <w:rsid w:val="004E77C4"/>
    <w:rsid w:val="004F4649"/>
    <w:rsid w:val="00501254"/>
    <w:rsid w:val="005202A0"/>
    <w:rsid w:val="0053010C"/>
    <w:rsid w:val="00535F73"/>
    <w:rsid w:val="005367EC"/>
    <w:rsid w:val="005529F6"/>
    <w:rsid w:val="00556998"/>
    <w:rsid w:val="005570D6"/>
    <w:rsid w:val="005749DA"/>
    <w:rsid w:val="00577476"/>
    <w:rsid w:val="00582780"/>
    <w:rsid w:val="00586A4C"/>
    <w:rsid w:val="00590043"/>
    <w:rsid w:val="0059709B"/>
    <w:rsid w:val="005B49EE"/>
    <w:rsid w:val="005C1071"/>
    <w:rsid w:val="005C5B68"/>
    <w:rsid w:val="005D64B8"/>
    <w:rsid w:val="005E57A5"/>
    <w:rsid w:val="005F5567"/>
    <w:rsid w:val="00607CB2"/>
    <w:rsid w:val="00613498"/>
    <w:rsid w:val="00615A80"/>
    <w:rsid w:val="00620439"/>
    <w:rsid w:val="00620DB7"/>
    <w:rsid w:val="00621CD7"/>
    <w:rsid w:val="00645C1F"/>
    <w:rsid w:val="006607F7"/>
    <w:rsid w:val="00684113"/>
    <w:rsid w:val="00686927"/>
    <w:rsid w:val="00694594"/>
    <w:rsid w:val="00695A10"/>
    <w:rsid w:val="006A0650"/>
    <w:rsid w:val="006A138F"/>
    <w:rsid w:val="006A6C4B"/>
    <w:rsid w:val="006A7427"/>
    <w:rsid w:val="006B53AF"/>
    <w:rsid w:val="006D0986"/>
    <w:rsid w:val="006D2063"/>
    <w:rsid w:val="006D30A6"/>
    <w:rsid w:val="006E2567"/>
    <w:rsid w:val="006F5DD5"/>
    <w:rsid w:val="00702EF7"/>
    <w:rsid w:val="00710AA5"/>
    <w:rsid w:val="00710E20"/>
    <w:rsid w:val="00710E5B"/>
    <w:rsid w:val="00715BD5"/>
    <w:rsid w:val="007231C1"/>
    <w:rsid w:val="00733924"/>
    <w:rsid w:val="007436B1"/>
    <w:rsid w:val="00760FAF"/>
    <w:rsid w:val="007646EF"/>
    <w:rsid w:val="00766676"/>
    <w:rsid w:val="007811C6"/>
    <w:rsid w:val="007903BA"/>
    <w:rsid w:val="007A06A1"/>
    <w:rsid w:val="007A23A2"/>
    <w:rsid w:val="007A7D7E"/>
    <w:rsid w:val="007C02C0"/>
    <w:rsid w:val="007D1BBA"/>
    <w:rsid w:val="007E618B"/>
    <w:rsid w:val="007F150C"/>
    <w:rsid w:val="007F4B75"/>
    <w:rsid w:val="008038ED"/>
    <w:rsid w:val="0082465C"/>
    <w:rsid w:val="00831302"/>
    <w:rsid w:val="0083265B"/>
    <w:rsid w:val="008348F7"/>
    <w:rsid w:val="008378B7"/>
    <w:rsid w:val="00860004"/>
    <w:rsid w:val="00866D69"/>
    <w:rsid w:val="0087245E"/>
    <w:rsid w:val="00872F74"/>
    <w:rsid w:val="00873E66"/>
    <w:rsid w:val="00875EB0"/>
    <w:rsid w:val="00884280"/>
    <w:rsid w:val="00893DBD"/>
    <w:rsid w:val="008B64C4"/>
    <w:rsid w:val="008E3C8D"/>
    <w:rsid w:val="008E7BBD"/>
    <w:rsid w:val="008F6600"/>
    <w:rsid w:val="00916C41"/>
    <w:rsid w:val="00921444"/>
    <w:rsid w:val="00921B21"/>
    <w:rsid w:val="00922516"/>
    <w:rsid w:val="00930F2E"/>
    <w:rsid w:val="00952C54"/>
    <w:rsid w:val="00967BE1"/>
    <w:rsid w:val="009773EC"/>
    <w:rsid w:val="00985D2E"/>
    <w:rsid w:val="009A3785"/>
    <w:rsid w:val="009A3EB4"/>
    <w:rsid w:val="009B0409"/>
    <w:rsid w:val="009B0ABD"/>
    <w:rsid w:val="009C6259"/>
    <w:rsid w:val="009C71C0"/>
    <w:rsid w:val="009D1DA9"/>
    <w:rsid w:val="009F189D"/>
    <w:rsid w:val="009F2F48"/>
    <w:rsid w:val="00A00BD0"/>
    <w:rsid w:val="00A01B15"/>
    <w:rsid w:val="00A12ADC"/>
    <w:rsid w:val="00A15B5A"/>
    <w:rsid w:val="00A2523E"/>
    <w:rsid w:val="00A27D16"/>
    <w:rsid w:val="00A31F49"/>
    <w:rsid w:val="00A333EB"/>
    <w:rsid w:val="00A43879"/>
    <w:rsid w:val="00A50EB8"/>
    <w:rsid w:val="00A61D8F"/>
    <w:rsid w:val="00A63000"/>
    <w:rsid w:val="00A71FA3"/>
    <w:rsid w:val="00A737E1"/>
    <w:rsid w:val="00A84D1F"/>
    <w:rsid w:val="00A86BBD"/>
    <w:rsid w:val="00A92073"/>
    <w:rsid w:val="00A97FA6"/>
    <w:rsid w:val="00AA1BA1"/>
    <w:rsid w:val="00AB0CEC"/>
    <w:rsid w:val="00AB70B9"/>
    <w:rsid w:val="00AB715A"/>
    <w:rsid w:val="00AC52C4"/>
    <w:rsid w:val="00AD4408"/>
    <w:rsid w:val="00AD52BC"/>
    <w:rsid w:val="00AE17F9"/>
    <w:rsid w:val="00AE2841"/>
    <w:rsid w:val="00AE5A52"/>
    <w:rsid w:val="00B009DA"/>
    <w:rsid w:val="00B04869"/>
    <w:rsid w:val="00B15152"/>
    <w:rsid w:val="00B2346B"/>
    <w:rsid w:val="00B23949"/>
    <w:rsid w:val="00B25BA8"/>
    <w:rsid w:val="00B26AD1"/>
    <w:rsid w:val="00B30DD5"/>
    <w:rsid w:val="00B37C01"/>
    <w:rsid w:val="00B40C73"/>
    <w:rsid w:val="00B474D8"/>
    <w:rsid w:val="00B56359"/>
    <w:rsid w:val="00B66E4C"/>
    <w:rsid w:val="00B66F15"/>
    <w:rsid w:val="00B7333A"/>
    <w:rsid w:val="00B801C3"/>
    <w:rsid w:val="00B850E1"/>
    <w:rsid w:val="00B9131E"/>
    <w:rsid w:val="00B92091"/>
    <w:rsid w:val="00B95A07"/>
    <w:rsid w:val="00B95AF8"/>
    <w:rsid w:val="00BA007B"/>
    <w:rsid w:val="00BA143F"/>
    <w:rsid w:val="00BB09D9"/>
    <w:rsid w:val="00BC5883"/>
    <w:rsid w:val="00BC763A"/>
    <w:rsid w:val="00BD5075"/>
    <w:rsid w:val="00BD677F"/>
    <w:rsid w:val="00BE0EB7"/>
    <w:rsid w:val="00BE1332"/>
    <w:rsid w:val="00C0668E"/>
    <w:rsid w:val="00C1509E"/>
    <w:rsid w:val="00C153AA"/>
    <w:rsid w:val="00C31CD0"/>
    <w:rsid w:val="00C44D34"/>
    <w:rsid w:val="00C50A05"/>
    <w:rsid w:val="00C63CF2"/>
    <w:rsid w:val="00C646F4"/>
    <w:rsid w:val="00C75D2E"/>
    <w:rsid w:val="00C877E1"/>
    <w:rsid w:val="00CE2EC1"/>
    <w:rsid w:val="00D0161C"/>
    <w:rsid w:val="00D02C3B"/>
    <w:rsid w:val="00D03525"/>
    <w:rsid w:val="00D21E76"/>
    <w:rsid w:val="00D21F17"/>
    <w:rsid w:val="00D41F97"/>
    <w:rsid w:val="00D50274"/>
    <w:rsid w:val="00D638EB"/>
    <w:rsid w:val="00D71E06"/>
    <w:rsid w:val="00D75743"/>
    <w:rsid w:val="00D76C90"/>
    <w:rsid w:val="00D8249E"/>
    <w:rsid w:val="00D85F5C"/>
    <w:rsid w:val="00D93D73"/>
    <w:rsid w:val="00DC5CDF"/>
    <w:rsid w:val="00DE1126"/>
    <w:rsid w:val="00DE6B49"/>
    <w:rsid w:val="00DF044F"/>
    <w:rsid w:val="00DF38A0"/>
    <w:rsid w:val="00E0789F"/>
    <w:rsid w:val="00E17C2D"/>
    <w:rsid w:val="00E21E31"/>
    <w:rsid w:val="00E270C1"/>
    <w:rsid w:val="00E33076"/>
    <w:rsid w:val="00E45FF0"/>
    <w:rsid w:val="00E477FA"/>
    <w:rsid w:val="00E60BC0"/>
    <w:rsid w:val="00E65FD3"/>
    <w:rsid w:val="00E66C98"/>
    <w:rsid w:val="00E66D74"/>
    <w:rsid w:val="00E72354"/>
    <w:rsid w:val="00E81D04"/>
    <w:rsid w:val="00E84624"/>
    <w:rsid w:val="00E87400"/>
    <w:rsid w:val="00EA0205"/>
    <w:rsid w:val="00EB35F3"/>
    <w:rsid w:val="00EC0554"/>
    <w:rsid w:val="00EC2108"/>
    <w:rsid w:val="00EC279C"/>
    <w:rsid w:val="00EC72D0"/>
    <w:rsid w:val="00ED0DC5"/>
    <w:rsid w:val="00EF129E"/>
    <w:rsid w:val="00F03F5C"/>
    <w:rsid w:val="00F06A94"/>
    <w:rsid w:val="00F11A91"/>
    <w:rsid w:val="00F11E42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4516"/>
    <w:rsid w:val="00F651F7"/>
    <w:rsid w:val="00F74916"/>
    <w:rsid w:val="00F765F7"/>
    <w:rsid w:val="00F770B6"/>
    <w:rsid w:val="00F8621F"/>
    <w:rsid w:val="00F874BF"/>
    <w:rsid w:val="00F906A7"/>
    <w:rsid w:val="00F933B5"/>
    <w:rsid w:val="00FB4A4E"/>
    <w:rsid w:val="00FB4CBB"/>
    <w:rsid w:val="00FC0F6A"/>
    <w:rsid w:val="00FC2920"/>
    <w:rsid w:val="00FC44FA"/>
    <w:rsid w:val="00FD73B1"/>
    <w:rsid w:val="00FE7E98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385A3-F0B6-42C0-9DE8-1EAC78DE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8E7BBD"/>
    <w:rPr>
      <w:sz w:val="24"/>
      <w:szCs w:val="24"/>
    </w:rPr>
  </w:style>
  <w:style w:type="character" w:customStyle="1" w:styleId="s11">
    <w:name w:val="s11"/>
    <w:rsid w:val="007F4B75"/>
    <w:rPr>
      <w:color w:val="000000"/>
    </w:rPr>
  </w:style>
  <w:style w:type="character" w:customStyle="1" w:styleId="FontStyle11">
    <w:name w:val="Font Style11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A737E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A118E"/>
    <w:rPr>
      <w:sz w:val="24"/>
      <w:szCs w:val="24"/>
    </w:rPr>
  </w:style>
  <w:style w:type="character" w:styleId="af0">
    <w:name w:val="FollowedHyperlink"/>
    <w:basedOn w:val="a0"/>
    <w:semiHidden/>
    <w:unhideWhenUsed/>
    <w:rsid w:val="0042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rpmsp.ru/programmy-obucheniya-korporatsii-msp/prisoyedineniye-k-programmam-obucheniya-korpor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msp.ru/programmy-obucheniya-subektov-ms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i@mosre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D5B5-2E77-41A4-B45D-8B1EADF6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2754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mailto:mii@mosreg.ru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Амосова Ирина Михайловна</cp:lastModifiedBy>
  <cp:revision>33</cp:revision>
  <cp:lastPrinted>2017-05-16T11:22:00Z</cp:lastPrinted>
  <dcterms:created xsi:type="dcterms:W3CDTF">2017-01-11T14:01:00Z</dcterms:created>
  <dcterms:modified xsi:type="dcterms:W3CDTF">2017-09-20T09:11:00Z</dcterms:modified>
</cp:coreProperties>
</file>