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50" w:rsidRDefault="00313F50" w:rsidP="009C0210">
      <w:pPr>
        <w:widowControl w:val="0"/>
        <w:tabs>
          <w:tab w:val="left" w:pos="709"/>
          <w:tab w:val="left" w:pos="8364"/>
        </w:tabs>
        <w:spacing w:line="276" w:lineRule="auto"/>
        <w:jc w:val="both"/>
        <w:rPr>
          <w:sz w:val="24"/>
          <w:szCs w:val="24"/>
        </w:rPr>
      </w:pPr>
    </w:p>
    <w:p w:rsidR="008A2CA7" w:rsidRDefault="008A2CA7" w:rsidP="00313F50">
      <w:pPr>
        <w:autoSpaceDE w:val="0"/>
        <w:autoSpaceDN w:val="0"/>
        <w:adjustRightInd w:val="0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2691765</wp:posOffset>
                </wp:positionH>
                <wp:positionV relativeFrom="paragraph">
                  <wp:posOffset>-43815</wp:posOffset>
                </wp:positionV>
                <wp:extent cx="3476625" cy="13716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2CA7" w:rsidRDefault="008A2CA7" w:rsidP="008327B1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 w:rsidRPr="008A2CA7">
                              <w:rPr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8341D2" w:rsidRDefault="008A2CA7" w:rsidP="008341D2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Утверждены </w:t>
                            </w:r>
                          </w:p>
                          <w:p w:rsidR="008341D2" w:rsidRDefault="00054C98" w:rsidP="008341D2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="008A2CA7" w:rsidRPr="008A2CA7">
                              <w:rPr>
                                <w:sz w:val="24"/>
                                <w:szCs w:val="24"/>
                              </w:rPr>
                              <w:t>аспоряжением</w:t>
                            </w:r>
                          </w:p>
                          <w:p w:rsidR="008A2CA7" w:rsidRPr="008A2CA7" w:rsidRDefault="008A2CA7" w:rsidP="008341D2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 w:rsidRPr="008A2CA7">
                              <w:rPr>
                                <w:sz w:val="24"/>
                                <w:szCs w:val="24"/>
                              </w:rPr>
                              <w:t xml:space="preserve">Контрольно-счетной палаты городского </w:t>
                            </w:r>
                            <w:r w:rsidR="008341D2">
                              <w:rPr>
                                <w:sz w:val="24"/>
                                <w:szCs w:val="24"/>
                              </w:rPr>
                              <w:t xml:space="preserve">округа </w:t>
                            </w:r>
                            <w:r w:rsidRPr="008A2CA7">
                              <w:rPr>
                                <w:sz w:val="24"/>
                                <w:szCs w:val="24"/>
                              </w:rPr>
                              <w:t>Воскресенск Московской области</w:t>
                            </w:r>
                          </w:p>
                          <w:p w:rsidR="008A2CA7" w:rsidRPr="008A2CA7" w:rsidRDefault="00B73FE5" w:rsidP="008A2CA7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12.08.</w:t>
                            </w:r>
                            <w:r w:rsidR="008A2CA7" w:rsidRPr="008A2CA7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№ </w:t>
                            </w:r>
                            <w:r w:rsidR="008A2CA7" w:rsidRPr="008A2CA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8A2CA7" w:rsidRPr="008A2CA7" w:rsidRDefault="008A2CA7" w:rsidP="008A2C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2CA7" w:rsidRDefault="008A2CA7" w:rsidP="008A2CA7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2CA7" w:rsidRPr="008A2CA7" w:rsidRDefault="008A2CA7" w:rsidP="008A2CA7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2CA7" w:rsidRPr="008A2CA7" w:rsidRDefault="008A2CA7" w:rsidP="008A2CA7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 w:rsidRPr="008A2CA7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1.95pt;margin-top:-3.45pt;width:27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" fillcolor="white [3201]" strokecolor="white [3212]" strokeweight=".5pt">
                <v:textbox>
                  <w:txbxContent>
                    <w:p w:rsidR="008A2CA7" w:rsidRDefault="008A2CA7" w:rsidP="008327B1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 w:rsidRPr="008A2CA7">
                        <w:rPr>
                          <w:sz w:val="24"/>
                          <w:szCs w:val="24"/>
                        </w:rPr>
                        <w:t>Приложение 1</w:t>
                      </w:r>
                    </w:p>
                    <w:p w:rsidR="008341D2" w:rsidRDefault="008A2CA7" w:rsidP="008341D2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Утверждены </w:t>
                      </w:r>
                    </w:p>
                    <w:p w:rsidR="008341D2" w:rsidRDefault="00054C98" w:rsidP="008341D2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="008A2CA7" w:rsidRPr="008A2CA7">
                        <w:rPr>
                          <w:sz w:val="24"/>
                          <w:szCs w:val="24"/>
                        </w:rPr>
                        <w:t>аспоряжением</w:t>
                      </w:r>
                    </w:p>
                    <w:p w:rsidR="008A2CA7" w:rsidRPr="008A2CA7" w:rsidRDefault="008A2CA7" w:rsidP="008341D2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 w:rsidRPr="008A2CA7">
                        <w:rPr>
                          <w:sz w:val="24"/>
                          <w:szCs w:val="24"/>
                        </w:rPr>
                        <w:t xml:space="preserve">Контрольно-счетной палаты городского </w:t>
                      </w:r>
                      <w:r w:rsidR="008341D2">
                        <w:rPr>
                          <w:sz w:val="24"/>
                          <w:szCs w:val="24"/>
                        </w:rPr>
                        <w:t xml:space="preserve">округа </w:t>
                      </w:r>
                      <w:r w:rsidRPr="008A2CA7">
                        <w:rPr>
                          <w:sz w:val="24"/>
                          <w:szCs w:val="24"/>
                        </w:rPr>
                        <w:t>Воскресенск Московской области</w:t>
                      </w:r>
                    </w:p>
                    <w:p w:rsidR="008A2CA7" w:rsidRPr="008A2CA7" w:rsidRDefault="00B73FE5" w:rsidP="008A2CA7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12.08.</w:t>
                      </w:r>
                      <w:r w:rsidR="008A2CA7" w:rsidRPr="008A2CA7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1 № </w:t>
                      </w:r>
                      <w:r w:rsidR="008A2CA7" w:rsidRPr="008A2CA7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  <w:p w:rsidR="008A2CA7" w:rsidRPr="008A2CA7" w:rsidRDefault="008A2CA7" w:rsidP="008A2CA7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A2CA7" w:rsidRDefault="008A2CA7" w:rsidP="008A2CA7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</w:p>
                    <w:p w:rsidR="008A2CA7" w:rsidRPr="008A2CA7" w:rsidRDefault="008A2CA7" w:rsidP="008A2CA7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</w:p>
                    <w:p w:rsidR="008A2CA7" w:rsidRPr="008A2CA7" w:rsidRDefault="008A2CA7" w:rsidP="008A2CA7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 w:rsidRPr="008A2CA7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F50">
        <w:t xml:space="preserve">                                                                                                </w:t>
      </w:r>
      <w:r w:rsidR="00313F50">
        <w:tab/>
        <w:t xml:space="preserve">        </w:t>
      </w:r>
      <w:r w:rsidR="005F761F">
        <w:t xml:space="preserve">                                             </w:t>
      </w:r>
    </w:p>
    <w:p w:rsidR="008A2CA7" w:rsidRDefault="008A2CA7" w:rsidP="008A2CA7">
      <w:pPr>
        <w:autoSpaceDE w:val="0"/>
        <w:autoSpaceDN w:val="0"/>
        <w:adjustRightInd w:val="0"/>
        <w:jc w:val="right"/>
        <w:outlineLvl w:val="1"/>
      </w:pPr>
    </w:p>
    <w:p w:rsidR="008A2CA7" w:rsidRDefault="008A2CA7" w:rsidP="00313F50">
      <w:pPr>
        <w:autoSpaceDE w:val="0"/>
        <w:autoSpaceDN w:val="0"/>
        <w:adjustRightInd w:val="0"/>
        <w:outlineLvl w:val="1"/>
      </w:pPr>
    </w:p>
    <w:p w:rsidR="008A2CA7" w:rsidRDefault="008A2CA7" w:rsidP="00313F50">
      <w:pPr>
        <w:autoSpaceDE w:val="0"/>
        <w:autoSpaceDN w:val="0"/>
        <w:adjustRightInd w:val="0"/>
        <w:outlineLvl w:val="1"/>
      </w:pPr>
      <w:bookmarkStart w:id="0" w:name="_GoBack"/>
      <w:bookmarkEnd w:id="0"/>
    </w:p>
    <w:p w:rsidR="008A2CA7" w:rsidRDefault="008A2CA7" w:rsidP="00313F50">
      <w:pPr>
        <w:autoSpaceDE w:val="0"/>
        <w:autoSpaceDN w:val="0"/>
        <w:adjustRightInd w:val="0"/>
        <w:outlineLvl w:val="1"/>
      </w:pPr>
    </w:p>
    <w:p w:rsidR="005F761F" w:rsidRPr="008A2CA7" w:rsidRDefault="005F761F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t xml:space="preserve"> </w:t>
      </w:r>
    </w:p>
    <w:p w:rsidR="008A2CA7" w:rsidRPr="008A2CA7" w:rsidRDefault="005F761F" w:rsidP="005F761F">
      <w:pPr>
        <w:autoSpaceDE w:val="0"/>
        <w:autoSpaceDN w:val="0"/>
        <w:adjustRightInd w:val="0"/>
        <w:ind w:left="5040"/>
        <w:outlineLvl w:val="1"/>
        <w:rPr>
          <w:sz w:val="24"/>
          <w:szCs w:val="24"/>
        </w:rPr>
      </w:pPr>
      <w:r w:rsidRPr="008A2CA7">
        <w:rPr>
          <w:sz w:val="24"/>
          <w:szCs w:val="24"/>
        </w:rPr>
        <w:t xml:space="preserve">       </w:t>
      </w:r>
    </w:p>
    <w:p w:rsidR="00313F50" w:rsidRPr="008A2CA7" w:rsidRDefault="008A2CA7" w:rsidP="005F761F">
      <w:pPr>
        <w:autoSpaceDE w:val="0"/>
        <w:autoSpaceDN w:val="0"/>
        <w:adjustRightInd w:val="0"/>
        <w:ind w:left="5040"/>
        <w:outlineLvl w:val="1"/>
        <w:rPr>
          <w:sz w:val="24"/>
          <w:szCs w:val="24"/>
        </w:rPr>
      </w:pPr>
      <w:r w:rsidRPr="008A2CA7">
        <w:rPr>
          <w:sz w:val="24"/>
          <w:szCs w:val="24"/>
        </w:rPr>
        <w:t xml:space="preserve">        </w:t>
      </w:r>
      <w:r w:rsidR="00313F50" w:rsidRPr="008A2CA7">
        <w:rPr>
          <w:sz w:val="24"/>
          <w:szCs w:val="24"/>
        </w:rPr>
        <w:t xml:space="preserve"> </w:t>
      </w:r>
    </w:p>
    <w:p w:rsidR="008341D2" w:rsidRDefault="008341D2" w:rsidP="008341D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313F50" w:rsidRPr="00313F50" w:rsidRDefault="00313F50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>АНТИКОРРУПЦИОННЫЕ СТАНДАРТЫ</w:t>
      </w:r>
    </w:p>
    <w:p w:rsidR="00313F50" w:rsidRPr="00313F50" w:rsidRDefault="00313F50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 xml:space="preserve">Контрольно-счетной палаты городского округа Воскресенск Московской области </w:t>
      </w:r>
    </w:p>
    <w:p w:rsidR="00313F50" w:rsidRPr="00313F50" w:rsidRDefault="00313F50" w:rsidP="00313F50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>I. Общие положения</w:t>
      </w:r>
    </w:p>
    <w:p w:rsidR="00313F50" w:rsidRPr="00313F50" w:rsidRDefault="008A2CA7" w:rsidP="00313F50">
      <w:pPr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3F50" w:rsidRPr="00313F50">
        <w:rPr>
          <w:sz w:val="24"/>
          <w:szCs w:val="24"/>
        </w:rPr>
        <w:t xml:space="preserve"> Антикоррупционные стандарты (далее – Антикоррупционные стандарты) </w:t>
      </w:r>
      <w:r w:rsidR="00313F50">
        <w:rPr>
          <w:bCs/>
          <w:sz w:val="24"/>
          <w:szCs w:val="24"/>
        </w:rPr>
        <w:t xml:space="preserve">Контрольно-счетной палаты городского округа Воскресенск </w:t>
      </w:r>
      <w:r w:rsidR="00313F50" w:rsidRPr="00313F50">
        <w:rPr>
          <w:bCs/>
          <w:sz w:val="24"/>
          <w:szCs w:val="24"/>
        </w:rPr>
        <w:t>Московской области</w:t>
      </w:r>
      <w:r w:rsidR="00313F50">
        <w:rPr>
          <w:bCs/>
          <w:sz w:val="24"/>
          <w:szCs w:val="24"/>
        </w:rPr>
        <w:t xml:space="preserve"> </w:t>
      </w:r>
      <w:r w:rsidR="00313F50" w:rsidRPr="00313F50">
        <w:rPr>
          <w:sz w:val="24"/>
          <w:szCs w:val="24"/>
        </w:rPr>
        <w:t xml:space="preserve">(далее – </w:t>
      </w:r>
      <w:r w:rsidR="00313F50">
        <w:rPr>
          <w:sz w:val="24"/>
          <w:szCs w:val="24"/>
        </w:rPr>
        <w:t>Контрольно-счетная палата</w:t>
      </w:r>
      <w:r w:rsidR="00313F50" w:rsidRPr="00313F50">
        <w:rPr>
          <w:sz w:val="24"/>
          <w:szCs w:val="24"/>
        </w:rPr>
        <w:t xml:space="preserve">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313F50">
        <w:rPr>
          <w:sz w:val="24"/>
          <w:szCs w:val="24"/>
        </w:rPr>
        <w:t>Контрольно-счетной палаты</w:t>
      </w:r>
      <w:r w:rsidR="00313F50" w:rsidRPr="00313F50">
        <w:rPr>
          <w:sz w:val="24"/>
          <w:szCs w:val="24"/>
        </w:rPr>
        <w:t>.</w:t>
      </w:r>
    </w:p>
    <w:p w:rsidR="00313F50" w:rsidRPr="00313F50" w:rsidRDefault="00313F50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13F50">
        <w:rPr>
          <w:sz w:val="24"/>
          <w:szCs w:val="24"/>
        </w:rPr>
        <w:t> Задачами внедрения Антикоррупционных стандартов являются:</w:t>
      </w:r>
    </w:p>
    <w:p w:rsidR="00313F50" w:rsidRPr="00313F50" w:rsidRDefault="00313F50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 xml:space="preserve">повышение открытости и прозрачности деятельности </w:t>
      </w:r>
      <w:r>
        <w:rPr>
          <w:sz w:val="24"/>
          <w:szCs w:val="24"/>
        </w:rPr>
        <w:t>Контрольно-счетной палаты</w:t>
      </w:r>
      <w:r w:rsidRPr="00313F50">
        <w:rPr>
          <w:sz w:val="24"/>
          <w:szCs w:val="24"/>
        </w:rPr>
        <w:t>;</w:t>
      </w:r>
    </w:p>
    <w:p w:rsidR="00313F50" w:rsidRPr="00313F50" w:rsidRDefault="00313F50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 xml:space="preserve">создание эффективного механизма профилактики коррупционных проявлений, минимизации рисков вовлечения </w:t>
      </w:r>
      <w:r>
        <w:rPr>
          <w:sz w:val="24"/>
          <w:szCs w:val="24"/>
        </w:rPr>
        <w:t xml:space="preserve">Контрольно-счетной палаты </w:t>
      </w:r>
      <w:r w:rsidRPr="00313F50">
        <w:rPr>
          <w:sz w:val="24"/>
          <w:szCs w:val="24"/>
        </w:rPr>
        <w:t>и работников в коррупционную деятельность;</w:t>
      </w:r>
    </w:p>
    <w:p w:rsidR="00313F50" w:rsidRPr="00313F50" w:rsidRDefault="00313F50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 xml:space="preserve">формирование у работников </w:t>
      </w:r>
      <w:r>
        <w:rPr>
          <w:sz w:val="24"/>
          <w:szCs w:val="24"/>
        </w:rPr>
        <w:t xml:space="preserve">Контрольно-счетной палаты </w:t>
      </w:r>
      <w:r w:rsidRPr="00313F50">
        <w:rPr>
          <w:sz w:val="24"/>
          <w:szCs w:val="24"/>
        </w:rPr>
        <w:t>негативного отношения к коррупционным проявлениям, а также навыков антикоррупционного поведения;</w:t>
      </w:r>
    </w:p>
    <w:p w:rsidR="00313F50" w:rsidRPr="00313F50" w:rsidRDefault="00313F50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 xml:space="preserve">минимизация имущественного и репутационного ущерба </w:t>
      </w:r>
      <w:r>
        <w:rPr>
          <w:sz w:val="24"/>
          <w:szCs w:val="24"/>
        </w:rPr>
        <w:t>Контрольно-счетной палаты</w:t>
      </w:r>
      <w:r w:rsidRPr="00313F50">
        <w:rPr>
          <w:sz w:val="24"/>
          <w:szCs w:val="24"/>
        </w:rPr>
        <w:t xml:space="preserve"> путем предотвращения коррупционных действий.</w:t>
      </w:r>
    </w:p>
    <w:p w:rsidR="00313F50" w:rsidRPr="00313F50" w:rsidRDefault="00313F50" w:rsidP="00313F50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>II. Должностные лица, ответственные за внедрение</w:t>
      </w:r>
    </w:p>
    <w:p w:rsidR="00313F50" w:rsidRDefault="00313F50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>Антикоррупционных стандартов</w:t>
      </w:r>
    </w:p>
    <w:p w:rsidR="00C3065C" w:rsidRPr="00313F50" w:rsidRDefault="00C3065C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F50" w:rsidRPr="00313F50" w:rsidRDefault="00887751" w:rsidP="00C306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F50" w:rsidRPr="00313F50">
        <w:rPr>
          <w:sz w:val="24"/>
          <w:szCs w:val="24"/>
        </w:rPr>
        <w:t xml:space="preserve">. Реализацию мер, направленных на внедрение Антикоррупционных стандартов в Контрольно-счетной палате, осуществляют председатель Контрольно-счетной палаты и </w:t>
      </w:r>
      <w:r w:rsidR="00313F50" w:rsidRPr="00D8466F">
        <w:rPr>
          <w:sz w:val="24"/>
          <w:szCs w:val="24"/>
        </w:rPr>
        <w:t xml:space="preserve">должностное лицо, назначенное ответственным за профилактику коррупционных нарушений </w:t>
      </w:r>
      <w:r w:rsidR="00D8466F" w:rsidRPr="00D8466F">
        <w:rPr>
          <w:sz w:val="24"/>
          <w:szCs w:val="24"/>
        </w:rPr>
        <w:t>распоряжением</w:t>
      </w:r>
      <w:r w:rsidR="00313F50" w:rsidRPr="00D8466F">
        <w:rPr>
          <w:sz w:val="24"/>
          <w:szCs w:val="24"/>
        </w:rPr>
        <w:t xml:space="preserve"> руководителя.</w:t>
      </w:r>
    </w:p>
    <w:p w:rsidR="00313F50" w:rsidRPr="00313F50" w:rsidRDefault="00313F50" w:rsidP="00C306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50">
        <w:rPr>
          <w:sz w:val="24"/>
          <w:szCs w:val="24"/>
        </w:rPr>
        <w:t xml:space="preserve"> О 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C3065C">
        <w:rPr>
          <w:sz w:val="24"/>
          <w:szCs w:val="24"/>
        </w:rPr>
        <w:t xml:space="preserve">председатель Контрольно-счетной палаты. </w:t>
      </w:r>
    </w:p>
    <w:p w:rsidR="00313F50" w:rsidRPr="00313F50" w:rsidRDefault="00313F50" w:rsidP="00313F50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4"/>
          <w:szCs w:val="24"/>
        </w:rPr>
      </w:pPr>
      <w:r w:rsidRPr="00313F50">
        <w:rPr>
          <w:b/>
          <w:bCs/>
          <w:sz w:val="24"/>
          <w:szCs w:val="24"/>
        </w:rPr>
        <w:t>III. Принципы Антикоррупционных стандартов</w:t>
      </w:r>
    </w:p>
    <w:p w:rsidR="00313F50" w:rsidRPr="00313F50" w:rsidRDefault="00887751" w:rsidP="00313F50">
      <w:pPr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3F50" w:rsidRPr="00313F50">
        <w:rPr>
          <w:sz w:val="24"/>
          <w:szCs w:val="24"/>
        </w:rPr>
        <w:t>. Антикоррупционные стандарты основываются на следующих принципах: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законность;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открытость и прозрачность деятельности;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добросовестная конкуренция;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приоритетное применение мер по предупреждению коррупции;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сотрудничество с институтами гражданского общества;</w:t>
      </w:r>
    </w:p>
    <w:p w:rsidR="00313F50" w:rsidRPr="00313F50" w:rsidRDefault="00C3065C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3F50" w:rsidRPr="00313F50">
        <w:rPr>
          <w:sz w:val="24"/>
          <w:szCs w:val="24"/>
        </w:rPr>
        <w:t>постоянный контроль и мониторинг.</w:t>
      </w:r>
    </w:p>
    <w:p w:rsidR="00313F50" w:rsidRPr="00C3065C" w:rsidRDefault="00313F50" w:rsidP="00313F50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4"/>
          <w:szCs w:val="24"/>
        </w:rPr>
      </w:pPr>
      <w:r w:rsidRPr="00C3065C">
        <w:rPr>
          <w:b/>
          <w:bCs/>
          <w:sz w:val="24"/>
          <w:szCs w:val="24"/>
        </w:rPr>
        <w:t>IV. Мероприятия, направленные на предупреждение коррупции</w:t>
      </w:r>
    </w:p>
    <w:p w:rsidR="00C3065C" w:rsidRPr="00C3065C" w:rsidRDefault="00C3065C" w:rsidP="00C3065C">
      <w:pPr>
        <w:autoSpaceDE w:val="0"/>
        <w:autoSpaceDN w:val="0"/>
        <w:adjustRightInd w:val="0"/>
        <w:spacing w:before="240"/>
        <w:jc w:val="both"/>
        <w:outlineLvl w:val="1"/>
        <w:rPr>
          <w:bCs/>
          <w:sz w:val="24"/>
          <w:szCs w:val="24"/>
        </w:rPr>
      </w:pPr>
      <w:r w:rsidRPr="00C3065C">
        <w:rPr>
          <w:b/>
          <w:bCs/>
          <w:sz w:val="24"/>
          <w:szCs w:val="24"/>
        </w:rPr>
        <w:lastRenderedPageBreak/>
        <w:tab/>
      </w:r>
      <w:r w:rsidR="00887751">
        <w:rPr>
          <w:bCs/>
          <w:sz w:val="24"/>
          <w:szCs w:val="24"/>
        </w:rPr>
        <w:t>5</w:t>
      </w:r>
      <w:r w:rsidRPr="008A2CA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Реализация мероприятий по предупреждению коррупции в Контрольно-счетной палате осуществляется в соответствии с планом противодействия коррупции.</w:t>
      </w:r>
    </w:p>
    <w:p w:rsidR="00313F50" w:rsidRPr="009B3E7B" w:rsidRDefault="00887751" w:rsidP="00C3065C">
      <w:pPr>
        <w:autoSpaceDE w:val="0"/>
        <w:autoSpaceDN w:val="0"/>
        <w:adjustRightInd w:val="0"/>
        <w:spacing w:before="240"/>
        <w:ind w:firstLine="720"/>
        <w:jc w:val="both"/>
        <w:rPr>
          <w:sz w:val="24"/>
          <w:szCs w:val="24"/>
        </w:rPr>
      </w:pPr>
      <w:r w:rsidRPr="009B3E7B">
        <w:rPr>
          <w:sz w:val="24"/>
          <w:szCs w:val="24"/>
        </w:rPr>
        <w:t>6</w:t>
      </w:r>
      <w:r w:rsidR="00C3065C" w:rsidRPr="009B3E7B">
        <w:rPr>
          <w:sz w:val="24"/>
          <w:szCs w:val="24"/>
        </w:rPr>
        <w:t xml:space="preserve">. </w:t>
      </w:r>
      <w:r w:rsidR="00313F50" w:rsidRPr="009B3E7B">
        <w:rPr>
          <w:sz w:val="24"/>
          <w:szCs w:val="24"/>
        </w:rPr>
        <w:t>Мероприятиями, направленными на предупреждение коррупции, являются:</w:t>
      </w:r>
    </w:p>
    <w:p w:rsidR="00313F50" w:rsidRPr="009B3E7B" w:rsidRDefault="00887751" w:rsidP="00887751">
      <w:pPr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9B3E7B">
        <w:rPr>
          <w:sz w:val="24"/>
          <w:szCs w:val="24"/>
        </w:rPr>
        <w:t>6</w:t>
      </w:r>
      <w:r w:rsidR="00313F50" w:rsidRPr="009B3E7B">
        <w:rPr>
          <w:sz w:val="24"/>
          <w:szCs w:val="24"/>
        </w:rPr>
        <w:t xml:space="preserve">.1. Предотвращение, выявление и урегулирование конфликта интересов, стороной которого являются работники </w:t>
      </w:r>
      <w:r w:rsidR="00C3065C" w:rsidRPr="009B3E7B">
        <w:rPr>
          <w:sz w:val="24"/>
          <w:szCs w:val="24"/>
        </w:rPr>
        <w:t>Контрольно-счетной палаты</w:t>
      </w:r>
      <w:r w:rsidR="00313F50" w:rsidRPr="009B3E7B">
        <w:rPr>
          <w:sz w:val="24"/>
          <w:szCs w:val="24"/>
        </w:rPr>
        <w:t>.</w:t>
      </w:r>
    </w:p>
    <w:p w:rsidR="00887751" w:rsidRDefault="00C31F2C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3E7B">
        <w:rPr>
          <w:sz w:val="24"/>
          <w:szCs w:val="24"/>
        </w:rPr>
        <w:t xml:space="preserve">В целях предотвращения, выявления и урегулирования конфликта интересов </w:t>
      </w:r>
      <w:r w:rsidR="009B3E7B" w:rsidRPr="009B3E7B">
        <w:rPr>
          <w:sz w:val="24"/>
          <w:szCs w:val="24"/>
        </w:rPr>
        <w:t>п</w:t>
      </w:r>
      <w:r w:rsidRPr="009B3E7B">
        <w:rPr>
          <w:sz w:val="24"/>
          <w:szCs w:val="24"/>
        </w:rPr>
        <w:t xml:space="preserve">редседатель Контрольно-счетной палаты утверждает Перечень должностей работников </w:t>
      </w:r>
      <w:r w:rsidRPr="00D8466F">
        <w:rPr>
          <w:sz w:val="24"/>
          <w:szCs w:val="24"/>
        </w:rPr>
        <w:t xml:space="preserve">организации (далее – перечень) , ежегодно заполняющих </w:t>
      </w:r>
      <w:r w:rsidR="009B3E7B" w:rsidRPr="00D8466F">
        <w:rPr>
          <w:sz w:val="24"/>
          <w:szCs w:val="24"/>
        </w:rPr>
        <w:t>Д</w:t>
      </w:r>
      <w:hyperlink w:anchor="Par87" w:history="1">
        <w:r w:rsidRPr="00D8466F">
          <w:rPr>
            <w:sz w:val="24"/>
            <w:szCs w:val="24"/>
          </w:rPr>
          <w:t>екларацию</w:t>
        </w:r>
      </w:hyperlink>
      <w:r w:rsidRPr="00D8466F">
        <w:rPr>
          <w:sz w:val="24"/>
          <w:szCs w:val="24"/>
        </w:rPr>
        <w:t xml:space="preserve"> конфликта интересов </w:t>
      </w:r>
      <w:r w:rsidR="009B3E7B" w:rsidRPr="00D8466F">
        <w:rPr>
          <w:sz w:val="24"/>
          <w:szCs w:val="24"/>
        </w:rPr>
        <w:t>по форме, установленной в Приложении</w:t>
      </w:r>
      <w:r w:rsidR="009B3E7B" w:rsidRPr="009B3E7B">
        <w:rPr>
          <w:sz w:val="24"/>
          <w:szCs w:val="24"/>
        </w:rPr>
        <w:t xml:space="preserve"> 1 к Антикоррупционным стандартам, </w:t>
      </w:r>
      <w:r w:rsidRPr="009B3E7B">
        <w:rPr>
          <w:sz w:val="24"/>
          <w:szCs w:val="24"/>
        </w:rPr>
        <w:t>который подлежит актуализации не реже одного раза в год.</w:t>
      </w:r>
      <w:r w:rsidR="009B3E7B">
        <w:rPr>
          <w:sz w:val="24"/>
          <w:szCs w:val="24"/>
        </w:rPr>
        <w:t xml:space="preserve"> </w:t>
      </w:r>
    </w:p>
    <w:p w:rsidR="00361249" w:rsidRPr="00D8466F" w:rsidRDefault="00313F50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</w:t>
      </w:r>
      <w:r w:rsidR="00D8466F">
        <w:rPr>
          <w:sz w:val="24"/>
          <w:szCs w:val="24"/>
        </w:rPr>
        <w:t>председателю</w:t>
      </w:r>
      <w:r w:rsidR="005F761F" w:rsidRPr="00D8466F">
        <w:rPr>
          <w:sz w:val="24"/>
          <w:szCs w:val="24"/>
        </w:rPr>
        <w:t xml:space="preserve"> Контрольно-счетной палаты</w:t>
      </w:r>
      <w:r w:rsidR="00361249" w:rsidRPr="00D8466F">
        <w:rPr>
          <w:sz w:val="24"/>
          <w:szCs w:val="24"/>
        </w:rPr>
        <w:t>.</w:t>
      </w:r>
    </w:p>
    <w:p w:rsidR="00887751" w:rsidRPr="00D8466F" w:rsidRDefault="00361249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 </w:t>
      </w:r>
      <w:r w:rsidR="00313F50" w:rsidRPr="00D8466F">
        <w:rPr>
          <w:sz w:val="24"/>
          <w:szCs w:val="24"/>
        </w:rPr>
        <w:t>В перечень включаются</w:t>
      </w:r>
      <w:r w:rsidRPr="00D8466F">
        <w:rPr>
          <w:sz w:val="24"/>
          <w:szCs w:val="24"/>
        </w:rPr>
        <w:t xml:space="preserve"> должности, функционал которых связан с коррупционными рисками.</w:t>
      </w:r>
      <w:r w:rsidR="009B3E7B" w:rsidRPr="00D8466F">
        <w:rPr>
          <w:sz w:val="24"/>
          <w:szCs w:val="24"/>
        </w:rPr>
        <w:t xml:space="preserve"> </w:t>
      </w:r>
    </w:p>
    <w:p w:rsidR="00887751" w:rsidRDefault="00887751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6.</w:t>
      </w:r>
      <w:r w:rsidR="00313F50" w:rsidRPr="00D8466F">
        <w:rPr>
          <w:sz w:val="24"/>
          <w:szCs w:val="24"/>
        </w:rPr>
        <w:t>2. Оценка коррупционных рисков.</w:t>
      </w:r>
      <w:r w:rsidR="009B3E7B">
        <w:rPr>
          <w:sz w:val="24"/>
          <w:szCs w:val="24"/>
        </w:rPr>
        <w:t xml:space="preserve"> </w:t>
      </w:r>
    </w:p>
    <w:p w:rsidR="00887751" w:rsidRDefault="00361249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Контрольно-счетная палата </w:t>
      </w:r>
      <w:r w:rsidR="00313F50" w:rsidRPr="00C3065C">
        <w:rPr>
          <w:sz w:val="24"/>
          <w:szCs w:val="24"/>
        </w:rPr>
        <w:t xml:space="preserve">не реже 1 раза в год осуществляют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</w:t>
      </w:r>
      <w:r>
        <w:rPr>
          <w:sz w:val="24"/>
          <w:szCs w:val="24"/>
        </w:rPr>
        <w:t>с учетом специфики деятельности учреждения</w:t>
      </w:r>
      <w:r w:rsidR="00313F50" w:rsidRPr="00C3065C">
        <w:rPr>
          <w:sz w:val="24"/>
          <w:szCs w:val="24"/>
        </w:rPr>
        <w:t>.</w:t>
      </w:r>
      <w:r w:rsidR="009B3E7B">
        <w:rPr>
          <w:sz w:val="24"/>
          <w:szCs w:val="24"/>
        </w:rPr>
        <w:t xml:space="preserve"> </w:t>
      </w:r>
    </w:p>
    <w:p w:rsidR="00887751" w:rsidRDefault="00361249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</w:t>
      </w:r>
      <w:r w:rsidR="00313F50" w:rsidRPr="00C3065C">
        <w:rPr>
          <w:sz w:val="24"/>
          <w:szCs w:val="24"/>
        </w:rPr>
        <w:t>.3. Предупреждение коррупции при взаимодействии с контрагентами:</w:t>
      </w:r>
      <w:r w:rsidR="009B3E7B">
        <w:rPr>
          <w:sz w:val="24"/>
          <w:szCs w:val="24"/>
        </w:rPr>
        <w:t xml:space="preserve"> </w:t>
      </w:r>
    </w:p>
    <w:p w:rsidR="00361249" w:rsidRDefault="00361249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6.3.1. П</w:t>
      </w:r>
      <w:r w:rsidR="00313F50" w:rsidRPr="00C3065C">
        <w:rPr>
          <w:sz w:val="24"/>
          <w:szCs w:val="24"/>
        </w:rPr>
        <w:t>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</w:t>
      </w:r>
      <w:r w:rsidR="00D8466F">
        <w:rPr>
          <w:sz w:val="24"/>
          <w:szCs w:val="24"/>
        </w:rPr>
        <w:t>х антикоррупционных инициативах.</w:t>
      </w:r>
    </w:p>
    <w:p w:rsidR="009B3E7B" w:rsidRDefault="00361249" w:rsidP="003612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6.3.2. П</w:t>
      </w:r>
      <w:r w:rsidR="00313F50" w:rsidRPr="00C3065C">
        <w:rPr>
          <w:sz w:val="24"/>
          <w:szCs w:val="24"/>
        </w:rPr>
        <w:t>редварительная оценка деловой репутации контрагентов организации в целях снижения риска ее вовлечения в коррупционную деятельность.</w:t>
      </w:r>
      <w:r w:rsidR="009B3E7B">
        <w:rPr>
          <w:sz w:val="24"/>
          <w:szCs w:val="24"/>
        </w:rPr>
        <w:t xml:space="preserve"> </w:t>
      </w:r>
    </w:p>
    <w:p w:rsidR="009B3E7B" w:rsidRDefault="00361249" w:rsidP="002508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</w:t>
      </w:r>
      <w:r w:rsidR="00313F50" w:rsidRPr="00C3065C">
        <w:rPr>
          <w:sz w:val="24"/>
          <w:szCs w:val="24"/>
        </w:rPr>
        <w:t>4. Антикоррупционное просвещение работников.</w:t>
      </w:r>
      <w:r w:rsidR="009B3E7B">
        <w:rPr>
          <w:sz w:val="24"/>
          <w:szCs w:val="24"/>
        </w:rPr>
        <w:t xml:space="preserve"> </w:t>
      </w:r>
    </w:p>
    <w:p w:rsidR="009B3E7B" w:rsidRDefault="00250824" w:rsidP="002508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1249">
        <w:rPr>
          <w:sz w:val="24"/>
          <w:szCs w:val="24"/>
        </w:rPr>
        <w:t>Контрольно</w:t>
      </w:r>
      <w:r>
        <w:rPr>
          <w:sz w:val="24"/>
          <w:szCs w:val="24"/>
        </w:rPr>
        <w:t>-счетная палата</w:t>
      </w:r>
      <w:r w:rsidR="00313F50" w:rsidRPr="00C3065C">
        <w:rPr>
          <w:sz w:val="24"/>
          <w:szCs w:val="24"/>
        </w:rPr>
        <w:t xml:space="preserve"> на постоянной основе обеспечива</w:t>
      </w:r>
      <w:r>
        <w:rPr>
          <w:sz w:val="24"/>
          <w:szCs w:val="24"/>
        </w:rPr>
        <w:t>е</w:t>
      </w:r>
      <w:r w:rsidR="00313F50" w:rsidRPr="00C3065C">
        <w:rPr>
          <w:sz w:val="24"/>
          <w:szCs w:val="24"/>
        </w:rPr>
        <w:t>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  <w:r w:rsidR="009B3E7B">
        <w:rPr>
          <w:sz w:val="24"/>
          <w:szCs w:val="24"/>
        </w:rPr>
        <w:t xml:space="preserve"> </w:t>
      </w:r>
    </w:p>
    <w:p w:rsidR="009B3E7B" w:rsidRDefault="00250824" w:rsidP="002508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</w:t>
      </w:r>
      <w:r w:rsidR="00313F50" w:rsidRPr="00C3065C">
        <w:rPr>
          <w:sz w:val="24"/>
          <w:szCs w:val="24"/>
        </w:rPr>
        <w:t>5. Внутренний контроль и аудит.</w:t>
      </w:r>
      <w:r w:rsidR="009B3E7B">
        <w:rPr>
          <w:sz w:val="24"/>
          <w:szCs w:val="24"/>
        </w:rPr>
        <w:t xml:space="preserve"> </w:t>
      </w:r>
    </w:p>
    <w:p w:rsidR="00250824" w:rsidRDefault="00250824" w:rsidP="002508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65C">
        <w:rPr>
          <w:sz w:val="24"/>
          <w:szCs w:val="24"/>
        </w:rPr>
        <w:t xml:space="preserve"> </w:t>
      </w:r>
      <w:r w:rsidR="00313F50" w:rsidRPr="00C3065C">
        <w:rPr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>
        <w:rPr>
          <w:sz w:val="24"/>
          <w:szCs w:val="24"/>
        </w:rPr>
        <w:t xml:space="preserve">Контрольно-счетной палаты </w:t>
      </w:r>
      <w:r w:rsidR="00313F50" w:rsidRPr="00C3065C">
        <w:rPr>
          <w:sz w:val="24"/>
          <w:szCs w:val="24"/>
        </w:rPr>
        <w:t>в соответствии с законодательством Российской Федерации.</w:t>
      </w:r>
    </w:p>
    <w:p w:rsidR="00517762" w:rsidRDefault="00250824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</w:t>
      </w:r>
      <w:r w:rsidR="00313F50" w:rsidRPr="00C3065C">
        <w:rPr>
          <w:sz w:val="24"/>
          <w:szCs w:val="24"/>
        </w:rPr>
        <w:t>6. Взаимодействие с контрольно-надзорными и правоохранительными органами в сфере противодействия коррупции:</w:t>
      </w:r>
    </w:p>
    <w:p w:rsidR="00D8466F" w:rsidRDefault="00517762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6.6.1.</w:t>
      </w:r>
      <w:r w:rsidR="008A2CA7">
        <w:rPr>
          <w:sz w:val="24"/>
          <w:szCs w:val="24"/>
        </w:rPr>
        <w:t> </w:t>
      </w:r>
      <w:r w:rsidR="00887751">
        <w:rPr>
          <w:sz w:val="24"/>
          <w:szCs w:val="24"/>
        </w:rPr>
        <w:t>О</w:t>
      </w:r>
      <w:r w:rsidR="00313F50" w:rsidRPr="00C3065C">
        <w:rPr>
          <w:sz w:val="24"/>
          <w:szCs w:val="24"/>
        </w:rPr>
        <w:t xml:space="preserve">бо всех случаях совершения коррупционных правонарушений </w:t>
      </w:r>
      <w:r>
        <w:rPr>
          <w:sz w:val="24"/>
          <w:szCs w:val="24"/>
        </w:rPr>
        <w:t xml:space="preserve">Контрольно-счетная палата </w:t>
      </w:r>
      <w:r w:rsidR="00313F50" w:rsidRPr="00C3065C">
        <w:rPr>
          <w:sz w:val="24"/>
          <w:szCs w:val="24"/>
        </w:rPr>
        <w:t>сообща</w:t>
      </w:r>
      <w:r>
        <w:rPr>
          <w:sz w:val="24"/>
          <w:szCs w:val="24"/>
        </w:rPr>
        <w:t>е</w:t>
      </w:r>
      <w:r w:rsidR="00313F50" w:rsidRPr="00C3065C">
        <w:rPr>
          <w:sz w:val="24"/>
          <w:szCs w:val="24"/>
        </w:rPr>
        <w:t>т в правоохранительные органы</w:t>
      </w:r>
      <w:r w:rsidR="00D8466F">
        <w:rPr>
          <w:sz w:val="24"/>
          <w:szCs w:val="24"/>
        </w:rPr>
        <w:t>.</w:t>
      </w:r>
    </w:p>
    <w:p w:rsidR="00D8466F" w:rsidRDefault="00887751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6.6.2. </w:t>
      </w:r>
      <w:r w:rsidR="00517762">
        <w:rPr>
          <w:sz w:val="24"/>
          <w:szCs w:val="24"/>
        </w:rPr>
        <w:t>Контрольно-счетная палата</w:t>
      </w:r>
      <w:r w:rsidR="00313F50" w:rsidRPr="00C3065C">
        <w:rPr>
          <w:sz w:val="24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</w:t>
      </w:r>
      <w:r w:rsidR="00D8466F">
        <w:rPr>
          <w:sz w:val="24"/>
          <w:szCs w:val="24"/>
        </w:rPr>
        <w:t>.</w:t>
      </w:r>
    </w:p>
    <w:p w:rsidR="00313F50" w:rsidRPr="00C3065C" w:rsidRDefault="00517762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751">
        <w:rPr>
          <w:sz w:val="24"/>
          <w:szCs w:val="24"/>
        </w:rPr>
        <w:t>6.6.3. П</w:t>
      </w:r>
      <w:r>
        <w:rPr>
          <w:sz w:val="24"/>
          <w:szCs w:val="24"/>
        </w:rPr>
        <w:t>редседатель Контрольно-счетной палаты</w:t>
      </w:r>
      <w:r w:rsidR="00313F50" w:rsidRPr="00C3065C">
        <w:rPr>
          <w:sz w:val="24"/>
          <w:szCs w:val="24"/>
        </w:rPr>
        <w:t xml:space="preserve"> и работники </w:t>
      </w:r>
      <w:r>
        <w:rPr>
          <w:sz w:val="24"/>
          <w:szCs w:val="24"/>
        </w:rPr>
        <w:t xml:space="preserve">учреждения </w:t>
      </w:r>
      <w:r w:rsidR="00313F50" w:rsidRPr="00C3065C">
        <w:rPr>
          <w:sz w:val="24"/>
          <w:szCs w:val="24"/>
        </w:rPr>
        <w:t>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</w:t>
      </w:r>
      <w:r w:rsidR="008A2CA7">
        <w:rPr>
          <w:sz w:val="24"/>
          <w:szCs w:val="24"/>
        </w:rPr>
        <w:t>ации, содержащихся в них данных.</w:t>
      </w:r>
    </w:p>
    <w:p w:rsidR="00313F50" w:rsidRPr="00D8466F" w:rsidRDefault="00D8466F" w:rsidP="00313F50">
      <w:pPr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6.7</w:t>
      </w:r>
      <w:r w:rsidR="00887751">
        <w:rPr>
          <w:sz w:val="24"/>
          <w:szCs w:val="24"/>
        </w:rPr>
        <w:t xml:space="preserve">. </w:t>
      </w:r>
      <w:r w:rsidR="00313F50" w:rsidRPr="00C3065C">
        <w:rPr>
          <w:sz w:val="24"/>
          <w:szCs w:val="24"/>
        </w:rPr>
        <w:t xml:space="preserve">В должностную инструкцию лица, ответственного за профилактику коррупционных и иных правонарушений в Учреждении, включаются трудовые функции согласно </w:t>
      </w:r>
      <w:hyperlink w:anchor="Par225" w:history="1">
        <w:r w:rsidR="00313F50" w:rsidRPr="00C3065C">
          <w:rPr>
            <w:sz w:val="24"/>
            <w:szCs w:val="24"/>
          </w:rPr>
          <w:t>Перечню</w:t>
        </w:r>
      </w:hyperlink>
      <w:r w:rsidR="00313F50" w:rsidRPr="00C3065C">
        <w:rPr>
          <w:sz w:val="24"/>
          <w:szCs w:val="24"/>
        </w:rPr>
        <w:t xml:space="preserve"> трудовых функций, установленных в </w:t>
      </w:r>
      <w:r w:rsidR="00517762" w:rsidRPr="00D8466F">
        <w:rPr>
          <w:sz w:val="24"/>
          <w:szCs w:val="24"/>
        </w:rPr>
        <w:t>П</w:t>
      </w:r>
      <w:r w:rsidR="00313F50" w:rsidRPr="00D8466F">
        <w:rPr>
          <w:sz w:val="24"/>
          <w:szCs w:val="24"/>
        </w:rPr>
        <w:t>риложении 2 к Антикоррупционным стандартам.</w:t>
      </w:r>
    </w:p>
    <w:p w:rsidR="00313F50" w:rsidRPr="00D8466F" w:rsidRDefault="00313F50" w:rsidP="00313F50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4"/>
          <w:szCs w:val="24"/>
        </w:rPr>
      </w:pPr>
      <w:r w:rsidRPr="00D8466F">
        <w:rPr>
          <w:b/>
          <w:bCs/>
          <w:sz w:val="24"/>
          <w:szCs w:val="24"/>
        </w:rPr>
        <w:t>V. Антикоррупционные стандарты поведения</w:t>
      </w:r>
    </w:p>
    <w:p w:rsidR="00313F50" w:rsidRPr="00D8466F" w:rsidRDefault="00AF7CB1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313F50" w:rsidRPr="00D8466F">
        <w:rPr>
          <w:b/>
          <w:bCs/>
          <w:sz w:val="24"/>
          <w:szCs w:val="24"/>
        </w:rPr>
        <w:t>аботников</w:t>
      </w:r>
    </w:p>
    <w:p w:rsidR="008A2CA7" w:rsidRPr="00D8466F" w:rsidRDefault="008A2CA7" w:rsidP="00313F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17762" w:rsidRPr="00D8466F" w:rsidRDefault="00887751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7</w:t>
      </w:r>
      <w:r w:rsidR="00313F50" w:rsidRPr="00D8466F">
        <w:rPr>
          <w:sz w:val="24"/>
          <w:szCs w:val="24"/>
        </w:rPr>
        <w:t>. </w:t>
      </w:r>
      <w:r w:rsidR="00517762" w:rsidRPr="00D8466F">
        <w:rPr>
          <w:sz w:val="24"/>
          <w:szCs w:val="24"/>
        </w:rPr>
        <w:t>Председатель Контрольно-счетной палаты</w:t>
      </w:r>
      <w:r w:rsidR="00313F50" w:rsidRPr="00D8466F">
        <w:rPr>
          <w:sz w:val="24"/>
          <w:szCs w:val="24"/>
        </w:rPr>
        <w:t xml:space="preserve"> и работники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</w:t>
      </w:r>
      <w:r w:rsidR="00517762" w:rsidRPr="00D8466F">
        <w:rPr>
          <w:sz w:val="24"/>
          <w:szCs w:val="24"/>
        </w:rPr>
        <w:t xml:space="preserve">акже локальные нормативные акты </w:t>
      </w:r>
      <w:r w:rsidR="00AF7CB1">
        <w:rPr>
          <w:sz w:val="24"/>
          <w:szCs w:val="24"/>
        </w:rPr>
        <w:t>Контрольно-счетной палаты</w:t>
      </w:r>
      <w:r w:rsidR="00313F50" w:rsidRPr="00D8466F">
        <w:rPr>
          <w:sz w:val="24"/>
          <w:szCs w:val="24"/>
        </w:rPr>
        <w:t>, в том числе настоящие Антикоррупционные стандарты.</w:t>
      </w:r>
    </w:p>
    <w:p w:rsidR="00313F50" w:rsidRPr="00D8466F" w:rsidRDefault="00517762" w:rsidP="005177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 </w:t>
      </w:r>
      <w:r w:rsidR="00887751" w:rsidRPr="00D8466F">
        <w:rPr>
          <w:sz w:val="24"/>
          <w:szCs w:val="24"/>
        </w:rPr>
        <w:t>8</w:t>
      </w:r>
      <w:r w:rsidR="00313F50" w:rsidRPr="00D8466F">
        <w:rPr>
          <w:sz w:val="24"/>
          <w:szCs w:val="24"/>
        </w:rPr>
        <w:t>. Работники:</w:t>
      </w:r>
    </w:p>
    <w:p w:rsidR="00313F50" w:rsidRPr="00D8466F" w:rsidRDefault="00517762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- </w:t>
      </w:r>
      <w:r w:rsidR="00313F50" w:rsidRPr="00D8466F">
        <w:rPr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313F50" w:rsidRPr="00D8466F" w:rsidRDefault="00517762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- </w:t>
      </w:r>
      <w:r w:rsidR="00313F50" w:rsidRPr="00D8466F">
        <w:rPr>
          <w:sz w:val="24"/>
          <w:szCs w:val="24"/>
        </w:rPr>
        <w:t>исходят из того, что признание, соблюдение и защита прав и свобод человека и гражданина определяют основной смысл и сод</w:t>
      </w:r>
      <w:r w:rsidR="00AF7CB1">
        <w:rPr>
          <w:sz w:val="24"/>
          <w:szCs w:val="24"/>
        </w:rPr>
        <w:t>ержание деятельности Контрольно-счетной палаты</w:t>
      </w:r>
      <w:r w:rsidR="00313F50" w:rsidRPr="00D8466F">
        <w:rPr>
          <w:sz w:val="24"/>
          <w:szCs w:val="24"/>
        </w:rPr>
        <w:t>;</w:t>
      </w:r>
    </w:p>
    <w:p w:rsidR="00313F50" w:rsidRPr="00D8466F" w:rsidRDefault="00517762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- </w:t>
      </w:r>
      <w:r w:rsidR="00313F50" w:rsidRPr="00D8466F">
        <w:rPr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313F50" w:rsidRPr="00D8466F" w:rsidRDefault="00517762" w:rsidP="00313F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- </w:t>
      </w:r>
      <w:r w:rsidR="00313F50" w:rsidRPr="00D8466F">
        <w:rPr>
          <w:sz w:val="24"/>
          <w:szCs w:val="24"/>
        </w:rPr>
        <w:t>соблюдают правила делового поведения и общения;</w:t>
      </w:r>
    </w:p>
    <w:p w:rsidR="008A2CA7" w:rsidRPr="00D8466F" w:rsidRDefault="00517762" w:rsidP="008A2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>- </w:t>
      </w:r>
      <w:r w:rsidR="00313F50" w:rsidRPr="00D8466F">
        <w:rPr>
          <w:sz w:val="24"/>
          <w:szCs w:val="24"/>
        </w:rPr>
        <w:t>не используют должностное положение в личных целях.</w:t>
      </w:r>
    </w:p>
    <w:p w:rsidR="00C31F2C" w:rsidRPr="00D8466F" w:rsidRDefault="00887751" w:rsidP="008A2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 9</w:t>
      </w:r>
      <w:r w:rsidR="00313F50" w:rsidRPr="00D8466F">
        <w:rPr>
          <w:sz w:val="24"/>
          <w:szCs w:val="24"/>
        </w:rPr>
        <w:t xml:space="preserve">. Работники </w:t>
      </w:r>
      <w:r w:rsidR="00517762" w:rsidRPr="00D8466F">
        <w:rPr>
          <w:sz w:val="24"/>
          <w:szCs w:val="24"/>
        </w:rPr>
        <w:t>Контрольно-счетной палаты</w:t>
      </w:r>
      <w:r w:rsidR="00313F50" w:rsidRPr="00D8466F">
        <w:rPr>
          <w:sz w:val="24"/>
          <w:szCs w:val="24"/>
        </w:rPr>
        <w:t xml:space="preserve">, включенные в перечень, </w:t>
      </w:r>
      <w:r w:rsidR="00517762" w:rsidRPr="00D8466F">
        <w:rPr>
          <w:sz w:val="24"/>
          <w:szCs w:val="24"/>
        </w:rPr>
        <w:t>согласно П</w:t>
      </w:r>
      <w:r w:rsidR="00313F50" w:rsidRPr="00D8466F">
        <w:rPr>
          <w:sz w:val="24"/>
          <w:szCs w:val="24"/>
        </w:rPr>
        <w:t>риложению 3 к Антикоррупционным стандартам принимают меры по предотвращению и урегулированию конфликта интересов.</w:t>
      </w:r>
      <w:r w:rsidR="00D8466F" w:rsidRPr="00D8466F">
        <w:rPr>
          <w:sz w:val="24"/>
          <w:szCs w:val="24"/>
        </w:rPr>
        <w:t xml:space="preserve"> </w:t>
      </w:r>
    </w:p>
    <w:p w:rsidR="008A2CA7" w:rsidRPr="00D8466F" w:rsidRDefault="00887751" w:rsidP="008A2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 10</w:t>
      </w:r>
      <w:r w:rsidR="00313F50" w:rsidRPr="00D8466F">
        <w:rPr>
          <w:sz w:val="24"/>
          <w:szCs w:val="24"/>
        </w:rPr>
        <w:t xml:space="preserve">. Работники </w:t>
      </w:r>
      <w:r w:rsidR="00517762" w:rsidRPr="00D8466F">
        <w:rPr>
          <w:sz w:val="24"/>
          <w:szCs w:val="24"/>
        </w:rPr>
        <w:t xml:space="preserve">Контрольно-счетной палаты </w:t>
      </w:r>
      <w:r w:rsidR="00313F50" w:rsidRPr="00D8466F">
        <w:rPr>
          <w:sz w:val="24"/>
          <w:szCs w:val="24"/>
        </w:rPr>
        <w:t>уведомляют работодателя обо всех случаях обращения каких-либо лиц в целях склонения их к совершению коррупционных правонарушений.</w:t>
      </w:r>
    </w:p>
    <w:p w:rsidR="00313F50" w:rsidRPr="00517762" w:rsidRDefault="00887751" w:rsidP="008A2C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466F">
        <w:rPr>
          <w:sz w:val="24"/>
          <w:szCs w:val="24"/>
        </w:rPr>
        <w:t xml:space="preserve"> 11</w:t>
      </w:r>
      <w:r w:rsidR="00313F50" w:rsidRPr="00D8466F">
        <w:rPr>
          <w:sz w:val="24"/>
          <w:szCs w:val="24"/>
        </w:rPr>
        <w:t>. За нарушение требований законодательства Российской</w:t>
      </w:r>
      <w:r w:rsidR="00313F50" w:rsidRPr="00517762">
        <w:rPr>
          <w:sz w:val="24"/>
          <w:szCs w:val="24"/>
        </w:rPr>
        <w:t xml:space="preserve"> Федерации, законодательства Московской области, а также локальных нормативных актов </w:t>
      </w:r>
      <w:r w:rsidR="00517762">
        <w:rPr>
          <w:sz w:val="24"/>
          <w:szCs w:val="24"/>
        </w:rPr>
        <w:t>Контрольно-счетной палаты</w:t>
      </w:r>
      <w:r w:rsidR="00313F50" w:rsidRPr="00517762">
        <w:rPr>
          <w:sz w:val="24"/>
          <w:szCs w:val="24"/>
        </w:rPr>
        <w:t xml:space="preserve"> работники несут предусмотренную законодательством Российской Федерации ответственность.</w:t>
      </w:r>
    </w:p>
    <w:p w:rsidR="00313F50" w:rsidRPr="00517762" w:rsidRDefault="00313F50" w:rsidP="00313F50">
      <w:pPr>
        <w:autoSpaceDE w:val="0"/>
        <w:autoSpaceDN w:val="0"/>
        <w:adjustRightInd w:val="0"/>
        <w:rPr>
          <w:sz w:val="24"/>
          <w:szCs w:val="24"/>
        </w:rPr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8A2CA7" w:rsidRDefault="008A2CA7" w:rsidP="00313F50">
      <w:pPr>
        <w:autoSpaceDE w:val="0"/>
        <w:autoSpaceDN w:val="0"/>
        <w:adjustRightInd w:val="0"/>
      </w:pPr>
    </w:p>
    <w:p w:rsidR="008A2CA7" w:rsidRDefault="008A2CA7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517762" w:rsidRDefault="00517762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313F50" w:rsidRDefault="00313F50" w:rsidP="00313F50">
      <w:pPr>
        <w:autoSpaceDE w:val="0"/>
        <w:autoSpaceDN w:val="0"/>
        <w:adjustRightInd w:val="0"/>
      </w:pPr>
    </w:p>
    <w:p w:rsidR="008341D2" w:rsidRDefault="008327B1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C56CE" wp14:editId="103AE9B7">
                <wp:simplePos x="0" y="0"/>
                <wp:positionH relativeFrom="column">
                  <wp:posOffset>3396614</wp:posOffset>
                </wp:positionH>
                <wp:positionV relativeFrom="paragraph">
                  <wp:posOffset>13335</wp:posOffset>
                </wp:positionV>
                <wp:extent cx="2505075" cy="80010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41D2" w:rsidRDefault="008341D2" w:rsidP="008327B1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 w:rsidRPr="008A2CA7">
                              <w:rPr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8341D2" w:rsidRPr="008341D2" w:rsidRDefault="00834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8341D2">
                              <w:rPr>
                                <w:sz w:val="24"/>
                                <w:szCs w:val="24"/>
                              </w:rPr>
                              <w:t xml:space="preserve"> Антикоррупционным стандартам</w:t>
                            </w:r>
                          </w:p>
                          <w:p w:rsidR="008341D2" w:rsidRDefault="00834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41D2">
                              <w:rPr>
                                <w:sz w:val="24"/>
                                <w:szCs w:val="24"/>
                              </w:rPr>
                              <w:t>Контрольно-счетной палаты</w:t>
                            </w:r>
                          </w:p>
                          <w:p w:rsidR="008341D2" w:rsidRPr="008341D2" w:rsidRDefault="00834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41D2">
                              <w:rPr>
                                <w:sz w:val="24"/>
                                <w:szCs w:val="24"/>
                              </w:rPr>
                              <w:t xml:space="preserve"> городского округа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Воскресенск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56CE" id="Надпись 3" o:spid="_x0000_s1027" type="#_x0000_t202" style="position:absolute;left:0;text-align:left;margin-left:267.45pt;margin-top:1.05pt;width:197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" fillcolor="white [3201]" strokecolor="white [3212]" strokeweight=".5pt">
                <v:textbox>
                  <w:txbxContent>
                    <w:p w:rsidR="008341D2" w:rsidRDefault="008341D2" w:rsidP="008327B1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sz w:val="24"/>
                          <w:szCs w:val="24"/>
                        </w:rPr>
                      </w:pPr>
                      <w:r w:rsidRPr="008A2CA7">
                        <w:rPr>
                          <w:sz w:val="24"/>
                          <w:szCs w:val="24"/>
                        </w:rPr>
                        <w:t>Приложение 1</w:t>
                      </w:r>
                    </w:p>
                    <w:p w:rsidR="008341D2" w:rsidRPr="008341D2" w:rsidRDefault="00834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8341D2">
                        <w:rPr>
                          <w:sz w:val="24"/>
                          <w:szCs w:val="24"/>
                        </w:rPr>
                        <w:t xml:space="preserve"> Антикоррупционным стандартам</w:t>
                      </w:r>
                    </w:p>
                    <w:p w:rsidR="008341D2" w:rsidRDefault="008341D2">
                      <w:pPr>
                        <w:rPr>
                          <w:sz w:val="24"/>
                          <w:szCs w:val="24"/>
                        </w:rPr>
                      </w:pPr>
                      <w:r w:rsidRPr="008341D2">
                        <w:rPr>
                          <w:sz w:val="24"/>
                          <w:szCs w:val="24"/>
                        </w:rPr>
                        <w:t>Контрольно-счетной палаты</w:t>
                      </w:r>
                    </w:p>
                    <w:p w:rsidR="008341D2" w:rsidRPr="008341D2" w:rsidRDefault="008341D2">
                      <w:pPr>
                        <w:rPr>
                          <w:sz w:val="24"/>
                          <w:szCs w:val="24"/>
                        </w:rPr>
                      </w:pPr>
                      <w:r w:rsidRPr="008341D2">
                        <w:rPr>
                          <w:sz w:val="24"/>
                          <w:szCs w:val="24"/>
                        </w:rPr>
                        <w:t xml:space="preserve"> городского округа </w:t>
                      </w:r>
                      <w:r>
                        <w:rPr>
                          <w:sz w:val="24"/>
                          <w:szCs w:val="24"/>
                        </w:rPr>
                        <w:t xml:space="preserve">Воскресенск </w:t>
                      </w:r>
                    </w:p>
                  </w:txbxContent>
                </v:textbox>
              </v:shape>
            </w:pict>
          </mc:Fallback>
        </mc:AlternateContent>
      </w:r>
    </w:p>
    <w:p w:rsidR="008341D2" w:rsidRDefault="008341D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341D2" w:rsidRDefault="008341D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341D2" w:rsidRDefault="008341D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341D2" w:rsidRDefault="008341D2" w:rsidP="008341D2">
      <w:bookmarkStart w:id="1" w:name="Par87"/>
      <w:bookmarkEnd w:id="1"/>
    </w:p>
    <w:p w:rsidR="008327B1" w:rsidRPr="008341D2" w:rsidRDefault="008327B1" w:rsidP="008341D2"/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8341D2">
        <w:rPr>
          <w:sz w:val="24"/>
          <w:szCs w:val="24"/>
        </w:rPr>
        <w:t>ДЕКЛАРАЦИЯ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8341D2">
        <w:rPr>
          <w:sz w:val="24"/>
          <w:szCs w:val="24"/>
        </w:rPr>
        <w:t>конфликта интересов</w:t>
      </w:r>
    </w:p>
    <w:p w:rsidR="008341D2" w:rsidRDefault="008341D2" w:rsidP="00313F50">
      <w:pPr>
        <w:pStyle w:val="1"/>
        <w:keepNext w:val="0"/>
        <w:autoSpaceDE w:val="0"/>
        <w:autoSpaceDN w:val="0"/>
        <w:adjustRightInd w:val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</w:t>
      </w:r>
      <w:r w:rsidR="00313F50" w:rsidRPr="008341D2">
        <w:rPr>
          <w:b w:val="0"/>
          <w:sz w:val="24"/>
          <w:szCs w:val="24"/>
        </w:rPr>
        <w:t>__________________________________________________</w:t>
      </w:r>
      <w:r>
        <w:rPr>
          <w:b w:val="0"/>
          <w:sz w:val="24"/>
          <w:szCs w:val="24"/>
        </w:rPr>
        <w:t>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ind w:firstLine="567"/>
        <w:rPr>
          <w:b w:val="0"/>
          <w:sz w:val="20"/>
        </w:rPr>
      </w:pPr>
      <w:r w:rsidRPr="008341D2">
        <w:rPr>
          <w:b w:val="0"/>
          <w:sz w:val="20"/>
        </w:rPr>
        <w:t>(Ф.И.О.)</w:t>
      </w:r>
    </w:p>
    <w:p w:rsidR="00313F50" w:rsidRPr="008341D2" w:rsidRDefault="00313F50" w:rsidP="00313F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ознакомлен(а) с Антикоррупционными стандартами </w:t>
      </w:r>
      <w:r w:rsidR="008341D2">
        <w:rPr>
          <w:bCs/>
          <w:sz w:val="24"/>
          <w:szCs w:val="24"/>
        </w:rPr>
        <w:t xml:space="preserve">Контрольно-счетной палаты </w:t>
      </w:r>
      <w:r w:rsidRPr="008341D2">
        <w:rPr>
          <w:bCs/>
          <w:sz w:val="24"/>
          <w:szCs w:val="24"/>
        </w:rPr>
        <w:t xml:space="preserve">городского округа Воскресенск Московской области (далее </w:t>
      </w:r>
      <w:r w:rsidRPr="008341D2">
        <w:rPr>
          <w:sz w:val="24"/>
          <w:szCs w:val="24"/>
        </w:rPr>
        <w:t>–</w:t>
      </w:r>
      <w:r w:rsidRPr="008341D2">
        <w:rPr>
          <w:bCs/>
          <w:sz w:val="24"/>
          <w:szCs w:val="24"/>
        </w:rPr>
        <w:t xml:space="preserve"> </w:t>
      </w:r>
      <w:r w:rsidR="008341D2">
        <w:rPr>
          <w:bCs/>
          <w:sz w:val="24"/>
          <w:szCs w:val="24"/>
        </w:rPr>
        <w:t>организация</w:t>
      </w:r>
      <w:r w:rsidRPr="008341D2">
        <w:rPr>
          <w:bCs/>
          <w:sz w:val="24"/>
          <w:szCs w:val="24"/>
        </w:rPr>
        <w:t xml:space="preserve">), </w:t>
      </w:r>
      <w:r w:rsidRPr="008341D2">
        <w:rPr>
          <w:sz w:val="24"/>
          <w:szCs w:val="24"/>
        </w:rPr>
        <w:t xml:space="preserve">требованиями указанных стандартов </w:t>
      </w:r>
      <w:r w:rsidRPr="00D8466F">
        <w:rPr>
          <w:sz w:val="24"/>
          <w:szCs w:val="24"/>
        </w:rPr>
        <w:t>и Положением о предотвращении и урегулировании конфликта интересов в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______________________________________________________________</w:t>
      </w:r>
      <w:r w:rsidR="008341D2">
        <w:rPr>
          <w:b w:val="0"/>
          <w:sz w:val="24"/>
          <w:szCs w:val="24"/>
        </w:rPr>
        <w:t>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(наименование о</w:t>
      </w:r>
      <w:r w:rsidR="008341D2">
        <w:rPr>
          <w:b w:val="0"/>
          <w:sz w:val="24"/>
          <w:szCs w:val="24"/>
        </w:rPr>
        <w:t>рганизация</w:t>
      </w:r>
      <w:r w:rsidRPr="008341D2">
        <w:rPr>
          <w:b w:val="0"/>
          <w:sz w:val="24"/>
          <w:szCs w:val="24"/>
        </w:rPr>
        <w:t>)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мне понятны.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Мне разъяснено, что Декларация представляется ежегодно, понятие «конфликт интересов» установлено </w:t>
      </w:r>
      <w:hyperlink r:id="rId7" w:history="1">
        <w:r w:rsidRPr="008341D2">
          <w:rPr>
            <w:b w:val="0"/>
            <w:sz w:val="24"/>
            <w:szCs w:val="24"/>
          </w:rPr>
          <w:t>статьей 10</w:t>
        </w:r>
      </w:hyperlink>
      <w:r w:rsidRPr="008341D2">
        <w:rPr>
          <w:b w:val="0"/>
          <w:sz w:val="24"/>
          <w:szCs w:val="24"/>
        </w:rPr>
        <w:t xml:space="preserve"> Федерального закона от 25.12.2008 № 273-ФЗ «О противодействии коррупции».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_______________________                                                                   _________________________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       (подпись работника)                                                    </w:t>
      </w:r>
      <w:r w:rsidR="00F91EDB">
        <w:rPr>
          <w:b w:val="0"/>
          <w:sz w:val="24"/>
          <w:szCs w:val="24"/>
        </w:rPr>
        <w:t xml:space="preserve">                 </w:t>
      </w:r>
      <w:r w:rsidRPr="008341D2">
        <w:rPr>
          <w:b w:val="0"/>
          <w:sz w:val="24"/>
          <w:szCs w:val="24"/>
        </w:rPr>
        <w:t xml:space="preserve"> (Фамилия, инициалы)</w:t>
      </w:r>
    </w:p>
    <w:p w:rsidR="00313F50" w:rsidRPr="008341D2" w:rsidRDefault="00313F50" w:rsidP="00313F5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9"/>
      </w:tblGrid>
      <w:tr w:rsidR="00313F50" w:rsidRPr="008341D2" w:rsidTr="00913F6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Кому:</w:t>
            </w:r>
          </w:p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>(указывается ФИО и должность руководителя учреждения (работодателя))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13F6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От кого:</w:t>
            </w:r>
          </w:p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13F6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Должность: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313F50" w:rsidRPr="008341D2" w:rsidTr="00913F6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Дата заполнения: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F91EDB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«___»   </w:t>
            </w:r>
            <w:r w:rsidR="00313F50" w:rsidRPr="008341D2">
              <w:rPr>
                <w:bCs/>
                <w:sz w:val="24"/>
                <w:szCs w:val="24"/>
              </w:rPr>
              <w:t>_________</w:t>
            </w:r>
            <w:r>
              <w:rPr>
                <w:bCs/>
                <w:sz w:val="24"/>
                <w:szCs w:val="24"/>
              </w:rPr>
              <w:t xml:space="preserve">   </w:t>
            </w:r>
            <w:r w:rsidR="00313F50" w:rsidRPr="008341D2">
              <w:rPr>
                <w:bCs/>
                <w:sz w:val="24"/>
                <w:szCs w:val="24"/>
              </w:rPr>
              <w:t xml:space="preserve"> ___ г.</w:t>
            </w:r>
          </w:p>
        </w:tc>
      </w:tr>
    </w:tbl>
    <w:p w:rsidR="00313F50" w:rsidRPr="008341D2" w:rsidRDefault="00313F50" w:rsidP="00313F50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5"/>
        <w:gridCol w:w="4604"/>
      </w:tblGrid>
      <w:tr w:rsidR="00313F50" w:rsidRPr="008341D2" w:rsidTr="00913F6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41D2">
              <w:rPr>
                <w:bCs/>
                <w:sz w:val="24"/>
                <w:szCs w:val="24"/>
              </w:rPr>
              <w:t>с ____________ по___________</w:t>
            </w:r>
          </w:p>
        </w:tc>
      </w:tr>
    </w:tbl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ind w:firstLine="567"/>
        <w:jc w:val="both"/>
        <w:rPr>
          <w:b w:val="0"/>
          <w:bCs/>
          <w:sz w:val="24"/>
          <w:szCs w:val="24"/>
        </w:rPr>
      </w:pPr>
      <w:r w:rsidRPr="008341D2">
        <w:rPr>
          <w:b w:val="0"/>
          <w:bCs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(1).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При ответе «Да» на любой из указанных ниже вопросов детально изложить подробную информацию для всестороннего рассмотрения и оценки обстоятельств.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bCs/>
          <w:sz w:val="24"/>
          <w:szCs w:val="24"/>
        </w:rPr>
      </w:pPr>
      <w:r w:rsidRPr="008341D2">
        <w:rPr>
          <w:b w:val="0"/>
          <w:bCs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заполняющего Декларацию, но и на супругу(а), родителей, детей (в том числе приемных), родных братьев и сестер.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ind w:firstLine="567"/>
        <w:jc w:val="both"/>
        <w:rPr>
          <w:b w:val="0"/>
          <w:bCs/>
          <w:sz w:val="24"/>
          <w:szCs w:val="24"/>
        </w:rPr>
      </w:pPr>
      <w:r w:rsidRPr="008341D2">
        <w:rPr>
          <w:b w:val="0"/>
          <w:bCs/>
          <w:sz w:val="24"/>
          <w:szCs w:val="24"/>
        </w:rPr>
        <w:t>Вопросы:</w:t>
      </w:r>
    </w:p>
    <w:p w:rsidR="00313F50" w:rsidRPr="008341D2" w:rsidRDefault="00313F50" w:rsidP="00313F50">
      <w:pPr>
        <w:pStyle w:val="af1"/>
        <w:spacing w:before="24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</w:rPr>
        <w:t xml:space="preserve">1. Владеете ли Вы или Ваши родственники акциями (долями, паями) в компании, находящейся в деловых отношениях с </w:t>
      </w:r>
      <w:r w:rsidR="00F91EDB">
        <w:rPr>
          <w:rFonts w:ascii="Times New Roman" w:hAnsi="Times New Roman"/>
          <w:bCs/>
          <w:sz w:val="24"/>
          <w:szCs w:val="24"/>
        </w:rPr>
        <w:t xml:space="preserve">Организацией, </w:t>
      </w:r>
      <w:r w:rsidRPr="008341D2">
        <w:rPr>
          <w:rFonts w:ascii="Times New Roman" w:hAnsi="Times New Roman"/>
          <w:bCs/>
          <w:sz w:val="24"/>
          <w:szCs w:val="24"/>
        </w:rPr>
        <w:t xml:space="preserve">либо осуществляющей деятельность в сфере, схожей со сферой деятельности </w:t>
      </w:r>
      <w:r w:rsidR="00F91EDB">
        <w:rPr>
          <w:rFonts w:ascii="Times New Roman" w:hAnsi="Times New Roman"/>
          <w:bCs/>
          <w:sz w:val="24"/>
          <w:szCs w:val="24"/>
        </w:rPr>
        <w:t>организации</w:t>
      </w:r>
      <w:r w:rsidRPr="008341D2">
        <w:rPr>
          <w:rFonts w:ascii="Times New Roman" w:hAnsi="Times New Roman"/>
          <w:bCs/>
          <w:sz w:val="24"/>
          <w:szCs w:val="24"/>
        </w:rPr>
        <w:t xml:space="preserve"> </w:t>
      </w:r>
      <w:r w:rsidRPr="008341D2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F91EDB">
        <w:rPr>
          <w:rFonts w:ascii="Times New Roman" w:hAnsi="Times New Roman"/>
          <w:bCs/>
          <w:sz w:val="24"/>
          <w:szCs w:val="24"/>
          <w:lang w:eastAsia="ru-RU"/>
        </w:rPr>
        <w:t>______________________</w:t>
      </w:r>
    </w:p>
    <w:p w:rsidR="00313F50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да/нет</w:t>
      </w:r>
    </w:p>
    <w:p w:rsidR="00F91EDB" w:rsidRPr="008341D2" w:rsidRDefault="00F91EDB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F91EDB" w:rsidRDefault="00F91EDB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13F50" w:rsidRPr="008341D2" w:rsidRDefault="00313F50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</w:rPr>
        <w:t xml:space="preserve">2. Являетесь ли Вы или Ваши родственники членами органов управления, работниками в компании, находящейся в деловых отношениях с </w:t>
      </w:r>
      <w:r w:rsidR="00F91EDB">
        <w:rPr>
          <w:rFonts w:ascii="Times New Roman" w:hAnsi="Times New Roman"/>
          <w:bCs/>
          <w:sz w:val="24"/>
          <w:szCs w:val="24"/>
        </w:rPr>
        <w:t xml:space="preserve">Организацией, </w:t>
      </w:r>
      <w:r w:rsidRPr="008341D2">
        <w:rPr>
          <w:rFonts w:ascii="Times New Roman" w:hAnsi="Times New Roman"/>
          <w:bCs/>
          <w:sz w:val="24"/>
          <w:szCs w:val="24"/>
        </w:rPr>
        <w:t xml:space="preserve">либо осуществляющей деятельность в сфере, схожей со сферой деятельности </w:t>
      </w:r>
      <w:r w:rsidR="00F91EDB">
        <w:rPr>
          <w:rFonts w:ascii="Times New Roman" w:hAnsi="Times New Roman"/>
          <w:bCs/>
          <w:sz w:val="24"/>
          <w:szCs w:val="24"/>
        </w:rPr>
        <w:t xml:space="preserve">Организации  </w:t>
      </w:r>
      <w:r w:rsidRPr="008341D2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F91EDB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Pr="008341D2">
        <w:rPr>
          <w:rFonts w:ascii="Times New Roman" w:hAnsi="Times New Roman"/>
          <w:bCs/>
          <w:sz w:val="24"/>
          <w:szCs w:val="24"/>
          <w:lang w:eastAsia="ru-RU"/>
        </w:rPr>
        <w:t xml:space="preserve">  да/нет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_______________________________________________________________________.</w:t>
      </w:r>
    </w:p>
    <w:p w:rsidR="00F91EDB" w:rsidRDefault="00F91EDB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13F50" w:rsidRPr="008341D2" w:rsidRDefault="00313F50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</w:rPr>
        <w:t>3. Замещаете ли Вы или Ваши родственники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и должность) _______</w:t>
      </w:r>
      <w:r w:rsidRPr="008341D2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F91ED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да/нет</w:t>
      </w:r>
    </w:p>
    <w:p w:rsidR="00F91EDB" w:rsidRDefault="00313F50" w:rsidP="00313F50">
      <w:pPr>
        <w:pStyle w:val="af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F91E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13F50" w:rsidRPr="008341D2" w:rsidRDefault="00F91EDB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313F50"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13F50" w:rsidRPr="008341D2" w:rsidRDefault="00313F50" w:rsidP="00313F50">
      <w:pPr>
        <w:pStyle w:val="af1"/>
        <w:spacing w:before="24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hAnsi="Times New Roman"/>
          <w:bCs/>
          <w:sz w:val="24"/>
          <w:szCs w:val="24"/>
        </w:rPr>
        <w:t xml:space="preserve">4. Работают ли в </w:t>
      </w:r>
      <w:r w:rsidR="00F91EDB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Pr="008341D2">
        <w:rPr>
          <w:rFonts w:ascii="Times New Roman" w:hAnsi="Times New Roman"/>
          <w:bCs/>
          <w:sz w:val="24"/>
          <w:szCs w:val="24"/>
        </w:rPr>
        <w:t>Ваши родственники (при положительном ответе указать степень родства, Ф.И.О., должность) _</w:t>
      </w:r>
      <w:r w:rsidRPr="008341D2">
        <w:rPr>
          <w:rFonts w:ascii="Times New Roman" w:hAnsi="Times New Roman"/>
          <w:bCs/>
          <w:sz w:val="24"/>
          <w:szCs w:val="24"/>
          <w:lang w:eastAsia="ru-RU"/>
        </w:rPr>
        <w:t>_________да/нет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</w:rPr>
      </w:pP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  <w:r w:rsidR="00F91E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</w:t>
      </w: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91EDB" w:rsidRDefault="00313F50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41D2">
        <w:rPr>
          <w:rFonts w:ascii="Times New Roman" w:hAnsi="Times New Roman"/>
          <w:bCs/>
          <w:sz w:val="24"/>
          <w:szCs w:val="24"/>
        </w:rPr>
        <w:t>5. Выполняется ли Вами иная оплачиваемая деятельность в сторонних организациях в сфере, схожей со сферой деятельности</w:t>
      </w:r>
      <w:r w:rsidR="00F91EDB">
        <w:rPr>
          <w:rFonts w:ascii="Times New Roman" w:hAnsi="Times New Roman"/>
          <w:bCs/>
          <w:sz w:val="24"/>
          <w:szCs w:val="24"/>
        </w:rPr>
        <w:t xml:space="preserve"> Организации ______________________________  </w:t>
      </w:r>
      <w:r w:rsidRPr="008341D2"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:rsidR="00313F50" w:rsidRPr="008341D2" w:rsidRDefault="00F91EDB" w:rsidP="00313F50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313F50" w:rsidRPr="008341D2">
        <w:rPr>
          <w:rFonts w:ascii="Times New Roman" w:hAnsi="Times New Roman"/>
          <w:bCs/>
          <w:sz w:val="24"/>
          <w:szCs w:val="24"/>
        </w:rPr>
        <w:t xml:space="preserve"> </w:t>
      </w:r>
      <w:r w:rsidR="00313F50" w:rsidRPr="008341D2">
        <w:rPr>
          <w:rFonts w:ascii="Times New Roman" w:hAnsi="Times New Roman"/>
          <w:bCs/>
          <w:sz w:val="24"/>
          <w:szCs w:val="24"/>
          <w:lang w:eastAsia="ru-RU"/>
        </w:rPr>
        <w:t>да/нет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F91E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F91EDB" w:rsidRDefault="00313F50" w:rsidP="00313F50">
      <w:pPr>
        <w:pStyle w:val="af1"/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41D2">
        <w:rPr>
          <w:rFonts w:ascii="Times New Roman" w:hAnsi="Times New Roman"/>
          <w:bCs/>
          <w:sz w:val="24"/>
          <w:szCs w:val="24"/>
        </w:rPr>
        <w:t xml:space="preserve">6. Участвовали ли Вы от лица </w:t>
      </w:r>
      <w:r w:rsidR="00F91EDB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Pr="008341D2">
        <w:rPr>
          <w:rFonts w:ascii="Times New Roman" w:hAnsi="Times New Roman"/>
          <w:bCs/>
          <w:sz w:val="24"/>
          <w:szCs w:val="24"/>
        </w:rPr>
        <w:t>в сделке, в которой Вы имели личную (финансовую) заинтересованность</w:t>
      </w:r>
      <w:r w:rsidR="00F91EDB">
        <w:rPr>
          <w:rFonts w:ascii="Times New Roman" w:hAnsi="Times New Roman"/>
          <w:bCs/>
          <w:sz w:val="24"/>
          <w:szCs w:val="24"/>
        </w:rPr>
        <w:t xml:space="preserve"> _________________________________________</w:t>
      </w:r>
    </w:p>
    <w:p w:rsidR="00313F50" w:rsidRPr="008341D2" w:rsidRDefault="00F91EDB" w:rsidP="00F91EDB">
      <w:pPr>
        <w:pStyle w:val="af1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13F50" w:rsidRPr="008341D2">
        <w:rPr>
          <w:rFonts w:ascii="Times New Roman" w:hAnsi="Times New Roman"/>
          <w:bCs/>
          <w:sz w:val="24"/>
          <w:szCs w:val="24"/>
          <w:lang w:eastAsia="ru-RU"/>
        </w:rPr>
        <w:t>да/нет</w:t>
      </w:r>
    </w:p>
    <w:p w:rsidR="00313F50" w:rsidRPr="008341D2" w:rsidRDefault="00313F50" w:rsidP="00313F50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1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F91E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ind w:firstLine="567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Если на какой-либо из вопросов Вы ответили «Да», то сообщали ли Вы об этом в письменной форме </w:t>
      </w:r>
      <w:r w:rsidR="00F91EDB">
        <w:rPr>
          <w:b w:val="0"/>
          <w:sz w:val="24"/>
          <w:szCs w:val="24"/>
        </w:rPr>
        <w:t xml:space="preserve">работодателю </w:t>
      </w:r>
      <w:r w:rsidRPr="008341D2">
        <w:rPr>
          <w:b w:val="0"/>
          <w:sz w:val="24"/>
          <w:szCs w:val="24"/>
        </w:rPr>
        <w:t>либо должностному лицу</w:t>
      </w:r>
      <w:r w:rsidR="00F91EDB">
        <w:rPr>
          <w:b w:val="0"/>
          <w:sz w:val="24"/>
          <w:szCs w:val="24"/>
        </w:rPr>
        <w:t xml:space="preserve"> Организации</w:t>
      </w:r>
      <w:r w:rsidRPr="008341D2">
        <w:rPr>
          <w:b w:val="0"/>
          <w:sz w:val="24"/>
          <w:szCs w:val="24"/>
        </w:rPr>
        <w:t>, ответственному за профилактику коррупционных и иных правонарушений.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ind w:firstLine="567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>_______________________                                                                   ___________________________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after="24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        </w:t>
      </w:r>
      <w:r w:rsidR="009F5A52">
        <w:rPr>
          <w:b w:val="0"/>
          <w:sz w:val="24"/>
          <w:szCs w:val="24"/>
        </w:rPr>
        <w:t xml:space="preserve">(подпись работника)  </w:t>
      </w:r>
      <w:r w:rsidRPr="008341D2">
        <w:rPr>
          <w:b w:val="0"/>
          <w:sz w:val="24"/>
          <w:szCs w:val="24"/>
        </w:rPr>
        <w:t xml:space="preserve">                                                        </w:t>
      </w:r>
      <w:r w:rsidR="009F5A52">
        <w:rPr>
          <w:b w:val="0"/>
          <w:sz w:val="24"/>
          <w:szCs w:val="24"/>
        </w:rPr>
        <w:t xml:space="preserve">          (ф</w:t>
      </w:r>
      <w:r w:rsidRPr="008341D2">
        <w:rPr>
          <w:b w:val="0"/>
          <w:sz w:val="24"/>
          <w:szCs w:val="24"/>
        </w:rPr>
        <w:t>амилия, инициалы)</w:t>
      </w:r>
    </w:p>
    <w:p w:rsidR="00313F50" w:rsidRPr="008341D2" w:rsidRDefault="00313F50" w:rsidP="00313F50">
      <w:pPr>
        <w:spacing w:before="240"/>
        <w:ind w:firstLine="567"/>
        <w:jc w:val="both"/>
        <w:rPr>
          <w:b/>
          <w:sz w:val="24"/>
          <w:szCs w:val="24"/>
        </w:rPr>
      </w:pPr>
      <w:r w:rsidRPr="008341D2">
        <w:rPr>
          <w:bCs/>
          <w:sz w:val="24"/>
          <w:szCs w:val="24"/>
        </w:rPr>
        <w:t>Декларацию принял:</w:t>
      </w:r>
      <w:r w:rsidRPr="008341D2">
        <w:rPr>
          <w:sz w:val="24"/>
          <w:szCs w:val="24"/>
        </w:rPr>
        <w:t xml:space="preserve"> 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      _______________________                                                                  _________________________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                 (подпись работника*)                                                        </w:t>
      </w:r>
      <w:r w:rsidR="009F5A52">
        <w:rPr>
          <w:b w:val="0"/>
          <w:sz w:val="24"/>
          <w:szCs w:val="24"/>
        </w:rPr>
        <w:t xml:space="preserve">  (ф</w:t>
      </w:r>
      <w:r w:rsidRPr="008341D2">
        <w:rPr>
          <w:b w:val="0"/>
          <w:sz w:val="24"/>
          <w:szCs w:val="24"/>
        </w:rPr>
        <w:t>амилия, инициалы)</w:t>
      </w:r>
    </w:p>
    <w:p w:rsidR="00313F50" w:rsidRPr="008341D2" w:rsidRDefault="00313F50" w:rsidP="00313F50">
      <w:pPr>
        <w:rPr>
          <w:sz w:val="24"/>
          <w:szCs w:val="24"/>
        </w:rPr>
      </w:pPr>
      <w:r w:rsidRPr="008341D2">
        <w:rPr>
          <w:sz w:val="24"/>
          <w:szCs w:val="24"/>
        </w:rPr>
        <w:t>______</w:t>
      </w:r>
    </w:p>
    <w:p w:rsidR="00313F50" w:rsidRPr="008341D2" w:rsidRDefault="00313F50" w:rsidP="00313F50">
      <w:pPr>
        <w:autoSpaceDE w:val="0"/>
        <w:autoSpaceDN w:val="0"/>
        <w:adjustRightInd w:val="0"/>
        <w:spacing w:after="240"/>
        <w:ind w:firstLine="567"/>
        <w:jc w:val="both"/>
        <w:rPr>
          <w:bCs/>
          <w:sz w:val="24"/>
          <w:szCs w:val="24"/>
        </w:rPr>
      </w:pPr>
      <w:r w:rsidRPr="008341D2">
        <w:rPr>
          <w:bCs/>
          <w:sz w:val="24"/>
          <w:szCs w:val="24"/>
        </w:rPr>
        <w:t>*Заполняется должностным лицом, ответственным за профилактику коррупционных и иных правонарушений</w:t>
      </w:r>
    </w:p>
    <w:p w:rsidR="00313F50" w:rsidRPr="008341D2" w:rsidRDefault="00313F50" w:rsidP="00313F50">
      <w:pPr>
        <w:autoSpaceDE w:val="0"/>
        <w:autoSpaceDN w:val="0"/>
        <w:adjustRightInd w:val="0"/>
        <w:spacing w:after="240"/>
        <w:ind w:firstLine="567"/>
        <w:jc w:val="both"/>
        <w:rPr>
          <w:bCs/>
          <w:sz w:val="24"/>
          <w:szCs w:val="24"/>
        </w:rPr>
      </w:pPr>
      <w:r w:rsidRPr="008341D2">
        <w:rPr>
          <w:bCs/>
          <w:sz w:val="24"/>
          <w:szCs w:val="24"/>
        </w:rPr>
        <w:t>Решение по декларации: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109"/>
      </w:tblGrid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lastRenderedPageBreak/>
              <w:t>Конфликт интересов не был обнаружен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9F5A52" w:rsidP="009F5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313F50" w:rsidRPr="008341D2">
              <w:rPr>
                <w:sz w:val="24"/>
                <w:szCs w:val="24"/>
              </w:rPr>
              <w:t xml:space="preserve"> не рассматрива</w:t>
            </w:r>
            <w:r>
              <w:rPr>
                <w:sz w:val="24"/>
                <w:szCs w:val="24"/>
              </w:rPr>
              <w:t>ет</w:t>
            </w:r>
            <w:r w:rsidR="00313F50" w:rsidRPr="008341D2">
              <w:rPr>
                <w:sz w:val="24"/>
                <w:szCs w:val="24"/>
              </w:rPr>
              <w:t xml:space="preserve">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>Рекомендуется изменить трудовые функции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3F50" w:rsidRPr="008341D2" w:rsidTr="009F5A52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F5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1D2">
              <w:rPr>
                <w:sz w:val="24"/>
                <w:szCs w:val="24"/>
              </w:rPr>
              <w:t xml:space="preserve">Рекомендуется передать декларацию </w:t>
            </w:r>
            <w:r w:rsidR="009F5A52">
              <w:rPr>
                <w:sz w:val="24"/>
                <w:szCs w:val="24"/>
              </w:rPr>
              <w:t xml:space="preserve">работодателю </w:t>
            </w:r>
            <w:r w:rsidRPr="008341D2">
              <w:rPr>
                <w:sz w:val="24"/>
                <w:szCs w:val="24"/>
              </w:rPr>
              <w:t>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0" w:rsidRPr="008341D2" w:rsidRDefault="00313F50" w:rsidP="00913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F5A52" w:rsidRDefault="009F5A52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9F5A52" w:rsidRPr="009F5A52" w:rsidRDefault="009F5A52" w:rsidP="009F5A52">
      <w:pPr>
        <w:rPr>
          <w:sz w:val="24"/>
          <w:szCs w:val="24"/>
        </w:rPr>
      </w:pPr>
      <w:r w:rsidRPr="009F5A52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Контрольно-счетной палаты</w:t>
      </w:r>
    </w:p>
    <w:p w:rsidR="00313F50" w:rsidRPr="009F5A5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9F5A52">
        <w:rPr>
          <w:b w:val="0"/>
          <w:sz w:val="24"/>
          <w:szCs w:val="24"/>
        </w:rPr>
        <w:t xml:space="preserve">городского округа Воскресенск 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spacing w:before="240"/>
        <w:jc w:val="both"/>
        <w:rPr>
          <w:b w:val="0"/>
          <w:sz w:val="24"/>
          <w:szCs w:val="24"/>
        </w:rPr>
      </w:pPr>
      <w:r w:rsidRPr="009F5A52">
        <w:rPr>
          <w:b w:val="0"/>
          <w:sz w:val="24"/>
          <w:szCs w:val="24"/>
        </w:rPr>
        <w:t xml:space="preserve">_______________________                                                                  </w:t>
      </w:r>
      <w:r w:rsidRPr="008341D2">
        <w:rPr>
          <w:b w:val="0"/>
          <w:sz w:val="24"/>
          <w:szCs w:val="24"/>
        </w:rPr>
        <w:t>_________________________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341D2">
        <w:rPr>
          <w:b w:val="0"/>
          <w:sz w:val="24"/>
          <w:szCs w:val="24"/>
        </w:rPr>
        <w:t xml:space="preserve">                 (подпись)                                                    </w:t>
      </w:r>
      <w:r w:rsidR="009F5A52">
        <w:rPr>
          <w:b w:val="0"/>
          <w:sz w:val="24"/>
          <w:szCs w:val="24"/>
        </w:rPr>
        <w:t xml:space="preserve">                             (ф</w:t>
      </w:r>
      <w:r w:rsidRPr="008341D2">
        <w:rPr>
          <w:b w:val="0"/>
          <w:sz w:val="24"/>
          <w:szCs w:val="24"/>
        </w:rPr>
        <w:t>амилия, инициалы)</w:t>
      </w:r>
    </w:p>
    <w:p w:rsidR="00313F50" w:rsidRPr="008341D2" w:rsidRDefault="00313F50" w:rsidP="00313F50">
      <w:pPr>
        <w:rPr>
          <w:sz w:val="24"/>
          <w:szCs w:val="24"/>
        </w:rPr>
      </w:pPr>
      <w:r w:rsidRPr="008341D2">
        <w:rPr>
          <w:sz w:val="24"/>
          <w:szCs w:val="24"/>
        </w:rPr>
        <w:t>-----------------------------------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bookmarkStart w:id="2" w:name="Par203"/>
      <w:bookmarkStart w:id="3" w:name="Par208"/>
      <w:bookmarkEnd w:id="2"/>
      <w:bookmarkEnd w:id="3"/>
      <w:r w:rsidRPr="008341D2">
        <w:rPr>
          <w:b w:val="0"/>
          <w:sz w:val="24"/>
          <w:szCs w:val="24"/>
        </w:rPr>
        <w:t>1.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313F50" w:rsidRPr="008341D2" w:rsidRDefault="00313F50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4" w:name="Par211"/>
      <w:bookmarkStart w:id="5" w:name="Par214"/>
      <w:bookmarkEnd w:id="4"/>
      <w:bookmarkEnd w:id="5"/>
    </w:p>
    <w:p w:rsidR="00313F50" w:rsidRDefault="00313F50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8466F" w:rsidRPr="008341D2" w:rsidRDefault="00D8466F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8327B1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3158490</wp:posOffset>
                </wp:positionH>
                <wp:positionV relativeFrom="paragraph">
                  <wp:posOffset>95250</wp:posOffset>
                </wp:positionV>
                <wp:extent cx="2762250" cy="9144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27B1" w:rsidRDefault="008327B1" w:rsidP="008327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:rsidR="008327B1" w:rsidRDefault="008327B1" w:rsidP="008327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Антикоррупционным стандартам Контрольно-счетной палаты</w:t>
                            </w:r>
                          </w:p>
                          <w:p w:rsidR="008327B1" w:rsidRPr="008327B1" w:rsidRDefault="008327B1" w:rsidP="008327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городского округа Воскресенск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" o:spid="_x0000_s1028" type="#_x0000_t202" style="position:absolute;left:0;text-align:left;margin-left:248.7pt;margin-top:7.5pt;width:217.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" fillcolor="white [3201]" strokecolor="white [3212]" strokeweight=".5pt">
                <v:textbox>
                  <w:txbxContent>
                    <w:p w:rsidR="008327B1" w:rsidRDefault="008327B1" w:rsidP="008327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2</w:t>
                      </w:r>
                    </w:p>
                    <w:p w:rsidR="008327B1" w:rsidRDefault="008327B1" w:rsidP="008327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Антикоррупционным стандартам Контрольно-счетной палаты</w:t>
                      </w:r>
                    </w:p>
                    <w:p w:rsidR="008327B1" w:rsidRPr="008327B1" w:rsidRDefault="008327B1" w:rsidP="008327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городского округа Воскресенск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5A52" w:rsidRDefault="009F5A52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13F50" w:rsidRPr="008341D2" w:rsidRDefault="00313F50" w:rsidP="00313F50">
      <w:pPr>
        <w:autoSpaceDE w:val="0"/>
        <w:autoSpaceDN w:val="0"/>
        <w:adjustRightInd w:val="0"/>
        <w:spacing w:before="240"/>
        <w:jc w:val="center"/>
        <w:rPr>
          <w:b/>
          <w:bCs/>
          <w:sz w:val="24"/>
          <w:szCs w:val="24"/>
        </w:rPr>
      </w:pPr>
      <w:bookmarkStart w:id="6" w:name="Par225"/>
      <w:bookmarkEnd w:id="6"/>
    </w:p>
    <w:p w:rsidR="00313F50" w:rsidRPr="008341D2" w:rsidRDefault="00313F50" w:rsidP="00313F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41D2">
        <w:rPr>
          <w:sz w:val="24"/>
          <w:szCs w:val="24"/>
        </w:rPr>
        <w:t>ПЕРЕЧЕНЬ</w:t>
      </w:r>
    </w:p>
    <w:p w:rsidR="00313F50" w:rsidRPr="008341D2" w:rsidRDefault="00313F50" w:rsidP="00313F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41D2">
        <w:rPr>
          <w:sz w:val="24"/>
          <w:szCs w:val="24"/>
        </w:rPr>
        <w:t>ТРУДОВЫХ ФУНКЦИЙ, ВКЛЮЧАЕМЫХ В ДОЛЖНОСТНУЮ ИНСТРУКЦИЮ ЛИЦА,</w:t>
      </w:r>
    </w:p>
    <w:p w:rsidR="00313F50" w:rsidRPr="008341D2" w:rsidRDefault="00313F50" w:rsidP="00313F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41D2">
        <w:rPr>
          <w:sz w:val="24"/>
          <w:szCs w:val="24"/>
        </w:rPr>
        <w:t>ОТВЕТСТВЕННОГО ЗА ПРОФИЛАКТИКУ КОРРУПЦИОННЫХ И ИНЫХ</w:t>
      </w:r>
    </w:p>
    <w:p w:rsidR="00313F50" w:rsidRPr="008341D2" w:rsidRDefault="00313F50" w:rsidP="00313F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41D2">
        <w:rPr>
          <w:sz w:val="24"/>
          <w:szCs w:val="24"/>
        </w:rPr>
        <w:t xml:space="preserve">ПРАВОНАРУШЕНИЙ </w:t>
      </w:r>
      <w:r w:rsidR="008327B1">
        <w:rPr>
          <w:sz w:val="24"/>
          <w:szCs w:val="24"/>
        </w:rPr>
        <w:t>В КОНТРОЛЬНО-СЧЕТНОЙ ПАЛАТЕ ГОРОДСКОГО ОКРУГА ВОСКРЕСЕНСК</w:t>
      </w:r>
    </w:p>
    <w:p w:rsidR="00313F50" w:rsidRPr="008341D2" w:rsidRDefault="00313F50" w:rsidP="00313F50">
      <w:pPr>
        <w:spacing w:before="240"/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1. Обеспечивает взаимодействие </w:t>
      </w:r>
      <w:r w:rsidR="004F713E">
        <w:rPr>
          <w:sz w:val="24"/>
          <w:szCs w:val="24"/>
        </w:rPr>
        <w:t xml:space="preserve">Контрольно-счетной палаты городского округа Воскресенск Московской области </w:t>
      </w:r>
      <w:r w:rsidRPr="008341D2">
        <w:rPr>
          <w:sz w:val="24"/>
          <w:szCs w:val="24"/>
        </w:rPr>
        <w:t>(далее –</w:t>
      </w:r>
      <w:r w:rsidR="004F713E">
        <w:rPr>
          <w:sz w:val="24"/>
          <w:szCs w:val="24"/>
        </w:rPr>
        <w:t xml:space="preserve"> организация</w:t>
      </w:r>
      <w:r w:rsidRPr="008341D2">
        <w:rPr>
          <w:sz w:val="24"/>
          <w:szCs w:val="24"/>
        </w:rPr>
        <w:t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>2. Разрабатывает и внедряет в практику стандарты и процедуры, направленные на обеспечение добросовестной работы организации.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3. Оказывает работникам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4. Обеспечивает реализацию работниками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обязанности уведомлять</w:t>
      </w:r>
      <w:r w:rsidR="004F713E">
        <w:rPr>
          <w:sz w:val="24"/>
          <w:szCs w:val="24"/>
        </w:rPr>
        <w:t xml:space="preserve"> руководителя организации</w:t>
      </w:r>
      <w:r w:rsidRPr="008341D2">
        <w:rPr>
          <w:sz w:val="24"/>
          <w:szCs w:val="24"/>
        </w:rPr>
        <w:t>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5. 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</w:t>
      </w:r>
      <w:r w:rsidR="004F713E">
        <w:rPr>
          <w:sz w:val="24"/>
          <w:szCs w:val="24"/>
        </w:rPr>
        <w:t>организации</w:t>
      </w:r>
      <w:r w:rsidRPr="008341D2">
        <w:rPr>
          <w:sz w:val="24"/>
          <w:szCs w:val="24"/>
        </w:rPr>
        <w:t>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>6. Осуществляет мониторинг эффективности мер по профилактике коррупционных и иных правонарушений.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7. Осуществляет разработку отчетных документов о реализации антикоррупционной политики в </w:t>
      </w:r>
      <w:r w:rsidR="004F713E">
        <w:rPr>
          <w:sz w:val="24"/>
          <w:szCs w:val="24"/>
        </w:rPr>
        <w:t>организации</w:t>
      </w:r>
      <w:r w:rsidRPr="008341D2">
        <w:rPr>
          <w:sz w:val="24"/>
          <w:szCs w:val="24"/>
        </w:rPr>
        <w:t>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8. Организует мероприятия, направленные на предотвращение и урегулирование конфликта интересов в </w:t>
      </w:r>
      <w:r w:rsidR="004F713E">
        <w:rPr>
          <w:sz w:val="24"/>
          <w:szCs w:val="24"/>
        </w:rPr>
        <w:t>организации</w:t>
      </w:r>
      <w:r w:rsidRPr="008341D2">
        <w:rPr>
          <w:sz w:val="24"/>
          <w:szCs w:val="24"/>
        </w:rPr>
        <w:t>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9. Осуществляет в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антикоррупционную пропаганду и просвещение.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>10. Вносит предложения по совершенствованию деятельности в сфере профилактики коррупционных и иных правонарушений в</w:t>
      </w:r>
      <w:r w:rsidR="004F713E">
        <w:rPr>
          <w:sz w:val="24"/>
          <w:szCs w:val="24"/>
        </w:rPr>
        <w:t xml:space="preserve"> организации</w:t>
      </w:r>
      <w:r w:rsidRPr="008341D2">
        <w:rPr>
          <w:sz w:val="24"/>
          <w:szCs w:val="24"/>
        </w:rPr>
        <w:t xml:space="preserve">, а также участвует в подготовке проектов локальных нормативных актов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по вопросам, относящимся к его компетенции.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11. Осуществляет учет уведомлений о факте обращения в целях склонения работников </w:t>
      </w:r>
      <w:r w:rsidR="004F713E">
        <w:rPr>
          <w:sz w:val="24"/>
          <w:szCs w:val="24"/>
        </w:rPr>
        <w:t xml:space="preserve">организаций </w:t>
      </w:r>
      <w:r w:rsidRPr="008341D2">
        <w:rPr>
          <w:sz w:val="24"/>
          <w:szCs w:val="24"/>
        </w:rPr>
        <w:t>к совершению коррупционных правонарушений, незамедлительно информирует об этом руководителя организации.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12. Незамедлительно информирует </w:t>
      </w:r>
      <w:r w:rsidR="004F713E">
        <w:rPr>
          <w:sz w:val="24"/>
          <w:szCs w:val="24"/>
        </w:rPr>
        <w:t>руководителя организации</w:t>
      </w:r>
      <w:r w:rsidRPr="008341D2">
        <w:rPr>
          <w:sz w:val="24"/>
          <w:szCs w:val="24"/>
        </w:rPr>
        <w:t xml:space="preserve"> о ставшей известной информации о случаях совершения коррупционных правонарушений работниками </w:t>
      </w:r>
      <w:r w:rsidR="004F713E">
        <w:rPr>
          <w:sz w:val="24"/>
          <w:szCs w:val="24"/>
        </w:rPr>
        <w:t>организации</w:t>
      </w:r>
      <w:r w:rsidRPr="008341D2">
        <w:rPr>
          <w:sz w:val="24"/>
          <w:szCs w:val="24"/>
        </w:rPr>
        <w:t xml:space="preserve">, контрагентами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или иными лицами.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 xml:space="preserve">13. Сообщает </w:t>
      </w:r>
      <w:r w:rsidR="004F713E">
        <w:rPr>
          <w:sz w:val="24"/>
          <w:szCs w:val="24"/>
        </w:rPr>
        <w:t xml:space="preserve">руководителю организации </w:t>
      </w:r>
      <w:r w:rsidRPr="008341D2">
        <w:rPr>
          <w:sz w:val="24"/>
          <w:szCs w:val="24"/>
        </w:rPr>
        <w:t xml:space="preserve">о возможности возникновения либо возникшем у работника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конфликте интересов.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  <w:r w:rsidRPr="008341D2">
        <w:rPr>
          <w:sz w:val="24"/>
          <w:szCs w:val="24"/>
        </w:rPr>
        <w:t>14. Обеспечивает подготовку документов и материалов для</w:t>
      </w:r>
      <w:r w:rsidR="004F713E">
        <w:rPr>
          <w:sz w:val="24"/>
          <w:szCs w:val="24"/>
        </w:rPr>
        <w:t xml:space="preserve"> руководителя организации </w:t>
      </w:r>
      <w:r w:rsidRPr="008341D2">
        <w:rPr>
          <w:sz w:val="24"/>
          <w:szCs w:val="24"/>
        </w:rPr>
        <w:t xml:space="preserve">по вопросам привлечения работников </w:t>
      </w:r>
      <w:r w:rsidR="004F713E">
        <w:rPr>
          <w:sz w:val="24"/>
          <w:szCs w:val="24"/>
        </w:rPr>
        <w:t xml:space="preserve">организации </w:t>
      </w:r>
      <w:r w:rsidRPr="008341D2">
        <w:rPr>
          <w:sz w:val="24"/>
          <w:szCs w:val="24"/>
        </w:rPr>
        <w:t>к ответственности в соответствии с трудовым законодательством Российской Федерации.</w:t>
      </w:r>
    </w:p>
    <w:p w:rsidR="00313F50" w:rsidRPr="008341D2" w:rsidRDefault="00313F50" w:rsidP="00313F50">
      <w:pPr>
        <w:ind w:firstLine="567"/>
        <w:jc w:val="both"/>
        <w:rPr>
          <w:sz w:val="24"/>
          <w:szCs w:val="24"/>
        </w:rPr>
      </w:pPr>
    </w:p>
    <w:p w:rsidR="00313F50" w:rsidRPr="008341D2" w:rsidRDefault="004F713E" w:rsidP="00313F50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156210</wp:posOffset>
                </wp:positionV>
                <wp:extent cx="3038475" cy="91440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F713E" w:rsidRDefault="004F7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:rsidR="004F713E" w:rsidRDefault="004F7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Антикоррупционным стандартам</w:t>
                            </w:r>
                          </w:p>
                          <w:p w:rsidR="004C0753" w:rsidRDefault="004F7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Контрольно-счетной палаты</w:t>
                            </w:r>
                          </w:p>
                          <w:p w:rsidR="004F713E" w:rsidRDefault="004F7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городского округа Воскресенск</w:t>
                            </w:r>
                          </w:p>
                          <w:p w:rsidR="004F713E" w:rsidRPr="004F713E" w:rsidRDefault="004F7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9" type="#_x0000_t202" style="position:absolute;left:0;text-align:left;margin-left:223.2pt;margin-top:12.3pt;width:239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" fillcolor="white [3201]" strokecolor="white [3212]" strokeweight=".5pt">
                <v:textbox>
                  <w:txbxContent>
                    <w:p w:rsidR="004F713E" w:rsidRDefault="004F71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3</w:t>
                      </w:r>
                    </w:p>
                    <w:p w:rsidR="004F713E" w:rsidRDefault="004F71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Антикоррупционным стандартам</w:t>
                      </w:r>
                    </w:p>
                    <w:p w:rsidR="004C0753" w:rsidRDefault="004F71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Контрольно-счетной палаты</w:t>
                      </w:r>
                    </w:p>
                    <w:p w:rsidR="004F713E" w:rsidRDefault="004F71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городского округа Воскресенск</w:t>
                      </w:r>
                    </w:p>
                    <w:p w:rsidR="004F713E" w:rsidRPr="004F713E" w:rsidRDefault="004F71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13E" w:rsidRDefault="00313F50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</w:r>
      <w:r w:rsidRPr="008341D2">
        <w:rPr>
          <w:sz w:val="24"/>
          <w:szCs w:val="24"/>
        </w:rPr>
        <w:tab/>
        <w:t xml:space="preserve">   </w:t>
      </w: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F713E" w:rsidRDefault="004F713E" w:rsidP="00313F5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13F50" w:rsidRPr="008341D2" w:rsidRDefault="00313F50" w:rsidP="004C075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341D2">
        <w:rPr>
          <w:sz w:val="24"/>
          <w:szCs w:val="24"/>
        </w:rPr>
        <w:t xml:space="preserve"> </w:t>
      </w:r>
    </w:p>
    <w:p w:rsidR="00313F50" w:rsidRPr="008341D2" w:rsidRDefault="00313F50" w:rsidP="00313F50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8341D2">
        <w:rPr>
          <w:b w:val="0"/>
          <w:bCs/>
          <w:sz w:val="24"/>
          <w:szCs w:val="24"/>
        </w:rPr>
        <w:t>ПЕРЕЧЕНЬ</w:t>
      </w:r>
    </w:p>
    <w:p w:rsidR="00313F50" w:rsidRDefault="00313F50" w:rsidP="00313F50">
      <w:pPr>
        <w:pStyle w:val="1"/>
        <w:keepNext w:val="0"/>
        <w:autoSpaceDE w:val="0"/>
        <w:autoSpaceDN w:val="0"/>
        <w:adjustRightInd w:val="0"/>
        <w:rPr>
          <w:rStyle w:val="af2"/>
          <w:sz w:val="24"/>
          <w:szCs w:val="24"/>
        </w:rPr>
      </w:pPr>
      <w:r w:rsidRPr="008341D2">
        <w:rPr>
          <w:b w:val="0"/>
          <w:bCs/>
          <w:sz w:val="24"/>
          <w:szCs w:val="24"/>
        </w:rPr>
        <w:t xml:space="preserve">должностей, осуществляющих исполнение обязанностей, связанных с коррупционными рисками и представляющие Декларацию конфликта интересов в Комиссию </w:t>
      </w:r>
      <w:r w:rsidRPr="008341D2">
        <w:rPr>
          <w:rStyle w:val="af2"/>
          <w:sz w:val="24"/>
          <w:szCs w:val="24"/>
        </w:rPr>
        <w:t>по соблюдению требований к служебному поведению, предотвращению и урегулированию конфликта интересов</w:t>
      </w:r>
    </w:p>
    <w:p w:rsidR="004C0753" w:rsidRDefault="004C0753" w:rsidP="004C0753"/>
    <w:p w:rsidR="004C0753" w:rsidRPr="004C0753" w:rsidRDefault="004C0753" w:rsidP="004C0753"/>
    <w:p w:rsidR="004C0753" w:rsidRDefault="004C0753" w:rsidP="004C0753">
      <w:pPr>
        <w:pStyle w:val="23"/>
        <w:shd w:val="clear" w:color="auto" w:fill="auto"/>
        <w:tabs>
          <w:tab w:val="left" w:pos="1022"/>
        </w:tabs>
        <w:spacing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1. З</w:t>
      </w:r>
      <w:r w:rsidR="00313F50" w:rsidRPr="008341D2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>председателя Контрольно-счетной палаты</w:t>
      </w:r>
      <w:r w:rsidR="00D8466F">
        <w:rPr>
          <w:sz w:val="24"/>
          <w:szCs w:val="24"/>
        </w:rPr>
        <w:t>.</w:t>
      </w:r>
    </w:p>
    <w:p w:rsidR="00313F50" w:rsidRPr="008341D2" w:rsidRDefault="004C0753" w:rsidP="00313F50">
      <w:pPr>
        <w:pStyle w:val="23"/>
        <w:shd w:val="clear" w:color="auto" w:fill="auto"/>
        <w:tabs>
          <w:tab w:val="left" w:pos="1027"/>
        </w:tabs>
        <w:spacing w:before="0" w:after="0"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2. Аудитор Контрольно-счетной палаты</w:t>
      </w:r>
      <w:r w:rsidR="00D846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13F50" w:rsidRPr="008341D2" w:rsidRDefault="00887751" w:rsidP="00313F50">
      <w:pPr>
        <w:pStyle w:val="23"/>
        <w:shd w:val="clear" w:color="auto" w:fill="auto"/>
        <w:tabs>
          <w:tab w:val="left" w:pos="1027"/>
        </w:tabs>
        <w:spacing w:before="0" w:after="0"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3. Специалист по закупкам Учреждения</w:t>
      </w:r>
      <w:r w:rsidR="00D8466F">
        <w:rPr>
          <w:sz w:val="24"/>
          <w:szCs w:val="24"/>
        </w:rPr>
        <w:t>.</w:t>
      </w: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0753" w:rsidRDefault="004C0753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607D6" w:rsidRDefault="004607D6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607D6" w:rsidRDefault="004607D6" w:rsidP="00313F5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4607D6" w:rsidSect="00CA6CD4">
      <w:pgSz w:w="11906" w:h="16838" w:code="9"/>
      <w:pgMar w:top="1134" w:right="850" w:bottom="1134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7D" w:rsidRDefault="003D2E7D">
      <w:r>
        <w:separator/>
      </w:r>
    </w:p>
  </w:endnote>
  <w:endnote w:type="continuationSeparator" w:id="0">
    <w:p w:rsidR="003D2E7D" w:rsidRDefault="003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7D" w:rsidRDefault="003D2E7D">
      <w:r>
        <w:separator/>
      </w:r>
    </w:p>
  </w:footnote>
  <w:footnote w:type="continuationSeparator" w:id="0">
    <w:p w:rsidR="003D2E7D" w:rsidRDefault="003D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AD1"/>
    <w:multiLevelType w:val="hybridMultilevel"/>
    <w:tmpl w:val="45C6416A"/>
    <w:lvl w:ilvl="0" w:tplc="86247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BD25FD"/>
    <w:multiLevelType w:val="hybridMultilevel"/>
    <w:tmpl w:val="622CA20A"/>
    <w:lvl w:ilvl="0" w:tplc="093C9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857F2C"/>
    <w:multiLevelType w:val="hybridMultilevel"/>
    <w:tmpl w:val="611C045A"/>
    <w:lvl w:ilvl="0" w:tplc="0A943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0008E"/>
    <w:multiLevelType w:val="hybridMultilevel"/>
    <w:tmpl w:val="018A4FF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5633E3"/>
    <w:multiLevelType w:val="hybridMultilevel"/>
    <w:tmpl w:val="E6D6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17A2"/>
    <w:multiLevelType w:val="hybridMultilevel"/>
    <w:tmpl w:val="6B8E88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4F3230"/>
    <w:multiLevelType w:val="hybridMultilevel"/>
    <w:tmpl w:val="0638F5B2"/>
    <w:lvl w:ilvl="0" w:tplc="6AA0E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590E02"/>
    <w:multiLevelType w:val="hybridMultilevel"/>
    <w:tmpl w:val="2CF8888C"/>
    <w:lvl w:ilvl="0" w:tplc="00DEB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BB6898"/>
    <w:multiLevelType w:val="hybridMultilevel"/>
    <w:tmpl w:val="B7EC56FC"/>
    <w:lvl w:ilvl="0" w:tplc="FFFFFFFF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1923D26"/>
    <w:multiLevelType w:val="multilevel"/>
    <w:tmpl w:val="271499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2D36673"/>
    <w:multiLevelType w:val="hybridMultilevel"/>
    <w:tmpl w:val="AFEC7EAC"/>
    <w:lvl w:ilvl="0" w:tplc="39640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C4E1E7F"/>
    <w:multiLevelType w:val="multilevel"/>
    <w:tmpl w:val="707CC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CB5577"/>
    <w:multiLevelType w:val="hybridMultilevel"/>
    <w:tmpl w:val="94B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F54C3"/>
    <w:multiLevelType w:val="multilevel"/>
    <w:tmpl w:val="174E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BF4006"/>
    <w:multiLevelType w:val="hybridMultilevel"/>
    <w:tmpl w:val="D778C3E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E"/>
    <w:rsid w:val="0001058F"/>
    <w:rsid w:val="000434C2"/>
    <w:rsid w:val="00054C98"/>
    <w:rsid w:val="00064551"/>
    <w:rsid w:val="00067EC1"/>
    <w:rsid w:val="0007274F"/>
    <w:rsid w:val="00094519"/>
    <w:rsid w:val="000A488B"/>
    <w:rsid w:val="000A506F"/>
    <w:rsid w:val="000B00AB"/>
    <w:rsid w:val="000B12EB"/>
    <w:rsid w:val="000F38BB"/>
    <w:rsid w:val="00134666"/>
    <w:rsid w:val="001569EB"/>
    <w:rsid w:val="00163BE9"/>
    <w:rsid w:val="00182B8A"/>
    <w:rsid w:val="001B7817"/>
    <w:rsid w:val="001D3F5D"/>
    <w:rsid w:val="001F5BFC"/>
    <w:rsid w:val="00200709"/>
    <w:rsid w:val="0020434E"/>
    <w:rsid w:val="00211F0B"/>
    <w:rsid w:val="00215A27"/>
    <w:rsid w:val="00217CC0"/>
    <w:rsid w:val="00237B65"/>
    <w:rsid w:val="00250824"/>
    <w:rsid w:val="002600A9"/>
    <w:rsid w:val="00286A02"/>
    <w:rsid w:val="00291BBD"/>
    <w:rsid w:val="002E5723"/>
    <w:rsid w:val="00313F50"/>
    <w:rsid w:val="003230CF"/>
    <w:rsid w:val="00361249"/>
    <w:rsid w:val="0036435F"/>
    <w:rsid w:val="00367173"/>
    <w:rsid w:val="003A6E37"/>
    <w:rsid w:val="003B73E3"/>
    <w:rsid w:val="003D2E7D"/>
    <w:rsid w:val="00401512"/>
    <w:rsid w:val="0041623E"/>
    <w:rsid w:val="00442415"/>
    <w:rsid w:val="00443DAF"/>
    <w:rsid w:val="004607D6"/>
    <w:rsid w:val="00473875"/>
    <w:rsid w:val="004C0753"/>
    <w:rsid w:val="004C3001"/>
    <w:rsid w:val="004E61AF"/>
    <w:rsid w:val="004F713E"/>
    <w:rsid w:val="005077F2"/>
    <w:rsid w:val="00517762"/>
    <w:rsid w:val="00534FA0"/>
    <w:rsid w:val="00547CEF"/>
    <w:rsid w:val="005779F2"/>
    <w:rsid w:val="005A1135"/>
    <w:rsid w:val="005D023B"/>
    <w:rsid w:val="005F32D1"/>
    <w:rsid w:val="005F761F"/>
    <w:rsid w:val="00611DDE"/>
    <w:rsid w:val="007378DC"/>
    <w:rsid w:val="00790A95"/>
    <w:rsid w:val="0079670C"/>
    <w:rsid w:val="007C57A0"/>
    <w:rsid w:val="007F2902"/>
    <w:rsid w:val="0080239F"/>
    <w:rsid w:val="00804058"/>
    <w:rsid w:val="008327B1"/>
    <w:rsid w:val="008341D2"/>
    <w:rsid w:val="008511D7"/>
    <w:rsid w:val="00887751"/>
    <w:rsid w:val="008939C7"/>
    <w:rsid w:val="008A2CA7"/>
    <w:rsid w:val="008B71A1"/>
    <w:rsid w:val="008E7BF7"/>
    <w:rsid w:val="009031ED"/>
    <w:rsid w:val="00926D01"/>
    <w:rsid w:val="00953093"/>
    <w:rsid w:val="00953C18"/>
    <w:rsid w:val="00970222"/>
    <w:rsid w:val="00991F72"/>
    <w:rsid w:val="0099386A"/>
    <w:rsid w:val="009B28C4"/>
    <w:rsid w:val="009B3E7B"/>
    <w:rsid w:val="009C0210"/>
    <w:rsid w:val="009D6046"/>
    <w:rsid w:val="009F5A52"/>
    <w:rsid w:val="00A04A4D"/>
    <w:rsid w:val="00A42648"/>
    <w:rsid w:val="00A52E65"/>
    <w:rsid w:val="00A54205"/>
    <w:rsid w:val="00A55D24"/>
    <w:rsid w:val="00A802D0"/>
    <w:rsid w:val="00AF2692"/>
    <w:rsid w:val="00AF7CB1"/>
    <w:rsid w:val="00B2646E"/>
    <w:rsid w:val="00B31478"/>
    <w:rsid w:val="00B7189A"/>
    <w:rsid w:val="00B73FE5"/>
    <w:rsid w:val="00B87443"/>
    <w:rsid w:val="00B97ED0"/>
    <w:rsid w:val="00BE16AC"/>
    <w:rsid w:val="00BF00DD"/>
    <w:rsid w:val="00C03020"/>
    <w:rsid w:val="00C1171D"/>
    <w:rsid w:val="00C23F77"/>
    <w:rsid w:val="00C3065C"/>
    <w:rsid w:val="00C31F2C"/>
    <w:rsid w:val="00C51F91"/>
    <w:rsid w:val="00C730EE"/>
    <w:rsid w:val="00CA6CD4"/>
    <w:rsid w:val="00CD099A"/>
    <w:rsid w:val="00CD316B"/>
    <w:rsid w:val="00CD70BE"/>
    <w:rsid w:val="00CE1238"/>
    <w:rsid w:val="00CE6D11"/>
    <w:rsid w:val="00D03C9D"/>
    <w:rsid w:val="00D217A2"/>
    <w:rsid w:val="00D53E1F"/>
    <w:rsid w:val="00D622E7"/>
    <w:rsid w:val="00D7285F"/>
    <w:rsid w:val="00D8466F"/>
    <w:rsid w:val="00DB593E"/>
    <w:rsid w:val="00DC419D"/>
    <w:rsid w:val="00E2350C"/>
    <w:rsid w:val="00E43E1F"/>
    <w:rsid w:val="00E66418"/>
    <w:rsid w:val="00E86716"/>
    <w:rsid w:val="00EA3E50"/>
    <w:rsid w:val="00EF6DAE"/>
    <w:rsid w:val="00F23786"/>
    <w:rsid w:val="00F5251D"/>
    <w:rsid w:val="00F52AD2"/>
    <w:rsid w:val="00F91EDB"/>
    <w:rsid w:val="00FB12D6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757B1-5147-4E9F-AB7E-65813F6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DD"/>
  </w:style>
  <w:style w:type="paragraph" w:styleId="1">
    <w:name w:val="heading 1"/>
    <w:basedOn w:val="a"/>
    <w:next w:val="a"/>
    <w:qFormat/>
    <w:rsid w:val="00BF00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F00D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0DD"/>
    <w:pPr>
      <w:jc w:val="center"/>
    </w:pPr>
    <w:rPr>
      <w:b/>
      <w:sz w:val="28"/>
    </w:rPr>
  </w:style>
  <w:style w:type="paragraph" w:styleId="a5">
    <w:name w:val="header"/>
    <w:basedOn w:val="a"/>
    <w:rsid w:val="00BF00D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F00DD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F00DD"/>
    <w:pPr>
      <w:ind w:firstLine="284"/>
      <w:jc w:val="center"/>
    </w:pPr>
    <w:rPr>
      <w:b/>
      <w:sz w:val="36"/>
    </w:rPr>
  </w:style>
  <w:style w:type="paragraph" w:styleId="a8">
    <w:name w:val="Body Text"/>
    <w:basedOn w:val="a"/>
    <w:rsid w:val="00BF00DD"/>
    <w:pPr>
      <w:jc w:val="both"/>
    </w:pPr>
    <w:rPr>
      <w:sz w:val="24"/>
      <w:szCs w:val="24"/>
    </w:rPr>
  </w:style>
  <w:style w:type="table" w:styleId="a9">
    <w:name w:val="Table Grid"/>
    <w:basedOn w:val="a1"/>
    <w:rsid w:val="00B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F00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BF0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0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802D0"/>
    <w:pPr>
      <w:shd w:val="clear" w:color="auto" w:fill="000080"/>
    </w:pPr>
    <w:rPr>
      <w:rFonts w:ascii="Tahoma" w:hAnsi="Tahoma" w:cs="Tahoma"/>
    </w:rPr>
  </w:style>
  <w:style w:type="character" w:customStyle="1" w:styleId="a4">
    <w:name w:val="Заголовок Знак"/>
    <w:link w:val="a3"/>
    <w:rsid w:val="0041623E"/>
    <w:rPr>
      <w:b/>
      <w:sz w:val="28"/>
    </w:rPr>
  </w:style>
  <w:style w:type="paragraph" w:styleId="ac">
    <w:name w:val="footnote text"/>
    <w:basedOn w:val="a"/>
    <w:link w:val="ad"/>
    <w:rsid w:val="009C02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Текст сноски Знак"/>
    <w:basedOn w:val="a0"/>
    <w:link w:val="ac"/>
    <w:rsid w:val="009C0210"/>
  </w:style>
  <w:style w:type="character" w:styleId="ae">
    <w:name w:val="footnote reference"/>
    <w:rsid w:val="009C0210"/>
    <w:rPr>
      <w:vertAlign w:val="superscript"/>
    </w:rPr>
  </w:style>
  <w:style w:type="paragraph" w:styleId="af">
    <w:name w:val="List Paragraph"/>
    <w:basedOn w:val="a"/>
    <w:uiPriority w:val="34"/>
    <w:qFormat/>
    <w:rsid w:val="00CE6D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нак2"/>
    <w:basedOn w:val="a"/>
    <w:next w:val="a3"/>
    <w:link w:val="af0"/>
    <w:uiPriority w:val="10"/>
    <w:qFormat/>
    <w:rsid w:val="00C03020"/>
    <w:pPr>
      <w:jc w:val="center"/>
    </w:pPr>
    <w:rPr>
      <w:b/>
      <w:sz w:val="28"/>
    </w:rPr>
  </w:style>
  <w:style w:type="paragraph" w:styleId="af1">
    <w:name w:val="No Spacing"/>
    <w:uiPriority w:val="1"/>
    <w:qFormat/>
    <w:rsid w:val="00C03020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азвание Знак"/>
    <w:aliases w:val=" Знак2 Знак,Знак2 Знак"/>
    <w:link w:val="20"/>
    <w:uiPriority w:val="10"/>
    <w:rsid w:val="00C03020"/>
    <w:rPr>
      <w:b/>
      <w:sz w:val="28"/>
    </w:rPr>
  </w:style>
  <w:style w:type="character" w:styleId="af2">
    <w:name w:val="Strong"/>
    <w:qFormat/>
    <w:rsid w:val="00313F50"/>
    <w:rPr>
      <w:b/>
      <w:bCs/>
    </w:rPr>
  </w:style>
  <w:style w:type="paragraph" w:customStyle="1" w:styleId="21">
    <w:name w:val="Знак2"/>
    <w:basedOn w:val="a"/>
    <w:next w:val="a3"/>
    <w:uiPriority w:val="10"/>
    <w:qFormat/>
    <w:rsid w:val="00313F50"/>
    <w:pPr>
      <w:jc w:val="center"/>
    </w:pPr>
    <w:rPr>
      <w:b/>
      <w:sz w:val="28"/>
      <w:lang w:val="x-none" w:eastAsia="x-none"/>
    </w:rPr>
  </w:style>
  <w:style w:type="character" w:customStyle="1" w:styleId="22">
    <w:name w:val="Основной текст (2)_"/>
    <w:link w:val="23"/>
    <w:rsid w:val="00313F5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3F50"/>
    <w:pPr>
      <w:widowControl w:val="0"/>
      <w:shd w:val="clear" w:color="auto" w:fill="FFFFFF"/>
      <w:spacing w:before="300" w:after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C24648E86DA52C55C434F4A922AE343B3FAB13EB1CC3FF9CAF921ADEBD2748E36988228488C712906D6DF815C583DC89DA272F69zDG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Kab62a</dc:creator>
  <cp:keywords/>
  <cp:lastModifiedBy>Владелец</cp:lastModifiedBy>
  <cp:revision>2</cp:revision>
  <cp:lastPrinted>2021-09-24T07:41:00Z</cp:lastPrinted>
  <dcterms:created xsi:type="dcterms:W3CDTF">2021-10-19T09:13:00Z</dcterms:created>
  <dcterms:modified xsi:type="dcterms:W3CDTF">2021-10-19T09:13:00Z</dcterms:modified>
</cp:coreProperties>
</file>