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EC1D6" w14:textId="08ABE0F7" w:rsidR="00770E99" w:rsidRPr="00E66452" w:rsidRDefault="00770E99" w:rsidP="00E66452">
      <w:pPr>
        <w:spacing w:after="0" w:line="240" w:lineRule="auto"/>
        <w:ind w:left="6237"/>
        <w:rPr>
          <w:rFonts w:ascii="Times New Roman" w:hAnsi="Times New Roman" w:cs="Times New Roman"/>
          <w:sz w:val="24"/>
          <w:szCs w:val="24"/>
        </w:rPr>
      </w:pPr>
      <w:r w:rsidRPr="00E66452">
        <w:rPr>
          <w:rFonts w:ascii="Times New Roman" w:hAnsi="Times New Roman" w:cs="Times New Roman"/>
          <w:sz w:val="24"/>
          <w:szCs w:val="24"/>
        </w:rPr>
        <w:t>Приложение</w:t>
      </w:r>
    </w:p>
    <w:p w14:paraId="483BA811" w14:textId="6780738D" w:rsidR="009D35E3" w:rsidRPr="00E66452" w:rsidRDefault="00770E99" w:rsidP="00E66452">
      <w:pPr>
        <w:spacing w:after="0" w:line="240" w:lineRule="auto"/>
        <w:ind w:left="6237"/>
        <w:rPr>
          <w:rFonts w:ascii="Times New Roman" w:hAnsi="Times New Roman" w:cs="Times New Roman"/>
          <w:sz w:val="24"/>
          <w:szCs w:val="24"/>
        </w:rPr>
      </w:pPr>
      <w:r w:rsidRPr="00E66452">
        <w:rPr>
          <w:rFonts w:ascii="Times New Roman" w:hAnsi="Times New Roman" w:cs="Times New Roman"/>
          <w:sz w:val="24"/>
          <w:szCs w:val="24"/>
        </w:rPr>
        <w:t xml:space="preserve">к </w:t>
      </w:r>
      <w:r w:rsidR="009D35E3" w:rsidRPr="00E66452">
        <w:rPr>
          <w:rFonts w:ascii="Times New Roman" w:hAnsi="Times New Roman" w:cs="Times New Roman"/>
          <w:sz w:val="24"/>
          <w:szCs w:val="24"/>
        </w:rPr>
        <w:t>распоряжени</w:t>
      </w:r>
      <w:r w:rsidRPr="00E66452">
        <w:rPr>
          <w:rFonts w:ascii="Times New Roman" w:hAnsi="Times New Roman" w:cs="Times New Roman"/>
          <w:sz w:val="24"/>
          <w:szCs w:val="24"/>
        </w:rPr>
        <w:t>ю</w:t>
      </w:r>
      <w:r w:rsidR="009D35E3" w:rsidRPr="00E66452">
        <w:rPr>
          <w:rFonts w:ascii="Times New Roman" w:hAnsi="Times New Roman" w:cs="Times New Roman"/>
          <w:sz w:val="24"/>
          <w:szCs w:val="24"/>
        </w:rPr>
        <w:t xml:space="preserve"> Администрации</w:t>
      </w:r>
    </w:p>
    <w:p w14:paraId="33AB69F8" w14:textId="77777777" w:rsidR="009D35E3" w:rsidRPr="00E66452" w:rsidRDefault="009D35E3" w:rsidP="00E66452">
      <w:pPr>
        <w:spacing w:after="0" w:line="240" w:lineRule="auto"/>
        <w:ind w:left="6237"/>
        <w:rPr>
          <w:rFonts w:ascii="Times New Roman" w:hAnsi="Times New Roman" w:cs="Times New Roman"/>
          <w:sz w:val="24"/>
          <w:szCs w:val="24"/>
        </w:rPr>
      </w:pPr>
      <w:r w:rsidRPr="00E66452">
        <w:rPr>
          <w:rFonts w:ascii="Times New Roman" w:hAnsi="Times New Roman" w:cs="Times New Roman"/>
          <w:sz w:val="24"/>
          <w:szCs w:val="24"/>
        </w:rPr>
        <w:t>городского округа Воскресенск</w:t>
      </w:r>
    </w:p>
    <w:p w14:paraId="520D281C" w14:textId="45DDC68F" w:rsidR="009D35E3" w:rsidRPr="00E66452" w:rsidRDefault="009D35E3" w:rsidP="00E66452">
      <w:pPr>
        <w:spacing w:after="0" w:line="240" w:lineRule="auto"/>
        <w:ind w:left="6237"/>
        <w:rPr>
          <w:rFonts w:ascii="Times New Roman" w:hAnsi="Times New Roman" w:cs="Times New Roman"/>
          <w:sz w:val="24"/>
          <w:szCs w:val="24"/>
        </w:rPr>
      </w:pPr>
      <w:r w:rsidRPr="00E66452">
        <w:rPr>
          <w:rFonts w:ascii="Times New Roman" w:hAnsi="Times New Roman" w:cs="Times New Roman"/>
          <w:sz w:val="24"/>
          <w:szCs w:val="24"/>
        </w:rPr>
        <w:t>Московской области</w:t>
      </w:r>
    </w:p>
    <w:p w14:paraId="5DC88BEB" w14:textId="5BFF9D4F" w:rsidR="009D35E3" w:rsidRPr="00E66452" w:rsidRDefault="009D35E3" w:rsidP="00E66452">
      <w:pPr>
        <w:spacing w:after="0" w:line="240" w:lineRule="auto"/>
        <w:ind w:left="6237"/>
        <w:rPr>
          <w:rFonts w:ascii="Times New Roman" w:hAnsi="Times New Roman" w:cs="Times New Roman"/>
          <w:sz w:val="24"/>
          <w:szCs w:val="24"/>
        </w:rPr>
      </w:pPr>
      <w:r w:rsidRPr="00E66452">
        <w:rPr>
          <w:rFonts w:ascii="Times New Roman" w:hAnsi="Times New Roman" w:cs="Times New Roman"/>
          <w:sz w:val="24"/>
          <w:szCs w:val="24"/>
        </w:rPr>
        <w:t xml:space="preserve">от </w:t>
      </w:r>
      <w:r w:rsidR="0092045C">
        <w:rPr>
          <w:rFonts w:ascii="Times New Roman" w:hAnsi="Times New Roman" w:cs="Times New Roman"/>
          <w:sz w:val="24"/>
          <w:szCs w:val="24"/>
        </w:rPr>
        <w:t>17.11.2023</w:t>
      </w:r>
      <w:r w:rsidRPr="00E66452">
        <w:rPr>
          <w:rFonts w:ascii="Times New Roman" w:hAnsi="Times New Roman" w:cs="Times New Roman"/>
          <w:sz w:val="24"/>
          <w:szCs w:val="24"/>
        </w:rPr>
        <w:t xml:space="preserve"> № </w:t>
      </w:r>
      <w:r w:rsidR="0092045C">
        <w:rPr>
          <w:rFonts w:ascii="Times New Roman" w:hAnsi="Times New Roman" w:cs="Times New Roman"/>
          <w:sz w:val="24"/>
          <w:szCs w:val="24"/>
        </w:rPr>
        <w:t>685-р</w:t>
      </w:r>
    </w:p>
    <w:p w14:paraId="688F2690" w14:textId="77777777" w:rsidR="009D35E3" w:rsidRDefault="009D35E3" w:rsidP="009D35E3">
      <w:pPr>
        <w:widowControl w:val="0"/>
        <w:spacing w:after="0" w:line="240" w:lineRule="auto"/>
        <w:jc w:val="center"/>
        <w:rPr>
          <w:rFonts w:ascii="Times New Roman" w:hAnsi="Times New Roman" w:cs="Times New Roman"/>
          <w:b/>
          <w:sz w:val="24"/>
          <w:szCs w:val="24"/>
        </w:rPr>
      </w:pPr>
    </w:p>
    <w:p w14:paraId="6B0F5468" w14:textId="77777777" w:rsidR="009D35E3" w:rsidRDefault="009D35E3" w:rsidP="009D35E3">
      <w:pPr>
        <w:widowControl w:val="0"/>
        <w:spacing w:after="0" w:line="240" w:lineRule="auto"/>
        <w:jc w:val="center"/>
        <w:rPr>
          <w:rFonts w:ascii="Times New Roman" w:hAnsi="Times New Roman" w:cs="Times New Roman"/>
          <w:b/>
          <w:sz w:val="24"/>
          <w:szCs w:val="24"/>
        </w:rPr>
      </w:pPr>
    </w:p>
    <w:p w14:paraId="16E36C4B" w14:textId="18DCC570" w:rsidR="009D35E3" w:rsidRPr="009D35E3" w:rsidRDefault="009D35E3" w:rsidP="009D35E3">
      <w:pPr>
        <w:widowControl w:val="0"/>
        <w:spacing w:after="0" w:line="240" w:lineRule="auto"/>
        <w:jc w:val="center"/>
        <w:rPr>
          <w:rFonts w:ascii="Times New Roman" w:hAnsi="Times New Roman" w:cs="Times New Roman"/>
          <w:b/>
          <w:sz w:val="24"/>
          <w:szCs w:val="24"/>
        </w:rPr>
      </w:pPr>
      <w:r w:rsidRPr="009D35E3">
        <w:rPr>
          <w:rFonts w:ascii="Times New Roman" w:hAnsi="Times New Roman" w:cs="Times New Roman"/>
          <w:b/>
          <w:sz w:val="24"/>
          <w:szCs w:val="24"/>
        </w:rPr>
        <w:t>План мероприятий</w:t>
      </w:r>
    </w:p>
    <w:p w14:paraId="2DBE3CC2" w14:textId="77777777" w:rsidR="009D35E3" w:rsidRPr="009D35E3" w:rsidRDefault="009D35E3" w:rsidP="009D35E3">
      <w:pPr>
        <w:widowControl w:val="0"/>
        <w:spacing w:after="0" w:line="240" w:lineRule="auto"/>
        <w:jc w:val="center"/>
        <w:rPr>
          <w:rFonts w:ascii="Times New Roman" w:hAnsi="Times New Roman" w:cs="Times New Roman"/>
          <w:b/>
          <w:bCs/>
          <w:sz w:val="24"/>
          <w:szCs w:val="24"/>
        </w:rPr>
      </w:pPr>
      <w:r w:rsidRPr="009D35E3">
        <w:rPr>
          <w:rFonts w:ascii="Times New Roman" w:hAnsi="Times New Roman" w:cs="Times New Roman"/>
          <w:b/>
          <w:sz w:val="24"/>
          <w:szCs w:val="24"/>
        </w:rPr>
        <w:t xml:space="preserve"> («Дорожная карта») </w:t>
      </w:r>
      <w:r w:rsidRPr="009D35E3">
        <w:rPr>
          <w:rFonts w:ascii="Times New Roman" w:hAnsi="Times New Roman" w:cs="Times New Roman"/>
          <w:b/>
          <w:bCs/>
          <w:sz w:val="24"/>
          <w:szCs w:val="24"/>
        </w:rPr>
        <w:t>по содействию развитию конкуренции в городском округе Воскресенск на 2023-2025 годы</w:t>
      </w:r>
    </w:p>
    <w:p w14:paraId="762DAB33" w14:textId="77777777" w:rsidR="009D35E3" w:rsidRPr="009D35E3" w:rsidRDefault="009D35E3" w:rsidP="009D35E3">
      <w:pPr>
        <w:widowControl w:val="0"/>
        <w:spacing w:after="0" w:line="240" w:lineRule="auto"/>
        <w:jc w:val="center"/>
        <w:rPr>
          <w:rFonts w:ascii="Times New Roman" w:hAnsi="Times New Roman" w:cs="Times New Roman"/>
          <w:sz w:val="24"/>
          <w:szCs w:val="24"/>
        </w:rPr>
      </w:pPr>
    </w:p>
    <w:p w14:paraId="510DC3BB" w14:textId="77777777" w:rsidR="009D35E3" w:rsidRPr="009D35E3" w:rsidRDefault="009D35E3" w:rsidP="009D35E3">
      <w:pPr>
        <w:widowControl w:val="0"/>
        <w:autoSpaceDE w:val="0"/>
        <w:autoSpaceDN w:val="0"/>
        <w:adjustRightInd w:val="0"/>
        <w:spacing w:after="0" w:line="276" w:lineRule="auto"/>
        <w:ind w:firstLine="851"/>
        <w:jc w:val="both"/>
        <w:rPr>
          <w:rFonts w:ascii="Times New Roman" w:eastAsia="Calibri" w:hAnsi="Times New Roman" w:cs="Times New Roman"/>
          <w:sz w:val="24"/>
          <w:szCs w:val="24"/>
        </w:rPr>
      </w:pPr>
      <w:r w:rsidRPr="009D35E3">
        <w:rPr>
          <w:rFonts w:ascii="Times New Roman" w:eastAsia="Times New Roman" w:hAnsi="Times New Roman" w:cs="Times New Roman"/>
          <w:sz w:val="24"/>
          <w:szCs w:val="24"/>
          <w:lang w:eastAsia="ru-RU"/>
        </w:rPr>
        <w:t xml:space="preserve">План мероприятий «Дорожная карта» </w:t>
      </w:r>
      <w:r w:rsidRPr="009D35E3">
        <w:rPr>
          <w:rFonts w:ascii="Times New Roman" w:hAnsi="Times New Roman" w:cs="Times New Roman"/>
          <w:sz w:val="24"/>
          <w:szCs w:val="24"/>
        </w:rPr>
        <w:t>по содействию развитию конкуренции в городском округе Воскресенск Московской области на 2023-2025 годы (далее – «дорожная карта») разработан в рамках реализации распоряжения Правительства Российской Федерации от</w:t>
      </w:r>
      <w:r w:rsidRPr="009D35E3">
        <w:rPr>
          <w:rFonts w:ascii="Times New Roman" w:eastAsia="Calibri" w:hAnsi="Times New Roman" w:cs="Times New Roman"/>
          <w:sz w:val="24"/>
          <w:szCs w:val="24"/>
        </w:rPr>
        <w:t xml:space="preserve"> 17.04.2019 № 768-р «Об утверждении стандарта развития конкуренции в субъектах Российской Федерации» и в соответствии с Планом мероприятий («дорожная карта»)  по содействию развитию конкуренции в Московской области на 2022-2025 годы, утвержденным постановлением Правительства Московской области от 30.11.2021 № 1225/42.</w:t>
      </w:r>
    </w:p>
    <w:p w14:paraId="181AAEAF" w14:textId="77777777" w:rsidR="009D35E3" w:rsidRPr="009D35E3" w:rsidRDefault="009D35E3" w:rsidP="009D35E3">
      <w:pPr>
        <w:widowControl w:val="0"/>
        <w:autoSpaceDE w:val="0"/>
        <w:autoSpaceDN w:val="0"/>
        <w:adjustRightInd w:val="0"/>
        <w:spacing w:after="0" w:line="276" w:lineRule="auto"/>
        <w:ind w:firstLine="540"/>
        <w:jc w:val="both"/>
        <w:rPr>
          <w:rFonts w:ascii="Times New Roman" w:eastAsiaTheme="minorEastAsia" w:hAnsi="Times New Roman" w:cs="Times New Roman"/>
          <w:i/>
          <w:sz w:val="24"/>
          <w:szCs w:val="24"/>
          <w:lang w:eastAsia="ru-RU"/>
        </w:rPr>
      </w:pPr>
      <w:r w:rsidRPr="009D35E3">
        <w:rPr>
          <w:rFonts w:ascii="Times New Roman" w:eastAsiaTheme="minorEastAsia" w:hAnsi="Times New Roman" w:cs="Times New Roman"/>
          <w:sz w:val="24"/>
          <w:szCs w:val="24"/>
          <w:lang w:eastAsia="ru-RU"/>
        </w:rPr>
        <w:t xml:space="preserve">Расчет ключевых показателей «дорожной карты» производится в соответствии </w:t>
      </w:r>
      <w:r w:rsidRPr="009D35E3">
        <w:rPr>
          <w:rFonts w:ascii="Times New Roman" w:eastAsiaTheme="minorEastAsia" w:hAnsi="Times New Roman" w:cs="Times New Roman"/>
          <w:sz w:val="24"/>
          <w:szCs w:val="24"/>
          <w:lang w:eastAsia="ru-RU"/>
        </w:rPr>
        <w:br/>
        <w:t>с Методиками по расчету ключевых показателей развития конкуренции в отраслях экономики в субъектах Российской Федерации, утвержденными приказом Федеральной антимонопольной службы от 29.08.2018 № 1232/18 «Об утверждении Методик по расчету ключевых показателей развития конкуренции в отраслях экономики в субъектах Российской Федерации»</w:t>
      </w:r>
      <w:r w:rsidRPr="009D35E3">
        <w:rPr>
          <w:rFonts w:ascii="Times New Roman" w:eastAsiaTheme="minorEastAsia" w:hAnsi="Times New Roman" w:cs="Times New Roman"/>
          <w:i/>
          <w:sz w:val="24"/>
          <w:szCs w:val="24"/>
          <w:lang w:eastAsia="ru-RU"/>
        </w:rPr>
        <w:t>.</w:t>
      </w:r>
    </w:p>
    <w:p w14:paraId="52AC2991" w14:textId="77777777" w:rsidR="009D35E3" w:rsidRPr="009D35E3" w:rsidRDefault="009D35E3" w:rsidP="009D35E3">
      <w:pPr>
        <w:widowControl w:val="0"/>
        <w:autoSpaceDE w:val="0"/>
        <w:autoSpaceDN w:val="0"/>
        <w:adjustRightInd w:val="0"/>
        <w:spacing w:after="0" w:line="276" w:lineRule="auto"/>
        <w:ind w:left="-142" w:firstLine="851"/>
        <w:jc w:val="both"/>
        <w:rPr>
          <w:rFonts w:ascii="Times New Roman" w:hAnsi="Times New Roman" w:cs="Times New Roman"/>
          <w:sz w:val="24"/>
          <w:szCs w:val="24"/>
        </w:rPr>
      </w:pPr>
      <w:r w:rsidRPr="009D35E3">
        <w:rPr>
          <w:rFonts w:ascii="Times New Roman" w:hAnsi="Times New Roman" w:cs="Times New Roman"/>
          <w:sz w:val="24"/>
          <w:szCs w:val="24"/>
        </w:rPr>
        <w:t xml:space="preserve">«Дорожная карта» содержит мероприятия, предусмотренные для достижения установленных целевых значений ключевых показателей. Предполагается достижение установленных в «дорожной карте» целевых значений ключевых показателей к 31 декабря 2025 г., при этом ежеквартальные целевые значения ключевых показателей установлены на 31 декабря каждого года. </w:t>
      </w:r>
    </w:p>
    <w:p w14:paraId="31C39025" w14:textId="77777777" w:rsidR="009D35E3" w:rsidRPr="009D35E3" w:rsidRDefault="009D35E3" w:rsidP="009D35E3">
      <w:pPr>
        <w:widowControl w:val="0"/>
        <w:autoSpaceDE w:val="0"/>
        <w:autoSpaceDN w:val="0"/>
        <w:adjustRightInd w:val="0"/>
        <w:spacing w:after="0" w:line="276" w:lineRule="auto"/>
        <w:ind w:left="-142" w:firstLine="851"/>
        <w:jc w:val="both"/>
        <w:rPr>
          <w:rFonts w:ascii="Times New Roman" w:hAnsi="Times New Roman" w:cs="Times New Roman"/>
          <w:sz w:val="24"/>
          <w:szCs w:val="24"/>
        </w:rPr>
      </w:pPr>
      <w:r w:rsidRPr="009D35E3">
        <w:rPr>
          <w:rFonts w:ascii="Times New Roman" w:hAnsi="Times New Roman" w:cs="Times New Roman"/>
          <w:sz w:val="24"/>
          <w:szCs w:val="24"/>
        </w:rPr>
        <w:t>Мероприятия по содействию развитию конкуренции в городском округе Воскресенск осуществляются на рынках в соответствующих отраслях (сферах) экономики городского округа в соответствии с Перечнем товарных рынков по содействию развитию конкуренции в городском округе и состоят из:</w:t>
      </w:r>
    </w:p>
    <w:p w14:paraId="367DA792" w14:textId="77777777" w:rsidR="009D35E3" w:rsidRPr="009D35E3" w:rsidRDefault="009D35E3" w:rsidP="009D35E3">
      <w:pPr>
        <w:widowControl w:val="0"/>
        <w:autoSpaceDE w:val="0"/>
        <w:autoSpaceDN w:val="0"/>
        <w:adjustRightInd w:val="0"/>
        <w:spacing w:after="0" w:line="276" w:lineRule="auto"/>
        <w:ind w:left="-142" w:firstLine="851"/>
        <w:jc w:val="both"/>
        <w:rPr>
          <w:rFonts w:ascii="Times New Roman" w:hAnsi="Times New Roman" w:cs="Times New Roman"/>
          <w:sz w:val="24"/>
          <w:szCs w:val="24"/>
        </w:rPr>
      </w:pPr>
      <w:r w:rsidRPr="009D35E3">
        <w:rPr>
          <w:rFonts w:ascii="Times New Roman" w:hAnsi="Times New Roman" w:cs="Times New Roman"/>
          <w:sz w:val="24"/>
          <w:szCs w:val="24"/>
        </w:rPr>
        <w:t>мероприятий по достижению ключевых показателей развития конкуренции на каждом из рынков;</w:t>
      </w:r>
    </w:p>
    <w:p w14:paraId="0D925480" w14:textId="77777777" w:rsidR="009D35E3" w:rsidRPr="009D35E3" w:rsidRDefault="009D35E3" w:rsidP="009D35E3">
      <w:pPr>
        <w:widowControl w:val="0"/>
        <w:autoSpaceDE w:val="0"/>
        <w:autoSpaceDN w:val="0"/>
        <w:adjustRightInd w:val="0"/>
        <w:spacing w:after="0" w:line="276" w:lineRule="auto"/>
        <w:ind w:left="-142" w:firstLine="851"/>
        <w:jc w:val="both"/>
        <w:rPr>
          <w:rFonts w:ascii="Times New Roman" w:hAnsi="Times New Roman" w:cs="Times New Roman"/>
          <w:sz w:val="24"/>
          <w:szCs w:val="24"/>
        </w:rPr>
      </w:pPr>
      <w:r w:rsidRPr="009D35E3">
        <w:rPr>
          <w:rFonts w:ascii="Times New Roman" w:hAnsi="Times New Roman" w:cs="Times New Roman"/>
          <w:sz w:val="24"/>
          <w:szCs w:val="24"/>
        </w:rPr>
        <w:t>системных мероприятий по внедрению стандарта развития конкуренции в городском округе Воскресенск.</w:t>
      </w:r>
    </w:p>
    <w:p w14:paraId="41C0586A" w14:textId="77777777" w:rsidR="009D35E3" w:rsidRPr="009D35E3" w:rsidRDefault="009D35E3" w:rsidP="009D35E3">
      <w:pPr>
        <w:widowControl w:val="0"/>
        <w:autoSpaceDE w:val="0"/>
        <w:autoSpaceDN w:val="0"/>
        <w:adjustRightInd w:val="0"/>
        <w:spacing w:after="0" w:line="276" w:lineRule="auto"/>
        <w:ind w:left="-142" w:firstLine="851"/>
        <w:jc w:val="both"/>
        <w:rPr>
          <w:rFonts w:ascii="Times New Roman" w:hAnsi="Times New Roman" w:cs="Times New Roman"/>
          <w:sz w:val="24"/>
          <w:szCs w:val="24"/>
        </w:rPr>
      </w:pPr>
      <w:r w:rsidRPr="009D35E3">
        <w:rPr>
          <w:rFonts w:ascii="Times New Roman" w:hAnsi="Times New Roman" w:cs="Times New Roman"/>
          <w:sz w:val="24"/>
          <w:szCs w:val="24"/>
        </w:rPr>
        <w:t xml:space="preserve">В «Дорожной карте» приведен краткий анализ состояния конкурентной среды </w:t>
      </w:r>
      <w:r w:rsidRPr="009D35E3">
        <w:rPr>
          <w:rFonts w:ascii="Times New Roman" w:hAnsi="Times New Roman" w:cs="Times New Roman"/>
          <w:sz w:val="24"/>
          <w:szCs w:val="24"/>
        </w:rPr>
        <w:br/>
        <w:t>на товарных рынках в соответствующих отраслях (сферах) экономики городского округа Воскресенск.</w:t>
      </w:r>
    </w:p>
    <w:p w14:paraId="0B0CB0E7" w14:textId="77777777" w:rsidR="009D35E3" w:rsidRPr="009D35E3" w:rsidRDefault="009D35E3" w:rsidP="009D35E3">
      <w:pPr>
        <w:widowControl w:val="0"/>
        <w:autoSpaceDE w:val="0"/>
        <w:autoSpaceDN w:val="0"/>
        <w:adjustRightInd w:val="0"/>
        <w:spacing w:after="0" w:line="276" w:lineRule="auto"/>
        <w:ind w:left="-142" w:firstLine="851"/>
        <w:jc w:val="both"/>
        <w:rPr>
          <w:rFonts w:ascii="Times New Roman" w:hAnsi="Times New Roman" w:cs="Times New Roman"/>
          <w:sz w:val="24"/>
          <w:szCs w:val="24"/>
        </w:rPr>
      </w:pPr>
      <w:r w:rsidRPr="009D35E3">
        <w:rPr>
          <w:rFonts w:ascii="Times New Roman" w:hAnsi="Times New Roman" w:cs="Times New Roman"/>
          <w:sz w:val="24"/>
          <w:szCs w:val="24"/>
        </w:rPr>
        <w:t>Подробный анализ состояния конкурентной среды включается в ежегодный доклад о состоянии и развитии конкуренции на товарных рынках городского округа Воскресенск.</w:t>
      </w:r>
    </w:p>
    <w:p w14:paraId="00EB51F5" w14:textId="77777777" w:rsidR="009D35E3" w:rsidRDefault="009D35E3" w:rsidP="009D35E3">
      <w:pPr>
        <w:widowControl w:val="0"/>
        <w:autoSpaceDE w:val="0"/>
        <w:autoSpaceDN w:val="0"/>
        <w:adjustRightInd w:val="0"/>
        <w:spacing w:after="0" w:line="276" w:lineRule="auto"/>
        <w:ind w:left="-142" w:firstLine="851"/>
        <w:jc w:val="both"/>
        <w:rPr>
          <w:rFonts w:ascii="Times New Roman" w:hAnsi="Times New Roman" w:cs="Times New Roman"/>
          <w:sz w:val="24"/>
          <w:szCs w:val="24"/>
        </w:rPr>
      </w:pPr>
    </w:p>
    <w:p w14:paraId="41D07DAD" w14:textId="77777777" w:rsidR="00885971" w:rsidRDefault="00885971" w:rsidP="009D35E3">
      <w:pPr>
        <w:widowControl w:val="0"/>
        <w:autoSpaceDE w:val="0"/>
        <w:autoSpaceDN w:val="0"/>
        <w:adjustRightInd w:val="0"/>
        <w:spacing w:after="0" w:line="276" w:lineRule="auto"/>
        <w:ind w:left="-142" w:firstLine="851"/>
        <w:jc w:val="both"/>
        <w:rPr>
          <w:rFonts w:ascii="Times New Roman" w:hAnsi="Times New Roman" w:cs="Times New Roman"/>
          <w:sz w:val="24"/>
          <w:szCs w:val="24"/>
        </w:rPr>
      </w:pPr>
    </w:p>
    <w:p w14:paraId="14BC0EB3" w14:textId="77777777" w:rsidR="00885971" w:rsidRDefault="00885971" w:rsidP="009D35E3">
      <w:pPr>
        <w:widowControl w:val="0"/>
        <w:autoSpaceDE w:val="0"/>
        <w:autoSpaceDN w:val="0"/>
        <w:adjustRightInd w:val="0"/>
        <w:spacing w:after="0" w:line="276" w:lineRule="auto"/>
        <w:ind w:left="-142" w:firstLine="851"/>
        <w:jc w:val="both"/>
        <w:rPr>
          <w:rFonts w:ascii="Times New Roman" w:hAnsi="Times New Roman" w:cs="Times New Roman"/>
          <w:sz w:val="24"/>
          <w:szCs w:val="24"/>
        </w:rPr>
      </w:pPr>
    </w:p>
    <w:p w14:paraId="68793A38" w14:textId="77777777" w:rsidR="00885971" w:rsidRDefault="00885971" w:rsidP="009D35E3">
      <w:pPr>
        <w:widowControl w:val="0"/>
        <w:autoSpaceDE w:val="0"/>
        <w:autoSpaceDN w:val="0"/>
        <w:adjustRightInd w:val="0"/>
        <w:spacing w:after="0" w:line="276" w:lineRule="auto"/>
        <w:ind w:left="-142" w:firstLine="851"/>
        <w:jc w:val="both"/>
        <w:rPr>
          <w:rFonts w:ascii="Times New Roman" w:hAnsi="Times New Roman" w:cs="Times New Roman"/>
          <w:sz w:val="24"/>
          <w:szCs w:val="24"/>
        </w:rPr>
      </w:pPr>
    </w:p>
    <w:p w14:paraId="6A8EF83D" w14:textId="77777777" w:rsidR="00885971" w:rsidRDefault="00885971" w:rsidP="009D35E3">
      <w:pPr>
        <w:widowControl w:val="0"/>
        <w:autoSpaceDE w:val="0"/>
        <w:autoSpaceDN w:val="0"/>
        <w:adjustRightInd w:val="0"/>
        <w:spacing w:after="0" w:line="276" w:lineRule="auto"/>
        <w:ind w:left="-142" w:firstLine="851"/>
        <w:jc w:val="both"/>
        <w:rPr>
          <w:rFonts w:ascii="Times New Roman" w:hAnsi="Times New Roman" w:cs="Times New Roman"/>
          <w:sz w:val="24"/>
          <w:szCs w:val="24"/>
        </w:rPr>
      </w:pPr>
    </w:p>
    <w:p w14:paraId="773EB6D7" w14:textId="77777777" w:rsidR="00885971" w:rsidRDefault="00885971" w:rsidP="009D35E3">
      <w:pPr>
        <w:widowControl w:val="0"/>
        <w:autoSpaceDE w:val="0"/>
        <w:autoSpaceDN w:val="0"/>
        <w:adjustRightInd w:val="0"/>
        <w:spacing w:after="0" w:line="276" w:lineRule="auto"/>
        <w:ind w:left="-142" w:firstLine="851"/>
        <w:jc w:val="both"/>
        <w:rPr>
          <w:rFonts w:ascii="Times New Roman" w:hAnsi="Times New Roman" w:cs="Times New Roman"/>
          <w:sz w:val="24"/>
          <w:szCs w:val="24"/>
        </w:rPr>
      </w:pPr>
    </w:p>
    <w:p w14:paraId="0D482FFD" w14:textId="77777777" w:rsidR="00E66452" w:rsidRDefault="00E66452" w:rsidP="009D35E3">
      <w:pPr>
        <w:widowControl w:val="0"/>
        <w:autoSpaceDE w:val="0"/>
        <w:autoSpaceDN w:val="0"/>
        <w:adjustRightInd w:val="0"/>
        <w:spacing w:after="0" w:line="276" w:lineRule="auto"/>
        <w:ind w:left="-142" w:firstLine="851"/>
        <w:jc w:val="both"/>
        <w:rPr>
          <w:rFonts w:ascii="Times New Roman" w:hAnsi="Times New Roman" w:cs="Times New Roman"/>
          <w:sz w:val="24"/>
          <w:szCs w:val="24"/>
        </w:rPr>
      </w:pPr>
    </w:p>
    <w:p w14:paraId="5EB3D4C8" w14:textId="77777777" w:rsidR="009D35E3" w:rsidRPr="009D35E3" w:rsidRDefault="009D35E3" w:rsidP="009D35E3">
      <w:pPr>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r w:rsidRPr="009D35E3">
        <w:rPr>
          <w:rFonts w:ascii="Times New Roman" w:eastAsia="Times New Roman" w:hAnsi="Times New Roman" w:cs="Times New Roman"/>
          <w:b/>
          <w:bCs/>
          <w:sz w:val="24"/>
          <w:szCs w:val="24"/>
          <w:lang w:eastAsia="ru-RU"/>
        </w:rPr>
        <w:lastRenderedPageBreak/>
        <w:t>Перечень рынков по содействию развитию конкуренции</w:t>
      </w:r>
    </w:p>
    <w:p w14:paraId="33F6E003" w14:textId="77777777" w:rsidR="009D35E3" w:rsidRPr="009D35E3" w:rsidRDefault="009D35E3" w:rsidP="009D35E3">
      <w:pPr>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r w:rsidRPr="009D35E3">
        <w:rPr>
          <w:rFonts w:ascii="Times New Roman" w:eastAsia="Times New Roman" w:hAnsi="Times New Roman" w:cs="Times New Roman"/>
          <w:b/>
          <w:bCs/>
          <w:sz w:val="24"/>
          <w:szCs w:val="24"/>
          <w:lang w:eastAsia="ru-RU"/>
        </w:rPr>
        <w:t xml:space="preserve"> в городском округе Воскресенск Московской области</w:t>
      </w:r>
    </w:p>
    <w:p w14:paraId="152CFF45" w14:textId="77777777" w:rsidR="009D35E3" w:rsidRPr="009D35E3" w:rsidRDefault="009D35E3" w:rsidP="009D35E3">
      <w:pPr>
        <w:widowControl w:val="0"/>
        <w:tabs>
          <w:tab w:val="left" w:pos="851"/>
        </w:tabs>
        <w:autoSpaceDE w:val="0"/>
        <w:autoSpaceDN w:val="0"/>
        <w:adjustRightInd w:val="0"/>
        <w:spacing w:after="0" w:line="276" w:lineRule="auto"/>
        <w:ind w:firstLine="709"/>
        <w:jc w:val="both"/>
        <w:rPr>
          <w:rFonts w:ascii="Times New Roman" w:eastAsiaTheme="minorEastAsia" w:hAnsi="Times New Roman" w:cs="Times New Roman"/>
          <w:b/>
          <w:bCs/>
          <w:sz w:val="24"/>
          <w:szCs w:val="24"/>
          <w:lang w:eastAsia="ru-RU"/>
        </w:rPr>
      </w:pPr>
    </w:p>
    <w:p w14:paraId="19660DEB" w14:textId="77777777" w:rsidR="009D35E3" w:rsidRPr="009D35E3" w:rsidRDefault="009D35E3" w:rsidP="009D35E3">
      <w:pPr>
        <w:pStyle w:val="a7"/>
        <w:numPr>
          <w:ilvl w:val="1"/>
          <w:numId w:val="11"/>
        </w:numPr>
        <w:tabs>
          <w:tab w:val="left" w:pos="993"/>
        </w:tabs>
        <w:spacing w:after="0" w:line="276" w:lineRule="auto"/>
        <w:jc w:val="both"/>
        <w:rPr>
          <w:rFonts w:ascii="Times New Roman" w:hAnsi="Times New Roman" w:cs="Times New Roman"/>
          <w:sz w:val="24"/>
          <w:szCs w:val="24"/>
        </w:rPr>
      </w:pPr>
      <w:r w:rsidRPr="009D35E3">
        <w:rPr>
          <w:rFonts w:ascii="Times New Roman" w:hAnsi="Times New Roman" w:cs="Times New Roman"/>
          <w:sz w:val="24"/>
          <w:szCs w:val="24"/>
        </w:rPr>
        <w:t>Рынок выполнения работ по содержанию и текущему ремонту общего имущества собственников помещений в многоквартирном доме.</w:t>
      </w:r>
    </w:p>
    <w:p w14:paraId="7B30B71A" w14:textId="77777777" w:rsidR="009D35E3" w:rsidRPr="009D35E3" w:rsidRDefault="009D35E3" w:rsidP="009D35E3">
      <w:pPr>
        <w:pStyle w:val="a7"/>
        <w:numPr>
          <w:ilvl w:val="1"/>
          <w:numId w:val="11"/>
        </w:numPr>
        <w:tabs>
          <w:tab w:val="left" w:pos="1134"/>
        </w:tabs>
        <w:spacing w:after="0" w:line="276" w:lineRule="auto"/>
        <w:jc w:val="both"/>
        <w:rPr>
          <w:rFonts w:ascii="Times New Roman" w:hAnsi="Times New Roman" w:cs="Times New Roman"/>
          <w:sz w:val="24"/>
          <w:szCs w:val="24"/>
        </w:rPr>
      </w:pPr>
      <w:r w:rsidRPr="009D35E3">
        <w:rPr>
          <w:rFonts w:ascii="Times New Roman" w:hAnsi="Times New Roman" w:cs="Times New Roman"/>
          <w:sz w:val="24"/>
          <w:szCs w:val="24"/>
        </w:rPr>
        <w:t>Рынок теплоснабжения (производства тепловой энергии).</w:t>
      </w:r>
    </w:p>
    <w:p w14:paraId="16ED4C45" w14:textId="77777777" w:rsidR="009D35E3" w:rsidRPr="009D35E3" w:rsidRDefault="009D35E3" w:rsidP="009D35E3">
      <w:pPr>
        <w:pStyle w:val="a7"/>
        <w:numPr>
          <w:ilvl w:val="1"/>
          <w:numId w:val="11"/>
        </w:numPr>
        <w:tabs>
          <w:tab w:val="left" w:pos="1134"/>
        </w:tabs>
        <w:spacing w:after="0" w:line="276" w:lineRule="auto"/>
        <w:jc w:val="both"/>
        <w:rPr>
          <w:rFonts w:ascii="Times New Roman" w:hAnsi="Times New Roman" w:cs="Times New Roman"/>
          <w:sz w:val="24"/>
          <w:szCs w:val="24"/>
        </w:rPr>
      </w:pPr>
      <w:r w:rsidRPr="009D35E3">
        <w:rPr>
          <w:rFonts w:ascii="Times New Roman" w:hAnsi="Times New Roman" w:cs="Times New Roman"/>
          <w:sz w:val="24"/>
          <w:szCs w:val="24"/>
        </w:rPr>
        <w:t>Рынок выполнения работ по благоустройству городской среды.</w:t>
      </w:r>
    </w:p>
    <w:p w14:paraId="2893B53B" w14:textId="77777777" w:rsidR="009D35E3" w:rsidRPr="009D35E3" w:rsidRDefault="009D35E3" w:rsidP="009D35E3">
      <w:pPr>
        <w:pStyle w:val="a7"/>
        <w:numPr>
          <w:ilvl w:val="1"/>
          <w:numId w:val="11"/>
        </w:numPr>
        <w:tabs>
          <w:tab w:val="left" w:pos="1134"/>
        </w:tabs>
        <w:spacing w:after="0" w:line="276" w:lineRule="auto"/>
        <w:jc w:val="both"/>
        <w:rPr>
          <w:rFonts w:ascii="Times New Roman" w:hAnsi="Times New Roman" w:cs="Times New Roman"/>
          <w:sz w:val="24"/>
          <w:szCs w:val="24"/>
        </w:rPr>
      </w:pPr>
      <w:r w:rsidRPr="009D35E3">
        <w:rPr>
          <w:rFonts w:ascii="Times New Roman" w:hAnsi="Times New Roman" w:cs="Times New Roman"/>
          <w:sz w:val="24"/>
          <w:szCs w:val="24"/>
        </w:rPr>
        <w:t>Рынок услуг по сбору и транспортированию твердых коммунальных отходов;</w:t>
      </w:r>
    </w:p>
    <w:p w14:paraId="459C5AD2" w14:textId="77777777" w:rsidR="009D35E3" w:rsidRPr="009D35E3" w:rsidRDefault="009D35E3" w:rsidP="009D35E3">
      <w:pPr>
        <w:pStyle w:val="a7"/>
        <w:numPr>
          <w:ilvl w:val="1"/>
          <w:numId w:val="11"/>
        </w:numPr>
        <w:tabs>
          <w:tab w:val="left" w:pos="1134"/>
        </w:tabs>
        <w:spacing w:after="0" w:line="276" w:lineRule="auto"/>
        <w:jc w:val="both"/>
        <w:rPr>
          <w:rFonts w:ascii="Times New Roman" w:hAnsi="Times New Roman" w:cs="Times New Roman"/>
          <w:sz w:val="24"/>
          <w:szCs w:val="24"/>
        </w:rPr>
      </w:pPr>
      <w:r w:rsidRPr="009D35E3">
        <w:rPr>
          <w:rFonts w:ascii="Times New Roman" w:hAnsi="Times New Roman" w:cs="Times New Roman"/>
          <w:sz w:val="24"/>
          <w:szCs w:val="24"/>
        </w:rPr>
        <w:t>Рынок ритуальных услуг.</w:t>
      </w:r>
    </w:p>
    <w:p w14:paraId="1A550195" w14:textId="77777777" w:rsidR="009D35E3" w:rsidRPr="009D35E3" w:rsidRDefault="009D35E3" w:rsidP="009D35E3">
      <w:pPr>
        <w:pStyle w:val="a7"/>
        <w:numPr>
          <w:ilvl w:val="1"/>
          <w:numId w:val="11"/>
        </w:numPr>
        <w:tabs>
          <w:tab w:val="left" w:pos="1134"/>
        </w:tabs>
        <w:spacing w:after="0" w:line="276" w:lineRule="auto"/>
        <w:jc w:val="both"/>
        <w:rPr>
          <w:rFonts w:ascii="Times New Roman" w:hAnsi="Times New Roman" w:cs="Times New Roman"/>
          <w:sz w:val="24"/>
          <w:szCs w:val="24"/>
        </w:rPr>
      </w:pPr>
      <w:r w:rsidRPr="009D35E3">
        <w:rPr>
          <w:rFonts w:ascii="Times New Roman" w:hAnsi="Times New Roman" w:cs="Times New Roman"/>
          <w:sz w:val="24"/>
          <w:szCs w:val="24"/>
        </w:rPr>
        <w:t>Рынок оказания услуг по перевозке пассажиров автомобильным транспортом по муниципальным маршрутам регулярных перевозок.</w:t>
      </w:r>
    </w:p>
    <w:p w14:paraId="4A2A7C0F" w14:textId="77777777" w:rsidR="009D35E3" w:rsidRPr="009D35E3" w:rsidRDefault="009D35E3" w:rsidP="009D35E3">
      <w:pPr>
        <w:pStyle w:val="a7"/>
        <w:numPr>
          <w:ilvl w:val="1"/>
          <w:numId w:val="11"/>
        </w:numPr>
        <w:tabs>
          <w:tab w:val="left" w:pos="1134"/>
        </w:tabs>
        <w:spacing w:after="0" w:line="276" w:lineRule="auto"/>
        <w:jc w:val="both"/>
        <w:rPr>
          <w:rFonts w:ascii="Times New Roman" w:hAnsi="Times New Roman" w:cs="Times New Roman"/>
          <w:sz w:val="24"/>
          <w:szCs w:val="24"/>
        </w:rPr>
      </w:pPr>
      <w:r w:rsidRPr="009D35E3">
        <w:rPr>
          <w:rFonts w:ascii="Times New Roman" w:hAnsi="Times New Roman" w:cs="Times New Roman"/>
          <w:sz w:val="24"/>
          <w:szCs w:val="24"/>
        </w:rPr>
        <w:t>Рынок услуг общественного питания.</w:t>
      </w:r>
    </w:p>
    <w:p w14:paraId="5AE61780" w14:textId="77777777" w:rsidR="009D35E3" w:rsidRPr="009D35E3" w:rsidRDefault="009D35E3" w:rsidP="009D35E3">
      <w:pPr>
        <w:pStyle w:val="a7"/>
        <w:numPr>
          <w:ilvl w:val="1"/>
          <w:numId w:val="11"/>
        </w:numPr>
        <w:tabs>
          <w:tab w:val="left" w:pos="1134"/>
        </w:tabs>
        <w:spacing w:after="0" w:line="276" w:lineRule="auto"/>
        <w:jc w:val="both"/>
        <w:rPr>
          <w:rFonts w:ascii="Times New Roman" w:hAnsi="Times New Roman" w:cs="Times New Roman"/>
          <w:sz w:val="24"/>
          <w:szCs w:val="24"/>
        </w:rPr>
      </w:pPr>
      <w:r w:rsidRPr="009D35E3">
        <w:rPr>
          <w:rFonts w:ascii="Times New Roman" w:hAnsi="Times New Roman" w:cs="Times New Roman"/>
          <w:sz w:val="24"/>
          <w:szCs w:val="24"/>
        </w:rPr>
        <w:t>Рынок бытового обслуживания.</w:t>
      </w:r>
    </w:p>
    <w:p w14:paraId="4820715A" w14:textId="77777777" w:rsidR="009D35E3" w:rsidRPr="009D35E3" w:rsidRDefault="009D35E3" w:rsidP="009D35E3">
      <w:pPr>
        <w:pStyle w:val="a7"/>
        <w:widowControl w:val="0"/>
        <w:numPr>
          <w:ilvl w:val="1"/>
          <w:numId w:val="11"/>
        </w:numPr>
        <w:tabs>
          <w:tab w:val="left" w:pos="1134"/>
        </w:tabs>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Рынок наружной рекламы.</w:t>
      </w:r>
    </w:p>
    <w:p w14:paraId="1FA95A18" w14:textId="77777777" w:rsidR="009D35E3" w:rsidRPr="009D35E3" w:rsidRDefault="009D35E3" w:rsidP="009D35E3">
      <w:pPr>
        <w:pStyle w:val="a7"/>
        <w:widowControl w:val="0"/>
        <w:numPr>
          <w:ilvl w:val="1"/>
          <w:numId w:val="11"/>
        </w:numPr>
        <w:tabs>
          <w:tab w:val="left" w:pos="1134"/>
        </w:tabs>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Рынок розничной торговли.</w:t>
      </w:r>
    </w:p>
    <w:p w14:paraId="3EF220BD" w14:textId="77777777" w:rsidR="009D35E3" w:rsidRPr="009D35E3" w:rsidRDefault="009D35E3" w:rsidP="009D35E3">
      <w:pPr>
        <w:pStyle w:val="a7"/>
        <w:widowControl w:val="0"/>
        <w:numPr>
          <w:ilvl w:val="1"/>
          <w:numId w:val="11"/>
        </w:numPr>
        <w:tabs>
          <w:tab w:val="left" w:pos="1134"/>
        </w:tabs>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 xml:space="preserve">Рынок услуг дополнительного образования детей. </w:t>
      </w:r>
    </w:p>
    <w:p w14:paraId="69DEBA37" w14:textId="77777777" w:rsidR="009D35E3" w:rsidRPr="009D35E3" w:rsidRDefault="009D35E3" w:rsidP="009D35E3">
      <w:pPr>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p>
    <w:p w14:paraId="6B20B00D" w14:textId="77777777" w:rsidR="009D35E3" w:rsidRPr="009D35E3" w:rsidRDefault="009D35E3" w:rsidP="009D35E3">
      <w:pPr>
        <w:tabs>
          <w:tab w:val="left" w:pos="142"/>
        </w:tabs>
        <w:jc w:val="center"/>
        <w:rPr>
          <w:rFonts w:ascii="Times New Roman" w:hAnsi="Times New Roman" w:cs="Times New Roman"/>
          <w:b/>
          <w:sz w:val="24"/>
          <w:szCs w:val="24"/>
        </w:rPr>
      </w:pPr>
      <w:r w:rsidRPr="009D35E3">
        <w:rPr>
          <w:rFonts w:ascii="Times New Roman" w:eastAsia="Calibri" w:hAnsi="Times New Roman" w:cs="Times New Roman"/>
          <w:b/>
          <w:sz w:val="24"/>
          <w:szCs w:val="24"/>
        </w:rPr>
        <w:t xml:space="preserve">1. </w:t>
      </w:r>
      <w:r w:rsidRPr="009D35E3">
        <w:rPr>
          <w:rFonts w:ascii="Times New Roman" w:hAnsi="Times New Roman" w:cs="Times New Roman"/>
          <w:b/>
          <w:sz w:val="24"/>
          <w:szCs w:val="24"/>
        </w:rPr>
        <w:t xml:space="preserve">Развитие конкуренции на рынке выполнения работ по содержанию </w:t>
      </w:r>
      <w:r w:rsidRPr="009D35E3">
        <w:rPr>
          <w:rFonts w:ascii="Times New Roman" w:hAnsi="Times New Roman" w:cs="Times New Roman"/>
          <w:b/>
          <w:sz w:val="24"/>
          <w:szCs w:val="24"/>
        </w:rPr>
        <w:br/>
        <w:t xml:space="preserve">и текущему ремонту общего имущества собственников помещений </w:t>
      </w:r>
      <w:r w:rsidRPr="009D35E3">
        <w:rPr>
          <w:rFonts w:ascii="Times New Roman" w:hAnsi="Times New Roman" w:cs="Times New Roman"/>
          <w:b/>
          <w:sz w:val="24"/>
          <w:szCs w:val="24"/>
        </w:rPr>
        <w:br/>
        <w:t>в многоквартирном доме</w:t>
      </w:r>
    </w:p>
    <w:p w14:paraId="600EC8A0" w14:textId="77777777" w:rsidR="009D35E3" w:rsidRPr="009D35E3" w:rsidRDefault="009D35E3" w:rsidP="009D35E3">
      <w:pPr>
        <w:widowControl w:val="0"/>
        <w:spacing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Ответственный за достижение ключевого показателя и координацию мероприятий – управление жилищно-коммунального комплекса Администрации городского округа Воскресенск.</w:t>
      </w:r>
    </w:p>
    <w:p w14:paraId="5DE6BF03" w14:textId="1B169559" w:rsidR="00760BAC" w:rsidRPr="00760BAC" w:rsidRDefault="009D35E3" w:rsidP="00760BAC">
      <w:pPr>
        <w:pStyle w:val="a7"/>
        <w:widowControl w:val="0"/>
        <w:numPr>
          <w:ilvl w:val="1"/>
          <w:numId w:val="14"/>
        </w:numPr>
        <w:spacing w:before="240" w:after="240" w:line="276" w:lineRule="auto"/>
        <w:jc w:val="center"/>
        <w:outlineLvl w:val="1"/>
        <w:rPr>
          <w:rFonts w:ascii="Times New Roman" w:hAnsi="Times New Roman" w:cs="Times New Roman"/>
          <w:b/>
          <w:sz w:val="24"/>
          <w:szCs w:val="24"/>
        </w:rPr>
      </w:pPr>
      <w:r w:rsidRPr="00760BAC">
        <w:rPr>
          <w:rFonts w:ascii="Times New Roman" w:hAnsi="Times New Roman" w:cs="Times New Roman"/>
          <w:b/>
          <w:sz w:val="24"/>
          <w:szCs w:val="24"/>
        </w:rPr>
        <w:t xml:space="preserve">Исходная информация в отношении ситуации и проблематики на рынке </w:t>
      </w:r>
    </w:p>
    <w:p w14:paraId="7C558254" w14:textId="6AA52E1B" w:rsidR="009D35E3" w:rsidRPr="006257B8" w:rsidRDefault="009D35E3" w:rsidP="006257B8">
      <w:pPr>
        <w:widowControl w:val="0"/>
        <w:spacing w:after="0" w:line="240" w:lineRule="auto"/>
        <w:ind w:firstLine="851"/>
        <w:jc w:val="both"/>
        <w:outlineLvl w:val="1"/>
        <w:rPr>
          <w:rFonts w:ascii="Times New Roman" w:hAnsi="Times New Roman" w:cs="Times New Roman"/>
          <w:sz w:val="24"/>
          <w:szCs w:val="24"/>
        </w:rPr>
      </w:pPr>
      <w:r w:rsidRPr="006257B8">
        <w:rPr>
          <w:rFonts w:ascii="Times New Roman" w:hAnsi="Times New Roman" w:cs="Times New Roman"/>
          <w:sz w:val="24"/>
          <w:szCs w:val="24"/>
        </w:rPr>
        <w:t>В городском округе Воскресенск на начало 2022 года 1056 многоквартирных домов (далее - МКД) находились в управлении управляющих организаций. В управлении товариществ собственников жилья (далее – ТСЖ), товариществ собственников недвижимости - 17 МКД (на конец 2021 г. - 1056, и 17 соответственно).</w:t>
      </w:r>
    </w:p>
    <w:p w14:paraId="7775DB0E" w14:textId="77777777" w:rsidR="009D35E3" w:rsidRPr="009D35E3" w:rsidRDefault="009D35E3" w:rsidP="00C85EF5">
      <w:pPr>
        <w:widowControl w:val="0"/>
        <w:autoSpaceDE w:val="0"/>
        <w:autoSpaceDN w:val="0"/>
        <w:spacing w:after="0" w:line="240" w:lineRule="auto"/>
        <w:ind w:firstLine="851"/>
        <w:jc w:val="both"/>
        <w:rPr>
          <w:rFonts w:ascii="Times New Roman" w:hAnsi="Times New Roman" w:cs="Times New Roman"/>
          <w:sz w:val="24"/>
          <w:szCs w:val="24"/>
        </w:rPr>
      </w:pPr>
      <w:r w:rsidRPr="009D35E3">
        <w:rPr>
          <w:rFonts w:ascii="Times New Roman" w:hAnsi="Times New Roman" w:cs="Times New Roman"/>
          <w:sz w:val="24"/>
          <w:szCs w:val="24"/>
        </w:rPr>
        <w:t xml:space="preserve">Распределение жилищного фонда городского округа Воскресенск с учетом долей государства в управляющих организациях (далее - УО) на начало </w:t>
      </w:r>
      <w:proofErr w:type="gramStart"/>
      <w:r w:rsidRPr="009D35E3">
        <w:rPr>
          <w:rFonts w:ascii="Times New Roman" w:hAnsi="Times New Roman" w:cs="Times New Roman"/>
          <w:sz w:val="24"/>
          <w:szCs w:val="24"/>
        </w:rPr>
        <w:t>2022 года</w:t>
      </w:r>
      <w:proofErr w:type="gramEnd"/>
      <w:r w:rsidRPr="009D35E3">
        <w:rPr>
          <w:rFonts w:ascii="Times New Roman" w:hAnsi="Times New Roman" w:cs="Times New Roman"/>
          <w:sz w:val="24"/>
          <w:szCs w:val="24"/>
        </w:rPr>
        <w:t xml:space="preserve"> следующее:</w:t>
      </w:r>
    </w:p>
    <w:p w14:paraId="7F61A2BD" w14:textId="77777777" w:rsidR="009D35E3" w:rsidRPr="009D35E3" w:rsidRDefault="009D35E3" w:rsidP="009D35E3">
      <w:pPr>
        <w:widowControl w:val="0"/>
        <w:autoSpaceDE w:val="0"/>
        <w:autoSpaceDN w:val="0"/>
        <w:spacing w:after="0" w:line="240" w:lineRule="auto"/>
        <w:ind w:firstLine="851"/>
        <w:jc w:val="both"/>
        <w:rPr>
          <w:rFonts w:ascii="Times New Roman" w:hAnsi="Times New Roman" w:cs="Times New Roman"/>
          <w:sz w:val="24"/>
          <w:szCs w:val="24"/>
        </w:rPr>
      </w:pPr>
      <w:r w:rsidRPr="009D35E3">
        <w:rPr>
          <w:rFonts w:ascii="Times New Roman" w:hAnsi="Times New Roman" w:cs="Times New Roman"/>
          <w:sz w:val="24"/>
          <w:szCs w:val="24"/>
        </w:rPr>
        <w:t>частные УО 100% - 287 МКД;</w:t>
      </w:r>
    </w:p>
    <w:p w14:paraId="5FAD3A33" w14:textId="77777777" w:rsidR="009D35E3" w:rsidRPr="009D35E3" w:rsidRDefault="009D35E3" w:rsidP="009D35E3">
      <w:pPr>
        <w:widowControl w:val="0"/>
        <w:autoSpaceDE w:val="0"/>
        <w:autoSpaceDN w:val="0"/>
        <w:spacing w:after="0" w:line="240" w:lineRule="auto"/>
        <w:ind w:firstLine="851"/>
        <w:jc w:val="both"/>
        <w:rPr>
          <w:rFonts w:ascii="Times New Roman" w:hAnsi="Times New Roman" w:cs="Times New Roman"/>
          <w:sz w:val="24"/>
          <w:szCs w:val="24"/>
        </w:rPr>
      </w:pPr>
      <w:r w:rsidRPr="009D35E3">
        <w:rPr>
          <w:rFonts w:ascii="Times New Roman" w:hAnsi="Times New Roman" w:cs="Times New Roman"/>
          <w:sz w:val="24"/>
          <w:szCs w:val="24"/>
        </w:rPr>
        <w:t>УО с долей муниципальной собственности - 0 МКД;</w:t>
      </w:r>
    </w:p>
    <w:p w14:paraId="139E9504" w14:textId="77777777" w:rsidR="009D35E3" w:rsidRPr="009D35E3" w:rsidRDefault="009D35E3" w:rsidP="009D35E3">
      <w:pPr>
        <w:widowControl w:val="0"/>
        <w:autoSpaceDE w:val="0"/>
        <w:autoSpaceDN w:val="0"/>
        <w:spacing w:after="0" w:line="240" w:lineRule="auto"/>
        <w:ind w:firstLine="851"/>
        <w:jc w:val="both"/>
        <w:rPr>
          <w:rFonts w:ascii="Times New Roman" w:hAnsi="Times New Roman" w:cs="Times New Roman"/>
          <w:sz w:val="24"/>
          <w:szCs w:val="24"/>
        </w:rPr>
      </w:pPr>
      <w:r w:rsidRPr="009D35E3">
        <w:rPr>
          <w:rFonts w:ascii="Times New Roman" w:hAnsi="Times New Roman" w:cs="Times New Roman"/>
          <w:sz w:val="24"/>
          <w:szCs w:val="24"/>
        </w:rPr>
        <w:t>муниципальные УО (100%) - 769 МКД, в том числе:</w:t>
      </w:r>
    </w:p>
    <w:p w14:paraId="45C76FCD" w14:textId="77777777" w:rsidR="009D35E3" w:rsidRPr="009D35E3" w:rsidRDefault="009D35E3" w:rsidP="009D35E3">
      <w:pPr>
        <w:widowControl w:val="0"/>
        <w:autoSpaceDE w:val="0"/>
        <w:autoSpaceDN w:val="0"/>
        <w:spacing w:after="0" w:line="240" w:lineRule="auto"/>
        <w:ind w:firstLine="851"/>
        <w:jc w:val="both"/>
        <w:rPr>
          <w:rFonts w:ascii="Times New Roman" w:hAnsi="Times New Roman" w:cs="Times New Roman"/>
          <w:sz w:val="24"/>
          <w:szCs w:val="24"/>
        </w:rPr>
      </w:pPr>
      <w:r w:rsidRPr="009D35E3">
        <w:rPr>
          <w:rFonts w:ascii="Times New Roman" w:hAnsi="Times New Roman" w:cs="Times New Roman"/>
          <w:sz w:val="24"/>
          <w:szCs w:val="24"/>
        </w:rPr>
        <w:t>Минобороны России - 1 МКД.</w:t>
      </w:r>
    </w:p>
    <w:p w14:paraId="0F18F1E7" w14:textId="77777777" w:rsidR="009D35E3" w:rsidRPr="009D35E3" w:rsidRDefault="009D35E3" w:rsidP="009D35E3">
      <w:pPr>
        <w:widowControl w:val="0"/>
        <w:autoSpaceDE w:val="0"/>
        <w:autoSpaceDN w:val="0"/>
        <w:spacing w:after="0" w:line="240" w:lineRule="auto"/>
        <w:ind w:firstLine="851"/>
        <w:jc w:val="both"/>
        <w:rPr>
          <w:rFonts w:ascii="Times New Roman" w:hAnsi="Times New Roman" w:cs="Times New Roman"/>
          <w:sz w:val="24"/>
          <w:szCs w:val="24"/>
        </w:rPr>
      </w:pPr>
      <w:r w:rsidRPr="009D35E3">
        <w:rPr>
          <w:rFonts w:ascii="Times New Roman" w:hAnsi="Times New Roman" w:cs="Times New Roman"/>
          <w:sz w:val="24"/>
          <w:szCs w:val="24"/>
        </w:rPr>
        <w:t>Количество действующих управляющих организаций в городском округе Воскресенск на 01.01.2022 составляло 11, жилой фонд которых – 3,7 миллионов квадратных метров.</w:t>
      </w:r>
    </w:p>
    <w:p w14:paraId="4B04EA02" w14:textId="77777777" w:rsidR="009D35E3" w:rsidRPr="009D35E3" w:rsidRDefault="009D35E3" w:rsidP="009D35E3">
      <w:pPr>
        <w:widowControl w:val="0"/>
        <w:autoSpaceDE w:val="0"/>
        <w:autoSpaceDN w:val="0"/>
        <w:spacing w:after="0" w:line="240" w:lineRule="auto"/>
        <w:ind w:firstLine="851"/>
        <w:jc w:val="both"/>
        <w:rPr>
          <w:rFonts w:ascii="Times New Roman" w:hAnsi="Times New Roman" w:cs="Times New Roman"/>
          <w:sz w:val="24"/>
          <w:szCs w:val="24"/>
        </w:rPr>
      </w:pPr>
      <w:r w:rsidRPr="009D35E3">
        <w:rPr>
          <w:rFonts w:ascii="Times New Roman" w:hAnsi="Times New Roman" w:cs="Times New Roman"/>
          <w:sz w:val="24"/>
          <w:szCs w:val="24"/>
        </w:rPr>
        <w:t>По состоянию на 01.10.2022 - 1056 МКД находятся в управлении управляющих организаций. В управлении ТСЖ, товариществ собственников недвижимости - 17 МКД.</w:t>
      </w:r>
    </w:p>
    <w:p w14:paraId="16922652" w14:textId="77777777" w:rsidR="009D35E3" w:rsidRPr="009D35E3" w:rsidRDefault="009D35E3" w:rsidP="009D35E3">
      <w:pPr>
        <w:widowControl w:val="0"/>
        <w:autoSpaceDE w:val="0"/>
        <w:autoSpaceDN w:val="0"/>
        <w:spacing w:after="0" w:line="240" w:lineRule="auto"/>
        <w:ind w:firstLine="851"/>
        <w:jc w:val="both"/>
        <w:rPr>
          <w:rFonts w:ascii="Times New Roman" w:hAnsi="Times New Roman" w:cs="Times New Roman"/>
          <w:sz w:val="24"/>
          <w:szCs w:val="24"/>
        </w:rPr>
      </w:pPr>
      <w:r w:rsidRPr="009D35E3">
        <w:rPr>
          <w:rFonts w:ascii="Times New Roman" w:hAnsi="Times New Roman" w:cs="Times New Roman"/>
          <w:sz w:val="24"/>
          <w:szCs w:val="24"/>
        </w:rPr>
        <w:t>Распределение жилищного фонда с учетом долей государства в управляющих организациях (далее - УО) следующее:</w:t>
      </w:r>
    </w:p>
    <w:p w14:paraId="7FD4D839" w14:textId="77777777" w:rsidR="009D35E3" w:rsidRPr="009D35E3" w:rsidRDefault="009D35E3" w:rsidP="009D35E3">
      <w:pPr>
        <w:widowControl w:val="0"/>
        <w:autoSpaceDE w:val="0"/>
        <w:autoSpaceDN w:val="0"/>
        <w:spacing w:after="0" w:line="240" w:lineRule="auto"/>
        <w:ind w:firstLine="851"/>
        <w:jc w:val="both"/>
        <w:rPr>
          <w:rFonts w:ascii="Times New Roman" w:hAnsi="Times New Roman" w:cs="Times New Roman"/>
          <w:sz w:val="24"/>
          <w:szCs w:val="24"/>
        </w:rPr>
      </w:pPr>
      <w:r w:rsidRPr="009D35E3">
        <w:rPr>
          <w:rFonts w:ascii="Times New Roman" w:hAnsi="Times New Roman" w:cs="Times New Roman"/>
          <w:sz w:val="24"/>
          <w:szCs w:val="24"/>
        </w:rPr>
        <w:t>частные УО 100% - 337 МКД;</w:t>
      </w:r>
    </w:p>
    <w:p w14:paraId="23780B01" w14:textId="77777777" w:rsidR="009D35E3" w:rsidRPr="009D35E3" w:rsidRDefault="009D35E3" w:rsidP="009D35E3">
      <w:pPr>
        <w:widowControl w:val="0"/>
        <w:autoSpaceDE w:val="0"/>
        <w:autoSpaceDN w:val="0"/>
        <w:spacing w:after="0" w:line="240" w:lineRule="auto"/>
        <w:ind w:firstLine="851"/>
        <w:jc w:val="both"/>
        <w:rPr>
          <w:rFonts w:ascii="Times New Roman" w:hAnsi="Times New Roman" w:cs="Times New Roman"/>
          <w:sz w:val="24"/>
          <w:szCs w:val="24"/>
        </w:rPr>
      </w:pPr>
      <w:r w:rsidRPr="009D35E3">
        <w:rPr>
          <w:rFonts w:ascii="Times New Roman" w:hAnsi="Times New Roman" w:cs="Times New Roman"/>
          <w:sz w:val="24"/>
          <w:szCs w:val="24"/>
        </w:rPr>
        <w:t>УО с долей муниципальной собственности - 0 МКД;</w:t>
      </w:r>
    </w:p>
    <w:p w14:paraId="4F4AE86C" w14:textId="77777777" w:rsidR="009D35E3" w:rsidRPr="009D35E3" w:rsidRDefault="009D35E3" w:rsidP="009D35E3">
      <w:pPr>
        <w:widowControl w:val="0"/>
        <w:autoSpaceDE w:val="0"/>
        <w:autoSpaceDN w:val="0"/>
        <w:spacing w:after="0" w:line="240" w:lineRule="auto"/>
        <w:ind w:firstLine="851"/>
        <w:jc w:val="both"/>
        <w:rPr>
          <w:rFonts w:ascii="Times New Roman" w:hAnsi="Times New Roman" w:cs="Times New Roman"/>
          <w:sz w:val="24"/>
          <w:szCs w:val="24"/>
        </w:rPr>
      </w:pPr>
      <w:r w:rsidRPr="009D35E3">
        <w:rPr>
          <w:rFonts w:ascii="Times New Roman" w:hAnsi="Times New Roman" w:cs="Times New Roman"/>
          <w:sz w:val="24"/>
          <w:szCs w:val="24"/>
        </w:rPr>
        <w:t>муниципальные УО (100%) - 718 МКД.</w:t>
      </w:r>
    </w:p>
    <w:p w14:paraId="07C366E2" w14:textId="77777777" w:rsidR="009D35E3" w:rsidRPr="009D35E3" w:rsidRDefault="009D35E3" w:rsidP="009D35E3">
      <w:pPr>
        <w:widowControl w:val="0"/>
        <w:autoSpaceDE w:val="0"/>
        <w:autoSpaceDN w:val="0"/>
        <w:spacing w:after="0" w:line="240" w:lineRule="auto"/>
        <w:ind w:firstLine="851"/>
        <w:jc w:val="both"/>
        <w:rPr>
          <w:rFonts w:ascii="Times New Roman" w:hAnsi="Times New Roman" w:cs="Times New Roman"/>
          <w:sz w:val="24"/>
          <w:szCs w:val="24"/>
        </w:rPr>
      </w:pPr>
      <w:r w:rsidRPr="009D35E3">
        <w:rPr>
          <w:rFonts w:ascii="Times New Roman" w:hAnsi="Times New Roman" w:cs="Times New Roman"/>
          <w:sz w:val="24"/>
          <w:szCs w:val="24"/>
        </w:rPr>
        <w:t>За 9 месяцев 2022 года введено в эксплуатацию 0 МКД, жилой фонд которых составляет 0 квадратных метров.</w:t>
      </w:r>
    </w:p>
    <w:p w14:paraId="6E4E91F0" w14:textId="77777777" w:rsidR="009D35E3" w:rsidRDefault="009D35E3" w:rsidP="009D35E3">
      <w:pPr>
        <w:widowControl w:val="0"/>
        <w:autoSpaceDE w:val="0"/>
        <w:autoSpaceDN w:val="0"/>
        <w:spacing w:after="0" w:line="240" w:lineRule="auto"/>
        <w:ind w:firstLine="851"/>
        <w:jc w:val="both"/>
        <w:rPr>
          <w:rFonts w:ascii="Times New Roman" w:hAnsi="Times New Roman" w:cs="Times New Roman"/>
          <w:sz w:val="24"/>
          <w:szCs w:val="24"/>
        </w:rPr>
      </w:pPr>
      <w:r w:rsidRPr="009D35E3">
        <w:rPr>
          <w:rFonts w:ascii="Times New Roman" w:hAnsi="Times New Roman" w:cs="Times New Roman"/>
          <w:sz w:val="24"/>
          <w:szCs w:val="24"/>
        </w:rPr>
        <w:t>Количество действующих управляющих организаций на 01.10.2022 составляет 11 управляющих организаций, жилой фонд которых – 3,7 миллионов квадратных метров.</w:t>
      </w:r>
    </w:p>
    <w:p w14:paraId="6D1FBE11" w14:textId="77777777" w:rsidR="00C85EF5" w:rsidRDefault="00C85EF5" w:rsidP="009D35E3">
      <w:pPr>
        <w:widowControl w:val="0"/>
        <w:autoSpaceDE w:val="0"/>
        <w:autoSpaceDN w:val="0"/>
        <w:spacing w:after="0" w:line="240" w:lineRule="auto"/>
        <w:ind w:firstLine="851"/>
        <w:jc w:val="both"/>
        <w:rPr>
          <w:rFonts w:ascii="Times New Roman" w:hAnsi="Times New Roman" w:cs="Times New Roman"/>
          <w:sz w:val="24"/>
          <w:szCs w:val="24"/>
        </w:rPr>
      </w:pPr>
    </w:p>
    <w:p w14:paraId="18B39EED" w14:textId="77777777" w:rsidR="00C85EF5" w:rsidRPr="009D35E3" w:rsidRDefault="00C85EF5" w:rsidP="009D35E3">
      <w:pPr>
        <w:widowControl w:val="0"/>
        <w:autoSpaceDE w:val="0"/>
        <w:autoSpaceDN w:val="0"/>
        <w:spacing w:after="0" w:line="240" w:lineRule="auto"/>
        <w:ind w:firstLine="851"/>
        <w:jc w:val="both"/>
        <w:rPr>
          <w:rFonts w:ascii="Times New Roman" w:hAnsi="Times New Roman" w:cs="Times New Roman"/>
          <w:sz w:val="24"/>
          <w:szCs w:val="24"/>
        </w:rPr>
      </w:pPr>
    </w:p>
    <w:p w14:paraId="0ABCD3FB" w14:textId="55508350" w:rsidR="009D35E3" w:rsidRPr="009D35E3" w:rsidRDefault="009D35E3" w:rsidP="009D35E3">
      <w:pPr>
        <w:widowControl w:val="0"/>
        <w:spacing w:after="0" w:line="276" w:lineRule="auto"/>
        <w:ind w:left="709"/>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1.2. </w:t>
      </w:r>
      <w:r w:rsidRPr="009D35E3">
        <w:rPr>
          <w:rFonts w:ascii="Times New Roman" w:eastAsia="Times New Roman" w:hAnsi="Times New Roman" w:cs="Times New Roman"/>
          <w:b/>
          <w:sz w:val="24"/>
          <w:szCs w:val="24"/>
          <w:lang w:eastAsia="ru-RU"/>
        </w:rPr>
        <w:t>Количество хозяйствующих субъектов частной формы собственности на рынке</w:t>
      </w:r>
    </w:p>
    <w:p w14:paraId="091CF497"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Доля хозяйствующих субъектов частной формы собственности на рынке (в общей площади помещений МКД) по состоянию на 01.01.2022 составляет 31,44%.</w:t>
      </w:r>
    </w:p>
    <w:p w14:paraId="36E0055F"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Доля хозяйствующих субъектов частной формы собственности на рынке (в общей площади помещений МКД) по состоянию на 01.10.2022 составляет 43,78 %.</w:t>
      </w:r>
    </w:p>
    <w:p w14:paraId="4B3AD00C" w14:textId="77777777" w:rsidR="009D35E3" w:rsidRPr="009D35E3" w:rsidRDefault="009D35E3" w:rsidP="009D35E3">
      <w:pPr>
        <w:widowControl w:val="0"/>
        <w:spacing w:after="0" w:line="276" w:lineRule="auto"/>
        <w:ind w:firstLine="709"/>
        <w:jc w:val="both"/>
        <w:rPr>
          <w:rFonts w:ascii="Times New Roman" w:hAnsi="Times New Roman" w:cs="Times New Roman"/>
          <w:i/>
          <w:sz w:val="24"/>
          <w:szCs w:val="24"/>
        </w:rPr>
      </w:pPr>
      <w:r w:rsidRPr="009D35E3">
        <w:rPr>
          <w:rFonts w:ascii="Times New Roman" w:hAnsi="Times New Roman" w:cs="Times New Roman"/>
          <w:sz w:val="24"/>
          <w:szCs w:val="24"/>
        </w:rPr>
        <w:t>В целях недопущения недобросовестных организаций, предоставляющих услуги в сфере жилищно-коммунального хозяйства городского округа Воскресенск, и в целях повышения эффективности и прозрачности деятельности управляющих организаций на территории городского округа Воскресенск разработаны, утверждены и применяются на практике Стандарты по управлению МКД в Московской области.</w:t>
      </w:r>
    </w:p>
    <w:p w14:paraId="2A4C4197" w14:textId="77777777" w:rsidR="009D35E3" w:rsidRPr="009D35E3" w:rsidRDefault="009D35E3" w:rsidP="009D35E3">
      <w:pPr>
        <w:widowControl w:val="0"/>
        <w:tabs>
          <w:tab w:val="left" w:pos="6735"/>
        </w:tabs>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Общая площадь помещений МКД хозяйствующих субъектов частной формы собственности на рынке постоянно увеличивается.</w:t>
      </w:r>
    </w:p>
    <w:p w14:paraId="4A7D008B" w14:textId="77777777" w:rsidR="009D35E3" w:rsidRPr="009D35E3" w:rsidRDefault="009D35E3" w:rsidP="009D35E3">
      <w:pPr>
        <w:widowControl w:val="0"/>
        <w:tabs>
          <w:tab w:val="left" w:pos="6735"/>
        </w:tabs>
        <w:spacing w:after="0" w:line="276" w:lineRule="auto"/>
        <w:ind w:firstLine="709"/>
        <w:jc w:val="both"/>
        <w:rPr>
          <w:rFonts w:ascii="Times New Roman" w:hAnsi="Times New Roman" w:cs="Times New Roman"/>
          <w:sz w:val="24"/>
          <w:szCs w:val="24"/>
        </w:rPr>
      </w:pPr>
    </w:p>
    <w:p w14:paraId="388AA14C" w14:textId="428E329E" w:rsidR="009D35E3" w:rsidRPr="009D35E3" w:rsidRDefault="009D35E3" w:rsidP="009D35E3">
      <w:pPr>
        <w:widowControl w:val="0"/>
        <w:numPr>
          <w:ilvl w:val="1"/>
          <w:numId w:val="0"/>
        </w:numPr>
        <w:spacing w:after="0" w:line="276" w:lineRule="auto"/>
        <w:ind w:left="1430" w:hanging="720"/>
        <w:contextualSpacing/>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1.3. </w:t>
      </w:r>
      <w:r w:rsidRPr="009D35E3">
        <w:rPr>
          <w:rFonts w:ascii="Times New Roman" w:eastAsia="Times New Roman" w:hAnsi="Times New Roman" w:cs="Times New Roman"/>
          <w:b/>
          <w:sz w:val="24"/>
          <w:szCs w:val="24"/>
          <w:lang w:eastAsia="ru-RU"/>
        </w:rPr>
        <w:t xml:space="preserve">Оценка состояния конкурентной среды бизнес-объединениями </w:t>
      </w:r>
      <w:r w:rsidRPr="009D35E3">
        <w:rPr>
          <w:rFonts w:ascii="Times New Roman" w:eastAsia="Times New Roman" w:hAnsi="Times New Roman" w:cs="Times New Roman"/>
          <w:b/>
          <w:sz w:val="24"/>
          <w:szCs w:val="24"/>
          <w:lang w:eastAsia="ru-RU"/>
        </w:rPr>
        <w:br/>
        <w:t>и потребителями</w:t>
      </w:r>
    </w:p>
    <w:p w14:paraId="395AC16B"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Состояние конкурентной среды оценивается респондентами как умеренно напряженное. 50% опрошенных предпринимателей считает, что достигнутый уровень конкурентной борьбы является умеренным. 43% потребителей довольны качеством оказываемых услуг. Одновременно с этим есть потребители, которые не удовлетворены качеством оказываемых услуг (17%).</w:t>
      </w:r>
    </w:p>
    <w:p w14:paraId="69BAF36B"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p>
    <w:p w14:paraId="1A1EDAB5" w14:textId="4D93FE45" w:rsidR="009D35E3" w:rsidRPr="009D35E3" w:rsidRDefault="009D35E3" w:rsidP="009D35E3">
      <w:pPr>
        <w:widowControl w:val="0"/>
        <w:numPr>
          <w:ilvl w:val="1"/>
          <w:numId w:val="0"/>
        </w:numPr>
        <w:spacing w:after="0" w:line="276" w:lineRule="auto"/>
        <w:ind w:left="1430" w:hanging="720"/>
        <w:contextualSpacing/>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1.4. </w:t>
      </w:r>
      <w:r w:rsidRPr="009D35E3">
        <w:rPr>
          <w:rFonts w:ascii="Times New Roman" w:eastAsia="Times New Roman" w:hAnsi="Times New Roman" w:cs="Times New Roman"/>
          <w:b/>
          <w:sz w:val="24"/>
          <w:szCs w:val="24"/>
          <w:lang w:eastAsia="ru-RU"/>
        </w:rPr>
        <w:t>Характерные особенности рынка</w:t>
      </w:r>
    </w:p>
    <w:p w14:paraId="2CB908E7"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Традиционно услуги в сфере ЖКХ оказывались государственными и муниципальными предприятиями. В последние годы происходит увеличение доли частных хозяйствующих субъектов, ведущих деятельность в сфере управления МКД.</w:t>
      </w:r>
    </w:p>
    <w:p w14:paraId="519753C5"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Особенностью рынка является несоблюдение в регионе единого стандарта управления имуществом МКД, что снижает качество поставляемых услуг ЖКХ, а также уменьшает прозрачность расходования средств УО. Вследствие этого в ряде случаев наблюдается неудовлетворительное состояние общих помещений и коммунальной инфраструктуры обслуживаемых МКД, а также недостаток оборудования и квалифицированных работников организаций сферы ЖКХ.</w:t>
      </w:r>
    </w:p>
    <w:p w14:paraId="35757BD7"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В 2022 году по поручению Губернатора Московской области Андрея Воробьева продолжается внедрение нового стандарта обслуживания жилых домов. Проект представляет собой создание сервисных управляющих компаний на базе водо- и теплоснабжающих организаций с муниципальным участием, объединенных в единую систему.</w:t>
      </w:r>
    </w:p>
    <w:p w14:paraId="771CC7AF"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Главное требование к сервисным компаниям, помимо управления домами, оказывать комплекс услуг, обладать отлаженной системой взаимодействия с жителями, аварийно-диспетчерской службой, кадровым и материально-техническим ресурсом для широкого спектра работ.</w:t>
      </w:r>
    </w:p>
    <w:p w14:paraId="262589F3"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Проект по созданию новых управляющих компаний на базе ресурсоснабжающих организаций позволяет разумно использовать имеющиеся материально-технические ресурсы и привлекать профессиональные бригады специалистов к обслуживанию домов и дворов в соответствии с современными стандартами.</w:t>
      </w:r>
    </w:p>
    <w:p w14:paraId="0929EF0C"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 xml:space="preserve">В г. </w:t>
      </w:r>
      <w:proofErr w:type="spellStart"/>
      <w:r w:rsidRPr="009D35E3">
        <w:rPr>
          <w:rFonts w:ascii="Times New Roman" w:hAnsi="Times New Roman" w:cs="Times New Roman"/>
          <w:sz w:val="24"/>
          <w:szCs w:val="24"/>
        </w:rPr>
        <w:t>Белоозерский</w:t>
      </w:r>
      <w:proofErr w:type="spellEnd"/>
      <w:r w:rsidRPr="009D35E3">
        <w:rPr>
          <w:rFonts w:ascii="Times New Roman" w:hAnsi="Times New Roman" w:cs="Times New Roman"/>
          <w:sz w:val="24"/>
          <w:szCs w:val="24"/>
        </w:rPr>
        <w:t xml:space="preserve"> создана сервисная компания с муниципальным участием МУП «</w:t>
      </w:r>
      <w:proofErr w:type="spellStart"/>
      <w:r w:rsidRPr="009D35E3">
        <w:rPr>
          <w:rFonts w:ascii="Times New Roman" w:hAnsi="Times New Roman" w:cs="Times New Roman"/>
          <w:sz w:val="24"/>
          <w:szCs w:val="24"/>
        </w:rPr>
        <w:t>Белоозерское</w:t>
      </w:r>
      <w:proofErr w:type="spellEnd"/>
      <w:r w:rsidRPr="009D35E3">
        <w:rPr>
          <w:rFonts w:ascii="Times New Roman" w:hAnsi="Times New Roman" w:cs="Times New Roman"/>
          <w:sz w:val="24"/>
          <w:szCs w:val="24"/>
        </w:rPr>
        <w:t xml:space="preserve"> ЖКХ» с привлечением собственных ресурсов на базе МУП «СЕЗ-</w:t>
      </w:r>
      <w:proofErr w:type="spellStart"/>
      <w:r w:rsidRPr="009D35E3">
        <w:rPr>
          <w:rFonts w:ascii="Times New Roman" w:hAnsi="Times New Roman" w:cs="Times New Roman"/>
          <w:sz w:val="24"/>
          <w:szCs w:val="24"/>
        </w:rPr>
        <w:t>Белоозерский</w:t>
      </w:r>
      <w:proofErr w:type="spellEnd"/>
      <w:r w:rsidRPr="009D35E3">
        <w:rPr>
          <w:rFonts w:ascii="Times New Roman" w:hAnsi="Times New Roman" w:cs="Times New Roman"/>
          <w:sz w:val="24"/>
          <w:szCs w:val="24"/>
        </w:rPr>
        <w:t xml:space="preserve">» и </w:t>
      </w:r>
      <w:r w:rsidRPr="009D35E3">
        <w:rPr>
          <w:rFonts w:ascii="Times New Roman" w:hAnsi="Times New Roman" w:cs="Times New Roman"/>
          <w:sz w:val="24"/>
          <w:szCs w:val="24"/>
        </w:rPr>
        <w:lastRenderedPageBreak/>
        <w:t>МУП «</w:t>
      </w:r>
      <w:proofErr w:type="spellStart"/>
      <w:r w:rsidRPr="009D35E3">
        <w:rPr>
          <w:rFonts w:ascii="Times New Roman" w:hAnsi="Times New Roman" w:cs="Times New Roman"/>
          <w:sz w:val="24"/>
          <w:szCs w:val="24"/>
        </w:rPr>
        <w:t>Белоозерское</w:t>
      </w:r>
      <w:proofErr w:type="spellEnd"/>
      <w:r w:rsidRPr="009D35E3">
        <w:rPr>
          <w:rFonts w:ascii="Times New Roman" w:hAnsi="Times New Roman" w:cs="Times New Roman"/>
          <w:sz w:val="24"/>
          <w:szCs w:val="24"/>
        </w:rPr>
        <w:t xml:space="preserve"> ЖКХ», которая кроме управления многоквартирными домами является и ресурсоснабжающей организаций по водоснабжению и водоотведению во всем городском округе.</w:t>
      </w:r>
    </w:p>
    <w:p w14:paraId="28C44294"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Один из главных принципов в работе сервисной компании «Наш дом» - коммуникации на высоком уровне. То есть постоянно конструктивно взаимодействовать с жителями, и гарантировать, что каждый будет услышан, а его проблему обязательно решат.</w:t>
      </w:r>
    </w:p>
    <w:p w14:paraId="0C3AE97B"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 xml:space="preserve">Новый офис отвечает основным принципам «Нашего дома». Единая стилистика, современный дизайн, комплекс услуг и возможность решить возникающие вопросы в одном месте. </w:t>
      </w:r>
    </w:p>
    <w:p w14:paraId="4B1BD29F"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p>
    <w:p w14:paraId="056C0DC9" w14:textId="0ECEBB18" w:rsidR="009D35E3" w:rsidRPr="009D35E3" w:rsidRDefault="009D35E3" w:rsidP="00C85EF5">
      <w:pPr>
        <w:widowControl w:val="0"/>
        <w:numPr>
          <w:ilvl w:val="1"/>
          <w:numId w:val="0"/>
        </w:numPr>
        <w:spacing w:after="0" w:line="240" w:lineRule="auto"/>
        <w:ind w:left="1430" w:hanging="720"/>
        <w:contextualSpacing/>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1.5. </w:t>
      </w:r>
      <w:r w:rsidRPr="009D35E3">
        <w:rPr>
          <w:rFonts w:ascii="Times New Roman" w:eastAsia="Times New Roman" w:hAnsi="Times New Roman" w:cs="Times New Roman"/>
          <w:b/>
          <w:sz w:val="24"/>
          <w:szCs w:val="24"/>
          <w:lang w:eastAsia="ru-RU"/>
        </w:rPr>
        <w:t>Характеристика основных административных и экономических барьеров входа на рынок</w:t>
      </w:r>
    </w:p>
    <w:p w14:paraId="1D597A57" w14:textId="77777777" w:rsidR="009D35E3" w:rsidRPr="009D35E3" w:rsidRDefault="009D35E3" w:rsidP="00C85EF5">
      <w:pPr>
        <w:widowControl w:val="0"/>
        <w:spacing w:after="0" w:line="240"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Основными проблемами являются:</w:t>
      </w:r>
    </w:p>
    <w:p w14:paraId="0CB7166D"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низкое качество услуг в сфере ЖКХ, оказываемых в том числе муниципальными унитарными предприятиями;</w:t>
      </w:r>
    </w:p>
    <w:p w14:paraId="66E41DA0"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несоблюдение единых стандартов управления МКД с учетом мнения собственников;</w:t>
      </w:r>
    </w:p>
    <w:p w14:paraId="58516EA5"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запущенное состояние мест общего пользования МКД по причинам невыполнения часто сменяющимися УО обязательств по текущему ремонту;</w:t>
      </w:r>
    </w:p>
    <w:p w14:paraId="470EA2E2"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отсутствие единого канала связи по вопросам ЖКХ с последующим контролем за качеством работ;</w:t>
      </w:r>
    </w:p>
    <w:p w14:paraId="178B8402"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слабая материально-техническая база и недостаточный уровень квалификации персонала УО;</w:t>
      </w:r>
    </w:p>
    <w:p w14:paraId="5E53F447"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низкая платежеспособность населения в условиях постоянного роста цен.</w:t>
      </w:r>
    </w:p>
    <w:p w14:paraId="55CF206F"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p>
    <w:p w14:paraId="061C1799" w14:textId="059D6BC4" w:rsidR="009D35E3" w:rsidRPr="009D35E3" w:rsidRDefault="009D35E3" w:rsidP="009D35E3">
      <w:pPr>
        <w:widowControl w:val="0"/>
        <w:numPr>
          <w:ilvl w:val="1"/>
          <w:numId w:val="0"/>
        </w:numPr>
        <w:spacing w:after="0" w:line="276" w:lineRule="auto"/>
        <w:ind w:left="1430" w:hanging="720"/>
        <w:contextualSpacing/>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1.6. </w:t>
      </w:r>
      <w:r w:rsidRPr="009D35E3">
        <w:rPr>
          <w:rFonts w:ascii="Times New Roman" w:eastAsia="Times New Roman" w:hAnsi="Times New Roman" w:cs="Times New Roman"/>
          <w:b/>
          <w:sz w:val="24"/>
          <w:szCs w:val="24"/>
          <w:lang w:eastAsia="ru-RU"/>
        </w:rPr>
        <w:t>Меры по развитию рынка</w:t>
      </w:r>
    </w:p>
    <w:p w14:paraId="7EC1F0D1"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Администрацией городского округа Воскресенск Московской области проводится в рамках полномочий государственная политика и координация по вопросам управления МКД.</w:t>
      </w:r>
    </w:p>
    <w:p w14:paraId="71407084"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 xml:space="preserve">В результате проводимых мероприятий повысилось качество работы УО в сфере жилищно-коммунального хозяйства; сократилось число обращений в адрес Губернатора Московской области, Президента РФ; уменьшилось количество административных дел в отношении УО. </w:t>
      </w:r>
    </w:p>
    <w:p w14:paraId="50297C0D"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p>
    <w:p w14:paraId="6288E18D" w14:textId="10EBCE46" w:rsidR="009D35E3" w:rsidRPr="009D35E3" w:rsidRDefault="009D35E3" w:rsidP="009D35E3">
      <w:pPr>
        <w:widowControl w:val="0"/>
        <w:numPr>
          <w:ilvl w:val="1"/>
          <w:numId w:val="0"/>
        </w:numPr>
        <w:spacing w:after="0" w:line="276" w:lineRule="auto"/>
        <w:ind w:left="1430" w:hanging="720"/>
        <w:contextualSpacing/>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1.7. </w:t>
      </w:r>
      <w:r w:rsidRPr="009D35E3">
        <w:rPr>
          <w:rFonts w:ascii="Times New Roman" w:eastAsia="Times New Roman" w:hAnsi="Times New Roman" w:cs="Times New Roman"/>
          <w:b/>
          <w:sz w:val="24"/>
          <w:szCs w:val="24"/>
          <w:lang w:eastAsia="ru-RU"/>
        </w:rPr>
        <w:t>Перспективы развития рынка</w:t>
      </w:r>
    </w:p>
    <w:p w14:paraId="3841CE77"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Основными перспективами развития рынка являются:</w:t>
      </w:r>
    </w:p>
    <w:p w14:paraId="4F9A88D1"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повышение доли частного бизнеса в сфере ЖКХ;</w:t>
      </w:r>
    </w:p>
    <w:p w14:paraId="767F8EBE"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повышение прозрачности коммунального комплекса и улучшение качества оказываемых населению услуг;</w:t>
      </w:r>
    </w:p>
    <w:p w14:paraId="1694008B"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усиление общественного контроля за содержанием и ремонтом МКД, введение системы электронного голосования собственников помещений МКД;</w:t>
      </w:r>
    </w:p>
    <w:p w14:paraId="46E58F2A"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уменьшение числа жалоб жителей по вопросам содержания и эксплуатации МКД;</w:t>
      </w:r>
    </w:p>
    <w:p w14:paraId="6FB220B6"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разработка системы оценки и классификации экономической привлекательности жилого фонда;</w:t>
      </w:r>
    </w:p>
    <w:p w14:paraId="1F9DD9E2"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совершенствование процедуры проведения торгов по отбору УО для МКД;</w:t>
      </w:r>
    </w:p>
    <w:p w14:paraId="05BC7F02"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создание современной цифровой платформы, информатизация сферы ЖКХ;</w:t>
      </w:r>
    </w:p>
    <w:p w14:paraId="2B612347"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сокращение доли организаций государственной и муниципальной форм собственности в сфере ЖКХ;</w:t>
      </w:r>
    </w:p>
    <w:p w14:paraId="4893336F" w14:textId="77777777" w:rsidR="009D35E3" w:rsidRPr="009D35E3" w:rsidRDefault="009D35E3" w:rsidP="009D35E3">
      <w:pPr>
        <w:widowControl w:val="0"/>
        <w:spacing w:after="0" w:line="276" w:lineRule="auto"/>
        <w:jc w:val="both"/>
        <w:outlineLvl w:val="0"/>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 xml:space="preserve">          увеличение количества квалифицированных сотрудников;</w:t>
      </w:r>
    </w:p>
    <w:p w14:paraId="5228FE98" w14:textId="77777777" w:rsidR="009D35E3" w:rsidRPr="009D35E3" w:rsidRDefault="009D35E3" w:rsidP="009D35E3">
      <w:pPr>
        <w:widowControl w:val="0"/>
        <w:spacing w:after="0" w:line="276" w:lineRule="auto"/>
        <w:jc w:val="both"/>
        <w:outlineLvl w:val="0"/>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 xml:space="preserve">          ремонт подъездов многоквартирных домов и благоустройство прилегающей территории;</w:t>
      </w:r>
    </w:p>
    <w:p w14:paraId="06ECCF86" w14:textId="4870F5AE" w:rsidR="009D35E3" w:rsidRPr="009D35E3" w:rsidRDefault="009D35E3" w:rsidP="00C85EF5">
      <w:pPr>
        <w:widowControl w:val="0"/>
        <w:tabs>
          <w:tab w:val="left" w:pos="10205"/>
        </w:tabs>
        <w:spacing w:after="0" w:line="276" w:lineRule="auto"/>
        <w:jc w:val="both"/>
        <w:outlineLvl w:val="0"/>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 xml:space="preserve">          внедрение нового стандарта обслуживания жилых домов на базе водо- и теплоснабжающих </w:t>
      </w:r>
      <w:r w:rsidRPr="009D35E3">
        <w:rPr>
          <w:rFonts w:ascii="Times New Roman" w:eastAsia="Times New Roman" w:hAnsi="Times New Roman" w:cs="Times New Roman"/>
          <w:sz w:val="24"/>
          <w:szCs w:val="24"/>
          <w:lang w:eastAsia="ru-RU"/>
        </w:rPr>
        <w:lastRenderedPageBreak/>
        <w:t>организаций, объединенных в единую систему.</w:t>
      </w:r>
    </w:p>
    <w:p w14:paraId="45E1FF0D" w14:textId="77777777" w:rsidR="009D35E3" w:rsidRPr="009D35E3" w:rsidRDefault="009D35E3" w:rsidP="009D35E3">
      <w:pPr>
        <w:widowControl w:val="0"/>
        <w:numPr>
          <w:ilvl w:val="1"/>
          <w:numId w:val="0"/>
        </w:numPr>
        <w:tabs>
          <w:tab w:val="left" w:pos="709"/>
        </w:tabs>
        <w:spacing w:before="240" w:after="240" w:line="276" w:lineRule="auto"/>
        <w:jc w:val="center"/>
        <w:outlineLvl w:val="1"/>
        <w:rPr>
          <w:rFonts w:ascii="Times New Roman" w:eastAsia="Times New Roman" w:hAnsi="Times New Roman" w:cs="Times New Roman"/>
          <w:b/>
          <w:sz w:val="24"/>
          <w:szCs w:val="24"/>
          <w:lang w:eastAsia="ru-RU"/>
        </w:rPr>
        <w:sectPr w:rsidR="009D35E3" w:rsidRPr="009D35E3" w:rsidSect="006F361D">
          <w:footerReference w:type="default" r:id="rId8"/>
          <w:footerReference w:type="first" r:id="rId9"/>
          <w:pgSz w:w="11906" w:h="16838"/>
          <w:pgMar w:top="1134" w:right="567" w:bottom="1134" w:left="1134" w:header="709" w:footer="709" w:gutter="0"/>
          <w:cols w:space="708"/>
          <w:docGrid w:linePitch="360"/>
        </w:sectPr>
      </w:pPr>
    </w:p>
    <w:p w14:paraId="0A02787B" w14:textId="6CC055CE" w:rsidR="009D35E3" w:rsidRPr="009D35E3" w:rsidRDefault="006810ED" w:rsidP="009D35E3">
      <w:pPr>
        <w:widowControl w:val="0"/>
        <w:numPr>
          <w:ilvl w:val="1"/>
          <w:numId w:val="0"/>
        </w:numPr>
        <w:spacing w:after="0" w:line="276" w:lineRule="auto"/>
        <w:ind w:left="1430" w:hanging="720"/>
        <w:contextualSpacing/>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1.8. </w:t>
      </w:r>
      <w:r w:rsidR="009D35E3" w:rsidRPr="009D35E3">
        <w:rPr>
          <w:rFonts w:ascii="Times New Roman" w:eastAsia="Times New Roman" w:hAnsi="Times New Roman" w:cs="Times New Roman"/>
          <w:b/>
          <w:sz w:val="24"/>
          <w:szCs w:val="24"/>
          <w:lang w:eastAsia="ru-RU"/>
        </w:rPr>
        <w:t>Ключевые показатели развития конкуренции на рынке</w:t>
      </w:r>
    </w:p>
    <w:tbl>
      <w:tblPr>
        <w:tblW w:w="147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A0" w:firstRow="1" w:lastRow="0" w:firstColumn="1" w:lastColumn="0" w:noHBand="0" w:noVBand="0"/>
      </w:tblPr>
      <w:tblGrid>
        <w:gridCol w:w="533"/>
        <w:gridCol w:w="5163"/>
        <w:gridCol w:w="1261"/>
        <w:gridCol w:w="1102"/>
        <w:gridCol w:w="1414"/>
        <w:gridCol w:w="1113"/>
        <w:gridCol w:w="1105"/>
        <w:gridCol w:w="3042"/>
      </w:tblGrid>
      <w:tr w:rsidR="009D35E3" w:rsidRPr="009D35E3" w14:paraId="0D2A3FB1" w14:textId="77777777" w:rsidTr="00A11FD1">
        <w:trPr>
          <w:trHeight w:val="265"/>
          <w:jc w:val="center"/>
        </w:trPr>
        <w:tc>
          <w:tcPr>
            <w:tcW w:w="533" w:type="dxa"/>
            <w:vMerge w:val="restart"/>
            <w:vAlign w:val="center"/>
          </w:tcPr>
          <w:p w14:paraId="1BD4C999" w14:textId="77777777" w:rsidR="009D35E3" w:rsidRPr="009D35E3" w:rsidRDefault="009D35E3" w:rsidP="009D35E3">
            <w:pPr>
              <w:widowControl w:val="0"/>
              <w:spacing w:after="0" w:line="276" w:lineRule="auto"/>
              <w:jc w:val="center"/>
              <w:rPr>
                <w:rFonts w:ascii="Times New Roman" w:hAnsi="Times New Roman" w:cs="Times New Roman"/>
                <w:sz w:val="24"/>
                <w:szCs w:val="24"/>
              </w:rPr>
            </w:pPr>
            <w:r w:rsidRPr="009D35E3">
              <w:rPr>
                <w:rFonts w:ascii="Times New Roman" w:hAnsi="Times New Roman" w:cs="Times New Roman"/>
                <w:sz w:val="24"/>
                <w:szCs w:val="24"/>
              </w:rPr>
              <w:t>№ п/п</w:t>
            </w:r>
          </w:p>
        </w:tc>
        <w:tc>
          <w:tcPr>
            <w:tcW w:w="5163" w:type="dxa"/>
            <w:vMerge w:val="restart"/>
            <w:vAlign w:val="center"/>
          </w:tcPr>
          <w:p w14:paraId="4D46ADED" w14:textId="77777777" w:rsidR="009D35E3" w:rsidRPr="009D35E3" w:rsidRDefault="009D35E3" w:rsidP="009D35E3">
            <w:pPr>
              <w:widowControl w:val="0"/>
              <w:spacing w:after="0" w:line="276" w:lineRule="auto"/>
              <w:jc w:val="center"/>
              <w:rPr>
                <w:rFonts w:ascii="Times New Roman" w:hAnsi="Times New Roman" w:cs="Times New Roman"/>
                <w:sz w:val="24"/>
                <w:szCs w:val="24"/>
              </w:rPr>
            </w:pPr>
            <w:r w:rsidRPr="009D35E3">
              <w:rPr>
                <w:rFonts w:ascii="Times New Roman" w:hAnsi="Times New Roman" w:cs="Times New Roman"/>
                <w:sz w:val="24"/>
                <w:szCs w:val="24"/>
              </w:rPr>
              <w:t>Ключевые показатели</w:t>
            </w:r>
          </w:p>
        </w:tc>
        <w:tc>
          <w:tcPr>
            <w:tcW w:w="1261" w:type="dxa"/>
            <w:vMerge w:val="restart"/>
            <w:vAlign w:val="center"/>
          </w:tcPr>
          <w:p w14:paraId="2B8B318B" w14:textId="77777777" w:rsidR="009D35E3" w:rsidRPr="009D35E3" w:rsidRDefault="009D35E3" w:rsidP="009D35E3">
            <w:pPr>
              <w:widowControl w:val="0"/>
              <w:spacing w:after="0" w:line="276" w:lineRule="auto"/>
              <w:jc w:val="center"/>
              <w:rPr>
                <w:rFonts w:ascii="Times New Roman" w:hAnsi="Times New Roman" w:cs="Times New Roman"/>
                <w:sz w:val="24"/>
                <w:szCs w:val="24"/>
              </w:rPr>
            </w:pPr>
            <w:r w:rsidRPr="009D35E3">
              <w:rPr>
                <w:rFonts w:ascii="Times New Roman" w:hAnsi="Times New Roman" w:cs="Times New Roman"/>
                <w:sz w:val="24"/>
                <w:szCs w:val="24"/>
              </w:rPr>
              <w:t>Единица измерения</w:t>
            </w:r>
          </w:p>
        </w:tc>
        <w:tc>
          <w:tcPr>
            <w:tcW w:w="4734" w:type="dxa"/>
            <w:gridSpan w:val="4"/>
            <w:vAlign w:val="center"/>
          </w:tcPr>
          <w:p w14:paraId="15F8702C" w14:textId="77777777" w:rsidR="009D35E3" w:rsidRPr="009D35E3" w:rsidRDefault="009D35E3" w:rsidP="009D35E3">
            <w:pPr>
              <w:widowControl w:val="0"/>
              <w:spacing w:after="0" w:line="276" w:lineRule="auto"/>
              <w:jc w:val="center"/>
              <w:rPr>
                <w:rFonts w:ascii="Times New Roman" w:hAnsi="Times New Roman" w:cs="Times New Roman"/>
                <w:sz w:val="24"/>
                <w:szCs w:val="24"/>
              </w:rPr>
            </w:pPr>
            <w:r w:rsidRPr="009D35E3">
              <w:rPr>
                <w:rFonts w:ascii="Times New Roman" w:hAnsi="Times New Roman" w:cs="Times New Roman"/>
                <w:sz w:val="24"/>
                <w:szCs w:val="24"/>
              </w:rPr>
              <w:t>Числовые значения</w:t>
            </w:r>
          </w:p>
        </w:tc>
        <w:tc>
          <w:tcPr>
            <w:tcW w:w="3042" w:type="dxa"/>
            <w:vMerge w:val="restart"/>
            <w:vAlign w:val="center"/>
          </w:tcPr>
          <w:p w14:paraId="76F4172E" w14:textId="77777777" w:rsidR="009D35E3" w:rsidRPr="009D35E3" w:rsidRDefault="009D35E3" w:rsidP="009D35E3">
            <w:pPr>
              <w:widowControl w:val="0"/>
              <w:spacing w:after="0" w:line="276" w:lineRule="auto"/>
              <w:jc w:val="center"/>
              <w:rPr>
                <w:rFonts w:ascii="Times New Roman" w:hAnsi="Times New Roman" w:cs="Times New Roman"/>
                <w:sz w:val="24"/>
                <w:szCs w:val="24"/>
              </w:rPr>
            </w:pPr>
            <w:r w:rsidRPr="009D35E3">
              <w:rPr>
                <w:rFonts w:ascii="Times New Roman" w:hAnsi="Times New Roman" w:cs="Times New Roman"/>
                <w:sz w:val="24"/>
                <w:szCs w:val="24"/>
              </w:rPr>
              <w:t>Ответственные исполнители</w:t>
            </w:r>
          </w:p>
        </w:tc>
      </w:tr>
      <w:tr w:rsidR="009D35E3" w:rsidRPr="009D35E3" w14:paraId="0EAD1483" w14:textId="77777777" w:rsidTr="00A11FD1">
        <w:trPr>
          <w:trHeight w:val="458"/>
          <w:jc w:val="center"/>
        </w:trPr>
        <w:tc>
          <w:tcPr>
            <w:tcW w:w="533" w:type="dxa"/>
            <w:vMerge/>
            <w:vAlign w:val="center"/>
          </w:tcPr>
          <w:p w14:paraId="28DA2612" w14:textId="77777777" w:rsidR="009D35E3" w:rsidRPr="009D35E3" w:rsidRDefault="009D35E3" w:rsidP="009D35E3">
            <w:pPr>
              <w:widowControl w:val="0"/>
              <w:spacing w:after="0" w:line="276" w:lineRule="auto"/>
              <w:jc w:val="center"/>
              <w:rPr>
                <w:rFonts w:ascii="Times New Roman" w:hAnsi="Times New Roman" w:cs="Times New Roman"/>
                <w:sz w:val="24"/>
                <w:szCs w:val="24"/>
              </w:rPr>
            </w:pPr>
          </w:p>
        </w:tc>
        <w:tc>
          <w:tcPr>
            <w:tcW w:w="5163" w:type="dxa"/>
            <w:vMerge/>
            <w:vAlign w:val="center"/>
          </w:tcPr>
          <w:p w14:paraId="53F33FED" w14:textId="77777777" w:rsidR="009D35E3" w:rsidRPr="009D35E3" w:rsidRDefault="009D35E3" w:rsidP="009D35E3">
            <w:pPr>
              <w:widowControl w:val="0"/>
              <w:spacing w:after="0" w:line="276" w:lineRule="auto"/>
              <w:jc w:val="center"/>
              <w:rPr>
                <w:rFonts w:ascii="Times New Roman" w:hAnsi="Times New Roman" w:cs="Times New Roman"/>
                <w:sz w:val="24"/>
                <w:szCs w:val="24"/>
              </w:rPr>
            </w:pPr>
          </w:p>
        </w:tc>
        <w:tc>
          <w:tcPr>
            <w:tcW w:w="1261" w:type="dxa"/>
            <w:vMerge/>
            <w:vAlign w:val="center"/>
          </w:tcPr>
          <w:p w14:paraId="35E85A90" w14:textId="77777777" w:rsidR="009D35E3" w:rsidRPr="009D35E3" w:rsidRDefault="009D35E3" w:rsidP="009D35E3">
            <w:pPr>
              <w:widowControl w:val="0"/>
              <w:spacing w:after="0" w:line="276" w:lineRule="auto"/>
              <w:jc w:val="center"/>
              <w:rPr>
                <w:rFonts w:ascii="Times New Roman" w:hAnsi="Times New Roman" w:cs="Times New Roman"/>
                <w:sz w:val="24"/>
                <w:szCs w:val="24"/>
              </w:rPr>
            </w:pPr>
          </w:p>
        </w:tc>
        <w:tc>
          <w:tcPr>
            <w:tcW w:w="1102" w:type="dxa"/>
            <w:vAlign w:val="center"/>
          </w:tcPr>
          <w:p w14:paraId="2DE71CA2" w14:textId="77777777" w:rsidR="009D35E3" w:rsidRPr="009D35E3" w:rsidRDefault="009D35E3" w:rsidP="009D35E3">
            <w:pPr>
              <w:widowControl w:val="0"/>
              <w:spacing w:after="0" w:line="276" w:lineRule="auto"/>
              <w:jc w:val="center"/>
              <w:rPr>
                <w:rFonts w:ascii="Times New Roman" w:hAnsi="Times New Roman" w:cs="Times New Roman"/>
                <w:sz w:val="24"/>
                <w:szCs w:val="24"/>
              </w:rPr>
            </w:pPr>
            <w:r w:rsidRPr="009D35E3">
              <w:rPr>
                <w:rFonts w:ascii="Times New Roman" w:hAnsi="Times New Roman" w:cs="Times New Roman"/>
                <w:sz w:val="24"/>
                <w:szCs w:val="24"/>
              </w:rPr>
              <w:t>2022</w:t>
            </w:r>
          </w:p>
        </w:tc>
        <w:tc>
          <w:tcPr>
            <w:tcW w:w="1414" w:type="dxa"/>
            <w:vAlign w:val="center"/>
          </w:tcPr>
          <w:p w14:paraId="16422FEC" w14:textId="77777777" w:rsidR="009D35E3" w:rsidRPr="009D35E3" w:rsidRDefault="009D35E3" w:rsidP="009D35E3">
            <w:pPr>
              <w:widowControl w:val="0"/>
              <w:spacing w:after="0" w:line="276" w:lineRule="auto"/>
              <w:jc w:val="center"/>
              <w:rPr>
                <w:rFonts w:ascii="Times New Roman" w:hAnsi="Times New Roman" w:cs="Times New Roman"/>
                <w:sz w:val="24"/>
                <w:szCs w:val="24"/>
              </w:rPr>
            </w:pPr>
            <w:r w:rsidRPr="009D35E3">
              <w:rPr>
                <w:rFonts w:ascii="Times New Roman" w:hAnsi="Times New Roman" w:cs="Times New Roman"/>
                <w:sz w:val="24"/>
                <w:szCs w:val="24"/>
              </w:rPr>
              <w:t>2023</w:t>
            </w:r>
          </w:p>
        </w:tc>
        <w:tc>
          <w:tcPr>
            <w:tcW w:w="1113" w:type="dxa"/>
            <w:vAlign w:val="center"/>
          </w:tcPr>
          <w:p w14:paraId="043525A3" w14:textId="77777777" w:rsidR="009D35E3" w:rsidRPr="009D35E3" w:rsidRDefault="009D35E3" w:rsidP="009D35E3">
            <w:pPr>
              <w:widowControl w:val="0"/>
              <w:spacing w:after="0" w:line="276" w:lineRule="auto"/>
              <w:jc w:val="center"/>
              <w:rPr>
                <w:rFonts w:ascii="Times New Roman" w:hAnsi="Times New Roman" w:cs="Times New Roman"/>
                <w:sz w:val="24"/>
                <w:szCs w:val="24"/>
              </w:rPr>
            </w:pPr>
            <w:r w:rsidRPr="009D35E3">
              <w:rPr>
                <w:rFonts w:ascii="Times New Roman" w:hAnsi="Times New Roman" w:cs="Times New Roman"/>
                <w:sz w:val="24"/>
                <w:szCs w:val="24"/>
              </w:rPr>
              <w:t>2024</w:t>
            </w:r>
          </w:p>
        </w:tc>
        <w:tc>
          <w:tcPr>
            <w:tcW w:w="1105" w:type="dxa"/>
            <w:vAlign w:val="center"/>
          </w:tcPr>
          <w:p w14:paraId="05F19AD6" w14:textId="77777777" w:rsidR="009D35E3" w:rsidRPr="009D35E3" w:rsidRDefault="009D35E3" w:rsidP="009D35E3">
            <w:pPr>
              <w:widowControl w:val="0"/>
              <w:spacing w:after="0" w:line="276" w:lineRule="auto"/>
              <w:jc w:val="center"/>
              <w:rPr>
                <w:rFonts w:ascii="Times New Roman" w:hAnsi="Times New Roman" w:cs="Times New Roman"/>
                <w:sz w:val="24"/>
                <w:szCs w:val="24"/>
              </w:rPr>
            </w:pPr>
            <w:r w:rsidRPr="009D35E3">
              <w:rPr>
                <w:rFonts w:ascii="Times New Roman" w:hAnsi="Times New Roman" w:cs="Times New Roman"/>
                <w:sz w:val="24"/>
                <w:szCs w:val="24"/>
              </w:rPr>
              <w:t>2025</w:t>
            </w:r>
          </w:p>
        </w:tc>
        <w:tc>
          <w:tcPr>
            <w:tcW w:w="3042" w:type="dxa"/>
            <w:vMerge/>
            <w:vAlign w:val="center"/>
          </w:tcPr>
          <w:p w14:paraId="20CDB532" w14:textId="77777777" w:rsidR="009D35E3" w:rsidRPr="009D35E3" w:rsidRDefault="009D35E3" w:rsidP="009D35E3">
            <w:pPr>
              <w:widowControl w:val="0"/>
              <w:spacing w:after="0" w:line="276" w:lineRule="auto"/>
              <w:jc w:val="center"/>
              <w:rPr>
                <w:rFonts w:ascii="Times New Roman" w:hAnsi="Times New Roman" w:cs="Times New Roman"/>
                <w:sz w:val="24"/>
                <w:szCs w:val="24"/>
              </w:rPr>
            </w:pPr>
          </w:p>
        </w:tc>
      </w:tr>
      <w:tr w:rsidR="009D35E3" w:rsidRPr="009D35E3" w14:paraId="4B5BD60B" w14:textId="77777777" w:rsidTr="00A11FD1">
        <w:trPr>
          <w:trHeight w:val="160"/>
          <w:jc w:val="center"/>
        </w:trPr>
        <w:tc>
          <w:tcPr>
            <w:tcW w:w="533" w:type="dxa"/>
          </w:tcPr>
          <w:p w14:paraId="20F894CC" w14:textId="77777777" w:rsidR="009D35E3" w:rsidRPr="009D35E3" w:rsidRDefault="009D35E3" w:rsidP="009D35E3">
            <w:pPr>
              <w:widowControl w:val="0"/>
              <w:spacing w:after="0" w:line="276" w:lineRule="auto"/>
              <w:jc w:val="center"/>
              <w:rPr>
                <w:rFonts w:ascii="Times New Roman" w:hAnsi="Times New Roman" w:cs="Times New Roman"/>
                <w:sz w:val="24"/>
                <w:szCs w:val="24"/>
              </w:rPr>
            </w:pPr>
            <w:r w:rsidRPr="009D35E3">
              <w:rPr>
                <w:rFonts w:ascii="Times New Roman" w:hAnsi="Times New Roman" w:cs="Times New Roman"/>
                <w:sz w:val="24"/>
                <w:szCs w:val="24"/>
              </w:rPr>
              <w:t>1</w:t>
            </w:r>
          </w:p>
        </w:tc>
        <w:tc>
          <w:tcPr>
            <w:tcW w:w="5163" w:type="dxa"/>
          </w:tcPr>
          <w:p w14:paraId="7B711A37" w14:textId="77777777" w:rsidR="009D35E3" w:rsidRPr="009D35E3" w:rsidRDefault="009D35E3" w:rsidP="009D35E3">
            <w:pPr>
              <w:widowControl w:val="0"/>
              <w:spacing w:after="0" w:line="276" w:lineRule="auto"/>
              <w:jc w:val="center"/>
              <w:rPr>
                <w:rFonts w:ascii="Times New Roman" w:hAnsi="Times New Roman" w:cs="Times New Roman"/>
                <w:sz w:val="24"/>
                <w:szCs w:val="24"/>
              </w:rPr>
            </w:pPr>
            <w:r w:rsidRPr="009D35E3">
              <w:rPr>
                <w:rFonts w:ascii="Times New Roman" w:hAnsi="Times New Roman" w:cs="Times New Roman"/>
                <w:sz w:val="24"/>
                <w:szCs w:val="24"/>
              </w:rPr>
              <w:t>2</w:t>
            </w:r>
          </w:p>
        </w:tc>
        <w:tc>
          <w:tcPr>
            <w:tcW w:w="1261" w:type="dxa"/>
          </w:tcPr>
          <w:p w14:paraId="3D07B474" w14:textId="77777777" w:rsidR="009D35E3" w:rsidRPr="009D35E3" w:rsidRDefault="009D35E3" w:rsidP="009D35E3">
            <w:pPr>
              <w:widowControl w:val="0"/>
              <w:spacing w:after="0" w:line="276" w:lineRule="auto"/>
              <w:jc w:val="center"/>
              <w:rPr>
                <w:rFonts w:ascii="Times New Roman" w:hAnsi="Times New Roman" w:cs="Times New Roman"/>
                <w:sz w:val="24"/>
                <w:szCs w:val="24"/>
              </w:rPr>
            </w:pPr>
            <w:r w:rsidRPr="009D35E3">
              <w:rPr>
                <w:rFonts w:ascii="Times New Roman" w:hAnsi="Times New Roman" w:cs="Times New Roman"/>
                <w:sz w:val="24"/>
                <w:szCs w:val="24"/>
              </w:rPr>
              <w:t>3</w:t>
            </w:r>
          </w:p>
        </w:tc>
        <w:tc>
          <w:tcPr>
            <w:tcW w:w="1102" w:type="dxa"/>
          </w:tcPr>
          <w:p w14:paraId="6BA2A55F" w14:textId="3993BB87" w:rsidR="009D35E3" w:rsidRPr="009D35E3" w:rsidRDefault="00097415" w:rsidP="009D35E3">
            <w:pPr>
              <w:widowControl w:val="0"/>
              <w:spacing w:after="0" w:line="276"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414" w:type="dxa"/>
          </w:tcPr>
          <w:p w14:paraId="59AF288B" w14:textId="28C21796" w:rsidR="009D35E3" w:rsidRPr="009D35E3" w:rsidRDefault="00097415" w:rsidP="009D35E3">
            <w:pPr>
              <w:widowControl w:val="0"/>
              <w:spacing w:after="0" w:line="276"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113" w:type="dxa"/>
          </w:tcPr>
          <w:p w14:paraId="2FB3403A" w14:textId="298124A8" w:rsidR="009D35E3" w:rsidRPr="009D35E3" w:rsidRDefault="00097415" w:rsidP="009D35E3">
            <w:pPr>
              <w:widowControl w:val="0"/>
              <w:spacing w:after="0" w:line="276"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105" w:type="dxa"/>
          </w:tcPr>
          <w:p w14:paraId="0AB3C1D9" w14:textId="645D8B64" w:rsidR="009D35E3" w:rsidRPr="009D35E3" w:rsidRDefault="00097415" w:rsidP="009D35E3">
            <w:pPr>
              <w:widowControl w:val="0"/>
              <w:spacing w:after="0" w:line="276"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3042" w:type="dxa"/>
          </w:tcPr>
          <w:p w14:paraId="2D204DF7" w14:textId="2CD36CF1" w:rsidR="009D35E3" w:rsidRPr="009D35E3" w:rsidRDefault="00097415" w:rsidP="009D35E3">
            <w:pPr>
              <w:widowControl w:val="0"/>
              <w:spacing w:after="0" w:line="276" w:lineRule="auto"/>
              <w:jc w:val="center"/>
              <w:rPr>
                <w:rFonts w:ascii="Times New Roman" w:hAnsi="Times New Roman" w:cs="Times New Roman"/>
                <w:sz w:val="24"/>
                <w:szCs w:val="24"/>
              </w:rPr>
            </w:pPr>
            <w:r>
              <w:rPr>
                <w:rFonts w:ascii="Times New Roman" w:hAnsi="Times New Roman" w:cs="Times New Roman"/>
                <w:sz w:val="24"/>
                <w:szCs w:val="24"/>
              </w:rPr>
              <w:t>8</w:t>
            </w:r>
          </w:p>
        </w:tc>
      </w:tr>
      <w:tr w:rsidR="009D35E3" w:rsidRPr="009D35E3" w14:paraId="2FD96ED3" w14:textId="77777777" w:rsidTr="00A11FD1">
        <w:trPr>
          <w:trHeight w:val="69"/>
          <w:jc w:val="center"/>
        </w:trPr>
        <w:tc>
          <w:tcPr>
            <w:tcW w:w="533" w:type="dxa"/>
          </w:tcPr>
          <w:p w14:paraId="1D2F519E" w14:textId="77777777" w:rsidR="009D35E3" w:rsidRPr="009D35E3" w:rsidRDefault="009D35E3" w:rsidP="009D35E3">
            <w:pPr>
              <w:widowControl w:val="0"/>
              <w:spacing w:after="0" w:line="276" w:lineRule="auto"/>
              <w:jc w:val="center"/>
              <w:rPr>
                <w:rFonts w:ascii="Times New Roman" w:hAnsi="Times New Roman" w:cs="Times New Roman"/>
                <w:sz w:val="24"/>
                <w:szCs w:val="24"/>
              </w:rPr>
            </w:pPr>
            <w:r w:rsidRPr="009D35E3">
              <w:rPr>
                <w:rFonts w:ascii="Times New Roman" w:hAnsi="Times New Roman" w:cs="Times New Roman"/>
                <w:sz w:val="24"/>
                <w:szCs w:val="24"/>
              </w:rPr>
              <w:t>1</w:t>
            </w:r>
          </w:p>
        </w:tc>
        <w:tc>
          <w:tcPr>
            <w:tcW w:w="5163" w:type="dxa"/>
          </w:tcPr>
          <w:p w14:paraId="3B5AEA46" w14:textId="77777777" w:rsidR="009D35E3" w:rsidRPr="009D35E3" w:rsidRDefault="009D35E3" w:rsidP="009D35E3">
            <w:pPr>
              <w:widowControl w:val="0"/>
              <w:spacing w:after="0" w:line="276" w:lineRule="auto"/>
              <w:rPr>
                <w:rFonts w:ascii="Times New Roman" w:hAnsi="Times New Roman" w:cs="Times New Roman"/>
                <w:sz w:val="24"/>
                <w:szCs w:val="24"/>
              </w:rPr>
            </w:pPr>
            <w:r w:rsidRPr="009D35E3">
              <w:rPr>
                <w:rFonts w:ascii="Times New Roman" w:hAnsi="Times New Roman" w:cs="Times New Roman"/>
                <w:sz w:val="24"/>
                <w:szCs w:val="24"/>
              </w:rPr>
              <w:t>Доля организаций частной формы собственности в сфере выполнения работ по содержанию и текущему ремонту общего имущества собственников помещений в многоквартирном доме</w:t>
            </w:r>
          </w:p>
        </w:tc>
        <w:tc>
          <w:tcPr>
            <w:tcW w:w="1261" w:type="dxa"/>
          </w:tcPr>
          <w:p w14:paraId="29DA4B09" w14:textId="77777777" w:rsidR="009D35E3" w:rsidRPr="009D35E3" w:rsidRDefault="009D35E3" w:rsidP="009D35E3">
            <w:pPr>
              <w:widowControl w:val="0"/>
              <w:spacing w:after="0" w:line="276" w:lineRule="auto"/>
              <w:jc w:val="center"/>
              <w:rPr>
                <w:rFonts w:ascii="Times New Roman" w:hAnsi="Times New Roman" w:cs="Times New Roman"/>
                <w:sz w:val="24"/>
                <w:szCs w:val="24"/>
              </w:rPr>
            </w:pPr>
            <w:r w:rsidRPr="009D35E3">
              <w:rPr>
                <w:rFonts w:ascii="Times New Roman" w:hAnsi="Times New Roman" w:cs="Times New Roman"/>
                <w:sz w:val="24"/>
                <w:szCs w:val="24"/>
              </w:rPr>
              <w:t>процентов</w:t>
            </w:r>
          </w:p>
        </w:tc>
        <w:tc>
          <w:tcPr>
            <w:tcW w:w="1102" w:type="dxa"/>
          </w:tcPr>
          <w:p w14:paraId="367D5650" w14:textId="77777777" w:rsidR="009D35E3" w:rsidRPr="009D35E3" w:rsidRDefault="009D35E3" w:rsidP="009D35E3">
            <w:pPr>
              <w:widowControl w:val="0"/>
              <w:spacing w:after="0" w:line="276" w:lineRule="auto"/>
              <w:jc w:val="center"/>
              <w:rPr>
                <w:rFonts w:ascii="Times New Roman" w:hAnsi="Times New Roman" w:cs="Times New Roman"/>
                <w:sz w:val="24"/>
                <w:szCs w:val="24"/>
              </w:rPr>
            </w:pPr>
            <w:r w:rsidRPr="009D35E3">
              <w:rPr>
                <w:rFonts w:ascii="Times New Roman" w:hAnsi="Times New Roman" w:cs="Times New Roman"/>
                <w:sz w:val="24"/>
                <w:szCs w:val="24"/>
              </w:rPr>
              <w:t>43,78</w:t>
            </w:r>
          </w:p>
        </w:tc>
        <w:tc>
          <w:tcPr>
            <w:tcW w:w="1414" w:type="dxa"/>
          </w:tcPr>
          <w:p w14:paraId="0164FDD4" w14:textId="77777777" w:rsidR="009D35E3" w:rsidRPr="009D35E3" w:rsidRDefault="009D35E3" w:rsidP="009D35E3">
            <w:pPr>
              <w:widowControl w:val="0"/>
              <w:spacing w:after="0" w:line="276" w:lineRule="auto"/>
              <w:jc w:val="center"/>
              <w:rPr>
                <w:rFonts w:ascii="Times New Roman" w:hAnsi="Times New Roman" w:cs="Times New Roman"/>
                <w:sz w:val="24"/>
                <w:szCs w:val="24"/>
              </w:rPr>
            </w:pPr>
            <w:r w:rsidRPr="009D35E3">
              <w:rPr>
                <w:rFonts w:ascii="Times New Roman" w:hAnsi="Times New Roman" w:cs="Times New Roman"/>
                <w:sz w:val="24"/>
                <w:szCs w:val="24"/>
              </w:rPr>
              <w:t>44,00</w:t>
            </w:r>
          </w:p>
        </w:tc>
        <w:tc>
          <w:tcPr>
            <w:tcW w:w="1113" w:type="dxa"/>
          </w:tcPr>
          <w:p w14:paraId="1A6A5B6D" w14:textId="77777777" w:rsidR="009D35E3" w:rsidRPr="009D35E3" w:rsidRDefault="009D35E3" w:rsidP="009D35E3">
            <w:pPr>
              <w:widowControl w:val="0"/>
              <w:spacing w:after="0" w:line="276" w:lineRule="auto"/>
              <w:jc w:val="center"/>
              <w:rPr>
                <w:rFonts w:ascii="Times New Roman" w:hAnsi="Times New Roman" w:cs="Times New Roman"/>
                <w:sz w:val="24"/>
                <w:szCs w:val="24"/>
              </w:rPr>
            </w:pPr>
            <w:r w:rsidRPr="009D35E3">
              <w:rPr>
                <w:rFonts w:ascii="Times New Roman" w:hAnsi="Times New Roman" w:cs="Times New Roman"/>
                <w:sz w:val="24"/>
                <w:szCs w:val="24"/>
              </w:rPr>
              <w:t>45,00</w:t>
            </w:r>
          </w:p>
        </w:tc>
        <w:tc>
          <w:tcPr>
            <w:tcW w:w="1105" w:type="dxa"/>
          </w:tcPr>
          <w:p w14:paraId="7D421AEB" w14:textId="77777777" w:rsidR="009D35E3" w:rsidRPr="009D35E3" w:rsidRDefault="009D35E3" w:rsidP="009D35E3">
            <w:pPr>
              <w:widowControl w:val="0"/>
              <w:spacing w:after="0" w:line="276" w:lineRule="auto"/>
              <w:jc w:val="center"/>
              <w:rPr>
                <w:rFonts w:ascii="Times New Roman" w:hAnsi="Times New Roman" w:cs="Times New Roman"/>
                <w:sz w:val="24"/>
                <w:szCs w:val="24"/>
              </w:rPr>
            </w:pPr>
            <w:r w:rsidRPr="009D35E3">
              <w:rPr>
                <w:rFonts w:ascii="Times New Roman" w:hAnsi="Times New Roman" w:cs="Times New Roman"/>
                <w:sz w:val="24"/>
                <w:szCs w:val="24"/>
              </w:rPr>
              <w:t>46,00</w:t>
            </w:r>
          </w:p>
        </w:tc>
        <w:tc>
          <w:tcPr>
            <w:tcW w:w="3042" w:type="dxa"/>
          </w:tcPr>
          <w:p w14:paraId="6C0FA929" w14:textId="6E960324" w:rsidR="009D35E3" w:rsidRPr="009D35E3" w:rsidRDefault="009D35E3" w:rsidP="009D35E3">
            <w:pPr>
              <w:widowControl w:val="0"/>
              <w:spacing w:after="0" w:line="276" w:lineRule="auto"/>
              <w:rPr>
                <w:rFonts w:ascii="Times New Roman" w:hAnsi="Times New Roman" w:cs="Times New Roman"/>
                <w:sz w:val="24"/>
                <w:szCs w:val="24"/>
              </w:rPr>
            </w:pPr>
            <w:r w:rsidRPr="009D35E3">
              <w:rPr>
                <w:rFonts w:ascii="Times New Roman" w:hAnsi="Times New Roman" w:cs="Times New Roman"/>
                <w:sz w:val="24"/>
                <w:szCs w:val="24"/>
              </w:rPr>
              <w:t xml:space="preserve">Управление жилищно-коммунального комплекса </w:t>
            </w:r>
            <w:r w:rsidR="00760BAC">
              <w:rPr>
                <w:rFonts w:ascii="Times New Roman" w:hAnsi="Times New Roman" w:cs="Times New Roman"/>
                <w:sz w:val="24"/>
                <w:szCs w:val="24"/>
              </w:rPr>
              <w:t>А</w:t>
            </w:r>
            <w:r w:rsidRPr="009D35E3">
              <w:rPr>
                <w:rFonts w:ascii="Times New Roman" w:hAnsi="Times New Roman" w:cs="Times New Roman"/>
                <w:sz w:val="24"/>
                <w:szCs w:val="24"/>
              </w:rPr>
              <w:t>дминистрации городского округа Воскресенск</w:t>
            </w:r>
          </w:p>
        </w:tc>
      </w:tr>
    </w:tbl>
    <w:p w14:paraId="437D61E7" w14:textId="77777777" w:rsidR="009D35E3" w:rsidRPr="009D35E3" w:rsidRDefault="009D35E3" w:rsidP="009D35E3">
      <w:pPr>
        <w:widowControl w:val="0"/>
        <w:spacing w:line="276" w:lineRule="auto"/>
        <w:ind w:left="1069"/>
        <w:outlineLvl w:val="1"/>
        <w:rPr>
          <w:rFonts w:ascii="Times New Roman" w:hAnsi="Times New Roman" w:cs="Times New Roman"/>
          <w:b/>
          <w:sz w:val="24"/>
          <w:szCs w:val="24"/>
        </w:rPr>
      </w:pPr>
    </w:p>
    <w:p w14:paraId="3C21BF2C" w14:textId="77777777" w:rsidR="009D35E3" w:rsidRPr="009D35E3" w:rsidRDefault="009D35E3" w:rsidP="009D35E3">
      <w:pPr>
        <w:widowControl w:val="0"/>
        <w:spacing w:line="276" w:lineRule="auto"/>
        <w:ind w:left="1069"/>
        <w:outlineLvl w:val="1"/>
        <w:rPr>
          <w:rFonts w:ascii="Times New Roman" w:hAnsi="Times New Roman" w:cs="Times New Roman"/>
          <w:b/>
          <w:sz w:val="24"/>
          <w:szCs w:val="24"/>
        </w:rPr>
      </w:pPr>
      <w:r w:rsidRPr="009D35E3">
        <w:rPr>
          <w:rFonts w:ascii="Times New Roman" w:hAnsi="Times New Roman" w:cs="Times New Roman"/>
          <w:b/>
          <w:sz w:val="24"/>
          <w:szCs w:val="24"/>
        </w:rPr>
        <w:t>1.9. Мероприятия по достижению ключевых показателей развития конкуренции на рынке</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567"/>
        <w:gridCol w:w="4111"/>
        <w:gridCol w:w="3402"/>
        <w:gridCol w:w="1701"/>
        <w:gridCol w:w="2835"/>
        <w:gridCol w:w="1985"/>
      </w:tblGrid>
      <w:tr w:rsidR="009D35E3" w:rsidRPr="009D35E3" w14:paraId="674B13D5" w14:textId="77777777" w:rsidTr="00C85EF5">
        <w:tc>
          <w:tcPr>
            <w:tcW w:w="567" w:type="dxa"/>
          </w:tcPr>
          <w:p w14:paraId="75AFD62B" w14:textId="77777777" w:rsidR="009D35E3" w:rsidRPr="009D35E3" w:rsidRDefault="009D35E3" w:rsidP="009D35E3">
            <w:pPr>
              <w:widowControl w:val="0"/>
              <w:autoSpaceDE w:val="0"/>
              <w:autoSpaceDN w:val="0"/>
              <w:spacing w:after="0" w:line="276" w:lineRule="auto"/>
              <w:jc w:val="center"/>
              <w:rPr>
                <w:rFonts w:ascii="Times New Roman" w:hAnsi="Times New Roman" w:cs="Times New Roman"/>
                <w:sz w:val="24"/>
                <w:szCs w:val="24"/>
                <w:lang w:eastAsia="ru-RU"/>
              </w:rPr>
            </w:pPr>
            <w:r w:rsidRPr="009D35E3">
              <w:rPr>
                <w:rFonts w:ascii="Times New Roman" w:hAnsi="Times New Roman" w:cs="Times New Roman"/>
                <w:sz w:val="24"/>
                <w:szCs w:val="24"/>
                <w:lang w:eastAsia="ru-RU"/>
              </w:rPr>
              <w:t>№ п/п</w:t>
            </w:r>
          </w:p>
        </w:tc>
        <w:tc>
          <w:tcPr>
            <w:tcW w:w="4111" w:type="dxa"/>
          </w:tcPr>
          <w:p w14:paraId="75B831FE" w14:textId="77777777" w:rsidR="009D35E3" w:rsidRPr="009D35E3" w:rsidRDefault="009D35E3" w:rsidP="009D35E3">
            <w:pPr>
              <w:widowControl w:val="0"/>
              <w:autoSpaceDE w:val="0"/>
              <w:autoSpaceDN w:val="0"/>
              <w:spacing w:after="0" w:line="276" w:lineRule="auto"/>
              <w:jc w:val="center"/>
              <w:rPr>
                <w:rFonts w:ascii="Times New Roman" w:hAnsi="Times New Roman" w:cs="Times New Roman"/>
                <w:sz w:val="24"/>
                <w:szCs w:val="24"/>
                <w:lang w:eastAsia="ru-RU"/>
              </w:rPr>
            </w:pPr>
            <w:r w:rsidRPr="009D35E3">
              <w:rPr>
                <w:rFonts w:ascii="Times New Roman" w:hAnsi="Times New Roman" w:cs="Times New Roman"/>
                <w:sz w:val="24"/>
                <w:szCs w:val="24"/>
                <w:lang w:eastAsia="ru-RU"/>
              </w:rPr>
              <w:t>Наименование мероприятия</w:t>
            </w:r>
          </w:p>
        </w:tc>
        <w:tc>
          <w:tcPr>
            <w:tcW w:w="3402" w:type="dxa"/>
          </w:tcPr>
          <w:p w14:paraId="3662DF93" w14:textId="77777777" w:rsidR="009D35E3" w:rsidRPr="009D35E3" w:rsidRDefault="009D35E3" w:rsidP="009D35E3">
            <w:pPr>
              <w:widowControl w:val="0"/>
              <w:autoSpaceDE w:val="0"/>
              <w:autoSpaceDN w:val="0"/>
              <w:spacing w:after="0" w:line="276" w:lineRule="auto"/>
              <w:jc w:val="center"/>
              <w:rPr>
                <w:rFonts w:ascii="Times New Roman" w:hAnsi="Times New Roman" w:cs="Times New Roman"/>
                <w:sz w:val="24"/>
                <w:szCs w:val="24"/>
                <w:lang w:eastAsia="ru-RU"/>
              </w:rPr>
            </w:pPr>
            <w:r w:rsidRPr="009D35E3">
              <w:rPr>
                <w:rFonts w:ascii="Times New Roman" w:hAnsi="Times New Roman" w:cs="Times New Roman"/>
                <w:sz w:val="24"/>
                <w:szCs w:val="24"/>
                <w:lang w:eastAsia="ru-RU"/>
              </w:rPr>
              <w:t>Решаемая проблема</w:t>
            </w:r>
          </w:p>
        </w:tc>
        <w:tc>
          <w:tcPr>
            <w:tcW w:w="1701" w:type="dxa"/>
          </w:tcPr>
          <w:p w14:paraId="0A27DF73" w14:textId="77777777" w:rsidR="009D35E3" w:rsidRPr="009D35E3" w:rsidRDefault="009D35E3" w:rsidP="009D35E3">
            <w:pPr>
              <w:widowControl w:val="0"/>
              <w:autoSpaceDE w:val="0"/>
              <w:autoSpaceDN w:val="0"/>
              <w:spacing w:after="0" w:line="276" w:lineRule="auto"/>
              <w:jc w:val="center"/>
              <w:rPr>
                <w:rFonts w:ascii="Times New Roman" w:hAnsi="Times New Roman" w:cs="Times New Roman"/>
                <w:sz w:val="24"/>
                <w:szCs w:val="24"/>
                <w:lang w:eastAsia="ru-RU"/>
              </w:rPr>
            </w:pPr>
            <w:r w:rsidRPr="009D35E3">
              <w:rPr>
                <w:rFonts w:ascii="Times New Roman" w:hAnsi="Times New Roman" w:cs="Times New Roman"/>
                <w:sz w:val="24"/>
                <w:szCs w:val="24"/>
                <w:lang w:eastAsia="ru-RU"/>
              </w:rPr>
              <w:t>Срок исполнения мероприятия</w:t>
            </w:r>
          </w:p>
        </w:tc>
        <w:tc>
          <w:tcPr>
            <w:tcW w:w="2835" w:type="dxa"/>
          </w:tcPr>
          <w:p w14:paraId="36B3F879" w14:textId="77777777" w:rsidR="009D35E3" w:rsidRPr="009D35E3" w:rsidRDefault="009D35E3" w:rsidP="009D35E3">
            <w:pPr>
              <w:widowControl w:val="0"/>
              <w:autoSpaceDE w:val="0"/>
              <w:autoSpaceDN w:val="0"/>
              <w:spacing w:after="0" w:line="276" w:lineRule="auto"/>
              <w:jc w:val="center"/>
              <w:rPr>
                <w:rFonts w:ascii="Times New Roman" w:hAnsi="Times New Roman" w:cs="Times New Roman"/>
                <w:sz w:val="24"/>
                <w:szCs w:val="24"/>
                <w:lang w:eastAsia="ru-RU"/>
              </w:rPr>
            </w:pPr>
            <w:r w:rsidRPr="009D35E3">
              <w:rPr>
                <w:rFonts w:ascii="Times New Roman" w:hAnsi="Times New Roman" w:cs="Times New Roman"/>
                <w:sz w:val="24"/>
                <w:szCs w:val="24"/>
                <w:lang w:eastAsia="ru-RU"/>
              </w:rPr>
              <w:t>Результат исполнения мероприятия</w:t>
            </w:r>
          </w:p>
        </w:tc>
        <w:tc>
          <w:tcPr>
            <w:tcW w:w="1985" w:type="dxa"/>
          </w:tcPr>
          <w:p w14:paraId="31500E8D" w14:textId="77777777" w:rsidR="009D35E3" w:rsidRPr="009D35E3" w:rsidRDefault="009D35E3" w:rsidP="009D35E3">
            <w:pPr>
              <w:widowControl w:val="0"/>
              <w:autoSpaceDE w:val="0"/>
              <w:autoSpaceDN w:val="0"/>
              <w:spacing w:after="0" w:line="276" w:lineRule="auto"/>
              <w:jc w:val="center"/>
              <w:rPr>
                <w:rFonts w:ascii="Times New Roman" w:hAnsi="Times New Roman" w:cs="Times New Roman"/>
                <w:sz w:val="24"/>
                <w:szCs w:val="24"/>
                <w:lang w:eastAsia="ru-RU"/>
              </w:rPr>
            </w:pPr>
            <w:r w:rsidRPr="009D35E3">
              <w:rPr>
                <w:rFonts w:ascii="Times New Roman" w:hAnsi="Times New Roman" w:cs="Times New Roman"/>
                <w:sz w:val="24"/>
                <w:szCs w:val="24"/>
                <w:lang w:eastAsia="ru-RU"/>
              </w:rPr>
              <w:t>Ответственный за исполнение мероприятия</w:t>
            </w:r>
          </w:p>
        </w:tc>
      </w:tr>
      <w:tr w:rsidR="009D35E3" w:rsidRPr="009D35E3" w14:paraId="6EA081DF" w14:textId="77777777" w:rsidTr="00C85EF5">
        <w:trPr>
          <w:trHeight w:val="44"/>
        </w:trPr>
        <w:tc>
          <w:tcPr>
            <w:tcW w:w="567" w:type="dxa"/>
          </w:tcPr>
          <w:p w14:paraId="4644BFB3" w14:textId="77777777" w:rsidR="009D35E3" w:rsidRPr="009D35E3" w:rsidRDefault="009D35E3" w:rsidP="009D35E3">
            <w:pPr>
              <w:widowControl w:val="0"/>
              <w:autoSpaceDE w:val="0"/>
              <w:autoSpaceDN w:val="0"/>
              <w:spacing w:after="0" w:line="276" w:lineRule="auto"/>
              <w:jc w:val="center"/>
              <w:rPr>
                <w:rFonts w:ascii="Times New Roman" w:hAnsi="Times New Roman" w:cs="Times New Roman"/>
                <w:sz w:val="24"/>
                <w:szCs w:val="24"/>
                <w:lang w:eastAsia="ru-RU"/>
              </w:rPr>
            </w:pPr>
            <w:r w:rsidRPr="009D35E3">
              <w:rPr>
                <w:rFonts w:ascii="Times New Roman" w:hAnsi="Times New Roman" w:cs="Times New Roman"/>
                <w:sz w:val="24"/>
                <w:szCs w:val="24"/>
                <w:lang w:eastAsia="ru-RU"/>
              </w:rPr>
              <w:t>1</w:t>
            </w:r>
          </w:p>
        </w:tc>
        <w:tc>
          <w:tcPr>
            <w:tcW w:w="4111" w:type="dxa"/>
          </w:tcPr>
          <w:p w14:paraId="567B1064" w14:textId="77777777" w:rsidR="009D35E3" w:rsidRPr="009D35E3" w:rsidRDefault="009D35E3" w:rsidP="009D35E3">
            <w:pPr>
              <w:widowControl w:val="0"/>
              <w:autoSpaceDE w:val="0"/>
              <w:autoSpaceDN w:val="0"/>
              <w:spacing w:after="0" w:line="276" w:lineRule="auto"/>
              <w:jc w:val="center"/>
              <w:rPr>
                <w:rFonts w:ascii="Times New Roman" w:hAnsi="Times New Roman" w:cs="Times New Roman"/>
                <w:sz w:val="24"/>
                <w:szCs w:val="24"/>
                <w:lang w:eastAsia="ru-RU"/>
              </w:rPr>
            </w:pPr>
            <w:r w:rsidRPr="009D35E3">
              <w:rPr>
                <w:rFonts w:ascii="Times New Roman" w:hAnsi="Times New Roman" w:cs="Times New Roman"/>
                <w:sz w:val="24"/>
                <w:szCs w:val="24"/>
                <w:lang w:eastAsia="ru-RU"/>
              </w:rPr>
              <w:t>2</w:t>
            </w:r>
          </w:p>
        </w:tc>
        <w:tc>
          <w:tcPr>
            <w:tcW w:w="3402" w:type="dxa"/>
          </w:tcPr>
          <w:p w14:paraId="4A30A86A" w14:textId="77777777" w:rsidR="009D35E3" w:rsidRPr="009D35E3" w:rsidRDefault="009D35E3" w:rsidP="009D35E3">
            <w:pPr>
              <w:widowControl w:val="0"/>
              <w:autoSpaceDE w:val="0"/>
              <w:autoSpaceDN w:val="0"/>
              <w:spacing w:after="0" w:line="276" w:lineRule="auto"/>
              <w:jc w:val="center"/>
              <w:rPr>
                <w:rFonts w:ascii="Times New Roman" w:hAnsi="Times New Roman" w:cs="Times New Roman"/>
                <w:sz w:val="24"/>
                <w:szCs w:val="24"/>
                <w:lang w:eastAsia="ru-RU"/>
              </w:rPr>
            </w:pPr>
            <w:r w:rsidRPr="009D35E3">
              <w:rPr>
                <w:rFonts w:ascii="Times New Roman" w:hAnsi="Times New Roman" w:cs="Times New Roman"/>
                <w:sz w:val="24"/>
                <w:szCs w:val="24"/>
                <w:lang w:eastAsia="ru-RU"/>
              </w:rPr>
              <w:t>3</w:t>
            </w:r>
          </w:p>
        </w:tc>
        <w:tc>
          <w:tcPr>
            <w:tcW w:w="1701" w:type="dxa"/>
          </w:tcPr>
          <w:p w14:paraId="47B9CD6A" w14:textId="77777777" w:rsidR="009D35E3" w:rsidRPr="009D35E3" w:rsidRDefault="009D35E3" w:rsidP="009D35E3">
            <w:pPr>
              <w:widowControl w:val="0"/>
              <w:autoSpaceDE w:val="0"/>
              <w:autoSpaceDN w:val="0"/>
              <w:spacing w:after="0" w:line="276" w:lineRule="auto"/>
              <w:jc w:val="center"/>
              <w:rPr>
                <w:rFonts w:ascii="Times New Roman" w:hAnsi="Times New Roman" w:cs="Times New Roman"/>
                <w:sz w:val="24"/>
                <w:szCs w:val="24"/>
                <w:lang w:eastAsia="ru-RU"/>
              </w:rPr>
            </w:pPr>
            <w:r w:rsidRPr="009D35E3">
              <w:rPr>
                <w:rFonts w:ascii="Times New Roman" w:hAnsi="Times New Roman" w:cs="Times New Roman"/>
                <w:sz w:val="24"/>
                <w:szCs w:val="24"/>
                <w:lang w:eastAsia="ru-RU"/>
              </w:rPr>
              <w:t>4</w:t>
            </w:r>
          </w:p>
        </w:tc>
        <w:tc>
          <w:tcPr>
            <w:tcW w:w="2835" w:type="dxa"/>
          </w:tcPr>
          <w:p w14:paraId="3E0A2C5B" w14:textId="77777777" w:rsidR="009D35E3" w:rsidRPr="009D35E3" w:rsidRDefault="009D35E3" w:rsidP="009D35E3">
            <w:pPr>
              <w:widowControl w:val="0"/>
              <w:autoSpaceDE w:val="0"/>
              <w:autoSpaceDN w:val="0"/>
              <w:spacing w:after="0" w:line="276" w:lineRule="auto"/>
              <w:jc w:val="center"/>
              <w:rPr>
                <w:rFonts w:ascii="Times New Roman" w:hAnsi="Times New Roman" w:cs="Times New Roman"/>
                <w:sz w:val="24"/>
                <w:szCs w:val="24"/>
                <w:lang w:eastAsia="ru-RU"/>
              </w:rPr>
            </w:pPr>
            <w:r w:rsidRPr="009D35E3">
              <w:rPr>
                <w:rFonts w:ascii="Times New Roman" w:hAnsi="Times New Roman" w:cs="Times New Roman"/>
                <w:sz w:val="24"/>
                <w:szCs w:val="24"/>
                <w:lang w:eastAsia="ru-RU"/>
              </w:rPr>
              <w:t>5</w:t>
            </w:r>
          </w:p>
        </w:tc>
        <w:tc>
          <w:tcPr>
            <w:tcW w:w="1985" w:type="dxa"/>
          </w:tcPr>
          <w:p w14:paraId="27547886" w14:textId="77777777" w:rsidR="009D35E3" w:rsidRPr="009D35E3" w:rsidRDefault="009D35E3" w:rsidP="009D35E3">
            <w:pPr>
              <w:widowControl w:val="0"/>
              <w:autoSpaceDE w:val="0"/>
              <w:autoSpaceDN w:val="0"/>
              <w:spacing w:after="0" w:line="276" w:lineRule="auto"/>
              <w:jc w:val="center"/>
              <w:rPr>
                <w:rFonts w:ascii="Times New Roman" w:hAnsi="Times New Roman" w:cs="Times New Roman"/>
                <w:sz w:val="24"/>
                <w:szCs w:val="24"/>
                <w:lang w:eastAsia="ru-RU"/>
              </w:rPr>
            </w:pPr>
            <w:r w:rsidRPr="009D35E3">
              <w:rPr>
                <w:rFonts w:ascii="Times New Roman" w:hAnsi="Times New Roman" w:cs="Times New Roman"/>
                <w:sz w:val="24"/>
                <w:szCs w:val="24"/>
                <w:lang w:eastAsia="ru-RU"/>
              </w:rPr>
              <w:t>6</w:t>
            </w:r>
          </w:p>
        </w:tc>
      </w:tr>
      <w:tr w:rsidR="009D35E3" w:rsidRPr="009D35E3" w14:paraId="5EF0C03B" w14:textId="77777777" w:rsidTr="00C85EF5">
        <w:trPr>
          <w:trHeight w:val="245"/>
        </w:trPr>
        <w:tc>
          <w:tcPr>
            <w:tcW w:w="567" w:type="dxa"/>
          </w:tcPr>
          <w:p w14:paraId="1EA33602" w14:textId="77777777" w:rsidR="009D35E3" w:rsidRPr="009D35E3" w:rsidRDefault="009D35E3" w:rsidP="009D35E3">
            <w:pPr>
              <w:widowControl w:val="0"/>
              <w:autoSpaceDE w:val="0"/>
              <w:autoSpaceDN w:val="0"/>
              <w:spacing w:after="0" w:line="276" w:lineRule="auto"/>
              <w:jc w:val="center"/>
              <w:rPr>
                <w:rFonts w:ascii="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1</w:t>
            </w:r>
          </w:p>
        </w:tc>
        <w:tc>
          <w:tcPr>
            <w:tcW w:w="4111" w:type="dxa"/>
          </w:tcPr>
          <w:p w14:paraId="765BB713" w14:textId="77777777" w:rsidR="009D35E3" w:rsidRPr="009D35E3" w:rsidRDefault="009D35E3" w:rsidP="009D35E3">
            <w:pPr>
              <w:widowControl w:val="0"/>
              <w:autoSpaceDE w:val="0"/>
              <w:autoSpaceDN w:val="0"/>
              <w:spacing w:after="0" w:line="276" w:lineRule="auto"/>
              <w:rPr>
                <w:rFonts w:ascii="Times New Roman" w:hAnsi="Times New Roman" w:cs="Times New Roman"/>
                <w:sz w:val="24"/>
                <w:szCs w:val="24"/>
                <w:lang w:eastAsia="ru-RU"/>
              </w:rPr>
            </w:pPr>
            <w:r w:rsidRPr="009D35E3">
              <w:rPr>
                <w:rFonts w:ascii="Times New Roman" w:hAnsi="Times New Roman" w:cs="Times New Roman"/>
                <w:sz w:val="24"/>
                <w:szCs w:val="24"/>
                <w:lang w:eastAsia="ru-RU"/>
              </w:rPr>
              <w:t>Увеличение количества вновь созданных организаций частной формы собственности, оказывающих услуги по управлению МКД</w:t>
            </w:r>
          </w:p>
        </w:tc>
        <w:tc>
          <w:tcPr>
            <w:tcW w:w="3402" w:type="dxa"/>
          </w:tcPr>
          <w:p w14:paraId="378B57A1" w14:textId="77777777" w:rsidR="009D35E3" w:rsidRPr="009D35E3" w:rsidRDefault="009D35E3" w:rsidP="009D35E3">
            <w:pPr>
              <w:widowControl w:val="0"/>
              <w:autoSpaceDE w:val="0"/>
              <w:autoSpaceDN w:val="0"/>
              <w:spacing w:after="0" w:line="276" w:lineRule="auto"/>
              <w:rPr>
                <w:rFonts w:ascii="Times New Roman" w:hAnsi="Times New Roman" w:cs="Times New Roman"/>
                <w:sz w:val="24"/>
                <w:szCs w:val="24"/>
                <w:lang w:eastAsia="ru-RU"/>
              </w:rPr>
            </w:pPr>
            <w:r w:rsidRPr="009D35E3">
              <w:rPr>
                <w:rFonts w:ascii="Times New Roman" w:hAnsi="Times New Roman" w:cs="Times New Roman"/>
                <w:sz w:val="24"/>
                <w:szCs w:val="24"/>
                <w:lang w:eastAsia="ru-RU"/>
              </w:rPr>
              <w:t>Повышение доли участия частных управляющих организаций в управлении МКД</w:t>
            </w:r>
          </w:p>
        </w:tc>
        <w:tc>
          <w:tcPr>
            <w:tcW w:w="1701" w:type="dxa"/>
          </w:tcPr>
          <w:p w14:paraId="77AD7B8D" w14:textId="77777777" w:rsidR="009D35E3" w:rsidRPr="009D35E3" w:rsidRDefault="009D35E3" w:rsidP="009D35E3">
            <w:pPr>
              <w:spacing w:after="0" w:line="240"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2023-2025</w:t>
            </w:r>
          </w:p>
        </w:tc>
        <w:tc>
          <w:tcPr>
            <w:tcW w:w="2835" w:type="dxa"/>
            <w:shd w:val="clear" w:color="auto" w:fill="FFFFFF"/>
          </w:tcPr>
          <w:p w14:paraId="5569B5AD" w14:textId="77777777" w:rsidR="009D35E3" w:rsidRPr="009D35E3" w:rsidRDefault="009D35E3" w:rsidP="009D35E3">
            <w:pPr>
              <w:spacing w:after="0" w:line="240" w:lineRule="auto"/>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 xml:space="preserve">Увеличение количества вновь созданных организаций частной формы собственности </w:t>
            </w:r>
          </w:p>
        </w:tc>
        <w:tc>
          <w:tcPr>
            <w:tcW w:w="1985" w:type="dxa"/>
          </w:tcPr>
          <w:p w14:paraId="536B8596" w14:textId="7C6D6BC8" w:rsidR="009D35E3" w:rsidRPr="009D35E3" w:rsidRDefault="009D35E3" w:rsidP="009D35E3">
            <w:pPr>
              <w:widowControl w:val="0"/>
              <w:autoSpaceDE w:val="0"/>
              <w:autoSpaceDN w:val="0"/>
              <w:spacing w:after="0" w:line="276" w:lineRule="auto"/>
              <w:rPr>
                <w:rFonts w:ascii="Times New Roman" w:hAnsi="Times New Roman" w:cs="Times New Roman"/>
                <w:sz w:val="24"/>
                <w:szCs w:val="24"/>
                <w:lang w:eastAsia="ru-RU"/>
              </w:rPr>
            </w:pPr>
            <w:r w:rsidRPr="009D35E3">
              <w:rPr>
                <w:rFonts w:ascii="Times New Roman" w:hAnsi="Times New Roman" w:cs="Times New Roman"/>
                <w:sz w:val="24"/>
                <w:szCs w:val="24"/>
              </w:rPr>
              <w:t xml:space="preserve">Управление жилищно-коммунального комплекса </w:t>
            </w:r>
            <w:r w:rsidR="00760BAC">
              <w:rPr>
                <w:rFonts w:ascii="Times New Roman" w:hAnsi="Times New Roman" w:cs="Times New Roman"/>
                <w:sz w:val="24"/>
                <w:szCs w:val="24"/>
              </w:rPr>
              <w:t>А</w:t>
            </w:r>
            <w:r w:rsidRPr="009D35E3">
              <w:rPr>
                <w:rFonts w:ascii="Times New Roman" w:hAnsi="Times New Roman" w:cs="Times New Roman"/>
                <w:sz w:val="24"/>
                <w:szCs w:val="24"/>
              </w:rPr>
              <w:t>дминистрации городского округа Воскресенск</w:t>
            </w:r>
          </w:p>
        </w:tc>
      </w:tr>
      <w:tr w:rsidR="009D35E3" w:rsidRPr="009D35E3" w14:paraId="712E77C5" w14:textId="77777777" w:rsidTr="00C85EF5">
        <w:trPr>
          <w:trHeight w:val="245"/>
        </w:trPr>
        <w:tc>
          <w:tcPr>
            <w:tcW w:w="567" w:type="dxa"/>
          </w:tcPr>
          <w:p w14:paraId="550B711F" w14:textId="77777777" w:rsidR="009D35E3" w:rsidRPr="009D35E3" w:rsidRDefault="009D35E3" w:rsidP="009D35E3">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2</w:t>
            </w:r>
          </w:p>
        </w:tc>
        <w:tc>
          <w:tcPr>
            <w:tcW w:w="4111" w:type="dxa"/>
          </w:tcPr>
          <w:p w14:paraId="32FF9C5C" w14:textId="77777777" w:rsidR="009D35E3" w:rsidRPr="009D35E3" w:rsidRDefault="009D35E3" w:rsidP="009D35E3">
            <w:pPr>
              <w:widowControl w:val="0"/>
              <w:autoSpaceDE w:val="0"/>
              <w:autoSpaceDN w:val="0"/>
              <w:spacing w:after="0" w:line="276" w:lineRule="auto"/>
              <w:rPr>
                <w:rFonts w:ascii="Times New Roman" w:hAnsi="Times New Roman" w:cs="Times New Roman"/>
                <w:sz w:val="24"/>
                <w:szCs w:val="24"/>
                <w:lang w:eastAsia="ru-RU"/>
              </w:rPr>
            </w:pPr>
            <w:r w:rsidRPr="009D35E3">
              <w:rPr>
                <w:rFonts w:ascii="Times New Roman" w:hAnsi="Times New Roman" w:cs="Times New Roman"/>
                <w:sz w:val="24"/>
                <w:szCs w:val="24"/>
                <w:lang w:eastAsia="ru-RU"/>
              </w:rPr>
              <w:t>Стимулирование создания новых организаций частной формы собственности, оказывающих услуги по управлению МКД</w:t>
            </w:r>
          </w:p>
        </w:tc>
        <w:tc>
          <w:tcPr>
            <w:tcW w:w="3402" w:type="dxa"/>
          </w:tcPr>
          <w:p w14:paraId="131E570E" w14:textId="77777777" w:rsidR="009D35E3" w:rsidRPr="009D35E3" w:rsidRDefault="009D35E3" w:rsidP="009D35E3">
            <w:pPr>
              <w:spacing w:after="0" w:line="240" w:lineRule="auto"/>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 xml:space="preserve">Развитие конкурентной среды в сфере ЖКХ </w:t>
            </w:r>
          </w:p>
        </w:tc>
        <w:tc>
          <w:tcPr>
            <w:tcW w:w="1701" w:type="dxa"/>
          </w:tcPr>
          <w:p w14:paraId="0DFE8191" w14:textId="77777777" w:rsidR="009D35E3" w:rsidRPr="009D35E3" w:rsidRDefault="009D35E3" w:rsidP="009D35E3">
            <w:pPr>
              <w:spacing w:after="0" w:line="240"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2023-2025</w:t>
            </w:r>
          </w:p>
        </w:tc>
        <w:tc>
          <w:tcPr>
            <w:tcW w:w="2835" w:type="dxa"/>
            <w:shd w:val="clear" w:color="auto" w:fill="FFFFFF"/>
          </w:tcPr>
          <w:p w14:paraId="77BD441B" w14:textId="77777777" w:rsidR="009D35E3" w:rsidRPr="009D35E3" w:rsidRDefault="009D35E3" w:rsidP="009D35E3">
            <w:pPr>
              <w:spacing w:after="0" w:line="240" w:lineRule="auto"/>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 xml:space="preserve">Увеличение количества вновь созданных организаций частной формы собственности </w:t>
            </w:r>
          </w:p>
        </w:tc>
        <w:tc>
          <w:tcPr>
            <w:tcW w:w="1985" w:type="dxa"/>
          </w:tcPr>
          <w:p w14:paraId="32EAB4FF" w14:textId="77777777" w:rsidR="009D35E3" w:rsidRPr="009D35E3" w:rsidRDefault="009D35E3" w:rsidP="009D35E3">
            <w:pPr>
              <w:widowControl w:val="0"/>
              <w:autoSpaceDE w:val="0"/>
              <w:autoSpaceDN w:val="0"/>
              <w:spacing w:after="0" w:line="276" w:lineRule="auto"/>
              <w:rPr>
                <w:rFonts w:ascii="Times New Roman" w:hAnsi="Times New Roman" w:cs="Times New Roman"/>
                <w:sz w:val="24"/>
                <w:szCs w:val="24"/>
                <w:lang w:eastAsia="ru-RU"/>
              </w:rPr>
            </w:pPr>
            <w:r w:rsidRPr="009D35E3">
              <w:rPr>
                <w:rFonts w:ascii="Times New Roman" w:hAnsi="Times New Roman" w:cs="Times New Roman"/>
                <w:sz w:val="24"/>
                <w:szCs w:val="24"/>
              </w:rPr>
              <w:t xml:space="preserve">Управление жилищно-коммунального комплекса </w:t>
            </w:r>
            <w:r w:rsidRPr="009D35E3">
              <w:rPr>
                <w:rFonts w:ascii="Times New Roman" w:hAnsi="Times New Roman" w:cs="Times New Roman"/>
                <w:sz w:val="24"/>
                <w:szCs w:val="24"/>
              </w:rPr>
              <w:lastRenderedPageBreak/>
              <w:t>администрации городского округа Воскресенск</w:t>
            </w:r>
          </w:p>
        </w:tc>
      </w:tr>
      <w:tr w:rsidR="009D35E3" w:rsidRPr="009D35E3" w14:paraId="372F9FD8" w14:textId="77777777" w:rsidTr="00C85EF5">
        <w:trPr>
          <w:trHeight w:val="245"/>
        </w:trPr>
        <w:tc>
          <w:tcPr>
            <w:tcW w:w="567" w:type="dxa"/>
          </w:tcPr>
          <w:p w14:paraId="1EB5B84E" w14:textId="77777777" w:rsidR="009D35E3" w:rsidRPr="009D35E3" w:rsidRDefault="009D35E3" w:rsidP="009D35E3">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lastRenderedPageBreak/>
              <w:t>3</w:t>
            </w:r>
          </w:p>
        </w:tc>
        <w:tc>
          <w:tcPr>
            <w:tcW w:w="4111" w:type="dxa"/>
          </w:tcPr>
          <w:p w14:paraId="3C6C4601" w14:textId="77777777" w:rsidR="009D35E3" w:rsidRPr="009D35E3" w:rsidRDefault="009D35E3" w:rsidP="009D35E3">
            <w:pPr>
              <w:spacing w:after="0" w:line="240" w:lineRule="auto"/>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 xml:space="preserve">Обеспечение обратной связи предпринимательскому сообществу </w:t>
            </w:r>
          </w:p>
        </w:tc>
        <w:tc>
          <w:tcPr>
            <w:tcW w:w="3402" w:type="dxa"/>
          </w:tcPr>
          <w:p w14:paraId="20C65AA6" w14:textId="77777777" w:rsidR="009D35E3" w:rsidRPr="009D35E3" w:rsidRDefault="009D35E3" w:rsidP="009D35E3">
            <w:pPr>
              <w:spacing w:after="0" w:line="240" w:lineRule="auto"/>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Длительный срок реагирования государственных органов на изменяющиеся условия рыночной экономики, возникающие трудности участников рынка</w:t>
            </w:r>
          </w:p>
        </w:tc>
        <w:tc>
          <w:tcPr>
            <w:tcW w:w="1701" w:type="dxa"/>
          </w:tcPr>
          <w:p w14:paraId="74905450" w14:textId="77777777" w:rsidR="009D35E3" w:rsidRPr="009D35E3" w:rsidRDefault="009D35E3" w:rsidP="009D35E3">
            <w:pPr>
              <w:spacing w:after="0" w:line="240"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2023-2025</w:t>
            </w:r>
          </w:p>
        </w:tc>
        <w:tc>
          <w:tcPr>
            <w:tcW w:w="2835" w:type="dxa"/>
            <w:shd w:val="clear" w:color="auto" w:fill="FFFFFF"/>
          </w:tcPr>
          <w:p w14:paraId="5FFF823D" w14:textId="77777777" w:rsidR="009D35E3" w:rsidRPr="009D35E3" w:rsidRDefault="009D35E3" w:rsidP="009D35E3">
            <w:pPr>
              <w:spacing w:after="0" w:line="240" w:lineRule="auto"/>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Возможность в режиме реального времени получить решение сложившейся трудности</w:t>
            </w:r>
          </w:p>
        </w:tc>
        <w:tc>
          <w:tcPr>
            <w:tcW w:w="1985" w:type="dxa"/>
          </w:tcPr>
          <w:p w14:paraId="68343DB1" w14:textId="2603ECD1" w:rsidR="009D35E3" w:rsidRPr="009D35E3" w:rsidRDefault="009D35E3" w:rsidP="009D35E3">
            <w:pPr>
              <w:widowControl w:val="0"/>
              <w:autoSpaceDE w:val="0"/>
              <w:autoSpaceDN w:val="0"/>
              <w:spacing w:after="0" w:line="276" w:lineRule="auto"/>
              <w:rPr>
                <w:rFonts w:ascii="Times New Roman" w:hAnsi="Times New Roman" w:cs="Times New Roman"/>
                <w:sz w:val="24"/>
                <w:szCs w:val="24"/>
                <w:lang w:eastAsia="ru-RU"/>
              </w:rPr>
            </w:pPr>
            <w:r w:rsidRPr="009D35E3">
              <w:rPr>
                <w:rFonts w:ascii="Times New Roman" w:hAnsi="Times New Roman" w:cs="Times New Roman"/>
                <w:sz w:val="24"/>
                <w:szCs w:val="24"/>
              </w:rPr>
              <w:t xml:space="preserve">Управление жилищно-коммунального комплекса </w:t>
            </w:r>
            <w:r w:rsidR="00760BAC">
              <w:rPr>
                <w:rFonts w:ascii="Times New Roman" w:hAnsi="Times New Roman" w:cs="Times New Roman"/>
                <w:sz w:val="24"/>
                <w:szCs w:val="24"/>
              </w:rPr>
              <w:t>А</w:t>
            </w:r>
            <w:r w:rsidRPr="009D35E3">
              <w:rPr>
                <w:rFonts w:ascii="Times New Roman" w:hAnsi="Times New Roman" w:cs="Times New Roman"/>
                <w:sz w:val="24"/>
                <w:szCs w:val="24"/>
              </w:rPr>
              <w:t>дминистрации городского округа Воскресенск</w:t>
            </w:r>
          </w:p>
        </w:tc>
      </w:tr>
      <w:tr w:rsidR="009D35E3" w:rsidRPr="009D35E3" w14:paraId="39B6350F" w14:textId="77777777" w:rsidTr="00C85EF5">
        <w:trPr>
          <w:trHeight w:val="245"/>
        </w:trPr>
        <w:tc>
          <w:tcPr>
            <w:tcW w:w="567" w:type="dxa"/>
          </w:tcPr>
          <w:p w14:paraId="3913F491" w14:textId="77777777" w:rsidR="009D35E3" w:rsidRPr="009D35E3" w:rsidRDefault="009D35E3" w:rsidP="009D35E3">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4</w:t>
            </w:r>
          </w:p>
        </w:tc>
        <w:tc>
          <w:tcPr>
            <w:tcW w:w="4111" w:type="dxa"/>
          </w:tcPr>
          <w:p w14:paraId="4D9A2303" w14:textId="77777777" w:rsidR="009D35E3" w:rsidRPr="009D35E3" w:rsidRDefault="009D35E3" w:rsidP="009D35E3">
            <w:pPr>
              <w:spacing w:after="0" w:line="240" w:lineRule="auto"/>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Участие жителей в оценке деятельности организаций, оказывающих услуги по управлению МКД</w:t>
            </w:r>
          </w:p>
        </w:tc>
        <w:tc>
          <w:tcPr>
            <w:tcW w:w="3402" w:type="dxa"/>
          </w:tcPr>
          <w:p w14:paraId="2D3DF6BE" w14:textId="77777777" w:rsidR="009D35E3" w:rsidRPr="009D35E3" w:rsidRDefault="009D35E3" w:rsidP="009D35E3">
            <w:pPr>
              <w:spacing w:after="0" w:line="240" w:lineRule="auto"/>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Обязательное реагирование на поступающие обращения граждан в части работы УО</w:t>
            </w:r>
          </w:p>
        </w:tc>
        <w:tc>
          <w:tcPr>
            <w:tcW w:w="1701" w:type="dxa"/>
          </w:tcPr>
          <w:p w14:paraId="3D2FA9E5" w14:textId="77777777" w:rsidR="009D35E3" w:rsidRPr="009D35E3" w:rsidRDefault="009D35E3" w:rsidP="009D35E3">
            <w:pPr>
              <w:spacing w:after="0" w:line="240"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2023-2025</w:t>
            </w:r>
          </w:p>
        </w:tc>
        <w:tc>
          <w:tcPr>
            <w:tcW w:w="2835" w:type="dxa"/>
            <w:shd w:val="clear" w:color="auto" w:fill="FFFFFF"/>
          </w:tcPr>
          <w:p w14:paraId="68958BFB" w14:textId="77777777" w:rsidR="009D35E3" w:rsidRPr="009D35E3" w:rsidRDefault="009D35E3" w:rsidP="009D35E3">
            <w:pPr>
              <w:spacing w:after="0" w:line="240" w:lineRule="auto"/>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Обработка поступающих обращений посредством информационных сервисов</w:t>
            </w:r>
          </w:p>
        </w:tc>
        <w:tc>
          <w:tcPr>
            <w:tcW w:w="1985" w:type="dxa"/>
          </w:tcPr>
          <w:p w14:paraId="4C281B90" w14:textId="576FE3D6" w:rsidR="009D35E3" w:rsidRPr="009D35E3" w:rsidRDefault="009D35E3" w:rsidP="009D35E3">
            <w:pPr>
              <w:widowControl w:val="0"/>
              <w:autoSpaceDE w:val="0"/>
              <w:autoSpaceDN w:val="0"/>
              <w:spacing w:after="0" w:line="276" w:lineRule="auto"/>
              <w:rPr>
                <w:rFonts w:ascii="Times New Roman" w:hAnsi="Times New Roman" w:cs="Times New Roman"/>
                <w:sz w:val="24"/>
                <w:szCs w:val="24"/>
                <w:lang w:eastAsia="ru-RU"/>
              </w:rPr>
            </w:pPr>
            <w:r w:rsidRPr="009D35E3">
              <w:rPr>
                <w:rFonts w:ascii="Times New Roman" w:hAnsi="Times New Roman" w:cs="Times New Roman"/>
                <w:sz w:val="24"/>
                <w:szCs w:val="24"/>
              </w:rPr>
              <w:t xml:space="preserve">Управление жилищно-коммунального комплекса </w:t>
            </w:r>
            <w:r w:rsidR="00760BAC">
              <w:rPr>
                <w:rFonts w:ascii="Times New Roman" w:hAnsi="Times New Roman" w:cs="Times New Roman"/>
                <w:sz w:val="24"/>
                <w:szCs w:val="24"/>
              </w:rPr>
              <w:t>А</w:t>
            </w:r>
            <w:r w:rsidRPr="009D35E3">
              <w:rPr>
                <w:rFonts w:ascii="Times New Roman" w:hAnsi="Times New Roman" w:cs="Times New Roman"/>
                <w:sz w:val="24"/>
                <w:szCs w:val="24"/>
              </w:rPr>
              <w:t>дминистрации городского округа Воскресенск</w:t>
            </w:r>
          </w:p>
        </w:tc>
      </w:tr>
      <w:tr w:rsidR="009D35E3" w:rsidRPr="009D35E3" w14:paraId="7AA546E8" w14:textId="77777777" w:rsidTr="00C85EF5">
        <w:trPr>
          <w:trHeight w:val="245"/>
        </w:trPr>
        <w:tc>
          <w:tcPr>
            <w:tcW w:w="567" w:type="dxa"/>
          </w:tcPr>
          <w:p w14:paraId="1E1E60CF" w14:textId="77777777" w:rsidR="009D35E3" w:rsidRPr="009D35E3" w:rsidRDefault="009D35E3" w:rsidP="009D35E3">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5</w:t>
            </w:r>
          </w:p>
        </w:tc>
        <w:tc>
          <w:tcPr>
            <w:tcW w:w="4111" w:type="dxa"/>
          </w:tcPr>
          <w:p w14:paraId="0E74AF4F" w14:textId="77777777" w:rsidR="009D35E3" w:rsidRPr="009D35E3" w:rsidRDefault="009D35E3" w:rsidP="009D35E3">
            <w:pPr>
              <w:spacing w:after="0" w:line="240" w:lineRule="auto"/>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 xml:space="preserve">Недопущение необоснованного укрупнения лотов при организации и проведении конкурсов по отбору управляющей организации, предусмотренных Жилищным кодексом Российской Федерации и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w:t>
            </w:r>
            <w:r w:rsidRPr="009D35E3">
              <w:rPr>
                <w:rFonts w:ascii="Times New Roman" w:eastAsia="Times New Roman" w:hAnsi="Times New Roman" w:cs="Times New Roman"/>
                <w:sz w:val="24"/>
                <w:szCs w:val="24"/>
                <w:lang w:eastAsia="ru-RU"/>
              </w:rPr>
              <w:lastRenderedPageBreak/>
              <w:t>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tc>
        <w:tc>
          <w:tcPr>
            <w:tcW w:w="3402" w:type="dxa"/>
          </w:tcPr>
          <w:p w14:paraId="2D760F77" w14:textId="77777777" w:rsidR="009D35E3" w:rsidRPr="009D35E3" w:rsidRDefault="009D35E3" w:rsidP="009D35E3">
            <w:pPr>
              <w:spacing w:after="0" w:line="240" w:lineRule="auto"/>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lastRenderedPageBreak/>
              <w:t>Повышение уровня прозрачности проведения конкурсных процедур</w:t>
            </w:r>
          </w:p>
        </w:tc>
        <w:tc>
          <w:tcPr>
            <w:tcW w:w="1701" w:type="dxa"/>
          </w:tcPr>
          <w:p w14:paraId="253C10B0" w14:textId="77777777" w:rsidR="009D35E3" w:rsidRPr="009D35E3" w:rsidRDefault="009D35E3" w:rsidP="009D35E3">
            <w:pPr>
              <w:spacing w:after="0" w:line="240"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2023-2025</w:t>
            </w:r>
          </w:p>
        </w:tc>
        <w:tc>
          <w:tcPr>
            <w:tcW w:w="2835" w:type="dxa"/>
            <w:shd w:val="clear" w:color="auto" w:fill="FFFFFF"/>
          </w:tcPr>
          <w:p w14:paraId="0C58FC38" w14:textId="77777777" w:rsidR="009D35E3" w:rsidRPr="009D35E3" w:rsidRDefault="009D35E3" w:rsidP="009D35E3">
            <w:pPr>
              <w:spacing w:after="0" w:line="240" w:lineRule="auto"/>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Увеличение количества организаций частной формы собственности на указанном рынке. Разработка типовой конкурсной документации, предусматривающей разделение МКД, для управления которыми организуются конкурсы, на большее количество отдельных лотов</w:t>
            </w:r>
          </w:p>
        </w:tc>
        <w:tc>
          <w:tcPr>
            <w:tcW w:w="1985" w:type="dxa"/>
          </w:tcPr>
          <w:p w14:paraId="4CD0A05F" w14:textId="44D4F3A5" w:rsidR="009D35E3" w:rsidRPr="009D35E3" w:rsidRDefault="009D35E3" w:rsidP="009D35E3">
            <w:pPr>
              <w:widowControl w:val="0"/>
              <w:autoSpaceDE w:val="0"/>
              <w:autoSpaceDN w:val="0"/>
              <w:spacing w:after="0" w:line="276" w:lineRule="auto"/>
              <w:rPr>
                <w:rFonts w:ascii="Times New Roman" w:hAnsi="Times New Roman" w:cs="Times New Roman"/>
                <w:sz w:val="24"/>
                <w:szCs w:val="24"/>
                <w:lang w:eastAsia="ru-RU"/>
              </w:rPr>
            </w:pPr>
            <w:r w:rsidRPr="009D35E3">
              <w:rPr>
                <w:rFonts w:ascii="Times New Roman" w:hAnsi="Times New Roman" w:cs="Times New Roman"/>
                <w:sz w:val="24"/>
                <w:szCs w:val="24"/>
              </w:rPr>
              <w:t xml:space="preserve">Управление жилищно-коммунального комплекса </w:t>
            </w:r>
            <w:r w:rsidR="00760BAC">
              <w:rPr>
                <w:rFonts w:ascii="Times New Roman" w:hAnsi="Times New Roman" w:cs="Times New Roman"/>
                <w:sz w:val="24"/>
                <w:szCs w:val="24"/>
              </w:rPr>
              <w:t>А</w:t>
            </w:r>
            <w:r w:rsidRPr="009D35E3">
              <w:rPr>
                <w:rFonts w:ascii="Times New Roman" w:hAnsi="Times New Roman" w:cs="Times New Roman"/>
                <w:sz w:val="24"/>
                <w:szCs w:val="24"/>
              </w:rPr>
              <w:t>дминистрации городского округа Воскресенск</w:t>
            </w:r>
          </w:p>
        </w:tc>
      </w:tr>
      <w:tr w:rsidR="009D35E3" w:rsidRPr="009D35E3" w14:paraId="1131F3B4" w14:textId="77777777" w:rsidTr="00C85EF5">
        <w:tc>
          <w:tcPr>
            <w:tcW w:w="567" w:type="dxa"/>
            <w:shd w:val="clear" w:color="auto" w:fill="FFFFFF"/>
          </w:tcPr>
          <w:p w14:paraId="319E2FCA" w14:textId="77777777" w:rsidR="009D35E3" w:rsidRPr="009D35E3" w:rsidRDefault="009D35E3" w:rsidP="009D35E3">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6</w:t>
            </w:r>
          </w:p>
        </w:tc>
        <w:tc>
          <w:tcPr>
            <w:tcW w:w="4111" w:type="dxa"/>
            <w:shd w:val="clear" w:color="auto" w:fill="FFFFFF"/>
          </w:tcPr>
          <w:p w14:paraId="1C9C1574" w14:textId="77777777" w:rsidR="009D35E3" w:rsidRPr="009D35E3" w:rsidRDefault="009D35E3" w:rsidP="009D35E3">
            <w:pPr>
              <w:spacing w:after="0" w:line="276" w:lineRule="auto"/>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Ремонт подъездов в многоквартирных домах</w:t>
            </w:r>
          </w:p>
        </w:tc>
        <w:tc>
          <w:tcPr>
            <w:tcW w:w="3402" w:type="dxa"/>
            <w:shd w:val="clear" w:color="auto" w:fill="FFFFFF"/>
          </w:tcPr>
          <w:p w14:paraId="2AEFB80B" w14:textId="77777777" w:rsidR="009D35E3" w:rsidRPr="009D35E3" w:rsidRDefault="009D35E3" w:rsidP="009D35E3">
            <w:pPr>
              <w:widowControl w:val="0"/>
              <w:autoSpaceDE w:val="0"/>
              <w:autoSpaceDN w:val="0"/>
              <w:spacing w:after="0" w:line="276" w:lineRule="auto"/>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Неудовлетворительное состояние мест общего пользования общедомового имущества (далее - ОДИ) МКД по причинам невыполнения часто сменяющимися управляющими организациями обязательств по их текущему ремонту согласно Жилищному кодексу Российской Федерации, утвержденному Законом Российской Федерации от 29.12.2004 № 188-ФЗ, а также недостатка средств управляющих организаций, осуществляющих управление старым жилым фондом в условиях социально ориентированных тарифов по ставке содержания и ремонта ОДИ</w:t>
            </w:r>
          </w:p>
        </w:tc>
        <w:tc>
          <w:tcPr>
            <w:tcW w:w="1701" w:type="dxa"/>
            <w:shd w:val="clear" w:color="auto" w:fill="FFFFFF"/>
          </w:tcPr>
          <w:p w14:paraId="49743A9D" w14:textId="77777777" w:rsidR="009D35E3" w:rsidRPr="009D35E3" w:rsidRDefault="009D35E3" w:rsidP="009D35E3">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2023-2025</w:t>
            </w:r>
          </w:p>
        </w:tc>
        <w:tc>
          <w:tcPr>
            <w:tcW w:w="2835" w:type="dxa"/>
            <w:shd w:val="clear" w:color="auto" w:fill="FFFFFF"/>
          </w:tcPr>
          <w:p w14:paraId="0AF970DB" w14:textId="77777777" w:rsidR="009D35E3" w:rsidRPr="009D35E3" w:rsidRDefault="009D35E3" w:rsidP="009D35E3">
            <w:pPr>
              <w:widowControl w:val="0"/>
              <w:overflowPunct w:val="0"/>
              <w:autoSpaceDE w:val="0"/>
              <w:autoSpaceDN w:val="0"/>
              <w:adjustRightInd w:val="0"/>
              <w:spacing w:after="0" w:line="276" w:lineRule="auto"/>
              <w:textAlignment w:val="baseline"/>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Создание комфортной среды проживания в МКД в равных условиях софинансирования бюджетами органов местного самоуправления и Московской области всех видов управления МКД Московской области (УО, ТСЖ, жилищно-строительный кооператив, непосредственное управление МКД)</w:t>
            </w:r>
          </w:p>
        </w:tc>
        <w:tc>
          <w:tcPr>
            <w:tcW w:w="1985" w:type="dxa"/>
            <w:shd w:val="clear" w:color="auto" w:fill="FFFFFF"/>
          </w:tcPr>
          <w:p w14:paraId="1E6B308A" w14:textId="453E8E71" w:rsidR="009D35E3" w:rsidRPr="009D35E3" w:rsidRDefault="00C85EF5" w:rsidP="009D35E3">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9D35E3">
              <w:rPr>
                <w:rFonts w:ascii="Times New Roman" w:hAnsi="Times New Roman" w:cs="Times New Roman"/>
                <w:sz w:val="24"/>
                <w:szCs w:val="24"/>
              </w:rPr>
              <w:t xml:space="preserve">Управление жилищно-коммунального комплекса </w:t>
            </w:r>
            <w:r>
              <w:rPr>
                <w:rFonts w:ascii="Times New Roman" w:hAnsi="Times New Roman" w:cs="Times New Roman"/>
                <w:sz w:val="24"/>
                <w:szCs w:val="24"/>
              </w:rPr>
              <w:t>А</w:t>
            </w:r>
            <w:r w:rsidRPr="009D35E3">
              <w:rPr>
                <w:rFonts w:ascii="Times New Roman" w:hAnsi="Times New Roman" w:cs="Times New Roman"/>
                <w:sz w:val="24"/>
                <w:szCs w:val="24"/>
              </w:rPr>
              <w:t>дминистрации городского округа Воскресенск</w:t>
            </w:r>
          </w:p>
        </w:tc>
      </w:tr>
    </w:tbl>
    <w:p w14:paraId="445F0480" w14:textId="77777777" w:rsidR="009D35E3" w:rsidRPr="009D35E3" w:rsidRDefault="009D35E3" w:rsidP="009D35E3">
      <w:pPr>
        <w:rPr>
          <w:rFonts w:ascii="Times New Roman" w:hAnsi="Times New Roman" w:cs="Times New Roman"/>
          <w:sz w:val="24"/>
          <w:szCs w:val="24"/>
        </w:rPr>
        <w:sectPr w:rsidR="009D35E3" w:rsidRPr="009D35E3" w:rsidSect="002B777F">
          <w:pgSz w:w="16838" w:h="11906" w:orient="landscape"/>
          <w:pgMar w:top="1134" w:right="1134" w:bottom="567" w:left="1134" w:header="709" w:footer="709" w:gutter="0"/>
          <w:cols w:space="708"/>
          <w:docGrid w:linePitch="360"/>
        </w:sectPr>
      </w:pPr>
    </w:p>
    <w:p w14:paraId="0C3C809D" w14:textId="77777777" w:rsidR="009D35E3" w:rsidRPr="009D35E3" w:rsidRDefault="009D35E3" w:rsidP="009D35E3">
      <w:pPr>
        <w:widowControl w:val="0"/>
        <w:spacing w:after="0" w:line="276" w:lineRule="auto"/>
        <w:jc w:val="center"/>
        <w:outlineLvl w:val="0"/>
        <w:rPr>
          <w:rFonts w:ascii="Times New Roman" w:eastAsiaTheme="majorEastAsia" w:hAnsi="Times New Roman" w:cs="Times New Roman"/>
          <w:b/>
          <w:sz w:val="24"/>
          <w:szCs w:val="24"/>
        </w:rPr>
      </w:pPr>
      <w:bookmarkStart w:id="0" w:name="_Toc19778012"/>
      <w:bookmarkStart w:id="1" w:name="_Hlk15988708"/>
      <w:r w:rsidRPr="009D35E3">
        <w:rPr>
          <w:rFonts w:ascii="Times New Roman" w:eastAsiaTheme="majorEastAsia" w:hAnsi="Times New Roman" w:cs="Times New Roman"/>
          <w:b/>
          <w:sz w:val="24"/>
          <w:szCs w:val="24"/>
        </w:rPr>
        <w:lastRenderedPageBreak/>
        <w:t xml:space="preserve">2. Развитие конкуренции на рынке теплоснабжения </w:t>
      </w:r>
      <w:r w:rsidRPr="009D35E3">
        <w:rPr>
          <w:rFonts w:ascii="Times New Roman" w:eastAsiaTheme="majorEastAsia" w:hAnsi="Times New Roman" w:cs="Times New Roman"/>
          <w:b/>
          <w:sz w:val="24"/>
          <w:szCs w:val="24"/>
        </w:rPr>
        <w:br/>
        <w:t>(производства тепловой энергии)</w:t>
      </w:r>
      <w:bookmarkEnd w:id="0"/>
    </w:p>
    <w:p w14:paraId="081EBFE9" w14:textId="77777777" w:rsidR="009D35E3" w:rsidRPr="009D35E3" w:rsidRDefault="009D35E3" w:rsidP="009D35E3">
      <w:pPr>
        <w:widowControl w:val="0"/>
        <w:tabs>
          <w:tab w:val="left" w:pos="1134"/>
        </w:tabs>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 xml:space="preserve">Ответственный за достижение ключевых показателей и координацию мероприятий – </w:t>
      </w:r>
      <w:r w:rsidRPr="009D35E3">
        <w:rPr>
          <w:rFonts w:ascii="Times New Roman" w:hAnsi="Times New Roman" w:cs="Times New Roman"/>
          <w:iCs/>
          <w:sz w:val="24"/>
          <w:szCs w:val="24"/>
        </w:rPr>
        <w:t>управление жилищно-коммунального комплекса Администрации городского округа Воскресенск.</w:t>
      </w:r>
    </w:p>
    <w:p w14:paraId="1EB4FBF4" w14:textId="77777777" w:rsidR="009D35E3" w:rsidRPr="009D35E3" w:rsidRDefault="009D35E3" w:rsidP="009D35E3">
      <w:pPr>
        <w:widowControl w:val="0"/>
        <w:tabs>
          <w:tab w:val="left" w:pos="1134"/>
        </w:tabs>
        <w:spacing w:after="0" w:line="276" w:lineRule="auto"/>
        <w:ind w:firstLine="709"/>
        <w:jc w:val="both"/>
        <w:rPr>
          <w:rFonts w:ascii="Times New Roman" w:hAnsi="Times New Roman" w:cs="Times New Roman"/>
          <w:sz w:val="24"/>
          <w:szCs w:val="24"/>
        </w:rPr>
      </w:pPr>
    </w:p>
    <w:p w14:paraId="20327CDC" w14:textId="25AA90E9" w:rsidR="009D35E3" w:rsidRPr="009D35E3" w:rsidRDefault="009D35E3" w:rsidP="009D35E3">
      <w:pPr>
        <w:widowControl w:val="0"/>
        <w:numPr>
          <w:ilvl w:val="1"/>
          <w:numId w:val="0"/>
        </w:numPr>
        <w:tabs>
          <w:tab w:val="left" w:pos="709"/>
        </w:tabs>
        <w:spacing w:after="0" w:line="276" w:lineRule="auto"/>
        <w:ind w:left="1080" w:hanging="720"/>
        <w:contextualSpacing/>
        <w:jc w:val="center"/>
        <w:outlineLvl w:val="1"/>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 xml:space="preserve">2.1. </w:t>
      </w:r>
      <w:r w:rsidRPr="009D35E3">
        <w:rPr>
          <w:rFonts w:ascii="Times New Roman" w:eastAsia="Calibri" w:hAnsi="Times New Roman" w:cs="Times New Roman"/>
          <w:b/>
          <w:sz w:val="24"/>
          <w:szCs w:val="24"/>
          <w:lang w:eastAsia="ru-RU"/>
        </w:rPr>
        <w:t>Исходная информация в отношении ситуации</w:t>
      </w:r>
      <w:r w:rsidRPr="009D35E3">
        <w:rPr>
          <w:rFonts w:ascii="Times New Roman" w:eastAsia="Calibri" w:hAnsi="Times New Roman" w:cs="Times New Roman"/>
          <w:b/>
          <w:sz w:val="24"/>
          <w:szCs w:val="24"/>
          <w:lang w:eastAsia="ru-RU"/>
        </w:rPr>
        <w:br/>
        <w:t xml:space="preserve"> и проблематики на рынке</w:t>
      </w:r>
    </w:p>
    <w:p w14:paraId="4BECC6C2"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Правовые основы экономических отношений, возникающих в связи с производством, передачей, потреблением тепловой энергии, тепловой мощности, теплоносителя с использованием систем теплоснабжения, созданием, функционированием и развитием таких систем, установлены Федеральным законом от 27.07.2010 № 190-ФЗ «О теплоснабжении».</w:t>
      </w:r>
    </w:p>
    <w:p w14:paraId="5591DB37"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Система теплоснабжения городского округа Воскресенск состоит из локальных систем теплоснабжения, расположенных на территории округа.</w:t>
      </w:r>
    </w:p>
    <w:p w14:paraId="5793A58B"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По состоянию на октябрь 2022 года схема теплоснабжения в городском округе Воскресенск разработана и утверждена, регистрация прав государственной и муниципальной собственности на объекты жилищно-коммунального хозяйства выполнена на 95 %. Бесхозяйные объекты коммунальной инфраструктуры на территории городского округа Воскресенск отсутствуют.</w:t>
      </w:r>
    </w:p>
    <w:p w14:paraId="5642BA29"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 xml:space="preserve">На территории Московской области отсутствуют единые тарифы на услуги теплоснабжения для потребителей. В связи с этим приоритетным направлением работы Правительства Московской области является сопровождение мероприятий, направленных на организацию единых теплоснабжающих организаций (далее - ЕТО) и способствующих снижению </w:t>
      </w:r>
      <w:proofErr w:type="spellStart"/>
      <w:r w:rsidRPr="009D35E3">
        <w:rPr>
          <w:rFonts w:ascii="Times New Roman" w:eastAsia="Calibri" w:hAnsi="Times New Roman" w:cs="Times New Roman"/>
          <w:sz w:val="24"/>
          <w:szCs w:val="24"/>
        </w:rPr>
        <w:t>межтарифной</w:t>
      </w:r>
      <w:proofErr w:type="spellEnd"/>
      <w:r w:rsidRPr="009D35E3">
        <w:rPr>
          <w:rFonts w:ascii="Times New Roman" w:eastAsia="Calibri" w:hAnsi="Times New Roman" w:cs="Times New Roman"/>
          <w:sz w:val="24"/>
          <w:szCs w:val="24"/>
        </w:rPr>
        <w:t xml:space="preserve"> разницы в регионе, созданию равных условий для граждан по оплате коммунальных услуг.</w:t>
      </w:r>
    </w:p>
    <w:p w14:paraId="58EC899D"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Количество теплоснабжающих предприятий на территории городского округа Воскресенск Московской области в 2022 году, за исключением хозяйствующих субъектов с долей участия Российской Федерации более 50% (федеральные государственные унитарные предприятия, государственные корпорации, государственные компании, федеральные бюджетные учреждения, федеральные автономные учреждения, федеральные казенные учреждения), составляет 6 единиц, в том числе все учреждения частной формой собственности.</w:t>
      </w:r>
    </w:p>
    <w:p w14:paraId="05683A42"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Объем реализованной тепловой энергии в 2021 году всеми теплоснабжающими предприятиями, за исключением хозяйствующих субъектов с долей участия Российской Федерации более 50% (федеральные государственные унитарные предприятия, государственные корпорации, государственные компании, федеральные бюджетные учреждения, федеральные автономные учреждения, федеральные казенные учреждения), оценивается на уровне  826155 Гкал.</w:t>
      </w:r>
    </w:p>
    <w:p w14:paraId="0A8FB0E0"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Объем реализованной тепловой энергии организациями частной формы собственности в 2021 году - 52018 Гкал (6,2 %).</w:t>
      </w:r>
    </w:p>
    <w:p w14:paraId="45812C02"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По данным официального статистического наблюдения по форме № 1-ТЕП / иные источники данных за 2021 год можно сделать следующие выводы:</w:t>
      </w:r>
    </w:p>
    <w:p w14:paraId="07823022"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 xml:space="preserve">населению и бюджетным потребителям оказывают услуги </w:t>
      </w:r>
    </w:p>
    <w:p w14:paraId="287D2EF1"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proofErr w:type="gramStart"/>
      <w:r w:rsidRPr="009D35E3">
        <w:rPr>
          <w:rFonts w:ascii="Times New Roman" w:eastAsia="Calibri" w:hAnsi="Times New Roman" w:cs="Times New Roman"/>
          <w:sz w:val="24"/>
          <w:szCs w:val="24"/>
        </w:rPr>
        <w:t>3  теплоснабжающих</w:t>
      </w:r>
      <w:proofErr w:type="gramEnd"/>
      <w:r w:rsidRPr="009D35E3">
        <w:rPr>
          <w:rFonts w:ascii="Times New Roman" w:eastAsia="Calibri" w:hAnsi="Times New Roman" w:cs="Times New Roman"/>
          <w:sz w:val="24"/>
          <w:szCs w:val="24"/>
        </w:rPr>
        <w:t xml:space="preserve"> предприятия, отчитавшиеся по форме № 1-ТЕП / иным источникам данных;</w:t>
      </w:r>
    </w:p>
    <w:p w14:paraId="657E9BEE"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населению отпущено 79,9 % всей поставленной потребителям тепловой энергии, бюджетным потребителям – 10,9 %, предприятиям на производственные нужды — 2,6 %, прочим организациям – 5,2 %;</w:t>
      </w:r>
    </w:p>
    <w:p w14:paraId="4530E522"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удельный вес потерь тепловой энергии в общем количестве поданного в сеть тепла составляет порядка 16,2 %;</w:t>
      </w:r>
    </w:p>
    <w:p w14:paraId="7FD323DD"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lastRenderedPageBreak/>
        <w:t>фактический расход топлива на весь объем произведенных ресурсов не превысил / превысил расход по норме на тот же объем;</w:t>
      </w:r>
    </w:p>
    <w:p w14:paraId="6213BF4F"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из общего числа источников теплоснабжения, работающие на газообразном топливе, составляют 79 %;</w:t>
      </w:r>
    </w:p>
    <w:p w14:paraId="2A9F1470"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удельный вес тепловых сетей, нуждающихся в замене, составляет 1,9 % от общей протяженности.</w:t>
      </w:r>
    </w:p>
    <w:p w14:paraId="33DFE541"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Сфера коммунального хозяйства в настоящее время характеризуется неудовлетворительным состоянием активов.</w:t>
      </w:r>
    </w:p>
    <w:p w14:paraId="2F6ABCEA"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Отсутствие заметных положительных результатов в улучшении технического состояния основных фондов и повышении эффективности функционирования системы коммунальной инфраструктуры связано с острой нехваткой инвестиций. Это является следствием отставания принятия системных и комплексных мер по формированию механизмов, обеспечивающих инвестиционную привлекательность данной сферы.</w:t>
      </w:r>
    </w:p>
    <w:p w14:paraId="2CDE2FBB"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Финансовое обеспечение процессов модернизации и реформирования жилищно-коммунального хозяйства городского округа Воскресенск за счет только лишь средств бюджетов Московской области и городского округа Воскресенск является недостаточно эффективным.</w:t>
      </w:r>
    </w:p>
    <w:p w14:paraId="62D9E0CA"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Преодоление дефицита инвестиционных ресурсов, привлекаемых в коммунальный сектор и жилищное хозяйство, и существенное повышение эффективности инвестиционных отраслевых проектов могут быть достигнуты только на основе формирования инструментов и практики долгосрочного финансового обеспечения мероприятий по модернизации и развитию системы коммунальной инфраструктуры, объектов жилищного хозяйства кредитно-финансовыми организациями и частными инвесторами с учетом целевых показателей надежности и качества предоставляемых коммунальных услуг и, в частности, коммунальных ресурсов.</w:t>
      </w:r>
    </w:p>
    <w:p w14:paraId="5B9186A3"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Одним из основных механизмов привлечения инвестиций для модернизации объектов коммунальной инфраструктуры является передача в эксплуатацию соответствующего государственного и муниципального имущества по концессионным соглашениям с инвестиционными обязательствами концессионеров согласно Федеральному закону от 21.07.2005 № 115-ФЗ «О концессионных соглашениях».</w:t>
      </w:r>
    </w:p>
    <w:p w14:paraId="78E71293"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 xml:space="preserve">На территории городского округа Воскресенск Московской области объекты теплоснабжения, находящиеся в муниципальный собственности переданы ООО «Газпром </w:t>
      </w:r>
      <w:proofErr w:type="spellStart"/>
      <w:r w:rsidRPr="009D35E3">
        <w:rPr>
          <w:rFonts w:ascii="Times New Roman" w:eastAsia="Calibri" w:hAnsi="Times New Roman" w:cs="Times New Roman"/>
          <w:sz w:val="24"/>
          <w:szCs w:val="24"/>
        </w:rPr>
        <w:t>теплоэнерго</w:t>
      </w:r>
      <w:proofErr w:type="spellEnd"/>
      <w:r w:rsidRPr="009D35E3">
        <w:rPr>
          <w:rFonts w:ascii="Times New Roman" w:eastAsia="Calibri" w:hAnsi="Times New Roman" w:cs="Times New Roman"/>
          <w:sz w:val="24"/>
          <w:szCs w:val="24"/>
        </w:rPr>
        <w:t xml:space="preserve"> МО» в рамках заключенного концессионного соглашения. Утверждена инвестиционная программа ООО «Газпром </w:t>
      </w:r>
      <w:proofErr w:type="spellStart"/>
      <w:r w:rsidRPr="009D35E3">
        <w:rPr>
          <w:rFonts w:ascii="Times New Roman" w:eastAsia="Calibri" w:hAnsi="Times New Roman" w:cs="Times New Roman"/>
          <w:sz w:val="24"/>
          <w:szCs w:val="24"/>
        </w:rPr>
        <w:t>теплоэнерго</w:t>
      </w:r>
      <w:proofErr w:type="spellEnd"/>
      <w:r w:rsidRPr="009D35E3">
        <w:rPr>
          <w:rFonts w:ascii="Times New Roman" w:eastAsia="Calibri" w:hAnsi="Times New Roman" w:cs="Times New Roman"/>
          <w:sz w:val="24"/>
          <w:szCs w:val="24"/>
        </w:rPr>
        <w:t xml:space="preserve"> МО» на период 2022 -2045 годов. </w:t>
      </w:r>
    </w:p>
    <w:p w14:paraId="53C078CD" w14:textId="77777777" w:rsidR="009D35E3" w:rsidRPr="009D35E3" w:rsidRDefault="009D35E3" w:rsidP="009D35E3">
      <w:pPr>
        <w:widowControl w:val="0"/>
        <w:autoSpaceDE w:val="0"/>
        <w:autoSpaceDN w:val="0"/>
        <w:adjustRightInd w:val="0"/>
        <w:spacing w:after="0" w:line="276" w:lineRule="auto"/>
        <w:ind w:firstLine="709"/>
        <w:jc w:val="both"/>
        <w:rPr>
          <w:rFonts w:ascii="Times New Roman" w:hAnsi="Times New Roman" w:cs="Times New Roman"/>
          <w:sz w:val="24"/>
          <w:szCs w:val="24"/>
        </w:rPr>
      </w:pPr>
    </w:p>
    <w:p w14:paraId="19E743CA" w14:textId="5D240331" w:rsidR="009D35E3" w:rsidRPr="009D35E3" w:rsidRDefault="009D35E3" w:rsidP="009D35E3">
      <w:pPr>
        <w:widowControl w:val="0"/>
        <w:numPr>
          <w:ilvl w:val="1"/>
          <w:numId w:val="0"/>
        </w:numPr>
        <w:tabs>
          <w:tab w:val="left" w:pos="709"/>
        </w:tabs>
        <w:spacing w:after="0" w:line="276" w:lineRule="auto"/>
        <w:ind w:left="1080" w:hanging="720"/>
        <w:contextualSpacing/>
        <w:jc w:val="center"/>
        <w:outlineLvl w:val="1"/>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 xml:space="preserve">2.2. </w:t>
      </w:r>
      <w:r w:rsidRPr="009D35E3">
        <w:rPr>
          <w:rFonts w:ascii="Times New Roman" w:eastAsia="Calibri" w:hAnsi="Times New Roman" w:cs="Times New Roman"/>
          <w:b/>
          <w:sz w:val="24"/>
          <w:szCs w:val="24"/>
          <w:lang w:eastAsia="ru-RU"/>
        </w:rPr>
        <w:t>Доля хозяйствующих субъектов частной формы собственности на рынке</w:t>
      </w:r>
    </w:p>
    <w:p w14:paraId="582064C3" w14:textId="77777777" w:rsidR="009D35E3" w:rsidRPr="009D35E3" w:rsidRDefault="009D35E3" w:rsidP="009D35E3">
      <w:pPr>
        <w:widowControl w:val="0"/>
        <w:spacing w:after="0" w:line="276" w:lineRule="auto"/>
        <w:ind w:firstLine="708"/>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 xml:space="preserve">Общее количество предприятий на рынке теплоснабжения </w:t>
      </w:r>
      <w:r w:rsidRPr="009D35E3">
        <w:rPr>
          <w:rFonts w:ascii="Times New Roman" w:eastAsia="Calibri" w:hAnsi="Times New Roman" w:cs="Times New Roman"/>
          <w:iCs/>
          <w:sz w:val="24"/>
          <w:szCs w:val="24"/>
        </w:rPr>
        <w:t xml:space="preserve">городского округа Воскресенск </w:t>
      </w:r>
      <w:r w:rsidRPr="009D35E3">
        <w:rPr>
          <w:rFonts w:ascii="Times New Roman" w:eastAsia="Calibri" w:hAnsi="Times New Roman" w:cs="Times New Roman"/>
          <w:sz w:val="24"/>
          <w:szCs w:val="24"/>
        </w:rPr>
        <w:t>составляет 7 организаций, в том числе теплоснабжающие, теплосетевые и предприятия, вырабатывающие тепловую энергию в режиме комбинированной выработки тепловой и электрической энергии. Предприятия частной формы собственности составляют 100 % от общего числа организаций.</w:t>
      </w:r>
    </w:p>
    <w:p w14:paraId="6DC67882" w14:textId="77777777" w:rsidR="009D35E3" w:rsidRPr="009D35E3" w:rsidRDefault="009D35E3" w:rsidP="009D35E3">
      <w:pPr>
        <w:widowControl w:val="0"/>
        <w:spacing w:after="0" w:line="276" w:lineRule="auto"/>
        <w:ind w:firstLine="708"/>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 xml:space="preserve">Деятельность в сфере теплоснабжения на регулируемом рынке осуществляет 7 предприятий, из них частной формы собственности 7 предприятий, </w:t>
      </w:r>
      <w:r w:rsidRPr="009D35E3">
        <w:rPr>
          <w:rFonts w:ascii="Times New Roman" w:eastAsia="Calibri" w:hAnsi="Times New Roman" w:cs="Times New Roman"/>
          <w:sz w:val="24"/>
          <w:szCs w:val="24"/>
        </w:rPr>
        <w:br/>
        <w:t xml:space="preserve">что </w:t>
      </w:r>
      <w:proofErr w:type="gramStart"/>
      <w:r w:rsidRPr="009D35E3">
        <w:rPr>
          <w:rFonts w:ascii="Times New Roman" w:eastAsia="Calibri" w:hAnsi="Times New Roman" w:cs="Times New Roman"/>
          <w:sz w:val="24"/>
          <w:szCs w:val="24"/>
        </w:rPr>
        <w:t>составляет  100</w:t>
      </w:r>
      <w:proofErr w:type="gramEnd"/>
      <w:r w:rsidRPr="009D35E3">
        <w:rPr>
          <w:rFonts w:ascii="Times New Roman" w:eastAsia="Calibri" w:hAnsi="Times New Roman" w:cs="Times New Roman"/>
          <w:sz w:val="24"/>
          <w:szCs w:val="24"/>
        </w:rPr>
        <w:t xml:space="preserve"> %.</w:t>
      </w:r>
    </w:p>
    <w:p w14:paraId="720A141A" w14:textId="77777777" w:rsidR="009D35E3" w:rsidRDefault="009D35E3" w:rsidP="009D35E3">
      <w:pPr>
        <w:widowControl w:val="0"/>
        <w:spacing w:after="0" w:line="276" w:lineRule="auto"/>
        <w:ind w:firstLine="708"/>
        <w:jc w:val="both"/>
        <w:rPr>
          <w:rFonts w:ascii="Times New Roman" w:eastAsia="Calibri" w:hAnsi="Times New Roman" w:cs="Times New Roman"/>
          <w:sz w:val="24"/>
          <w:szCs w:val="24"/>
        </w:rPr>
      </w:pPr>
    </w:p>
    <w:p w14:paraId="5ED80BAE" w14:textId="77777777" w:rsidR="00C85EF5" w:rsidRDefault="00C85EF5" w:rsidP="009D35E3">
      <w:pPr>
        <w:widowControl w:val="0"/>
        <w:spacing w:after="0" w:line="276" w:lineRule="auto"/>
        <w:ind w:firstLine="708"/>
        <w:jc w:val="both"/>
        <w:rPr>
          <w:rFonts w:ascii="Times New Roman" w:eastAsia="Calibri" w:hAnsi="Times New Roman" w:cs="Times New Roman"/>
          <w:sz w:val="24"/>
          <w:szCs w:val="24"/>
        </w:rPr>
      </w:pPr>
    </w:p>
    <w:p w14:paraId="6FA9F7A7" w14:textId="77777777" w:rsidR="00C85EF5" w:rsidRPr="009D35E3" w:rsidRDefault="00C85EF5" w:rsidP="009D35E3">
      <w:pPr>
        <w:widowControl w:val="0"/>
        <w:spacing w:after="0" w:line="276" w:lineRule="auto"/>
        <w:ind w:firstLine="708"/>
        <w:jc w:val="both"/>
        <w:rPr>
          <w:rFonts w:ascii="Times New Roman" w:eastAsia="Calibri" w:hAnsi="Times New Roman" w:cs="Times New Roman"/>
          <w:sz w:val="24"/>
          <w:szCs w:val="24"/>
        </w:rPr>
      </w:pPr>
    </w:p>
    <w:p w14:paraId="62D15008" w14:textId="7EFB72E4" w:rsidR="009D35E3" w:rsidRDefault="009D35E3" w:rsidP="009D35E3">
      <w:pPr>
        <w:widowControl w:val="0"/>
        <w:numPr>
          <w:ilvl w:val="1"/>
          <w:numId w:val="0"/>
        </w:numPr>
        <w:tabs>
          <w:tab w:val="left" w:pos="709"/>
        </w:tabs>
        <w:spacing w:after="0" w:line="276" w:lineRule="auto"/>
        <w:ind w:left="1080" w:hanging="720"/>
        <w:contextualSpacing/>
        <w:jc w:val="center"/>
        <w:outlineLvl w:val="1"/>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lastRenderedPageBreak/>
        <w:t xml:space="preserve">2.3. </w:t>
      </w:r>
      <w:r w:rsidRPr="009D35E3">
        <w:rPr>
          <w:rFonts w:ascii="Times New Roman" w:eastAsia="Calibri" w:hAnsi="Times New Roman" w:cs="Times New Roman"/>
          <w:b/>
          <w:sz w:val="24"/>
          <w:szCs w:val="24"/>
          <w:lang w:eastAsia="ru-RU"/>
        </w:rPr>
        <w:t>Оценка состояния конкурентной среды</w:t>
      </w:r>
    </w:p>
    <w:p w14:paraId="07B21379" w14:textId="12F81D7F" w:rsidR="009D35E3" w:rsidRPr="009D35E3" w:rsidRDefault="009D35E3" w:rsidP="009D35E3">
      <w:pPr>
        <w:widowControl w:val="0"/>
        <w:numPr>
          <w:ilvl w:val="1"/>
          <w:numId w:val="0"/>
        </w:numPr>
        <w:tabs>
          <w:tab w:val="left" w:pos="709"/>
        </w:tabs>
        <w:spacing w:after="0" w:line="276" w:lineRule="auto"/>
        <w:ind w:left="1080" w:hanging="720"/>
        <w:contextualSpacing/>
        <w:jc w:val="center"/>
        <w:outlineLvl w:val="1"/>
        <w:rPr>
          <w:rFonts w:ascii="Times New Roman" w:eastAsia="Calibri" w:hAnsi="Times New Roman" w:cs="Times New Roman"/>
          <w:b/>
          <w:sz w:val="24"/>
          <w:szCs w:val="24"/>
          <w:lang w:eastAsia="ru-RU"/>
        </w:rPr>
      </w:pPr>
      <w:r w:rsidRPr="009D35E3">
        <w:rPr>
          <w:rFonts w:ascii="Times New Roman" w:eastAsia="Calibri" w:hAnsi="Times New Roman" w:cs="Times New Roman"/>
          <w:b/>
          <w:sz w:val="24"/>
          <w:szCs w:val="24"/>
          <w:lang w:eastAsia="ru-RU"/>
        </w:rPr>
        <w:t>бизнес-объединениями и потребителями</w:t>
      </w:r>
    </w:p>
    <w:p w14:paraId="55A1BD55"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 xml:space="preserve">По данным экспертного опроса среди предпринимателей, уровень конкуренции на своем рынке эксперты признан </w:t>
      </w:r>
      <w:r w:rsidRPr="009D35E3">
        <w:rPr>
          <w:rFonts w:ascii="Times New Roman" w:eastAsia="Calibri" w:hAnsi="Times New Roman" w:cs="Times New Roman"/>
          <w:iCs/>
          <w:sz w:val="24"/>
          <w:szCs w:val="24"/>
        </w:rPr>
        <w:t>низким</w:t>
      </w:r>
      <w:r w:rsidRPr="009D35E3">
        <w:rPr>
          <w:rFonts w:ascii="Times New Roman" w:eastAsia="Calibri" w:hAnsi="Times New Roman" w:cs="Times New Roman"/>
          <w:sz w:val="24"/>
          <w:szCs w:val="24"/>
        </w:rPr>
        <w:t>.</w:t>
      </w:r>
    </w:p>
    <w:p w14:paraId="38E93E72"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 xml:space="preserve">Условия ведения бизнеса в сфере теплоснабжения определяются законодательством Российской Федерации. Государственные меры информационно-консультационной поддержки для организаций своей отрасли эксперты оценили как </w:t>
      </w:r>
      <w:r w:rsidRPr="009D35E3">
        <w:rPr>
          <w:rFonts w:ascii="Times New Roman" w:eastAsia="Calibri" w:hAnsi="Times New Roman" w:cs="Times New Roman"/>
          <w:iCs/>
          <w:sz w:val="24"/>
          <w:szCs w:val="24"/>
        </w:rPr>
        <w:t>эффективные.</w:t>
      </w:r>
      <w:r w:rsidRPr="009D35E3">
        <w:rPr>
          <w:rFonts w:ascii="Times New Roman" w:eastAsia="Calibri" w:hAnsi="Times New Roman" w:cs="Times New Roman"/>
          <w:sz w:val="24"/>
          <w:szCs w:val="24"/>
        </w:rPr>
        <w:t xml:space="preserve"> Однако предлагаемые государством меры финансовой поддержки для организаций своей отрасли эксперты признали недостаточно </w:t>
      </w:r>
      <w:r w:rsidRPr="009D35E3">
        <w:rPr>
          <w:rFonts w:ascii="Times New Roman" w:eastAsia="Calibri" w:hAnsi="Times New Roman" w:cs="Times New Roman"/>
          <w:iCs/>
          <w:sz w:val="24"/>
          <w:szCs w:val="24"/>
        </w:rPr>
        <w:t>приемлемыми</w:t>
      </w:r>
      <w:r w:rsidRPr="009D35E3">
        <w:rPr>
          <w:rFonts w:ascii="Times New Roman" w:eastAsia="Calibri" w:hAnsi="Times New Roman" w:cs="Times New Roman"/>
          <w:sz w:val="24"/>
          <w:szCs w:val="24"/>
        </w:rPr>
        <w:t>.</w:t>
      </w:r>
    </w:p>
    <w:p w14:paraId="670D69B6" w14:textId="0DD523C8" w:rsidR="009D35E3" w:rsidRPr="009D35E3" w:rsidRDefault="009D35E3" w:rsidP="00112949">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Основными факторами, мешающими осуществлять предпринимательскую деятельность на анализируемом рынке, являются износ оборудования, проблемы при взаимодействии с органами государственного контроля над текущей деятельностью организаций (Федеральная служба по надзору в сфере экологии и природопользования, Федеральная служба по экологическому, технологическому и атомному надзору), вопросы тарификации, сложности в получении кредитов, лицензии, отсутствие профессиональных кадров.</w:t>
      </w:r>
    </w:p>
    <w:p w14:paraId="089D6434" w14:textId="77777777" w:rsidR="009D35E3" w:rsidRDefault="009D35E3" w:rsidP="009D35E3">
      <w:pPr>
        <w:widowControl w:val="0"/>
        <w:spacing w:after="0" w:line="276" w:lineRule="auto"/>
        <w:ind w:firstLine="709"/>
        <w:jc w:val="both"/>
        <w:rPr>
          <w:rFonts w:ascii="Times New Roman" w:hAnsi="Times New Roman" w:cs="Times New Roman"/>
          <w:iCs/>
          <w:sz w:val="24"/>
          <w:szCs w:val="24"/>
        </w:rPr>
      </w:pPr>
      <w:r w:rsidRPr="009D35E3">
        <w:rPr>
          <w:rFonts w:ascii="Times New Roman" w:hAnsi="Times New Roman" w:cs="Times New Roman"/>
          <w:iCs/>
          <w:sz w:val="24"/>
          <w:szCs w:val="24"/>
        </w:rPr>
        <w:t>Важно отметить, что цены для населения в сфере услуг теплоснабжения являются на 100% регулируемыми. Более того, тарифы устанавливаются на региональном уровне, но в рамках предельных уровней тарифов, установленных на федеральном уровне.</w:t>
      </w:r>
    </w:p>
    <w:p w14:paraId="1B75B608" w14:textId="77777777" w:rsidR="00112949" w:rsidRPr="009D35E3" w:rsidRDefault="00112949" w:rsidP="009D35E3">
      <w:pPr>
        <w:widowControl w:val="0"/>
        <w:spacing w:after="0" w:line="276" w:lineRule="auto"/>
        <w:ind w:firstLine="709"/>
        <w:jc w:val="both"/>
        <w:rPr>
          <w:rFonts w:ascii="Times New Roman" w:hAnsi="Times New Roman" w:cs="Times New Roman"/>
          <w:iCs/>
          <w:sz w:val="24"/>
          <w:szCs w:val="24"/>
        </w:rPr>
      </w:pPr>
    </w:p>
    <w:p w14:paraId="1919E6C0" w14:textId="4D662C71" w:rsidR="009D35E3" w:rsidRPr="009D35E3" w:rsidRDefault="009D35E3" w:rsidP="009D35E3">
      <w:pPr>
        <w:keepNext/>
        <w:widowControl w:val="0"/>
        <w:numPr>
          <w:ilvl w:val="1"/>
          <w:numId w:val="0"/>
        </w:numPr>
        <w:tabs>
          <w:tab w:val="left" w:pos="709"/>
        </w:tabs>
        <w:spacing w:after="0" w:line="276" w:lineRule="auto"/>
        <w:ind w:left="1080" w:hanging="720"/>
        <w:contextualSpacing/>
        <w:jc w:val="center"/>
        <w:outlineLvl w:val="1"/>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 xml:space="preserve">2.4. </w:t>
      </w:r>
      <w:r w:rsidRPr="009D35E3">
        <w:rPr>
          <w:rFonts w:ascii="Times New Roman" w:eastAsia="Calibri" w:hAnsi="Times New Roman" w:cs="Times New Roman"/>
          <w:b/>
          <w:sz w:val="24"/>
          <w:szCs w:val="24"/>
          <w:lang w:eastAsia="ru-RU"/>
        </w:rPr>
        <w:t>Характерные особенности рынка</w:t>
      </w:r>
    </w:p>
    <w:p w14:paraId="11B60EA6"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Услуги в сфере теплоснабжения по своей природе являются монопольными или естественно-монопольными.</w:t>
      </w:r>
    </w:p>
    <w:p w14:paraId="105CA0F1"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Это обусловлено технологическими свойствами инфраструктуры и тем фактором, что расширять инфраструктуру для повышения конкуренции экономически нецелесообразно.</w:t>
      </w:r>
    </w:p>
    <w:p w14:paraId="4C96FE97"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 xml:space="preserve">На территории городского округа Воскресенск Московской области услуги теплоснабжения оказывают 7 теплоснабжающих компаний, из них населению предоставляю услуги 3 теплоснабжающие организации – ООО «Газпром </w:t>
      </w:r>
      <w:proofErr w:type="spellStart"/>
      <w:r w:rsidRPr="009D35E3">
        <w:rPr>
          <w:rFonts w:ascii="Times New Roman" w:eastAsia="Calibri" w:hAnsi="Times New Roman" w:cs="Times New Roman"/>
          <w:sz w:val="24"/>
          <w:szCs w:val="24"/>
        </w:rPr>
        <w:t>теплоэнерго</w:t>
      </w:r>
      <w:proofErr w:type="spellEnd"/>
      <w:r w:rsidRPr="009D35E3">
        <w:rPr>
          <w:rFonts w:ascii="Times New Roman" w:eastAsia="Calibri" w:hAnsi="Times New Roman" w:cs="Times New Roman"/>
          <w:sz w:val="24"/>
          <w:szCs w:val="24"/>
        </w:rPr>
        <w:t xml:space="preserve"> МО», АО «ТЭП», ООО «</w:t>
      </w:r>
      <w:proofErr w:type="spellStart"/>
      <w:r w:rsidRPr="009D35E3">
        <w:rPr>
          <w:rFonts w:ascii="Times New Roman" w:eastAsia="Calibri" w:hAnsi="Times New Roman" w:cs="Times New Roman"/>
          <w:sz w:val="24"/>
          <w:szCs w:val="24"/>
        </w:rPr>
        <w:t>Экстех</w:t>
      </w:r>
      <w:proofErr w:type="spellEnd"/>
      <w:r w:rsidRPr="009D35E3">
        <w:rPr>
          <w:rFonts w:ascii="Times New Roman" w:eastAsia="Calibri" w:hAnsi="Times New Roman" w:cs="Times New Roman"/>
          <w:sz w:val="24"/>
          <w:szCs w:val="24"/>
        </w:rPr>
        <w:t xml:space="preserve">». </w:t>
      </w:r>
    </w:p>
    <w:p w14:paraId="57B1B3CE"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p>
    <w:p w14:paraId="574BD494" w14:textId="5F818F82" w:rsidR="009D35E3" w:rsidRPr="009D35E3" w:rsidRDefault="009D35E3" w:rsidP="009D35E3">
      <w:pPr>
        <w:widowControl w:val="0"/>
        <w:numPr>
          <w:ilvl w:val="1"/>
          <w:numId w:val="0"/>
        </w:numPr>
        <w:tabs>
          <w:tab w:val="left" w:pos="709"/>
        </w:tabs>
        <w:spacing w:after="0" w:line="276" w:lineRule="auto"/>
        <w:ind w:left="1080" w:hanging="720"/>
        <w:contextualSpacing/>
        <w:jc w:val="center"/>
        <w:outlineLvl w:val="1"/>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 xml:space="preserve">2.5. </w:t>
      </w:r>
      <w:r w:rsidRPr="009D35E3">
        <w:rPr>
          <w:rFonts w:ascii="Times New Roman" w:eastAsia="Calibri" w:hAnsi="Times New Roman" w:cs="Times New Roman"/>
          <w:b/>
          <w:sz w:val="24"/>
          <w:szCs w:val="24"/>
          <w:lang w:eastAsia="ru-RU"/>
        </w:rPr>
        <w:t xml:space="preserve">Характеристика основных административных </w:t>
      </w:r>
      <w:r w:rsidRPr="009D35E3">
        <w:rPr>
          <w:rFonts w:ascii="Times New Roman" w:eastAsia="Calibri" w:hAnsi="Times New Roman" w:cs="Times New Roman"/>
          <w:b/>
          <w:sz w:val="24"/>
          <w:szCs w:val="24"/>
          <w:lang w:eastAsia="ru-RU"/>
        </w:rPr>
        <w:br/>
        <w:t>и экономических барьеров входа на рынок</w:t>
      </w:r>
    </w:p>
    <w:p w14:paraId="13271D71"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Правовые основы экономических отношений, возникающих в связи с производством, передачей, потреблением тепловой энергии, тепловой мощности, теплоносителя с использованием систем теплоснабжения, созданием, функционированием и развитием таких систем, установлены Федеральным законом от 27.07.2010 № 190-ФЗ «О теплоснабжении».</w:t>
      </w:r>
    </w:p>
    <w:p w14:paraId="5EA12C33"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Вышеуказанным Федеральным законом теплоснабжающая организация определена как 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w:t>
      </w:r>
    </w:p>
    <w:p w14:paraId="68298A8C"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Таким образом, основным условием выхода на рынок теплоснабжения является наличие права владения имуществом, участвующим в системе теплоснабжения.</w:t>
      </w:r>
    </w:p>
    <w:p w14:paraId="1CB51DE3"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Кроме того, можно отметить ряд основных проблем в отрасли:</w:t>
      </w:r>
    </w:p>
    <w:p w14:paraId="6B485F0F"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отсутствие инвестиций в технологическую модернизацию;</w:t>
      </w:r>
    </w:p>
    <w:p w14:paraId="5273BB3C"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задолженность теплоснабжающих организаций перед поставщиками тепловой энергии;</w:t>
      </w:r>
    </w:p>
    <w:p w14:paraId="3CE2BF25"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lastRenderedPageBreak/>
        <w:t>неплатежи исполнителей коммунальных услуг и потребителей.</w:t>
      </w:r>
    </w:p>
    <w:p w14:paraId="61CBB9D1"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p>
    <w:p w14:paraId="5FA47CC9" w14:textId="0B050DE8" w:rsidR="009D35E3" w:rsidRPr="009D35E3" w:rsidRDefault="009D35E3" w:rsidP="009D35E3">
      <w:pPr>
        <w:widowControl w:val="0"/>
        <w:numPr>
          <w:ilvl w:val="1"/>
          <w:numId w:val="0"/>
        </w:numPr>
        <w:tabs>
          <w:tab w:val="left" w:pos="426"/>
        </w:tabs>
        <w:spacing w:after="0" w:line="276" w:lineRule="auto"/>
        <w:contextualSpacing/>
        <w:jc w:val="center"/>
        <w:outlineLvl w:val="1"/>
        <w:rPr>
          <w:rFonts w:ascii="Times New Roman" w:eastAsia="Calibri" w:hAnsi="Times New Roman" w:cs="Times New Roman"/>
          <w:sz w:val="24"/>
          <w:szCs w:val="24"/>
          <w:lang w:eastAsia="ru-RU"/>
        </w:rPr>
      </w:pPr>
      <w:r>
        <w:rPr>
          <w:rFonts w:ascii="Times New Roman" w:eastAsia="Calibri" w:hAnsi="Times New Roman" w:cs="Times New Roman"/>
          <w:b/>
          <w:sz w:val="24"/>
          <w:szCs w:val="24"/>
          <w:lang w:eastAsia="ru-RU"/>
        </w:rPr>
        <w:t xml:space="preserve">2.6. </w:t>
      </w:r>
      <w:r w:rsidRPr="009D35E3">
        <w:rPr>
          <w:rFonts w:ascii="Times New Roman" w:eastAsia="Calibri" w:hAnsi="Times New Roman" w:cs="Times New Roman"/>
          <w:b/>
          <w:sz w:val="24"/>
          <w:szCs w:val="24"/>
          <w:lang w:eastAsia="ru-RU"/>
        </w:rPr>
        <w:t>Меры по развитию рынка</w:t>
      </w:r>
    </w:p>
    <w:p w14:paraId="44542082"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Концептуально следует отметить следующие меры по развитию рынка:</w:t>
      </w:r>
    </w:p>
    <w:p w14:paraId="6A6FEDDF"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внедрение государственно-частного партнерства;</w:t>
      </w:r>
    </w:p>
    <w:p w14:paraId="63056B43"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реализация целевой модели технологического присоединения;</w:t>
      </w:r>
    </w:p>
    <w:p w14:paraId="61F0CEB7"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адресные меры поддержки;</w:t>
      </w:r>
    </w:p>
    <w:p w14:paraId="6E373977"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мероприятия, направленные на подготовку к переходу к ценовым зонам теплоснабжения.</w:t>
      </w:r>
    </w:p>
    <w:p w14:paraId="57A47527"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Одним из основных направлений развития рынка теплоснабжения является внедрение института государственно-частного партнерства по модернизации централизованных систем теплоснабжения.</w:t>
      </w:r>
    </w:p>
    <w:p w14:paraId="5B2F3ACC"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На основе механизма государственно-частного партнерства реализуются мероприятия по комплексной модернизации объектов теплоснабжения.</w:t>
      </w:r>
    </w:p>
    <w:p w14:paraId="3DEF97F3"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p>
    <w:p w14:paraId="2BA51813" w14:textId="4EFE2A57" w:rsidR="009D35E3" w:rsidRPr="009D35E3" w:rsidRDefault="009D35E3" w:rsidP="009D35E3">
      <w:pPr>
        <w:widowControl w:val="0"/>
        <w:numPr>
          <w:ilvl w:val="1"/>
          <w:numId w:val="0"/>
        </w:numPr>
        <w:tabs>
          <w:tab w:val="left" w:pos="709"/>
        </w:tabs>
        <w:spacing w:after="0" w:line="276" w:lineRule="auto"/>
        <w:ind w:left="1080" w:hanging="720"/>
        <w:contextualSpacing/>
        <w:jc w:val="center"/>
        <w:outlineLvl w:val="1"/>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 xml:space="preserve">2.7. </w:t>
      </w:r>
      <w:r w:rsidRPr="009D35E3">
        <w:rPr>
          <w:rFonts w:ascii="Times New Roman" w:eastAsia="Calibri" w:hAnsi="Times New Roman" w:cs="Times New Roman"/>
          <w:b/>
          <w:sz w:val="24"/>
          <w:szCs w:val="24"/>
          <w:lang w:eastAsia="ru-RU"/>
        </w:rPr>
        <w:t>Перспективы развития рынка</w:t>
      </w:r>
    </w:p>
    <w:p w14:paraId="77995FB9"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Основными перспективными направлениями развития рынка являются:</w:t>
      </w:r>
    </w:p>
    <w:p w14:paraId="51FA3FB5"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реализация мероприятий по развитию рынка в соответствии с основными программными документами среднесрочного и долгосрочного планирования. Вектор развития ТЭК задан Энергетической стратегией Российской Федерации на период до 2035 года, утвержденной распоряжением Правительства Российской Федерации от 09.06.2020 № 1523-р «Об утверждении Энергетической стратегии Российской Федерации на период до 2035 года». Вышеуказанной Энергетической стратегией закреплены основные приоритеты и задачи развития рынков ТЭК, в том числе рынка теплоснабжения;</w:t>
      </w:r>
    </w:p>
    <w:p w14:paraId="086AD434"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sectPr w:rsidR="009D35E3" w:rsidRPr="009D35E3">
          <w:headerReference w:type="default" r:id="rId10"/>
          <w:pgSz w:w="11906" w:h="16838"/>
          <w:pgMar w:top="1134" w:right="567" w:bottom="1134" w:left="1134" w:header="709" w:footer="709" w:gutter="0"/>
          <w:cols w:space="720"/>
          <w:formProt w:val="0"/>
        </w:sectPr>
      </w:pPr>
      <w:r w:rsidRPr="009D35E3">
        <w:rPr>
          <w:rFonts w:ascii="Times New Roman" w:eastAsia="Calibri" w:hAnsi="Times New Roman" w:cs="Times New Roman"/>
          <w:sz w:val="24"/>
          <w:szCs w:val="24"/>
        </w:rPr>
        <w:t xml:space="preserve">системный подход в решении вопросов модернизации источников теплоснабжения и теплосетевого комплекса путем реализации мероприятий в рамках инвестиционной программы ООО «Газпром </w:t>
      </w:r>
      <w:proofErr w:type="spellStart"/>
      <w:r w:rsidRPr="009D35E3">
        <w:rPr>
          <w:rFonts w:ascii="Times New Roman" w:eastAsia="Calibri" w:hAnsi="Times New Roman" w:cs="Times New Roman"/>
          <w:sz w:val="24"/>
          <w:szCs w:val="24"/>
        </w:rPr>
        <w:t>теплоэнерго</w:t>
      </w:r>
      <w:proofErr w:type="spellEnd"/>
      <w:r w:rsidRPr="009D35E3">
        <w:rPr>
          <w:rFonts w:ascii="Times New Roman" w:eastAsia="Calibri" w:hAnsi="Times New Roman" w:cs="Times New Roman"/>
          <w:sz w:val="24"/>
          <w:szCs w:val="24"/>
        </w:rPr>
        <w:t xml:space="preserve"> МО», утвержденной во исполнение </w:t>
      </w:r>
      <w:r w:rsidRPr="009D35E3">
        <w:rPr>
          <w:rFonts w:ascii="Times New Roman" w:hAnsi="Times New Roman" w:cs="Times New Roman"/>
          <w:color w:val="000000"/>
          <w:sz w:val="24"/>
          <w:szCs w:val="24"/>
          <w:shd w:val="clear" w:color="auto" w:fill="FFFFFF"/>
        </w:rPr>
        <w:t xml:space="preserve">Концессионного соглашения от 22.10.2021 № 1 «В отношении объектов теплоснабжения, расположенных в границах муниципального образования городской округ Воскресенск Московской области между Правительством Московской области, муниципальным образованием городской округ Воскресенск Московской области и Обществом с ограниченной ответственностью «Газпром </w:t>
      </w:r>
      <w:proofErr w:type="spellStart"/>
      <w:r w:rsidRPr="009D35E3">
        <w:rPr>
          <w:rFonts w:ascii="Times New Roman" w:hAnsi="Times New Roman" w:cs="Times New Roman"/>
          <w:color w:val="000000"/>
          <w:sz w:val="24"/>
          <w:szCs w:val="24"/>
          <w:shd w:val="clear" w:color="auto" w:fill="FFFFFF"/>
        </w:rPr>
        <w:t>теплоэнерго</w:t>
      </w:r>
      <w:proofErr w:type="spellEnd"/>
      <w:r w:rsidRPr="009D35E3">
        <w:rPr>
          <w:rFonts w:ascii="Times New Roman" w:hAnsi="Times New Roman" w:cs="Times New Roman"/>
          <w:color w:val="000000"/>
          <w:sz w:val="24"/>
          <w:szCs w:val="24"/>
          <w:shd w:val="clear" w:color="auto" w:fill="FFFFFF"/>
        </w:rPr>
        <w:t xml:space="preserve"> Московская область» в сфере теплоснабжения на 2022-2045 годы.</w:t>
      </w:r>
    </w:p>
    <w:p w14:paraId="3A34FFF8" w14:textId="640A4772" w:rsidR="00AC71EF" w:rsidRPr="009D35E3" w:rsidRDefault="00AC71EF" w:rsidP="00AC71EF">
      <w:pPr>
        <w:widowControl w:val="0"/>
        <w:numPr>
          <w:ilvl w:val="1"/>
          <w:numId w:val="0"/>
        </w:numPr>
        <w:tabs>
          <w:tab w:val="left" w:pos="709"/>
        </w:tabs>
        <w:spacing w:after="0" w:line="276" w:lineRule="auto"/>
        <w:ind w:left="1080" w:hanging="720"/>
        <w:contextualSpacing/>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2.8. </w:t>
      </w:r>
      <w:r w:rsidRPr="009D35E3">
        <w:rPr>
          <w:rFonts w:ascii="Times New Roman" w:eastAsia="Times New Roman" w:hAnsi="Times New Roman" w:cs="Times New Roman"/>
          <w:b/>
          <w:sz w:val="24"/>
          <w:szCs w:val="24"/>
          <w:lang w:eastAsia="ru-RU"/>
        </w:rPr>
        <w:t>Ключевые показатели развития конкуренции на рынке</w:t>
      </w:r>
    </w:p>
    <w:tbl>
      <w:tblPr>
        <w:tblW w:w="1502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A0" w:firstRow="1" w:lastRow="0" w:firstColumn="1" w:lastColumn="0" w:noHBand="0" w:noVBand="0"/>
      </w:tblPr>
      <w:tblGrid>
        <w:gridCol w:w="568"/>
        <w:gridCol w:w="4677"/>
        <w:gridCol w:w="1418"/>
        <w:gridCol w:w="1134"/>
        <w:gridCol w:w="1276"/>
        <w:gridCol w:w="1134"/>
        <w:gridCol w:w="1275"/>
        <w:gridCol w:w="3544"/>
      </w:tblGrid>
      <w:tr w:rsidR="00AC71EF" w:rsidRPr="009D35E3" w14:paraId="48CECC19" w14:textId="77777777" w:rsidTr="00112949">
        <w:trPr>
          <w:trHeight w:val="265"/>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14:paraId="1E4C8EF5" w14:textId="77777777" w:rsidR="00AC71EF" w:rsidRPr="009D35E3" w:rsidRDefault="00AC71EF" w:rsidP="00B742F0">
            <w:pPr>
              <w:widowControl w:val="0"/>
              <w:spacing w:after="0" w:line="240" w:lineRule="auto"/>
              <w:jc w:val="center"/>
              <w:rPr>
                <w:rFonts w:ascii="Times New Roman" w:hAnsi="Times New Roman" w:cs="Times New Roman"/>
                <w:sz w:val="24"/>
                <w:szCs w:val="24"/>
              </w:rPr>
            </w:pPr>
            <w:r w:rsidRPr="009D35E3">
              <w:rPr>
                <w:rFonts w:ascii="Times New Roman" w:hAnsi="Times New Roman" w:cs="Times New Roman"/>
                <w:sz w:val="24"/>
                <w:szCs w:val="24"/>
              </w:rPr>
              <w:t>№ п/п</w:t>
            </w:r>
          </w:p>
        </w:tc>
        <w:tc>
          <w:tcPr>
            <w:tcW w:w="4677" w:type="dxa"/>
            <w:vMerge w:val="restart"/>
            <w:tcBorders>
              <w:top w:val="single" w:sz="4" w:space="0" w:color="auto"/>
              <w:left w:val="single" w:sz="4" w:space="0" w:color="auto"/>
              <w:bottom w:val="single" w:sz="4" w:space="0" w:color="auto"/>
              <w:right w:val="single" w:sz="4" w:space="0" w:color="auto"/>
            </w:tcBorders>
            <w:vAlign w:val="center"/>
            <w:hideMark/>
          </w:tcPr>
          <w:p w14:paraId="7A1519E1" w14:textId="77777777" w:rsidR="00AC71EF" w:rsidRPr="009D35E3" w:rsidRDefault="00AC71EF" w:rsidP="00B742F0">
            <w:pPr>
              <w:widowControl w:val="0"/>
              <w:spacing w:after="0" w:line="240" w:lineRule="auto"/>
              <w:jc w:val="center"/>
              <w:rPr>
                <w:rFonts w:ascii="Times New Roman" w:hAnsi="Times New Roman" w:cs="Times New Roman"/>
                <w:sz w:val="24"/>
                <w:szCs w:val="24"/>
              </w:rPr>
            </w:pPr>
            <w:r w:rsidRPr="009D35E3">
              <w:rPr>
                <w:rFonts w:ascii="Times New Roman" w:hAnsi="Times New Roman" w:cs="Times New Roman"/>
                <w:sz w:val="24"/>
                <w:szCs w:val="24"/>
              </w:rPr>
              <w:t>Ключевые показатели</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168EB484" w14:textId="77777777" w:rsidR="00AC71EF" w:rsidRPr="009D35E3" w:rsidRDefault="00AC71EF" w:rsidP="00B742F0">
            <w:pPr>
              <w:widowControl w:val="0"/>
              <w:spacing w:after="0" w:line="240" w:lineRule="auto"/>
              <w:jc w:val="center"/>
              <w:rPr>
                <w:rFonts w:ascii="Times New Roman" w:hAnsi="Times New Roman" w:cs="Times New Roman"/>
                <w:sz w:val="24"/>
                <w:szCs w:val="24"/>
              </w:rPr>
            </w:pPr>
            <w:r w:rsidRPr="009D35E3">
              <w:rPr>
                <w:rFonts w:ascii="Times New Roman" w:hAnsi="Times New Roman" w:cs="Times New Roman"/>
                <w:sz w:val="24"/>
                <w:szCs w:val="24"/>
              </w:rPr>
              <w:t>Единица измерения</w:t>
            </w:r>
          </w:p>
        </w:tc>
        <w:tc>
          <w:tcPr>
            <w:tcW w:w="4819" w:type="dxa"/>
            <w:gridSpan w:val="4"/>
            <w:tcBorders>
              <w:top w:val="single" w:sz="4" w:space="0" w:color="auto"/>
              <w:left w:val="single" w:sz="4" w:space="0" w:color="auto"/>
              <w:bottom w:val="single" w:sz="4" w:space="0" w:color="auto"/>
              <w:right w:val="single" w:sz="4" w:space="0" w:color="auto"/>
            </w:tcBorders>
            <w:vAlign w:val="center"/>
          </w:tcPr>
          <w:p w14:paraId="7BAFF574" w14:textId="77777777" w:rsidR="00AC71EF" w:rsidRPr="009D35E3" w:rsidRDefault="00AC71EF" w:rsidP="00B742F0">
            <w:pPr>
              <w:widowControl w:val="0"/>
              <w:spacing w:after="0" w:line="240" w:lineRule="auto"/>
              <w:jc w:val="center"/>
              <w:rPr>
                <w:rFonts w:ascii="Times New Roman" w:hAnsi="Times New Roman" w:cs="Times New Roman"/>
                <w:sz w:val="24"/>
                <w:szCs w:val="24"/>
              </w:rPr>
            </w:pPr>
            <w:r w:rsidRPr="009D35E3">
              <w:rPr>
                <w:rFonts w:ascii="Times New Roman" w:hAnsi="Times New Roman" w:cs="Times New Roman"/>
                <w:sz w:val="24"/>
                <w:szCs w:val="24"/>
              </w:rPr>
              <w:t>Числовое значение показателя</w:t>
            </w:r>
          </w:p>
        </w:tc>
        <w:tc>
          <w:tcPr>
            <w:tcW w:w="3544" w:type="dxa"/>
            <w:vMerge w:val="restart"/>
            <w:tcBorders>
              <w:top w:val="single" w:sz="4" w:space="0" w:color="auto"/>
              <w:left w:val="single" w:sz="4" w:space="0" w:color="auto"/>
              <w:bottom w:val="single" w:sz="4" w:space="0" w:color="auto"/>
              <w:right w:val="single" w:sz="4" w:space="0" w:color="auto"/>
            </w:tcBorders>
            <w:vAlign w:val="center"/>
            <w:hideMark/>
          </w:tcPr>
          <w:p w14:paraId="28686A9D" w14:textId="77777777" w:rsidR="00AC71EF" w:rsidRPr="009D35E3" w:rsidRDefault="00AC71EF" w:rsidP="00B742F0">
            <w:pPr>
              <w:widowControl w:val="0"/>
              <w:spacing w:after="0" w:line="240" w:lineRule="auto"/>
              <w:jc w:val="center"/>
              <w:rPr>
                <w:rFonts w:ascii="Times New Roman" w:hAnsi="Times New Roman" w:cs="Times New Roman"/>
                <w:sz w:val="24"/>
                <w:szCs w:val="24"/>
              </w:rPr>
            </w:pPr>
            <w:r w:rsidRPr="009D35E3">
              <w:rPr>
                <w:rFonts w:ascii="Times New Roman" w:hAnsi="Times New Roman" w:cs="Times New Roman"/>
                <w:sz w:val="24"/>
                <w:szCs w:val="24"/>
              </w:rPr>
              <w:t>Ответственные исполнители</w:t>
            </w:r>
          </w:p>
        </w:tc>
      </w:tr>
      <w:tr w:rsidR="00112949" w:rsidRPr="009D35E3" w14:paraId="4B1622E5" w14:textId="77777777" w:rsidTr="00112949">
        <w:trPr>
          <w:trHeight w:val="458"/>
        </w:trPr>
        <w:tc>
          <w:tcPr>
            <w:tcW w:w="568" w:type="dxa"/>
            <w:vMerge/>
            <w:tcBorders>
              <w:top w:val="single" w:sz="4" w:space="0" w:color="auto"/>
              <w:left w:val="single" w:sz="4" w:space="0" w:color="auto"/>
              <w:bottom w:val="single" w:sz="4" w:space="0" w:color="auto"/>
              <w:right w:val="single" w:sz="4" w:space="0" w:color="auto"/>
            </w:tcBorders>
            <w:vAlign w:val="center"/>
            <w:hideMark/>
          </w:tcPr>
          <w:p w14:paraId="4078A45D" w14:textId="77777777" w:rsidR="00AC71EF" w:rsidRPr="009D35E3" w:rsidRDefault="00AC71EF" w:rsidP="00B742F0">
            <w:pPr>
              <w:spacing w:after="0" w:line="240" w:lineRule="auto"/>
              <w:rPr>
                <w:rFonts w:ascii="Times New Roman" w:hAnsi="Times New Roman" w:cs="Times New Roman"/>
                <w:sz w:val="24"/>
                <w:szCs w:val="24"/>
              </w:rPr>
            </w:pPr>
          </w:p>
        </w:tc>
        <w:tc>
          <w:tcPr>
            <w:tcW w:w="4677" w:type="dxa"/>
            <w:vMerge/>
            <w:tcBorders>
              <w:top w:val="single" w:sz="4" w:space="0" w:color="auto"/>
              <w:left w:val="single" w:sz="4" w:space="0" w:color="auto"/>
              <w:bottom w:val="single" w:sz="4" w:space="0" w:color="auto"/>
              <w:right w:val="single" w:sz="4" w:space="0" w:color="auto"/>
            </w:tcBorders>
            <w:vAlign w:val="center"/>
            <w:hideMark/>
          </w:tcPr>
          <w:p w14:paraId="6F464FFC" w14:textId="77777777" w:rsidR="00AC71EF" w:rsidRPr="009D35E3" w:rsidRDefault="00AC71EF" w:rsidP="00B742F0">
            <w:pPr>
              <w:spacing w:after="0" w:line="240" w:lineRule="auto"/>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77776C55" w14:textId="77777777" w:rsidR="00AC71EF" w:rsidRPr="009D35E3" w:rsidRDefault="00AC71EF" w:rsidP="00B742F0">
            <w:pPr>
              <w:spacing w:after="0" w:line="24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3B83E766" w14:textId="77777777" w:rsidR="00AC71EF" w:rsidRPr="009D35E3" w:rsidRDefault="00AC71EF" w:rsidP="00B742F0">
            <w:pPr>
              <w:widowControl w:val="0"/>
              <w:spacing w:after="0" w:line="240" w:lineRule="auto"/>
              <w:jc w:val="center"/>
              <w:rPr>
                <w:rFonts w:ascii="Times New Roman" w:hAnsi="Times New Roman" w:cs="Times New Roman"/>
                <w:sz w:val="24"/>
                <w:szCs w:val="24"/>
              </w:rPr>
            </w:pPr>
            <w:r w:rsidRPr="009D35E3">
              <w:rPr>
                <w:rFonts w:ascii="Times New Roman" w:hAnsi="Times New Roman" w:cs="Times New Roman"/>
                <w:sz w:val="24"/>
                <w:szCs w:val="24"/>
              </w:rPr>
              <w:t>2022</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E510AE5" w14:textId="77777777" w:rsidR="00AC71EF" w:rsidRPr="009D35E3" w:rsidRDefault="00AC71EF" w:rsidP="00B742F0">
            <w:pPr>
              <w:widowControl w:val="0"/>
              <w:spacing w:after="0" w:line="240" w:lineRule="auto"/>
              <w:jc w:val="center"/>
              <w:rPr>
                <w:rFonts w:ascii="Times New Roman" w:hAnsi="Times New Roman" w:cs="Times New Roman"/>
                <w:sz w:val="24"/>
                <w:szCs w:val="24"/>
              </w:rPr>
            </w:pPr>
            <w:r w:rsidRPr="009D35E3">
              <w:rPr>
                <w:rFonts w:ascii="Times New Roman" w:hAnsi="Times New Roman" w:cs="Times New Roman"/>
                <w:sz w:val="24"/>
                <w:szCs w:val="24"/>
              </w:rPr>
              <w:t>2023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61BE10A" w14:textId="77777777" w:rsidR="00AC71EF" w:rsidRPr="009D35E3" w:rsidRDefault="00AC71EF" w:rsidP="00B742F0">
            <w:pPr>
              <w:widowControl w:val="0"/>
              <w:spacing w:after="0" w:line="240" w:lineRule="auto"/>
              <w:jc w:val="center"/>
              <w:rPr>
                <w:rFonts w:ascii="Times New Roman" w:hAnsi="Times New Roman" w:cs="Times New Roman"/>
                <w:sz w:val="24"/>
                <w:szCs w:val="24"/>
              </w:rPr>
            </w:pPr>
            <w:r w:rsidRPr="009D35E3">
              <w:rPr>
                <w:rFonts w:ascii="Times New Roman" w:hAnsi="Times New Roman" w:cs="Times New Roman"/>
                <w:sz w:val="24"/>
                <w:szCs w:val="24"/>
              </w:rPr>
              <w:t>2024</w:t>
            </w:r>
          </w:p>
        </w:tc>
        <w:tc>
          <w:tcPr>
            <w:tcW w:w="1275" w:type="dxa"/>
            <w:tcBorders>
              <w:top w:val="single" w:sz="4" w:space="0" w:color="auto"/>
              <w:left w:val="single" w:sz="4" w:space="0" w:color="auto"/>
              <w:bottom w:val="single" w:sz="4" w:space="0" w:color="auto"/>
              <w:right w:val="single" w:sz="4" w:space="0" w:color="auto"/>
            </w:tcBorders>
            <w:vAlign w:val="center"/>
            <w:hideMark/>
          </w:tcPr>
          <w:p w14:paraId="4694FB0C" w14:textId="77777777" w:rsidR="00AC71EF" w:rsidRPr="009D35E3" w:rsidRDefault="00AC71EF" w:rsidP="00B742F0">
            <w:pPr>
              <w:widowControl w:val="0"/>
              <w:spacing w:after="0" w:line="240" w:lineRule="auto"/>
              <w:jc w:val="center"/>
              <w:rPr>
                <w:rFonts w:ascii="Times New Roman" w:hAnsi="Times New Roman" w:cs="Times New Roman"/>
                <w:sz w:val="24"/>
                <w:szCs w:val="24"/>
              </w:rPr>
            </w:pPr>
            <w:r w:rsidRPr="009D35E3">
              <w:rPr>
                <w:rFonts w:ascii="Times New Roman" w:hAnsi="Times New Roman" w:cs="Times New Roman"/>
                <w:sz w:val="24"/>
                <w:szCs w:val="24"/>
              </w:rPr>
              <w:t>2025</w:t>
            </w:r>
          </w:p>
        </w:tc>
        <w:tc>
          <w:tcPr>
            <w:tcW w:w="3544" w:type="dxa"/>
            <w:vMerge/>
            <w:tcBorders>
              <w:top w:val="single" w:sz="4" w:space="0" w:color="auto"/>
              <w:left w:val="single" w:sz="4" w:space="0" w:color="auto"/>
              <w:bottom w:val="single" w:sz="4" w:space="0" w:color="auto"/>
              <w:right w:val="single" w:sz="4" w:space="0" w:color="auto"/>
            </w:tcBorders>
            <w:vAlign w:val="center"/>
            <w:hideMark/>
          </w:tcPr>
          <w:p w14:paraId="5C6FE0F6" w14:textId="77777777" w:rsidR="00AC71EF" w:rsidRPr="009D35E3" w:rsidRDefault="00AC71EF" w:rsidP="00B742F0">
            <w:pPr>
              <w:spacing w:after="0" w:line="240" w:lineRule="auto"/>
              <w:rPr>
                <w:rFonts w:ascii="Times New Roman" w:hAnsi="Times New Roman" w:cs="Times New Roman"/>
                <w:sz w:val="24"/>
                <w:szCs w:val="24"/>
              </w:rPr>
            </w:pPr>
          </w:p>
        </w:tc>
      </w:tr>
      <w:tr w:rsidR="00112949" w:rsidRPr="009D35E3" w14:paraId="71ED259B" w14:textId="77777777" w:rsidTr="00112949">
        <w:trPr>
          <w:trHeight w:val="160"/>
        </w:trPr>
        <w:tc>
          <w:tcPr>
            <w:tcW w:w="568" w:type="dxa"/>
            <w:tcBorders>
              <w:top w:val="single" w:sz="4" w:space="0" w:color="auto"/>
              <w:left w:val="single" w:sz="4" w:space="0" w:color="auto"/>
              <w:bottom w:val="single" w:sz="4" w:space="0" w:color="auto"/>
              <w:right w:val="single" w:sz="4" w:space="0" w:color="auto"/>
            </w:tcBorders>
            <w:hideMark/>
          </w:tcPr>
          <w:p w14:paraId="2B4589C1" w14:textId="77777777" w:rsidR="00AC71EF" w:rsidRPr="009D35E3" w:rsidRDefault="00AC71EF" w:rsidP="00B742F0">
            <w:pPr>
              <w:widowControl w:val="0"/>
              <w:spacing w:after="0" w:line="240" w:lineRule="auto"/>
              <w:jc w:val="center"/>
              <w:rPr>
                <w:rFonts w:ascii="Times New Roman" w:hAnsi="Times New Roman" w:cs="Times New Roman"/>
                <w:sz w:val="24"/>
                <w:szCs w:val="24"/>
              </w:rPr>
            </w:pPr>
            <w:r w:rsidRPr="009D35E3">
              <w:rPr>
                <w:rFonts w:ascii="Times New Roman" w:hAnsi="Times New Roman" w:cs="Times New Roman"/>
                <w:sz w:val="24"/>
                <w:szCs w:val="24"/>
              </w:rPr>
              <w:t>1</w:t>
            </w:r>
          </w:p>
        </w:tc>
        <w:tc>
          <w:tcPr>
            <w:tcW w:w="4677" w:type="dxa"/>
            <w:tcBorders>
              <w:top w:val="single" w:sz="4" w:space="0" w:color="auto"/>
              <w:left w:val="single" w:sz="4" w:space="0" w:color="auto"/>
              <w:bottom w:val="single" w:sz="4" w:space="0" w:color="auto"/>
              <w:right w:val="single" w:sz="4" w:space="0" w:color="auto"/>
            </w:tcBorders>
            <w:hideMark/>
          </w:tcPr>
          <w:p w14:paraId="25C26D6F" w14:textId="77777777" w:rsidR="00AC71EF" w:rsidRPr="009D35E3" w:rsidRDefault="00AC71EF" w:rsidP="00B742F0">
            <w:pPr>
              <w:widowControl w:val="0"/>
              <w:spacing w:after="0" w:line="240" w:lineRule="auto"/>
              <w:jc w:val="center"/>
              <w:rPr>
                <w:rFonts w:ascii="Times New Roman" w:hAnsi="Times New Roman" w:cs="Times New Roman"/>
                <w:sz w:val="24"/>
                <w:szCs w:val="24"/>
              </w:rPr>
            </w:pPr>
            <w:r w:rsidRPr="009D35E3">
              <w:rPr>
                <w:rFonts w:ascii="Times New Roman" w:hAnsi="Times New Roman" w:cs="Times New Roman"/>
                <w:sz w:val="24"/>
                <w:szCs w:val="24"/>
              </w:rPr>
              <w:t>2</w:t>
            </w:r>
          </w:p>
        </w:tc>
        <w:tc>
          <w:tcPr>
            <w:tcW w:w="1418" w:type="dxa"/>
            <w:tcBorders>
              <w:top w:val="single" w:sz="4" w:space="0" w:color="auto"/>
              <w:left w:val="single" w:sz="4" w:space="0" w:color="auto"/>
              <w:bottom w:val="single" w:sz="4" w:space="0" w:color="auto"/>
              <w:right w:val="single" w:sz="4" w:space="0" w:color="auto"/>
            </w:tcBorders>
            <w:hideMark/>
          </w:tcPr>
          <w:p w14:paraId="2EECF745" w14:textId="77777777" w:rsidR="00AC71EF" w:rsidRPr="009D35E3" w:rsidRDefault="00AC71EF" w:rsidP="00B742F0">
            <w:pPr>
              <w:widowControl w:val="0"/>
              <w:spacing w:after="0" w:line="240" w:lineRule="auto"/>
              <w:jc w:val="center"/>
              <w:rPr>
                <w:rFonts w:ascii="Times New Roman" w:hAnsi="Times New Roman" w:cs="Times New Roman"/>
                <w:sz w:val="24"/>
                <w:szCs w:val="24"/>
              </w:rPr>
            </w:pPr>
            <w:r w:rsidRPr="009D35E3">
              <w:rPr>
                <w:rFonts w:ascii="Times New Roman" w:hAnsi="Times New Roman" w:cs="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hideMark/>
          </w:tcPr>
          <w:p w14:paraId="53D6D188" w14:textId="0CC60FC2" w:rsidR="00AC71EF" w:rsidRPr="009D35E3" w:rsidRDefault="007967B5" w:rsidP="00B742F0">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276" w:type="dxa"/>
            <w:tcBorders>
              <w:top w:val="single" w:sz="4" w:space="0" w:color="auto"/>
              <w:left w:val="single" w:sz="4" w:space="0" w:color="auto"/>
              <w:bottom w:val="single" w:sz="4" w:space="0" w:color="auto"/>
              <w:right w:val="single" w:sz="4" w:space="0" w:color="auto"/>
            </w:tcBorders>
            <w:hideMark/>
          </w:tcPr>
          <w:p w14:paraId="73312279" w14:textId="1D67835E" w:rsidR="00AC71EF" w:rsidRPr="009D35E3" w:rsidRDefault="007967B5" w:rsidP="00B742F0">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hideMark/>
          </w:tcPr>
          <w:p w14:paraId="3F047484" w14:textId="2F9E0A2C" w:rsidR="00AC71EF" w:rsidRPr="009D35E3" w:rsidRDefault="007967B5" w:rsidP="00B742F0">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275" w:type="dxa"/>
            <w:tcBorders>
              <w:top w:val="single" w:sz="4" w:space="0" w:color="auto"/>
              <w:left w:val="single" w:sz="4" w:space="0" w:color="auto"/>
              <w:bottom w:val="single" w:sz="4" w:space="0" w:color="auto"/>
              <w:right w:val="single" w:sz="4" w:space="0" w:color="auto"/>
            </w:tcBorders>
            <w:hideMark/>
          </w:tcPr>
          <w:p w14:paraId="28F6CFD6" w14:textId="5AD09371" w:rsidR="00AC71EF" w:rsidRPr="009D35E3" w:rsidRDefault="007967B5" w:rsidP="00B742F0">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3544" w:type="dxa"/>
            <w:tcBorders>
              <w:top w:val="single" w:sz="4" w:space="0" w:color="auto"/>
              <w:left w:val="single" w:sz="4" w:space="0" w:color="auto"/>
              <w:bottom w:val="single" w:sz="4" w:space="0" w:color="auto"/>
              <w:right w:val="single" w:sz="4" w:space="0" w:color="auto"/>
            </w:tcBorders>
            <w:hideMark/>
          </w:tcPr>
          <w:p w14:paraId="1F8FFD17" w14:textId="5C61DCCE" w:rsidR="00AC71EF" w:rsidRPr="009D35E3" w:rsidRDefault="007967B5" w:rsidP="00B742F0">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r>
      <w:tr w:rsidR="00112949" w:rsidRPr="009D35E3" w14:paraId="02211B04" w14:textId="77777777" w:rsidTr="00112949">
        <w:trPr>
          <w:trHeight w:val="69"/>
        </w:trPr>
        <w:tc>
          <w:tcPr>
            <w:tcW w:w="568" w:type="dxa"/>
            <w:tcBorders>
              <w:top w:val="single" w:sz="4" w:space="0" w:color="auto"/>
              <w:left w:val="single" w:sz="4" w:space="0" w:color="auto"/>
              <w:bottom w:val="single" w:sz="4" w:space="0" w:color="auto"/>
              <w:right w:val="single" w:sz="4" w:space="0" w:color="auto"/>
            </w:tcBorders>
            <w:hideMark/>
          </w:tcPr>
          <w:p w14:paraId="285D209B" w14:textId="77777777" w:rsidR="00AC71EF" w:rsidRDefault="00AC71EF" w:rsidP="00B742F0">
            <w:pPr>
              <w:widowControl w:val="0"/>
              <w:spacing w:after="0" w:line="240" w:lineRule="auto"/>
              <w:jc w:val="center"/>
              <w:rPr>
                <w:rFonts w:ascii="Times New Roman" w:hAnsi="Times New Roman" w:cs="Times New Roman"/>
                <w:sz w:val="24"/>
                <w:szCs w:val="24"/>
              </w:rPr>
            </w:pPr>
            <w:r w:rsidRPr="009D35E3">
              <w:rPr>
                <w:rFonts w:ascii="Times New Roman" w:hAnsi="Times New Roman" w:cs="Times New Roman"/>
                <w:sz w:val="24"/>
                <w:szCs w:val="24"/>
              </w:rPr>
              <w:t>1</w:t>
            </w:r>
          </w:p>
          <w:p w14:paraId="208E2DE3" w14:textId="77777777" w:rsidR="00AC71EF" w:rsidRPr="00AC71EF" w:rsidRDefault="00AC71EF" w:rsidP="00AC71EF">
            <w:pPr>
              <w:rPr>
                <w:rFonts w:ascii="Times New Roman" w:hAnsi="Times New Roman" w:cs="Times New Roman"/>
                <w:sz w:val="24"/>
                <w:szCs w:val="24"/>
              </w:rPr>
            </w:pPr>
          </w:p>
          <w:p w14:paraId="31C8ABBD" w14:textId="77777777" w:rsidR="00AC71EF" w:rsidRPr="00AC71EF" w:rsidRDefault="00AC71EF" w:rsidP="00AC71EF">
            <w:pPr>
              <w:rPr>
                <w:rFonts w:ascii="Times New Roman" w:hAnsi="Times New Roman" w:cs="Times New Roman"/>
                <w:sz w:val="24"/>
                <w:szCs w:val="24"/>
              </w:rPr>
            </w:pPr>
          </w:p>
        </w:tc>
        <w:tc>
          <w:tcPr>
            <w:tcW w:w="4677" w:type="dxa"/>
            <w:tcBorders>
              <w:top w:val="single" w:sz="4" w:space="0" w:color="auto"/>
              <w:left w:val="single" w:sz="4" w:space="0" w:color="auto"/>
              <w:bottom w:val="single" w:sz="4" w:space="0" w:color="auto"/>
              <w:right w:val="single" w:sz="4" w:space="0" w:color="auto"/>
            </w:tcBorders>
            <w:hideMark/>
          </w:tcPr>
          <w:p w14:paraId="7A713205" w14:textId="77777777" w:rsidR="00AC71EF" w:rsidRPr="009D35E3" w:rsidRDefault="00AC71EF" w:rsidP="00B742F0">
            <w:pPr>
              <w:widowControl w:val="0"/>
              <w:spacing w:after="0" w:line="240" w:lineRule="auto"/>
              <w:rPr>
                <w:rFonts w:ascii="Times New Roman" w:hAnsi="Times New Roman" w:cs="Times New Roman"/>
                <w:strike/>
                <w:sz w:val="24"/>
                <w:szCs w:val="24"/>
              </w:rPr>
            </w:pPr>
            <w:r w:rsidRPr="009D35E3">
              <w:rPr>
                <w:rFonts w:ascii="Times New Roman" w:eastAsia="Times New Roman" w:hAnsi="Times New Roman" w:cs="Times New Roman"/>
                <w:sz w:val="24"/>
                <w:szCs w:val="24"/>
                <w:lang w:eastAsia="ru-RU"/>
              </w:rPr>
              <w:t>Доля организаций частной формы собственности в сфере теплоснабжения (производство тепловой энергии)</w:t>
            </w:r>
          </w:p>
        </w:tc>
        <w:tc>
          <w:tcPr>
            <w:tcW w:w="1418" w:type="dxa"/>
            <w:tcBorders>
              <w:top w:val="single" w:sz="4" w:space="0" w:color="auto"/>
              <w:left w:val="single" w:sz="4" w:space="0" w:color="auto"/>
              <w:bottom w:val="single" w:sz="4" w:space="0" w:color="auto"/>
              <w:right w:val="single" w:sz="4" w:space="0" w:color="auto"/>
            </w:tcBorders>
            <w:hideMark/>
          </w:tcPr>
          <w:p w14:paraId="6398EB24" w14:textId="77777777" w:rsidR="00AC71EF" w:rsidRPr="009D35E3" w:rsidRDefault="00AC71EF" w:rsidP="00B742F0">
            <w:pPr>
              <w:widowControl w:val="0"/>
              <w:spacing w:after="0" w:line="240" w:lineRule="auto"/>
              <w:jc w:val="center"/>
              <w:rPr>
                <w:rFonts w:ascii="Times New Roman" w:hAnsi="Times New Roman" w:cs="Times New Roman"/>
                <w:sz w:val="24"/>
                <w:szCs w:val="24"/>
              </w:rPr>
            </w:pPr>
            <w:r w:rsidRPr="009D35E3">
              <w:rPr>
                <w:rFonts w:ascii="Times New Roman" w:hAnsi="Times New Roman" w:cs="Times New Roman"/>
                <w:sz w:val="24"/>
                <w:szCs w:val="24"/>
              </w:rPr>
              <w:t>процентов</w:t>
            </w:r>
          </w:p>
        </w:tc>
        <w:tc>
          <w:tcPr>
            <w:tcW w:w="1134" w:type="dxa"/>
            <w:tcBorders>
              <w:top w:val="single" w:sz="4" w:space="0" w:color="auto"/>
              <w:left w:val="single" w:sz="4" w:space="0" w:color="auto"/>
              <w:bottom w:val="single" w:sz="4" w:space="0" w:color="auto"/>
              <w:right w:val="single" w:sz="4" w:space="0" w:color="auto"/>
            </w:tcBorders>
          </w:tcPr>
          <w:p w14:paraId="7C81B1B2" w14:textId="77777777" w:rsidR="00AC71EF" w:rsidRPr="009D35E3" w:rsidRDefault="00AC71EF" w:rsidP="00B742F0">
            <w:pPr>
              <w:widowControl w:val="0"/>
              <w:spacing w:after="0" w:line="240" w:lineRule="auto"/>
              <w:jc w:val="center"/>
              <w:rPr>
                <w:rFonts w:ascii="Times New Roman" w:hAnsi="Times New Roman" w:cs="Times New Roman"/>
                <w:sz w:val="24"/>
                <w:szCs w:val="24"/>
              </w:rPr>
            </w:pPr>
            <w:r w:rsidRPr="009D35E3">
              <w:rPr>
                <w:rFonts w:ascii="Times New Roman" w:hAnsi="Times New Roman" w:cs="Times New Roman"/>
                <w:sz w:val="24"/>
                <w:szCs w:val="24"/>
              </w:rPr>
              <w:t>100</w:t>
            </w:r>
          </w:p>
        </w:tc>
        <w:tc>
          <w:tcPr>
            <w:tcW w:w="1276" w:type="dxa"/>
            <w:tcBorders>
              <w:top w:val="single" w:sz="4" w:space="0" w:color="auto"/>
              <w:left w:val="single" w:sz="4" w:space="0" w:color="auto"/>
              <w:bottom w:val="single" w:sz="4" w:space="0" w:color="auto"/>
              <w:right w:val="single" w:sz="4" w:space="0" w:color="auto"/>
            </w:tcBorders>
          </w:tcPr>
          <w:p w14:paraId="168AEFE7" w14:textId="77777777" w:rsidR="00AC71EF" w:rsidRPr="009D35E3" w:rsidRDefault="00AC71EF" w:rsidP="00B742F0">
            <w:pPr>
              <w:widowControl w:val="0"/>
              <w:spacing w:after="0" w:line="240" w:lineRule="auto"/>
              <w:jc w:val="center"/>
              <w:rPr>
                <w:rFonts w:ascii="Times New Roman" w:hAnsi="Times New Roman" w:cs="Times New Roman"/>
                <w:sz w:val="24"/>
                <w:szCs w:val="24"/>
              </w:rPr>
            </w:pPr>
            <w:r w:rsidRPr="009D35E3">
              <w:rPr>
                <w:rFonts w:ascii="Times New Roman" w:hAnsi="Times New Roman" w:cs="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Pr>
          <w:p w14:paraId="6B223CAB" w14:textId="77777777" w:rsidR="00AC71EF" w:rsidRPr="009D35E3" w:rsidRDefault="00AC71EF" w:rsidP="00B742F0">
            <w:pPr>
              <w:widowControl w:val="0"/>
              <w:spacing w:after="0" w:line="240" w:lineRule="auto"/>
              <w:jc w:val="center"/>
              <w:rPr>
                <w:rFonts w:ascii="Times New Roman" w:hAnsi="Times New Roman" w:cs="Times New Roman"/>
                <w:sz w:val="24"/>
                <w:szCs w:val="24"/>
              </w:rPr>
            </w:pPr>
            <w:r w:rsidRPr="009D35E3">
              <w:rPr>
                <w:rFonts w:ascii="Times New Roman" w:hAnsi="Times New Roman" w:cs="Times New Roman"/>
                <w:sz w:val="24"/>
                <w:szCs w:val="24"/>
              </w:rPr>
              <w:t>100</w:t>
            </w:r>
          </w:p>
        </w:tc>
        <w:tc>
          <w:tcPr>
            <w:tcW w:w="1275" w:type="dxa"/>
            <w:tcBorders>
              <w:top w:val="single" w:sz="4" w:space="0" w:color="auto"/>
              <w:left w:val="single" w:sz="4" w:space="0" w:color="auto"/>
              <w:bottom w:val="single" w:sz="4" w:space="0" w:color="auto"/>
              <w:right w:val="single" w:sz="4" w:space="0" w:color="auto"/>
            </w:tcBorders>
          </w:tcPr>
          <w:p w14:paraId="1B7E5E77" w14:textId="77777777" w:rsidR="00AC71EF" w:rsidRPr="009D35E3" w:rsidRDefault="00AC71EF" w:rsidP="00B742F0">
            <w:pPr>
              <w:widowControl w:val="0"/>
              <w:spacing w:after="0" w:line="240" w:lineRule="auto"/>
              <w:jc w:val="center"/>
              <w:rPr>
                <w:rFonts w:ascii="Times New Roman" w:hAnsi="Times New Roman" w:cs="Times New Roman"/>
                <w:sz w:val="24"/>
                <w:szCs w:val="24"/>
              </w:rPr>
            </w:pPr>
            <w:r w:rsidRPr="009D35E3">
              <w:rPr>
                <w:rFonts w:ascii="Times New Roman" w:hAnsi="Times New Roman" w:cs="Times New Roman"/>
                <w:sz w:val="24"/>
                <w:szCs w:val="24"/>
              </w:rPr>
              <w:t>100</w:t>
            </w:r>
          </w:p>
        </w:tc>
        <w:tc>
          <w:tcPr>
            <w:tcW w:w="3544" w:type="dxa"/>
            <w:tcBorders>
              <w:top w:val="single" w:sz="4" w:space="0" w:color="auto"/>
              <w:left w:val="single" w:sz="4" w:space="0" w:color="auto"/>
              <w:bottom w:val="single" w:sz="4" w:space="0" w:color="auto"/>
              <w:right w:val="single" w:sz="4" w:space="0" w:color="auto"/>
            </w:tcBorders>
          </w:tcPr>
          <w:p w14:paraId="59FAB5E6" w14:textId="77777777" w:rsidR="00AC71EF" w:rsidRPr="009D35E3" w:rsidRDefault="00AC71EF" w:rsidP="00B742F0">
            <w:pPr>
              <w:widowControl w:val="0"/>
              <w:spacing w:after="0" w:line="240" w:lineRule="auto"/>
              <w:rPr>
                <w:rFonts w:ascii="Times New Roman" w:hAnsi="Times New Roman" w:cs="Times New Roman"/>
                <w:sz w:val="24"/>
                <w:szCs w:val="24"/>
              </w:rPr>
            </w:pPr>
            <w:r w:rsidRPr="009D35E3">
              <w:rPr>
                <w:rFonts w:ascii="Times New Roman" w:hAnsi="Times New Roman" w:cs="Times New Roman"/>
                <w:sz w:val="24"/>
                <w:szCs w:val="24"/>
              </w:rPr>
              <w:t>Управление жилищно-коммунального комплекса Администрации городского округа Воскресенск</w:t>
            </w:r>
          </w:p>
        </w:tc>
      </w:tr>
    </w:tbl>
    <w:p w14:paraId="00C117FC" w14:textId="77777777" w:rsidR="00985ADF" w:rsidRDefault="00985ADF" w:rsidP="00985ADF">
      <w:pPr>
        <w:rPr>
          <w:rFonts w:ascii="Times New Roman" w:eastAsia="Calibri" w:hAnsi="Times New Roman" w:cs="Times New Roman"/>
          <w:b/>
          <w:sz w:val="24"/>
          <w:szCs w:val="24"/>
          <w:lang w:eastAsia="ru-RU"/>
        </w:rPr>
      </w:pPr>
    </w:p>
    <w:p w14:paraId="5643BAAD" w14:textId="4F335E9A" w:rsidR="00AC71EF" w:rsidRPr="009D35E3" w:rsidRDefault="00AC71EF" w:rsidP="00985ADF">
      <w:pPr>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 xml:space="preserve">2.9. </w:t>
      </w:r>
      <w:r w:rsidRPr="009D35E3">
        <w:rPr>
          <w:rFonts w:ascii="Times New Roman" w:eastAsia="Calibri" w:hAnsi="Times New Roman" w:cs="Times New Roman"/>
          <w:b/>
          <w:sz w:val="24"/>
          <w:szCs w:val="24"/>
          <w:lang w:eastAsia="ru-RU"/>
        </w:rPr>
        <w:t xml:space="preserve">Мероприятия </w:t>
      </w:r>
      <w:r w:rsidRPr="009D35E3">
        <w:rPr>
          <w:rFonts w:ascii="Times New Roman" w:eastAsia="Times New Roman" w:hAnsi="Times New Roman" w:cs="Times New Roman"/>
          <w:b/>
          <w:sz w:val="24"/>
          <w:szCs w:val="24"/>
          <w:lang w:eastAsia="ru-RU"/>
        </w:rPr>
        <w:t>по достижению ключевых показателей развития конкуренции на рынке</w:t>
      </w:r>
    </w:p>
    <w:tbl>
      <w:tblPr>
        <w:tblW w:w="1502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567"/>
        <w:gridCol w:w="4253"/>
        <w:gridCol w:w="3012"/>
        <w:gridCol w:w="1526"/>
        <w:gridCol w:w="3684"/>
        <w:gridCol w:w="1984"/>
      </w:tblGrid>
      <w:tr w:rsidR="00AC71EF" w:rsidRPr="009D35E3" w14:paraId="7AFDBF60" w14:textId="77777777" w:rsidTr="00112949">
        <w:tc>
          <w:tcPr>
            <w:tcW w:w="567" w:type="dxa"/>
            <w:tcBorders>
              <w:top w:val="single" w:sz="4" w:space="0" w:color="auto"/>
              <w:left w:val="single" w:sz="4" w:space="0" w:color="auto"/>
              <w:bottom w:val="single" w:sz="4" w:space="0" w:color="auto"/>
              <w:right w:val="single" w:sz="4" w:space="0" w:color="auto"/>
            </w:tcBorders>
            <w:hideMark/>
          </w:tcPr>
          <w:p w14:paraId="7F5D63B3" w14:textId="77777777" w:rsidR="00AC71EF" w:rsidRPr="009D35E3" w:rsidRDefault="00AC71EF" w:rsidP="00B742F0">
            <w:pPr>
              <w:widowControl w:val="0"/>
              <w:autoSpaceDE w:val="0"/>
              <w:autoSpaceDN w:val="0"/>
              <w:spacing w:after="0" w:line="240" w:lineRule="auto"/>
              <w:jc w:val="center"/>
              <w:rPr>
                <w:rFonts w:ascii="Times New Roman" w:hAnsi="Times New Roman" w:cs="Times New Roman"/>
                <w:sz w:val="24"/>
                <w:szCs w:val="24"/>
                <w:lang w:eastAsia="ru-RU"/>
              </w:rPr>
            </w:pPr>
            <w:r w:rsidRPr="009D35E3">
              <w:rPr>
                <w:rFonts w:ascii="Times New Roman" w:hAnsi="Times New Roman" w:cs="Times New Roman"/>
                <w:sz w:val="24"/>
                <w:szCs w:val="24"/>
                <w:lang w:eastAsia="ru-RU"/>
              </w:rPr>
              <w:t>№ п/п</w:t>
            </w:r>
          </w:p>
        </w:tc>
        <w:tc>
          <w:tcPr>
            <w:tcW w:w="4253" w:type="dxa"/>
            <w:tcBorders>
              <w:top w:val="single" w:sz="4" w:space="0" w:color="auto"/>
              <w:left w:val="single" w:sz="4" w:space="0" w:color="auto"/>
              <w:bottom w:val="single" w:sz="4" w:space="0" w:color="auto"/>
              <w:right w:val="single" w:sz="4" w:space="0" w:color="auto"/>
            </w:tcBorders>
            <w:hideMark/>
          </w:tcPr>
          <w:p w14:paraId="3CC6B699" w14:textId="77777777" w:rsidR="00AC71EF" w:rsidRPr="009D35E3" w:rsidRDefault="00AC71EF" w:rsidP="00B742F0">
            <w:pPr>
              <w:widowControl w:val="0"/>
              <w:autoSpaceDE w:val="0"/>
              <w:autoSpaceDN w:val="0"/>
              <w:spacing w:after="0" w:line="240" w:lineRule="auto"/>
              <w:jc w:val="center"/>
              <w:rPr>
                <w:rFonts w:ascii="Times New Roman" w:hAnsi="Times New Roman" w:cs="Times New Roman"/>
                <w:sz w:val="24"/>
                <w:szCs w:val="24"/>
                <w:lang w:eastAsia="ru-RU"/>
              </w:rPr>
            </w:pPr>
            <w:r w:rsidRPr="009D35E3">
              <w:rPr>
                <w:rFonts w:ascii="Times New Roman" w:hAnsi="Times New Roman" w:cs="Times New Roman"/>
                <w:sz w:val="24"/>
                <w:szCs w:val="24"/>
                <w:lang w:eastAsia="ru-RU"/>
              </w:rPr>
              <w:t>Наименование мероприятия</w:t>
            </w:r>
          </w:p>
        </w:tc>
        <w:tc>
          <w:tcPr>
            <w:tcW w:w="3012" w:type="dxa"/>
            <w:tcBorders>
              <w:top w:val="single" w:sz="4" w:space="0" w:color="auto"/>
              <w:left w:val="single" w:sz="4" w:space="0" w:color="auto"/>
              <w:bottom w:val="single" w:sz="4" w:space="0" w:color="auto"/>
              <w:right w:val="single" w:sz="4" w:space="0" w:color="auto"/>
            </w:tcBorders>
            <w:hideMark/>
          </w:tcPr>
          <w:p w14:paraId="2E57ED11" w14:textId="77777777" w:rsidR="00AC71EF" w:rsidRPr="009D35E3" w:rsidRDefault="00AC71EF" w:rsidP="00B742F0">
            <w:pPr>
              <w:widowControl w:val="0"/>
              <w:autoSpaceDE w:val="0"/>
              <w:autoSpaceDN w:val="0"/>
              <w:spacing w:after="0" w:line="240" w:lineRule="auto"/>
              <w:jc w:val="center"/>
              <w:rPr>
                <w:rFonts w:ascii="Times New Roman" w:hAnsi="Times New Roman" w:cs="Times New Roman"/>
                <w:sz w:val="24"/>
                <w:szCs w:val="24"/>
                <w:lang w:eastAsia="ru-RU"/>
              </w:rPr>
            </w:pPr>
            <w:r w:rsidRPr="009D35E3">
              <w:rPr>
                <w:rFonts w:ascii="Times New Roman" w:hAnsi="Times New Roman" w:cs="Times New Roman"/>
                <w:sz w:val="24"/>
                <w:szCs w:val="24"/>
                <w:lang w:eastAsia="ru-RU"/>
              </w:rPr>
              <w:t>Решаемая проблема</w:t>
            </w:r>
          </w:p>
        </w:tc>
        <w:tc>
          <w:tcPr>
            <w:tcW w:w="1526" w:type="dxa"/>
            <w:tcBorders>
              <w:top w:val="single" w:sz="4" w:space="0" w:color="auto"/>
              <w:left w:val="single" w:sz="4" w:space="0" w:color="auto"/>
              <w:bottom w:val="single" w:sz="4" w:space="0" w:color="auto"/>
              <w:right w:val="single" w:sz="4" w:space="0" w:color="auto"/>
            </w:tcBorders>
            <w:hideMark/>
          </w:tcPr>
          <w:p w14:paraId="7E2E64B6" w14:textId="77777777" w:rsidR="00AC71EF" w:rsidRPr="009D35E3" w:rsidRDefault="00AC71EF" w:rsidP="00B742F0">
            <w:pPr>
              <w:widowControl w:val="0"/>
              <w:autoSpaceDE w:val="0"/>
              <w:autoSpaceDN w:val="0"/>
              <w:spacing w:after="0" w:line="240" w:lineRule="auto"/>
              <w:jc w:val="center"/>
              <w:rPr>
                <w:rFonts w:ascii="Times New Roman" w:hAnsi="Times New Roman" w:cs="Times New Roman"/>
                <w:sz w:val="24"/>
                <w:szCs w:val="24"/>
                <w:lang w:eastAsia="ru-RU"/>
              </w:rPr>
            </w:pPr>
            <w:r w:rsidRPr="009D35E3">
              <w:rPr>
                <w:rFonts w:ascii="Times New Roman" w:hAnsi="Times New Roman" w:cs="Times New Roman"/>
                <w:sz w:val="24"/>
                <w:szCs w:val="24"/>
                <w:lang w:eastAsia="ru-RU"/>
              </w:rPr>
              <w:t>Срок исполнения мероприятия</w:t>
            </w:r>
          </w:p>
        </w:tc>
        <w:tc>
          <w:tcPr>
            <w:tcW w:w="3684" w:type="dxa"/>
            <w:tcBorders>
              <w:top w:val="single" w:sz="4" w:space="0" w:color="auto"/>
              <w:left w:val="single" w:sz="4" w:space="0" w:color="auto"/>
              <w:bottom w:val="single" w:sz="4" w:space="0" w:color="auto"/>
              <w:right w:val="single" w:sz="4" w:space="0" w:color="auto"/>
            </w:tcBorders>
            <w:hideMark/>
          </w:tcPr>
          <w:p w14:paraId="54DA9B84" w14:textId="77777777" w:rsidR="00AC71EF" w:rsidRPr="009D35E3" w:rsidRDefault="00AC71EF" w:rsidP="00B742F0">
            <w:pPr>
              <w:widowControl w:val="0"/>
              <w:autoSpaceDE w:val="0"/>
              <w:autoSpaceDN w:val="0"/>
              <w:spacing w:after="0" w:line="240" w:lineRule="auto"/>
              <w:jc w:val="center"/>
              <w:rPr>
                <w:rFonts w:ascii="Times New Roman" w:hAnsi="Times New Roman" w:cs="Times New Roman"/>
                <w:sz w:val="24"/>
                <w:szCs w:val="24"/>
                <w:lang w:eastAsia="ru-RU"/>
              </w:rPr>
            </w:pPr>
            <w:r w:rsidRPr="009D35E3">
              <w:rPr>
                <w:rFonts w:ascii="Times New Roman" w:hAnsi="Times New Roman" w:cs="Times New Roman"/>
                <w:sz w:val="24"/>
                <w:szCs w:val="24"/>
                <w:lang w:eastAsia="ru-RU"/>
              </w:rPr>
              <w:t>Результат исполнения мероприятия</w:t>
            </w:r>
          </w:p>
        </w:tc>
        <w:tc>
          <w:tcPr>
            <w:tcW w:w="1984" w:type="dxa"/>
            <w:tcBorders>
              <w:top w:val="single" w:sz="4" w:space="0" w:color="auto"/>
              <w:left w:val="single" w:sz="4" w:space="0" w:color="auto"/>
              <w:bottom w:val="single" w:sz="4" w:space="0" w:color="auto"/>
              <w:right w:val="single" w:sz="4" w:space="0" w:color="auto"/>
            </w:tcBorders>
            <w:hideMark/>
          </w:tcPr>
          <w:p w14:paraId="618D0B77" w14:textId="77777777" w:rsidR="00AC71EF" w:rsidRPr="009D35E3" w:rsidRDefault="00AC71EF" w:rsidP="00B742F0">
            <w:pPr>
              <w:widowControl w:val="0"/>
              <w:autoSpaceDE w:val="0"/>
              <w:autoSpaceDN w:val="0"/>
              <w:spacing w:after="0" w:line="240" w:lineRule="auto"/>
              <w:jc w:val="center"/>
              <w:rPr>
                <w:rFonts w:ascii="Times New Roman" w:hAnsi="Times New Roman" w:cs="Times New Roman"/>
                <w:sz w:val="24"/>
                <w:szCs w:val="24"/>
                <w:lang w:eastAsia="ru-RU"/>
              </w:rPr>
            </w:pPr>
            <w:r w:rsidRPr="009D35E3">
              <w:rPr>
                <w:rFonts w:ascii="Times New Roman" w:hAnsi="Times New Roman" w:cs="Times New Roman"/>
                <w:sz w:val="24"/>
                <w:szCs w:val="24"/>
                <w:lang w:eastAsia="ru-RU"/>
              </w:rPr>
              <w:t>Ответственный за исполнение мероприятия</w:t>
            </w:r>
          </w:p>
        </w:tc>
      </w:tr>
      <w:tr w:rsidR="00AC71EF" w:rsidRPr="009D35E3" w14:paraId="31EF7699" w14:textId="77777777" w:rsidTr="00112949">
        <w:trPr>
          <w:trHeight w:val="44"/>
        </w:trPr>
        <w:tc>
          <w:tcPr>
            <w:tcW w:w="567" w:type="dxa"/>
            <w:tcBorders>
              <w:top w:val="single" w:sz="4" w:space="0" w:color="auto"/>
              <w:left w:val="single" w:sz="4" w:space="0" w:color="auto"/>
              <w:bottom w:val="single" w:sz="4" w:space="0" w:color="auto"/>
              <w:right w:val="single" w:sz="4" w:space="0" w:color="auto"/>
            </w:tcBorders>
            <w:hideMark/>
          </w:tcPr>
          <w:p w14:paraId="73A3BC55" w14:textId="77777777" w:rsidR="00AC71EF" w:rsidRPr="009D35E3" w:rsidRDefault="00AC71EF" w:rsidP="00B742F0">
            <w:pPr>
              <w:widowControl w:val="0"/>
              <w:autoSpaceDE w:val="0"/>
              <w:autoSpaceDN w:val="0"/>
              <w:spacing w:after="0" w:line="240" w:lineRule="auto"/>
              <w:jc w:val="center"/>
              <w:rPr>
                <w:rFonts w:ascii="Times New Roman" w:hAnsi="Times New Roman" w:cs="Times New Roman"/>
                <w:sz w:val="24"/>
                <w:szCs w:val="24"/>
                <w:lang w:eastAsia="ru-RU"/>
              </w:rPr>
            </w:pPr>
            <w:r w:rsidRPr="009D35E3">
              <w:rPr>
                <w:rFonts w:ascii="Times New Roman" w:hAnsi="Times New Roman" w:cs="Times New Roman"/>
                <w:sz w:val="24"/>
                <w:szCs w:val="24"/>
                <w:lang w:eastAsia="ru-RU"/>
              </w:rPr>
              <w:t>1</w:t>
            </w:r>
          </w:p>
        </w:tc>
        <w:tc>
          <w:tcPr>
            <w:tcW w:w="4253" w:type="dxa"/>
            <w:tcBorders>
              <w:top w:val="single" w:sz="4" w:space="0" w:color="auto"/>
              <w:left w:val="single" w:sz="4" w:space="0" w:color="auto"/>
              <w:bottom w:val="single" w:sz="4" w:space="0" w:color="auto"/>
              <w:right w:val="single" w:sz="4" w:space="0" w:color="auto"/>
            </w:tcBorders>
            <w:hideMark/>
          </w:tcPr>
          <w:p w14:paraId="6B7D0FD3" w14:textId="77777777" w:rsidR="00AC71EF" w:rsidRPr="009D35E3" w:rsidRDefault="00AC71EF" w:rsidP="00B742F0">
            <w:pPr>
              <w:widowControl w:val="0"/>
              <w:autoSpaceDE w:val="0"/>
              <w:autoSpaceDN w:val="0"/>
              <w:spacing w:after="0" w:line="240" w:lineRule="auto"/>
              <w:jc w:val="center"/>
              <w:rPr>
                <w:rFonts w:ascii="Times New Roman" w:hAnsi="Times New Roman" w:cs="Times New Roman"/>
                <w:sz w:val="24"/>
                <w:szCs w:val="24"/>
                <w:lang w:eastAsia="ru-RU"/>
              </w:rPr>
            </w:pPr>
            <w:r w:rsidRPr="009D35E3">
              <w:rPr>
                <w:rFonts w:ascii="Times New Roman" w:hAnsi="Times New Roman" w:cs="Times New Roman"/>
                <w:sz w:val="24"/>
                <w:szCs w:val="24"/>
                <w:lang w:eastAsia="ru-RU"/>
              </w:rPr>
              <w:t>2</w:t>
            </w:r>
          </w:p>
        </w:tc>
        <w:tc>
          <w:tcPr>
            <w:tcW w:w="3012" w:type="dxa"/>
            <w:tcBorders>
              <w:top w:val="single" w:sz="4" w:space="0" w:color="auto"/>
              <w:left w:val="single" w:sz="4" w:space="0" w:color="auto"/>
              <w:bottom w:val="single" w:sz="4" w:space="0" w:color="auto"/>
              <w:right w:val="single" w:sz="4" w:space="0" w:color="auto"/>
            </w:tcBorders>
            <w:hideMark/>
          </w:tcPr>
          <w:p w14:paraId="37D4F0BD" w14:textId="77777777" w:rsidR="00AC71EF" w:rsidRPr="009D35E3" w:rsidRDefault="00AC71EF" w:rsidP="00B742F0">
            <w:pPr>
              <w:widowControl w:val="0"/>
              <w:autoSpaceDE w:val="0"/>
              <w:autoSpaceDN w:val="0"/>
              <w:spacing w:after="0" w:line="240" w:lineRule="auto"/>
              <w:jc w:val="center"/>
              <w:rPr>
                <w:rFonts w:ascii="Times New Roman" w:hAnsi="Times New Roman" w:cs="Times New Roman"/>
                <w:sz w:val="24"/>
                <w:szCs w:val="24"/>
                <w:lang w:eastAsia="ru-RU"/>
              </w:rPr>
            </w:pPr>
            <w:r w:rsidRPr="009D35E3">
              <w:rPr>
                <w:rFonts w:ascii="Times New Roman" w:hAnsi="Times New Roman" w:cs="Times New Roman"/>
                <w:sz w:val="24"/>
                <w:szCs w:val="24"/>
                <w:lang w:eastAsia="ru-RU"/>
              </w:rPr>
              <w:t>3</w:t>
            </w:r>
          </w:p>
        </w:tc>
        <w:tc>
          <w:tcPr>
            <w:tcW w:w="1526" w:type="dxa"/>
            <w:tcBorders>
              <w:top w:val="single" w:sz="4" w:space="0" w:color="auto"/>
              <w:left w:val="single" w:sz="4" w:space="0" w:color="auto"/>
              <w:bottom w:val="single" w:sz="4" w:space="0" w:color="auto"/>
              <w:right w:val="single" w:sz="4" w:space="0" w:color="auto"/>
            </w:tcBorders>
            <w:hideMark/>
          </w:tcPr>
          <w:p w14:paraId="7F244977" w14:textId="77777777" w:rsidR="00AC71EF" w:rsidRPr="009D35E3" w:rsidRDefault="00AC71EF" w:rsidP="00B742F0">
            <w:pPr>
              <w:widowControl w:val="0"/>
              <w:autoSpaceDE w:val="0"/>
              <w:autoSpaceDN w:val="0"/>
              <w:spacing w:after="0" w:line="240" w:lineRule="auto"/>
              <w:jc w:val="center"/>
              <w:rPr>
                <w:rFonts w:ascii="Times New Roman" w:hAnsi="Times New Roman" w:cs="Times New Roman"/>
                <w:sz w:val="24"/>
                <w:szCs w:val="24"/>
                <w:lang w:eastAsia="ru-RU"/>
              </w:rPr>
            </w:pPr>
            <w:r w:rsidRPr="009D35E3">
              <w:rPr>
                <w:rFonts w:ascii="Times New Roman" w:hAnsi="Times New Roman" w:cs="Times New Roman"/>
                <w:sz w:val="24"/>
                <w:szCs w:val="24"/>
                <w:lang w:eastAsia="ru-RU"/>
              </w:rPr>
              <w:t>4</w:t>
            </w:r>
          </w:p>
        </w:tc>
        <w:tc>
          <w:tcPr>
            <w:tcW w:w="3684" w:type="dxa"/>
            <w:tcBorders>
              <w:top w:val="single" w:sz="4" w:space="0" w:color="auto"/>
              <w:left w:val="single" w:sz="4" w:space="0" w:color="auto"/>
              <w:bottom w:val="single" w:sz="4" w:space="0" w:color="auto"/>
              <w:right w:val="single" w:sz="4" w:space="0" w:color="auto"/>
            </w:tcBorders>
            <w:hideMark/>
          </w:tcPr>
          <w:p w14:paraId="2E234D06" w14:textId="77777777" w:rsidR="00AC71EF" w:rsidRPr="009D35E3" w:rsidRDefault="00AC71EF" w:rsidP="00B742F0">
            <w:pPr>
              <w:widowControl w:val="0"/>
              <w:autoSpaceDE w:val="0"/>
              <w:autoSpaceDN w:val="0"/>
              <w:spacing w:after="0" w:line="240" w:lineRule="auto"/>
              <w:jc w:val="center"/>
              <w:rPr>
                <w:rFonts w:ascii="Times New Roman" w:hAnsi="Times New Roman" w:cs="Times New Roman"/>
                <w:sz w:val="24"/>
                <w:szCs w:val="24"/>
                <w:lang w:eastAsia="ru-RU"/>
              </w:rPr>
            </w:pPr>
            <w:r w:rsidRPr="009D35E3">
              <w:rPr>
                <w:rFonts w:ascii="Times New Roman" w:hAnsi="Times New Roman" w:cs="Times New Roman"/>
                <w:sz w:val="24"/>
                <w:szCs w:val="24"/>
                <w:lang w:eastAsia="ru-RU"/>
              </w:rPr>
              <w:t>5</w:t>
            </w:r>
          </w:p>
        </w:tc>
        <w:tc>
          <w:tcPr>
            <w:tcW w:w="1984" w:type="dxa"/>
            <w:tcBorders>
              <w:top w:val="single" w:sz="4" w:space="0" w:color="auto"/>
              <w:left w:val="single" w:sz="4" w:space="0" w:color="auto"/>
              <w:bottom w:val="single" w:sz="4" w:space="0" w:color="auto"/>
              <w:right w:val="single" w:sz="4" w:space="0" w:color="auto"/>
            </w:tcBorders>
            <w:hideMark/>
          </w:tcPr>
          <w:p w14:paraId="1B4E9D26" w14:textId="77777777" w:rsidR="00AC71EF" w:rsidRPr="009D35E3" w:rsidRDefault="00AC71EF" w:rsidP="00B742F0">
            <w:pPr>
              <w:widowControl w:val="0"/>
              <w:autoSpaceDE w:val="0"/>
              <w:autoSpaceDN w:val="0"/>
              <w:spacing w:after="0" w:line="240" w:lineRule="auto"/>
              <w:jc w:val="center"/>
              <w:rPr>
                <w:rFonts w:ascii="Times New Roman" w:hAnsi="Times New Roman" w:cs="Times New Roman"/>
                <w:sz w:val="24"/>
                <w:szCs w:val="24"/>
                <w:lang w:eastAsia="ru-RU"/>
              </w:rPr>
            </w:pPr>
            <w:r w:rsidRPr="009D35E3">
              <w:rPr>
                <w:rFonts w:ascii="Times New Roman" w:hAnsi="Times New Roman" w:cs="Times New Roman"/>
                <w:sz w:val="24"/>
                <w:szCs w:val="24"/>
                <w:lang w:eastAsia="ru-RU"/>
              </w:rPr>
              <w:t>6</w:t>
            </w:r>
          </w:p>
        </w:tc>
      </w:tr>
      <w:tr w:rsidR="00AC71EF" w:rsidRPr="009D35E3" w14:paraId="0D686BC8" w14:textId="77777777" w:rsidTr="00112949">
        <w:tc>
          <w:tcPr>
            <w:tcW w:w="567" w:type="dxa"/>
            <w:tcBorders>
              <w:top w:val="single" w:sz="4" w:space="0" w:color="auto"/>
              <w:left w:val="single" w:sz="4" w:space="0" w:color="auto"/>
              <w:bottom w:val="single" w:sz="4" w:space="0" w:color="auto"/>
              <w:right w:val="single" w:sz="4" w:space="0" w:color="auto"/>
            </w:tcBorders>
            <w:shd w:val="clear" w:color="auto" w:fill="FFFFFF"/>
            <w:hideMark/>
          </w:tcPr>
          <w:p w14:paraId="4AA5A379" w14:textId="77777777" w:rsidR="00AC71EF" w:rsidRPr="009D35E3" w:rsidRDefault="00AC71EF" w:rsidP="00B742F0">
            <w:pPr>
              <w:widowControl w:val="0"/>
              <w:autoSpaceDE w:val="0"/>
              <w:autoSpaceDN w:val="0"/>
              <w:spacing w:after="0" w:line="240" w:lineRule="auto"/>
              <w:jc w:val="center"/>
              <w:rPr>
                <w:rFonts w:ascii="Times New Roman" w:hAnsi="Times New Roman" w:cs="Times New Roman"/>
                <w:sz w:val="24"/>
                <w:szCs w:val="24"/>
                <w:lang w:eastAsia="ru-RU"/>
              </w:rPr>
            </w:pPr>
            <w:r w:rsidRPr="009D35E3">
              <w:rPr>
                <w:rFonts w:ascii="Times New Roman" w:hAnsi="Times New Roman" w:cs="Times New Roman"/>
                <w:sz w:val="24"/>
                <w:szCs w:val="24"/>
                <w:lang w:eastAsia="ru-RU"/>
              </w:rPr>
              <w:t>1</w:t>
            </w:r>
          </w:p>
        </w:tc>
        <w:tc>
          <w:tcPr>
            <w:tcW w:w="4253" w:type="dxa"/>
            <w:tcBorders>
              <w:top w:val="single" w:sz="4" w:space="0" w:color="auto"/>
              <w:left w:val="single" w:sz="4" w:space="0" w:color="auto"/>
              <w:bottom w:val="single" w:sz="4" w:space="0" w:color="auto"/>
              <w:right w:val="single" w:sz="4" w:space="0" w:color="auto"/>
            </w:tcBorders>
            <w:shd w:val="clear" w:color="auto" w:fill="FFFFFF"/>
            <w:hideMark/>
          </w:tcPr>
          <w:p w14:paraId="4F7D3545" w14:textId="77777777" w:rsidR="00AC71EF" w:rsidRPr="009D35E3" w:rsidRDefault="00AC71EF" w:rsidP="00B742F0">
            <w:pPr>
              <w:spacing w:after="0" w:line="240" w:lineRule="auto"/>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 xml:space="preserve">Обеспечение прозрачности и доступности закупок товаров, работ, услуг, осуществляемых с использованием конкурентных способов определения поставщиков (подрядчиков, исполнителей) </w:t>
            </w:r>
          </w:p>
        </w:tc>
        <w:tc>
          <w:tcPr>
            <w:tcW w:w="3012" w:type="dxa"/>
            <w:tcBorders>
              <w:top w:val="single" w:sz="4" w:space="0" w:color="auto"/>
              <w:left w:val="single" w:sz="4" w:space="0" w:color="auto"/>
              <w:bottom w:val="single" w:sz="4" w:space="0" w:color="auto"/>
              <w:right w:val="single" w:sz="4" w:space="0" w:color="auto"/>
            </w:tcBorders>
            <w:shd w:val="clear" w:color="auto" w:fill="FFFFFF"/>
            <w:hideMark/>
          </w:tcPr>
          <w:p w14:paraId="11716984" w14:textId="77777777" w:rsidR="00AC71EF" w:rsidRPr="009D35E3" w:rsidRDefault="00AC71EF" w:rsidP="00B742F0">
            <w:pPr>
              <w:spacing w:after="0" w:line="240" w:lineRule="auto"/>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 xml:space="preserve">Снижение количества закупки у единственного поставщика, расширение участия субъектов малого и среднего предпринимательства </w:t>
            </w:r>
          </w:p>
        </w:tc>
        <w:tc>
          <w:tcPr>
            <w:tcW w:w="1526" w:type="dxa"/>
            <w:tcBorders>
              <w:top w:val="single" w:sz="4" w:space="0" w:color="auto"/>
              <w:left w:val="single" w:sz="4" w:space="0" w:color="auto"/>
              <w:bottom w:val="single" w:sz="4" w:space="0" w:color="auto"/>
              <w:right w:val="single" w:sz="4" w:space="0" w:color="auto"/>
            </w:tcBorders>
            <w:shd w:val="clear" w:color="auto" w:fill="FFFFFF"/>
            <w:hideMark/>
          </w:tcPr>
          <w:p w14:paraId="46E9B170" w14:textId="77777777" w:rsidR="00AC71EF" w:rsidRPr="009D35E3" w:rsidRDefault="00AC71EF" w:rsidP="00B742F0">
            <w:pPr>
              <w:spacing w:after="0" w:line="240"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2023-2025</w:t>
            </w:r>
          </w:p>
        </w:tc>
        <w:tc>
          <w:tcPr>
            <w:tcW w:w="3684" w:type="dxa"/>
            <w:tcBorders>
              <w:top w:val="single" w:sz="4" w:space="0" w:color="auto"/>
              <w:left w:val="single" w:sz="4" w:space="0" w:color="auto"/>
              <w:bottom w:val="single" w:sz="4" w:space="0" w:color="auto"/>
              <w:right w:val="single" w:sz="4" w:space="0" w:color="auto"/>
            </w:tcBorders>
            <w:shd w:val="clear" w:color="auto" w:fill="FFFFFF"/>
            <w:hideMark/>
          </w:tcPr>
          <w:p w14:paraId="0E48F047" w14:textId="77777777" w:rsidR="00AC71EF" w:rsidRPr="009D35E3" w:rsidRDefault="00AC71EF" w:rsidP="00B742F0">
            <w:pPr>
              <w:spacing w:after="0" w:line="240" w:lineRule="auto"/>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 xml:space="preserve">Снижение доли закупок у единственного поставщика. Увеличение доли договоров, заключенных по результатам конкурентных процедур с субъектами малого и среднего предпринимательства </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1F369E6D" w14:textId="77777777" w:rsidR="00AC71EF" w:rsidRPr="009D35E3" w:rsidRDefault="00AC71EF" w:rsidP="00B742F0">
            <w:pPr>
              <w:spacing w:after="0" w:line="240" w:lineRule="auto"/>
              <w:rPr>
                <w:rFonts w:ascii="Times New Roman" w:hAnsi="Times New Roman" w:cs="Times New Roman"/>
                <w:sz w:val="24"/>
                <w:szCs w:val="24"/>
              </w:rPr>
            </w:pPr>
            <w:r w:rsidRPr="009D35E3">
              <w:rPr>
                <w:rFonts w:ascii="Times New Roman" w:hAnsi="Times New Roman" w:cs="Times New Roman"/>
                <w:sz w:val="24"/>
                <w:szCs w:val="24"/>
              </w:rPr>
              <w:t>Управление жилищно-коммунального комплекса Администрации городского округа Воскресенск</w:t>
            </w:r>
          </w:p>
        </w:tc>
      </w:tr>
    </w:tbl>
    <w:p w14:paraId="5219A30D" w14:textId="77777777" w:rsidR="00985ADF" w:rsidRDefault="00985ADF" w:rsidP="00760BAC">
      <w:pPr>
        <w:keepLines/>
        <w:widowControl w:val="0"/>
        <w:spacing w:after="0" w:line="240" w:lineRule="auto"/>
        <w:jc w:val="center"/>
        <w:outlineLvl w:val="0"/>
        <w:rPr>
          <w:rFonts w:ascii="Times New Roman" w:eastAsiaTheme="majorEastAsia" w:hAnsi="Times New Roman" w:cs="Times New Roman"/>
          <w:b/>
          <w:sz w:val="24"/>
          <w:szCs w:val="24"/>
        </w:rPr>
        <w:sectPr w:rsidR="00985ADF" w:rsidSect="00985ADF">
          <w:headerReference w:type="default" r:id="rId11"/>
          <w:pgSz w:w="16838" w:h="11906" w:orient="landscape"/>
          <w:pgMar w:top="1701" w:right="1134" w:bottom="851" w:left="1134" w:header="709" w:footer="709" w:gutter="0"/>
          <w:cols w:space="708"/>
          <w:docGrid w:linePitch="360"/>
        </w:sectPr>
      </w:pPr>
    </w:p>
    <w:p w14:paraId="797D61FB" w14:textId="3619CA51" w:rsidR="00C85EF5" w:rsidRDefault="00C85EF5" w:rsidP="00760BAC">
      <w:pPr>
        <w:keepLines/>
        <w:widowControl w:val="0"/>
        <w:spacing w:after="0" w:line="240" w:lineRule="auto"/>
        <w:jc w:val="center"/>
        <w:outlineLvl w:val="0"/>
        <w:rPr>
          <w:rFonts w:ascii="Times New Roman" w:eastAsiaTheme="majorEastAsia" w:hAnsi="Times New Roman" w:cs="Times New Roman"/>
          <w:b/>
          <w:sz w:val="24"/>
          <w:szCs w:val="24"/>
        </w:rPr>
      </w:pPr>
    </w:p>
    <w:p w14:paraId="5A24C09C" w14:textId="4527A6AB" w:rsidR="009D35E3" w:rsidRPr="00A5537D" w:rsidRDefault="009D35E3" w:rsidP="00A5537D">
      <w:pPr>
        <w:pStyle w:val="a7"/>
        <w:keepLines/>
        <w:widowControl w:val="0"/>
        <w:numPr>
          <w:ilvl w:val="0"/>
          <w:numId w:val="13"/>
        </w:numPr>
        <w:spacing w:before="240" w:after="0"/>
        <w:jc w:val="center"/>
        <w:outlineLvl w:val="0"/>
        <w:rPr>
          <w:rFonts w:ascii="Times New Roman" w:eastAsiaTheme="majorEastAsia" w:hAnsi="Times New Roman" w:cs="Times New Roman"/>
          <w:b/>
          <w:sz w:val="24"/>
          <w:szCs w:val="24"/>
        </w:rPr>
      </w:pPr>
      <w:bookmarkStart w:id="2" w:name="_Hlk118729862"/>
      <w:r w:rsidRPr="00A5537D">
        <w:rPr>
          <w:rFonts w:ascii="Times New Roman" w:eastAsiaTheme="majorEastAsia" w:hAnsi="Times New Roman" w:cs="Times New Roman"/>
          <w:b/>
          <w:sz w:val="24"/>
          <w:szCs w:val="24"/>
        </w:rPr>
        <w:t>Развитие конкуренции на рынке выполнения работ по благоустройству городской среды</w:t>
      </w:r>
    </w:p>
    <w:p w14:paraId="4EFE0633" w14:textId="77777777" w:rsidR="009D35E3" w:rsidRPr="009D35E3" w:rsidRDefault="009D35E3" w:rsidP="00112949">
      <w:pPr>
        <w:widowControl w:val="0"/>
        <w:spacing w:after="0" w:line="240" w:lineRule="auto"/>
        <w:ind w:firstLine="709"/>
        <w:jc w:val="both"/>
        <w:rPr>
          <w:rFonts w:ascii="Times New Roman" w:hAnsi="Times New Roman" w:cs="Times New Roman"/>
          <w:sz w:val="24"/>
          <w:szCs w:val="24"/>
        </w:rPr>
      </w:pPr>
    </w:p>
    <w:p w14:paraId="0240B117" w14:textId="1C8F1D7C" w:rsidR="009D35E3" w:rsidRPr="009D35E3" w:rsidRDefault="009D35E3" w:rsidP="00112949">
      <w:pPr>
        <w:spacing w:after="0" w:line="240"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 xml:space="preserve">Ответственный за достижение ключевого показателя и координацию мероприятий –управление развития инфраструктуры </w:t>
      </w:r>
      <w:r w:rsidR="006C4DB3">
        <w:rPr>
          <w:rFonts w:ascii="Times New Roman" w:hAnsi="Times New Roman" w:cs="Times New Roman"/>
          <w:sz w:val="24"/>
          <w:szCs w:val="24"/>
        </w:rPr>
        <w:t xml:space="preserve">и экологии </w:t>
      </w:r>
      <w:r w:rsidRPr="009D35E3">
        <w:rPr>
          <w:rFonts w:ascii="Times New Roman" w:hAnsi="Times New Roman" w:cs="Times New Roman"/>
          <w:sz w:val="24"/>
          <w:szCs w:val="24"/>
        </w:rPr>
        <w:t>Администрации городского округа Воскресенск.</w:t>
      </w:r>
    </w:p>
    <w:p w14:paraId="06D67BAD" w14:textId="77777777" w:rsidR="009D35E3" w:rsidRPr="009D35E3" w:rsidRDefault="009D35E3" w:rsidP="009D35E3">
      <w:pPr>
        <w:spacing w:after="0" w:line="240" w:lineRule="auto"/>
        <w:ind w:firstLine="709"/>
        <w:jc w:val="both"/>
        <w:rPr>
          <w:rFonts w:ascii="Times New Roman" w:hAnsi="Times New Roman" w:cs="Times New Roman"/>
          <w:b/>
          <w:bCs/>
          <w:sz w:val="24"/>
          <w:szCs w:val="24"/>
        </w:rPr>
      </w:pPr>
    </w:p>
    <w:p w14:paraId="6D5357CA" w14:textId="77777777" w:rsidR="009D35E3" w:rsidRPr="009D35E3" w:rsidRDefault="009D35E3" w:rsidP="009D35E3">
      <w:pPr>
        <w:spacing w:after="0" w:line="240" w:lineRule="auto"/>
        <w:ind w:firstLine="709"/>
        <w:jc w:val="center"/>
        <w:rPr>
          <w:rFonts w:ascii="Times New Roman" w:hAnsi="Times New Roman" w:cs="Times New Roman"/>
          <w:b/>
          <w:bCs/>
          <w:sz w:val="24"/>
          <w:szCs w:val="24"/>
        </w:rPr>
      </w:pPr>
      <w:r w:rsidRPr="009D35E3">
        <w:rPr>
          <w:rFonts w:ascii="Times New Roman" w:hAnsi="Times New Roman" w:cs="Times New Roman"/>
          <w:b/>
          <w:bCs/>
          <w:sz w:val="24"/>
          <w:szCs w:val="24"/>
        </w:rPr>
        <w:t>3.1.</w:t>
      </w:r>
      <w:r w:rsidRPr="009D35E3">
        <w:rPr>
          <w:rFonts w:ascii="Times New Roman" w:hAnsi="Times New Roman" w:cs="Times New Roman"/>
          <w:b/>
          <w:bCs/>
          <w:sz w:val="24"/>
          <w:szCs w:val="24"/>
        </w:rPr>
        <w:tab/>
        <w:t>Исходная информация в отношении ситуации и проблематики на рынке</w:t>
      </w:r>
    </w:p>
    <w:p w14:paraId="315BDD35" w14:textId="77777777" w:rsidR="009D35E3" w:rsidRPr="009D35E3" w:rsidRDefault="009D35E3" w:rsidP="009D35E3">
      <w:pPr>
        <w:spacing w:after="0" w:line="240"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За последние несколько лет в городском округе Воскресенск благоустроено 116 дворовых территорий, что составляет около 50% всех дворов в городском округе Воскресенск. Новые дворы получили около 4000 жителей.</w:t>
      </w:r>
    </w:p>
    <w:p w14:paraId="2C41F620" w14:textId="77777777" w:rsidR="009D35E3" w:rsidRPr="009D35E3" w:rsidRDefault="009D35E3" w:rsidP="009D35E3">
      <w:pPr>
        <w:widowControl w:val="0"/>
        <w:autoSpaceDE w:val="0"/>
        <w:autoSpaceDN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 xml:space="preserve">В рамках реализации муниципальной программы «Формирование современной городской среды, утвержденной постановлением Администрации городского округа Воскресенск Московской области от 27.11.2019 № 16 (с изменениями и дополнениями) на конец 2022 года ожидается выполнение комплексного благоустройства 11 дворовых территорий, ямочный ремонт – 1400 квадратных метров, реализация мероприятия по благоустройству 2 мест массового отдыха населения (городских парков), общественных территорий (набережные, центральные площади, парки и др.), ремонт 16 детских игровых площадок, а также произведена замена 210 светильников наружного освещения и установка новых </w:t>
      </w:r>
      <w:proofErr w:type="spellStart"/>
      <w:r w:rsidRPr="009D35E3">
        <w:rPr>
          <w:rFonts w:ascii="Times New Roman" w:hAnsi="Times New Roman" w:cs="Times New Roman"/>
          <w:sz w:val="24"/>
          <w:szCs w:val="24"/>
        </w:rPr>
        <w:t>светоточек</w:t>
      </w:r>
      <w:proofErr w:type="spellEnd"/>
      <w:r w:rsidRPr="009D35E3">
        <w:rPr>
          <w:rFonts w:ascii="Times New Roman" w:hAnsi="Times New Roman" w:cs="Times New Roman"/>
          <w:sz w:val="24"/>
          <w:szCs w:val="24"/>
        </w:rPr>
        <w:t xml:space="preserve"> на 2 объектах.</w:t>
      </w:r>
    </w:p>
    <w:p w14:paraId="798BE21E" w14:textId="77777777" w:rsidR="009D35E3" w:rsidRPr="009D35E3" w:rsidRDefault="009D35E3" w:rsidP="009D35E3">
      <w:pPr>
        <w:spacing w:after="0" w:line="240"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 xml:space="preserve"> В рамках направления по формированию современной комфортной городской среды </w:t>
      </w:r>
    </w:p>
    <w:p w14:paraId="066E9775" w14:textId="77777777" w:rsidR="009D35E3" w:rsidRPr="009D35E3" w:rsidRDefault="009D35E3" w:rsidP="009D35E3">
      <w:pPr>
        <w:spacing w:after="0" w:line="240"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В 2022 году проведены работы по благоустройству общественной территории сквера «Вишневый сад» и «Березовая роща», парка Москворецкий.</w:t>
      </w:r>
    </w:p>
    <w:p w14:paraId="5BB50F09" w14:textId="77777777" w:rsidR="009D35E3" w:rsidRPr="009D35E3" w:rsidRDefault="009D35E3" w:rsidP="009D35E3">
      <w:pPr>
        <w:spacing w:after="0" w:line="240"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На 2023 год запланировано благоустройство сквера «Яблоневый сад» по ул. Карла Маркса и сквера 75-летия Победы по ул. Быковского.</w:t>
      </w:r>
    </w:p>
    <w:p w14:paraId="4C0EBA90" w14:textId="77777777" w:rsidR="009D35E3" w:rsidRPr="009D35E3" w:rsidRDefault="009D35E3" w:rsidP="009D35E3">
      <w:pPr>
        <w:spacing w:after="0" w:line="240"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 xml:space="preserve">На 2024 запланировано благоустройство бульвара Победы, г. </w:t>
      </w:r>
      <w:proofErr w:type="spellStart"/>
      <w:r w:rsidRPr="009D35E3">
        <w:rPr>
          <w:rFonts w:ascii="Times New Roman" w:hAnsi="Times New Roman" w:cs="Times New Roman"/>
          <w:sz w:val="24"/>
          <w:szCs w:val="24"/>
        </w:rPr>
        <w:t>Белоозерский</w:t>
      </w:r>
      <w:proofErr w:type="spellEnd"/>
      <w:r w:rsidRPr="009D35E3">
        <w:rPr>
          <w:rFonts w:ascii="Times New Roman" w:hAnsi="Times New Roman" w:cs="Times New Roman"/>
          <w:sz w:val="24"/>
          <w:szCs w:val="24"/>
        </w:rPr>
        <w:t>.</w:t>
      </w:r>
    </w:p>
    <w:p w14:paraId="6C180E89" w14:textId="77777777" w:rsidR="009D35E3" w:rsidRPr="009D35E3" w:rsidRDefault="009D35E3" w:rsidP="009D35E3">
      <w:pPr>
        <w:spacing w:after="0" w:line="240"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 xml:space="preserve">На 2025 запланировано благоустройство общественной территории </w:t>
      </w:r>
      <w:proofErr w:type="spellStart"/>
      <w:r w:rsidRPr="009D35E3">
        <w:rPr>
          <w:rFonts w:ascii="Times New Roman" w:hAnsi="Times New Roman" w:cs="Times New Roman"/>
          <w:sz w:val="24"/>
          <w:szCs w:val="24"/>
        </w:rPr>
        <w:t>Докторовские</w:t>
      </w:r>
      <w:proofErr w:type="spellEnd"/>
      <w:r w:rsidRPr="009D35E3">
        <w:rPr>
          <w:rFonts w:ascii="Times New Roman" w:hAnsi="Times New Roman" w:cs="Times New Roman"/>
          <w:sz w:val="24"/>
          <w:szCs w:val="24"/>
        </w:rPr>
        <w:t xml:space="preserve"> пруды. </w:t>
      </w:r>
    </w:p>
    <w:p w14:paraId="71F29102" w14:textId="77777777" w:rsidR="009D35E3" w:rsidRPr="009D35E3" w:rsidRDefault="009D35E3" w:rsidP="009D35E3">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rPr>
      </w:pPr>
      <w:r w:rsidRPr="009D35E3">
        <w:rPr>
          <w:rFonts w:ascii="Times New Roman" w:hAnsi="Times New Roman" w:cs="Times New Roman"/>
          <w:sz w:val="24"/>
          <w:szCs w:val="24"/>
        </w:rPr>
        <w:t xml:space="preserve">По состоянию на начало 2022 года количество организаций, осуществляющих работы </w:t>
      </w:r>
      <w:proofErr w:type="gramStart"/>
      <w:r w:rsidRPr="009D35E3">
        <w:rPr>
          <w:rFonts w:ascii="Times New Roman" w:hAnsi="Times New Roman" w:cs="Times New Roman"/>
          <w:sz w:val="24"/>
          <w:szCs w:val="24"/>
        </w:rPr>
        <w:t>по благоустройству</w:t>
      </w:r>
      <w:proofErr w:type="gramEnd"/>
      <w:r w:rsidRPr="009D35E3">
        <w:rPr>
          <w:rFonts w:ascii="Times New Roman" w:hAnsi="Times New Roman" w:cs="Times New Roman"/>
          <w:sz w:val="24"/>
          <w:szCs w:val="24"/>
        </w:rPr>
        <w:t xml:space="preserve"> составило 5 организаций, из них 3 организации частной формы собственности. Таким образом, доля организаций частной формы собственности на рынке благоустройства городской среды составляет 60% от общего количества.</w:t>
      </w:r>
    </w:p>
    <w:p w14:paraId="1D8D5A0B" w14:textId="77777777" w:rsidR="009D35E3" w:rsidRPr="009D35E3" w:rsidRDefault="009D35E3" w:rsidP="009D35E3">
      <w:pPr>
        <w:widowControl w:val="0"/>
        <w:spacing w:after="0" w:line="276" w:lineRule="auto"/>
        <w:ind w:left="1135"/>
        <w:contextualSpacing/>
        <w:jc w:val="center"/>
        <w:outlineLvl w:val="1"/>
        <w:rPr>
          <w:rFonts w:ascii="Times New Roman" w:eastAsia="Times New Roman" w:hAnsi="Times New Roman" w:cs="Times New Roman"/>
          <w:b/>
          <w:sz w:val="24"/>
          <w:szCs w:val="24"/>
          <w:lang w:eastAsia="ru-RU"/>
        </w:rPr>
      </w:pPr>
      <w:r w:rsidRPr="009D35E3">
        <w:rPr>
          <w:rFonts w:ascii="Times New Roman" w:eastAsia="Times New Roman" w:hAnsi="Times New Roman" w:cs="Times New Roman"/>
          <w:b/>
          <w:sz w:val="24"/>
          <w:szCs w:val="24"/>
          <w:lang w:eastAsia="ru-RU"/>
        </w:rPr>
        <w:t>3.2. Доля хозяйствующих субъектов частной формы                 собственности на рынке</w:t>
      </w:r>
    </w:p>
    <w:p w14:paraId="52C40C72"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Доля организаций частной формы собственности в сфере выполнения работ по благоустройству городской среды на 01.10.2022 составила 60%, по итогам 2022 года планируется полное достижение показателя.</w:t>
      </w:r>
    </w:p>
    <w:p w14:paraId="68930F99" w14:textId="77777777" w:rsidR="009D35E3" w:rsidRPr="009D35E3" w:rsidRDefault="009D35E3" w:rsidP="009D35E3">
      <w:pPr>
        <w:spacing w:after="0" w:line="240" w:lineRule="auto"/>
        <w:ind w:firstLine="709"/>
        <w:jc w:val="center"/>
        <w:rPr>
          <w:rFonts w:ascii="Times New Roman" w:hAnsi="Times New Roman" w:cs="Times New Roman"/>
          <w:b/>
          <w:bCs/>
          <w:sz w:val="24"/>
          <w:szCs w:val="24"/>
        </w:rPr>
      </w:pPr>
      <w:r w:rsidRPr="009D35E3">
        <w:rPr>
          <w:rFonts w:ascii="Times New Roman" w:hAnsi="Times New Roman" w:cs="Times New Roman"/>
          <w:b/>
          <w:bCs/>
          <w:sz w:val="24"/>
          <w:szCs w:val="24"/>
        </w:rPr>
        <w:t>3.3.</w:t>
      </w:r>
      <w:r w:rsidRPr="009D35E3">
        <w:rPr>
          <w:rFonts w:ascii="Times New Roman" w:hAnsi="Times New Roman" w:cs="Times New Roman"/>
          <w:b/>
          <w:bCs/>
          <w:sz w:val="24"/>
          <w:szCs w:val="24"/>
        </w:rPr>
        <w:tab/>
        <w:t>Оценка состояния конкурентной среды бизнес-объединениями и потребителями</w:t>
      </w:r>
    </w:p>
    <w:p w14:paraId="6CCA4B47" w14:textId="77777777" w:rsidR="009D35E3" w:rsidRPr="009D35E3" w:rsidRDefault="009D35E3" w:rsidP="009D35E3">
      <w:pPr>
        <w:spacing w:after="0" w:line="240"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 xml:space="preserve">Состояние конкурентной среды оценивается жителями городского округа как напряженное. Преимущественное количество предпринимателей считают, что они работают в условиях высокой конкуренции. Большинство респондентов при выборе мест отдыха (парков, общественных территорий, зон отдыха) ориентируются на чистоту территорий и близостью расположения мест отдыха к дому. </w:t>
      </w:r>
    </w:p>
    <w:p w14:paraId="2C353925" w14:textId="77777777" w:rsidR="009D35E3" w:rsidRPr="009D35E3" w:rsidRDefault="009D35E3" w:rsidP="009D35E3">
      <w:pPr>
        <w:spacing w:after="0" w:line="240" w:lineRule="auto"/>
        <w:ind w:firstLine="709"/>
        <w:jc w:val="center"/>
        <w:rPr>
          <w:rFonts w:ascii="Times New Roman" w:hAnsi="Times New Roman" w:cs="Times New Roman"/>
          <w:b/>
          <w:bCs/>
          <w:sz w:val="24"/>
          <w:szCs w:val="24"/>
        </w:rPr>
      </w:pPr>
      <w:r w:rsidRPr="009D35E3">
        <w:rPr>
          <w:rFonts w:ascii="Times New Roman" w:hAnsi="Times New Roman" w:cs="Times New Roman"/>
          <w:b/>
          <w:bCs/>
          <w:sz w:val="24"/>
          <w:szCs w:val="24"/>
        </w:rPr>
        <w:t>3.4.</w:t>
      </w:r>
      <w:r w:rsidRPr="009D35E3">
        <w:rPr>
          <w:rFonts w:ascii="Times New Roman" w:hAnsi="Times New Roman" w:cs="Times New Roman"/>
          <w:b/>
          <w:bCs/>
          <w:sz w:val="24"/>
          <w:szCs w:val="24"/>
        </w:rPr>
        <w:tab/>
        <w:t>Характерные особенности рынка</w:t>
      </w:r>
    </w:p>
    <w:p w14:paraId="10DE1D35" w14:textId="77777777" w:rsidR="009D35E3" w:rsidRPr="009D35E3" w:rsidRDefault="009D35E3" w:rsidP="009D35E3">
      <w:pPr>
        <w:spacing w:after="0" w:line="240"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lastRenderedPageBreak/>
        <w:t>Отсутствие качественного проектирования территорий, подлежащих благоустройству.</w:t>
      </w:r>
    </w:p>
    <w:p w14:paraId="341328C9" w14:textId="77777777" w:rsidR="009D35E3" w:rsidRPr="009D35E3" w:rsidRDefault="009D35E3" w:rsidP="009D35E3">
      <w:pPr>
        <w:spacing w:after="0" w:line="240"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Низкая оснащенность муниципальных учреждений и предприятий, осуществляющих деятельность в сфере благоустройства и содержания территорий специализированной техникой.</w:t>
      </w:r>
    </w:p>
    <w:p w14:paraId="5E107924" w14:textId="77777777" w:rsidR="009D35E3" w:rsidRPr="009D35E3" w:rsidRDefault="009D35E3" w:rsidP="009D35E3">
      <w:pPr>
        <w:spacing w:after="0" w:line="240" w:lineRule="auto"/>
        <w:ind w:firstLine="709"/>
        <w:jc w:val="both"/>
        <w:rPr>
          <w:rFonts w:ascii="Times New Roman" w:hAnsi="Times New Roman" w:cs="Times New Roman"/>
          <w:sz w:val="24"/>
          <w:szCs w:val="24"/>
        </w:rPr>
      </w:pPr>
    </w:p>
    <w:p w14:paraId="390436EA" w14:textId="77777777" w:rsidR="009D35E3" w:rsidRPr="009D35E3" w:rsidRDefault="009D35E3" w:rsidP="009D35E3">
      <w:pPr>
        <w:spacing w:after="0" w:line="240" w:lineRule="auto"/>
        <w:ind w:firstLine="709"/>
        <w:jc w:val="center"/>
        <w:rPr>
          <w:rFonts w:ascii="Times New Roman" w:hAnsi="Times New Roman" w:cs="Times New Roman"/>
          <w:b/>
          <w:bCs/>
          <w:sz w:val="24"/>
          <w:szCs w:val="24"/>
        </w:rPr>
      </w:pPr>
      <w:r w:rsidRPr="009D35E3">
        <w:rPr>
          <w:rFonts w:ascii="Times New Roman" w:hAnsi="Times New Roman" w:cs="Times New Roman"/>
          <w:b/>
          <w:bCs/>
          <w:sz w:val="24"/>
          <w:szCs w:val="24"/>
        </w:rPr>
        <w:t>3.5.</w:t>
      </w:r>
      <w:r w:rsidRPr="009D35E3">
        <w:rPr>
          <w:rFonts w:ascii="Times New Roman" w:hAnsi="Times New Roman" w:cs="Times New Roman"/>
          <w:b/>
          <w:bCs/>
          <w:sz w:val="24"/>
          <w:szCs w:val="24"/>
        </w:rPr>
        <w:tab/>
        <w:t>Характеристика основных административных и экономических барьеров входа на рынок благоустройства городской среды</w:t>
      </w:r>
    </w:p>
    <w:p w14:paraId="71BB8ADE" w14:textId="77777777" w:rsidR="009D35E3" w:rsidRPr="009D35E3" w:rsidRDefault="009D35E3" w:rsidP="009D35E3">
      <w:pPr>
        <w:spacing w:after="0" w:line="240"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Основными проблемами на рынке являются:</w:t>
      </w:r>
    </w:p>
    <w:p w14:paraId="42CB5B03" w14:textId="77777777" w:rsidR="009D35E3" w:rsidRPr="009D35E3" w:rsidRDefault="009D35E3" w:rsidP="009D35E3">
      <w:pPr>
        <w:spacing w:after="0" w:line="240"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отсутствие льгот для организаций, осуществляющих деятельность в сфере благоустройства и для организаций, осуществляющих благоустройство на территориях, на которых они располагаются;</w:t>
      </w:r>
    </w:p>
    <w:p w14:paraId="0E6F5F61" w14:textId="49E7959F" w:rsidR="009D35E3" w:rsidRPr="009D35E3" w:rsidRDefault="009D35E3" w:rsidP="009D35E3">
      <w:pPr>
        <w:tabs>
          <w:tab w:val="left" w:pos="142"/>
        </w:tabs>
        <w:spacing w:after="0" w:line="240"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сложность получения кредитов для закупки необходимой техники и оборудования для благоустройства городской среды;</w:t>
      </w:r>
    </w:p>
    <w:p w14:paraId="61AAC52F" w14:textId="77777777" w:rsidR="009D35E3" w:rsidRPr="009D35E3" w:rsidRDefault="009D35E3" w:rsidP="009D35E3">
      <w:pPr>
        <w:tabs>
          <w:tab w:val="left" w:pos="142"/>
        </w:tabs>
        <w:spacing w:after="0" w:line="240"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низкая инвестиционная привлекательность;</w:t>
      </w:r>
    </w:p>
    <w:p w14:paraId="6F5B77B5" w14:textId="5A1099C2" w:rsidR="009D35E3" w:rsidRPr="009D35E3" w:rsidRDefault="009D35E3" w:rsidP="00112949">
      <w:pPr>
        <w:tabs>
          <w:tab w:val="left" w:pos="142"/>
        </w:tabs>
        <w:spacing w:after="0" w:line="240"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повышенные требования к оперативности выполнения работ по благоустройству городской среды (сезонность);</w:t>
      </w:r>
    </w:p>
    <w:p w14:paraId="230C6094" w14:textId="77777777" w:rsidR="009D35E3" w:rsidRPr="009D35E3" w:rsidRDefault="009D35E3" w:rsidP="009D35E3">
      <w:pPr>
        <w:tabs>
          <w:tab w:val="left" w:pos="142"/>
        </w:tabs>
        <w:spacing w:after="0" w:line="240"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неудобство проведения уборочных работ на дворовых территориях за счет сужения проезжей части и наличия припаркованных автомобилей;</w:t>
      </w:r>
    </w:p>
    <w:p w14:paraId="2CE1D121" w14:textId="431D4960" w:rsidR="009D35E3" w:rsidRPr="009D35E3" w:rsidRDefault="009D35E3" w:rsidP="009D35E3">
      <w:pPr>
        <w:tabs>
          <w:tab w:val="left" w:pos="142"/>
        </w:tabs>
        <w:spacing w:after="0" w:line="240"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 xml:space="preserve">низкий уровень качества работ по благоустройству, в связи с </w:t>
      </w:r>
      <w:r w:rsidR="00112949">
        <w:rPr>
          <w:rFonts w:ascii="Times New Roman" w:hAnsi="Times New Roman" w:cs="Times New Roman"/>
          <w:sz w:val="24"/>
          <w:szCs w:val="24"/>
        </w:rPr>
        <w:t>о</w:t>
      </w:r>
      <w:r w:rsidRPr="009D35E3">
        <w:rPr>
          <w:rFonts w:ascii="Times New Roman" w:hAnsi="Times New Roman" w:cs="Times New Roman"/>
          <w:sz w:val="24"/>
          <w:szCs w:val="24"/>
        </w:rPr>
        <w:t>тсутствием установленных на законодательном уровне требований к проектированию, и, как следствие, – отсутствие проектирования либо некачественное проектирование.</w:t>
      </w:r>
    </w:p>
    <w:p w14:paraId="7451BD5F" w14:textId="77777777" w:rsidR="009D35E3" w:rsidRPr="009D35E3" w:rsidRDefault="009D35E3" w:rsidP="009D35E3">
      <w:pPr>
        <w:spacing w:after="0" w:line="240" w:lineRule="auto"/>
        <w:ind w:firstLine="709"/>
        <w:jc w:val="center"/>
        <w:rPr>
          <w:rFonts w:ascii="Times New Roman" w:hAnsi="Times New Roman" w:cs="Times New Roman"/>
          <w:b/>
          <w:bCs/>
          <w:sz w:val="24"/>
          <w:szCs w:val="24"/>
        </w:rPr>
      </w:pPr>
      <w:r w:rsidRPr="009D35E3">
        <w:rPr>
          <w:rFonts w:ascii="Times New Roman" w:hAnsi="Times New Roman" w:cs="Times New Roman"/>
          <w:b/>
          <w:bCs/>
          <w:sz w:val="24"/>
          <w:szCs w:val="24"/>
        </w:rPr>
        <w:t>3.6.</w:t>
      </w:r>
      <w:r w:rsidRPr="009D35E3">
        <w:rPr>
          <w:rFonts w:ascii="Times New Roman" w:hAnsi="Times New Roman" w:cs="Times New Roman"/>
          <w:b/>
          <w:bCs/>
          <w:sz w:val="24"/>
          <w:szCs w:val="24"/>
        </w:rPr>
        <w:tab/>
        <w:t>Меры по развитию рынка</w:t>
      </w:r>
    </w:p>
    <w:p w14:paraId="7EDADCDE" w14:textId="77777777" w:rsidR="009D35E3" w:rsidRPr="009D35E3" w:rsidRDefault="009D35E3" w:rsidP="009D35E3">
      <w:pPr>
        <w:spacing w:after="0" w:line="240"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 xml:space="preserve">Администрация городского округа Воскресенск принимает участие в реализации государственной программы «Формирование современной комфортной городской среды» утвержденной постановлением Правительства Московской области от 17.10.2017 № 864/38 «Об утверждении государственной программы Московской области «Формирование современной комфортной городской среды» на 2021–2025 годы», целью которой является повышение качества и комфорта городской среды на территории Московской области. Закон Московской области от </w:t>
      </w:r>
      <w:proofErr w:type="gramStart"/>
      <w:r w:rsidRPr="009D35E3">
        <w:rPr>
          <w:rFonts w:ascii="Times New Roman" w:hAnsi="Times New Roman" w:cs="Times New Roman"/>
          <w:sz w:val="24"/>
          <w:szCs w:val="24"/>
        </w:rPr>
        <w:t>30.12.2014  №</w:t>
      </w:r>
      <w:proofErr w:type="gramEnd"/>
      <w:r w:rsidRPr="009D35E3">
        <w:rPr>
          <w:rFonts w:ascii="Times New Roman" w:hAnsi="Times New Roman" w:cs="Times New Roman"/>
          <w:sz w:val="24"/>
          <w:szCs w:val="24"/>
        </w:rPr>
        <w:t xml:space="preserve"> 191/2014-ОЗ «О благоустройстве в Московской области», устанавливающий правила благоустройства территории муниципального образования Московской области, определяющие единые требования и стандарты по содержанию и уборке территории муниципальных образований с целью создания комфортных условий проживания жителей, а также требования к ним.</w:t>
      </w:r>
    </w:p>
    <w:p w14:paraId="2D583E7D" w14:textId="77777777" w:rsidR="009D35E3" w:rsidRPr="009D35E3" w:rsidRDefault="009D35E3" w:rsidP="009D35E3">
      <w:pPr>
        <w:spacing w:after="0" w:line="240"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Меры поддержки частных организаций в сфере благоустройства городской среды:</w:t>
      </w:r>
    </w:p>
    <w:p w14:paraId="2D621568" w14:textId="77777777" w:rsidR="009D35E3" w:rsidRPr="009D35E3" w:rsidRDefault="009D35E3" w:rsidP="009D35E3">
      <w:pPr>
        <w:spacing w:after="0" w:line="240"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 xml:space="preserve">субсидии бюджету городского округа Воскресенск на создание новых и благоустройство существующих общественных территорий и парков культуры и отдыха, ремонт дворовых территорий; </w:t>
      </w:r>
    </w:p>
    <w:p w14:paraId="26DC0203" w14:textId="77777777" w:rsidR="009D35E3" w:rsidRPr="009D35E3" w:rsidRDefault="009D35E3" w:rsidP="009D35E3">
      <w:pPr>
        <w:spacing w:after="0" w:line="240"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субсидии на приобретение техники для нужд благоустройства;</w:t>
      </w:r>
    </w:p>
    <w:p w14:paraId="6145EEA7" w14:textId="77777777" w:rsidR="009D35E3" w:rsidRPr="009D35E3" w:rsidRDefault="009D35E3" w:rsidP="009D35E3">
      <w:pPr>
        <w:spacing w:after="0" w:line="240"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 xml:space="preserve">возмещение расходов юридических лиц за установку детских игровых площадок; </w:t>
      </w:r>
    </w:p>
    <w:p w14:paraId="52E15409" w14:textId="77777777" w:rsidR="009D35E3" w:rsidRDefault="009D35E3" w:rsidP="009D35E3">
      <w:pPr>
        <w:spacing w:after="0" w:line="240"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реализация региональной программы капитального ремонта электросетевого хозяйства, систем наружного и архитектурно-художественного освещения.</w:t>
      </w:r>
    </w:p>
    <w:p w14:paraId="140AFAD8" w14:textId="77777777" w:rsidR="00112949" w:rsidRPr="009D35E3" w:rsidRDefault="00112949" w:rsidP="009D35E3">
      <w:pPr>
        <w:spacing w:after="0" w:line="240" w:lineRule="auto"/>
        <w:ind w:firstLine="709"/>
        <w:jc w:val="both"/>
        <w:rPr>
          <w:rFonts w:ascii="Times New Roman" w:hAnsi="Times New Roman" w:cs="Times New Roman"/>
          <w:sz w:val="24"/>
          <w:szCs w:val="24"/>
        </w:rPr>
      </w:pPr>
    </w:p>
    <w:p w14:paraId="2961AF2B" w14:textId="77777777" w:rsidR="009D35E3" w:rsidRPr="009D35E3" w:rsidRDefault="009D35E3" w:rsidP="009D35E3">
      <w:pPr>
        <w:spacing w:after="0" w:line="240" w:lineRule="auto"/>
        <w:ind w:firstLine="709"/>
        <w:jc w:val="center"/>
        <w:rPr>
          <w:rFonts w:ascii="Times New Roman" w:hAnsi="Times New Roman" w:cs="Times New Roman"/>
          <w:b/>
          <w:bCs/>
          <w:sz w:val="24"/>
          <w:szCs w:val="24"/>
        </w:rPr>
      </w:pPr>
      <w:r w:rsidRPr="009D35E3">
        <w:rPr>
          <w:rFonts w:ascii="Times New Roman" w:hAnsi="Times New Roman" w:cs="Times New Roman"/>
          <w:b/>
          <w:bCs/>
          <w:sz w:val="24"/>
          <w:szCs w:val="24"/>
        </w:rPr>
        <w:t>3.7.</w:t>
      </w:r>
      <w:r w:rsidRPr="009D35E3">
        <w:rPr>
          <w:rFonts w:ascii="Times New Roman" w:hAnsi="Times New Roman" w:cs="Times New Roman"/>
          <w:b/>
          <w:bCs/>
          <w:sz w:val="24"/>
          <w:szCs w:val="24"/>
        </w:rPr>
        <w:tab/>
        <w:t>Перспективы развития рынка</w:t>
      </w:r>
    </w:p>
    <w:p w14:paraId="2389CC8E" w14:textId="77777777" w:rsidR="009D35E3" w:rsidRPr="009D35E3" w:rsidRDefault="009D35E3" w:rsidP="009D35E3">
      <w:pPr>
        <w:spacing w:after="0" w:line="240"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Основными перспективными направлениями развития рынка являются:</w:t>
      </w:r>
    </w:p>
    <w:p w14:paraId="78792572" w14:textId="77777777" w:rsidR="009D35E3" w:rsidRPr="009D35E3" w:rsidRDefault="009D35E3" w:rsidP="009D35E3">
      <w:pPr>
        <w:spacing w:after="0" w:line="240"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создание условий для обеспечения повышения уровня благоустройства территории городского округа Воскресенск;</w:t>
      </w:r>
    </w:p>
    <w:p w14:paraId="5A9E79A7" w14:textId="77777777" w:rsidR="009D35E3" w:rsidRPr="009D35E3" w:rsidRDefault="009D35E3" w:rsidP="009D35E3">
      <w:pPr>
        <w:spacing w:after="0" w:line="240" w:lineRule="auto"/>
        <w:ind w:firstLine="709"/>
        <w:jc w:val="both"/>
        <w:rPr>
          <w:rFonts w:ascii="Times New Roman" w:hAnsi="Times New Roman" w:cs="Times New Roman"/>
          <w:sz w:val="24"/>
          <w:szCs w:val="24"/>
        </w:rPr>
        <w:sectPr w:rsidR="009D35E3" w:rsidRPr="009D35E3">
          <w:pgSz w:w="11906" w:h="16838"/>
          <w:pgMar w:top="1134" w:right="850" w:bottom="1134" w:left="1701" w:header="708" w:footer="708" w:gutter="0"/>
          <w:cols w:space="708"/>
          <w:docGrid w:linePitch="360"/>
        </w:sectPr>
      </w:pPr>
      <w:r w:rsidRPr="009D35E3">
        <w:rPr>
          <w:rFonts w:ascii="Times New Roman" w:hAnsi="Times New Roman" w:cs="Times New Roman"/>
          <w:sz w:val="24"/>
          <w:szCs w:val="24"/>
        </w:rPr>
        <w:t>выполнение планов реализации муниципальной программы капитального ремонта электросетевого хозяйства, систем наружного и архитектурно-художественного освещения, в которых реализованы мероприятия по устройству и капитальному ремонту.</w:t>
      </w:r>
    </w:p>
    <w:p w14:paraId="0CADE399" w14:textId="77777777" w:rsidR="009D35E3" w:rsidRPr="009D35E3" w:rsidRDefault="009D35E3" w:rsidP="009D35E3">
      <w:pPr>
        <w:widowControl w:val="0"/>
        <w:ind w:firstLine="709"/>
        <w:jc w:val="both"/>
        <w:rPr>
          <w:rFonts w:ascii="Times New Roman" w:hAnsi="Times New Roman" w:cs="Times New Roman"/>
          <w:sz w:val="24"/>
          <w:szCs w:val="24"/>
        </w:rPr>
      </w:pPr>
    </w:p>
    <w:p w14:paraId="06011597" w14:textId="77777777" w:rsidR="009D35E3" w:rsidRPr="009D35E3" w:rsidRDefault="009D35E3" w:rsidP="009D35E3">
      <w:pPr>
        <w:widowControl w:val="0"/>
        <w:ind w:firstLine="709"/>
        <w:jc w:val="center"/>
        <w:rPr>
          <w:rFonts w:ascii="Times New Roman" w:hAnsi="Times New Roman" w:cs="Times New Roman"/>
          <w:b/>
          <w:sz w:val="24"/>
          <w:szCs w:val="24"/>
        </w:rPr>
      </w:pPr>
      <w:r w:rsidRPr="009D35E3">
        <w:rPr>
          <w:rFonts w:ascii="Times New Roman" w:hAnsi="Times New Roman" w:cs="Times New Roman"/>
          <w:b/>
          <w:sz w:val="24"/>
          <w:szCs w:val="24"/>
        </w:rPr>
        <w:t xml:space="preserve">3.8. Ключевые показатели развития конкуренции на рынке </w:t>
      </w:r>
    </w:p>
    <w:tbl>
      <w:tblPr>
        <w:tblStyle w:val="91"/>
        <w:tblW w:w="14884" w:type="dxa"/>
        <w:tblInd w:w="-5" w:type="dxa"/>
        <w:tblLayout w:type="fixed"/>
        <w:tblCellMar>
          <w:top w:w="28" w:type="dxa"/>
          <w:left w:w="28" w:type="dxa"/>
          <w:bottom w:w="28" w:type="dxa"/>
          <w:right w:w="28" w:type="dxa"/>
        </w:tblCellMar>
        <w:tblLook w:val="04A0" w:firstRow="1" w:lastRow="0" w:firstColumn="1" w:lastColumn="0" w:noHBand="0" w:noVBand="1"/>
      </w:tblPr>
      <w:tblGrid>
        <w:gridCol w:w="422"/>
        <w:gridCol w:w="6524"/>
        <w:gridCol w:w="992"/>
        <w:gridCol w:w="993"/>
        <w:gridCol w:w="1134"/>
        <w:gridCol w:w="992"/>
        <w:gridCol w:w="850"/>
        <w:gridCol w:w="2977"/>
      </w:tblGrid>
      <w:tr w:rsidR="009D35E3" w:rsidRPr="009D35E3" w14:paraId="3B98CC9D" w14:textId="77777777" w:rsidTr="00A11FD1">
        <w:trPr>
          <w:trHeight w:val="265"/>
        </w:trPr>
        <w:tc>
          <w:tcPr>
            <w:tcW w:w="422" w:type="dxa"/>
            <w:vMerge w:val="restart"/>
            <w:vAlign w:val="center"/>
          </w:tcPr>
          <w:p w14:paraId="72A5ED63" w14:textId="77777777" w:rsidR="009D35E3" w:rsidRPr="009D35E3" w:rsidRDefault="009D35E3" w:rsidP="009D35E3">
            <w:pPr>
              <w:widowControl w:val="0"/>
              <w:rPr>
                <w:sz w:val="24"/>
                <w:szCs w:val="24"/>
              </w:rPr>
            </w:pPr>
            <w:r w:rsidRPr="009D35E3">
              <w:rPr>
                <w:sz w:val="24"/>
                <w:szCs w:val="24"/>
              </w:rPr>
              <w:t>№ п/п</w:t>
            </w:r>
          </w:p>
        </w:tc>
        <w:tc>
          <w:tcPr>
            <w:tcW w:w="6524" w:type="dxa"/>
            <w:vMerge w:val="restart"/>
            <w:vAlign w:val="center"/>
          </w:tcPr>
          <w:p w14:paraId="6290DD42" w14:textId="77777777" w:rsidR="009D35E3" w:rsidRPr="009D35E3" w:rsidRDefault="009D35E3" w:rsidP="009D35E3">
            <w:pPr>
              <w:widowControl w:val="0"/>
              <w:rPr>
                <w:sz w:val="24"/>
                <w:szCs w:val="24"/>
              </w:rPr>
            </w:pPr>
            <w:r w:rsidRPr="009D35E3">
              <w:rPr>
                <w:sz w:val="24"/>
                <w:szCs w:val="24"/>
              </w:rPr>
              <w:t>Целевые показатели</w:t>
            </w:r>
          </w:p>
        </w:tc>
        <w:tc>
          <w:tcPr>
            <w:tcW w:w="992" w:type="dxa"/>
            <w:vMerge w:val="restart"/>
            <w:vAlign w:val="center"/>
          </w:tcPr>
          <w:p w14:paraId="6A851533" w14:textId="77777777" w:rsidR="009D35E3" w:rsidRPr="009D35E3" w:rsidRDefault="009D35E3" w:rsidP="009D35E3">
            <w:pPr>
              <w:widowControl w:val="0"/>
              <w:rPr>
                <w:sz w:val="24"/>
                <w:szCs w:val="24"/>
              </w:rPr>
            </w:pPr>
            <w:r w:rsidRPr="009D35E3">
              <w:rPr>
                <w:sz w:val="24"/>
                <w:szCs w:val="24"/>
              </w:rPr>
              <w:t>Единица измерения</w:t>
            </w:r>
          </w:p>
        </w:tc>
        <w:tc>
          <w:tcPr>
            <w:tcW w:w="3969" w:type="dxa"/>
            <w:gridSpan w:val="4"/>
            <w:vAlign w:val="center"/>
          </w:tcPr>
          <w:p w14:paraId="0E8B38C5" w14:textId="77777777" w:rsidR="009D35E3" w:rsidRPr="009D35E3" w:rsidRDefault="009D35E3" w:rsidP="009D35E3">
            <w:pPr>
              <w:widowControl w:val="0"/>
              <w:rPr>
                <w:sz w:val="24"/>
                <w:szCs w:val="24"/>
              </w:rPr>
            </w:pPr>
            <w:r w:rsidRPr="009D35E3">
              <w:rPr>
                <w:sz w:val="24"/>
                <w:szCs w:val="24"/>
              </w:rPr>
              <w:t>Числовое значение показателя</w:t>
            </w:r>
          </w:p>
        </w:tc>
        <w:tc>
          <w:tcPr>
            <w:tcW w:w="2977" w:type="dxa"/>
            <w:vAlign w:val="center"/>
          </w:tcPr>
          <w:p w14:paraId="0E0D9EFB" w14:textId="77777777" w:rsidR="009D35E3" w:rsidRPr="009D35E3" w:rsidRDefault="009D35E3" w:rsidP="009D35E3">
            <w:pPr>
              <w:widowControl w:val="0"/>
              <w:rPr>
                <w:sz w:val="24"/>
                <w:szCs w:val="24"/>
              </w:rPr>
            </w:pPr>
            <w:r w:rsidRPr="009D35E3">
              <w:rPr>
                <w:sz w:val="24"/>
                <w:szCs w:val="24"/>
              </w:rPr>
              <w:t>Ответственные исполнители</w:t>
            </w:r>
          </w:p>
        </w:tc>
      </w:tr>
      <w:tr w:rsidR="009D35E3" w:rsidRPr="009D35E3" w14:paraId="6DE164CC" w14:textId="77777777" w:rsidTr="00A11FD1">
        <w:trPr>
          <w:trHeight w:val="445"/>
        </w:trPr>
        <w:tc>
          <w:tcPr>
            <w:tcW w:w="422" w:type="dxa"/>
            <w:vMerge/>
            <w:vAlign w:val="center"/>
          </w:tcPr>
          <w:p w14:paraId="6FEE7D2C" w14:textId="77777777" w:rsidR="009D35E3" w:rsidRPr="009D35E3" w:rsidRDefault="009D35E3" w:rsidP="009D35E3">
            <w:pPr>
              <w:widowControl w:val="0"/>
              <w:rPr>
                <w:sz w:val="24"/>
                <w:szCs w:val="24"/>
              </w:rPr>
            </w:pPr>
          </w:p>
        </w:tc>
        <w:tc>
          <w:tcPr>
            <w:tcW w:w="6524" w:type="dxa"/>
            <w:vMerge/>
            <w:vAlign w:val="center"/>
          </w:tcPr>
          <w:p w14:paraId="2B44EE88" w14:textId="77777777" w:rsidR="009D35E3" w:rsidRPr="009D35E3" w:rsidRDefault="009D35E3" w:rsidP="009D35E3">
            <w:pPr>
              <w:widowControl w:val="0"/>
              <w:rPr>
                <w:sz w:val="24"/>
                <w:szCs w:val="24"/>
              </w:rPr>
            </w:pPr>
          </w:p>
        </w:tc>
        <w:tc>
          <w:tcPr>
            <w:tcW w:w="992" w:type="dxa"/>
            <w:vMerge/>
            <w:vAlign w:val="center"/>
          </w:tcPr>
          <w:p w14:paraId="0E7FA077" w14:textId="77777777" w:rsidR="009D35E3" w:rsidRPr="009D35E3" w:rsidRDefault="009D35E3" w:rsidP="009D35E3">
            <w:pPr>
              <w:widowControl w:val="0"/>
              <w:rPr>
                <w:sz w:val="24"/>
                <w:szCs w:val="24"/>
              </w:rPr>
            </w:pPr>
          </w:p>
        </w:tc>
        <w:tc>
          <w:tcPr>
            <w:tcW w:w="993" w:type="dxa"/>
            <w:shd w:val="clear" w:color="auto" w:fill="auto"/>
            <w:vAlign w:val="center"/>
          </w:tcPr>
          <w:p w14:paraId="513BAC87" w14:textId="77777777" w:rsidR="009D35E3" w:rsidRPr="009D35E3" w:rsidRDefault="009D35E3" w:rsidP="009D35E3">
            <w:pPr>
              <w:widowControl w:val="0"/>
              <w:rPr>
                <w:sz w:val="24"/>
                <w:szCs w:val="24"/>
              </w:rPr>
            </w:pPr>
            <w:r w:rsidRPr="009D35E3">
              <w:rPr>
                <w:sz w:val="24"/>
                <w:szCs w:val="24"/>
              </w:rPr>
              <w:t>2022</w:t>
            </w:r>
          </w:p>
        </w:tc>
        <w:tc>
          <w:tcPr>
            <w:tcW w:w="1134" w:type="dxa"/>
            <w:shd w:val="clear" w:color="auto" w:fill="auto"/>
            <w:vAlign w:val="center"/>
          </w:tcPr>
          <w:p w14:paraId="795692D4" w14:textId="77777777" w:rsidR="009D35E3" w:rsidRPr="009D35E3" w:rsidRDefault="009D35E3" w:rsidP="009D35E3">
            <w:pPr>
              <w:widowControl w:val="0"/>
              <w:rPr>
                <w:sz w:val="24"/>
                <w:szCs w:val="24"/>
              </w:rPr>
            </w:pPr>
            <w:r w:rsidRPr="009D35E3">
              <w:rPr>
                <w:sz w:val="24"/>
                <w:szCs w:val="24"/>
              </w:rPr>
              <w:t>2023</w:t>
            </w:r>
          </w:p>
        </w:tc>
        <w:tc>
          <w:tcPr>
            <w:tcW w:w="992" w:type="dxa"/>
            <w:shd w:val="clear" w:color="auto" w:fill="auto"/>
            <w:vAlign w:val="center"/>
          </w:tcPr>
          <w:p w14:paraId="094BBC6A" w14:textId="77777777" w:rsidR="009D35E3" w:rsidRPr="009D35E3" w:rsidRDefault="009D35E3" w:rsidP="009D35E3">
            <w:pPr>
              <w:widowControl w:val="0"/>
              <w:rPr>
                <w:sz w:val="24"/>
                <w:szCs w:val="24"/>
              </w:rPr>
            </w:pPr>
            <w:r w:rsidRPr="009D35E3">
              <w:rPr>
                <w:sz w:val="24"/>
                <w:szCs w:val="24"/>
              </w:rPr>
              <w:t>2024</w:t>
            </w:r>
          </w:p>
        </w:tc>
        <w:tc>
          <w:tcPr>
            <w:tcW w:w="850" w:type="dxa"/>
            <w:shd w:val="clear" w:color="auto" w:fill="auto"/>
            <w:vAlign w:val="center"/>
          </w:tcPr>
          <w:p w14:paraId="3987E97A" w14:textId="77777777" w:rsidR="009D35E3" w:rsidRPr="009D35E3" w:rsidRDefault="009D35E3" w:rsidP="009D35E3">
            <w:pPr>
              <w:widowControl w:val="0"/>
              <w:rPr>
                <w:sz w:val="24"/>
                <w:szCs w:val="24"/>
              </w:rPr>
            </w:pPr>
            <w:r w:rsidRPr="009D35E3">
              <w:rPr>
                <w:sz w:val="24"/>
                <w:szCs w:val="24"/>
              </w:rPr>
              <w:t>2025</w:t>
            </w:r>
          </w:p>
        </w:tc>
        <w:tc>
          <w:tcPr>
            <w:tcW w:w="2977" w:type="dxa"/>
            <w:shd w:val="clear" w:color="auto" w:fill="auto"/>
            <w:vAlign w:val="center"/>
          </w:tcPr>
          <w:p w14:paraId="2E14C54A" w14:textId="77777777" w:rsidR="009D35E3" w:rsidRPr="009D35E3" w:rsidRDefault="009D35E3" w:rsidP="009D35E3">
            <w:pPr>
              <w:widowControl w:val="0"/>
              <w:rPr>
                <w:sz w:val="24"/>
                <w:szCs w:val="24"/>
              </w:rPr>
            </w:pPr>
          </w:p>
        </w:tc>
      </w:tr>
      <w:tr w:rsidR="009D35E3" w:rsidRPr="009D35E3" w14:paraId="35EA44DC" w14:textId="77777777" w:rsidTr="00A11FD1">
        <w:trPr>
          <w:trHeight w:val="212"/>
        </w:trPr>
        <w:tc>
          <w:tcPr>
            <w:tcW w:w="422" w:type="dxa"/>
            <w:tcBorders>
              <w:bottom w:val="single" w:sz="4" w:space="0" w:color="auto"/>
            </w:tcBorders>
          </w:tcPr>
          <w:p w14:paraId="7AE4D9CC" w14:textId="77777777" w:rsidR="009D35E3" w:rsidRPr="009D35E3" w:rsidRDefault="009D35E3" w:rsidP="009D35E3">
            <w:pPr>
              <w:widowControl w:val="0"/>
              <w:rPr>
                <w:sz w:val="24"/>
                <w:szCs w:val="24"/>
              </w:rPr>
            </w:pPr>
            <w:r w:rsidRPr="009D35E3">
              <w:rPr>
                <w:sz w:val="24"/>
                <w:szCs w:val="24"/>
              </w:rPr>
              <w:t>1</w:t>
            </w:r>
          </w:p>
        </w:tc>
        <w:tc>
          <w:tcPr>
            <w:tcW w:w="6524" w:type="dxa"/>
            <w:tcBorders>
              <w:bottom w:val="single" w:sz="4" w:space="0" w:color="auto"/>
            </w:tcBorders>
          </w:tcPr>
          <w:p w14:paraId="38845255" w14:textId="77777777" w:rsidR="009D35E3" w:rsidRPr="009D35E3" w:rsidRDefault="009D35E3" w:rsidP="009D35E3">
            <w:pPr>
              <w:widowControl w:val="0"/>
              <w:rPr>
                <w:sz w:val="24"/>
                <w:szCs w:val="24"/>
              </w:rPr>
            </w:pPr>
            <w:r w:rsidRPr="009D35E3">
              <w:rPr>
                <w:sz w:val="24"/>
                <w:szCs w:val="24"/>
              </w:rPr>
              <w:t>2</w:t>
            </w:r>
          </w:p>
        </w:tc>
        <w:tc>
          <w:tcPr>
            <w:tcW w:w="992" w:type="dxa"/>
            <w:tcBorders>
              <w:bottom w:val="single" w:sz="4" w:space="0" w:color="auto"/>
            </w:tcBorders>
          </w:tcPr>
          <w:p w14:paraId="47575E05" w14:textId="77777777" w:rsidR="009D35E3" w:rsidRPr="009D35E3" w:rsidRDefault="009D35E3" w:rsidP="009D35E3">
            <w:pPr>
              <w:widowControl w:val="0"/>
              <w:rPr>
                <w:sz w:val="24"/>
                <w:szCs w:val="24"/>
              </w:rPr>
            </w:pPr>
            <w:r w:rsidRPr="009D35E3">
              <w:rPr>
                <w:sz w:val="24"/>
                <w:szCs w:val="24"/>
              </w:rPr>
              <w:t>3</w:t>
            </w:r>
          </w:p>
        </w:tc>
        <w:tc>
          <w:tcPr>
            <w:tcW w:w="993" w:type="dxa"/>
            <w:tcBorders>
              <w:bottom w:val="single" w:sz="4" w:space="0" w:color="auto"/>
            </w:tcBorders>
            <w:shd w:val="clear" w:color="auto" w:fill="auto"/>
          </w:tcPr>
          <w:p w14:paraId="7DBEC92B" w14:textId="77777777" w:rsidR="009D35E3" w:rsidRPr="009D35E3" w:rsidRDefault="009D35E3" w:rsidP="009D35E3">
            <w:pPr>
              <w:widowControl w:val="0"/>
              <w:rPr>
                <w:sz w:val="24"/>
                <w:szCs w:val="24"/>
              </w:rPr>
            </w:pPr>
            <w:r w:rsidRPr="009D35E3">
              <w:rPr>
                <w:sz w:val="24"/>
                <w:szCs w:val="24"/>
              </w:rPr>
              <w:t>4</w:t>
            </w:r>
          </w:p>
        </w:tc>
        <w:tc>
          <w:tcPr>
            <w:tcW w:w="1134" w:type="dxa"/>
            <w:tcBorders>
              <w:bottom w:val="single" w:sz="4" w:space="0" w:color="auto"/>
            </w:tcBorders>
            <w:shd w:val="clear" w:color="auto" w:fill="auto"/>
          </w:tcPr>
          <w:p w14:paraId="1B387148" w14:textId="77777777" w:rsidR="009D35E3" w:rsidRPr="009D35E3" w:rsidRDefault="009D35E3" w:rsidP="009D35E3">
            <w:pPr>
              <w:widowControl w:val="0"/>
              <w:rPr>
                <w:sz w:val="24"/>
                <w:szCs w:val="24"/>
              </w:rPr>
            </w:pPr>
            <w:r w:rsidRPr="009D35E3">
              <w:rPr>
                <w:sz w:val="24"/>
                <w:szCs w:val="24"/>
              </w:rPr>
              <w:t>5</w:t>
            </w:r>
          </w:p>
        </w:tc>
        <w:tc>
          <w:tcPr>
            <w:tcW w:w="992" w:type="dxa"/>
            <w:tcBorders>
              <w:bottom w:val="single" w:sz="4" w:space="0" w:color="auto"/>
            </w:tcBorders>
            <w:shd w:val="clear" w:color="auto" w:fill="auto"/>
          </w:tcPr>
          <w:p w14:paraId="5F5E97F8" w14:textId="77777777" w:rsidR="009D35E3" w:rsidRPr="009D35E3" w:rsidRDefault="009D35E3" w:rsidP="009D35E3">
            <w:pPr>
              <w:widowControl w:val="0"/>
              <w:rPr>
                <w:sz w:val="24"/>
                <w:szCs w:val="24"/>
              </w:rPr>
            </w:pPr>
            <w:r w:rsidRPr="009D35E3">
              <w:rPr>
                <w:sz w:val="24"/>
                <w:szCs w:val="24"/>
              </w:rPr>
              <w:t>6</w:t>
            </w:r>
          </w:p>
        </w:tc>
        <w:tc>
          <w:tcPr>
            <w:tcW w:w="850" w:type="dxa"/>
            <w:tcBorders>
              <w:bottom w:val="single" w:sz="4" w:space="0" w:color="auto"/>
            </w:tcBorders>
            <w:shd w:val="clear" w:color="auto" w:fill="auto"/>
          </w:tcPr>
          <w:p w14:paraId="4AF8E381" w14:textId="77777777" w:rsidR="009D35E3" w:rsidRPr="009D35E3" w:rsidRDefault="009D35E3" w:rsidP="009D35E3">
            <w:pPr>
              <w:widowControl w:val="0"/>
              <w:rPr>
                <w:sz w:val="24"/>
                <w:szCs w:val="24"/>
              </w:rPr>
            </w:pPr>
            <w:r w:rsidRPr="009D35E3">
              <w:rPr>
                <w:sz w:val="24"/>
                <w:szCs w:val="24"/>
              </w:rPr>
              <w:t>7</w:t>
            </w:r>
          </w:p>
        </w:tc>
        <w:tc>
          <w:tcPr>
            <w:tcW w:w="2977" w:type="dxa"/>
            <w:tcBorders>
              <w:bottom w:val="single" w:sz="4" w:space="0" w:color="auto"/>
            </w:tcBorders>
            <w:shd w:val="clear" w:color="auto" w:fill="auto"/>
          </w:tcPr>
          <w:p w14:paraId="493CA09B" w14:textId="09B1F636" w:rsidR="009D35E3" w:rsidRPr="009D35E3" w:rsidRDefault="00A4337C" w:rsidP="009D35E3">
            <w:pPr>
              <w:widowControl w:val="0"/>
              <w:rPr>
                <w:sz w:val="24"/>
                <w:szCs w:val="24"/>
              </w:rPr>
            </w:pPr>
            <w:r>
              <w:rPr>
                <w:sz w:val="24"/>
                <w:szCs w:val="24"/>
              </w:rPr>
              <w:t>8</w:t>
            </w:r>
          </w:p>
        </w:tc>
      </w:tr>
      <w:tr w:rsidR="009D35E3" w:rsidRPr="009D35E3" w14:paraId="06D7FBEC" w14:textId="77777777" w:rsidTr="00A11FD1">
        <w:trPr>
          <w:trHeight w:val="812"/>
        </w:trPr>
        <w:tc>
          <w:tcPr>
            <w:tcW w:w="422" w:type="dxa"/>
            <w:tcBorders>
              <w:bottom w:val="single" w:sz="4" w:space="0" w:color="auto"/>
            </w:tcBorders>
          </w:tcPr>
          <w:p w14:paraId="77606AA2" w14:textId="77777777" w:rsidR="009D35E3" w:rsidRPr="009D35E3" w:rsidRDefault="009D35E3" w:rsidP="009D35E3">
            <w:pPr>
              <w:widowControl w:val="0"/>
              <w:rPr>
                <w:sz w:val="24"/>
                <w:szCs w:val="24"/>
              </w:rPr>
            </w:pPr>
            <w:r w:rsidRPr="009D35E3">
              <w:rPr>
                <w:sz w:val="24"/>
                <w:szCs w:val="24"/>
              </w:rPr>
              <w:t>1</w:t>
            </w:r>
          </w:p>
        </w:tc>
        <w:tc>
          <w:tcPr>
            <w:tcW w:w="6524" w:type="dxa"/>
            <w:tcBorders>
              <w:bottom w:val="single" w:sz="4" w:space="0" w:color="auto"/>
            </w:tcBorders>
          </w:tcPr>
          <w:p w14:paraId="48E7CA54" w14:textId="77777777" w:rsidR="009D35E3" w:rsidRPr="009D35E3" w:rsidRDefault="009D35E3" w:rsidP="009D35E3">
            <w:pPr>
              <w:widowControl w:val="0"/>
              <w:rPr>
                <w:sz w:val="24"/>
                <w:szCs w:val="24"/>
              </w:rPr>
            </w:pPr>
            <w:r w:rsidRPr="009D35E3">
              <w:rPr>
                <w:sz w:val="24"/>
                <w:szCs w:val="24"/>
              </w:rPr>
              <w:t>Доля организаций частной формы собственности в сфере выполнения работ по благоустройству городской среды</w:t>
            </w:r>
          </w:p>
        </w:tc>
        <w:tc>
          <w:tcPr>
            <w:tcW w:w="992" w:type="dxa"/>
            <w:tcBorders>
              <w:bottom w:val="single" w:sz="4" w:space="0" w:color="auto"/>
            </w:tcBorders>
          </w:tcPr>
          <w:p w14:paraId="7F49CD8E" w14:textId="77777777" w:rsidR="009D35E3" w:rsidRPr="009D35E3" w:rsidRDefault="009D35E3" w:rsidP="009D35E3">
            <w:pPr>
              <w:widowControl w:val="0"/>
              <w:rPr>
                <w:sz w:val="24"/>
                <w:szCs w:val="24"/>
              </w:rPr>
            </w:pPr>
            <w:r w:rsidRPr="009D35E3">
              <w:rPr>
                <w:sz w:val="24"/>
                <w:szCs w:val="24"/>
              </w:rPr>
              <w:t>процентов</w:t>
            </w:r>
          </w:p>
        </w:tc>
        <w:tc>
          <w:tcPr>
            <w:tcW w:w="993" w:type="dxa"/>
            <w:tcBorders>
              <w:bottom w:val="single" w:sz="4" w:space="0" w:color="auto"/>
            </w:tcBorders>
            <w:shd w:val="clear" w:color="auto" w:fill="auto"/>
          </w:tcPr>
          <w:p w14:paraId="4D5FC702" w14:textId="77777777" w:rsidR="009D35E3" w:rsidRPr="009D35E3" w:rsidRDefault="009D35E3" w:rsidP="009D35E3">
            <w:pPr>
              <w:widowControl w:val="0"/>
              <w:rPr>
                <w:sz w:val="24"/>
                <w:szCs w:val="24"/>
              </w:rPr>
            </w:pPr>
            <w:r w:rsidRPr="009D35E3">
              <w:rPr>
                <w:sz w:val="24"/>
                <w:szCs w:val="24"/>
              </w:rPr>
              <w:t>65</w:t>
            </w:r>
          </w:p>
        </w:tc>
        <w:tc>
          <w:tcPr>
            <w:tcW w:w="1134" w:type="dxa"/>
            <w:tcBorders>
              <w:bottom w:val="single" w:sz="4" w:space="0" w:color="auto"/>
            </w:tcBorders>
            <w:shd w:val="clear" w:color="auto" w:fill="auto"/>
          </w:tcPr>
          <w:p w14:paraId="6E626C78" w14:textId="77777777" w:rsidR="009D35E3" w:rsidRPr="009D35E3" w:rsidRDefault="009D35E3" w:rsidP="009D35E3">
            <w:pPr>
              <w:widowControl w:val="0"/>
              <w:rPr>
                <w:sz w:val="24"/>
                <w:szCs w:val="24"/>
              </w:rPr>
            </w:pPr>
            <w:r w:rsidRPr="009D35E3">
              <w:rPr>
                <w:sz w:val="24"/>
                <w:szCs w:val="24"/>
              </w:rPr>
              <w:t>66,7</w:t>
            </w:r>
          </w:p>
        </w:tc>
        <w:tc>
          <w:tcPr>
            <w:tcW w:w="992" w:type="dxa"/>
            <w:tcBorders>
              <w:bottom w:val="single" w:sz="4" w:space="0" w:color="auto"/>
            </w:tcBorders>
            <w:shd w:val="clear" w:color="auto" w:fill="auto"/>
          </w:tcPr>
          <w:p w14:paraId="50E82224" w14:textId="77777777" w:rsidR="009D35E3" w:rsidRPr="009D35E3" w:rsidRDefault="009D35E3" w:rsidP="009D35E3">
            <w:pPr>
              <w:widowControl w:val="0"/>
              <w:rPr>
                <w:sz w:val="24"/>
                <w:szCs w:val="24"/>
              </w:rPr>
            </w:pPr>
            <w:r w:rsidRPr="009D35E3">
              <w:rPr>
                <w:sz w:val="24"/>
                <w:szCs w:val="24"/>
              </w:rPr>
              <w:t>66,9</w:t>
            </w:r>
          </w:p>
        </w:tc>
        <w:tc>
          <w:tcPr>
            <w:tcW w:w="850" w:type="dxa"/>
            <w:tcBorders>
              <w:bottom w:val="single" w:sz="4" w:space="0" w:color="auto"/>
            </w:tcBorders>
            <w:shd w:val="clear" w:color="auto" w:fill="auto"/>
          </w:tcPr>
          <w:p w14:paraId="7472A44E" w14:textId="77777777" w:rsidR="009D35E3" w:rsidRPr="009D35E3" w:rsidRDefault="009D35E3" w:rsidP="009D35E3">
            <w:pPr>
              <w:widowControl w:val="0"/>
              <w:rPr>
                <w:sz w:val="24"/>
                <w:szCs w:val="24"/>
              </w:rPr>
            </w:pPr>
            <w:r w:rsidRPr="009D35E3">
              <w:rPr>
                <w:sz w:val="24"/>
                <w:szCs w:val="24"/>
              </w:rPr>
              <w:t>67,1</w:t>
            </w:r>
          </w:p>
        </w:tc>
        <w:tc>
          <w:tcPr>
            <w:tcW w:w="2977" w:type="dxa"/>
            <w:tcBorders>
              <w:bottom w:val="single" w:sz="4" w:space="0" w:color="auto"/>
            </w:tcBorders>
            <w:shd w:val="clear" w:color="auto" w:fill="auto"/>
          </w:tcPr>
          <w:p w14:paraId="6D162D62" w14:textId="20470EB3" w:rsidR="009D35E3" w:rsidRPr="009D35E3" w:rsidRDefault="006C4DB3" w:rsidP="009D35E3">
            <w:pPr>
              <w:widowControl w:val="0"/>
              <w:autoSpaceDE w:val="0"/>
              <w:autoSpaceDN w:val="0"/>
              <w:rPr>
                <w:sz w:val="24"/>
                <w:szCs w:val="24"/>
              </w:rPr>
            </w:pPr>
            <w:r>
              <w:rPr>
                <w:sz w:val="24"/>
                <w:szCs w:val="24"/>
              </w:rPr>
              <w:t>У</w:t>
            </w:r>
            <w:r w:rsidRPr="009D35E3">
              <w:rPr>
                <w:sz w:val="24"/>
                <w:szCs w:val="24"/>
              </w:rPr>
              <w:t xml:space="preserve">правление развития инфраструктуры </w:t>
            </w:r>
            <w:r>
              <w:rPr>
                <w:sz w:val="24"/>
                <w:szCs w:val="24"/>
              </w:rPr>
              <w:t xml:space="preserve">и экологии </w:t>
            </w:r>
            <w:r w:rsidR="009D35E3" w:rsidRPr="009D35E3">
              <w:rPr>
                <w:sz w:val="24"/>
                <w:szCs w:val="24"/>
              </w:rPr>
              <w:t>Администрации городского округа Воскресенск</w:t>
            </w:r>
          </w:p>
        </w:tc>
      </w:tr>
    </w:tbl>
    <w:tbl>
      <w:tblPr>
        <w:tblW w:w="148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422"/>
        <w:gridCol w:w="4256"/>
        <w:gridCol w:w="3544"/>
        <w:gridCol w:w="1422"/>
        <w:gridCol w:w="2552"/>
        <w:gridCol w:w="2688"/>
      </w:tblGrid>
      <w:tr w:rsidR="009D35E3" w:rsidRPr="009D35E3" w14:paraId="3459474B" w14:textId="77777777" w:rsidTr="00A11FD1">
        <w:trPr>
          <w:trHeight w:val="960"/>
        </w:trPr>
        <w:tc>
          <w:tcPr>
            <w:tcW w:w="14884" w:type="dxa"/>
            <w:gridSpan w:val="6"/>
            <w:tcBorders>
              <w:top w:val="single" w:sz="4" w:space="0" w:color="auto"/>
              <w:left w:val="nil"/>
              <w:bottom w:val="single" w:sz="4" w:space="0" w:color="auto"/>
              <w:right w:val="nil"/>
            </w:tcBorders>
            <w:vAlign w:val="center"/>
          </w:tcPr>
          <w:p w14:paraId="26E82ED4" w14:textId="77777777" w:rsidR="009D35E3" w:rsidRPr="009D35E3" w:rsidRDefault="009D35E3" w:rsidP="009D35E3">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9D35E3">
              <w:rPr>
                <w:rFonts w:ascii="Times New Roman" w:eastAsia="Times New Roman" w:hAnsi="Times New Roman" w:cs="Times New Roman"/>
                <w:b/>
                <w:sz w:val="24"/>
                <w:szCs w:val="24"/>
                <w:lang w:eastAsia="ru-RU"/>
              </w:rPr>
              <w:t>3.9. Мероприятия по достижению ключевых показателей развития конкуренции на рынке</w:t>
            </w:r>
          </w:p>
        </w:tc>
      </w:tr>
      <w:tr w:rsidR="009D35E3" w:rsidRPr="009D35E3" w14:paraId="55870078" w14:textId="77777777" w:rsidTr="00B968ED">
        <w:tc>
          <w:tcPr>
            <w:tcW w:w="422" w:type="dxa"/>
            <w:tcBorders>
              <w:top w:val="single" w:sz="4" w:space="0" w:color="auto"/>
            </w:tcBorders>
            <w:vAlign w:val="center"/>
          </w:tcPr>
          <w:p w14:paraId="6010DEA3" w14:textId="77777777" w:rsidR="009D35E3" w:rsidRPr="009D35E3" w:rsidRDefault="009D35E3" w:rsidP="009D35E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 п/п</w:t>
            </w:r>
          </w:p>
        </w:tc>
        <w:tc>
          <w:tcPr>
            <w:tcW w:w="4256" w:type="dxa"/>
            <w:tcBorders>
              <w:top w:val="single" w:sz="4" w:space="0" w:color="auto"/>
            </w:tcBorders>
            <w:vAlign w:val="center"/>
          </w:tcPr>
          <w:p w14:paraId="0239FD9E" w14:textId="77777777" w:rsidR="009D35E3" w:rsidRPr="009D35E3" w:rsidRDefault="009D35E3" w:rsidP="009D35E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Наименование мероприятия</w:t>
            </w:r>
          </w:p>
        </w:tc>
        <w:tc>
          <w:tcPr>
            <w:tcW w:w="3544" w:type="dxa"/>
            <w:tcBorders>
              <w:top w:val="single" w:sz="4" w:space="0" w:color="auto"/>
            </w:tcBorders>
            <w:vAlign w:val="center"/>
          </w:tcPr>
          <w:p w14:paraId="05C3472E" w14:textId="77777777" w:rsidR="009D35E3" w:rsidRPr="009D35E3" w:rsidRDefault="009D35E3" w:rsidP="009D35E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Решаемая проблема</w:t>
            </w:r>
          </w:p>
        </w:tc>
        <w:tc>
          <w:tcPr>
            <w:tcW w:w="1422" w:type="dxa"/>
            <w:tcBorders>
              <w:top w:val="single" w:sz="4" w:space="0" w:color="auto"/>
            </w:tcBorders>
            <w:vAlign w:val="center"/>
          </w:tcPr>
          <w:p w14:paraId="2F8E6CB5" w14:textId="77777777" w:rsidR="009D35E3" w:rsidRPr="009D35E3" w:rsidRDefault="009D35E3" w:rsidP="009D35E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Срок исполнения мероприятия</w:t>
            </w:r>
          </w:p>
        </w:tc>
        <w:tc>
          <w:tcPr>
            <w:tcW w:w="2552" w:type="dxa"/>
            <w:tcBorders>
              <w:top w:val="single" w:sz="4" w:space="0" w:color="auto"/>
            </w:tcBorders>
            <w:vAlign w:val="center"/>
          </w:tcPr>
          <w:p w14:paraId="05ED20AF" w14:textId="77777777" w:rsidR="009D35E3" w:rsidRPr="009D35E3" w:rsidRDefault="009D35E3" w:rsidP="009D35E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Результат исполнения мероприятия</w:t>
            </w:r>
          </w:p>
        </w:tc>
        <w:tc>
          <w:tcPr>
            <w:tcW w:w="2688" w:type="dxa"/>
            <w:tcBorders>
              <w:top w:val="single" w:sz="4" w:space="0" w:color="auto"/>
            </w:tcBorders>
            <w:vAlign w:val="center"/>
          </w:tcPr>
          <w:p w14:paraId="750B81FF" w14:textId="77777777" w:rsidR="009D35E3" w:rsidRPr="009D35E3" w:rsidRDefault="009D35E3" w:rsidP="009D35E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Ответственный за исполнение мероприятия</w:t>
            </w:r>
          </w:p>
        </w:tc>
      </w:tr>
      <w:tr w:rsidR="009D35E3" w:rsidRPr="009D35E3" w14:paraId="14F20A87" w14:textId="77777777" w:rsidTr="00B968ED">
        <w:trPr>
          <w:trHeight w:val="57"/>
        </w:trPr>
        <w:tc>
          <w:tcPr>
            <w:tcW w:w="422" w:type="dxa"/>
          </w:tcPr>
          <w:p w14:paraId="3729E252" w14:textId="77777777" w:rsidR="009D35E3" w:rsidRPr="009D35E3" w:rsidRDefault="009D35E3" w:rsidP="009D35E3">
            <w:pPr>
              <w:widowControl w:val="0"/>
              <w:autoSpaceDE w:val="0"/>
              <w:autoSpaceDN w:val="0"/>
              <w:spacing w:after="0" w:line="21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1</w:t>
            </w:r>
          </w:p>
        </w:tc>
        <w:tc>
          <w:tcPr>
            <w:tcW w:w="4256" w:type="dxa"/>
          </w:tcPr>
          <w:p w14:paraId="5CDC3EC0" w14:textId="77777777" w:rsidR="009D35E3" w:rsidRPr="009D35E3" w:rsidRDefault="009D35E3" w:rsidP="009D35E3">
            <w:pPr>
              <w:widowControl w:val="0"/>
              <w:autoSpaceDE w:val="0"/>
              <w:autoSpaceDN w:val="0"/>
              <w:spacing w:after="0" w:line="21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2</w:t>
            </w:r>
          </w:p>
        </w:tc>
        <w:tc>
          <w:tcPr>
            <w:tcW w:w="3544" w:type="dxa"/>
          </w:tcPr>
          <w:p w14:paraId="08603939" w14:textId="77777777" w:rsidR="009D35E3" w:rsidRPr="009D35E3" w:rsidRDefault="009D35E3" w:rsidP="009D35E3">
            <w:pPr>
              <w:widowControl w:val="0"/>
              <w:autoSpaceDE w:val="0"/>
              <w:autoSpaceDN w:val="0"/>
              <w:spacing w:after="0" w:line="21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3</w:t>
            </w:r>
          </w:p>
        </w:tc>
        <w:tc>
          <w:tcPr>
            <w:tcW w:w="1422" w:type="dxa"/>
          </w:tcPr>
          <w:p w14:paraId="6E8001A4" w14:textId="77777777" w:rsidR="009D35E3" w:rsidRPr="009D35E3" w:rsidRDefault="009D35E3" w:rsidP="009D35E3">
            <w:pPr>
              <w:widowControl w:val="0"/>
              <w:autoSpaceDE w:val="0"/>
              <w:autoSpaceDN w:val="0"/>
              <w:spacing w:after="0" w:line="21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4</w:t>
            </w:r>
          </w:p>
        </w:tc>
        <w:tc>
          <w:tcPr>
            <w:tcW w:w="2552" w:type="dxa"/>
          </w:tcPr>
          <w:p w14:paraId="3FCBEAC9" w14:textId="77777777" w:rsidR="009D35E3" w:rsidRPr="009D35E3" w:rsidRDefault="009D35E3" w:rsidP="009D35E3">
            <w:pPr>
              <w:widowControl w:val="0"/>
              <w:autoSpaceDE w:val="0"/>
              <w:autoSpaceDN w:val="0"/>
              <w:spacing w:after="0" w:line="21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5</w:t>
            </w:r>
          </w:p>
        </w:tc>
        <w:tc>
          <w:tcPr>
            <w:tcW w:w="2688" w:type="dxa"/>
          </w:tcPr>
          <w:p w14:paraId="0CFB04C1" w14:textId="77777777" w:rsidR="009D35E3" w:rsidRPr="009D35E3" w:rsidRDefault="009D35E3" w:rsidP="009D35E3">
            <w:pPr>
              <w:widowControl w:val="0"/>
              <w:autoSpaceDE w:val="0"/>
              <w:autoSpaceDN w:val="0"/>
              <w:spacing w:after="0" w:line="21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6</w:t>
            </w:r>
          </w:p>
        </w:tc>
      </w:tr>
      <w:tr w:rsidR="009D35E3" w:rsidRPr="009D35E3" w14:paraId="493AF660" w14:textId="77777777" w:rsidTr="00B968ED">
        <w:trPr>
          <w:trHeight w:val="2372"/>
        </w:trPr>
        <w:tc>
          <w:tcPr>
            <w:tcW w:w="422" w:type="dxa"/>
          </w:tcPr>
          <w:p w14:paraId="248A892E" w14:textId="77777777" w:rsidR="009D35E3" w:rsidRPr="009D35E3" w:rsidRDefault="009D35E3" w:rsidP="009D35E3">
            <w:pPr>
              <w:widowControl w:val="0"/>
              <w:autoSpaceDE w:val="0"/>
              <w:autoSpaceDN w:val="0"/>
              <w:spacing w:after="0" w:line="240" w:lineRule="auto"/>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1.</w:t>
            </w:r>
          </w:p>
        </w:tc>
        <w:tc>
          <w:tcPr>
            <w:tcW w:w="4256" w:type="dxa"/>
          </w:tcPr>
          <w:p w14:paraId="71BD5CA9" w14:textId="77777777" w:rsidR="009D35E3" w:rsidRPr="009D35E3" w:rsidRDefault="009D35E3" w:rsidP="009D35E3">
            <w:pPr>
              <w:widowControl w:val="0"/>
              <w:autoSpaceDE w:val="0"/>
              <w:autoSpaceDN w:val="0"/>
              <w:spacing w:after="0" w:line="240" w:lineRule="auto"/>
              <w:rPr>
                <w:rFonts w:ascii="Times New Roman" w:eastAsia="Times New Roman" w:hAnsi="Times New Roman" w:cs="Times New Roman"/>
                <w:sz w:val="24"/>
                <w:szCs w:val="24"/>
                <w:lang w:eastAsia="ru-RU"/>
              </w:rPr>
            </w:pPr>
            <w:proofErr w:type="gramStart"/>
            <w:r w:rsidRPr="009D35E3">
              <w:rPr>
                <w:rFonts w:ascii="Times New Roman" w:eastAsia="Times New Roman" w:hAnsi="Times New Roman" w:cs="Times New Roman"/>
                <w:sz w:val="24"/>
                <w:szCs w:val="24"/>
                <w:lang w:eastAsia="ru-RU"/>
              </w:rPr>
              <w:t>Подготовка  информации</w:t>
            </w:r>
            <w:proofErr w:type="gramEnd"/>
            <w:r w:rsidRPr="009D35E3">
              <w:rPr>
                <w:rFonts w:ascii="Times New Roman" w:eastAsia="Times New Roman" w:hAnsi="Times New Roman" w:cs="Times New Roman"/>
                <w:sz w:val="24"/>
                <w:szCs w:val="24"/>
                <w:lang w:eastAsia="ru-RU"/>
              </w:rPr>
              <w:t xml:space="preserve"> о наличии хозяйствующих субъектов с муниципальным участием, находящихся на рынке благоустройства городской среды  </w:t>
            </w:r>
          </w:p>
        </w:tc>
        <w:tc>
          <w:tcPr>
            <w:tcW w:w="3544" w:type="dxa"/>
            <w:tcBorders>
              <w:left w:val="single" w:sz="4" w:space="0" w:color="auto"/>
              <w:bottom w:val="single" w:sz="4" w:space="0" w:color="auto"/>
              <w:right w:val="single" w:sz="4" w:space="0" w:color="auto"/>
            </w:tcBorders>
          </w:tcPr>
          <w:p w14:paraId="0898AD05" w14:textId="77777777" w:rsidR="009D35E3" w:rsidRPr="009D35E3" w:rsidRDefault="009D35E3" w:rsidP="009D35E3">
            <w:pPr>
              <w:widowControl w:val="0"/>
              <w:autoSpaceDE w:val="0"/>
              <w:autoSpaceDN w:val="0"/>
              <w:spacing w:after="0" w:line="240" w:lineRule="auto"/>
              <w:rPr>
                <w:rFonts w:ascii="Times New Roman" w:eastAsia="Times New Roman" w:hAnsi="Times New Roman" w:cs="Times New Roman"/>
                <w:sz w:val="24"/>
                <w:szCs w:val="24"/>
                <w:lang w:eastAsia="ru-RU"/>
              </w:rPr>
            </w:pPr>
            <w:r w:rsidRPr="009D35E3">
              <w:rPr>
                <w:rFonts w:ascii="Times New Roman" w:hAnsi="Times New Roman" w:cs="Times New Roman"/>
                <w:sz w:val="24"/>
                <w:szCs w:val="24"/>
              </w:rPr>
              <w:t>Отсутствие достоверной информации о количестве и формах собственности организаций, находящихся на рынке благоустройства городской среды городского округа Воскресенск</w:t>
            </w:r>
          </w:p>
        </w:tc>
        <w:tc>
          <w:tcPr>
            <w:tcW w:w="1422" w:type="dxa"/>
            <w:tcBorders>
              <w:top w:val="single" w:sz="4" w:space="0" w:color="auto"/>
              <w:left w:val="single" w:sz="4" w:space="0" w:color="auto"/>
              <w:bottom w:val="single" w:sz="4" w:space="0" w:color="auto"/>
              <w:right w:val="single" w:sz="4" w:space="0" w:color="auto"/>
            </w:tcBorders>
          </w:tcPr>
          <w:p w14:paraId="64324266" w14:textId="77777777" w:rsidR="009D35E3" w:rsidRPr="009D35E3" w:rsidRDefault="009D35E3" w:rsidP="009D35E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2023–2025</w:t>
            </w:r>
          </w:p>
        </w:tc>
        <w:tc>
          <w:tcPr>
            <w:tcW w:w="2552" w:type="dxa"/>
            <w:tcBorders>
              <w:top w:val="single" w:sz="4" w:space="0" w:color="auto"/>
              <w:left w:val="single" w:sz="4" w:space="0" w:color="auto"/>
              <w:bottom w:val="single" w:sz="4" w:space="0" w:color="auto"/>
              <w:right w:val="single" w:sz="4" w:space="0" w:color="auto"/>
            </w:tcBorders>
          </w:tcPr>
          <w:p w14:paraId="772A3BFC" w14:textId="77777777" w:rsidR="009D35E3" w:rsidRPr="009D35E3" w:rsidRDefault="009D35E3" w:rsidP="009D35E3">
            <w:pPr>
              <w:widowControl w:val="0"/>
              <w:autoSpaceDE w:val="0"/>
              <w:autoSpaceDN w:val="0"/>
              <w:spacing w:after="0" w:line="240" w:lineRule="auto"/>
              <w:rPr>
                <w:rFonts w:ascii="Times New Roman" w:eastAsia="Times New Roman" w:hAnsi="Times New Roman" w:cs="Times New Roman"/>
                <w:sz w:val="24"/>
                <w:szCs w:val="24"/>
                <w:lang w:eastAsia="ru-RU"/>
              </w:rPr>
            </w:pPr>
            <w:r w:rsidRPr="009D35E3">
              <w:rPr>
                <w:rFonts w:ascii="Times New Roman" w:hAnsi="Times New Roman" w:cs="Times New Roman"/>
                <w:sz w:val="24"/>
                <w:szCs w:val="24"/>
              </w:rPr>
              <w:t>Наличие актуальной информации о количестве организаций с муниципальным участием, находящихся на рынке благоустройства городской среды городского округа Воскресенск</w:t>
            </w:r>
          </w:p>
        </w:tc>
        <w:tc>
          <w:tcPr>
            <w:tcW w:w="2688" w:type="dxa"/>
          </w:tcPr>
          <w:p w14:paraId="2A4C3932" w14:textId="697DA988" w:rsidR="009D35E3" w:rsidRPr="009D35E3" w:rsidRDefault="006C4DB3" w:rsidP="009D35E3">
            <w:pPr>
              <w:spacing w:after="0" w:line="240" w:lineRule="auto"/>
              <w:rPr>
                <w:rFonts w:ascii="Times New Roman" w:hAnsi="Times New Roman" w:cs="Times New Roman"/>
                <w:sz w:val="24"/>
                <w:szCs w:val="24"/>
                <w:highlight w:val="yellow"/>
              </w:rPr>
            </w:pPr>
            <w:r>
              <w:rPr>
                <w:rFonts w:ascii="Times New Roman" w:hAnsi="Times New Roman" w:cs="Times New Roman"/>
                <w:sz w:val="24"/>
                <w:szCs w:val="24"/>
              </w:rPr>
              <w:t>У</w:t>
            </w:r>
            <w:r w:rsidRPr="009D35E3">
              <w:rPr>
                <w:rFonts w:ascii="Times New Roman" w:hAnsi="Times New Roman" w:cs="Times New Roman"/>
                <w:sz w:val="24"/>
                <w:szCs w:val="24"/>
              </w:rPr>
              <w:t xml:space="preserve">правление развития инфраструктуры </w:t>
            </w:r>
            <w:r>
              <w:rPr>
                <w:rFonts w:ascii="Times New Roman" w:hAnsi="Times New Roman" w:cs="Times New Roman"/>
                <w:sz w:val="24"/>
                <w:szCs w:val="24"/>
              </w:rPr>
              <w:t xml:space="preserve">и экологии </w:t>
            </w:r>
            <w:r w:rsidR="00B968ED">
              <w:rPr>
                <w:rFonts w:ascii="Times New Roman" w:hAnsi="Times New Roman" w:cs="Times New Roman"/>
                <w:sz w:val="24"/>
                <w:szCs w:val="24"/>
              </w:rPr>
              <w:t>А</w:t>
            </w:r>
            <w:r w:rsidR="009D35E3" w:rsidRPr="009D35E3">
              <w:rPr>
                <w:rFonts w:ascii="Times New Roman" w:hAnsi="Times New Roman" w:cs="Times New Roman"/>
                <w:sz w:val="24"/>
                <w:szCs w:val="24"/>
              </w:rPr>
              <w:t>дминистрации городского округа Воскресенск</w:t>
            </w:r>
          </w:p>
        </w:tc>
      </w:tr>
    </w:tbl>
    <w:p w14:paraId="760A9817" w14:textId="77777777" w:rsidR="009D35E3" w:rsidRPr="009D35E3" w:rsidRDefault="009D35E3" w:rsidP="009D35E3">
      <w:pPr>
        <w:rPr>
          <w:rFonts w:ascii="Times New Roman" w:eastAsia="Calibri" w:hAnsi="Times New Roman" w:cs="Times New Roman"/>
          <w:b/>
          <w:sz w:val="24"/>
          <w:szCs w:val="24"/>
        </w:rPr>
        <w:sectPr w:rsidR="009D35E3" w:rsidRPr="009D35E3" w:rsidSect="00502DD0">
          <w:pgSz w:w="16838" w:h="11906" w:orient="landscape"/>
          <w:pgMar w:top="1134" w:right="1134" w:bottom="567" w:left="1134" w:header="709" w:footer="709" w:gutter="0"/>
          <w:cols w:space="720"/>
          <w:formProt w:val="0"/>
          <w:docGrid w:linePitch="360" w:charSpace="4096"/>
        </w:sectPr>
      </w:pPr>
    </w:p>
    <w:bookmarkEnd w:id="2"/>
    <w:p w14:paraId="0F7994AF" w14:textId="5F97DDC5" w:rsidR="009D35E3" w:rsidRPr="009D35E3" w:rsidRDefault="009D35E3" w:rsidP="009D35E3">
      <w:pPr>
        <w:widowControl w:val="0"/>
        <w:spacing w:after="0" w:line="276" w:lineRule="auto"/>
        <w:ind w:left="432" w:hanging="432"/>
        <w:contextualSpacing/>
        <w:jc w:val="center"/>
        <w:outlineLvl w:val="0"/>
        <w:rPr>
          <w:rFonts w:ascii="Times New Roman" w:eastAsiaTheme="majorEastAsia" w:hAnsi="Times New Roman" w:cs="Times New Roman"/>
          <w:b/>
          <w:sz w:val="24"/>
          <w:szCs w:val="24"/>
          <w:lang w:eastAsia="ru-RU"/>
        </w:rPr>
      </w:pPr>
      <w:r w:rsidRPr="009D35E3">
        <w:rPr>
          <w:rFonts w:ascii="Times New Roman" w:eastAsiaTheme="majorEastAsia" w:hAnsi="Times New Roman" w:cs="Times New Roman"/>
          <w:b/>
          <w:sz w:val="24"/>
          <w:szCs w:val="24"/>
          <w:lang w:eastAsia="ru-RU"/>
        </w:rPr>
        <w:lastRenderedPageBreak/>
        <w:t>Развитие конкуренции на рынке услуг по сбору и транспортированию твердых коммунальных отходов</w:t>
      </w:r>
    </w:p>
    <w:p w14:paraId="4649A776"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p>
    <w:p w14:paraId="12AA21F4" w14:textId="71EA37EE" w:rsidR="009D35E3" w:rsidRPr="009D35E3" w:rsidRDefault="009D35E3" w:rsidP="009D35E3">
      <w:pPr>
        <w:widowControl w:val="0"/>
        <w:spacing w:after="0" w:line="276" w:lineRule="auto"/>
        <w:ind w:firstLine="709"/>
        <w:jc w:val="both"/>
        <w:rPr>
          <w:rFonts w:ascii="Times New Roman" w:eastAsia="Calibri" w:hAnsi="Times New Roman" w:cs="Times New Roman"/>
          <w:i/>
          <w:iCs/>
          <w:color w:val="FF0000"/>
          <w:sz w:val="24"/>
          <w:szCs w:val="24"/>
        </w:rPr>
      </w:pPr>
      <w:r w:rsidRPr="009D35E3">
        <w:rPr>
          <w:rFonts w:ascii="Times New Roman" w:eastAsia="Calibri" w:hAnsi="Times New Roman" w:cs="Times New Roman"/>
          <w:sz w:val="24"/>
          <w:szCs w:val="24"/>
        </w:rPr>
        <w:t xml:space="preserve">Ответственный за достижение ключевых показателей и координацию мероприятий – управление </w:t>
      </w:r>
      <w:r w:rsidR="00B968ED">
        <w:rPr>
          <w:rFonts w:ascii="Times New Roman" w:eastAsia="Calibri" w:hAnsi="Times New Roman" w:cs="Times New Roman"/>
          <w:sz w:val="24"/>
          <w:szCs w:val="24"/>
        </w:rPr>
        <w:t>жилищно-коммунального комплекса</w:t>
      </w:r>
      <w:r w:rsidRPr="009D35E3">
        <w:rPr>
          <w:rFonts w:ascii="Times New Roman" w:eastAsia="Calibri" w:hAnsi="Times New Roman" w:cs="Times New Roman"/>
          <w:sz w:val="24"/>
          <w:szCs w:val="24"/>
        </w:rPr>
        <w:t xml:space="preserve"> Администрации городского округа Воскресенск Московской области. </w:t>
      </w:r>
      <w:bookmarkStart w:id="3" w:name="_Hlk118790537"/>
    </w:p>
    <w:bookmarkEnd w:id="3"/>
    <w:p w14:paraId="23E53714" w14:textId="77777777" w:rsidR="009D35E3" w:rsidRPr="009D35E3" w:rsidRDefault="009D35E3" w:rsidP="009D35E3">
      <w:pPr>
        <w:widowControl w:val="0"/>
        <w:spacing w:after="0" w:line="276" w:lineRule="auto"/>
        <w:ind w:firstLine="709"/>
        <w:jc w:val="center"/>
        <w:rPr>
          <w:rFonts w:ascii="Times New Roman" w:eastAsia="Calibri" w:hAnsi="Times New Roman" w:cs="Times New Roman"/>
          <w:sz w:val="24"/>
          <w:szCs w:val="24"/>
        </w:rPr>
      </w:pPr>
    </w:p>
    <w:p w14:paraId="2B7EBEE7" w14:textId="77777777" w:rsidR="009D35E3" w:rsidRPr="009D35E3" w:rsidRDefault="009D35E3" w:rsidP="009D35E3">
      <w:pPr>
        <w:widowControl w:val="0"/>
        <w:tabs>
          <w:tab w:val="left" w:pos="709"/>
        </w:tabs>
        <w:spacing w:line="276" w:lineRule="auto"/>
        <w:jc w:val="center"/>
        <w:outlineLvl w:val="1"/>
        <w:rPr>
          <w:rFonts w:ascii="Times New Roman" w:hAnsi="Times New Roman" w:cs="Times New Roman"/>
          <w:b/>
          <w:sz w:val="24"/>
          <w:szCs w:val="24"/>
        </w:rPr>
      </w:pPr>
      <w:r w:rsidRPr="009D35E3">
        <w:rPr>
          <w:rFonts w:ascii="Times New Roman" w:hAnsi="Times New Roman" w:cs="Times New Roman"/>
          <w:b/>
          <w:sz w:val="24"/>
          <w:szCs w:val="24"/>
        </w:rPr>
        <w:t>4.1</w:t>
      </w:r>
      <w:bookmarkStart w:id="4" w:name="_Hlk118795445"/>
      <w:r w:rsidRPr="009D35E3">
        <w:rPr>
          <w:rFonts w:ascii="Times New Roman" w:hAnsi="Times New Roman" w:cs="Times New Roman"/>
          <w:b/>
          <w:sz w:val="24"/>
          <w:szCs w:val="24"/>
        </w:rPr>
        <w:t xml:space="preserve">. Исходная информация в отношении ситуации </w:t>
      </w:r>
      <w:r w:rsidRPr="009D35E3">
        <w:rPr>
          <w:rFonts w:ascii="Times New Roman" w:hAnsi="Times New Roman" w:cs="Times New Roman"/>
          <w:b/>
          <w:sz w:val="24"/>
          <w:szCs w:val="24"/>
        </w:rPr>
        <w:br/>
        <w:t>и проблематики на рынке</w:t>
      </w:r>
    </w:p>
    <w:p w14:paraId="386E6615" w14:textId="65F4FCA3" w:rsidR="009D35E3" w:rsidRPr="009D35E3" w:rsidRDefault="009D35E3" w:rsidP="009D35E3">
      <w:pPr>
        <w:widowControl w:val="0"/>
        <w:spacing w:after="0" w:line="276" w:lineRule="auto"/>
        <w:ind w:firstLine="709"/>
        <w:jc w:val="both"/>
        <w:rPr>
          <w:rFonts w:ascii="Times New Roman" w:eastAsia="Calibri" w:hAnsi="Times New Roman" w:cs="Times New Roman"/>
          <w:i/>
          <w:iCs/>
          <w:color w:val="FF0000"/>
          <w:sz w:val="24"/>
          <w:szCs w:val="24"/>
        </w:rPr>
      </w:pPr>
      <w:r w:rsidRPr="009D35E3">
        <w:rPr>
          <w:rFonts w:ascii="Times New Roman" w:eastAsia="Calibri" w:hAnsi="Times New Roman" w:cs="Times New Roman"/>
          <w:sz w:val="24"/>
          <w:szCs w:val="24"/>
        </w:rPr>
        <w:t xml:space="preserve">На территории городского округа Воскресенск Московской области образуется ежегодно 108 тонн твердых коммунальных отходов (далее – ТКО). </w:t>
      </w:r>
    </w:p>
    <w:p w14:paraId="7E4EF603"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В городском округе Воскресенск Московской области отсутствуют полигоны твердых бытовых отходов. В связи с чем, Правительством Московской области принято решение о строительстве новых современных объектов по обращению с отходами, которые будут соответствовать всем требованиям природоохранного законодательства и санитарным нормам.</w:t>
      </w:r>
    </w:p>
    <w:p w14:paraId="3640CEBF" w14:textId="0A4075D4" w:rsidR="009D35E3" w:rsidRPr="009D35E3" w:rsidRDefault="009D35E3" w:rsidP="00112949">
      <w:pPr>
        <w:widowControl w:val="0"/>
        <w:spacing w:after="0" w:line="276" w:lineRule="auto"/>
        <w:ind w:firstLine="709"/>
        <w:rPr>
          <w:rFonts w:ascii="Times New Roman" w:eastAsia="Calibri" w:hAnsi="Times New Roman" w:cs="Times New Roman"/>
          <w:sz w:val="24"/>
          <w:szCs w:val="24"/>
        </w:rPr>
      </w:pPr>
      <w:r w:rsidRPr="009D35E3">
        <w:rPr>
          <w:rFonts w:ascii="Times New Roman" w:eastAsia="Calibri" w:hAnsi="Times New Roman" w:cs="Times New Roman"/>
          <w:sz w:val="24"/>
          <w:szCs w:val="24"/>
        </w:rPr>
        <w:t>Правительством Московской области разработана комплексная программа, главными задачами которой являются снижение негативного воздействия</w:t>
      </w:r>
      <w:r w:rsidR="00112949">
        <w:rPr>
          <w:rFonts w:ascii="Times New Roman" w:eastAsia="Calibri" w:hAnsi="Times New Roman" w:cs="Times New Roman"/>
          <w:sz w:val="24"/>
          <w:szCs w:val="24"/>
        </w:rPr>
        <w:t xml:space="preserve"> </w:t>
      </w:r>
      <w:r w:rsidRPr="009D35E3">
        <w:rPr>
          <w:rFonts w:ascii="Times New Roman" w:eastAsia="Calibri" w:hAnsi="Times New Roman" w:cs="Times New Roman"/>
          <w:sz w:val="24"/>
          <w:szCs w:val="24"/>
        </w:rPr>
        <w:t xml:space="preserve">на окружающую среду объектов по обращению с отходами и снижение захоронения ТКО на 50% от общего объема образования. </w:t>
      </w:r>
    </w:p>
    <w:p w14:paraId="6F484063"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В целях повышения оперативности выявления, актирования и ликвидации несанкционированных навалов ТКО на территории городского округа Воскресенск при взаимодействии операторов по сбору и транспортированию ТКО осуществляется работа в соответствии с   Регламентом выявления и устранения несанкционированных навалов, утвержденным распоряжением Министерства жилищно-коммунального хозяйства Московской области от 27.03.2020 № 136-РВ «Об утверждении Регламента выявления и устранения несанкционированных навалов твердых коммунальных отходов на территории Московской области».</w:t>
      </w:r>
    </w:p>
    <w:p w14:paraId="41DB0F59" w14:textId="77777777" w:rsidR="009D35E3" w:rsidRPr="009D35E3" w:rsidRDefault="009D35E3" w:rsidP="009D35E3">
      <w:pPr>
        <w:widowControl w:val="0"/>
        <w:spacing w:after="0" w:line="276" w:lineRule="auto"/>
        <w:ind w:firstLine="709"/>
        <w:jc w:val="both"/>
        <w:rPr>
          <w:rFonts w:ascii="Times New Roman" w:eastAsia="Calibri" w:hAnsi="Times New Roman" w:cs="Times New Roman"/>
          <w:i/>
          <w:iCs/>
          <w:color w:val="FF0000"/>
          <w:sz w:val="24"/>
          <w:szCs w:val="24"/>
        </w:rPr>
      </w:pPr>
    </w:p>
    <w:p w14:paraId="0BE8AD11" w14:textId="77777777" w:rsidR="009D35E3" w:rsidRPr="009D35E3" w:rsidRDefault="009D35E3" w:rsidP="009D35E3">
      <w:pPr>
        <w:widowControl w:val="0"/>
        <w:tabs>
          <w:tab w:val="left" w:pos="709"/>
        </w:tabs>
        <w:spacing w:line="276" w:lineRule="auto"/>
        <w:jc w:val="center"/>
        <w:outlineLvl w:val="1"/>
        <w:rPr>
          <w:rFonts w:ascii="Times New Roman" w:hAnsi="Times New Roman" w:cs="Times New Roman"/>
          <w:sz w:val="24"/>
          <w:szCs w:val="24"/>
        </w:rPr>
      </w:pPr>
      <w:r w:rsidRPr="009D35E3">
        <w:rPr>
          <w:rFonts w:ascii="Times New Roman" w:hAnsi="Times New Roman" w:cs="Times New Roman"/>
          <w:b/>
          <w:sz w:val="24"/>
          <w:szCs w:val="24"/>
        </w:rPr>
        <w:t>4.2. Доля хозяйствующих субъектов частной формы</w:t>
      </w:r>
      <w:r w:rsidRPr="009D35E3">
        <w:rPr>
          <w:rFonts w:ascii="Times New Roman" w:hAnsi="Times New Roman" w:cs="Times New Roman"/>
          <w:b/>
          <w:sz w:val="24"/>
          <w:szCs w:val="24"/>
        </w:rPr>
        <w:br/>
        <w:t xml:space="preserve"> собственности на рынке </w:t>
      </w:r>
    </w:p>
    <w:p w14:paraId="78440F95" w14:textId="77777777" w:rsidR="009D35E3" w:rsidRPr="009D35E3" w:rsidRDefault="009D35E3" w:rsidP="009D35E3">
      <w:pPr>
        <w:widowControl w:val="0"/>
        <w:tabs>
          <w:tab w:val="left" w:pos="851"/>
        </w:tabs>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 xml:space="preserve">Доля хозяйствующих субъектов частной формы собственности в сфере обращения с ТКО в части выполнения работ по транспортированию, обработке, утилизации составляет 100 %. </w:t>
      </w:r>
    </w:p>
    <w:p w14:paraId="6616BFFC" w14:textId="77777777" w:rsidR="009D35E3" w:rsidRPr="009D35E3" w:rsidRDefault="009D35E3" w:rsidP="009D35E3">
      <w:pPr>
        <w:widowControl w:val="0"/>
        <w:tabs>
          <w:tab w:val="left" w:pos="851"/>
        </w:tabs>
        <w:spacing w:after="0" w:line="276" w:lineRule="auto"/>
        <w:ind w:firstLine="709"/>
        <w:jc w:val="both"/>
        <w:rPr>
          <w:rFonts w:ascii="Times New Roman" w:eastAsia="Calibri" w:hAnsi="Times New Roman" w:cs="Times New Roman"/>
          <w:sz w:val="24"/>
          <w:szCs w:val="24"/>
        </w:rPr>
      </w:pPr>
    </w:p>
    <w:p w14:paraId="795A2632" w14:textId="77777777" w:rsidR="009D35E3" w:rsidRPr="009D35E3" w:rsidRDefault="009D35E3" w:rsidP="009D35E3">
      <w:pPr>
        <w:widowControl w:val="0"/>
        <w:tabs>
          <w:tab w:val="left" w:pos="709"/>
        </w:tabs>
        <w:spacing w:after="0" w:line="276" w:lineRule="auto"/>
        <w:ind w:left="-720"/>
        <w:jc w:val="center"/>
        <w:outlineLvl w:val="1"/>
        <w:rPr>
          <w:rFonts w:ascii="Times New Roman" w:eastAsia="Times New Roman" w:hAnsi="Times New Roman" w:cs="Times New Roman"/>
          <w:b/>
          <w:sz w:val="24"/>
          <w:szCs w:val="24"/>
          <w:lang w:eastAsia="ru-RU"/>
        </w:rPr>
      </w:pPr>
      <w:r w:rsidRPr="009D35E3">
        <w:rPr>
          <w:rFonts w:ascii="Times New Roman" w:eastAsia="Times New Roman" w:hAnsi="Times New Roman" w:cs="Times New Roman"/>
          <w:b/>
          <w:sz w:val="24"/>
          <w:szCs w:val="24"/>
          <w:lang w:eastAsia="ru-RU"/>
        </w:rPr>
        <w:t xml:space="preserve">4.3. Оценка состояния конкурентной среды бизнес-объединениями </w:t>
      </w:r>
      <w:r w:rsidRPr="009D35E3">
        <w:rPr>
          <w:rFonts w:ascii="Times New Roman" w:eastAsia="Times New Roman" w:hAnsi="Times New Roman" w:cs="Times New Roman"/>
          <w:b/>
          <w:sz w:val="24"/>
          <w:szCs w:val="24"/>
          <w:lang w:eastAsia="ru-RU"/>
        </w:rPr>
        <w:br/>
        <w:t>и потребителями</w:t>
      </w:r>
    </w:p>
    <w:p w14:paraId="12783E48" w14:textId="77777777" w:rsidR="009D35E3" w:rsidRPr="009D35E3" w:rsidRDefault="009D35E3" w:rsidP="009D35E3">
      <w:pPr>
        <w:spacing w:after="0" w:line="240" w:lineRule="auto"/>
        <w:ind w:firstLine="851"/>
        <w:rPr>
          <w:rFonts w:ascii="Times New Roman" w:hAnsi="Times New Roman" w:cs="Times New Roman"/>
          <w:sz w:val="24"/>
          <w:szCs w:val="24"/>
        </w:rPr>
      </w:pPr>
      <w:r w:rsidRPr="009D35E3">
        <w:rPr>
          <w:rFonts w:ascii="Times New Roman" w:hAnsi="Times New Roman" w:cs="Times New Roman"/>
          <w:sz w:val="24"/>
          <w:szCs w:val="24"/>
        </w:rPr>
        <w:t xml:space="preserve">Наиболее значимыми барьерами, препятствующими ведению полноценной предпринимательской деятельности на данном рынке услуг, являются нестабильность российского законодательства, высокие налоги и сложности в получении доступа к земельным участкам. </w:t>
      </w:r>
    </w:p>
    <w:p w14:paraId="29FA1C36" w14:textId="77777777" w:rsidR="009D35E3" w:rsidRPr="009D35E3" w:rsidRDefault="009D35E3" w:rsidP="009D35E3">
      <w:pPr>
        <w:spacing w:after="0" w:line="240" w:lineRule="auto"/>
        <w:ind w:firstLine="851"/>
        <w:rPr>
          <w:rFonts w:ascii="Times New Roman" w:hAnsi="Times New Roman" w:cs="Times New Roman"/>
          <w:sz w:val="24"/>
          <w:szCs w:val="24"/>
        </w:rPr>
      </w:pPr>
      <w:r w:rsidRPr="009D35E3">
        <w:rPr>
          <w:rFonts w:ascii="Times New Roman" w:hAnsi="Times New Roman" w:cs="Times New Roman"/>
          <w:sz w:val="24"/>
          <w:szCs w:val="24"/>
        </w:rPr>
        <w:t xml:space="preserve">Наиболее популярными мерами государственной поддержки для предпринимателей рынка вывоза ТКО являются снижение количества проверок, субсидирование лизинга машин и оборудования. </w:t>
      </w:r>
    </w:p>
    <w:p w14:paraId="7B19051A" w14:textId="77777777" w:rsidR="009D35E3" w:rsidRPr="009D35E3" w:rsidRDefault="009D35E3" w:rsidP="009D35E3">
      <w:pPr>
        <w:widowControl w:val="0"/>
        <w:spacing w:after="0" w:line="276" w:lineRule="auto"/>
        <w:ind w:firstLine="851"/>
        <w:jc w:val="both"/>
        <w:rPr>
          <w:rFonts w:ascii="Times New Roman" w:hAnsi="Times New Roman" w:cs="Times New Roman"/>
          <w:sz w:val="24"/>
          <w:szCs w:val="24"/>
        </w:rPr>
      </w:pPr>
      <w:r w:rsidRPr="009D35E3">
        <w:rPr>
          <w:rFonts w:ascii="Times New Roman" w:hAnsi="Times New Roman" w:cs="Times New Roman"/>
          <w:sz w:val="24"/>
          <w:szCs w:val="24"/>
        </w:rPr>
        <w:t xml:space="preserve">Уровень удовлетворенности качеством оказания услуг частных организаций по вывозу отходов достаточно высок (72%). Основная масса опрошенных потребителей удовлетворена уровнем цен на услуги организаций по вывозу ТКО. </w:t>
      </w:r>
    </w:p>
    <w:p w14:paraId="09E5AD36"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p>
    <w:p w14:paraId="4B32A059" w14:textId="77777777" w:rsidR="009D35E3" w:rsidRPr="009D35E3" w:rsidRDefault="009D35E3" w:rsidP="009D35E3">
      <w:pPr>
        <w:widowControl w:val="0"/>
        <w:tabs>
          <w:tab w:val="left" w:pos="709"/>
        </w:tabs>
        <w:spacing w:after="0" w:line="276" w:lineRule="auto"/>
        <w:ind w:left="-720"/>
        <w:jc w:val="center"/>
        <w:outlineLvl w:val="1"/>
        <w:rPr>
          <w:rFonts w:ascii="Times New Roman" w:eastAsia="Times New Roman" w:hAnsi="Times New Roman" w:cs="Times New Roman"/>
          <w:b/>
          <w:sz w:val="24"/>
          <w:szCs w:val="24"/>
          <w:lang w:eastAsia="ru-RU"/>
        </w:rPr>
      </w:pPr>
      <w:r w:rsidRPr="009D35E3">
        <w:rPr>
          <w:rFonts w:ascii="Times New Roman" w:eastAsia="Times New Roman" w:hAnsi="Times New Roman" w:cs="Times New Roman"/>
          <w:b/>
          <w:sz w:val="24"/>
          <w:szCs w:val="24"/>
          <w:lang w:eastAsia="ru-RU"/>
        </w:rPr>
        <w:lastRenderedPageBreak/>
        <w:t>4.4. Характерные особенности рынка</w:t>
      </w:r>
    </w:p>
    <w:p w14:paraId="703E44DB"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 xml:space="preserve">С 2020 года изменен способ утилизации мусора, все отходы вывозятся на переработку в КПО «Восток», расположенный на территории городского округа Воскресенск. </w:t>
      </w:r>
    </w:p>
    <w:p w14:paraId="1FE46D30"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Работа направлена на отделение полезных фракций для вторичной переработки (бумага, стекло, металл, пластик).</w:t>
      </w:r>
    </w:p>
    <w:p w14:paraId="193D8602"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hAnsi="Times New Roman" w:cs="Times New Roman"/>
          <w:sz w:val="24"/>
          <w:szCs w:val="24"/>
        </w:rPr>
        <w:t>Согласно Федеральному закону от 24.06.1998 № 89-ФЗ «Об отходах производства и потребления» региональный оператор осуществляет сбор, транспортирование, обработку, утилизацию, обезвреживание, захоронение твердых коммунальных отходов.</w:t>
      </w:r>
    </w:p>
    <w:p w14:paraId="684ABDB6"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p>
    <w:p w14:paraId="165CD7CB" w14:textId="77777777" w:rsidR="009D35E3" w:rsidRPr="009D35E3" w:rsidRDefault="009D35E3" w:rsidP="009D35E3">
      <w:pPr>
        <w:keepNext/>
        <w:keepLines/>
        <w:widowControl w:val="0"/>
        <w:tabs>
          <w:tab w:val="left" w:pos="709"/>
        </w:tabs>
        <w:spacing w:after="0" w:line="276" w:lineRule="auto"/>
        <w:ind w:left="-142"/>
        <w:jc w:val="center"/>
        <w:outlineLvl w:val="1"/>
        <w:rPr>
          <w:rFonts w:ascii="Times New Roman" w:eastAsia="Times New Roman" w:hAnsi="Times New Roman" w:cs="Times New Roman"/>
          <w:b/>
          <w:sz w:val="24"/>
          <w:szCs w:val="24"/>
          <w:lang w:eastAsia="ru-RU"/>
        </w:rPr>
      </w:pPr>
      <w:r w:rsidRPr="009D35E3">
        <w:rPr>
          <w:rFonts w:ascii="Times New Roman" w:eastAsia="Times New Roman" w:hAnsi="Times New Roman" w:cs="Times New Roman"/>
          <w:b/>
          <w:sz w:val="24"/>
          <w:szCs w:val="24"/>
          <w:lang w:eastAsia="ru-RU"/>
        </w:rPr>
        <w:t xml:space="preserve"> 4.5. Характеристика основных административных и экономических барьеров входа на рынок </w:t>
      </w:r>
    </w:p>
    <w:p w14:paraId="02CF5713" w14:textId="77777777" w:rsidR="009D35E3" w:rsidRPr="009D35E3" w:rsidRDefault="009D35E3" w:rsidP="009D35E3">
      <w:pPr>
        <w:widowControl w:val="0"/>
        <w:spacing w:after="0" w:line="276" w:lineRule="auto"/>
        <w:ind w:firstLine="709"/>
        <w:jc w:val="both"/>
        <w:rPr>
          <w:rFonts w:ascii="Times New Roman" w:eastAsia="Times New Roman" w:hAnsi="Times New Roman" w:cs="Times New Roman"/>
          <w:b/>
          <w:bCs/>
          <w:i/>
          <w:iCs/>
          <w:color w:val="FF0000"/>
          <w:sz w:val="24"/>
          <w:szCs w:val="24"/>
        </w:rPr>
      </w:pPr>
      <w:r w:rsidRPr="009D35E3">
        <w:rPr>
          <w:rFonts w:ascii="Times New Roman" w:eastAsia="Times New Roman" w:hAnsi="Times New Roman" w:cs="Times New Roman"/>
          <w:sz w:val="24"/>
          <w:szCs w:val="24"/>
        </w:rPr>
        <w:t>Создание и внедрение системы по сбору ТКО, в том числе их раздельному сбору, обработке, сортировке, утилизации и размещению отходов, требует больших капитальных затрат.</w:t>
      </w:r>
    </w:p>
    <w:p w14:paraId="674C1C96"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 xml:space="preserve">Недостаточное количество существующей инфраструктуры для обработки и размещения отходов в соответствии с нормами действующего законодательства Российской Федерации. </w:t>
      </w:r>
    </w:p>
    <w:p w14:paraId="6DF19888"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Дефицит свободных земель, отвечающих требованиям экологической безопасности при размещении объектов по обращению с отходами. Снижая издержки, предприниматели избавляются от отходов в местах несанкционированных свалок.</w:t>
      </w:r>
    </w:p>
    <w:p w14:paraId="02E62399" w14:textId="77777777" w:rsidR="009D35E3" w:rsidRPr="009D35E3" w:rsidRDefault="009D35E3" w:rsidP="009D35E3">
      <w:pPr>
        <w:widowControl w:val="0"/>
        <w:tabs>
          <w:tab w:val="left" w:pos="4335"/>
        </w:tabs>
        <w:spacing w:after="0" w:line="276" w:lineRule="auto"/>
        <w:ind w:firstLine="709"/>
        <w:jc w:val="both"/>
        <w:rPr>
          <w:rFonts w:ascii="Times New Roman" w:eastAsia="Times New Roman" w:hAnsi="Times New Roman" w:cs="Times New Roman"/>
          <w:sz w:val="24"/>
          <w:szCs w:val="24"/>
        </w:rPr>
      </w:pPr>
      <w:r w:rsidRPr="009D35E3">
        <w:rPr>
          <w:rFonts w:ascii="Times New Roman" w:eastAsia="Times New Roman" w:hAnsi="Times New Roman" w:cs="Times New Roman"/>
          <w:sz w:val="24"/>
          <w:szCs w:val="24"/>
        </w:rPr>
        <w:tab/>
      </w:r>
    </w:p>
    <w:p w14:paraId="51F05330" w14:textId="5FA56277" w:rsidR="009D35E3" w:rsidRPr="009D35E3" w:rsidRDefault="00B968ED" w:rsidP="00B968ED">
      <w:pPr>
        <w:widowControl w:val="0"/>
        <w:numPr>
          <w:ilvl w:val="1"/>
          <w:numId w:val="0"/>
        </w:numPr>
        <w:tabs>
          <w:tab w:val="left" w:pos="709"/>
        </w:tabs>
        <w:spacing w:after="0" w:line="276" w:lineRule="auto"/>
        <w:ind w:left="4265" w:hanging="720"/>
        <w:contextualSpacing/>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4.6. </w:t>
      </w:r>
      <w:r w:rsidR="009D35E3" w:rsidRPr="009D35E3">
        <w:rPr>
          <w:rFonts w:ascii="Times New Roman" w:eastAsia="Times New Roman" w:hAnsi="Times New Roman" w:cs="Times New Roman"/>
          <w:b/>
          <w:sz w:val="24"/>
          <w:szCs w:val="24"/>
          <w:lang w:eastAsia="ru-RU"/>
        </w:rPr>
        <w:t>Меры по развитию рынка</w:t>
      </w:r>
    </w:p>
    <w:p w14:paraId="0BB43188" w14:textId="77777777" w:rsidR="009D35E3" w:rsidRPr="009D35E3" w:rsidRDefault="009D35E3" w:rsidP="009D35E3">
      <w:pPr>
        <w:widowControl w:val="0"/>
        <w:tabs>
          <w:tab w:val="left" w:pos="1134"/>
        </w:tabs>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Мерами по развитию рынка являются:</w:t>
      </w:r>
    </w:p>
    <w:p w14:paraId="1ADCF7C3" w14:textId="77777777" w:rsidR="009D35E3" w:rsidRPr="009D35E3" w:rsidRDefault="009D35E3" w:rsidP="009D35E3">
      <w:pPr>
        <w:widowControl w:val="0"/>
        <w:tabs>
          <w:tab w:val="left" w:pos="1134"/>
        </w:tabs>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актуализация генеральной схемы санитарной очистки территории городского округа Воскресенск Московской области (не реже чем 1 раз в 3 года с целью приведения территориальной схемы в соответствие с требованиями законодательства Российской Федерации и законодательства Московской области, обновление и дополнение актуальной информацией о состоянии отрасли обращения с отходами в Московской области).</w:t>
      </w:r>
    </w:p>
    <w:p w14:paraId="2A19C703" w14:textId="77777777" w:rsidR="009D35E3" w:rsidRPr="009D35E3" w:rsidRDefault="009D35E3" w:rsidP="009D35E3">
      <w:pPr>
        <w:widowControl w:val="0"/>
        <w:tabs>
          <w:tab w:val="left" w:pos="1134"/>
        </w:tabs>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разработка и принятие нормативных правовых актов, направленных на регулирование отрасли обращения с отходами на территории городского округа Воскресенск Московской области;</w:t>
      </w:r>
    </w:p>
    <w:p w14:paraId="39F48965" w14:textId="77777777" w:rsidR="009D35E3" w:rsidRPr="009D35E3" w:rsidRDefault="009D35E3" w:rsidP="009D35E3">
      <w:pPr>
        <w:widowControl w:val="0"/>
        <w:tabs>
          <w:tab w:val="left" w:pos="1134"/>
        </w:tabs>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формирование экологической культуры населения в сфере обращения с отходами, а именно: реализация комплекса мер, направленных на обеспечение доступа к информации в сфере обращения с отходами, в том числе:</w:t>
      </w:r>
    </w:p>
    <w:p w14:paraId="7547B038" w14:textId="77777777" w:rsidR="009D35E3" w:rsidRPr="009D35E3" w:rsidRDefault="009D35E3" w:rsidP="009D35E3">
      <w:pPr>
        <w:widowControl w:val="0"/>
        <w:tabs>
          <w:tab w:val="left" w:pos="1134"/>
        </w:tabs>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 xml:space="preserve">организация и проведение экологических акций и мероприятий среди населения городского округа Воскресенск Московской области, в том числе проведение </w:t>
      </w:r>
      <w:proofErr w:type="spellStart"/>
      <w:r w:rsidRPr="009D35E3">
        <w:rPr>
          <w:rFonts w:ascii="Times New Roman" w:eastAsia="Calibri" w:hAnsi="Times New Roman" w:cs="Times New Roman"/>
          <w:sz w:val="24"/>
          <w:szCs w:val="24"/>
        </w:rPr>
        <w:t>экоуроков</w:t>
      </w:r>
      <w:proofErr w:type="spellEnd"/>
      <w:r w:rsidRPr="009D35E3">
        <w:rPr>
          <w:rFonts w:ascii="Times New Roman" w:eastAsia="Calibri" w:hAnsi="Times New Roman" w:cs="Times New Roman"/>
          <w:sz w:val="24"/>
          <w:szCs w:val="24"/>
        </w:rPr>
        <w:t xml:space="preserve"> по формированию новой системы обращения;</w:t>
      </w:r>
    </w:p>
    <w:p w14:paraId="5A404DF3" w14:textId="77777777" w:rsidR="009D35E3" w:rsidRPr="009D35E3" w:rsidRDefault="009D35E3" w:rsidP="009D35E3">
      <w:pPr>
        <w:widowControl w:val="0"/>
        <w:tabs>
          <w:tab w:val="left" w:pos="1134"/>
        </w:tabs>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организация постоянного информирования граждан о формировании новой системы обращения с отходами:</w:t>
      </w:r>
    </w:p>
    <w:p w14:paraId="6FFB5BFC" w14:textId="77777777" w:rsidR="009D35E3" w:rsidRPr="009D35E3" w:rsidRDefault="009D35E3" w:rsidP="009D35E3">
      <w:pPr>
        <w:widowControl w:val="0"/>
        <w:tabs>
          <w:tab w:val="left" w:pos="1134"/>
        </w:tabs>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изготовление информационных роликов в области обращения с ТКО;</w:t>
      </w:r>
    </w:p>
    <w:p w14:paraId="1904C44A" w14:textId="77777777" w:rsidR="009D35E3" w:rsidRPr="009D35E3" w:rsidRDefault="009D35E3" w:rsidP="009D35E3">
      <w:pPr>
        <w:widowControl w:val="0"/>
        <w:tabs>
          <w:tab w:val="left" w:pos="1134"/>
        </w:tabs>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 xml:space="preserve">изготовление </w:t>
      </w:r>
      <w:proofErr w:type="spellStart"/>
      <w:r w:rsidRPr="009D35E3">
        <w:rPr>
          <w:rFonts w:ascii="Times New Roman" w:eastAsia="Calibri" w:hAnsi="Times New Roman" w:cs="Times New Roman"/>
          <w:sz w:val="24"/>
          <w:szCs w:val="24"/>
        </w:rPr>
        <w:t>лифлетов</w:t>
      </w:r>
      <w:proofErr w:type="spellEnd"/>
      <w:r w:rsidRPr="009D35E3">
        <w:rPr>
          <w:rFonts w:ascii="Times New Roman" w:eastAsia="Calibri" w:hAnsi="Times New Roman" w:cs="Times New Roman"/>
          <w:sz w:val="24"/>
          <w:szCs w:val="24"/>
        </w:rPr>
        <w:t xml:space="preserve"> об обращении с ТКО;</w:t>
      </w:r>
    </w:p>
    <w:p w14:paraId="66EB1A88" w14:textId="77777777" w:rsidR="009D35E3" w:rsidRPr="009D35E3" w:rsidRDefault="009D35E3" w:rsidP="009D35E3">
      <w:pPr>
        <w:widowControl w:val="0"/>
        <w:tabs>
          <w:tab w:val="left" w:pos="1134"/>
        </w:tabs>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создание дизайн-макетов, изготовление, монтаж-демонтаж баннеров об обращении с ТКО;</w:t>
      </w:r>
    </w:p>
    <w:p w14:paraId="6465B077" w14:textId="77777777" w:rsidR="009D35E3" w:rsidRPr="009D35E3" w:rsidRDefault="009D35E3" w:rsidP="009D35E3">
      <w:pPr>
        <w:widowControl w:val="0"/>
        <w:tabs>
          <w:tab w:val="left" w:pos="1134"/>
        </w:tabs>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изготовление документального фильма о реформировании отрасли обращения с отходами.</w:t>
      </w:r>
    </w:p>
    <w:p w14:paraId="2C2FB600" w14:textId="77777777" w:rsidR="009D35E3" w:rsidRPr="009D35E3" w:rsidRDefault="009D35E3" w:rsidP="009D35E3">
      <w:pPr>
        <w:spacing w:after="0" w:line="240" w:lineRule="auto"/>
        <w:ind w:firstLine="709"/>
        <w:jc w:val="both"/>
        <w:rPr>
          <w:rFonts w:ascii="Times New Roman" w:hAnsi="Times New Roman" w:cs="Times New Roman"/>
          <w:color w:val="000000" w:themeColor="text1"/>
          <w:sz w:val="24"/>
          <w:szCs w:val="24"/>
        </w:rPr>
      </w:pPr>
      <w:r w:rsidRPr="009D35E3">
        <w:rPr>
          <w:rFonts w:ascii="Times New Roman" w:eastAsia="Calibri" w:hAnsi="Times New Roman" w:cs="Times New Roman"/>
          <w:sz w:val="24"/>
          <w:szCs w:val="24"/>
        </w:rPr>
        <w:t xml:space="preserve">Проведение </w:t>
      </w:r>
      <w:r w:rsidRPr="009D35E3">
        <w:rPr>
          <w:rFonts w:ascii="Times New Roman" w:hAnsi="Times New Roman" w:cs="Times New Roman"/>
          <w:color w:val="000000" w:themeColor="text1"/>
          <w:sz w:val="24"/>
          <w:szCs w:val="24"/>
        </w:rPr>
        <w:t xml:space="preserve">для учащихся общеобразовательных школ разноплановых мероприятий экологической направленности: конкурсы рисунков и плакатов, творческих работ, классные часы и открытые уроки, организовываются экскурсии на промышленные предприятия городского округа.  </w:t>
      </w:r>
    </w:p>
    <w:p w14:paraId="3D65DFA3" w14:textId="77777777" w:rsidR="009D35E3" w:rsidRPr="009D35E3" w:rsidRDefault="009D35E3" w:rsidP="009D35E3">
      <w:pPr>
        <w:spacing w:after="0" w:line="240" w:lineRule="auto"/>
        <w:ind w:firstLine="709"/>
        <w:jc w:val="both"/>
        <w:rPr>
          <w:rFonts w:ascii="Times New Roman" w:hAnsi="Times New Roman" w:cs="Times New Roman"/>
          <w:color w:val="000000" w:themeColor="text1"/>
          <w:sz w:val="24"/>
          <w:szCs w:val="24"/>
        </w:rPr>
      </w:pPr>
      <w:r w:rsidRPr="009D35E3">
        <w:rPr>
          <w:rFonts w:ascii="Times New Roman" w:eastAsia="Calibri" w:hAnsi="Times New Roman" w:cs="Times New Roman"/>
          <w:sz w:val="24"/>
          <w:szCs w:val="24"/>
        </w:rPr>
        <w:t xml:space="preserve">   С целью организации работы в части обращения с твердыми коммунальными отходами у</w:t>
      </w:r>
      <w:r w:rsidRPr="009D35E3">
        <w:rPr>
          <w:rFonts w:ascii="Times New Roman" w:hAnsi="Times New Roman" w:cs="Times New Roman"/>
          <w:color w:val="000000" w:themeColor="text1"/>
          <w:sz w:val="24"/>
          <w:szCs w:val="24"/>
        </w:rPr>
        <w:t>твержден штаб по ликвидации последствий экстремальных погодных условий на территории городского округа Воскресенск, Постановлением Администрации городского округа Воскресенск от 12.05.2021 № 2028. Заседание штаба проводится еженедельно.</w:t>
      </w:r>
    </w:p>
    <w:p w14:paraId="08414E8E" w14:textId="77777777" w:rsidR="009D35E3" w:rsidRPr="009D35E3" w:rsidRDefault="009D35E3" w:rsidP="009D35E3">
      <w:pPr>
        <w:spacing w:after="0" w:line="240" w:lineRule="auto"/>
        <w:jc w:val="both"/>
        <w:rPr>
          <w:rFonts w:ascii="Times New Roman" w:hAnsi="Times New Roman" w:cs="Times New Roman"/>
          <w:sz w:val="24"/>
          <w:szCs w:val="24"/>
        </w:rPr>
      </w:pPr>
      <w:r w:rsidRPr="009D35E3">
        <w:rPr>
          <w:rFonts w:ascii="Times New Roman" w:hAnsi="Times New Roman" w:cs="Times New Roman"/>
          <w:color w:val="000000" w:themeColor="text1"/>
          <w:sz w:val="24"/>
          <w:szCs w:val="24"/>
        </w:rPr>
        <w:lastRenderedPageBreak/>
        <w:t xml:space="preserve">              Постановлением Администрации городского округа Воскресенск Московской </w:t>
      </w:r>
      <w:proofErr w:type="gramStart"/>
      <w:r w:rsidRPr="009D35E3">
        <w:rPr>
          <w:rFonts w:ascii="Times New Roman" w:hAnsi="Times New Roman" w:cs="Times New Roman"/>
          <w:color w:val="000000" w:themeColor="text1"/>
          <w:sz w:val="24"/>
          <w:szCs w:val="24"/>
        </w:rPr>
        <w:t>области,  утвержден</w:t>
      </w:r>
      <w:proofErr w:type="gramEnd"/>
      <w:r w:rsidRPr="009D35E3">
        <w:rPr>
          <w:rFonts w:ascii="Times New Roman" w:hAnsi="Times New Roman" w:cs="Times New Roman"/>
          <w:color w:val="000000" w:themeColor="text1"/>
          <w:sz w:val="24"/>
          <w:szCs w:val="24"/>
        </w:rPr>
        <w:t xml:space="preserve"> реестр </w:t>
      </w:r>
      <w:r w:rsidRPr="009D35E3">
        <w:rPr>
          <w:rFonts w:ascii="Times New Roman" w:hAnsi="Times New Roman" w:cs="Times New Roman"/>
          <w:sz w:val="24"/>
          <w:szCs w:val="24"/>
        </w:rPr>
        <w:t xml:space="preserve">существующих и планируемых к созданию контейнерных площадок для сбора и накопления твердых коммунальных отходов на территории городского округа Воскресенск Московской области, который ежеквартально обновляется. На всех существующих контейнерных площадках установлены контейнеры для раздельного сбора мусора и размещены графики вывоза твердых коммунальных отходов. Контейнеры для раздельного сбора мусора очень востребованы жителями. </w:t>
      </w:r>
    </w:p>
    <w:p w14:paraId="4C6F44FF" w14:textId="77777777" w:rsidR="009D35E3" w:rsidRPr="009D35E3" w:rsidRDefault="009D35E3" w:rsidP="009D35E3">
      <w:pPr>
        <w:spacing w:after="0" w:line="240" w:lineRule="auto"/>
        <w:ind w:firstLine="567"/>
        <w:jc w:val="both"/>
        <w:rPr>
          <w:rFonts w:ascii="Times New Roman" w:hAnsi="Times New Roman" w:cs="Times New Roman"/>
          <w:sz w:val="24"/>
          <w:szCs w:val="24"/>
        </w:rPr>
      </w:pPr>
      <w:r w:rsidRPr="009D35E3">
        <w:rPr>
          <w:rFonts w:ascii="Times New Roman" w:hAnsi="Times New Roman" w:cs="Times New Roman"/>
          <w:sz w:val="24"/>
          <w:szCs w:val="24"/>
        </w:rPr>
        <w:t xml:space="preserve">Для популяризации раздельного сбора мусора, в частности строительного и крупногабаритного, обустроена площадка для сбора крупногабаритных отходов «Проект </w:t>
      </w:r>
      <w:proofErr w:type="spellStart"/>
      <w:r w:rsidRPr="009D35E3">
        <w:rPr>
          <w:rFonts w:ascii="Times New Roman" w:hAnsi="Times New Roman" w:cs="Times New Roman"/>
          <w:sz w:val="24"/>
          <w:szCs w:val="24"/>
        </w:rPr>
        <w:t>Мегабак</w:t>
      </w:r>
      <w:proofErr w:type="spellEnd"/>
      <w:r w:rsidRPr="009D35E3">
        <w:rPr>
          <w:rFonts w:ascii="Times New Roman" w:hAnsi="Times New Roman" w:cs="Times New Roman"/>
          <w:sz w:val="24"/>
          <w:szCs w:val="24"/>
        </w:rPr>
        <w:t xml:space="preserve">» на территории городского округа Воскресенск по адресу: Московская область, городской округ Воскресенск, с. </w:t>
      </w:r>
      <w:proofErr w:type="spellStart"/>
      <w:r w:rsidRPr="009D35E3">
        <w:rPr>
          <w:rFonts w:ascii="Times New Roman" w:hAnsi="Times New Roman" w:cs="Times New Roman"/>
          <w:sz w:val="24"/>
          <w:szCs w:val="24"/>
        </w:rPr>
        <w:t>Новлянское</w:t>
      </w:r>
      <w:proofErr w:type="spellEnd"/>
      <w:r w:rsidRPr="009D35E3">
        <w:rPr>
          <w:rFonts w:ascii="Times New Roman" w:hAnsi="Times New Roman" w:cs="Times New Roman"/>
          <w:sz w:val="24"/>
          <w:szCs w:val="24"/>
        </w:rPr>
        <w:t xml:space="preserve">, д. 82, площадью 300 кв.м., координаты: 55.303491, 38.658254, которая пользуется спросом. Еженедельно с площадки вывозятся 16 куб. крупногабаритных отходов. </w:t>
      </w:r>
    </w:p>
    <w:p w14:paraId="63B6D94E" w14:textId="77777777" w:rsidR="009D35E3" w:rsidRPr="009D35E3" w:rsidRDefault="009D35E3" w:rsidP="009D35E3">
      <w:pPr>
        <w:spacing w:after="0" w:line="240" w:lineRule="auto"/>
        <w:ind w:firstLine="851"/>
        <w:jc w:val="both"/>
        <w:rPr>
          <w:rFonts w:ascii="Times New Roman" w:hAnsi="Times New Roman" w:cs="Times New Roman"/>
          <w:sz w:val="24"/>
          <w:szCs w:val="24"/>
        </w:rPr>
      </w:pPr>
      <w:r w:rsidRPr="009D35E3">
        <w:rPr>
          <w:rFonts w:ascii="Times New Roman" w:hAnsi="Times New Roman" w:cs="Times New Roman"/>
          <w:sz w:val="24"/>
          <w:szCs w:val="24"/>
        </w:rPr>
        <w:t xml:space="preserve">С целью развития системы организованного сбора вторсырья от </w:t>
      </w:r>
      <w:proofErr w:type="gramStart"/>
      <w:r w:rsidRPr="009D35E3">
        <w:rPr>
          <w:rFonts w:ascii="Times New Roman" w:hAnsi="Times New Roman" w:cs="Times New Roman"/>
          <w:sz w:val="24"/>
          <w:szCs w:val="24"/>
        </w:rPr>
        <w:t>населения  на</w:t>
      </w:r>
      <w:proofErr w:type="gramEnd"/>
      <w:r w:rsidRPr="009D35E3">
        <w:rPr>
          <w:rFonts w:ascii="Times New Roman" w:hAnsi="Times New Roman" w:cs="Times New Roman"/>
          <w:sz w:val="24"/>
          <w:szCs w:val="24"/>
        </w:rPr>
        <w:t xml:space="preserve"> территории округа на базе предприятия ООО «ОРИС ПРОМ» организован постоянно действующий пункт приема отработанных автопокрышек, который расположен по адресу: ул. Московская 43. </w:t>
      </w:r>
    </w:p>
    <w:p w14:paraId="78BB6A09" w14:textId="77777777" w:rsidR="009D35E3" w:rsidRPr="009D35E3" w:rsidRDefault="009D35E3" w:rsidP="009D35E3">
      <w:pPr>
        <w:spacing w:after="0" w:line="240" w:lineRule="auto"/>
        <w:ind w:firstLine="851"/>
        <w:jc w:val="both"/>
        <w:rPr>
          <w:rFonts w:ascii="Times New Roman" w:hAnsi="Times New Roman" w:cs="Times New Roman"/>
          <w:sz w:val="24"/>
          <w:szCs w:val="24"/>
        </w:rPr>
      </w:pPr>
      <w:r w:rsidRPr="009D35E3">
        <w:rPr>
          <w:rFonts w:ascii="Times New Roman" w:hAnsi="Times New Roman" w:cs="Times New Roman"/>
          <w:sz w:val="24"/>
          <w:szCs w:val="24"/>
        </w:rPr>
        <w:t xml:space="preserve">В 2020 г. году организован дополнительный пункт приема автопокрышек от физических и юридических лиц городского округа Воскресенск по адресу: село </w:t>
      </w:r>
      <w:proofErr w:type="spellStart"/>
      <w:r w:rsidRPr="009D35E3">
        <w:rPr>
          <w:rFonts w:ascii="Times New Roman" w:hAnsi="Times New Roman" w:cs="Times New Roman"/>
          <w:sz w:val="24"/>
          <w:szCs w:val="24"/>
        </w:rPr>
        <w:t>Новлянское</w:t>
      </w:r>
      <w:proofErr w:type="spellEnd"/>
      <w:r w:rsidRPr="009D35E3">
        <w:rPr>
          <w:rFonts w:ascii="Times New Roman" w:hAnsi="Times New Roman" w:cs="Times New Roman"/>
          <w:sz w:val="24"/>
          <w:szCs w:val="24"/>
        </w:rPr>
        <w:t>, с82А.</w:t>
      </w:r>
    </w:p>
    <w:p w14:paraId="48DFE044" w14:textId="77777777" w:rsidR="009D35E3" w:rsidRPr="009D35E3" w:rsidRDefault="009D35E3" w:rsidP="009D35E3">
      <w:pPr>
        <w:widowControl w:val="0"/>
        <w:tabs>
          <w:tab w:val="left" w:pos="1134"/>
        </w:tabs>
        <w:spacing w:after="0" w:line="240" w:lineRule="auto"/>
        <w:ind w:firstLine="709"/>
        <w:jc w:val="both"/>
        <w:rPr>
          <w:rFonts w:ascii="Times New Roman" w:hAnsi="Times New Roman" w:cs="Times New Roman"/>
          <w:color w:val="000000" w:themeColor="text1"/>
          <w:sz w:val="24"/>
          <w:szCs w:val="24"/>
          <w:highlight w:val="yellow"/>
          <w:shd w:val="clear" w:color="auto" w:fill="FFFFFF"/>
        </w:rPr>
      </w:pPr>
      <w:r w:rsidRPr="009D35E3">
        <w:rPr>
          <w:rFonts w:ascii="Times New Roman" w:hAnsi="Times New Roman" w:cs="Times New Roman"/>
          <w:color w:val="000000" w:themeColor="text1"/>
          <w:sz w:val="24"/>
          <w:szCs w:val="24"/>
        </w:rPr>
        <w:t xml:space="preserve">На проблемных местах сбора и накопления твердых коммунальных отходов устанавливаются полусферы, не позволяющие парковаться машинам. </w:t>
      </w:r>
      <w:r w:rsidRPr="009D35E3">
        <w:rPr>
          <w:rFonts w:ascii="Times New Roman" w:hAnsi="Times New Roman" w:cs="Times New Roman"/>
          <w:color w:val="000000" w:themeColor="text1"/>
          <w:sz w:val="24"/>
          <w:szCs w:val="24"/>
          <w:shd w:val="clear" w:color="auto" w:fill="FFFFFF"/>
        </w:rPr>
        <w:t>Припаркованные автомобили мешают убирать и вывозить мусор.</w:t>
      </w:r>
      <w:r w:rsidRPr="009D35E3">
        <w:rPr>
          <w:rFonts w:ascii="Times New Roman" w:hAnsi="Times New Roman" w:cs="Times New Roman"/>
          <w:color w:val="000000" w:themeColor="text1"/>
          <w:sz w:val="24"/>
          <w:szCs w:val="24"/>
        </w:rPr>
        <w:t xml:space="preserve"> </w:t>
      </w:r>
      <w:r w:rsidRPr="009D35E3">
        <w:rPr>
          <w:rFonts w:ascii="Times New Roman" w:hAnsi="Times New Roman" w:cs="Times New Roman"/>
          <w:color w:val="000000" w:themeColor="text1"/>
          <w:sz w:val="24"/>
          <w:szCs w:val="24"/>
          <w:shd w:val="clear" w:color="auto" w:fill="FFFFFF"/>
        </w:rPr>
        <w:t>Помимо этого, проводится разъяснительная работа о мере ответственности и штрафах за данное нарушение. Листовки размещаются на информационных щитах во дворах и у входов в подъезды.</w:t>
      </w:r>
      <w:r w:rsidRPr="009D35E3">
        <w:rPr>
          <w:rFonts w:ascii="Times New Roman" w:eastAsia="Calibri" w:hAnsi="Times New Roman" w:cs="Times New Roman"/>
          <w:i/>
          <w:iCs/>
          <w:color w:val="FF0000"/>
          <w:sz w:val="24"/>
          <w:szCs w:val="24"/>
        </w:rPr>
        <w:t xml:space="preserve"> </w:t>
      </w:r>
    </w:p>
    <w:p w14:paraId="4FAB7A6D" w14:textId="77777777" w:rsidR="009D35E3" w:rsidRPr="009D35E3" w:rsidRDefault="009D35E3" w:rsidP="009D35E3">
      <w:pPr>
        <w:widowControl w:val="0"/>
        <w:tabs>
          <w:tab w:val="left" w:pos="1134"/>
        </w:tabs>
        <w:spacing w:after="0" w:line="240" w:lineRule="auto"/>
        <w:ind w:firstLine="709"/>
        <w:jc w:val="both"/>
        <w:rPr>
          <w:rFonts w:ascii="Times New Roman" w:eastAsia="Calibri" w:hAnsi="Times New Roman" w:cs="Times New Roman"/>
          <w:i/>
          <w:iCs/>
          <w:color w:val="FF0000"/>
          <w:sz w:val="24"/>
          <w:szCs w:val="24"/>
        </w:rPr>
      </w:pPr>
      <w:r w:rsidRPr="009D35E3">
        <w:rPr>
          <w:rFonts w:ascii="Times New Roman" w:eastAsia="Calibri" w:hAnsi="Times New Roman" w:cs="Times New Roman"/>
          <w:sz w:val="24"/>
          <w:szCs w:val="24"/>
        </w:rPr>
        <w:t>Мониторинг мест размещения отходов путем реализации комплекса мер, направленных на выявление мест несанкционированного размещения отходов и предупреждение причинения вреда окружающей среде при размещении бесхозяйных отходов, в том числе ТКО, выявление случаев причинения такого вреда и ликвидацию его последствий. При этом доля ликвидированных мест несанкционированного размещения отходов должна достигать 100% от количества выявленных мест несанкционированного размещения отходов.</w:t>
      </w:r>
    </w:p>
    <w:p w14:paraId="00848CC1" w14:textId="77777777" w:rsidR="009D35E3" w:rsidRPr="009D35E3" w:rsidRDefault="009D35E3" w:rsidP="009D35E3">
      <w:pPr>
        <w:widowControl w:val="0"/>
        <w:tabs>
          <w:tab w:val="left" w:pos="1134"/>
        </w:tabs>
        <w:spacing w:after="0" w:line="276" w:lineRule="auto"/>
        <w:ind w:firstLine="709"/>
        <w:jc w:val="both"/>
        <w:rPr>
          <w:rFonts w:ascii="Times New Roman" w:eastAsia="Calibri" w:hAnsi="Times New Roman" w:cs="Times New Roman"/>
          <w:i/>
          <w:sz w:val="24"/>
          <w:szCs w:val="24"/>
        </w:rPr>
      </w:pPr>
      <w:r w:rsidRPr="009D35E3">
        <w:rPr>
          <w:rFonts w:ascii="Times New Roman" w:eastAsia="Calibri" w:hAnsi="Times New Roman" w:cs="Times New Roman"/>
          <w:sz w:val="24"/>
          <w:szCs w:val="24"/>
        </w:rPr>
        <w:t>Реализация муниципальной программы «Экология и окружающая среда», утвержденная постановлением Администрации городского округа Воскресенск Московской области от 27.11.2019 № 17 (с изменениями и дополнениями).</w:t>
      </w:r>
    </w:p>
    <w:p w14:paraId="781883D4" w14:textId="77777777" w:rsidR="009D35E3" w:rsidRPr="009D35E3" w:rsidRDefault="009D35E3" w:rsidP="009D35E3">
      <w:pPr>
        <w:widowControl w:val="0"/>
        <w:tabs>
          <w:tab w:val="left" w:pos="1134"/>
        </w:tabs>
        <w:spacing w:after="0" w:line="276" w:lineRule="auto"/>
        <w:ind w:firstLine="709"/>
        <w:jc w:val="both"/>
        <w:rPr>
          <w:rFonts w:ascii="Times New Roman" w:eastAsia="Calibri" w:hAnsi="Times New Roman" w:cs="Times New Roman"/>
          <w:bCs/>
          <w:sz w:val="24"/>
          <w:szCs w:val="24"/>
        </w:rPr>
      </w:pPr>
    </w:p>
    <w:p w14:paraId="5F86534D" w14:textId="57AB8F9B" w:rsidR="009D35E3" w:rsidRPr="009D35E3" w:rsidRDefault="00B968ED" w:rsidP="00B968ED">
      <w:pPr>
        <w:widowControl w:val="0"/>
        <w:numPr>
          <w:ilvl w:val="1"/>
          <w:numId w:val="0"/>
        </w:numPr>
        <w:tabs>
          <w:tab w:val="left" w:pos="709"/>
        </w:tabs>
        <w:spacing w:after="0" w:line="276" w:lineRule="auto"/>
        <w:contextualSpacing/>
        <w:jc w:val="center"/>
        <w:outlineLvl w:val="1"/>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4.7. </w:t>
      </w:r>
      <w:r w:rsidR="009D35E3" w:rsidRPr="009D35E3">
        <w:rPr>
          <w:rFonts w:ascii="Times New Roman" w:eastAsia="Times New Roman" w:hAnsi="Times New Roman" w:cs="Times New Roman"/>
          <w:b/>
          <w:sz w:val="24"/>
          <w:szCs w:val="24"/>
          <w:lang w:eastAsia="ru-RU"/>
        </w:rPr>
        <w:t>Перспективы развития рынка</w:t>
      </w:r>
    </w:p>
    <w:p w14:paraId="3F369CF2"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Основными перспективными направлениями развития рынка являются:</w:t>
      </w:r>
    </w:p>
    <w:p w14:paraId="2D2FBFF0"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повышение прозрачности коммунального комплекса и улучшение качества оказываемых населению услуг;</w:t>
      </w:r>
    </w:p>
    <w:p w14:paraId="1BE333BB"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развитие системы оценки работы организаций, занимающихся транспортированием ТКО;</w:t>
      </w:r>
    </w:p>
    <w:p w14:paraId="764442BB"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уменьшение числа жалоб жителей по вопросам работы организаций, занимающихся сбором и транспортированием ТКО;</w:t>
      </w:r>
    </w:p>
    <w:p w14:paraId="33C0E9CF"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уменьшение количества несанкционированных свалок, расположенных на территории городского округа Воскресенск Московской области.</w:t>
      </w:r>
    </w:p>
    <w:p w14:paraId="0AD67701" w14:textId="77777777" w:rsidR="009D35E3" w:rsidRPr="009D35E3" w:rsidRDefault="009D35E3" w:rsidP="009D35E3">
      <w:pPr>
        <w:spacing w:after="0" w:line="276" w:lineRule="auto"/>
        <w:jc w:val="both"/>
        <w:rPr>
          <w:rFonts w:ascii="Times New Roman" w:eastAsia="Calibri" w:hAnsi="Times New Roman" w:cs="Times New Roman"/>
          <w:color w:val="FF0000"/>
          <w:sz w:val="24"/>
          <w:szCs w:val="24"/>
        </w:rPr>
        <w:sectPr w:rsidR="009D35E3" w:rsidRPr="009D35E3">
          <w:pgSz w:w="11906" w:h="16838"/>
          <w:pgMar w:top="1134" w:right="567" w:bottom="1134" w:left="1134" w:header="709" w:footer="709" w:gutter="0"/>
          <w:cols w:space="720"/>
          <w:formProt w:val="0"/>
        </w:sectPr>
      </w:pPr>
      <w:r w:rsidRPr="009D35E3">
        <w:rPr>
          <w:rFonts w:ascii="Times New Roman" w:eastAsia="Calibri" w:hAnsi="Times New Roman" w:cs="Times New Roman"/>
          <w:color w:val="FF0000"/>
          <w:sz w:val="24"/>
          <w:szCs w:val="24"/>
        </w:rPr>
        <w:t xml:space="preserve">          </w:t>
      </w:r>
    </w:p>
    <w:bookmarkEnd w:id="4"/>
    <w:p w14:paraId="60A01BCE" w14:textId="5F86C831" w:rsidR="009D35E3" w:rsidRPr="009D35E3" w:rsidRDefault="00A4337C" w:rsidP="009D35E3">
      <w:pPr>
        <w:widowControl w:val="0"/>
        <w:numPr>
          <w:ilvl w:val="1"/>
          <w:numId w:val="0"/>
        </w:numPr>
        <w:tabs>
          <w:tab w:val="left" w:pos="709"/>
        </w:tabs>
        <w:spacing w:after="0" w:line="276" w:lineRule="auto"/>
        <w:ind w:left="4265" w:hanging="720"/>
        <w:contextualSpacing/>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4.8. </w:t>
      </w:r>
      <w:r w:rsidR="009D35E3" w:rsidRPr="006257B8">
        <w:rPr>
          <w:rFonts w:ascii="Times New Roman" w:eastAsia="Times New Roman" w:hAnsi="Times New Roman" w:cs="Times New Roman"/>
          <w:b/>
          <w:sz w:val="24"/>
          <w:szCs w:val="24"/>
          <w:lang w:eastAsia="ru-RU"/>
        </w:rPr>
        <w:t xml:space="preserve">Ключевые </w:t>
      </w:r>
      <w:r w:rsidR="009D35E3" w:rsidRPr="009D35E3">
        <w:rPr>
          <w:rFonts w:ascii="Times New Roman" w:eastAsia="Times New Roman" w:hAnsi="Times New Roman" w:cs="Times New Roman"/>
          <w:b/>
          <w:sz w:val="24"/>
          <w:szCs w:val="24"/>
          <w:lang w:eastAsia="ru-RU"/>
        </w:rPr>
        <w:t>показатели развития конкуренции на рынке</w:t>
      </w:r>
    </w:p>
    <w:tbl>
      <w:tblPr>
        <w:tblW w:w="15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A0" w:firstRow="1" w:lastRow="0" w:firstColumn="1" w:lastColumn="0" w:noHBand="0" w:noVBand="0"/>
      </w:tblPr>
      <w:tblGrid>
        <w:gridCol w:w="567"/>
        <w:gridCol w:w="4121"/>
        <w:gridCol w:w="1403"/>
        <w:gridCol w:w="1275"/>
        <w:gridCol w:w="1276"/>
        <w:gridCol w:w="1276"/>
        <w:gridCol w:w="1276"/>
        <w:gridCol w:w="3969"/>
      </w:tblGrid>
      <w:tr w:rsidR="00354A3F" w:rsidRPr="009D35E3" w14:paraId="11393004" w14:textId="77777777" w:rsidTr="00354A3F">
        <w:trPr>
          <w:trHeight w:val="265"/>
          <w:jc w:val="center"/>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14:paraId="7957A1BF" w14:textId="77777777" w:rsidR="00354A3F" w:rsidRPr="009D35E3" w:rsidRDefault="00354A3F" w:rsidP="009D35E3">
            <w:pPr>
              <w:widowControl w:val="0"/>
              <w:spacing w:after="0" w:line="276" w:lineRule="auto"/>
              <w:ind w:left="-35"/>
              <w:jc w:val="center"/>
              <w:rPr>
                <w:rFonts w:ascii="Times New Roman" w:eastAsia="Calibri" w:hAnsi="Times New Roman" w:cs="Times New Roman"/>
                <w:sz w:val="24"/>
                <w:szCs w:val="24"/>
              </w:rPr>
            </w:pPr>
            <w:r w:rsidRPr="009D35E3">
              <w:rPr>
                <w:rFonts w:ascii="Times New Roman" w:eastAsia="Calibri" w:hAnsi="Times New Roman" w:cs="Times New Roman"/>
                <w:sz w:val="24"/>
                <w:szCs w:val="24"/>
              </w:rPr>
              <w:t>№ п/п</w:t>
            </w:r>
          </w:p>
        </w:tc>
        <w:tc>
          <w:tcPr>
            <w:tcW w:w="4121" w:type="dxa"/>
            <w:vMerge w:val="restart"/>
            <w:tcBorders>
              <w:top w:val="single" w:sz="4" w:space="0" w:color="auto"/>
              <w:left w:val="single" w:sz="4" w:space="0" w:color="auto"/>
              <w:bottom w:val="single" w:sz="4" w:space="0" w:color="auto"/>
              <w:right w:val="single" w:sz="4" w:space="0" w:color="auto"/>
            </w:tcBorders>
            <w:vAlign w:val="center"/>
            <w:hideMark/>
          </w:tcPr>
          <w:p w14:paraId="31E51C84" w14:textId="77777777" w:rsidR="00354A3F" w:rsidRPr="009D35E3" w:rsidRDefault="00354A3F" w:rsidP="009D35E3">
            <w:pPr>
              <w:widowControl w:val="0"/>
              <w:spacing w:after="0" w:line="276" w:lineRule="auto"/>
              <w:jc w:val="center"/>
              <w:rPr>
                <w:rFonts w:ascii="Times New Roman" w:eastAsia="Calibri" w:hAnsi="Times New Roman" w:cs="Times New Roman"/>
                <w:sz w:val="24"/>
                <w:szCs w:val="24"/>
              </w:rPr>
            </w:pPr>
            <w:r w:rsidRPr="009D35E3">
              <w:rPr>
                <w:rFonts w:ascii="Times New Roman" w:eastAsia="Calibri" w:hAnsi="Times New Roman" w:cs="Times New Roman"/>
                <w:sz w:val="24"/>
                <w:szCs w:val="24"/>
              </w:rPr>
              <w:t>Ключевые показатели</w:t>
            </w:r>
          </w:p>
        </w:tc>
        <w:tc>
          <w:tcPr>
            <w:tcW w:w="1403" w:type="dxa"/>
            <w:vMerge w:val="restart"/>
            <w:tcBorders>
              <w:top w:val="single" w:sz="4" w:space="0" w:color="auto"/>
              <w:left w:val="single" w:sz="4" w:space="0" w:color="auto"/>
              <w:bottom w:val="single" w:sz="4" w:space="0" w:color="auto"/>
              <w:right w:val="single" w:sz="4" w:space="0" w:color="auto"/>
            </w:tcBorders>
            <w:vAlign w:val="center"/>
            <w:hideMark/>
          </w:tcPr>
          <w:p w14:paraId="3D83BECF" w14:textId="77777777" w:rsidR="00354A3F" w:rsidRPr="009D35E3" w:rsidRDefault="00354A3F" w:rsidP="009D35E3">
            <w:pPr>
              <w:widowControl w:val="0"/>
              <w:spacing w:after="0" w:line="276" w:lineRule="auto"/>
              <w:jc w:val="center"/>
              <w:rPr>
                <w:rFonts w:ascii="Times New Roman" w:eastAsia="Calibri" w:hAnsi="Times New Roman" w:cs="Times New Roman"/>
                <w:sz w:val="24"/>
                <w:szCs w:val="24"/>
              </w:rPr>
            </w:pPr>
            <w:r w:rsidRPr="009D35E3">
              <w:rPr>
                <w:rFonts w:ascii="Times New Roman" w:eastAsia="Calibri" w:hAnsi="Times New Roman" w:cs="Times New Roman"/>
                <w:sz w:val="24"/>
                <w:szCs w:val="24"/>
              </w:rPr>
              <w:t>Единица измерения</w:t>
            </w:r>
          </w:p>
        </w:tc>
        <w:tc>
          <w:tcPr>
            <w:tcW w:w="5103" w:type="dxa"/>
            <w:gridSpan w:val="4"/>
            <w:tcBorders>
              <w:top w:val="single" w:sz="4" w:space="0" w:color="auto"/>
              <w:left w:val="single" w:sz="4" w:space="0" w:color="auto"/>
              <w:bottom w:val="single" w:sz="4" w:space="0" w:color="auto"/>
              <w:right w:val="single" w:sz="4" w:space="0" w:color="auto"/>
            </w:tcBorders>
            <w:vAlign w:val="center"/>
            <w:hideMark/>
          </w:tcPr>
          <w:p w14:paraId="107B7135" w14:textId="06DEF03D" w:rsidR="00354A3F" w:rsidRPr="009D35E3" w:rsidRDefault="00354A3F" w:rsidP="009D35E3">
            <w:pPr>
              <w:widowControl w:val="0"/>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Числовое значение показателя</w:t>
            </w:r>
          </w:p>
        </w:tc>
        <w:tc>
          <w:tcPr>
            <w:tcW w:w="3969" w:type="dxa"/>
            <w:tcBorders>
              <w:top w:val="single" w:sz="4" w:space="0" w:color="auto"/>
              <w:left w:val="single" w:sz="4" w:space="0" w:color="auto"/>
              <w:bottom w:val="single" w:sz="4" w:space="0" w:color="auto"/>
              <w:right w:val="single" w:sz="4" w:space="0" w:color="auto"/>
            </w:tcBorders>
            <w:vAlign w:val="center"/>
          </w:tcPr>
          <w:p w14:paraId="4BB24621" w14:textId="063C0AA6" w:rsidR="00354A3F" w:rsidRPr="009D35E3" w:rsidRDefault="00354A3F" w:rsidP="009D35E3">
            <w:pPr>
              <w:widowControl w:val="0"/>
              <w:spacing w:after="0" w:line="276" w:lineRule="auto"/>
              <w:jc w:val="center"/>
              <w:rPr>
                <w:rFonts w:ascii="Times New Roman" w:eastAsia="Calibri" w:hAnsi="Times New Roman" w:cs="Times New Roman"/>
                <w:sz w:val="24"/>
                <w:szCs w:val="24"/>
              </w:rPr>
            </w:pPr>
            <w:r w:rsidRPr="009D35E3">
              <w:rPr>
                <w:rFonts w:ascii="Times New Roman" w:eastAsia="Calibri" w:hAnsi="Times New Roman" w:cs="Times New Roman"/>
                <w:sz w:val="24"/>
                <w:szCs w:val="24"/>
              </w:rPr>
              <w:t>Ответственные исполнители</w:t>
            </w:r>
          </w:p>
        </w:tc>
      </w:tr>
      <w:tr w:rsidR="00354A3F" w:rsidRPr="009D35E3" w14:paraId="1232C8CF" w14:textId="77777777" w:rsidTr="00354A3F">
        <w:trPr>
          <w:trHeight w:val="458"/>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59F3D3A2" w14:textId="77777777" w:rsidR="00354A3F" w:rsidRPr="009D35E3" w:rsidRDefault="00354A3F" w:rsidP="009D35E3">
            <w:pPr>
              <w:spacing w:after="0" w:line="256" w:lineRule="auto"/>
              <w:rPr>
                <w:rFonts w:ascii="Times New Roman" w:eastAsia="Calibri" w:hAnsi="Times New Roman" w:cs="Times New Roman"/>
                <w:sz w:val="24"/>
                <w:szCs w:val="24"/>
              </w:rPr>
            </w:pPr>
          </w:p>
        </w:tc>
        <w:tc>
          <w:tcPr>
            <w:tcW w:w="4121" w:type="dxa"/>
            <w:vMerge/>
            <w:tcBorders>
              <w:top w:val="single" w:sz="4" w:space="0" w:color="auto"/>
              <w:left w:val="single" w:sz="4" w:space="0" w:color="auto"/>
              <w:bottom w:val="single" w:sz="4" w:space="0" w:color="auto"/>
              <w:right w:val="single" w:sz="4" w:space="0" w:color="auto"/>
            </w:tcBorders>
            <w:vAlign w:val="center"/>
            <w:hideMark/>
          </w:tcPr>
          <w:p w14:paraId="7A0AC0F2" w14:textId="77777777" w:rsidR="00354A3F" w:rsidRPr="009D35E3" w:rsidRDefault="00354A3F" w:rsidP="009D35E3">
            <w:pPr>
              <w:spacing w:after="0" w:line="256" w:lineRule="auto"/>
              <w:rPr>
                <w:rFonts w:ascii="Times New Roman" w:eastAsia="Calibri" w:hAnsi="Times New Roman" w:cs="Times New Roman"/>
                <w:sz w:val="24"/>
                <w:szCs w:val="24"/>
              </w:rPr>
            </w:pPr>
          </w:p>
        </w:tc>
        <w:tc>
          <w:tcPr>
            <w:tcW w:w="1403" w:type="dxa"/>
            <w:vMerge/>
            <w:tcBorders>
              <w:top w:val="single" w:sz="4" w:space="0" w:color="auto"/>
              <w:left w:val="single" w:sz="4" w:space="0" w:color="auto"/>
              <w:bottom w:val="single" w:sz="4" w:space="0" w:color="auto"/>
              <w:right w:val="single" w:sz="4" w:space="0" w:color="auto"/>
            </w:tcBorders>
            <w:vAlign w:val="center"/>
            <w:hideMark/>
          </w:tcPr>
          <w:p w14:paraId="0998EE9E" w14:textId="77777777" w:rsidR="00354A3F" w:rsidRPr="009D35E3" w:rsidRDefault="00354A3F" w:rsidP="009D35E3">
            <w:pPr>
              <w:spacing w:after="0" w:line="256" w:lineRule="auto"/>
              <w:rPr>
                <w:rFonts w:ascii="Times New Roman" w:eastAsia="Calibri"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hideMark/>
          </w:tcPr>
          <w:p w14:paraId="5E7437CF" w14:textId="77777777" w:rsidR="00354A3F" w:rsidRPr="009D35E3" w:rsidRDefault="00354A3F" w:rsidP="009D35E3">
            <w:pPr>
              <w:widowControl w:val="0"/>
              <w:spacing w:after="0" w:line="276" w:lineRule="auto"/>
              <w:jc w:val="center"/>
              <w:rPr>
                <w:rFonts w:ascii="Times New Roman" w:eastAsia="Calibri" w:hAnsi="Times New Roman" w:cs="Times New Roman"/>
                <w:sz w:val="24"/>
                <w:szCs w:val="24"/>
              </w:rPr>
            </w:pPr>
            <w:r w:rsidRPr="009D35E3">
              <w:rPr>
                <w:rFonts w:ascii="Times New Roman" w:eastAsia="Calibri" w:hAnsi="Times New Roman" w:cs="Times New Roman"/>
                <w:sz w:val="24"/>
                <w:szCs w:val="24"/>
              </w:rPr>
              <w:t>2022</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B8DD5FE" w14:textId="77777777" w:rsidR="00354A3F" w:rsidRPr="009D35E3" w:rsidRDefault="00354A3F" w:rsidP="009D35E3">
            <w:pPr>
              <w:widowControl w:val="0"/>
              <w:spacing w:after="0" w:line="276" w:lineRule="auto"/>
              <w:jc w:val="center"/>
              <w:rPr>
                <w:rFonts w:ascii="Times New Roman" w:eastAsia="Calibri" w:hAnsi="Times New Roman" w:cs="Times New Roman"/>
                <w:sz w:val="24"/>
                <w:szCs w:val="24"/>
              </w:rPr>
            </w:pPr>
            <w:r w:rsidRPr="009D35E3">
              <w:rPr>
                <w:rFonts w:ascii="Times New Roman" w:eastAsia="Calibri" w:hAnsi="Times New Roman" w:cs="Times New Roman"/>
                <w:sz w:val="24"/>
                <w:szCs w:val="24"/>
              </w:rPr>
              <w:t>2023</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B574A49" w14:textId="77777777" w:rsidR="00354A3F" w:rsidRPr="009D35E3" w:rsidRDefault="00354A3F" w:rsidP="009D35E3">
            <w:pPr>
              <w:widowControl w:val="0"/>
              <w:spacing w:after="0" w:line="276" w:lineRule="auto"/>
              <w:jc w:val="center"/>
              <w:rPr>
                <w:rFonts w:ascii="Times New Roman" w:eastAsia="Calibri" w:hAnsi="Times New Roman" w:cs="Times New Roman"/>
                <w:sz w:val="24"/>
                <w:szCs w:val="24"/>
              </w:rPr>
            </w:pPr>
            <w:r w:rsidRPr="009D35E3">
              <w:rPr>
                <w:rFonts w:ascii="Times New Roman" w:eastAsia="Calibri" w:hAnsi="Times New Roman" w:cs="Times New Roman"/>
                <w:sz w:val="24"/>
                <w:szCs w:val="24"/>
              </w:rPr>
              <w:t>2024</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EC9CAA1" w14:textId="77777777" w:rsidR="00354A3F" w:rsidRPr="009D35E3" w:rsidRDefault="00354A3F" w:rsidP="009D35E3">
            <w:pPr>
              <w:widowControl w:val="0"/>
              <w:spacing w:after="0" w:line="276" w:lineRule="auto"/>
              <w:jc w:val="center"/>
              <w:rPr>
                <w:rFonts w:ascii="Times New Roman" w:eastAsia="Calibri" w:hAnsi="Times New Roman" w:cs="Times New Roman"/>
                <w:sz w:val="24"/>
                <w:szCs w:val="24"/>
              </w:rPr>
            </w:pPr>
            <w:r w:rsidRPr="009D35E3">
              <w:rPr>
                <w:rFonts w:ascii="Times New Roman" w:eastAsia="Calibri" w:hAnsi="Times New Roman" w:cs="Times New Roman"/>
                <w:sz w:val="24"/>
                <w:szCs w:val="24"/>
              </w:rPr>
              <w:t>2025</w:t>
            </w:r>
          </w:p>
        </w:tc>
        <w:tc>
          <w:tcPr>
            <w:tcW w:w="3969" w:type="dxa"/>
            <w:tcBorders>
              <w:top w:val="single" w:sz="4" w:space="0" w:color="auto"/>
              <w:left w:val="single" w:sz="4" w:space="0" w:color="auto"/>
              <w:bottom w:val="single" w:sz="4" w:space="0" w:color="auto"/>
              <w:right w:val="single" w:sz="4" w:space="0" w:color="auto"/>
            </w:tcBorders>
            <w:vAlign w:val="center"/>
            <w:hideMark/>
          </w:tcPr>
          <w:p w14:paraId="7E6F62EB" w14:textId="77777777" w:rsidR="00354A3F" w:rsidRPr="009D35E3" w:rsidRDefault="00354A3F" w:rsidP="009D35E3">
            <w:pPr>
              <w:spacing w:after="0" w:line="256" w:lineRule="auto"/>
              <w:rPr>
                <w:rFonts w:ascii="Times New Roman" w:eastAsia="Calibri" w:hAnsi="Times New Roman" w:cs="Times New Roman"/>
                <w:sz w:val="24"/>
                <w:szCs w:val="24"/>
              </w:rPr>
            </w:pPr>
          </w:p>
        </w:tc>
      </w:tr>
      <w:tr w:rsidR="00354A3F" w:rsidRPr="009D35E3" w14:paraId="6EBF82B2" w14:textId="77777777" w:rsidTr="00354A3F">
        <w:trPr>
          <w:trHeight w:val="160"/>
          <w:jc w:val="center"/>
        </w:trPr>
        <w:tc>
          <w:tcPr>
            <w:tcW w:w="567" w:type="dxa"/>
            <w:tcBorders>
              <w:top w:val="single" w:sz="4" w:space="0" w:color="auto"/>
              <w:left w:val="single" w:sz="4" w:space="0" w:color="auto"/>
              <w:bottom w:val="single" w:sz="4" w:space="0" w:color="auto"/>
              <w:right w:val="single" w:sz="4" w:space="0" w:color="auto"/>
            </w:tcBorders>
            <w:hideMark/>
          </w:tcPr>
          <w:p w14:paraId="414E755B" w14:textId="77777777" w:rsidR="00354A3F" w:rsidRPr="009D35E3" w:rsidRDefault="00354A3F" w:rsidP="009D35E3">
            <w:pPr>
              <w:widowControl w:val="0"/>
              <w:spacing w:after="0" w:line="276" w:lineRule="auto"/>
              <w:jc w:val="center"/>
              <w:rPr>
                <w:rFonts w:ascii="Times New Roman" w:eastAsia="Calibri" w:hAnsi="Times New Roman" w:cs="Times New Roman"/>
                <w:sz w:val="24"/>
                <w:szCs w:val="24"/>
              </w:rPr>
            </w:pPr>
            <w:r w:rsidRPr="009D35E3">
              <w:rPr>
                <w:rFonts w:ascii="Times New Roman" w:eastAsia="Calibri" w:hAnsi="Times New Roman" w:cs="Times New Roman"/>
                <w:sz w:val="24"/>
                <w:szCs w:val="24"/>
              </w:rPr>
              <w:t>1</w:t>
            </w:r>
          </w:p>
        </w:tc>
        <w:tc>
          <w:tcPr>
            <w:tcW w:w="4121" w:type="dxa"/>
            <w:tcBorders>
              <w:top w:val="single" w:sz="4" w:space="0" w:color="auto"/>
              <w:left w:val="single" w:sz="4" w:space="0" w:color="auto"/>
              <w:bottom w:val="single" w:sz="4" w:space="0" w:color="auto"/>
              <w:right w:val="single" w:sz="4" w:space="0" w:color="auto"/>
            </w:tcBorders>
            <w:hideMark/>
          </w:tcPr>
          <w:p w14:paraId="79F8FAD3" w14:textId="77777777" w:rsidR="00354A3F" w:rsidRPr="009D35E3" w:rsidRDefault="00354A3F" w:rsidP="009D35E3">
            <w:pPr>
              <w:widowControl w:val="0"/>
              <w:spacing w:after="0" w:line="276" w:lineRule="auto"/>
              <w:jc w:val="center"/>
              <w:rPr>
                <w:rFonts w:ascii="Times New Roman" w:eastAsia="Calibri" w:hAnsi="Times New Roman" w:cs="Times New Roman"/>
                <w:sz w:val="24"/>
                <w:szCs w:val="24"/>
              </w:rPr>
            </w:pPr>
            <w:r w:rsidRPr="009D35E3">
              <w:rPr>
                <w:rFonts w:ascii="Times New Roman" w:eastAsia="Calibri" w:hAnsi="Times New Roman" w:cs="Times New Roman"/>
                <w:sz w:val="24"/>
                <w:szCs w:val="24"/>
              </w:rPr>
              <w:t>2</w:t>
            </w:r>
          </w:p>
        </w:tc>
        <w:tc>
          <w:tcPr>
            <w:tcW w:w="1403" w:type="dxa"/>
            <w:tcBorders>
              <w:top w:val="single" w:sz="4" w:space="0" w:color="auto"/>
              <w:left w:val="single" w:sz="4" w:space="0" w:color="auto"/>
              <w:bottom w:val="single" w:sz="4" w:space="0" w:color="auto"/>
              <w:right w:val="single" w:sz="4" w:space="0" w:color="auto"/>
            </w:tcBorders>
            <w:hideMark/>
          </w:tcPr>
          <w:p w14:paraId="5FBB5787" w14:textId="77777777" w:rsidR="00354A3F" w:rsidRPr="009D35E3" w:rsidRDefault="00354A3F" w:rsidP="009D35E3">
            <w:pPr>
              <w:widowControl w:val="0"/>
              <w:spacing w:after="0" w:line="276" w:lineRule="auto"/>
              <w:jc w:val="center"/>
              <w:rPr>
                <w:rFonts w:ascii="Times New Roman" w:eastAsia="Calibri" w:hAnsi="Times New Roman" w:cs="Times New Roman"/>
                <w:sz w:val="24"/>
                <w:szCs w:val="24"/>
              </w:rPr>
            </w:pPr>
            <w:r w:rsidRPr="009D35E3">
              <w:rPr>
                <w:rFonts w:ascii="Times New Roman" w:eastAsia="Calibri" w:hAnsi="Times New Roman" w:cs="Times New Roman"/>
                <w:sz w:val="24"/>
                <w:szCs w:val="24"/>
              </w:rPr>
              <w:t>3</w:t>
            </w:r>
          </w:p>
        </w:tc>
        <w:tc>
          <w:tcPr>
            <w:tcW w:w="1275" w:type="dxa"/>
            <w:tcBorders>
              <w:top w:val="single" w:sz="4" w:space="0" w:color="auto"/>
              <w:left w:val="single" w:sz="4" w:space="0" w:color="auto"/>
              <w:bottom w:val="single" w:sz="4" w:space="0" w:color="auto"/>
              <w:right w:val="single" w:sz="4" w:space="0" w:color="auto"/>
            </w:tcBorders>
            <w:hideMark/>
          </w:tcPr>
          <w:p w14:paraId="43C1E8A6" w14:textId="568E7D91" w:rsidR="00354A3F" w:rsidRPr="009D35E3" w:rsidRDefault="00354A3F" w:rsidP="009D35E3">
            <w:pPr>
              <w:widowControl w:val="0"/>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1276" w:type="dxa"/>
            <w:tcBorders>
              <w:top w:val="single" w:sz="4" w:space="0" w:color="auto"/>
              <w:left w:val="single" w:sz="4" w:space="0" w:color="auto"/>
              <w:bottom w:val="single" w:sz="4" w:space="0" w:color="auto"/>
              <w:right w:val="single" w:sz="4" w:space="0" w:color="auto"/>
            </w:tcBorders>
            <w:hideMark/>
          </w:tcPr>
          <w:p w14:paraId="01070D3D" w14:textId="062767BB" w:rsidR="00354A3F" w:rsidRPr="009D35E3" w:rsidRDefault="00354A3F" w:rsidP="009D35E3">
            <w:pPr>
              <w:widowControl w:val="0"/>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1276" w:type="dxa"/>
            <w:tcBorders>
              <w:top w:val="single" w:sz="4" w:space="0" w:color="auto"/>
              <w:left w:val="single" w:sz="4" w:space="0" w:color="auto"/>
              <w:bottom w:val="single" w:sz="4" w:space="0" w:color="auto"/>
              <w:right w:val="single" w:sz="4" w:space="0" w:color="auto"/>
            </w:tcBorders>
            <w:hideMark/>
          </w:tcPr>
          <w:p w14:paraId="069383FA" w14:textId="474D795B" w:rsidR="00354A3F" w:rsidRPr="009D35E3" w:rsidRDefault="00354A3F" w:rsidP="009D35E3">
            <w:pPr>
              <w:widowControl w:val="0"/>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1276" w:type="dxa"/>
            <w:tcBorders>
              <w:top w:val="single" w:sz="4" w:space="0" w:color="auto"/>
              <w:left w:val="single" w:sz="4" w:space="0" w:color="auto"/>
              <w:bottom w:val="single" w:sz="4" w:space="0" w:color="auto"/>
              <w:right w:val="single" w:sz="4" w:space="0" w:color="auto"/>
            </w:tcBorders>
            <w:hideMark/>
          </w:tcPr>
          <w:p w14:paraId="643AC4BE" w14:textId="54B8F4BF" w:rsidR="00354A3F" w:rsidRPr="009D35E3" w:rsidRDefault="00354A3F" w:rsidP="009D35E3">
            <w:pPr>
              <w:widowControl w:val="0"/>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3969" w:type="dxa"/>
            <w:tcBorders>
              <w:top w:val="single" w:sz="4" w:space="0" w:color="auto"/>
              <w:left w:val="single" w:sz="4" w:space="0" w:color="auto"/>
              <w:bottom w:val="single" w:sz="4" w:space="0" w:color="auto"/>
              <w:right w:val="single" w:sz="4" w:space="0" w:color="auto"/>
            </w:tcBorders>
            <w:hideMark/>
          </w:tcPr>
          <w:p w14:paraId="3D9A97D4" w14:textId="406C4C3E" w:rsidR="00354A3F" w:rsidRPr="009D35E3" w:rsidRDefault="00354A3F" w:rsidP="009D35E3">
            <w:pPr>
              <w:widowControl w:val="0"/>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w:t>
            </w:r>
          </w:p>
        </w:tc>
      </w:tr>
      <w:tr w:rsidR="00354A3F" w:rsidRPr="009D35E3" w14:paraId="028A2D64" w14:textId="77777777" w:rsidTr="00354A3F">
        <w:trPr>
          <w:trHeight w:val="69"/>
          <w:jc w:val="center"/>
        </w:trPr>
        <w:tc>
          <w:tcPr>
            <w:tcW w:w="567" w:type="dxa"/>
            <w:tcBorders>
              <w:top w:val="single" w:sz="4" w:space="0" w:color="auto"/>
              <w:left w:val="single" w:sz="4" w:space="0" w:color="auto"/>
              <w:bottom w:val="single" w:sz="4" w:space="0" w:color="auto"/>
              <w:right w:val="single" w:sz="4" w:space="0" w:color="auto"/>
            </w:tcBorders>
            <w:hideMark/>
          </w:tcPr>
          <w:p w14:paraId="4405C8F8" w14:textId="77777777" w:rsidR="00354A3F" w:rsidRPr="009D35E3" w:rsidRDefault="00354A3F" w:rsidP="009D35E3">
            <w:pPr>
              <w:widowControl w:val="0"/>
              <w:spacing w:after="0" w:line="276" w:lineRule="auto"/>
              <w:jc w:val="center"/>
              <w:rPr>
                <w:rFonts w:ascii="Times New Roman" w:eastAsia="Calibri" w:hAnsi="Times New Roman" w:cs="Times New Roman"/>
                <w:sz w:val="24"/>
                <w:szCs w:val="24"/>
              </w:rPr>
            </w:pPr>
            <w:r w:rsidRPr="009D35E3">
              <w:rPr>
                <w:rFonts w:ascii="Times New Roman" w:eastAsia="Calibri" w:hAnsi="Times New Roman" w:cs="Times New Roman"/>
                <w:sz w:val="24"/>
                <w:szCs w:val="24"/>
              </w:rPr>
              <w:t>1</w:t>
            </w:r>
          </w:p>
        </w:tc>
        <w:tc>
          <w:tcPr>
            <w:tcW w:w="4121" w:type="dxa"/>
            <w:tcBorders>
              <w:top w:val="single" w:sz="4" w:space="0" w:color="auto"/>
              <w:left w:val="single" w:sz="4" w:space="0" w:color="auto"/>
              <w:bottom w:val="single" w:sz="4" w:space="0" w:color="auto"/>
              <w:right w:val="single" w:sz="4" w:space="0" w:color="auto"/>
            </w:tcBorders>
            <w:hideMark/>
          </w:tcPr>
          <w:p w14:paraId="2CFBB7EC" w14:textId="77777777" w:rsidR="00354A3F" w:rsidRPr="009D35E3" w:rsidRDefault="00354A3F" w:rsidP="009D35E3">
            <w:pPr>
              <w:widowControl w:val="0"/>
              <w:spacing w:after="0" w:line="276" w:lineRule="auto"/>
              <w:rPr>
                <w:rFonts w:ascii="Times New Roman" w:eastAsia="Calibri" w:hAnsi="Times New Roman" w:cs="Times New Roman"/>
                <w:sz w:val="24"/>
                <w:szCs w:val="24"/>
              </w:rPr>
            </w:pPr>
            <w:r w:rsidRPr="009D35E3">
              <w:rPr>
                <w:rFonts w:ascii="Times New Roman" w:eastAsia="Calibri" w:hAnsi="Times New Roman" w:cs="Times New Roman"/>
                <w:sz w:val="24"/>
                <w:szCs w:val="24"/>
              </w:rPr>
              <w:t>Доля организации раздельного сбора отходов</w:t>
            </w:r>
          </w:p>
        </w:tc>
        <w:tc>
          <w:tcPr>
            <w:tcW w:w="1403" w:type="dxa"/>
            <w:tcBorders>
              <w:top w:val="single" w:sz="4" w:space="0" w:color="auto"/>
              <w:left w:val="single" w:sz="4" w:space="0" w:color="auto"/>
              <w:bottom w:val="single" w:sz="4" w:space="0" w:color="auto"/>
              <w:right w:val="single" w:sz="4" w:space="0" w:color="auto"/>
            </w:tcBorders>
            <w:hideMark/>
          </w:tcPr>
          <w:p w14:paraId="4FCBACCE" w14:textId="77777777" w:rsidR="00354A3F" w:rsidRPr="009D35E3" w:rsidRDefault="00354A3F" w:rsidP="009D35E3">
            <w:pPr>
              <w:widowControl w:val="0"/>
              <w:spacing w:after="0" w:line="276" w:lineRule="auto"/>
              <w:jc w:val="center"/>
              <w:rPr>
                <w:rFonts w:ascii="Times New Roman" w:eastAsia="Calibri" w:hAnsi="Times New Roman" w:cs="Times New Roman"/>
                <w:sz w:val="24"/>
                <w:szCs w:val="24"/>
              </w:rPr>
            </w:pPr>
            <w:r w:rsidRPr="009D35E3">
              <w:rPr>
                <w:rFonts w:ascii="Times New Roman" w:eastAsia="Calibri" w:hAnsi="Times New Roman" w:cs="Times New Roman"/>
                <w:sz w:val="24"/>
                <w:szCs w:val="24"/>
              </w:rPr>
              <w:t>процентов</w:t>
            </w:r>
          </w:p>
        </w:tc>
        <w:tc>
          <w:tcPr>
            <w:tcW w:w="1275" w:type="dxa"/>
            <w:tcBorders>
              <w:top w:val="single" w:sz="4" w:space="0" w:color="auto"/>
              <w:left w:val="single" w:sz="4" w:space="0" w:color="auto"/>
              <w:bottom w:val="single" w:sz="4" w:space="0" w:color="auto"/>
              <w:right w:val="single" w:sz="4" w:space="0" w:color="auto"/>
            </w:tcBorders>
          </w:tcPr>
          <w:p w14:paraId="4F196FB6" w14:textId="77777777" w:rsidR="00354A3F" w:rsidRPr="009D35E3" w:rsidRDefault="00354A3F" w:rsidP="009D35E3">
            <w:pPr>
              <w:widowControl w:val="0"/>
              <w:spacing w:after="0" w:line="276" w:lineRule="auto"/>
              <w:jc w:val="center"/>
              <w:rPr>
                <w:rFonts w:ascii="Times New Roman" w:eastAsia="Calibri" w:hAnsi="Times New Roman" w:cs="Times New Roman"/>
                <w:sz w:val="24"/>
                <w:szCs w:val="24"/>
                <w:lang w:val="en-US"/>
              </w:rPr>
            </w:pPr>
            <w:r w:rsidRPr="009D35E3">
              <w:rPr>
                <w:rFonts w:ascii="Times New Roman" w:eastAsia="Calibri" w:hAnsi="Times New Roman" w:cs="Times New Roman"/>
                <w:sz w:val="24"/>
                <w:szCs w:val="24"/>
                <w:lang w:val="en-US"/>
              </w:rPr>
              <w:t>100</w:t>
            </w:r>
          </w:p>
        </w:tc>
        <w:tc>
          <w:tcPr>
            <w:tcW w:w="1276" w:type="dxa"/>
            <w:tcBorders>
              <w:top w:val="single" w:sz="4" w:space="0" w:color="auto"/>
              <w:left w:val="single" w:sz="4" w:space="0" w:color="auto"/>
              <w:bottom w:val="single" w:sz="4" w:space="0" w:color="auto"/>
              <w:right w:val="single" w:sz="4" w:space="0" w:color="auto"/>
            </w:tcBorders>
          </w:tcPr>
          <w:p w14:paraId="1DDF70DC" w14:textId="77777777" w:rsidR="00354A3F" w:rsidRPr="009D35E3" w:rsidRDefault="00354A3F" w:rsidP="009D35E3">
            <w:pPr>
              <w:widowControl w:val="0"/>
              <w:spacing w:after="0" w:line="276" w:lineRule="auto"/>
              <w:jc w:val="center"/>
              <w:rPr>
                <w:rFonts w:ascii="Times New Roman" w:eastAsia="Calibri" w:hAnsi="Times New Roman" w:cs="Times New Roman"/>
                <w:sz w:val="24"/>
                <w:szCs w:val="24"/>
                <w:lang w:val="en-US"/>
              </w:rPr>
            </w:pPr>
            <w:r w:rsidRPr="009D35E3">
              <w:rPr>
                <w:rFonts w:ascii="Times New Roman" w:eastAsia="Calibri" w:hAnsi="Times New Roman" w:cs="Times New Roman"/>
                <w:sz w:val="24"/>
                <w:szCs w:val="24"/>
                <w:lang w:val="en-US"/>
              </w:rPr>
              <w:t>100</w:t>
            </w:r>
          </w:p>
        </w:tc>
        <w:tc>
          <w:tcPr>
            <w:tcW w:w="1276" w:type="dxa"/>
            <w:tcBorders>
              <w:top w:val="single" w:sz="4" w:space="0" w:color="auto"/>
              <w:left w:val="single" w:sz="4" w:space="0" w:color="auto"/>
              <w:bottom w:val="single" w:sz="4" w:space="0" w:color="auto"/>
              <w:right w:val="single" w:sz="4" w:space="0" w:color="auto"/>
            </w:tcBorders>
          </w:tcPr>
          <w:p w14:paraId="1FF9764D" w14:textId="77777777" w:rsidR="00354A3F" w:rsidRPr="009D35E3" w:rsidRDefault="00354A3F" w:rsidP="009D35E3">
            <w:pPr>
              <w:widowControl w:val="0"/>
              <w:spacing w:after="0" w:line="276" w:lineRule="auto"/>
              <w:jc w:val="center"/>
              <w:rPr>
                <w:rFonts w:ascii="Times New Roman" w:eastAsia="Calibri" w:hAnsi="Times New Roman" w:cs="Times New Roman"/>
                <w:sz w:val="24"/>
                <w:szCs w:val="24"/>
                <w:lang w:val="en-US"/>
              </w:rPr>
            </w:pPr>
            <w:r w:rsidRPr="009D35E3">
              <w:rPr>
                <w:rFonts w:ascii="Times New Roman" w:eastAsia="Calibri" w:hAnsi="Times New Roman" w:cs="Times New Roman"/>
                <w:sz w:val="24"/>
                <w:szCs w:val="24"/>
                <w:lang w:val="en-US"/>
              </w:rPr>
              <w:t>100</w:t>
            </w:r>
          </w:p>
        </w:tc>
        <w:tc>
          <w:tcPr>
            <w:tcW w:w="1276" w:type="dxa"/>
            <w:tcBorders>
              <w:top w:val="single" w:sz="4" w:space="0" w:color="auto"/>
              <w:left w:val="single" w:sz="4" w:space="0" w:color="auto"/>
              <w:bottom w:val="single" w:sz="4" w:space="0" w:color="auto"/>
              <w:right w:val="single" w:sz="4" w:space="0" w:color="auto"/>
            </w:tcBorders>
          </w:tcPr>
          <w:p w14:paraId="403C1B4D" w14:textId="77777777" w:rsidR="00354A3F" w:rsidRPr="009D35E3" w:rsidRDefault="00354A3F" w:rsidP="009D35E3">
            <w:pPr>
              <w:widowControl w:val="0"/>
              <w:spacing w:after="0" w:line="276" w:lineRule="auto"/>
              <w:jc w:val="center"/>
              <w:rPr>
                <w:rFonts w:ascii="Times New Roman" w:eastAsia="Calibri" w:hAnsi="Times New Roman" w:cs="Times New Roman"/>
                <w:sz w:val="24"/>
                <w:szCs w:val="24"/>
                <w:lang w:val="en-US"/>
              </w:rPr>
            </w:pPr>
            <w:r w:rsidRPr="009D35E3">
              <w:rPr>
                <w:rFonts w:ascii="Times New Roman" w:eastAsia="Calibri" w:hAnsi="Times New Roman" w:cs="Times New Roman"/>
                <w:sz w:val="24"/>
                <w:szCs w:val="24"/>
                <w:lang w:val="en-US"/>
              </w:rPr>
              <w:t>100</w:t>
            </w:r>
          </w:p>
        </w:tc>
        <w:tc>
          <w:tcPr>
            <w:tcW w:w="3969" w:type="dxa"/>
            <w:tcBorders>
              <w:top w:val="single" w:sz="4" w:space="0" w:color="auto"/>
              <w:left w:val="single" w:sz="4" w:space="0" w:color="auto"/>
              <w:bottom w:val="single" w:sz="4" w:space="0" w:color="auto"/>
              <w:right w:val="single" w:sz="4" w:space="0" w:color="auto"/>
            </w:tcBorders>
          </w:tcPr>
          <w:p w14:paraId="5CF01CB5" w14:textId="6190A43D" w:rsidR="00354A3F" w:rsidRPr="009D35E3" w:rsidRDefault="00354A3F" w:rsidP="009D35E3">
            <w:pPr>
              <w:widowControl w:val="0"/>
              <w:spacing w:after="0" w:line="276" w:lineRule="auto"/>
              <w:rPr>
                <w:rFonts w:ascii="Times New Roman" w:eastAsia="Calibri" w:hAnsi="Times New Roman" w:cs="Times New Roman"/>
                <w:sz w:val="24"/>
                <w:szCs w:val="24"/>
              </w:rPr>
            </w:pPr>
            <w:r>
              <w:rPr>
                <w:rFonts w:ascii="Times New Roman" w:eastAsia="Calibri" w:hAnsi="Times New Roman" w:cs="Times New Roman"/>
                <w:sz w:val="24"/>
                <w:szCs w:val="24"/>
              </w:rPr>
              <w:t>У</w:t>
            </w:r>
            <w:r w:rsidRPr="009D35E3">
              <w:rPr>
                <w:rFonts w:ascii="Times New Roman" w:eastAsia="Calibri" w:hAnsi="Times New Roman" w:cs="Times New Roman"/>
                <w:sz w:val="24"/>
                <w:szCs w:val="24"/>
              </w:rPr>
              <w:t xml:space="preserve">правление </w:t>
            </w:r>
            <w:r>
              <w:rPr>
                <w:rFonts w:ascii="Times New Roman" w:eastAsia="Calibri" w:hAnsi="Times New Roman" w:cs="Times New Roman"/>
                <w:sz w:val="24"/>
                <w:szCs w:val="24"/>
              </w:rPr>
              <w:t>жилищно-коммунального комплекса</w:t>
            </w:r>
            <w:r w:rsidRPr="009D35E3">
              <w:rPr>
                <w:rFonts w:ascii="Times New Roman" w:eastAsia="Calibri" w:hAnsi="Times New Roman" w:cs="Times New Roman"/>
                <w:sz w:val="24"/>
                <w:szCs w:val="24"/>
              </w:rPr>
              <w:t xml:space="preserve"> </w:t>
            </w:r>
            <w:r>
              <w:rPr>
                <w:rFonts w:ascii="Times New Roman" w:eastAsia="Calibri" w:hAnsi="Times New Roman" w:cs="Times New Roman"/>
                <w:sz w:val="24"/>
                <w:szCs w:val="24"/>
              </w:rPr>
              <w:t>А</w:t>
            </w:r>
            <w:r w:rsidRPr="009D35E3">
              <w:rPr>
                <w:rFonts w:ascii="Times New Roman" w:eastAsia="Calibri" w:hAnsi="Times New Roman" w:cs="Times New Roman"/>
                <w:sz w:val="24"/>
                <w:szCs w:val="24"/>
              </w:rPr>
              <w:t>дминистрации городского округа Воскресенск</w:t>
            </w:r>
          </w:p>
        </w:tc>
      </w:tr>
    </w:tbl>
    <w:p w14:paraId="09FBFC72" w14:textId="77777777" w:rsidR="009D35E3" w:rsidRPr="009D35E3" w:rsidRDefault="009D35E3" w:rsidP="009D35E3">
      <w:pPr>
        <w:widowControl w:val="0"/>
        <w:tabs>
          <w:tab w:val="left" w:pos="709"/>
        </w:tabs>
        <w:spacing w:after="0" w:line="276" w:lineRule="auto"/>
        <w:jc w:val="both"/>
        <w:rPr>
          <w:rFonts w:ascii="Times New Roman" w:eastAsia="Times New Roman" w:hAnsi="Times New Roman" w:cs="Times New Roman"/>
          <w:sz w:val="24"/>
          <w:szCs w:val="24"/>
          <w:lang w:eastAsia="ru-RU"/>
        </w:rPr>
      </w:pPr>
    </w:p>
    <w:p w14:paraId="23104DDA" w14:textId="25C5C9F8" w:rsidR="009D35E3" w:rsidRPr="009D35E3" w:rsidRDefault="00A4337C" w:rsidP="009D35E3">
      <w:pPr>
        <w:widowControl w:val="0"/>
        <w:numPr>
          <w:ilvl w:val="1"/>
          <w:numId w:val="0"/>
        </w:numPr>
        <w:tabs>
          <w:tab w:val="left" w:pos="709"/>
        </w:tabs>
        <w:spacing w:after="0" w:line="276" w:lineRule="auto"/>
        <w:ind w:left="4265" w:hanging="720"/>
        <w:contextualSpacing/>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4.9. </w:t>
      </w:r>
      <w:r w:rsidR="009D35E3" w:rsidRPr="009D35E3">
        <w:rPr>
          <w:rFonts w:ascii="Times New Roman" w:eastAsia="Times New Roman" w:hAnsi="Times New Roman" w:cs="Times New Roman"/>
          <w:b/>
          <w:sz w:val="24"/>
          <w:szCs w:val="24"/>
          <w:lang w:eastAsia="ru-RU"/>
        </w:rPr>
        <w:t>Мероприятия по достижению ключевых показателей развития конкуренции на рынке</w:t>
      </w:r>
    </w:p>
    <w:tbl>
      <w:tblPr>
        <w:tblW w:w="1531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568"/>
        <w:gridCol w:w="3685"/>
        <w:gridCol w:w="3828"/>
        <w:gridCol w:w="1527"/>
        <w:gridCol w:w="3292"/>
        <w:gridCol w:w="2410"/>
      </w:tblGrid>
      <w:tr w:rsidR="009D35E3" w:rsidRPr="009D35E3" w14:paraId="21950CDC" w14:textId="77777777" w:rsidTr="00A11FD1">
        <w:tc>
          <w:tcPr>
            <w:tcW w:w="568" w:type="dxa"/>
            <w:tcBorders>
              <w:top w:val="single" w:sz="4" w:space="0" w:color="auto"/>
              <w:left w:val="single" w:sz="4" w:space="0" w:color="auto"/>
              <w:bottom w:val="single" w:sz="4" w:space="0" w:color="auto"/>
              <w:right w:val="single" w:sz="4" w:space="0" w:color="auto"/>
            </w:tcBorders>
            <w:hideMark/>
          </w:tcPr>
          <w:p w14:paraId="438763A6" w14:textId="77777777" w:rsidR="009D35E3" w:rsidRPr="009D35E3" w:rsidRDefault="009D35E3" w:rsidP="009D35E3">
            <w:pPr>
              <w:widowControl w:val="0"/>
              <w:autoSpaceDE w:val="0"/>
              <w:autoSpaceDN w:val="0"/>
              <w:spacing w:after="0" w:line="276"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 п/п</w:t>
            </w:r>
          </w:p>
        </w:tc>
        <w:tc>
          <w:tcPr>
            <w:tcW w:w="3685" w:type="dxa"/>
            <w:tcBorders>
              <w:top w:val="single" w:sz="4" w:space="0" w:color="auto"/>
              <w:left w:val="single" w:sz="4" w:space="0" w:color="auto"/>
              <w:bottom w:val="single" w:sz="4" w:space="0" w:color="auto"/>
              <w:right w:val="single" w:sz="4" w:space="0" w:color="auto"/>
            </w:tcBorders>
            <w:hideMark/>
          </w:tcPr>
          <w:p w14:paraId="3C06C27D" w14:textId="77777777" w:rsidR="009D35E3" w:rsidRPr="009D35E3" w:rsidRDefault="009D35E3" w:rsidP="009D35E3">
            <w:pPr>
              <w:widowControl w:val="0"/>
              <w:autoSpaceDE w:val="0"/>
              <w:autoSpaceDN w:val="0"/>
              <w:spacing w:after="0" w:line="276"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Наименование мероприятия</w:t>
            </w:r>
          </w:p>
        </w:tc>
        <w:tc>
          <w:tcPr>
            <w:tcW w:w="3828" w:type="dxa"/>
            <w:tcBorders>
              <w:top w:val="single" w:sz="4" w:space="0" w:color="auto"/>
              <w:left w:val="single" w:sz="4" w:space="0" w:color="auto"/>
              <w:bottom w:val="single" w:sz="4" w:space="0" w:color="auto"/>
              <w:right w:val="single" w:sz="4" w:space="0" w:color="auto"/>
            </w:tcBorders>
            <w:hideMark/>
          </w:tcPr>
          <w:p w14:paraId="6A601C36" w14:textId="77777777" w:rsidR="009D35E3" w:rsidRPr="009D35E3" w:rsidRDefault="009D35E3" w:rsidP="009D35E3">
            <w:pPr>
              <w:widowControl w:val="0"/>
              <w:autoSpaceDE w:val="0"/>
              <w:autoSpaceDN w:val="0"/>
              <w:spacing w:after="0" w:line="276"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Решаемая проблема</w:t>
            </w:r>
          </w:p>
        </w:tc>
        <w:tc>
          <w:tcPr>
            <w:tcW w:w="1527" w:type="dxa"/>
            <w:tcBorders>
              <w:top w:val="single" w:sz="4" w:space="0" w:color="auto"/>
              <w:left w:val="single" w:sz="4" w:space="0" w:color="auto"/>
              <w:bottom w:val="single" w:sz="4" w:space="0" w:color="auto"/>
              <w:right w:val="single" w:sz="4" w:space="0" w:color="auto"/>
            </w:tcBorders>
            <w:hideMark/>
          </w:tcPr>
          <w:p w14:paraId="0427258D" w14:textId="77777777" w:rsidR="009D35E3" w:rsidRPr="009D35E3" w:rsidRDefault="009D35E3" w:rsidP="009D35E3">
            <w:pPr>
              <w:widowControl w:val="0"/>
              <w:autoSpaceDE w:val="0"/>
              <w:autoSpaceDN w:val="0"/>
              <w:spacing w:after="0" w:line="276"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Срок исполнения мероприятия</w:t>
            </w:r>
          </w:p>
        </w:tc>
        <w:tc>
          <w:tcPr>
            <w:tcW w:w="3292" w:type="dxa"/>
            <w:tcBorders>
              <w:top w:val="single" w:sz="4" w:space="0" w:color="auto"/>
              <w:left w:val="single" w:sz="4" w:space="0" w:color="auto"/>
              <w:bottom w:val="single" w:sz="4" w:space="0" w:color="auto"/>
              <w:right w:val="single" w:sz="4" w:space="0" w:color="auto"/>
            </w:tcBorders>
            <w:hideMark/>
          </w:tcPr>
          <w:p w14:paraId="6CD85535" w14:textId="77777777" w:rsidR="009D35E3" w:rsidRPr="009D35E3" w:rsidRDefault="009D35E3" w:rsidP="009D35E3">
            <w:pPr>
              <w:widowControl w:val="0"/>
              <w:autoSpaceDE w:val="0"/>
              <w:autoSpaceDN w:val="0"/>
              <w:spacing w:after="0" w:line="276"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Результат исполнения мероприятия</w:t>
            </w:r>
          </w:p>
        </w:tc>
        <w:tc>
          <w:tcPr>
            <w:tcW w:w="2410" w:type="dxa"/>
            <w:tcBorders>
              <w:top w:val="single" w:sz="4" w:space="0" w:color="auto"/>
              <w:left w:val="single" w:sz="4" w:space="0" w:color="auto"/>
              <w:bottom w:val="single" w:sz="4" w:space="0" w:color="auto"/>
              <w:right w:val="single" w:sz="4" w:space="0" w:color="auto"/>
            </w:tcBorders>
            <w:hideMark/>
          </w:tcPr>
          <w:p w14:paraId="4249BAEE" w14:textId="77777777" w:rsidR="009D35E3" w:rsidRPr="009D35E3" w:rsidRDefault="009D35E3" w:rsidP="009D35E3">
            <w:pPr>
              <w:widowControl w:val="0"/>
              <w:autoSpaceDE w:val="0"/>
              <w:autoSpaceDN w:val="0"/>
              <w:spacing w:after="0" w:line="276"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Ответственный за исполнение мероприятия</w:t>
            </w:r>
          </w:p>
        </w:tc>
      </w:tr>
      <w:tr w:rsidR="009D35E3" w:rsidRPr="009D35E3" w14:paraId="2D795FBA" w14:textId="77777777" w:rsidTr="00A11FD1">
        <w:trPr>
          <w:trHeight w:val="44"/>
        </w:trPr>
        <w:tc>
          <w:tcPr>
            <w:tcW w:w="568" w:type="dxa"/>
            <w:tcBorders>
              <w:top w:val="single" w:sz="4" w:space="0" w:color="auto"/>
              <w:left w:val="single" w:sz="4" w:space="0" w:color="auto"/>
              <w:bottom w:val="single" w:sz="4" w:space="0" w:color="auto"/>
              <w:right w:val="single" w:sz="4" w:space="0" w:color="auto"/>
            </w:tcBorders>
            <w:hideMark/>
          </w:tcPr>
          <w:p w14:paraId="6E1B29F0" w14:textId="77777777" w:rsidR="009D35E3" w:rsidRPr="009D35E3" w:rsidRDefault="009D35E3" w:rsidP="009D35E3">
            <w:pPr>
              <w:widowControl w:val="0"/>
              <w:autoSpaceDE w:val="0"/>
              <w:autoSpaceDN w:val="0"/>
              <w:spacing w:after="0" w:line="276"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1</w:t>
            </w:r>
          </w:p>
        </w:tc>
        <w:tc>
          <w:tcPr>
            <w:tcW w:w="3685" w:type="dxa"/>
            <w:tcBorders>
              <w:top w:val="single" w:sz="4" w:space="0" w:color="auto"/>
              <w:left w:val="single" w:sz="4" w:space="0" w:color="auto"/>
              <w:bottom w:val="single" w:sz="4" w:space="0" w:color="auto"/>
              <w:right w:val="single" w:sz="4" w:space="0" w:color="auto"/>
            </w:tcBorders>
            <w:hideMark/>
          </w:tcPr>
          <w:p w14:paraId="2324CA1C" w14:textId="77777777" w:rsidR="009D35E3" w:rsidRPr="009D35E3" w:rsidRDefault="009D35E3" w:rsidP="009D35E3">
            <w:pPr>
              <w:widowControl w:val="0"/>
              <w:autoSpaceDE w:val="0"/>
              <w:autoSpaceDN w:val="0"/>
              <w:spacing w:after="0" w:line="276"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2</w:t>
            </w:r>
          </w:p>
        </w:tc>
        <w:tc>
          <w:tcPr>
            <w:tcW w:w="3828" w:type="dxa"/>
            <w:tcBorders>
              <w:top w:val="single" w:sz="4" w:space="0" w:color="auto"/>
              <w:left w:val="single" w:sz="4" w:space="0" w:color="auto"/>
              <w:bottom w:val="single" w:sz="4" w:space="0" w:color="auto"/>
              <w:right w:val="single" w:sz="4" w:space="0" w:color="auto"/>
            </w:tcBorders>
            <w:hideMark/>
          </w:tcPr>
          <w:p w14:paraId="556A59A1" w14:textId="77777777" w:rsidR="009D35E3" w:rsidRPr="009D35E3" w:rsidRDefault="009D35E3" w:rsidP="009D35E3">
            <w:pPr>
              <w:widowControl w:val="0"/>
              <w:autoSpaceDE w:val="0"/>
              <w:autoSpaceDN w:val="0"/>
              <w:spacing w:after="0" w:line="276"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3</w:t>
            </w:r>
          </w:p>
        </w:tc>
        <w:tc>
          <w:tcPr>
            <w:tcW w:w="1527" w:type="dxa"/>
            <w:tcBorders>
              <w:top w:val="single" w:sz="4" w:space="0" w:color="auto"/>
              <w:left w:val="single" w:sz="4" w:space="0" w:color="auto"/>
              <w:bottom w:val="single" w:sz="4" w:space="0" w:color="auto"/>
              <w:right w:val="single" w:sz="4" w:space="0" w:color="auto"/>
            </w:tcBorders>
            <w:hideMark/>
          </w:tcPr>
          <w:p w14:paraId="6BFD5DF0" w14:textId="77777777" w:rsidR="009D35E3" w:rsidRPr="009D35E3" w:rsidRDefault="009D35E3" w:rsidP="009D35E3">
            <w:pPr>
              <w:widowControl w:val="0"/>
              <w:autoSpaceDE w:val="0"/>
              <w:autoSpaceDN w:val="0"/>
              <w:spacing w:after="0" w:line="276"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4</w:t>
            </w:r>
          </w:p>
        </w:tc>
        <w:tc>
          <w:tcPr>
            <w:tcW w:w="3292" w:type="dxa"/>
            <w:tcBorders>
              <w:top w:val="single" w:sz="4" w:space="0" w:color="auto"/>
              <w:left w:val="single" w:sz="4" w:space="0" w:color="auto"/>
              <w:bottom w:val="single" w:sz="4" w:space="0" w:color="auto"/>
              <w:right w:val="single" w:sz="4" w:space="0" w:color="auto"/>
            </w:tcBorders>
            <w:hideMark/>
          </w:tcPr>
          <w:p w14:paraId="7209A1F7" w14:textId="77777777" w:rsidR="009D35E3" w:rsidRPr="009D35E3" w:rsidRDefault="009D35E3" w:rsidP="009D35E3">
            <w:pPr>
              <w:widowControl w:val="0"/>
              <w:autoSpaceDE w:val="0"/>
              <w:autoSpaceDN w:val="0"/>
              <w:spacing w:after="0" w:line="276"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5</w:t>
            </w:r>
          </w:p>
        </w:tc>
        <w:tc>
          <w:tcPr>
            <w:tcW w:w="2410" w:type="dxa"/>
            <w:tcBorders>
              <w:top w:val="single" w:sz="4" w:space="0" w:color="auto"/>
              <w:left w:val="single" w:sz="4" w:space="0" w:color="auto"/>
              <w:bottom w:val="single" w:sz="4" w:space="0" w:color="auto"/>
              <w:right w:val="single" w:sz="4" w:space="0" w:color="auto"/>
            </w:tcBorders>
            <w:hideMark/>
          </w:tcPr>
          <w:p w14:paraId="76978294" w14:textId="77777777" w:rsidR="009D35E3" w:rsidRPr="009D35E3" w:rsidRDefault="009D35E3" w:rsidP="009D35E3">
            <w:pPr>
              <w:widowControl w:val="0"/>
              <w:autoSpaceDE w:val="0"/>
              <w:autoSpaceDN w:val="0"/>
              <w:spacing w:after="0" w:line="276"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6</w:t>
            </w:r>
          </w:p>
        </w:tc>
      </w:tr>
      <w:tr w:rsidR="009D35E3" w:rsidRPr="009D35E3" w14:paraId="7A568F3B" w14:textId="77777777" w:rsidTr="00A11FD1">
        <w:trPr>
          <w:trHeight w:val="245"/>
        </w:trPr>
        <w:tc>
          <w:tcPr>
            <w:tcW w:w="568" w:type="dxa"/>
            <w:tcBorders>
              <w:top w:val="single" w:sz="4" w:space="0" w:color="auto"/>
              <w:left w:val="single" w:sz="4" w:space="0" w:color="auto"/>
              <w:bottom w:val="single" w:sz="4" w:space="0" w:color="auto"/>
              <w:right w:val="single" w:sz="4" w:space="0" w:color="auto"/>
            </w:tcBorders>
            <w:hideMark/>
          </w:tcPr>
          <w:p w14:paraId="245A3512" w14:textId="77777777" w:rsidR="009D35E3" w:rsidRPr="009D35E3" w:rsidRDefault="009D35E3" w:rsidP="009D35E3">
            <w:pPr>
              <w:widowControl w:val="0"/>
              <w:autoSpaceDE w:val="0"/>
              <w:autoSpaceDN w:val="0"/>
              <w:spacing w:after="0" w:line="276" w:lineRule="auto"/>
              <w:jc w:val="center"/>
              <w:rPr>
                <w:rFonts w:ascii="Times New Roman" w:eastAsia="Calibri" w:hAnsi="Times New Roman" w:cs="Times New Roman"/>
                <w:sz w:val="24"/>
                <w:szCs w:val="24"/>
                <w:lang w:eastAsia="ru-RU"/>
              </w:rPr>
            </w:pPr>
            <w:r w:rsidRPr="009D35E3">
              <w:rPr>
                <w:rFonts w:ascii="Times New Roman" w:eastAsia="Times New Roman" w:hAnsi="Times New Roman" w:cs="Times New Roman"/>
                <w:sz w:val="24"/>
                <w:szCs w:val="24"/>
                <w:lang w:eastAsia="ru-RU"/>
              </w:rPr>
              <w:t>1</w:t>
            </w:r>
          </w:p>
        </w:tc>
        <w:tc>
          <w:tcPr>
            <w:tcW w:w="3685" w:type="dxa"/>
            <w:tcBorders>
              <w:top w:val="single" w:sz="4" w:space="0" w:color="auto"/>
              <w:left w:val="single" w:sz="4" w:space="0" w:color="auto"/>
              <w:bottom w:val="single" w:sz="4" w:space="0" w:color="auto"/>
              <w:right w:val="single" w:sz="4" w:space="0" w:color="auto"/>
            </w:tcBorders>
          </w:tcPr>
          <w:p w14:paraId="33B2A67E" w14:textId="77777777" w:rsidR="009D35E3" w:rsidRPr="009D35E3" w:rsidRDefault="009D35E3" w:rsidP="009D35E3">
            <w:pPr>
              <w:widowControl w:val="0"/>
              <w:autoSpaceDE w:val="0"/>
              <w:autoSpaceDN w:val="0"/>
              <w:spacing w:after="0" w:line="276" w:lineRule="auto"/>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Разработка и принятие нормативных правовых актов, направленных на регулирование отрасли обращения с отходами</w:t>
            </w:r>
          </w:p>
        </w:tc>
        <w:tc>
          <w:tcPr>
            <w:tcW w:w="3828" w:type="dxa"/>
            <w:tcBorders>
              <w:top w:val="single" w:sz="4" w:space="0" w:color="auto"/>
              <w:left w:val="single" w:sz="4" w:space="0" w:color="auto"/>
              <w:bottom w:val="single" w:sz="4" w:space="0" w:color="auto"/>
              <w:right w:val="single" w:sz="4" w:space="0" w:color="auto"/>
            </w:tcBorders>
          </w:tcPr>
          <w:p w14:paraId="67A9F707" w14:textId="77777777" w:rsidR="009D35E3" w:rsidRPr="009D35E3" w:rsidRDefault="009D35E3" w:rsidP="009D35E3">
            <w:pPr>
              <w:widowControl w:val="0"/>
              <w:autoSpaceDE w:val="0"/>
              <w:autoSpaceDN w:val="0"/>
              <w:spacing w:after="0" w:line="276" w:lineRule="auto"/>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Совершенствование законодательной (нормативной правовой) базы в сфере обращения с ТКО, в том числе актуализация территориальной схемы обращения с отходами, в том числе ТКО</w:t>
            </w:r>
          </w:p>
        </w:tc>
        <w:tc>
          <w:tcPr>
            <w:tcW w:w="1527" w:type="dxa"/>
            <w:tcBorders>
              <w:top w:val="single" w:sz="4" w:space="0" w:color="auto"/>
              <w:left w:val="single" w:sz="4" w:space="0" w:color="auto"/>
              <w:bottom w:val="single" w:sz="4" w:space="0" w:color="auto"/>
              <w:right w:val="single" w:sz="4" w:space="0" w:color="auto"/>
            </w:tcBorders>
          </w:tcPr>
          <w:p w14:paraId="7E76BDC7" w14:textId="77777777" w:rsidR="009D35E3" w:rsidRPr="009D35E3" w:rsidRDefault="009D35E3" w:rsidP="009D35E3">
            <w:pPr>
              <w:widowControl w:val="0"/>
              <w:autoSpaceDE w:val="0"/>
              <w:autoSpaceDN w:val="0"/>
              <w:spacing w:after="0" w:line="276"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2023-2025</w:t>
            </w:r>
          </w:p>
        </w:tc>
        <w:tc>
          <w:tcPr>
            <w:tcW w:w="3292" w:type="dxa"/>
            <w:tcBorders>
              <w:top w:val="single" w:sz="4" w:space="0" w:color="auto"/>
              <w:left w:val="single" w:sz="4" w:space="0" w:color="auto"/>
              <w:bottom w:val="single" w:sz="4" w:space="0" w:color="auto"/>
              <w:right w:val="single" w:sz="4" w:space="0" w:color="auto"/>
            </w:tcBorders>
          </w:tcPr>
          <w:p w14:paraId="2C5B6D43" w14:textId="77777777" w:rsidR="009D35E3" w:rsidRPr="009D35E3" w:rsidRDefault="009D35E3" w:rsidP="009D35E3">
            <w:pPr>
              <w:widowControl w:val="0"/>
              <w:autoSpaceDE w:val="0"/>
              <w:autoSpaceDN w:val="0"/>
              <w:spacing w:after="0" w:line="276" w:lineRule="auto"/>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Оптимизация работы всех участников рынка, в том числе частных организаций, оказывающих услуги по сбору и транспортированию ТКО</w:t>
            </w:r>
          </w:p>
        </w:tc>
        <w:tc>
          <w:tcPr>
            <w:tcW w:w="2410" w:type="dxa"/>
            <w:tcBorders>
              <w:top w:val="single" w:sz="4" w:space="0" w:color="auto"/>
              <w:left w:val="single" w:sz="4" w:space="0" w:color="auto"/>
              <w:bottom w:val="single" w:sz="4" w:space="0" w:color="auto"/>
              <w:right w:val="single" w:sz="4" w:space="0" w:color="auto"/>
            </w:tcBorders>
          </w:tcPr>
          <w:p w14:paraId="4A7B6175" w14:textId="1CA5AEB6" w:rsidR="009D35E3" w:rsidRPr="009D35E3" w:rsidRDefault="00B968ED" w:rsidP="009D35E3">
            <w:pPr>
              <w:widowControl w:val="0"/>
              <w:autoSpaceDE w:val="0"/>
              <w:autoSpaceDN w:val="0"/>
              <w:spacing w:after="0" w:line="276"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rPr>
              <w:t>У</w:t>
            </w:r>
            <w:r w:rsidRPr="009D35E3">
              <w:rPr>
                <w:rFonts w:ascii="Times New Roman" w:eastAsia="Calibri" w:hAnsi="Times New Roman" w:cs="Times New Roman"/>
                <w:sz w:val="24"/>
                <w:szCs w:val="24"/>
              </w:rPr>
              <w:t xml:space="preserve">правление </w:t>
            </w:r>
            <w:r>
              <w:rPr>
                <w:rFonts w:ascii="Times New Roman" w:eastAsia="Calibri" w:hAnsi="Times New Roman" w:cs="Times New Roman"/>
                <w:sz w:val="24"/>
                <w:szCs w:val="24"/>
              </w:rPr>
              <w:t>жилищно-коммунального комплекса</w:t>
            </w:r>
            <w:r w:rsidRPr="009D35E3">
              <w:rPr>
                <w:rFonts w:ascii="Times New Roman" w:eastAsia="Calibri" w:hAnsi="Times New Roman" w:cs="Times New Roman"/>
                <w:sz w:val="24"/>
                <w:szCs w:val="24"/>
              </w:rPr>
              <w:t xml:space="preserve"> </w:t>
            </w:r>
            <w:r w:rsidR="009D35E3" w:rsidRPr="009D35E3">
              <w:rPr>
                <w:rFonts w:ascii="Times New Roman" w:eastAsia="Calibri" w:hAnsi="Times New Roman" w:cs="Times New Roman"/>
                <w:sz w:val="24"/>
                <w:szCs w:val="24"/>
              </w:rPr>
              <w:t>Администрации городского округа Воскресенск</w:t>
            </w:r>
          </w:p>
        </w:tc>
      </w:tr>
      <w:tr w:rsidR="009D35E3" w:rsidRPr="009D35E3" w14:paraId="20737011" w14:textId="77777777" w:rsidTr="00A11FD1">
        <w:tc>
          <w:tcPr>
            <w:tcW w:w="568" w:type="dxa"/>
            <w:tcBorders>
              <w:top w:val="single" w:sz="4" w:space="0" w:color="auto"/>
              <w:left w:val="single" w:sz="4" w:space="0" w:color="auto"/>
              <w:bottom w:val="single" w:sz="4" w:space="0" w:color="auto"/>
              <w:right w:val="single" w:sz="4" w:space="0" w:color="auto"/>
            </w:tcBorders>
            <w:hideMark/>
          </w:tcPr>
          <w:p w14:paraId="65C1C072" w14:textId="77777777" w:rsidR="009D35E3" w:rsidRPr="009D35E3" w:rsidRDefault="009D35E3" w:rsidP="009D35E3">
            <w:pPr>
              <w:widowControl w:val="0"/>
              <w:autoSpaceDE w:val="0"/>
              <w:autoSpaceDN w:val="0"/>
              <w:spacing w:after="0" w:line="276" w:lineRule="auto"/>
              <w:jc w:val="center"/>
              <w:rPr>
                <w:rFonts w:ascii="Times New Roman" w:eastAsia="Calibri" w:hAnsi="Times New Roman" w:cs="Times New Roman"/>
                <w:sz w:val="24"/>
                <w:szCs w:val="24"/>
                <w:lang w:eastAsia="ru-RU"/>
              </w:rPr>
            </w:pPr>
            <w:r w:rsidRPr="009D35E3">
              <w:rPr>
                <w:rFonts w:ascii="Times New Roman" w:eastAsia="Times New Roman" w:hAnsi="Times New Roman" w:cs="Times New Roman"/>
                <w:sz w:val="24"/>
                <w:szCs w:val="24"/>
                <w:lang w:eastAsia="ru-RU"/>
              </w:rPr>
              <w:t>2</w:t>
            </w:r>
          </w:p>
        </w:tc>
        <w:tc>
          <w:tcPr>
            <w:tcW w:w="3685" w:type="dxa"/>
            <w:tcBorders>
              <w:top w:val="single" w:sz="4" w:space="0" w:color="auto"/>
              <w:left w:val="single" w:sz="4" w:space="0" w:color="auto"/>
              <w:bottom w:val="single" w:sz="4" w:space="0" w:color="auto"/>
              <w:right w:val="single" w:sz="4" w:space="0" w:color="auto"/>
            </w:tcBorders>
          </w:tcPr>
          <w:p w14:paraId="5500B28D" w14:textId="77777777" w:rsidR="009D35E3" w:rsidRPr="009D35E3" w:rsidRDefault="009D35E3" w:rsidP="009D35E3">
            <w:pPr>
              <w:widowControl w:val="0"/>
              <w:autoSpaceDE w:val="0"/>
              <w:autoSpaceDN w:val="0"/>
              <w:spacing w:after="0" w:line="276" w:lineRule="auto"/>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Участие жителей в оценке деятельности организаций, оказывающих услуги по сбору и транспортированию ТКО</w:t>
            </w:r>
          </w:p>
        </w:tc>
        <w:tc>
          <w:tcPr>
            <w:tcW w:w="3828" w:type="dxa"/>
            <w:tcBorders>
              <w:top w:val="single" w:sz="4" w:space="0" w:color="auto"/>
              <w:left w:val="single" w:sz="4" w:space="0" w:color="auto"/>
              <w:bottom w:val="single" w:sz="4" w:space="0" w:color="auto"/>
              <w:right w:val="single" w:sz="4" w:space="0" w:color="auto"/>
            </w:tcBorders>
          </w:tcPr>
          <w:p w14:paraId="16CE9C99" w14:textId="77777777" w:rsidR="009D35E3" w:rsidRPr="009D35E3" w:rsidRDefault="009D35E3" w:rsidP="009D35E3">
            <w:pPr>
              <w:widowControl w:val="0"/>
              <w:autoSpaceDE w:val="0"/>
              <w:autoSpaceDN w:val="0"/>
              <w:spacing w:after="0" w:line="276" w:lineRule="auto"/>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Обязательное реагирование на поступающие обращения граждан в части работы организаций, оказывающих услуги по сбору и транспортированию ТКО</w:t>
            </w:r>
          </w:p>
        </w:tc>
        <w:tc>
          <w:tcPr>
            <w:tcW w:w="1527" w:type="dxa"/>
            <w:tcBorders>
              <w:top w:val="single" w:sz="4" w:space="0" w:color="auto"/>
              <w:left w:val="single" w:sz="4" w:space="0" w:color="auto"/>
              <w:bottom w:val="single" w:sz="4" w:space="0" w:color="auto"/>
              <w:right w:val="single" w:sz="4" w:space="0" w:color="auto"/>
            </w:tcBorders>
          </w:tcPr>
          <w:p w14:paraId="0F5A571A" w14:textId="77777777" w:rsidR="009D35E3" w:rsidRPr="009D35E3" w:rsidRDefault="009D35E3" w:rsidP="009D35E3">
            <w:pPr>
              <w:widowControl w:val="0"/>
              <w:autoSpaceDE w:val="0"/>
              <w:autoSpaceDN w:val="0"/>
              <w:spacing w:after="0" w:line="276"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2023-2025</w:t>
            </w:r>
          </w:p>
        </w:tc>
        <w:tc>
          <w:tcPr>
            <w:tcW w:w="3292" w:type="dxa"/>
            <w:tcBorders>
              <w:top w:val="single" w:sz="4" w:space="0" w:color="auto"/>
              <w:left w:val="single" w:sz="4" w:space="0" w:color="auto"/>
              <w:bottom w:val="single" w:sz="4" w:space="0" w:color="auto"/>
              <w:right w:val="single" w:sz="4" w:space="0" w:color="auto"/>
            </w:tcBorders>
          </w:tcPr>
          <w:p w14:paraId="17CC38CB" w14:textId="77777777" w:rsidR="009D35E3" w:rsidRPr="009D35E3" w:rsidRDefault="009D35E3" w:rsidP="009D35E3">
            <w:pPr>
              <w:widowControl w:val="0"/>
              <w:autoSpaceDE w:val="0"/>
              <w:autoSpaceDN w:val="0"/>
              <w:spacing w:after="0" w:line="276" w:lineRule="auto"/>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Обработка поступающих обращений посредством информационных сервисов</w:t>
            </w:r>
          </w:p>
        </w:tc>
        <w:tc>
          <w:tcPr>
            <w:tcW w:w="2410" w:type="dxa"/>
            <w:tcBorders>
              <w:top w:val="single" w:sz="4" w:space="0" w:color="auto"/>
              <w:left w:val="single" w:sz="4" w:space="0" w:color="auto"/>
              <w:bottom w:val="single" w:sz="4" w:space="0" w:color="auto"/>
              <w:right w:val="single" w:sz="4" w:space="0" w:color="auto"/>
            </w:tcBorders>
          </w:tcPr>
          <w:p w14:paraId="10AB8E01" w14:textId="1F57CF17" w:rsidR="009D35E3" w:rsidRPr="009D35E3" w:rsidRDefault="00B968ED" w:rsidP="009D35E3">
            <w:pPr>
              <w:widowControl w:val="0"/>
              <w:autoSpaceDE w:val="0"/>
              <w:autoSpaceDN w:val="0"/>
              <w:spacing w:after="0" w:line="276"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rPr>
              <w:t>У</w:t>
            </w:r>
            <w:r w:rsidRPr="009D35E3">
              <w:rPr>
                <w:rFonts w:ascii="Times New Roman" w:eastAsia="Calibri" w:hAnsi="Times New Roman" w:cs="Times New Roman"/>
                <w:sz w:val="24"/>
                <w:szCs w:val="24"/>
              </w:rPr>
              <w:t xml:space="preserve">правление </w:t>
            </w:r>
            <w:r>
              <w:rPr>
                <w:rFonts w:ascii="Times New Roman" w:eastAsia="Calibri" w:hAnsi="Times New Roman" w:cs="Times New Roman"/>
                <w:sz w:val="24"/>
                <w:szCs w:val="24"/>
              </w:rPr>
              <w:t>жилищно-коммунального комплекса</w:t>
            </w:r>
            <w:r w:rsidRPr="009D35E3">
              <w:rPr>
                <w:rFonts w:ascii="Times New Roman" w:eastAsia="Calibri" w:hAnsi="Times New Roman" w:cs="Times New Roman"/>
                <w:sz w:val="24"/>
                <w:szCs w:val="24"/>
              </w:rPr>
              <w:t xml:space="preserve"> </w:t>
            </w:r>
            <w:r w:rsidR="009D35E3" w:rsidRPr="009D35E3">
              <w:rPr>
                <w:rFonts w:ascii="Times New Roman" w:eastAsia="Calibri" w:hAnsi="Times New Roman" w:cs="Times New Roman"/>
                <w:sz w:val="24"/>
                <w:szCs w:val="24"/>
              </w:rPr>
              <w:t>Администрации городского округа Воскресенск</w:t>
            </w:r>
          </w:p>
        </w:tc>
      </w:tr>
    </w:tbl>
    <w:p w14:paraId="079EFC65" w14:textId="77777777" w:rsidR="009D35E3" w:rsidRPr="009D35E3" w:rsidRDefault="009D35E3" w:rsidP="009D35E3">
      <w:pPr>
        <w:rPr>
          <w:rFonts w:ascii="Times New Roman" w:eastAsia="Calibri" w:hAnsi="Times New Roman" w:cs="Times New Roman"/>
          <w:b/>
          <w:sz w:val="24"/>
          <w:szCs w:val="24"/>
        </w:rPr>
      </w:pPr>
    </w:p>
    <w:p w14:paraId="7945555A" w14:textId="77777777" w:rsidR="009D35E3" w:rsidRPr="009D35E3" w:rsidRDefault="009D35E3" w:rsidP="009D35E3">
      <w:pPr>
        <w:widowControl w:val="0"/>
        <w:spacing w:before="240" w:after="240" w:line="276" w:lineRule="auto"/>
        <w:jc w:val="center"/>
        <w:outlineLvl w:val="0"/>
        <w:rPr>
          <w:rFonts w:ascii="Times New Roman" w:hAnsi="Times New Roman" w:cs="Times New Roman"/>
          <w:b/>
          <w:sz w:val="24"/>
          <w:szCs w:val="24"/>
        </w:rPr>
        <w:sectPr w:rsidR="009D35E3" w:rsidRPr="009D35E3" w:rsidSect="005F7B77">
          <w:headerReference w:type="default" r:id="rId12"/>
          <w:pgSz w:w="16838" w:h="11906" w:orient="landscape"/>
          <w:pgMar w:top="1134" w:right="1134" w:bottom="726" w:left="1021" w:header="709" w:footer="709" w:gutter="0"/>
          <w:cols w:space="708"/>
          <w:docGrid w:linePitch="360"/>
        </w:sectPr>
      </w:pPr>
    </w:p>
    <w:p w14:paraId="73E85368" w14:textId="24986114" w:rsidR="009D35E3" w:rsidRPr="00B968ED" w:rsidRDefault="00B968ED" w:rsidP="00B968ED">
      <w:pPr>
        <w:widowControl w:val="0"/>
        <w:spacing w:before="240" w:after="240" w:line="276" w:lineRule="auto"/>
        <w:ind w:left="709"/>
        <w:jc w:val="center"/>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5.</w:t>
      </w:r>
      <w:r w:rsidR="009D35E3" w:rsidRPr="00B968ED">
        <w:rPr>
          <w:rFonts w:ascii="Times New Roman" w:eastAsia="Times New Roman" w:hAnsi="Times New Roman" w:cs="Times New Roman"/>
          <w:b/>
          <w:sz w:val="24"/>
          <w:szCs w:val="24"/>
          <w:lang w:eastAsia="ru-RU"/>
        </w:rPr>
        <w:t>Развитие конкуренции на рынке ритуальных услуг городского округа     Воскресенск</w:t>
      </w:r>
    </w:p>
    <w:p w14:paraId="32D4A469"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Ответственный за достижение ключевых показателей и координацию мероприятий МКУ городского округа Воскресенск «Ритуал».</w:t>
      </w:r>
    </w:p>
    <w:p w14:paraId="22B40BB7"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p>
    <w:p w14:paraId="70322E77" w14:textId="0049CA31" w:rsidR="009D35E3" w:rsidRPr="009D35E3" w:rsidRDefault="00B968ED" w:rsidP="009D35E3">
      <w:pPr>
        <w:widowControl w:val="0"/>
        <w:numPr>
          <w:ilvl w:val="1"/>
          <w:numId w:val="0"/>
        </w:numPr>
        <w:tabs>
          <w:tab w:val="left" w:pos="709"/>
        </w:tabs>
        <w:spacing w:after="0" w:line="276" w:lineRule="auto"/>
        <w:ind w:left="720" w:hanging="720"/>
        <w:contextualSpacing/>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5.1. </w:t>
      </w:r>
      <w:r w:rsidR="009D35E3" w:rsidRPr="009D35E3">
        <w:rPr>
          <w:rFonts w:ascii="Times New Roman" w:eastAsia="Times New Roman" w:hAnsi="Times New Roman" w:cs="Times New Roman"/>
          <w:b/>
          <w:sz w:val="24"/>
          <w:szCs w:val="24"/>
          <w:lang w:eastAsia="ru-RU"/>
        </w:rPr>
        <w:t xml:space="preserve">Исходная информация в отношении ситуации и проблематики </w:t>
      </w:r>
      <w:r w:rsidR="009D35E3" w:rsidRPr="009D35E3">
        <w:rPr>
          <w:rFonts w:ascii="Times New Roman" w:eastAsia="Times New Roman" w:hAnsi="Times New Roman" w:cs="Times New Roman"/>
          <w:b/>
          <w:sz w:val="24"/>
          <w:szCs w:val="24"/>
          <w:lang w:eastAsia="ru-RU"/>
        </w:rPr>
        <w:br/>
        <w:t>на рынке ритуальных услуг</w:t>
      </w:r>
    </w:p>
    <w:p w14:paraId="502D73E8" w14:textId="77777777" w:rsidR="009D35E3" w:rsidRPr="009D35E3" w:rsidRDefault="009D35E3" w:rsidP="009D35E3">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Рынок ритуальных услуг является одной из наиболее социально значимых отраслей и затрагивает интересы всего населения.</w:t>
      </w:r>
    </w:p>
    <w:p w14:paraId="7AC45BAD" w14:textId="77777777" w:rsidR="009D35E3" w:rsidRPr="009D35E3" w:rsidRDefault="009D35E3" w:rsidP="009D35E3">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На территории городского округа Воскресенск размещено 36 муниципальных кладбищ на общей площади более 147,28 гектаров, в том числе 21 открытых для захоронения, 6 закрытых, 9 закрытых для свободного захоронения.</w:t>
      </w:r>
    </w:p>
    <w:p w14:paraId="59FDF83A" w14:textId="77777777" w:rsidR="009D35E3" w:rsidRPr="009D35E3" w:rsidRDefault="009D35E3" w:rsidP="009D35E3">
      <w:pPr>
        <w:widowControl w:val="0"/>
        <w:spacing w:after="0" w:line="276" w:lineRule="auto"/>
        <w:ind w:firstLine="709"/>
        <w:jc w:val="both"/>
        <w:rPr>
          <w:rFonts w:ascii="Times New Roman" w:hAnsi="Times New Roman" w:cs="Times New Roman"/>
          <w:bCs/>
          <w:sz w:val="24"/>
          <w:szCs w:val="24"/>
        </w:rPr>
      </w:pPr>
      <w:r w:rsidRPr="009D35E3">
        <w:rPr>
          <w:rFonts w:ascii="Times New Roman" w:hAnsi="Times New Roman" w:cs="Times New Roman"/>
          <w:sz w:val="24"/>
          <w:szCs w:val="24"/>
        </w:rPr>
        <w:t xml:space="preserve">Ежегодная потребность в местах захоронения составляет около 1,0 гектара. </w:t>
      </w:r>
    </w:p>
    <w:p w14:paraId="7F28B6FD" w14:textId="30BC250F" w:rsidR="009D35E3" w:rsidRPr="009D35E3"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Доля кладбищ, земельные участки которых оформлены</w:t>
      </w:r>
      <w:r w:rsidR="00B968ED">
        <w:rPr>
          <w:rFonts w:ascii="Times New Roman" w:hAnsi="Times New Roman" w:cs="Times New Roman"/>
          <w:sz w:val="24"/>
          <w:szCs w:val="24"/>
        </w:rPr>
        <w:t xml:space="preserve"> </w:t>
      </w:r>
      <w:r w:rsidRPr="009D35E3">
        <w:rPr>
          <w:rFonts w:ascii="Times New Roman" w:hAnsi="Times New Roman" w:cs="Times New Roman"/>
          <w:sz w:val="24"/>
          <w:szCs w:val="24"/>
        </w:rPr>
        <w:t>в муниципальную собственность, по состоянию на 30.09.2022 составляет 88,6 % от общего количества кладбищ.</w:t>
      </w:r>
    </w:p>
    <w:p w14:paraId="5800F3A8" w14:textId="77777777" w:rsidR="009D35E3" w:rsidRPr="009D35E3" w:rsidRDefault="009D35E3" w:rsidP="009D35E3">
      <w:pPr>
        <w:spacing w:after="0"/>
        <w:ind w:firstLine="709"/>
        <w:jc w:val="both"/>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 xml:space="preserve">Уполномоченным органом в сфере погребения и похоронного дела в городском округе Воскресенск Московской области является Администрация городского округа Воскресенск Московской области. </w:t>
      </w:r>
    </w:p>
    <w:p w14:paraId="379055AA" w14:textId="77777777" w:rsidR="009D35E3" w:rsidRPr="009D35E3" w:rsidRDefault="009D35E3" w:rsidP="009D35E3">
      <w:pPr>
        <w:widowControl w:val="0"/>
        <w:spacing w:after="0" w:line="276" w:lineRule="auto"/>
        <w:ind w:firstLine="709"/>
        <w:jc w:val="both"/>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Реализацию полномочий Администрации городского округа Воскресенск Московской области в сфере погребения и похоронного дела осуществляет МКУ городского округа Воскресенск «Ритуал».</w:t>
      </w:r>
    </w:p>
    <w:p w14:paraId="3733283C" w14:textId="77777777" w:rsidR="009D35E3" w:rsidRPr="009D35E3" w:rsidRDefault="009D35E3" w:rsidP="009D35E3">
      <w:pPr>
        <w:widowControl w:val="0"/>
        <w:spacing w:after="0" w:line="276" w:lineRule="auto"/>
        <w:ind w:firstLine="709"/>
        <w:jc w:val="both"/>
        <w:rPr>
          <w:rFonts w:ascii="Times New Roman" w:eastAsia="Times New Roman" w:hAnsi="Times New Roman" w:cs="Times New Roman"/>
          <w:sz w:val="24"/>
          <w:szCs w:val="24"/>
          <w:lang w:eastAsia="ru-RU"/>
        </w:rPr>
      </w:pPr>
    </w:p>
    <w:p w14:paraId="409B5898" w14:textId="0101A132" w:rsidR="009D35E3" w:rsidRPr="009D35E3" w:rsidRDefault="00B968ED" w:rsidP="009D35E3">
      <w:pPr>
        <w:widowControl w:val="0"/>
        <w:numPr>
          <w:ilvl w:val="1"/>
          <w:numId w:val="0"/>
        </w:numPr>
        <w:tabs>
          <w:tab w:val="left" w:pos="709"/>
        </w:tabs>
        <w:spacing w:after="0" w:line="276" w:lineRule="auto"/>
        <w:ind w:left="720" w:hanging="720"/>
        <w:contextualSpacing/>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5.2. </w:t>
      </w:r>
      <w:r w:rsidR="009D35E3" w:rsidRPr="009D35E3">
        <w:rPr>
          <w:rFonts w:ascii="Times New Roman" w:eastAsia="Times New Roman" w:hAnsi="Times New Roman" w:cs="Times New Roman"/>
          <w:b/>
          <w:sz w:val="24"/>
          <w:szCs w:val="24"/>
          <w:lang w:eastAsia="ru-RU"/>
        </w:rPr>
        <w:t xml:space="preserve">Доля хозяйствующих субъектов частной </w:t>
      </w:r>
      <w:r w:rsidR="009D35E3" w:rsidRPr="009D35E3">
        <w:rPr>
          <w:rFonts w:ascii="Times New Roman" w:eastAsia="Times New Roman" w:hAnsi="Times New Roman" w:cs="Times New Roman"/>
          <w:b/>
          <w:sz w:val="24"/>
          <w:szCs w:val="24"/>
          <w:lang w:eastAsia="ru-RU"/>
        </w:rPr>
        <w:br/>
        <w:t xml:space="preserve">формы собственности на рынке </w:t>
      </w:r>
    </w:p>
    <w:p w14:paraId="22A28E0C" w14:textId="77777777" w:rsidR="009D35E3" w:rsidRPr="009D35E3" w:rsidRDefault="009D35E3" w:rsidP="009D35E3">
      <w:pPr>
        <w:spacing w:after="0" w:line="240" w:lineRule="auto"/>
        <w:ind w:firstLine="425"/>
        <w:jc w:val="both"/>
        <w:rPr>
          <w:rFonts w:ascii="Times New Roman" w:eastAsia="Times New Roman" w:hAnsi="Times New Roman" w:cs="Times New Roman"/>
          <w:sz w:val="24"/>
          <w:szCs w:val="24"/>
          <w:lang w:eastAsia="ru-RU"/>
        </w:rPr>
      </w:pPr>
      <w:r w:rsidRPr="009D35E3">
        <w:rPr>
          <w:rFonts w:ascii="Times New Roman" w:hAnsi="Times New Roman" w:cs="Times New Roman"/>
          <w:sz w:val="24"/>
          <w:szCs w:val="24"/>
        </w:rPr>
        <w:t xml:space="preserve">На территории городского округа Воскресенск Московской области ритуальные услуги в сфере </w:t>
      </w:r>
      <w:r w:rsidRPr="009D35E3">
        <w:rPr>
          <w:rFonts w:ascii="Times New Roman" w:eastAsia="Times New Roman" w:hAnsi="Times New Roman" w:cs="Times New Roman"/>
          <w:sz w:val="24"/>
          <w:szCs w:val="24"/>
          <w:lang w:eastAsia="ru-RU"/>
        </w:rPr>
        <w:t>погребения и похоронного дела на коммерческой основе по состоянию на 31.10.2022 оказывают 15 частных организаций, что составляет 100% от общего количества организаций, оказывающих ритуальные услуги:</w:t>
      </w:r>
    </w:p>
    <w:p w14:paraId="51301922" w14:textId="77777777" w:rsidR="009D35E3" w:rsidRPr="009D35E3" w:rsidRDefault="009D35E3" w:rsidP="009D35E3">
      <w:pPr>
        <w:spacing w:after="0" w:line="240" w:lineRule="auto"/>
        <w:ind w:firstLine="425"/>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 индивидуальные предприниматели – 6;</w:t>
      </w:r>
    </w:p>
    <w:p w14:paraId="3D40FEB9" w14:textId="77777777" w:rsidR="009D35E3" w:rsidRPr="009D35E3" w:rsidRDefault="009D35E3" w:rsidP="009D35E3">
      <w:pPr>
        <w:spacing w:after="0" w:line="240" w:lineRule="auto"/>
        <w:ind w:firstLine="425"/>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 общества с ограниченной ответственностью – 9.</w:t>
      </w:r>
    </w:p>
    <w:p w14:paraId="0178E317" w14:textId="77777777" w:rsidR="009D35E3" w:rsidRPr="009D35E3" w:rsidRDefault="009D35E3" w:rsidP="009D35E3">
      <w:pPr>
        <w:spacing w:after="0" w:line="240" w:lineRule="auto"/>
        <w:ind w:firstLine="425"/>
        <w:jc w:val="both"/>
        <w:rPr>
          <w:rFonts w:ascii="Times New Roman" w:eastAsia="Times New Roman" w:hAnsi="Times New Roman" w:cs="Times New Roman"/>
          <w:color w:val="000000"/>
          <w:sz w:val="24"/>
          <w:szCs w:val="24"/>
          <w:lang w:eastAsia="ru-RU"/>
        </w:rPr>
      </w:pPr>
      <w:r w:rsidRPr="009D35E3">
        <w:rPr>
          <w:rFonts w:ascii="Times New Roman" w:eastAsia="Times New Roman" w:hAnsi="Times New Roman" w:cs="Times New Roman"/>
          <w:color w:val="000000"/>
          <w:sz w:val="24"/>
          <w:szCs w:val="24"/>
          <w:lang w:eastAsia="ru-RU"/>
        </w:rPr>
        <w:t xml:space="preserve">Ритуальные услуги </w:t>
      </w:r>
      <w:r w:rsidRPr="009D35E3">
        <w:rPr>
          <w:rFonts w:ascii="Times New Roman" w:hAnsi="Times New Roman" w:cs="Times New Roman"/>
          <w:sz w:val="24"/>
          <w:szCs w:val="24"/>
        </w:rPr>
        <w:t xml:space="preserve">в сфере </w:t>
      </w:r>
      <w:r w:rsidRPr="009D35E3">
        <w:rPr>
          <w:rFonts w:ascii="Times New Roman" w:eastAsia="Times New Roman" w:hAnsi="Times New Roman" w:cs="Times New Roman"/>
          <w:color w:val="000000"/>
          <w:sz w:val="24"/>
          <w:szCs w:val="24"/>
          <w:lang w:eastAsia="ru-RU"/>
        </w:rPr>
        <w:t>погребения и похоронного дела, оказываемые частными организациями, направлены на удовлетворение потребности населения в проведении похоронного обряда в соответствии с волеизъявлением, с религиозными, национальными традициями и обычаями.</w:t>
      </w:r>
    </w:p>
    <w:p w14:paraId="15ACA1B4" w14:textId="77777777" w:rsidR="009D35E3" w:rsidRPr="009D35E3" w:rsidRDefault="009D35E3" w:rsidP="009D35E3">
      <w:pPr>
        <w:spacing w:after="0" w:line="240" w:lineRule="auto"/>
        <w:ind w:firstLine="567"/>
        <w:jc w:val="both"/>
        <w:rPr>
          <w:rFonts w:ascii="Times New Roman" w:eastAsia="Times New Roman" w:hAnsi="Times New Roman" w:cs="Times New Roman"/>
          <w:color w:val="000000"/>
          <w:sz w:val="24"/>
          <w:szCs w:val="24"/>
          <w:lang w:eastAsia="ru-RU"/>
        </w:rPr>
      </w:pPr>
      <w:r w:rsidRPr="009D35E3">
        <w:rPr>
          <w:rFonts w:ascii="Times New Roman" w:eastAsia="Times New Roman" w:hAnsi="Times New Roman" w:cs="Times New Roman"/>
          <w:color w:val="000000"/>
          <w:sz w:val="24"/>
          <w:szCs w:val="24"/>
          <w:lang w:eastAsia="ru-RU"/>
        </w:rPr>
        <w:t>Ритуальная услуга носит комплексный характер, поскольку включает в себя совокупность действий, необходимых для проведения всего процесса погребения тела или останков тела после его смерти – от оформления документов до захоронения.</w:t>
      </w:r>
    </w:p>
    <w:p w14:paraId="1AC440A6" w14:textId="77777777" w:rsidR="009D35E3" w:rsidRPr="009D35E3" w:rsidRDefault="009D35E3" w:rsidP="009D35E3">
      <w:pPr>
        <w:spacing w:after="0" w:line="240" w:lineRule="auto"/>
        <w:ind w:firstLine="567"/>
        <w:jc w:val="both"/>
        <w:rPr>
          <w:rFonts w:ascii="Times New Roman" w:eastAsia="Times New Roman" w:hAnsi="Times New Roman" w:cs="Times New Roman"/>
          <w:color w:val="000000"/>
          <w:sz w:val="24"/>
          <w:szCs w:val="24"/>
          <w:lang w:eastAsia="ru-RU"/>
        </w:rPr>
      </w:pPr>
    </w:p>
    <w:p w14:paraId="34BB4D17" w14:textId="7FF664ED" w:rsidR="009D35E3" w:rsidRPr="009D35E3" w:rsidRDefault="00B968ED" w:rsidP="009D35E3">
      <w:pPr>
        <w:widowControl w:val="0"/>
        <w:numPr>
          <w:ilvl w:val="1"/>
          <w:numId w:val="0"/>
        </w:numPr>
        <w:spacing w:after="0" w:line="276" w:lineRule="auto"/>
        <w:ind w:left="720" w:hanging="72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5.3. </w:t>
      </w:r>
      <w:r w:rsidR="009D35E3" w:rsidRPr="009D35E3">
        <w:rPr>
          <w:rFonts w:ascii="Times New Roman" w:eastAsia="Times New Roman" w:hAnsi="Times New Roman" w:cs="Times New Roman"/>
          <w:b/>
          <w:bCs/>
          <w:sz w:val="24"/>
          <w:szCs w:val="24"/>
          <w:lang w:eastAsia="ru-RU"/>
        </w:rPr>
        <w:t>Оценка состояния конкурентной среды бизнес – объединениями и потребителями</w:t>
      </w:r>
    </w:p>
    <w:p w14:paraId="108938E9" w14:textId="77777777" w:rsidR="009D35E3" w:rsidRPr="009D35E3" w:rsidRDefault="009D35E3" w:rsidP="009D35E3">
      <w:pPr>
        <w:widowControl w:val="0"/>
        <w:spacing w:after="0" w:line="240" w:lineRule="auto"/>
        <w:ind w:firstLine="851"/>
        <w:jc w:val="both"/>
        <w:rPr>
          <w:rFonts w:ascii="Times New Roman" w:hAnsi="Times New Roman" w:cs="Times New Roman"/>
          <w:sz w:val="24"/>
          <w:szCs w:val="24"/>
        </w:rPr>
      </w:pPr>
      <w:r w:rsidRPr="009D35E3">
        <w:rPr>
          <w:rFonts w:ascii="Times New Roman" w:hAnsi="Times New Roman" w:cs="Times New Roman"/>
          <w:sz w:val="24"/>
          <w:szCs w:val="24"/>
        </w:rPr>
        <w:t>Состояние конкурентной среды оценивается предпринимателями как удовлетворительное.</w:t>
      </w:r>
    </w:p>
    <w:p w14:paraId="7B58F60B" w14:textId="77777777" w:rsidR="009D35E3" w:rsidRPr="009D35E3" w:rsidRDefault="009D35E3" w:rsidP="009D35E3">
      <w:pPr>
        <w:widowControl w:val="0"/>
        <w:spacing w:after="0" w:line="240" w:lineRule="auto"/>
        <w:ind w:firstLine="851"/>
        <w:jc w:val="both"/>
        <w:rPr>
          <w:rFonts w:ascii="Times New Roman" w:hAnsi="Times New Roman" w:cs="Times New Roman"/>
          <w:sz w:val="24"/>
          <w:szCs w:val="24"/>
        </w:rPr>
      </w:pPr>
      <w:r w:rsidRPr="009D35E3">
        <w:rPr>
          <w:rFonts w:ascii="Times New Roman" w:hAnsi="Times New Roman" w:cs="Times New Roman"/>
          <w:sz w:val="24"/>
          <w:szCs w:val="24"/>
        </w:rPr>
        <w:t xml:space="preserve">Количество организаций, функционирующих на рынке ритуальных услуг, большинство потребителей охарактеризовало как достаточное или избыточное. </w:t>
      </w:r>
    </w:p>
    <w:p w14:paraId="1EE3F511" w14:textId="77777777" w:rsidR="009D35E3" w:rsidRPr="009D35E3" w:rsidRDefault="009D35E3" w:rsidP="009D35E3">
      <w:pPr>
        <w:widowControl w:val="0"/>
        <w:spacing w:after="0" w:line="240" w:lineRule="auto"/>
        <w:ind w:firstLine="851"/>
        <w:jc w:val="both"/>
        <w:rPr>
          <w:rFonts w:ascii="Times New Roman" w:hAnsi="Times New Roman" w:cs="Times New Roman"/>
          <w:sz w:val="24"/>
          <w:szCs w:val="24"/>
        </w:rPr>
      </w:pPr>
      <w:r w:rsidRPr="009D35E3">
        <w:rPr>
          <w:rFonts w:ascii="Times New Roman" w:hAnsi="Times New Roman" w:cs="Times New Roman"/>
          <w:sz w:val="24"/>
          <w:szCs w:val="24"/>
        </w:rPr>
        <w:t>Качеством ритуальных услуг, оказываемых коммерческими организациями, удовлетворены 29 % опрошенных потребителей.</w:t>
      </w:r>
    </w:p>
    <w:p w14:paraId="2A3D4466" w14:textId="77777777" w:rsidR="009D35E3" w:rsidRPr="009D35E3" w:rsidRDefault="009D35E3" w:rsidP="009D35E3">
      <w:pPr>
        <w:spacing w:after="0" w:line="240" w:lineRule="auto"/>
        <w:ind w:firstLine="567"/>
        <w:jc w:val="both"/>
        <w:rPr>
          <w:rFonts w:ascii="Times New Roman" w:eastAsia="Times New Roman" w:hAnsi="Times New Roman" w:cs="Times New Roman"/>
          <w:color w:val="000000"/>
          <w:sz w:val="24"/>
          <w:szCs w:val="24"/>
          <w:lang w:eastAsia="ru-RU"/>
        </w:rPr>
      </w:pPr>
    </w:p>
    <w:p w14:paraId="0B75D1E1" w14:textId="666A9A87" w:rsidR="009D35E3" w:rsidRPr="009D35E3" w:rsidRDefault="009D35E3" w:rsidP="009D35E3">
      <w:pPr>
        <w:widowControl w:val="0"/>
        <w:numPr>
          <w:ilvl w:val="1"/>
          <w:numId w:val="0"/>
        </w:numPr>
        <w:spacing w:after="0" w:line="276" w:lineRule="auto"/>
        <w:ind w:left="720" w:hanging="720"/>
        <w:contextualSpacing/>
        <w:jc w:val="center"/>
        <w:rPr>
          <w:rFonts w:ascii="Times New Roman" w:eastAsia="Times New Roman" w:hAnsi="Times New Roman" w:cs="Times New Roman"/>
          <w:b/>
          <w:sz w:val="24"/>
          <w:szCs w:val="24"/>
          <w:lang w:eastAsia="ru-RU"/>
        </w:rPr>
      </w:pPr>
      <w:r w:rsidRPr="009D35E3">
        <w:rPr>
          <w:rFonts w:ascii="Times New Roman" w:eastAsia="Times New Roman" w:hAnsi="Times New Roman" w:cs="Times New Roman"/>
          <w:b/>
          <w:sz w:val="24"/>
          <w:szCs w:val="24"/>
          <w:lang w:eastAsia="ru-RU"/>
        </w:rPr>
        <w:t xml:space="preserve"> </w:t>
      </w:r>
      <w:r w:rsidR="00B968ED">
        <w:rPr>
          <w:rFonts w:ascii="Times New Roman" w:eastAsia="Times New Roman" w:hAnsi="Times New Roman" w:cs="Times New Roman"/>
          <w:b/>
          <w:sz w:val="24"/>
          <w:szCs w:val="24"/>
          <w:lang w:eastAsia="ru-RU"/>
        </w:rPr>
        <w:t xml:space="preserve">5.4. </w:t>
      </w:r>
      <w:r w:rsidRPr="009D35E3">
        <w:rPr>
          <w:rFonts w:ascii="Times New Roman" w:eastAsia="Times New Roman" w:hAnsi="Times New Roman" w:cs="Times New Roman"/>
          <w:b/>
          <w:sz w:val="24"/>
          <w:szCs w:val="24"/>
          <w:lang w:eastAsia="ru-RU"/>
        </w:rPr>
        <w:t>Характерные особенности рынка</w:t>
      </w:r>
    </w:p>
    <w:p w14:paraId="42014987" w14:textId="77777777" w:rsidR="009D35E3" w:rsidRPr="009D35E3" w:rsidRDefault="009D35E3" w:rsidP="009D35E3">
      <w:pPr>
        <w:widowControl w:val="0"/>
        <w:tabs>
          <w:tab w:val="left" w:pos="1134"/>
        </w:tabs>
        <w:autoSpaceDE w:val="0"/>
        <w:autoSpaceDN w:val="0"/>
        <w:adjustRightInd w:val="0"/>
        <w:spacing w:after="0" w:line="276" w:lineRule="auto"/>
        <w:ind w:firstLine="709"/>
        <w:jc w:val="both"/>
        <w:rPr>
          <w:rFonts w:ascii="Times New Roman" w:hAnsi="Times New Roman" w:cs="Times New Roman"/>
          <w:bCs/>
          <w:sz w:val="24"/>
          <w:szCs w:val="24"/>
        </w:rPr>
      </w:pPr>
      <w:r w:rsidRPr="009D35E3">
        <w:rPr>
          <w:rFonts w:ascii="Times New Roman" w:hAnsi="Times New Roman" w:cs="Times New Roman"/>
          <w:sz w:val="24"/>
          <w:szCs w:val="24"/>
        </w:rPr>
        <w:t xml:space="preserve">Основной целью деятельности МКУ городского округа Воскресенск «Ритуал» является </w:t>
      </w:r>
      <w:r w:rsidRPr="009D35E3">
        <w:rPr>
          <w:rFonts w:ascii="Times New Roman" w:hAnsi="Times New Roman" w:cs="Times New Roman"/>
          <w:sz w:val="24"/>
          <w:szCs w:val="24"/>
        </w:rPr>
        <w:lastRenderedPageBreak/>
        <w:t>обеспечение реализации предусмотренных законодательством Российской Федерации полномочий в сфере погребения и похоронного дела на территории городского округа Воскресенск Московской области. МКУ городского округа Воскресенск «Ритуал» обеспечивает предоставление услуги погребения и похоронного дела в соответствии с утвержденным постановлением Администрации городского округа Воскресенск Московской области от 04.07.2022 № 3291 «Об утверждении административного регламента предоставления муниципальной услуги по предоставлению мест для захоронения (</w:t>
      </w:r>
      <w:proofErr w:type="spellStart"/>
      <w:r w:rsidRPr="009D35E3">
        <w:rPr>
          <w:rFonts w:ascii="Times New Roman" w:hAnsi="Times New Roman" w:cs="Times New Roman"/>
          <w:sz w:val="24"/>
          <w:szCs w:val="24"/>
        </w:rPr>
        <w:t>подзахоронения</w:t>
      </w:r>
      <w:proofErr w:type="spellEnd"/>
      <w:r w:rsidRPr="009D35E3">
        <w:rPr>
          <w:rFonts w:ascii="Times New Roman" w:hAnsi="Times New Roman" w:cs="Times New Roman"/>
          <w:sz w:val="24"/>
          <w:szCs w:val="24"/>
        </w:rPr>
        <w:t>), оформлению удостоверений о захоронениях, перерегистрации захоронений на других лиц, выдаче разрешений на установку (замену) надмогильных сооружений (надгробий), ограждений мест захоронений, извлечение останков (праха) умерших  для последующего перезахоронения».</w:t>
      </w:r>
    </w:p>
    <w:p w14:paraId="466EA100"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Ритуальные услуги, в том числе услуги по погребению, предоставляются хозяйствующими субъектами частной формы собственности.</w:t>
      </w:r>
    </w:p>
    <w:p w14:paraId="1D23587D" w14:textId="4310563A" w:rsidR="009D35E3" w:rsidRPr="009D35E3" w:rsidRDefault="009D35E3" w:rsidP="003E51E8">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color w:val="000000" w:themeColor="text1"/>
          <w:sz w:val="24"/>
          <w:szCs w:val="24"/>
        </w:rPr>
        <w:t xml:space="preserve">Заключенные контракты на выполнение работ по содержанию кладбищ </w:t>
      </w:r>
      <w:r w:rsidRPr="009D35E3">
        <w:rPr>
          <w:rFonts w:ascii="Times New Roman" w:hAnsi="Times New Roman" w:cs="Times New Roman"/>
          <w:sz w:val="24"/>
          <w:szCs w:val="24"/>
        </w:rPr>
        <w:t xml:space="preserve">осуществляются в соответствии с соблюдением требований Федерального </w:t>
      </w:r>
      <w:proofErr w:type="gramStart"/>
      <w:r w:rsidRPr="009D35E3">
        <w:rPr>
          <w:rFonts w:ascii="Times New Roman" w:hAnsi="Times New Roman" w:cs="Times New Roman"/>
          <w:sz w:val="24"/>
          <w:szCs w:val="24"/>
        </w:rPr>
        <w:t>закона  от</w:t>
      </w:r>
      <w:proofErr w:type="gramEnd"/>
      <w:r w:rsidRPr="009D35E3">
        <w:rPr>
          <w:rFonts w:ascii="Times New Roman" w:hAnsi="Times New Roman" w:cs="Times New Roman"/>
          <w:sz w:val="24"/>
          <w:szCs w:val="24"/>
        </w:rPr>
        <w:t xml:space="preserve"> 05.04.2013 № 44-ФЗ «О контрактной системе в сфере закупок товаров, работ, услуг для обеспечения государственных и муниципальных нужд».</w:t>
      </w:r>
    </w:p>
    <w:p w14:paraId="700684EE" w14:textId="77777777" w:rsidR="009D35E3" w:rsidRPr="009D35E3" w:rsidRDefault="009D35E3" w:rsidP="009D35E3">
      <w:pPr>
        <w:widowControl w:val="0"/>
        <w:pBdr>
          <w:bottom w:val="single" w:sz="4" w:space="29" w:color="FFFFFF"/>
        </w:pBdr>
        <w:spacing w:after="0" w:line="240" w:lineRule="auto"/>
        <w:ind w:firstLine="567"/>
        <w:contextualSpacing/>
        <w:jc w:val="both"/>
        <w:rPr>
          <w:rFonts w:ascii="Times New Roman" w:hAnsi="Times New Roman" w:cs="Times New Roman"/>
          <w:sz w:val="24"/>
          <w:szCs w:val="24"/>
        </w:rPr>
      </w:pPr>
      <w:r w:rsidRPr="009D35E3">
        <w:rPr>
          <w:rFonts w:ascii="Times New Roman" w:hAnsi="Times New Roman" w:cs="Times New Roman"/>
          <w:sz w:val="24"/>
          <w:szCs w:val="24"/>
        </w:rPr>
        <w:t xml:space="preserve">Для содержания и приведения кладбищ в соответствии с требованиями регионального стандарта (комплекс работ по организации уборки территорий на кладбищах, вывоз ТКО, распиловка деревьев, </w:t>
      </w:r>
      <w:proofErr w:type="spellStart"/>
      <w:r w:rsidRPr="009D35E3">
        <w:rPr>
          <w:rFonts w:ascii="Times New Roman" w:hAnsi="Times New Roman" w:cs="Times New Roman"/>
          <w:sz w:val="24"/>
          <w:szCs w:val="24"/>
        </w:rPr>
        <w:t>окос</w:t>
      </w:r>
      <w:proofErr w:type="spellEnd"/>
      <w:r w:rsidRPr="009D35E3">
        <w:rPr>
          <w:rFonts w:ascii="Times New Roman" w:hAnsi="Times New Roman" w:cs="Times New Roman"/>
          <w:sz w:val="24"/>
          <w:szCs w:val="24"/>
        </w:rPr>
        <w:t xml:space="preserve"> травы и т.д.) применяются различные конкурентные процедуры, которые направлены на создание равных условий для обеспечения конкуренции между участниками закупок. </w:t>
      </w:r>
    </w:p>
    <w:p w14:paraId="45269047" w14:textId="77777777" w:rsidR="009D35E3" w:rsidRPr="009D35E3" w:rsidRDefault="009D35E3" w:rsidP="009D35E3">
      <w:pPr>
        <w:widowControl w:val="0"/>
        <w:pBdr>
          <w:bottom w:val="single" w:sz="4" w:space="29" w:color="FFFFFF"/>
        </w:pBdr>
        <w:spacing w:after="0" w:line="240" w:lineRule="auto"/>
        <w:ind w:firstLine="567"/>
        <w:contextualSpacing/>
        <w:jc w:val="both"/>
        <w:rPr>
          <w:rFonts w:ascii="Times New Roman" w:hAnsi="Times New Roman" w:cs="Times New Roman"/>
          <w:sz w:val="24"/>
          <w:szCs w:val="24"/>
        </w:rPr>
      </w:pPr>
      <w:r w:rsidRPr="009D35E3">
        <w:rPr>
          <w:rFonts w:ascii="Times New Roman" w:hAnsi="Times New Roman" w:cs="Times New Roman"/>
          <w:sz w:val="24"/>
          <w:szCs w:val="24"/>
        </w:rPr>
        <w:t xml:space="preserve">Конкуренция при осуществлении закупок основывается на соблюдении принципа добросовестной ценовой и неценовой конкуренции между участниками закупок в целях выявления лучших условий поставок товаров, выполнения работ, оказания услуг. За последние время значительно улучшилось качество содержания общественных кладбищ на территории городского округа Воскресенск. </w:t>
      </w:r>
    </w:p>
    <w:p w14:paraId="7379CA55" w14:textId="3000C3E9" w:rsidR="009D35E3" w:rsidRPr="009D35E3" w:rsidRDefault="009D35E3" w:rsidP="003E51E8">
      <w:pPr>
        <w:widowControl w:val="0"/>
        <w:pBdr>
          <w:bottom w:val="single" w:sz="4" w:space="29" w:color="FFFFFF"/>
        </w:pBdr>
        <w:spacing w:after="0"/>
        <w:ind w:firstLine="567"/>
        <w:contextualSpacing/>
        <w:jc w:val="both"/>
        <w:rPr>
          <w:rFonts w:ascii="Times New Roman" w:eastAsia="Times New Roman" w:hAnsi="Times New Roman" w:cs="Times New Roman"/>
          <w:bCs/>
          <w:sz w:val="24"/>
          <w:szCs w:val="24"/>
          <w:lang w:eastAsia="ru-RU"/>
        </w:rPr>
      </w:pPr>
      <w:r w:rsidRPr="009D35E3">
        <w:rPr>
          <w:rFonts w:ascii="Times New Roman" w:eastAsia="Times New Roman" w:hAnsi="Times New Roman" w:cs="Times New Roman"/>
          <w:bCs/>
          <w:sz w:val="24"/>
          <w:szCs w:val="24"/>
          <w:lang w:eastAsia="ru-RU"/>
        </w:rPr>
        <w:t>Работы по содержанию, благоустройству общественных кладбищ проводятся на основе действующих муниципальных контрактов и силами сотрудников МКУ городского округа Воскресенск «Ритуал».</w:t>
      </w:r>
    </w:p>
    <w:p w14:paraId="22541737" w14:textId="55BFCFBB" w:rsidR="009D35E3" w:rsidRPr="009D35E3" w:rsidRDefault="00B968ED" w:rsidP="009D35E3">
      <w:pPr>
        <w:widowControl w:val="0"/>
        <w:numPr>
          <w:ilvl w:val="1"/>
          <w:numId w:val="0"/>
        </w:numPr>
        <w:tabs>
          <w:tab w:val="left" w:pos="709"/>
        </w:tabs>
        <w:spacing w:after="0" w:line="276" w:lineRule="auto"/>
        <w:ind w:left="720" w:hanging="720"/>
        <w:contextualSpacing/>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5.5. </w:t>
      </w:r>
      <w:r w:rsidR="009D35E3" w:rsidRPr="009D35E3">
        <w:rPr>
          <w:rFonts w:ascii="Times New Roman" w:eastAsia="Times New Roman" w:hAnsi="Times New Roman" w:cs="Times New Roman"/>
          <w:b/>
          <w:sz w:val="24"/>
          <w:szCs w:val="24"/>
          <w:lang w:eastAsia="ru-RU"/>
        </w:rPr>
        <w:t>Характеристика основных административных</w:t>
      </w:r>
      <w:r w:rsidR="009D35E3" w:rsidRPr="009D35E3">
        <w:rPr>
          <w:rFonts w:ascii="Times New Roman" w:eastAsia="Times New Roman" w:hAnsi="Times New Roman" w:cs="Times New Roman"/>
          <w:b/>
          <w:sz w:val="24"/>
          <w:szCs w:val="24"/>
          <w:lang w:eastAsia="ru-RU"/>
        </w:rPr>
        <w:br/>
        <w:t xml:space="preserve"> и экономических барьеров входа на рынок </w:t>
      </w:r>
    </w:p>
    <w:p w14:paraId="0F0B6808" w14:textId="77777777" w:rsidR="009D35E3" w:rsidRPr="009D35E3" w:rsidRDefault="009D35E3" w:rsidP="009D35E3">
      <w:pPr>
        <w:widowControl w:val="0"/>
        <w:spacing w:line="276" w:lineRule="auto"/>
        <w:ind w:firstLine="851"/>
        <w:jc w:val="both"/>
        <w:rPr>
          <w:rFonts w:ascii="Times New Roman" w:hAnsi="Times New Roman" w:cs="Times New Roman"/>
          <w:sz w:val="24"/>
          <w:szCs w:val="24"/>
        </w:rPr>
      </w:pPr>
      <w:r w:rsidRPr="009D35E3">
        <w:rPr>
          <w:rFonts w:ascii="Times New Roman" w:hAnsi="Times New Roman" w:cs="Times New Roman"/>
          <w:sz w:val="24"/>
          <w:szCs w:val="24"/>
        </w:rPr>
        <w:t>Наличие недобросовестной конкуренции вследствие превалирования на рынке ритуальных услуг некомпетентных и криминализированных «игроков», основная задача которых получить прибыль в сложной жизненной ситуации граждан, связанной с потерей родных и близких.</w:t>
      </w:r>
    </w:p>
    <w:p w14:paraId="43A2C695" w14:textId="77777777" w:rsidR="009D35E3" w:rsidRPr="009D35E3" w:rsidRDefault="009D35E3" w:rsidP="009D35E3">
      <w:pPr>
        <w:spacing w:after="0"/>
        <w:ind w:firstLine="567"/>
        <w:jc w:val="both"/>
        <w:rPr>
          <w:rFonts w:ascii="Times New Roman" w:eastAsia="Times New Roman" w:hAnsi="Times New Roman" w:cs="Times New Roman"/>
          <w:color w:val="000000"/>
          <w:sz w:val="24"/>
          <w:szCs w:val="24"/>
          <w:lang w:eastAsia="ru-RU"/>
        </w:rPr>
      </w:pPr>
    </w:p>
    <w:p w14:paraId="56A92D80" w14:textId="36EAEBF9" w:rsidR="009D35E3" w:rsidRPr="009D35E3" w:rsidRDefault="00B968ED" w:rsidP="009D35E3">
      <w:pPr>
        <w:widowControl w:val="0"/>
        <w:numPr>
          <w:ilvl w:val="1"/>
          <w:numId w:val="0"/>
        </w:numPr>
        <w:tabs>
          <w:tab w:val="left" w:pos="709"/>
        </w:tabs>
        <w:spacing w:after="0" w:line="276" w:lineRule="auto"/>
        <w:ind w:left="720" w:hanging="720"/>
        <w:contextualSpacing/>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5.6. </w:t>
      </w:r>
      <w:r w:rsidR="009D35E3" w:rsidRPr="009D35E3">
        <w:rPr>
          <w:rFonts w:ascii="Times New Roman" w:eastAsia="Times New Roman" w:hAnsi="Times New Roman" w:cs="Times New Roman"/>
          <w:b/>
          <w:sz w:val="24"/>
          <w:szCs w:val="24"/>
          <w:lang w:eastAsia="ru-RU"/>
        </w:rPr>
        <w:t>Меры по развитию рынка</w:t>
      </w:r>
    </w:p>
    <w:p w14:paraId="33436C81" w14:textId="3A87C234" w:rsidR="009D35E3" w:rsidRPr="009D35E3" w:rsidRDefault="009D35E3" w:rsidP="009D35E3">
      <w:pPr>
        <w:spacing w:after="0"/>
        <w:ind w:firstLine="567"/>
        <w:jc w:val="both"/>
        <w:rPr>
          <w:rFonts w:ascii="Times New Roman" w:hAnsi="Times New Roman" w:cs="Times New Roman"/>
          <w:sz w:val="24"/>
          <w:szCs w:val="24"/>
        </w:rPr>
      </w:pPr>
      <w:r w:rsidRPr="009D35E3">
        <w:rPr>
          <w:rFonts w:ascii="Times New Roman" w:hAnsi="Times New Roman" w:cs="Times New Roman"/>
          <w:sz w:val="24"/>
          <w:szCs w:val="24"/>
        </w:rPr>
        <w:t xml:space="preserve">В соответствии с действующим законодательством на МКУ городского округа Воскресенск «Ритуал» возложены полномочия специализированной службы по вопросам </w:t>
      </w:r>
      <w:r w:rsidRPr="009D35E3">
        <w:rPr>
          <w:rFonts w:ascii="Times New Roman" w:eastAsia="Times New Roman" w:hAnsi="Times New Roman" w:cs="Times New Roman"/>
          <w:bCs/>
          <w:sz w:val="24"/>
          <w:szCs w:val="24"/>
          <w:lang w:eastAsia="ru-RU"/>
        </w:rPr>
        <w:t xml:space="preserve">похоронного дела, </w:t>
      </w:r>
      <w:r w:rsidRPr="009D35E3">
        <w:rPr>
          <w:rFonts w:ascii="Times New Roman" w:hAnsi="Times New Roman" w:cs="Times New Roman"/>
          <w:sz w:val="24"/>
          <w:szCs w:val="24"/>
        </w:rPr>
        <w:t>реализующие государственные гарантии в сфере похоронных услуг за счет бюджетных денежных средств только по гарантированному перечню и содержанию мест захоронений.</w:t>
      </w:r>
    </w:p>
    <w:p w14:paraId="3CA66502" w14:textId="77777777" w:rsidR="009D35E3" w:rsidRPr="009D35E3" w:rsidRDefault="009D35E3" w:rsidP="009D35E3">
      <w:pPr>
        <w:spacing w:after="0"/>
        <w:ind w:firstLine="567"/>
        <w:jc w:val="both"/>
        <w:rPr>
          <w:rFonts w:ascii="Times New Roman" w:hAnsi="Times New Roman" w:cs="Times New Roman"/>
          <w:sz w:val="24"/>
          <w:szCs w:val="24"/>
        </w:rPr>
      </w:pPr>
      <w:r w:rsidRPr="009D35E3">
        <w:rPr>
          <w:rFonts w:ascii="Times New Roman" w:hAnsi="Times New Roman" w:cs="Times New Roman"/>
          <w:sz w:val="24"/>
          <w:szCs w:val="24"/>
        </w:rPr>
        <w:t>Услуги, связанные с погребением на коммерческой основе (за плату), составляют 100% общего объема услуг по погребению на территории городского округа Воскресенск, и осуществляются в условиях равной конкуренции с иными хозяйствующими субъектами.</w:t>
      </w:r>
    </w:p>
    <w:p w14:paraId="567DD6E4" w14:textId="77777777" w:rsidR="009D35E3" w:rsidRPr="009D35E3" w:rsidRDefault="009D35E3" w:rsidP="009D35E3">
      <w:pPr>
        <w:spacing w:after="0"/>
        <w:ind w:firstLine="567"/>
        <w:jc w:val="both"/>
        <w:rPr>
          <w:rFonts w:ascii="Times New Roman" w:hAnsi="Times New Roman" w:cs="Times New Roman"/>
          <w:sz w:val="24"/>
          <w:szCs w:val="24"/>
        </w:rPr>
      </w:pPr>
    </w:p>
    <w:p w14:paraId="34A9C883" w14:textId="05320CFA" w:rsidR="009D35E3" w:rsidRPr="009D35E3" w:rsidRDefault="00B968ED" w:rsidP="009D35E3">
      <w:pPr>
        <w:widowControl w:val="0"/>
        <w:numPr>
          <w:ilvl w:val="1"/>
          <w:numId w:val="0"/>
        </w:numPr>
        <w:spacing w:after="0" w:line="276" w:lineRule="auto"/>
        <w:ind w:left="720" w:hanging="720"/>
        <w:contextualSpacing/>
        <w:jc w:val="center"/>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5.7.</w:t>
      </w:r>
      <w:r w:rsidR="003E51E8">
        <w:rPr>
          <w:rFonts w:ascii="Times New Roman" w:eastAsia="Times New Roman" w:hAnsi="Times New Roman" w:cs="Times New Roman"/>
          <w:b/>
          <w:sz w:val="24"/>
          <w:szCs w:val="24"/>
          <w:lang w:eastAsia="ru-RU"/>
        </w:rPr>
        <w:t xml:space="preserve"> </w:t>
      </w:r>
      <w:r w:rsidR="009D35E3" w:rsidRPr="009D35E3">
        <w:rPr>
          <w:rFonts w:ascii="Times New Roman" w:eastAsia="Times New Roman" w:hAnsi="Times New Roman" w:cs="Times New Roman"/>
          <w:b/>
          <w:sz w:val="24"/>
          <w:szCs w:val="24"/>
          <w:lang w:eastAsia="ru-RU"/>
        </w:rPr>
        <w:t>Перспективы развития рынка</w:t>
      </w:r>
    </w:p>
    <w:p w14:paraId="707E21B4" w14:textId="77777777" w:rsidR="009D35E3" w:rsidRPr="009D35E3" w:rsidRDefault="009D35E3" w:rsidP="009D35E3">
      <w:pPr>
        <w:widowControl w:val="0"/>
        <w:pBdr>
          <w:bottom w:val="single" w:sz="4" w:space="29" w:color="FFFFFF"/>
        </w:pBdr>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lastRenderedPageBreak/>
        <w:t>Основными перспективными направлениями развития рынка являются:</w:t>
      </w:r>
    </w:p>
    <w:p w14:paraId="31DFE79C" w14:textId="77777777" w:rsidR="009D35E3" w:rsidRPr="009D35E3" w:rsidRDefault="009D35E3" w:rsidP="009D35E3">
      <w:pPr>
        <w:widowControl w:val="0"/>
        <w:pBdr>
          <w:bottom w:val="single" w:sz="4" w:space="29" w:color="FFFFFF"/>
        </w:pBdr>
        <w:spacing w:after="0" w:line="276" w:lineRule="auto"/>
        <w:rPr>
          <w:rFonts w:ascii="Times New Roman" w:eastAsia="Times New Roman" w:hAnsi="Times New Roman" w:cs="Times New Roman"/>
          <w:bCs/>
          <w:sz w:val="24"/>
          <w:szCs w:val="24"/>
          <w:lang w:eastAsia="ru-RU"/>
        </w:rPr>
      </w:pPr>
      <w:r w:rsidRPr="009D35E3">
        <w:rPr>
          <w:rFonts w:ascii="Times New Roman" w:eastAsia="Calibri" w:hAnsi="Times New Roman" w:cs="Times New Roman"/>
          <w:sz w:val="24"/>
          <w:szCs w:val="24"/>
          <w:lang w:eastAsia="ru-RU"/>
        </w:rPr>
        <w:t>-создание прозрачного рынка ритуальных услуг</w:t>
      </w:r>
      <w:r w:rsidRPr="009D35E3">
        <w:rPr>
          <w:rFonts w:ascii="Times New Roman" w:eastAsia="Times New Roman" w:hAnsi="Times New Roman" w:cs="Times New Roman"/>
          <w:bCs/>
          <w:sz w:val="24"/>
          <w:szCs w:val="24"/>
          <w:lang w:eastAsia="ru-RU"/>
        </w:rPr>
        <w:t>;</w:t>
      </w:r>
    </w:p>
    <w:p w14:paraId="75C510D4" w14:textId="77777777" w:rsidR="009D35E3" w:rsidRPr="009D35E3" w:rsidRDefault="009D35E3" w:rsidP="009D35E3">
      <w:pPr>
        <w:widowControl w:val="0"/>
        <w:pBdr>
          <w:bottom w:val="single" w:sz="4" w:space="29" w:color="FFFFFF"/>
        </w:pBdr>
        <w:spacing w:after="0" w:line="276" w:lineRule="auto"/>
        <w:rPr>
          <w:rFonts w:ascii="Times New Roman" w:eastAsia="Calibri" w:hAnsi="Times New Roman" w:cs="Times New Roman"/>
          <w:sz w:val="24"/>
          <w:szCs w:val="24"/>
        </w:rPr>
      </w:pPr>
      <w:r w:rsidRPr="009D35E3">
        <w:rPr>
          <w:rFonts w:ascii="Times New Roman" w:eastAsia="Calibri" w:hAnsi="Times New Roman" w:cs="Times New Roman"/>
          <w:sz w:val="24"/>
          <w:szCs w:val="24"/>
        </w:rPr>
        <w:t>-снижение коррупциогенности сферы погребения</w:t>
      </w:r>
      <w:r w:rsidRPr="009D35E3">
        <w:rPr>
          <w:rFonts w:ascii="Times New Roman" w:eastAsia="Times New Roman" w:hAnsi="Times New Roman" w:cs="Times New Roman"/>
          <w:bCs/>
          <w:sz w:val="24"/>
          <w:szCs w:val="24"/>
          <w:lang w:eastAsia="ru-RU"/>
        </w:rPr>
        <w:t>;</w:t>
      </w:r>
    </w:p>
    <w:p w14:paraId="242387F5" w14:textId="77777777" w:rsidR="009D35E3" w:rsidRPr="009D35E3" w:rsidRDefault="009D35E3" w:rsidP="009D35E3">
      <w:pPr>
        <w:widowControl w:val="0"/>
        <w:pBdr>
          <w:bottom w:val="single" w:sz="4" w:space="29" w:color="FFFFFF"/>
        </w:pBdr>
        <w:spacing w:after="0" w:line="276" w:lineRule="auto"/>
        <w:contextualSpacing/>
        <w:rPr>
          <w:rFonts w:ascii="Times New Roman" w:eastAsia="Times New Roman" w:hAnsi="Times New Roman" w:cs="Times New Roman"/>
          <w:bCs/>
          <w:sz w:val="24"/>
          <w:szCs w:val="24"/>
          <w:lang w:eastAsia="ru-RU"/>
        </w:rPr>
      </w:pPr>
      <w:r w:rsidRPr="009D35E3">
        <w:rPr>
          <w:rFonts w:ascii="Times New Roman" w:eastAsia="Times New Roman" w:hAnsi="Times New Roman" w:cs="Times New Roman"/>
          <w:bCs/>
          <w:sz w:val="24"/>
          <w:szCs w:val="24"/>
          <w:lang w:eastAsia="ru-RU"/>
        </w:rPr>
        <w:t>-обеспечение качества и доступности ритуальных услуг для всех категорий</w:t>
      </w:r>
    </w:p>
    <w:p w14:paraId="02238E0F" w14:textId="77777777" w:rsidR="009D35E3" w:rsidRPr="009D35E3" w:rsidRDefault="009D35E3" w:rsidP="009D35E3">
      <w:pPr>
        <w:widowControl w:val="0"/>
        <w:pBdr>
          <w:bottom w:val="single" w:sz="4" w:space="29" w:color="FFFFFF"/>
        </w:pBdr>
        <w:spacing w:after="0" w:line="276" w:lineRule="auto"/>
        <w:contextualSpacing/>
        <w:rPr>
          <w:rFonts w:ascii="Times New Roman" w:eastAsia="Times New Roman" w:hAnsi="Times New Roman" w:cs="Times New Roman"/>
          <w:bCs/>
          <w:sz w:val="24"/>
          <w:szCs w:val="24"/>
          <w:lang w:eastAsia="ru-RU"/>
        </w:rPr>
      </w:pPr>
      <w:r w:rsidRPr="009D35E3">
        <w:rPr>
          <w:rFonts w:ascii="Times New Roman" w:eastAsia="Times New Roman" w:hAnsi="Times New Roman" w:cs="Times New Roman"/>
          <w:bCs/>
          <w:sz w:val="24"/>
          <w:szCs w:val="24"/>
          <w:lang w:eastAsia="ru-RU"/>
        </w:rPr>
        <w:t xml:space="preserve"> населения.</w:t>
      </w:r>
    </w:p>
    <w:p w14:paraId="290D96F0" w14:textId="77777777" w:rsidR="009D35E3" w:rsidRPr="009D35E3" w:rsidRDefault="009D35E3" w:rsidP="009D35E3">
      <w:pPr>
        <w:widowControl w:val="0"/>
        <w:pBdr>
          <w:bottom w:val="single" w:sz="4" w:space="29" w:color="FFFFFF"/>
        </w:pBdr>
        <w:spacing w:after="0" w:line="276" w:lineRule="auto"/>
        <w:ind w:firstLine="709"/>
        <w:contextualSpacing/>
        <w:jc w:val="both"/>
        <w:rPr>
          <w:rFonts w:ascii="Times New Roman" w:hAnsi="Times New Roman" w:cs="Times New Roman"/>
          <w:color w:val="000000"/>
          <w:spacing w:val="-2"/>
          <w:sz w:val="24"/>
          <w:szCs w:val="24"/>
        </w:rPr>
      </w:pPr>
      <w:r w:rsidRPr="009D35E3">
        <w:rPr>
          <w:rFonts w:ascii="Times New Roman" w:hAnsi="Times New Roman" w:cs="Times New Roman"/>
          <w:sz w:val="24"/>
          <w:szCs w:val="24"/>
        </w:rPr>
        <w:t xml:space="preserve">Администрацией городского округа Воскресенск Московской области приняты постановления: от 04.07.2022 № 3297 «Об утверждении Административного регламента предоставления муниципальной услуги по созданию </w:t>
      </w:r>
      <w:bookmarkStart w:id="5" w:name="_Hlk42168056"/>
      <w:r w:rsidRPr="009D35E3">
        <w:rPr>
          <w:rFonts w:ascii="Times New Roman" w:hAnsi="Times New Roman" w:cs="Times New Roman"/>
          <w:sz w:val="24"/>
          <w:szCs w:val="24"/>
        </w:rPr>
        <w:t xml:space="preserve">семейного (родового) захоронения» и от 13.07.2022 № 3451 «Об </w:t>
      </w:r>
      <w:r w:rsidRPr="009D35E3">
        <w:rPr>
          <w:rFonts w:ascii="Times New Roman" w:hAnsi="Times New Roman" w:cs="Times New Roman"/>
          <w:color w:val="000000"/>
          <w:spacing w:val="-2"/>
          <w:sz w:val="24"/>
          <w:szCs w:val="24"/>
        </w:rPr>
        <w:t>утверждении Административного регламента предоставления муниципальной услуги по оформлению родственных, почетных, воинских захоронений, созданных с 01 августа 2004 года по 30 июня 2020 года включительно, как семейные (родовые) захоронения».</w:t>
      </w:r>
      <w:bookmarkEnd w:id="5"/>
    </w:p>
    <w:p w14:paraId="09644597" w14:textId="6DFA2FE2" w:rsidR="009D35E3" w:rsidRPr="009D35E3" w:rsidRDefault="009D35E3" w:rsidP="009D35E3">
      <w:pPr>
        <w:widowControl w:val="0"/>
        <w:pBdr>
          <w:bottom w:val="single" w:sz="4" w:space="29" w:color="FFFFFF"/>
        </w:pBdr>
        <w:spacing w:after="0" w:line="276" w:lineRule="auto"/>
        <w:ind w:firstLine="709"/>
        <w:contextualSpacing/>
        <w:jc w:val="both"/>
        <w:rPr>
          <w:rFonts w:ascii="Times New Roman" w:eastAsia="Times New Roman" w:hAnsi="Times New Roman" w:cs="Times New Roman"/>
          <w:bCs/>
          <w:sz w:val="24"/>
          <w:szCs w:val="24"/>
          <w:lang w:eastAsia="ru-RU"/>
        </w:rPr>
      </w:pPr>
      <w:r w:rsidRPr="009D35E3">
        <w:rPr>
          <w:rFonts w:ascii="Times New Roman" w:hAnsi="Times New Roman" w:cs="Times New Roman"/>
          <w:sz w:val="24"/>
          <w:szCs w:val="24"/>
        </w:rPr>
        <w:t>Начиная с 21.09.2022 в городском округе Воскресенск заявители могут получить платную муниципальную услугу по предоставлению и выкупу места для создания семейного (родового) захоронения под будущие захоронения на кладбище «</w:t>
      </w:r>
      <w:proofErr w:type="spellStart"/>
      <w:r w:rsidRPr="009D35E3">
        <w:rPr>
          <w:rFonts w:ascii="Times New Roman" w:hAnsi="Times New Roman" w:cs="Times New Roman"/>
          <w:sz w:val="24"/>
          <w:szCs w:val="24"/>
        </w:rPr>
        <w:t>Косяковское</w:t>
      </w:r>
      <w:proofErr w:type="spellEnd"/>
      <w:r w:rsidRPr="009D35E3">
        <w:rPr>
          <w:rFonts w:ascii="Times New Roman" w:hAnsi="Times New Roman" w:cs="Times New Roman"/>
          <w:sz w:val="24"/>
          <w:szCs w:val="24"/>
        </w:rPr>
        <w:t xml:space="preserve">», в том числе получить </w:t>
      </w:r>
      <w:r w:rsidRPr="009D35E3">
        <w:rPr>
          <w:rFonts w:ascii="Times New Roman" w:eastAsia="Times New Roman" w:hAnsi="Times New Roman" w:cs="Times New Roman"/>
          <w:bCs/>
          <w:sz w:val="24"/>
          <w:szCs w:val="24"/>
          <w:lang w:eastAsia="ru-RU"/>
        </w:rPr>
        <w:t>платную муниципальную услугу по оформлению родственных, почетных, воинских захоронений, созданных с 01.08.2004 по 30.06.2020 включительно, как семейные (родовые) захоронения и произвести доплату за часть земельного участка, превышающего размер, установленного Администрацией городского округа Воскресенск, но не более 12 кв.м.</w:t>
      </w:r>
    </w:p>
    <w:p w14:paraId="66CE7883" w14:textId="4053D54C" w:rsidR="009D35E3" w:rsidRPr="009D35E3" w:rsidRDefault="009D35E3" w:rsidP="009D35E3">
      <w:pPr>
        <w:widowControl w:val="0"/>
        <w:pBdr>
          <w:bottom w:val="single" w:sz="4" w:space="29" w:color="FFFFFF"/>
        </w:pBdr>
        <w:spacing w:after="0" w:line="240" w:lineRule="auto"/>
        <w:ind w:firstLine="851"/>
        <w:contextualSpacing/>
        <w:jc w:val="both"/>
        <w:rPr>
          <w:rFonts w:ascii="Times New Roman" w:hAnsi="Times New Roman" w:cs="Times New Roman"/>
          <w:sz w:val="24"/>
          <w:szCs w:val="24"/>
        </w:rPr>
      </w:pPr>
      <w:r w:rsidRPr="009D35E3">
        <w:rPr>
          <w:rFonts w:ascii="Times New Roman" w:eastAsia="Times New Roman" w:hAnsi="Times New Roman" w:cs="Times New Roman"/>
          <w:bCs/>
          <w:sz w:val="24"/>
          <w:szCs w:val="24"/>
          <w:lang w:eastAsia="ru-RU"/>
        </w:rPr>
        <w:t xml:space="preserve">Заявители могут получить актуальную информацию из реестра кладбищ на официальном сайте Администрации городского округа Воскресенск Московской области, а также можно оформить платные услуги с помощью многофункционального центра предоставления государственных и муниципальных услуг (далее –МФЦ) городского округа Воскресенск и через </w:t>
      </w:r>
      <w:r w:rsidRPr="009D35E3">
        <w:rPr>
          <w:rFonts w:ascii="Times New Roman" w:hAnsi="Times New Roman" w:cs="Times New Roman"/>
          <w:sz w:val="24"/>
          <w:szCs w:val="24"/>
        </w:rPr>
        <w:t>региональный портал государственных муниципальных услуг (РПГУ).</w:t>
      </w:r>
    </w:p>
    <w:p w14:paraId="19F21E72" w14:textId="19829E5F" w:rsidR="009D35E3" w:rsidRPr="009D35E3" w:rsidRDefault="009D35E3" w:rsidP="009D35E3">
      <w:pPr>
        <w:widowControl w:val="0"/>
        <w:pBdr>
          <w:bottom w:val="single" w:sz="4" w:space="29" w:color="FFFFFF"/>
        </w:pBdr>
        <w:spacing w:after="0" w:line="240" w:lineRule="auto"/>
        <w:ind w:firstLine="851"/>
        <w:contextualSpacing/>
        <w:jc w:val="both"/>
        <w:rPr>
          <w:rFonts w:ascii="Times New Roman" w:eastAsia="Times New Roman" w:hAnsi="Times New Roman" w:cs="Times New Roman"/>
          <w:bCs/>
          <w:sz w:val="24"/>
          <w:szCs w:val="24"/>
          <w:lang w:eastAsia="ru-RU"/>
        </w:rPr>
      </w:pPr>
      <w:r w:rsidRPr="009D35E3">
        <w:rPr>
          <w:rFonts w:ascii="Times New Roman" w:hAnsi="Times New Roman" w:cs="Times New Roman"/>
          <w:sz w:val="24"/>
          <w:szCs w:val="24"/>
        </w:rPr>
        <w:t>Организация межведомственного взаимодействия</w:t>
      </w:r>
      <w:r w:rsidRPr="009D35E3">
        <w:rPr>
          <w:rFonts w:ascii="Times New Roman" w:eastAsia="Times New Roman" w:hAnsi="Times New Roman" w:cs="Times New Roman"/>
          <w:bCs/>
          <w:sz w:val="24"/>
          <w:szCs w:val="24"/>
          <w:lang w:eastAsia="ru-RU"/>
        </w:rPr>
        <w:t xml:space="preserve"> позволит получать платные услуги по принципу «одного окна» между МКУ городского округа Воскресенск «Ритуал» и МФЦ городского округа Воскресенск более быстрым и удобным способом. </w:t>
      </w:r>
    </w:p>
    <w:p w14:paraId="7886C19E" w14:textId="77777777" w:rsidR="009D35E3" w:rsidRPr="009D35E3" w:rsidRDefault="009D35E3" w:rsidP="009D35E3">
      <w:pPr>
        <w:widowControl w:val="0"/>
        <w:pBdr>
          <w:bottom w:val="single" w:sz="4" w:space="29" w:color="FFFFFF"/>
        </w:pBdr>
        <w:spacing w:after="0" w:line="240" w:lineRule="auto"/>
        <w:ind w:firstLine="851"/>
        <w:contextualSpacing/>
        <w:jc w:val="both"/>
        <w:rPr>
          <w:rFonts w:ascii="Times New Roman" w:eastAsia="Times New Roman" w:hAnsi="Times New Roman" w:cs="Times New Roman"/>
          <w:bCs/>
          <w:sz w:val="24"/>
          <w:szCs w:val="24"/>
          <w:lang w:eastAsia="ru-RU"/>
        </w:rPr>
      </w:pPr>
      <w:r w:rsidRPr="009D35E3">
        <w:rPr>
          <w:rFonts w:ascii="Times New Roman" w:eastAsia="Times New Roman" w:hAnsi="Times New Roman" w:cs="Times New Roman"/>
          <w:bCs/>
          <w:sz w:val="24"/>
          <w:szCs w:val="24"/>
          <w:lang w:eastAsia="ru-RU"/>
        </w:rPr>
        <w:t>Реализация данных услуг позволит населению городского округа Воскресенск на законодательном уровне решить вопросы по созданию мест под семейные захоронения, а также увеличить доход в местный бюджет городского округа Воскресенск Московской области.</w:t>
      </w:r>
    </w:p>
    <w:p w14:paraId="64BED22B" w14:textId="77777777" w:rsidR="009D35E3" w:rsidRPr="009D35E3" w:rsidRDefault="009D35E3" w:rsidP="009D35E3">
      <w:pPr>
        <w:widowControl w:val="0"/>
        <w:pBdr>
          <w:bottom w:val="single" w:sz="4" w:space="29" w:color="FFFFFF"/>
        </w:pBdr>
        <w:spacing w:after="0" w:line="276" w:lineRule="auto"/>
        <w:ind w:firstLine="709"/>
        <w:contextualSpacing/>
        <w:jc w:val="both"/>
        <w:rPr>
          <w:rFonts w:ascii="Times New Roman" w:eastAsia="Times New Roman" w:hAnsi="Times New Roman" w:cs="Times New Roman"/>
          <w:bCs/>
          <w:sz w:val="24"/>
          <w:szCs w:val="24"/>
          <w:lang w:eastAsia="ru-RU"/>
        </w:rPr>
      </w:pPr>
    </w:p>
    <w:p w14:paraId="07919A8F" w14:textId="77777777" w:rsidR="009D35E3" w:rsidRPr="009D35E3" w:rsidRDefault="009D35E3" w:rsidP="009D35E3">
      <w:pPr>
        <w:widowControl w:val="0"/>
        <w:spacing w:after="0" w:line="276" w:lineRule="auto"/>
        <w:jc w:val="center"/>
        <w:outlineLvl w:val="0"/>
        <w:rPr>
          <w:rFonts w:ascii="Times New Roman" w:eastAsiaTheme="majorEastAsia" w:hAnsi="Times New Roman" w:cs="Times New Roman"/>
          <w:b/>
          <w:sz w:val="24"/>
          <w:szCs w:val="24"/>
        </w:rPr>
      </w:pPr>
    </w:p>
    <w:p w14:paraId="77E318BE" w14:textId="77777777" w:rsidR="009D35E3" w:rsidRPr="009D35E3" w:rsidRDefault="009D35E3" w:rsidP="009D35E3">
      <w:pPr>
        <w:widowControl w:val="0"/>
        <w:spacing w:after="0" w:line="276" w:lineRule="auto"/>
        <w:jc w:val="center"/>
        <w:outlineLvl w:val="0"/>
        <w:rPr>
          <w:rFonts w:ascii="Times New Roman" w:eastAsiaTheme="majorEastAsia" w:hAnsi="Times New Roman" w:cs="Times New Roman"/>
          <w:b/>
          <w:sz w:val="24"/>
          <w:szCs w:val="24"/>
        </w:rPr>
        <w:sectPr w:rsidR="009D35E3" w:rsidRPr="009D35E3" w:rsidSect="00CA4BF4">
          <w:pgSz w:w="11906" w:h="16838"/>
          <w:pgMar w:top="1134" w:right="567" w:bottom="1134" w:left="1134" w:header="709" w:footer="709" w:gutter="0"/>
          <w:cols w:space="708"/>
          <w:docGrid w:linePitch="360"/>
        </w:sectPr>
      </w:pPr>
    </w:p>
    <w:p w14:paraId="5E392516" w14:textId="77777777" w:rsidR="009D35E3" w:rsidRPr="009D35E3" w:rsidRDefault="009D35E3" w:rsidP="009D35E3">
      <w:pPr>
        <w:widowControl w:val="0"/>
        <w:numPr>
          <w:ilvl w:val="1"/>
          <w:numId w:val="0"/>
        </w:numPr>
        <w:tabs>
          <w:tab w:val="left" w:pos="709"/>
        </w:tabs>
        <w:spacing w:after="0" w:line="276" w:lineRule="auto"/>
        <w:ind w:left="720" w:hanging="720"/>
        <w:contextualSpacing/>
        <w:jc w:val="center"/>
        <w:outlineLvl w:val="1"/>
        <w:rPr>
          <w:rFonts w:ascii="Times New Roman" w:eastAsia="Times New Roman" w:hAnsi="Times New Roman" w:cs="Times New Roman"/>
          <w:b/>
          <w:sz w:val="24"/>
          <w:szCs w:val="24"/>
          <w:lang w:eastAsia="ru-RU"/>
        </w:rPr>
      </w:pPr>
      <w:r w:rsidRPr="009D35E3">
        <w:rPr>
          <w:rFonts w:ascii="Times New Roman" w:eastAsia="Times New Roman" w:hAnsi="Times New Roman" w:cs="Times New Roman"/>
          <w:b/>
          <w:sz w:val="24"/>
          <w:szCs w:val="24"/>
          <w:lang w:eastAsia="ru-RU"/>
        </w:rPr>
        <w:lastRenderedPageBreak/>
        <w:t>Ключевые показатели развития конкуренции на рынке</w:t>
      </w:r>
    </w:p>
    <w:tbl>
      <w:tblPr>
        <w:tblW w:w="14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A0" w:firstRow="1" w:lastRow="0" w:firstColumn="1" w:lastColumn="0" w:noHBand="0" w:noVBand="0"/>
      </w:tblPr>
      <w:tblGrid>
        <w:gridCol w:w="848"/>
        <w:gridCol w:w="4486"/>
        <w:gridCol w:w="1284"/>
        <w:gridCol w:w="1126"/>
        <w:gridCol w:w="1169"/>
        <w:gridCol w:w="1169"/>
        <w:gridCol w:w="1170"/>
        <w:gridCol w:w="3673"/>
      </w:tblGrid>
      <w:tr w:rsidR="009D35E3" w:rsidRPr="009D35E3" w14:paraId="07D4608A" w14:textId="77777777" w:rsidTr="00A11FD1">
        <w:trPr>
          <w:trHeight w:val="265"/>
          <w:jc w:val="center"/>
        </w:trPr>
        <w:tc>
          <w:tcPr>
            <w:tcW w:w="848" w:type="dxa"/>
            <w:vMerge w:val="restart"/>
            <w:vAlign w:val="center"/>
          </w:tcPr>
          <w:p w14:paraId="5150A4C4" w14:textId="77777777" w:rsidR="009D35E3" w:rsidRPr="009D35E3" w:rsidRDefault="009D35E3" w:rsidP="009D35E3">
            <w:pPr>
              <w:widowControl w:val="0"/>
              <w:spacing w:after="0" w:line="276" w:lineRule="auto"/>
              <w:jc w:val="center"/>
              <w:rPr>
                <w:rFonts w:ascii="Times New Roman" w:hAnsi="Times New Roman" w:cs="Times New Roman"/>
                <w:sz w:val="24"/>
                <w:szCs w:val="24"/>
              </w:rPr>
            </w:pPr>
            <w:r w:rsidRPr="009D35E3">
              <w:rPr>
                <w:rFonts w:ascii="Times New Roman" w:hAnsi="Times New Roman" w:cs="Times New Roman"/>
                <w:sz w:val="24"/>
                <w:szCs w:val="24"/>
              </w:rPr>
              <w:t>№ п/п</w:t>
            </w:r>
          </w:p>
        </w:tc>
        <w:tc>
          <w:tcPr>
            <w:tcW w:w="4486" w:type="dxa"/>
            <w:vMerge w:val="restart"/>
            <w:vAlign w:val="center"/>
          </w:tcPr>
          <w:p w14:paraId="1DCDE300" w14:textId="77777777" w:rsidR="009D35E3" w:rsidRPr="009D35E3" w:rsidRDefault="009D35E3" w:rsidP="009D35E3">
            <w:pPr>
              <w:widowControl w:val="0"/>
              <w:spacing w:after="0" w:line="276" w:lineRule="auto"/>
              <w:jc w:val="center"/>
              <w:rPr>
                <w:rFonts w:ascii="Times New Roman" w:hAnsi="Times New Roman" w:cs="Times New Roman"/>
                <w:sz w:val="24"/>
                <w:szCs w:val="24"/>
              </w:rPr>
            </w:pPr>
            <w:r w:rsidRPr="009D35E3">
              <w:rPr>
                <w:rFonts w:ascii="Times New Roman" w:hAnsi="Times New Roman" w:cs="Times New Roman"/>
                <w:sz w:val="24"/>
                <w:szCs w:val="24"/>
              </w:rPr>
              <w:t>Ключевые показатели</w:t>
            </w:r>
          </w:p>
        </w:tc>
        <w:tc>
          <w:tcPr>
            <w:tcW w:w="1284" w:type="dxa"/>
            <w:vMerge w:val="restart"/>
            <w:vAlign w:val="center"/>
          </w:tcPr>
          <w:p w14:paraId="7E8A2AC6" w14:textId="77777777" w:rsidR="009D35E3" w:rsidRPr="009D35E3" w:rsidRDefault="009D35E3" w:rsidP="009D35E3">
            <w:pPr>
              <w:widowControl w:val="0"/>
              <w:spacing w:after="0" w:line="276" w:lineRule="auto"/>
              <w:jc w:val="center"/>
              <w:rPr>
                <w:rFonts w:ascii="Times New Roman" w:hAnsi="Times New Roman" w:cs="Times New Roman"/>
                <w:sz w:val="24"/>
                <w:szCs w:val="24"/>
              </w:rPr>
            </w:pPr>
            <w:r w:rsidRPr="009D35E3">
              <w:rPr>
                <w:rFonts w:ascii="Times New Roman" w:hAnsi="Times New Roman" w:cs="Times New Roman"/>
                <w:sz w:val="24"/>
                <w:szCs w:val="24"/>
              </w:rPr>
              <w:t>Единица измерения</w:t>
            </w:r>
          </w:p>
        </w:tc>
        <w:tc>
          <w:tcPr>
            <w:tcW w:w="4634" w:type="dxa"/>
            <w:gridSpan w:val="4"/>
            <w:vAlign w:val="center"/>
          </w:tcPr>
          <w:p w14:paraId="1597DB7A" w14:textId="77777777" w:rsidR="009D35E3" w:rsidRPr="009D35E3" w:rsidRDefault="009D35E3" w:rsidP="009D35E3">
            <w:pPr>
              <w:widowControl w:val="0"/>
              <w:spacing w:after="0" w:line="276" w:lineRule="auto"/>
              <w:jc w:val="center"/>
              <w:rPr>
                <w:rFonts w:ascii="Times New Roman" w:hAnsi="Times New Roman" w:cs="Times New Roman"/>
                <w:sz w:val="24"/>
                <w:szCs w:val="24"/>
              </w:rPr>
            </w:pPr>
            <w:r w:rsidRPr="009D35E3">
              <w:rPr>
                <w:rFonts w:ascii="Times New Roman" w:hAnsi="Times New Roman" w:cs="Times New Roman"/>
                <w:sz w:val="24"/>
                <w:szCs w:val="24"/>
              </w:rPr>
              <w:t>Числовое значение показателя</w:t>
            </w:r>
          </w:p>
        </w:tc>
        <w:tc>
          <w:tcPr>
            <w:tcW w:w="3673" w:type="dxa"/>
            <w:vMerge w:val="restart"/>
            <w:vAlign w:val="center"/>
          </w:tcPr>
          <w:p w14:paraId="7DCBA05F" w14:textId="77777777" w:rsidR="009D35E3" w:rsidRPr="009D35E3" w:rsidRDefault="009D35E3" w:rsidP="009D35E3">
            <w:pPr>
              <w:widowControl w:val="0"/>
              <w:spacing w:after="0" w:line="276" w:lineRule="auto"/>
              <w:jc w:val="center"/>
              <w:rPr>
                <w:rFonts w:ascii="Times New Roman" w:hAnsi="Times New Roman" w:cs="Times New Roman"/>
                <w:sz w:val="24"/>
                <w:szCs w:val="24"/>
              </w:rPr>
            </w:pPr>
            <w:r w:rsidRPr="009D35E3">
              <w:rPr>
                <w:rFonts w:ascii="Times New Roman" w:hAnsi="Times New Roman" w:cs="Times New Roman"/>
                <w:sz w:val="24"/>
                <w:szCs w:val="24"/>
              </w:rPr>
              <w:t>Ответственные исполнители</w:t>
            </w:r>
          </w:p>
        </w:tc>
      </w:tr>
      <w:tr w:rsidR="009D35E3" w:rsidRPr="009D35E3" w14:paraId="700C8D16" w14:textId="77777777" w:rsidTr="00A11FD1">
        <w:trPr>
          <w:trHeight w:val="458"/>
          <w:jc w:val="center"/>
        </w:trPr>
        <w:tc>
          <w:tcPr>
            <w:tcW w:w="848" w:type="dxa"/>
            <w:vMerge/>
            <w:vAlign w:val="center"/>
          </w:tcPr>
          <w:p w14:paraId="798843B4" w14:textId="77777777" w:rsidR="009D35E3" w:rsidRPr="009D35E3" w:rsidRDefault="009D35E3" w:rsidP="009D35E3">
            <w:pPr>
              <w:widowControl w:val="0"/>
              <w:spacing w:after="0" w:line="276" w:lineRule="auto"/>
              <w:jc w:val="center"/>
              <w:rPr>
                <w:rFonts w:ascii="Times New Roman" w:hAnsi="Times New Roman" w:cs="Times New Roman"/>
                <w:sz w:val="24"/>
                <w:szCs w:val="24"/>
              </w:rPr>
            </w:pPr>
          </w:p>
        </w:tc>
        <w:tc>
          <w:tcPr>
            <w:tcW w:w="4486" w:type="dxa"/>
            <w:vMerge/>
            <w:vAlign w:val="center"/>
          </w:tcPr>
          <w:p w14:paraId="7B9A4BB8" w14:textId="77777777" w:rsidR="009D35E3" w:rsidRPr="009D35E3" w:rsidRDefault="009D35E3" w:rsidP="009D35E3">
            <w:pPr>
              <w:widowControl w:val="0"/>
              <w:spacing w:after="0" w:line="276" w:lineRule="auto"/>
              <w:jc w:val="center"/>
              <w:rPr>
                <w:rFonts w:ascii="Times New Roman" w:hAnsi="Times New Roman" w:cs="Times New Roman"/>
                <w:sz w:val="24"/>
                <w:szCs w:val="24"/>
              </w:rPr>
            </w:pPr>
          </w:p>
        </w:tc>
        <w:tc>
          <w:tcPr>
            <w:tcW w:w="1284" w:type="dxa"/>
            <w:vMerge/>
            <w:vAlign w:val="center"/>
          </w:tcPr>
          <w:p w14:paraId="6957D172" w14:textId="77777777" w:rsidR="009D35E3" w:rsidRPr="009D35E3" w:rsidRDefault="009D35E3" w:rsidP="009D35E3">
            <w:pPr>
              <w:widowControl w:val="0"/>
              <w:spacing w:after="0" w:line="276" w:lineRule="auto"/>
              <w:jc w:val="center"/>
              <w:rPr>
                <w:rFonts w:ascii="Times New Roman" w:hAnsi="Times New Roman" w:cs="Times New Roman"/>
                <w:sz w:val="24"/>
                <w:szCs w:val="24"/>
              </w:rPr>
            </w:pPr>
          </w:p>
        </w:tc>
        <w:tc>
          <w:tcPr>
            <w:tcW w:w="1126" w:type="dxa"/>
            <w:vAlign w:val="center"/>
          </w:tcPr>
          <w:p w14:paraId="690AE923" w14:textId="77777777" w:rsidR="009D35E3" w:rsidRPr="009D35E3" w:rsidRDefault="009D35E3" w:rsidP="009D35E3">
            <w:pPr>
              <w:widowControl w:val="0"/>
              <w:spacing w:after="0" w:line="276" w:lineRule="auto"/>
              <w:jc w:val="center"/>
              <w:rPr>
                <w:rFonts w:ascii="Times New Roman" w:hAnsi="Times New Roman" w:cs="Times New Roman"/>
                <w:sz w:val="24"/>
                <w:szCs w:val="24"/>
              </w:rPr>
            </w:pPr>
            <w:r w:rsidRPr="009D35E3">
              <w:rPr>
                <w:rFonts w:ascii="Times New Roman" w:hAnsi="Times New Roman" w:cs="Times New Roman"/>
                <w:sz w:val="24"/>
                <w:szCs w:val="24"/>
              </w:rPr>
              <w:t>2022</w:t>
            </w:r>
          </w:p>
        </w:tc>
        <w:tc>
          <w:tcPr>
            <w:tcW w:w="1169" w:type="dxa"/>
            <w:vAlign w:val="center"/>
          </w:tcPr>
          <w:p w14:paraId="629EE50A" w14:textId="77777777" w:rsidR="009D35E3" w:rsidRPr="009D35E3" w:rsidRDefault="009D35E3" w:rsidP="009D35E3">
            <w:pPr>
              <w:widowControl w:val="0"/>
              <w:spacing w:after="0" w:line="276" w:lineRule="auto"/>
              <w:jc w:val="center"/>
              <w:rPr>
                <w:rFonts w:ascii="Times New Roman" w:hAnsi="Times New Roman" w:cs="Times New Roman"/>
                <w:sz w:val="24"/>
                <w:szCs w:val="24"/>
              </w:rPr>
            </w:pPr>
            <w:r w:rsidRPr="009D35E3">
              <w:rPr>
                <w:rFonts w:ascii="Times New Roman" w:hAnsi="Times New Roman" w:cs="Times New Roman"/>
                <w:sz w:val="24"/>
                <w:szCs w:val="24"/>
              </w:rPr>
              <w:t>2023</w:t>
            </w:r>
          </w:p>
        </w:tc>
        <w:tc>
          <w:tcPr>
            <w:tcW w:w="1169" w:type="dxa"/>
            <w:vAlign w:val="center"/>
          </w:tcPr>
          <w:p w14:paraId="04C59E1B" w14:textId="77777777" w:rsidR="009D35E3" w:rsidRPr="009D35E3" w:rsidRDefault="009D35E3" w:rsidP="009D35E3">
            <w:pPr>
              <w:widowControl w:val="0"/>
              <w:spacing w:after="0" w:line="276" w:lineRule="auto"/>
              <w:jc w:val="center"/>
              <w:rPr>
                <w:rFonts w:ascii="Times New Roman" w:hAnsi="Times New Roman" w:cs="Times New Roman"/>
                <w:sz w:val="24"/>
                <w:szCs w:val="24"/>
              </w:rPr>
            </w:pPr>
            <w:r w:rsidRPr="009D35E3">
              <w:rPr>
                <w:rFonts w:ascii="Times New Roman" w:hAnsi="Times New Roman" w:cs="Times New Roman"/>
                <w:sz w:val="24"/>
                <w:szCs w:val="24"/>
              </w:rPr>
              <w:t>2024</w:t>
            </w:r>
          </w:p>
        </w:tc>
        <w:tc>
          <w:tcPr>
            <w:tcW w:w="1170" w:type="dxa"/>
            <w:vAlign w:val="center"/>
          </w:tcPr>
          <w:p w14:paraId="2C4F33BF" w14:textId="77777777" w:rsidR="009D35E3" w:rsidRPr="009D35E3" w:rsidRDefault="009D35E3" w:rsidP="009D35E3">
            <w:pPr>
              <w:widowControl w:val="0"/>
              <w:spacing w:after="0" w:line="276" w:lineRule="auto"/>
              <w:jc w:val="center"/>
              <w:rPr>
                <w:rFonts w:ascii="Times New Roman" w:hAnsi="Times New Roman" w:cs="Times New Roman"/>
                <w:sz w:val="24"/>
                <w:szCs w:val="24"/>
              </w:rPr>
            </w:pPr>
            <w:r w:rsidRPr="009D35E3">
              <w:rPr>
                <w:rFonts w:ascii="Times New Roman" w:hAnsi="Times New Roman" w:cs="Times New Roman"/>
                <w:sz w:val="24"/>
                <w:szCs w:val="24"/>
              </w:rPr>
              <w:t>2025</w:t>
            </w:r>
          </w:p>
        </w:tc>
        <w:tc>
          <w:tcPr>
            <w:tcW w:w="3673" w:type="dxa"/>
            <w:vMerge/>
            <w:vAlign w:val="center"/>
          </w:tcPr>
          <w:p w14:paraId="7580FA3B" w14:textId="77777777" w:rsidR="009D35E3" w:rsidRPr="009D35E3" w:rsidRDefault="009D35E3" w:rsidP="009D35E3">
            <w:pPr>
              <w:widowControl w:val="0"/>
              <w:spacing w:after="0" w:line="276" w:lineRule="auto"/>
              <w:jc w:val="center"/>
              <w:rPr>
                <w:rFonts w:ascii="Times New Roman" w:hAnsi="Times New Roman" w:cs="Times New Roman"/>
                <w:sz w:val="24"/>
                <w:szCs w:val="24"/>
              </w:rPr>
            </w:pPr>
          </w:p>
        </w:tc>
      </w:tr>
      <w:tr w:rsidR="00112949" w:rsidRPr="009D35E3" w14:paraId="39647D4A" w14:textId="77777777" w:rsidTr="00A11FD1">
        <w:trPr>
          <w:trHeight w:val="160"/>
          <w:jc w:val="center"/>
        </w:trPr>
        <w:tc>
          <w:tcPr>
            <w:tcW w:w="848" w:type="dxa"/>
          </w:tcPr>
          <w:p w14:paraId="4CE1025A" w14:textId="5F27456A" w:rsidR="00112949" w:rsidRPr="009D35E3" w:rsidRDefault="00112949" w:rsidP="00112949">
            <w:pPr>
              <w:widowControl w:val="0"/>
              <w:spacing w:after="0"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486" w:type="dxa"/>
          </w:tcPr>
          <w:p w14:paraId="6F240358" w14:textId="009EE2EE" w:rsidR="00112949" w:rsidRPr="009D35E3" w:rsidRDefault="00112949" w:rsidP="00112949">
            <w:pPr>
              <w:widowControl w:val="0"/>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284" w:type="dxa"/>
          </w:tcPr>
          <w:p w14:paraId="53A14034" w14:textId="6A747BC1" w:rsidR="00112949" w:rsidRPr="009D35E3" w:rsidRDefault="00112949" w:rsidP="00112949">
            <w:pPr>
              <w:widowControl w:val="0"/>
              <w:spacing w:after="0" w:line="276"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126" w:type="dxa"/>
          </w:tcPr>
          <w:p w14:paraId="6C28E0D5" w14:textId="11BC9D45" w:rsidR="00112949" w:rsidRPr="009D35E3" w:rsidRDefault="00112949" w:rsidP="00112949">
            <w:pPr>
              <w:widowControl w:val="0"/>
              <w:spacing w:after="0" w:line="276"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169" w:type="dxa"/>
          </w:tcPr>
          <w:p w14:paraId="77463254" w14:textId="0BEA0C34" w:rsidR="00112949" w:rsidRPr="009D35E3" w:rsidRDefault="00112949" w:rsidP="00112949">
            <w:pPr>
              <w:widowControl w:val="0"/>
              <w:spacing w:after="0" w:line="276"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169" w:type="dxa"/>
          </w:tcPr>
          <w:p w14:paraId="5B05B088" w14:textId="2CE2D9D8" w:rsidR="00112949" w:rsidRPr="009D35E3" w:rsidRDefault="00112949" w:rsidP="00112949">
            <w:pPr>
              <w:widowControl w:val="0"/>
              <w:spacing w:after="0" w:line="276"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170" w:type="dxa"/>
          </w:tcPr>
          <w:p w14:paraId="04524087" w14:textId="15CBFABA" w:rsidR="00112949" w:rsidRPr="009D35E3" w:rsidRDefault="00112949" w:rsidP="00112949">
            <w:pPr>
              <w:widowControl w:val="0"/>
              <w:spacing w:after="0" w:line="276"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3673" w:type="dxa"/>
          </w:tcPr>
          <w:p w14:paraId="62823CD4" w14:textId="4D5E8172" w:rsidR="00112949" w:rsidRPr="009D35E3" w:rsidRDefault="00112949" w:rsidP="00112949">
            <w:pPr>
              <w:widowControl w:val="0"/>
              <w:spacing w:after="0" w:line="276" w:lineRule="auto"/>
              <w:jc w:val="center"/>
              <w:rPr>
                <w:rFonts w:ascii="Times New Roman" w:hAnsi="Times New Roman" w:cs="Times New Roman"/>
                <w:sz w:val="24"/>
                <w:szCs w:val="24"/>
              </w:rPr>
            </w:pPr>
            <w:r>
              <w:rPr>
                <w:rFonts w:ascii="Times New Roman" w:hAnsi="Times New Roman" w:cs="Times New Roman"/>
                <w:sz w:val="24"/>
                <w:szCs w:val="24"/>
              </w:rPr>
              <w:t>8</w:t>
            </w:r>
          </w:p>
        </w:tc>
      </w:tr>
      <w:tr w:rsidR="009D35E3" w:rsidRPr="009D35E3" w14:paraId="55F118A7" w14:textId="77777777" w:rsidTr="00A11FD1">
        <w:trPr>
          <w:trHeight w:val="160"/>
          <w:jc w:val="center"/>
        </w:trPr>
        <w:tc>
          <w:tcPr>
            <w:tcW w:w="848" w:type="dxa"/>
          </w:tcPr>
          <w:p w14:paraId="2C8D7550" w14:textId="77777777" w:rsidR="009D35E3" w:rsidRPr="009D35E3" w:rsidRDefault="009D35E3" w:rsidP="009D35E3">
            <w:pPr>
              <w:widowControl w:val="0"/>
              <w:spacing w:after="0" w:line="276" w:lineRule="auto"/>
              <w:jc w:val="center"/>
              <w:rPr>
                <w:rFonts w:ascii="Times New Roman" w:hAnsi="Times New Roman" w:cs="Times New Roman"/>
                <w:sz w:val="24"/>
                <w:szCs w:val="24"/>
              </w:rPr>
            </w:pPr>
            <w:r w:rsidRPr="009D35E3">
              <w:rPr>
                <w:rFonts w:ascii="Times New Roman" w:hAnsi="Times New Roman" w:cs="Times New Roman"/>
                <w:sz w:val="24"/>
                <w:szCs w:val="24"/>
              </w:rPr>
              <w:t>1</w:t>
            </w:r>
          </w:p>
        </w:tc>
        <w:tc>
          <w:tcPr>
            <w:tcW w:w="4486" w:type="dxa"/>
          </w:tcPr>
          <w:p w14:paraId="49DA3C54" w14:textId="77777777" w:rsidR="009D35E3" w:rsidRPr="009D35E3" w:rsidRDefault="009D35E3" w:rsidP="009D35E3">
            <w:pPr>
              <w:widowControl w:val="0"/>
              <w:spacing w:after="0" w:line="276" w:lineRule="auto"/>
              <w:rPr>
                <w:rFonts w:ascii="Times New Roman" w:hAnsi="Times New Roman" w:cs="Times New Roman"/>
                <w:strike/>
                <w:sz w:val="24"/>
                <w:szCs w:val="24"/>
              </w:rPr>
            </w:pPr>
            <w:r w:rsidRPr="009D35E3">
              <w:rPr>
                <w:rFonts w:ascii="Times New Roman" w:hAnsi="Times New Roman" w:cs="Times New Roman"/>
                <w:sz w:val="24"/>
                <w:szCs w:val="24"/>
              </w:rPr>
              <w:t>Доля организаций частной формы собственности в сфере ритуальных услуг</w:t>
            </w:r>
          </w:p>
        </w:tc>
        <w:tc>
          <w:tcPr>
            <w:tcW w:w="1284" w:type="dxa"/>
          </w:tcPr>
          <w:p w14:paraId="54493A2E" w14:textId="77777777" w:rsidR="009D35E3" w:rsidRPr="009D35E3" w:rsidRDefault="009D35E3" w:rsidP="009D35E3">
            <w:pPr>
              <w:widowControl w:val="0"/>
              <w:spacing w:after="0" w:line="276" w:lineRule="auto"/>
              <w:jc w:val="center"/>
              <w:rPr>
                <w:rFonts w:ascii="Times New Roman" w:hAnsi="Times New Roman" w:cs="Times New Roman"/>
                <w:sz w:val="24"/>
                <w:szCs w:val="24"/>
              </w:rPr>
            </w:pPr>
            <w:r w:rsidRPr="009D35E3">
              <w:rPr>
                <w:rFonts w:ascii="Times New Roman" w:hAnsi="Times New Roman" w:cs="Times New Roman"/>
                <w:sz w:val="24"/>
                <w:szCs w:val="24"/>
              </w:rPr>
              <w:t>процентов</w:t>
            </w:r>
          </w:p>
        </w:tc>
        <w:tc>
          <w:tcPr>
            <w:tcW w:w="1126" w:type="dxa"/>
          </w:tcPr>
          <w:p w14:paraId="1849E47C" w14:textId="77777777" w:rsidR="009D35E3" w:rsidRPr="009D35E3" w:rsidRDefault="009D35E3" w:rsidP="009D35E3">
            <w:pPr>
              <w:widowControl w:val="0"/>
              <w:spacing w:after="0" w:line="276" w:lineRule="auto"/>
              <w:jc w:val="center"/>
              <w:rPr>
                <w:rFonts w:ascii="Times New Roman" w:hAnsi="Times New Roman" w:cs="Times New Roman"/>
                <w:sz w:val="24"/>
                <w:szCs w:val="24"/>
              </w:rPr>
            </w:pPr>
            <w:r w:rsidRPr="009D35E3">
              <w:rPr>
                <w:rFonts w:ascii="Times New Roman" w:hAnsi="Times New Roman" w:cs="Times New Roman"/>
                <w:sz w:val="24"/>
                <w:szCs w:val="24"/>
              </w:rPr>
              <w:t>100</w:t>
            </w:r>
          </w:p>
        </w:tc>
        <w:tc>
          <w:tcPr>
            <w:tcW w:w="1169" w:type="dxa"/>
          </w:tcPr>
          <w:p w14:paraId="65CF207E" w14:textId="77777777" w:rsidR="009D35E3" w:rsidRPr="009D35E3" w:rsidRDefault="009D35E3" w:rsidP="009D35E3">
            <w:pPr>
              <w:widowControl w:val="0"/>
              <w:spacing w:after="0" w:line="276" w:lineRule="auto"/>
              <w:jc w:val="center"/>
              <w:rPr>
                <w:rFonts w:ascii="Times New Roman" w:hAnsi="Times New Roman" w:cs="Times New Roman"/>
                <w:sz w:val="24"/>
                <w:szCs w:val="24"/>
              </w:rPr>
            </w:pPr>
            <w:r w:rsidRPr="009D35E3">
              <w:rPr>
                <w:rFonts w:ascii="Times New Roman" w:hAnsi="Times New Roman" w:cs="Times New Roman"/>
                <w:sz w:val="24"/>
                <w:szCs w:val="24"/>
              </w:rPr>
              <w:t>100</w:t>
            </w:r>
          </w:p>
        </w:tc>
        <w:tc>
          <w:tcPr>
            <w:tcW w:w="1169" w:type="dxa"/>
          </w:tcPr>
          <w:p w14:paraId="561E6B7F" w14:textId="77777777" w:rsidR="009D35E3" w:rsidRPr="009D35E3" w:rsidRDefault="009D35E3" w:rsidP="009D35E3">
            <w:pPr>
              <w:widowControl w:val="0"/>
              <w:spacing w:after="0" w:line="276" w:lineRule="auto"/>
              <w:jc w:val="center"/>
              <w:rPr>
                <w:rFonts w:ascii="Times New Roman" w:hAnsi="Times New Roman" w:cs="Times New Roman"/>
                <w:sz w:val="24"/>
                <w:szCs w:val="24"/>
              </w:rPr>
            </w:pPr>
            <w:r w:rsidRPr="009D35E3">
              <w:rPr>
                <w:rFonts w:ascii="Times New Roman" w:hAnsi="Times New Roman" w:cs="Times New Roman"/>
                <w:sz w:val="24"/>
                <w:szCs w:val="24"/>
              </w:rPr>
              <w:t>100</w:t>
            </w:r>
          </w:p>
        </w:tc>
        <w:tc>
          <w:tcPr>
            <w:tcW w:w="1170" w:type="dxa"/>
          </w:tcPr>
          <w:p w14:paraId="680ECC4A" w14:textId="77777777" w:rsidR="009D35E3" w:rsidRPr="009D35E3" w:rsidRDefault="009D35E3" w:rsidP="009D35E3">
            <w:pPr>
              <w:widowControl w:val="0"/>
              <w:spacing w:after="0" w:line="276" w:lineRule="auto"/>
              <w:jc w:val="center"/>
              <w:rPr>
                <w:rFonts w:ascii="Times New Roman" w:hAnsi="Times New Roman" w:cs="Times New Roman"/>
                <w:sz w:val="24"/>
                <w:szCs w:val="24"/>
              </w:rPr>
            </w:pPr>
            <w:r w:rsidRPr="009D35E3">
              <w:rPr>
                <w:rFonts w:ascii="Times New Roman" w:hAnsi="Times New Roman" w:cs="Times New Roman"/>
                <w:sz w:val="24"/>
                <w:szCs w:val="24"/>
              </w:rPr>
              <w:t>100</w:t>
            </w:r>
          </w:p>
        </w:tc>
        <w:tc>
          <w:tcPr>
            <w:tcW w:w="3673" w:type="dxa"/>
          </w:tcPr>
          <w:p w14:paraId="1AC014F7" w14:textId="77777777" w:rsidR="009D35E3" w:rsidRPr="009D35E3" w:rsidRDefault="009D35E3" w:rsidP="009D35E3">
            <w:pPr>
              <w:widowControl w:val="0"/>
              <w:spacing w:after="0" w:line="276" w:lineRule="auto"/>
              <w:rPr>
                <w:rFonts w:ascii="Times New Roman" w:hAnsi="Times New Roman" w:cs="Times New Roman"/>
                <w:sz w:val="24"/>
                <w:szCs w:val="24"/>
              </w:rPr>
            </w:pPr>
            <w:r w:rsidRPr="009D35E3">
              <w:rPr>
                <w:rFonts w:ascii="Times New Roman" w:hAnsi="Times New Roman" w:cs="Times New Roman"/>
                <w:sz w:val="24"/>
                <w:szCs w:val="24"/>
              </w:rPr>
              <w:t>МКУ городского округа Воскресенск «Ритуал»</w:t>
            </w:r>
          </w:p>
        </w:tc>
      </w:tr>
      <w:tr w:rsidR="009D35E3" w:rsidRPr="009D35E3" w14:paraId="0ED05F0B" w14:textId="77777777" w:rsidTr="00A11FD1">
        <w:trPr>
          <w:trHeight w:val="69"/>
          <w:jc w:val="center"/>
        </w:trPr>
        <w:tc>
          <w:tcPr>
            <w:tcW w:w="848" w:type="dxa"/>
          </w:tcPr>
          <w:p w14:paraId="1D4B9F1A" w14:textId="77777777" w:rsidR="009D35E3" w:rsidRPr="009D35E3" w:rsidRDefault="009D35E3" w:rsidP="009D35E3">
            <w:pPr>
              <w:widowControl w:val="0"/>
              <w:spacing w:after="0" w:line="276" w:lineRule="auto"/>
              <w:jc w:val="center"/>
              <w:rPr>
                <w:rFonts w:ascii="Times New Roman" w:hAnsi="Times New Roman" w:cs="Times New Roman"/>
                <w:sz w:val="24"/>
                <w:szCs w:val="24"/>
              </w:rPr>
            </w:pPr>
            <w:r w:rsidRPr="009D35E3">
              <w:rPr>
                <w:rFonts w:ascii="Times New Roman" w:hAnsi="Times New Roman" w:cs="Times New Roman"/>
                <w:sz w:val="24"/>
                <w:szCs w:val="24"/>
              </w:rPr>
              <w:t>2</w:t>
            </w:r>
          </w:p>
        </w:tc>
        <w:tc>
          <w:tcPr>
            <w:tcW w:w="4486" w:type="dxa"/>
          </w:tcPr>
          <w:p w14:paraId="79237984" w14:textId="18C8A786" w:rsidR="009D35E3" w:rsidRPr="009D35E3" w:rsidRDefault="000501C7" w:rsidP="009D35E3">
            <w:pPr>
              <w:widowControl w:val="0"/>
              <w:spacing w:after="0" w:line="276" w:lineRule="auto"/>
              <w:rPr>
                <w:rFonts w:ascii="Times New Roman" w:hAnsi="Times New Roman" w:cs="Times New Roman"/>
                <w:sz w:val="24"/>
                <w:szCs w:val="24"/>
              </w:rPr>
            </w:pPr>
            <w:r>
              <w:rPr>
                <w:rFonts w:ascii="Times New Roman" w:hAnsi="Times New Roman" w:cs="Times New Roman"/>
                <w:sz w:val="24"/>
                <w:szCs w:val="24"/>
                <w:lang w:eastAsia="ru-RU"/>
              </w:rPr>
              <w:t>К</w:t>
            </w:r>
            <w:r w:rsidR="009D35E3" w:rsidRPr="009D35E3">
              <w:rPr>
                <w:rFonts w:ascii="Times New Roman" w:hAnsi="Times New Roman" w:cs="Times New Roman"/>
                <w:sz w:val="24"/>
                <w:szCs w:val="24"/>
                <w:lang w:eastAsia="ru-RU"/>
              </w:rPr>
              <w:t>оличеств</w:t>
            </w:r>
            <w:r>
              <w:rPr>
                <w:rFonts w:ascii="Times New Roman" w:hAnsi="Times New Roman" w:cs="Times New Roman"/>
                <w:sz w:val="24"/>
                <w:szCs w:val="24"/>
                <w:lang w:eastAsia="ru-RU"/>
              </w:rPr>
              <w:t>о</w:t>
            </w:r>
            <w:r w:rsidR="009D35E3" w:rsidRPr="009D35E3">
              <w:rPr>
                <w:rFonts w:ascii="Times New Roman" w:hAnsi="Times New Roman" w:cs="Times New Roman"/>
                <w:sz w:val="24"/>
                <w:szCs w:val="24"/>
                <w:lang w:eastAsia="ru-RU"/>
              </w:rPr>
              <w:t xml:space="preserve"> организаций частной формы собственности в сфере </w:t>
            </w:r>
            <w:r w:rsidR="009D35E3" w:rsidRPr="009D35E3">
              <w:rPr>
                <w:rFonts w:ascii="Times New Roman" w:hAnsi="Times New Roman" w:cs="Times New Roman"/>
                <w:sz w:val="24"/>
                <w:szCs w:val="24"/>
              </w:rPr>
              <w:t>ритуальных услуг</w:t>
            </w:r>
          </w:p>
        </w:tc>
        <w:tc>
          <w:tcPr>
            <w:tcW w:w="1284" w:type="dxa"/>
          </w:tcPr>
          <w:p w14:paraId="60F9AB52" w14:textId="77777777" w:rsidR="009D35E3" w:rsidRPr="009D35E3" w:rsidRDefault="009D35E3" w:rsidP="009D35E3">
            <w:pPr>
              <w:widowControl w:val="0"/>
              <w:spacing w:after="0" w:line="276" w:lineRule="auto"/>
              <w:jc w:val="center"/>
              <w:rPr>
                <w:rFonts w:ascii="Times New Roman" w:hAnsi="Times New Roman" w:cs="Times New Roman"/>
                <w:sz w:val="24"/>
                <w:szCs w:val="24"/>
              </w:rPr>
            </w:pPr>
            <w:r w:rsidRPr="009D35E3">
              <w:rPr>
                <w:rFonts w:ascii="Times New Roman" w:hAnsi="Times New Roman" w:cs="Times New Roman"/>
                <w:sz w:val="24"/>
                <w:szCs w:val="24"/>
              </w:rPr>
              <w:t>процентов</w:t>
            </w:r>
          </w:p>
        </w:tc>
        <w:tc>
          <w:tcPr>
            <w:tcW w:w="1126" w:type="dxa"/>
          </w:tcPr>
          <w:p w14:paraId="652E580E" w14:textId="77777777" w:rsidR="009D35E3" w:rsidRPr="009D35E3" w:rsidRDefault="009D35E3" w:rsidP="009D35E3">
            <w:pPr>
              <w:widowControl w:val="0"/>
              <w:spacing w:after="0" w:line="276" w:lineRule="auto"/>
              <w:jc w:val="center"/>
              <w:rPr>
                <w:rFonts w:ascii="Times New Roman" w:hAnsi="Times New Roman" w:cs="Times New Roman"/>
                <w:sz w:val="24"/>
                <w:szCs w:val="24"/>
              </w:rPr>
            </w:pPr>
            <w:r w:rsidRPr="009D35E3">
              <w:rPr>
                <w:rFonts w:ascii="Times New Roman" w:hAnsi="Times New Roman" w:cs="Times New Roman"/>
                <w:sz w:val="24"/>
                <w:szCs w:val="24"/>
              </w:rPr>
              <w:t>15</w:t>
            </w:r>
          </w:p>
        </w:tc>
        <w:tc>
          <w:tcPr>
            <w:tcW w:w="1169" w:type="dxa"/>
          </w:tcPr>
          <w:p w14:paraId="3DF5072C" w14:textId="77777777" w:rsidR="009D35E3" w:rsidRPr="009D35E3" w:rsidRDefault="009D35E3" w:rsidP="009D35E3">
            <w:pPr>
              <w:widowControl w:val="0"/>
              <w:spacing w:after="0" w:line="276" w:lineRule="auto"/>
              <w:jc w:val="center"/>
              <w:rPr>
                <w:rFonts w:ascii="Times New Roman" w:hAnsi="Times New Roman" w:cs="Times New Roman"/>
                <w:sz w:val="24"/>
                <w:szCs w:val="24"/>
              </w:rPr>
            </w:pPr>
            <w:r w:rsidRPr="009D35E3">
              <w:rPr>
                <w:rFonts w:ascii="Times New Roman" w:hAnsi="Times New Roman" w:cs="Times New Roman"/>
                <w:sz w:val="24"/>
                <w:szCs w:val="24"/>
              </w:rPr>
              <w:t>15</w:t>
            </w:r>
          </w:p>
        </w:tc>
        <w:tc>
          <w:tcPr>
            <w:tcW w:w="1169" w:type="dxa"/>
          </w:tcPr>
          <w:p w14:paraId="7C210703" w14:textId="77777777" w:rsidR="009D35E3" w:rsidRPr="009D35E3" w:rsidRDefault="009D35E3" w:rsidP="009D35E3">
            <w:pPr>
              <w:widowControl w:val="0"/>
              <w:spacing w:after="0" w:line="276" w:lineRule="auto"/>
              <w:jc w:val="center"/>
              <w:rPr>
                <w:rFonts w:ascii="Times New Roman" w:hAnsi="Times New Roman" w:cs="Times New Roman"/>
                <w:sz w:val="24"/>
                <w:szCs w:val="24"/>
              </w:rPr>
            </w:pPr>
            <w:r w:rsidRPr="009D35E3">
              <w:rPr>
                <w:rFonts w:ascii="Times New Roman" w:hAnsi="Times New Roman" w:cs="Times New Roman"/>
                <w:sz w:val="24"/>
                <w:szCs w:val="24"/>
              </w:rPr>
              <w:t>15</w:t>
            </w:r>
          </w:p>
        </w:tc>
        <w:tc>
          <w:tcPr>
            <w:tcW w:w="1170" w:type="dxa"/>
          </w:tcPr>
          <w:p w14:paraId="1A16EABD" w14:textId="77777777" w:rsidR="009D35E3" w:rsidRPr="009D35E3" w:rsidRDefault="009D35E3" w:rsidP="009D35E3">
            <w:pPr>
              <w:widowControl w:val="0"/>
              <w:spacing w:after="0" w:line="276" w:lineRule="auto"/>
              <w:jc w:val="center"/>
              <w:rPr>
                <w:rFonts w:ascii="Times New Roman" w:hAnsi="Times New Roman" w:cs="Times New Roman"/>
                <w:sz w:val="24"/>
                <w:szCs w:val="24"/>
              </w:rPr>
            </w:pPr>
            <w:r w:rsidRPr="009D35E3">
              <w:rPr>
                <w:rFonts w:ascii="Times New Roman" w:hAnsi="Times New Roman" w:cs="Times New Roman"/>
                <w:sz w:val="24"/>
                <w:szCs w:val="24"/>
              </w:rPr>
              <w:t>15</w:t>
            </w:r>
          </w:p>
        </w:tc>
        <w:tc>
          <w:tcPr>
            <w:tcW w:w="3673" w:type="dxa"/>
          </w:tcPr>
          <w:p w14:paraId="7C3816D2" w14:textId="77777777" w:rsidR="009D35E3" w:rsidRPr="009D35E3" w:rsidRDefault="009D35E3" w:rsidP="009D35E3">
            <w:pPr>
              <w:rPr>
                <w:rFonts w:ascii="Times New Roman" w:hAnsi="Times New Roman" w:cs="Times New Roman"/>
                <w:sz w:val="24"/>
                <w:szCs w:val="24"/>
              </w:rPr>
            </w:pPr>
            <w:r w:rsidRPr="009D35E3">
              <w:rPr>
                <w:rFonts w:ascii="Times New Roman" w:hAnsi="Times New Roman" w:cs="Times New Roman"/>
                <w:sz w:val="24"/>
                <w:szCs w:val="24"/>
              </w:rPr>
              <w:t xml:space="preserve">МКУ городского округа Воскресенск «Ритуал» </w:t>
            </w:r>
          </w:p>
        </w:tc>
      </w:tr>
      <w:tr w:rsidR="009D35E3" w:rsidRPr="009D35E3" w14:paraId="03534B4E" w14:textId="77777777" w:rsidTr="00A11FD1">
        <w:trPr>
          <w:trHeight w:val="187"/>
          <w:jc w:val="center"/>
        </w:trPr>
        <w:tc>
          <w:tcPr>
            <w:tcW w:w="848" w:type="dxa"/>
          </w:tcPr>
          <w:p w14:paraId="6ADADA12" w14:textId="77777777" w:rsidR="009D35E3" w:rsidRPr="009D35E3" w:rsidRDefault="009D35E3" w:rsidP="009D35E3">
            <w:pPr>
              <w:widowControl w:val="0"/>
              <w:spacing w:after="0" w:line="276" w:lineRule="auto"/>
              <w:jc w:val="center"/>
              <w:rPr>
                <w:rFonts w:ascii="Times New Roman" w:hAnsi="Times New Roman" w:cs="Times New Roman"/>
                <w:sz w:val="24"/>
                <w:szCs w:val="24"/>
              </w:rPr>
            </w:pPr>
            <w:r w:rsidRPr="009D35E3">
              <w:rPr>
                <w:rFonts w:ascii="Times New Roman" w:hAnsi="Times New Roman" w:cs="Times New Roman"/>
                <w:sz w:val="24"/>
                <w:szCs w:val="24"/>
              </w:rPr>
              <w:t>3</w:t>
            </w:r>
          </w:p>
        </w:tc>
        <w:tc>
          <w:tcPr>
            <w:tcW w:w="4486" w:type="dxa"/>
          </w:tcPr>
          <w:p w14:paraId="68ECE3C4" w14:textId="229A71BE" w:rsidR="009D35E3" w:rsidRPr="009D35E3" w:rsidRDefault="000501C7" w:rsidP="009D35E3">
            <w:pPr>
              <w:widowControl w:val="0"/>
              <w:spacing w:after="0" w:line="276" w:lineRule="auto"/>
              <w:rPr>
                <w:rFonts w:ascii="Times New Roman" w:hAnsi="Times New Roman" w:cs="Times New Roman"/>
                <w:sz w:val="24"/>
                <w:szCs w:val="24"/>
              </w:rPr>
            </w:pPr>
            <w:r>
              <w:rPr>
                <w:rFonts w:ascii="Times New Roman" w:hAnsi="Times New Roman" w:cs="Times New Roman"/>
                <w:sz w:val="24"/>
                <w:szCs w:val="24"/>
              </w:rPr>
              <w:t>Д</w:t>
            </w:r>
            <w:r w:rsidR="009D35E3" w:rsidRPr="009D35E3">
              <w:rPr>
                <w:rFonts w:ascii="Times New Roman" w:hAnsi="Times New Roman" w:cs="Times New Roman"/>
                <w:sz w:val="24"/>
                <w:szCs w:val="24"/>
              </w:rPr>
              <w:t>ол</w:t>
            </w:r>
            <w:r>
              <w:rPr>
                <w:rFonts w:ascii="Times New Roman" w:hAnsi="Times New Roman" w:cs="Times New Roman"/>
                <w:sz w:val="24"/>
                <w:szCs w:val="24"/>
              </w:rPr>
              <w:t>я</w:t>
            </w:r>
            <w:r w:rsidR="009D35E3" w:rsidRPr="009D35E3">
              <w:rPr>
                <w:rFonts w:ascii="Times New Roman" w:hAnsi="Times New Roman" w:cs="Times New Roman"/>
                <w:sz w:val="24"/>
                <w:szCs w:val="24"/>
              </w:rPr>
              <w:t xml:space="preserve"> кладбищ, земельные участки которых оформлены в муниципальную собственность в соответствии с законодательством Российской Федерации</w:t>
            </w:r>
          </w:p>
        </w:tc>
        <w:tc>
          <w:tcPr>
            <w:tcW w:w="1284" w:type="dxa"/>
          </w:tcPr>
          <w:p w14:paraId="62EAC086" w14:textId="77777777" w:rsidR="009D35E3" w:rsidRPr="009D35E3" w:rsidRDefault="009D35E3" w:rsidP="009D35E3">
            <w:pPr>
              <w:widowControl w:val="0"/>
              <w:spacing w:after="0" w:line="276" w:lineRule="auto"/>
              <w:jc w:val="center"/>
              <w:rPr>
                <w:rFonts w:ascii="Times New Roman" w:hAnsi="Times New Roman" w:cs="Times New Roman"/>
                <w:sz w:val="24"/>
                <w:szCs w:val="24"/>
              </w:rPr>
            </w:pPr>
            <w:r w:rsidRPr="009D35E3">
              <w:rPr>
                <w:rFonts w:ascii="Times New Roman" w:hAnsi="Times New Roman" w:cs="Times New Roman"/>
                <w:sz w:val="24"/>
                <w:szCs w:val="24"/>
              </w:rPr>
              <w:t>процентов</w:t>
            </w:r>
          </w:p>
        </w:tc>
        <w:tc>
          <w:tcPr>
            <w:tcW w:w="1126" w:type="dxa"/>
          </w:tcPr>
          <w:p w14:paraId="62E8CB37" w14:textId="77777777" w:rsidR="009D35E3" w:rsidRPr="009D35E3" w:rsidRDefault="009D35E3" w:rsidP="009D35E3">
            <w:pPr>
              <w:spacing w:after="0" w:line="276" w:lineRule="auto"/>
              <w:jc w:val="center"/>
              <w:rPr>
                <w:rFonts w:ascii="Times New Roman" w:hAnsi="Times New Roman" w:cs="Times New Roman"/>
                <w:sz w:val="24"/>
                <w:szCs w:val="24"/>
              </w:rPr>
            </w:pPr>
            <w:r w:rsidRPr="009D35E3">
              <w:rPr>
                <w:rFonts w:ascii="Times New Roman" w:hAnsi="Times New Roman" w:cs="Times New Roman"/>
                <w:sz w:val="24"/>
                <w:szCs w:val="24"/>
              </w:rPr>
              <w:t>88,6</w:t>
            </w:r>
          </w:p>
        </w:tc>
        <w:tc>
          <w:tcPr>
            <w:tcW w:w="1169" w:type="dxa"/>
          </w:tcPr>
          <w:p w14:paraId="17C8E476" w14:textId="77777777" w:rsidR="009D35E3" w:rsidRPr="009D35E3" w:rsidRDefault="009D35E3" w:rsidP="009D35E3">
            <w:pPr>
              <w:spacing w:after="0" w:line="276" w:lineRule="auto"/>
              <w:jc w:val="center"/>
              <w:rPr>
                <w:rFonts w:ascii="Times New Roman" w:hAnsi="Times New Roman" w:cs="Times New Roman"/>
                <w:sz w:val="24"/>
                <w:szCs w:val="24"/>
              </w:rPr>
            </w:pPr>
            <w:r w:rsidRPr="009D35E3">
              <w:rPr>
                <w:rFonts w:ascii="Times New Roman" w:hAnsi="Times New Roman" w:cs="Times New Roman"/>
                <w:sz w:val="24"/>
                <w:szCs w:val="24"/>
              </w:rPr>
              <w:t>91,17</w:t>
            </w:r>
          </w:p>
        </w:tc>
        <w:tc>
          <w:tcPr>
            <w:tcW w:w="1169" w:type="dxa"/>
          </w:tcPr>
          <w:p w14:paraId="10F1306D" w14:textId="77777777" w:rsidR="009D35E3" w:rsidRPr="009D35E3" w:rsidRDefault="009D35E3" w:rsidP="009D35E3">
            <w:pPr>
              <w:spacing w:after="0" w:line="276" w:lineRule="auto"/>
              <w:jc w:val="center"/>
              <w:rPr>
                <w:rFonts w:ascii="Times New Roman" w:hAnsi="Times New Roman" w:cs="Times New Roman"/>
                <w:sz w:val="24"/>
                <w:szCs w:val="24"/>
              </w:rPr>
            </w:pPr>
            <w:r w:rsidRPr="009D35E3">
              <w:rPr>
                <w:rFonts w:ascii="Times New Roman" w:hAnsi="Times New Roman" w:cs="Times New Roman"/>
                <w:sz w:val="24"/>
                <w:szCs w:val="24"/>
              </w:rPr>
              <w:t>94,12</w:t>
            </w:r>
          </w:p>
        </w:tc>
        <w:tc>
          <w:tcPr>
            <w:tcW w:w="1170" w:type="dxa"/>
          </w:tcPr>
          <w:p w14:paraId="0FDB89DC" w14:textId="77777777" w:rsidR="009D35E3" w:rsidRPr="009D35E3" w:rsidRDefault="009D35E3" w:rsidP="009D35E3">
            <w:pPr>
              <w:spacing w:after="0" w:line="276" w:lineRule="auto"/>
              <w:jc w:val="center"/>
              <w:rPr>
                <w:rFonts w:ascii="Times New Roman" w:hAnsi="Times New Roman" w:cs="Times New Roman"/>
                <w:sz w:val="24"/>
                <w:szCs w:val="24"/>
              </w:rPr>
            </w:pPr>
            <w:r w:rsidRPr="009D35E3">
              <w:rPr>
                <w:rFonts w:ascii="Times New Roman" w:hAnsi="Times New Roman" w:cs="Times New Roman"/>
                <w:sz w:val="24"/>
                <w:szCs w:val="24"/>
              </w:rPr>
              <w:t>100</w:t>
            </w:r>
          </w:p>
        </w:tc>
        <w:tc>
          <w:tcPr>
            <w:tcW w:w="3673" w:type="dxa"/>
          </w:tcPr>
          <w:p w14:paraId="7444829A" w14:textId="77777777" w:rsidR="009D35E3" w:rsidRPr="009D35E3" w:rsidRDefault="009D35E3" w:rsidP="009D35E3">
            <w:pPr>
              <w:rPr>
                <w:rFonts w:ascii="Times New Roman" w:hAnsi="Times New Roman" w:cs="Times New Roman"/>
                <w:sz w:val="24"/>
                <w:szCs w:val="24"/>
              </w:rPr>
            </w:pPr>
            <w:r w:rsidRPr="009D35E3">
              <w:rPr>
                <w:rFonts w:ascii="Times New Roman" w:hAnsi="Times New Roman" w:cs="Times New Roman"/>
                <w:sz w:val="24"/>
                <w:szCs w:val="24"/>
              </w:rPr>
              <w:t xml:space="preserve">МКУ городского округа Воскресенск «Ритуал» </w:t>
            </w:r>
          </w:p>
        </w:tc>
      </w:tr>
      <w:tr w:rsidR="009D35E3" w:rsidRPr="009D35E3" w14:paraId="11F30862" w14:textId="77777777" w:rsidTr="00A11FD1">
        <w:trPr>
          <w:trHeight w:val="187"/>
          <w:jc w:val="center"/>
        </w:trPr>
        <w:tc>
          <w:tcPr>
            <w:tcW w:w="848" w:type="dxa"/>
          </w:tcPr>
          <w:p w14:paraId="2D7C9E78" w14:textId="77777777" w:rsidR="009D35E3" w:rsidRPr="009D35E3" w:rsidRDefault="009D35E3" w:rsidP="009D35E3">
            <w:pPr>
              <w:widowControl w:val="0"/>
              <w:spacing w:after="0" w:line="276" w:lineRule="auto"/>
              <w:rPr>
                <w:rFonts w:ascii="Times New Roman" w:hAnsi="Times New Roman" w:cs="Times New Roman"/>
                <w:sz w:val="24"/>
                <w:szCs w:val="24"/>
              </w:rPr>
            </w:pPr>
            <w:r w:rsidRPr="009D35E3">
              <w:rPr>
                <w:rFonts w:ascii="Times New Roman" w:eastAsia="Times New Roman" w:hAnsi="Times New Roman" w:cs="Times New Roman"/>
                <w:sz w:val="24"/>
                <w:szCs w:val="24"/>
                <w:lang w:eastAsia="ru-RU"/>
              </w:rPr>
              <w:t xml:space="preserve">     4</w:t>
            </w:r>
          </w:p>
        </w:tc>
        <w:tc>
          <w:tcPr>
            <w:tcW w:w="4486" w:type="dxa"/>
          </w:tcPr>
          <w:p w14:paraId="20D81EBD" w14:textId="77777777" w:rsidR="009D35E3" w:rsidRPr="009D35E3" w:rsidRDefault="009D35E3" w:rsidP="009D35E3">
            <w:pPr>
              <w:widowControl w:val="0"/>
              <w:spacing w:after="0" w:line="276" w:lineRule="auto"/>
              <w:rPr>
                <w:rFonts w:ascii="Times New Roman" w:hAnsi="Times New Roman" w:cs="Times New Roman"/>
                <w:sz w:val="24"/>
                <w:szCs w:val="24"/>
              </w:rPr>
            </w:pPr>
            <w:r w:rsidRPr="009D35E3">
              <w:rPr>
                <w:rFonts w:ascii="Times New Roman" w:eastAsia="Times New Roman" w:hAnsi="Times New Roman" w:cs="Times New Roman"/>
                <w:sz w:val="24"/>
                <w:szCs w:val="24"/>
                <w:lang w:eastAsia="ru-RU"/>
              </w:rPr>
              <w:t>Доля кладбищ, на которых предоставляются места под семейные (родовые) захоронения</w:t>
            </w:r>
          </w:p>
        </w:tc>
        <w:tc>
          <w:tcPr>
            <w:tcW w:w="1284" w:type="dxa"/>
          </w:tcPr>
          <w:p w14:paraId="1E200B89" w14:textId="77777777" w:rsidR="009D35E3" w:rsidRPr="009D35E3" w:rsidRDefault="009D35E3" w:rsidP="009D35E3">
            <w:pPr>
              <w:widowControl w:val="0"/>
              <w:spacing w:after="0" w:line="276" w:lineRule="auto"/>
              <w:jc w:val="center"/>
              <w:rPr>
                <w:rFonts w:ascii="Times New Roman" w:hAnsi="Times New Roman" w:cs="Times New Roman"/>
                <w:sz w:val="24"/>
                <w:szCs w:val="24"/>
              </w:rPr>
            </w:pPr>
            <w:r w:rsidRPr="009D35E3">
              <w:rPr>
                <w:rFonts w:ascii="Times New Roman" w:hAnsi="Times New Roman" w:cs="Times New Roman"/>
                <w:sz w:val="24"/>
                <w:szCs w:val="24"/>
              </w:rPr>
              <w:t>процентов</w:t>
            </w:r>
            <w:r w:rsidRPr="009D35E3">
              <w:rPr>
                <w:rFonts w:ascii="Times New Roman" w:eastAsia="Times New Roman" w:hAnsi="Times New Roman" w:cs="Times New Roman"/>
                <w:sz w:val="24"/>
                <w:szCs w:val="24"/>
                <w:lang w:eastAsia="ru-RU"/>
              </w:rPr>
              <w:t xml:space="preserve"> </w:t>
            </w:r>
          </w:p>
        </w:tc>
        <w:tc>
          <w:tcPr>
            <w:tcW w:w="1126" w:type="dxa"/>
          </w:tcPr>
          <w:p w14:paraId="4E673633" w14:textId="77777777" w:rsidR="009D35E3" w:rsidRPr="009D35E3" w:rsidRDefault="009D35E3" w:rsidP="009D35E3">
            <w:pPr>
              <w:spacing w:after="0" w:line="276" w:lineRule="auto"/>
              <w:jc w:val="center"/>
              <w:rPr>
                <w:rFonts w:ascii="Times New Roman" w:hAnsi="Times New Roman" w:cs="Times New Roman"/>
                <w:sz w:val="24"/>
                <w:szCs w:val="24"/>
                <w:highlight w:val="yellow"/>
              </w:rPr>
            </w:pPr>
            <w:r w:rsidRPr="009D35E3">
              <w:rPr>
                <w:rFonts w:ascii="Times New Roman" w:eastAsia="Times New Roman" w:hAnsi="Times New Roman" w:cs="Times New Roman"/>
                <w:sz w:val="24"/>
                <w:szCs w:val="24"/>
                <w:lang w:eastAsia="ru-RU"/>
              </w:rPr>
              <w:t>2,8</w:t>
            </w:r>
          </w:p>
        </w:tc>
        <w:tc>
          <w:tcPr>
            <w:tcW w:w="1169" w:type="dxa"/>
          </w:tcPr>
          <w:p w14:paraId="68971B8A" w14:textId="77777777" w:rsidR="009D35E3" w:rsidRPr="009D35E3" w:rsidRDefault="009D35E3" w:rsidP="009D35E3">
            <w:pPr>
              <w:spacing w:after="0" w:line="276" w:lineRule="auto"/>
              <w:jc w:val="center"/>
              <w:rPr>
                <w:rFonts w:ascii="Times New Roman" w:hAnsi="Times New Roman" w:cs="Times New Roman"/>
                <w:sz w:val="24"/>
                <w:szCs w:val="24"/>
              </w:rPr>
            </w:pPr>
            <w:r w:rsidRPr="009D35E3">
              <w:rPr>
                <w:rFonts w:ascii="Times New Roman" w:eastAsia="Times New Roman" w:hAnsi="Times New Roman" w:cs="Times New Roman"/>
                <w:sz w:val="24"/>
                <w:szCs w:val="24"/>
                <w:lang w:eastAsia="ru-RU"/>
              </w:rPr>
              <w:t>5,7</w:t>
            </w:r>
          </w:p>
        </w:tc>
        <w:tc>
          <w:tcPr>
            <w:tcW w:w="1169" w:type="dxa"/>
          </w:tcPr>
          <w:p w14:paraId="0808753F" w14:textId="77777777" w:rsidR="009D35E3" w:rsidRPr="009D35E3" w:rsidRDefault="009D35E3" w:rsidP="009D35E3">
            <w:pPr>
              <w:spacing w:after="0" w:line="276" w:lineRule="auto"/>
              <w:jc w:val="center"/>
              <w:rPr>
                <w:rFonts w:ascii="Times New Roman" w:hAnsi="Times New Roman" w:cs="Times New Roman"/>
                <w:sz w:val="24"/>
                <w:szCs w:val="24"/>
              </w:rPr>
            </w:pPr>
            <w:r w:rsidRPr="009D35E3">
              <w:rPr>
                <w:rFonts w:ascii="Times New Roman" w:hAnsi="Times New Roman" w:cs="Times New Roman"/>
                <w:sz w:val="24"/>
                <w:szCs w:val="24"/>
              </w:rPr>
              <w:t>14,3</w:t>
            </w:r>
          </w:p>
        </w:tc>
        <w:tc>
          <w:tcPr>
            <w:tcW w:w="1170" w:type="dxa"/>
          </w:tcPr>
          <w:p w14:paraId="4786ABE2" w14:textId="77777777" w:rsidR="009D35E3" w:rsidRPr="009D35E3" w:rsidRDefault="009D35E3" w:rsidP="009D35E3">
            <w:pPr>
              <w:spacing w:after="0" w:line="276" w:lineRule="auto"/>
              <w:jc w:val="center"/>
              <w:rPr>
                <w:rFonts w:ascii="Times New Roman" w:hAnsi="Times New Roman" w:cs="Times New Roman"/>
                <w:sz w:val="24"/>
                <w:szCs w:val="24"/>
              </w:rPr>
            </w:pPr>
            <w:r w:rsidRPr="009D35E3">
              <w:rPr>
                <w:rFonts w:ascii="Times New Roman" w:hAnsi="Times New Roman" w:cs="Times New Roman"/>
                <w:sz w:val="24"/>
                <w:szCs w:val="24"/>
              </w:rPr>
              <w:t>20</w:t>
            </w:r>
          </w:p>
        </w:tc>
        <w:tc>
          <w:tcPr>
            <w:tcW w:w="3673" w:type="dxa"/>
          </w:tcPr>
          <w:p w14:paraId="147CC735" w14:textId="77777777" w:rsidR="009D35E3" w:rsidRPr="009D35E3" w:rsidRDefault="009D35E3" w:rsidP="009D35E3">
            <w:pPr>
              <w:rPr>
                <w:rFonts w:ascii="Times New Roman" w:hAnsi="Times New Roman" w:cs="Times New Roman"/>
                <w:sz w:val="24"/>
                <w:szCs w:val="24"/>
              </w:rPr>
            </w:pPr>
            <w:r w:rsidRPr="009D35E3">
              <w:rPr>
                <w:rFonts w:ascii="Times New Roman" w:hAnsi="Times New Roman" w:cs="Times New Roman"/>
                <w:sz w:val="24"/>
                <w:szCs w:val="24"/>
              </w:rPr>
              <w:t xml:space="preserve">МКУ городского округа Воскресенск «Ритуал» </w:t>
            </w:r>
          </w:p>
        </w:tc>
      </w:tr>
    </w:tbl>
    <w:p w14:paraId="3395600F" w14:textId="77777777" w:rsidR="009D35E3" w:rsidRPr="009D35E3" w:rsidRDefault="009D35E3" w:rsidP="009D35E3">
      <w:pPr>
        <w:spacing w:after="0" w:line="276" w:lineRule="auto"/>
        <w:rPr>
          <w:rFonts w:ascii="Times New Roman" w:eastAsia="Times New Roman" w:hAnsi="Times New Roman" w:cs="Times New Roman"/>
          <w:sz w:val="24"/>
          <w:szCs w:val="24"/>
          <w:lang w:eastAsia="ru-RU"/>
        </w:rPr>
      </w:pPr>
    </w:p>
    <w:p w14:paraId="136A14F7" w14:textId="77777777" w:rsidR="009D35E3" w:rsidRPr="009D35E3" w:rsidRDefault="009D35E3" w:rsidP="009D35E3">
      <w:pPr>
        <w:widowControl w:val="0"/>
        <w:numPr>
          <w:ilvl w:val="1"/>
          <w:numId w:val="0"/>
        </w:numPr>
        <w:tabs>
          <w:tab w:val="left" w:pos="709"/>
        </w:tabs>
        <w:spacing w:after="0" w:line="276" w:lineRule="auto"/>
        <w:ind w:left="720" w:hanging="720"/>
        <w:contextualSpacing/>
        <w:jc w:val="center"/>
        <w:outlineLvl w:val="1"/>
        <w:rPr>
          <w:rFonts w:ascii="Times New Roman" w:eastAsia="Times New Roman" w:hAnsi="Times New Roman" w:cs="Times New Roman"/>
          <w:b/>
          <w:sz w:val="24"/>
          <w:szCs w:val="24"/>
          <w:lang w:eastAsia="ru-RU"/>
        </w:rPr>
      </w:pPr>
      <w:r w:rsidRPr="009D35E3">
        <w:rPr>
          <w:rFonts w:ascii="Times New Roman" w:eastAsia="Times New Roman" w:hAnsi="Times New Roman" w:cs="Times New Roman"/>
          <w:b/>
          <w:sz w:val="24"/>
          <w:szCs w:val="24"/>
          <w:lang w:eastAsia="ru-RU"/>
        </w:rPr>
        <w:t>Мероприятия по достижению ключевых показателей развития конкуренции на рынке</w:t>
      </w:r>
    </w:p>
    <w:tbl>
      <w:tblPr>
        <w:tblW w:w="1488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851"/>
        <w:gridCol w:w="3508"/>
        <w:gridCol w:w="2761"/>
        <w:gridCol w:w="1527"/>
        <w:gridCol w:w="3119"/>
        <w:gridCol w:w="3118"/>
      </w:tblGrid>
      <w:tr w:rsidR="009D35E3" w:rsidRPr="009D35E3" w14:paraId="37DB82A2" w14:textId="77777777" w:rsidTr="00A11FD1">
        <w:tc>
          <w:tcPr>
            <w:tcW w:w="851" w:type="dxa"/>
          </w:tcPr>
          <w:p w14:paraId="67B30BC3" w14:textId="77777777" w:rsidR="009D35E3" w:rsidRPr="009D35E3" w:rsidRDefault="009D35E3" w:rsidP="009D35E3">
            <w:pPr>
              <w:widowControl w:val="0"/>
              <w:autoSpaceDE w:val="0"/>
              <w:autoSpaceDN w:val="0"/>
              <w:spacing w:after="0" w:line="276" w:lineRule="auto"/>
              <w:jc w:val="center"/>
              <w:rPr>
                <w:rFonts w:ascii="Times New Roman" w:hAnsi="Times New Roman" w:cs="Times New Roman"/>
                <w:sz w:val="24"/>
                <w:szCs w:val="24"/>
                <w:lang w:eastAsia="ru-RU"/>
              </w:rPr>
            </w:pPr>
            <w:r w:rsidRPr="009D35E3">
              <w:rPr>
                <w:rFonts w:ascii="Times New Roman" w:hAnsi="Times New Roman" w:cs="Times New Roman"/>
                <w:sz w:val="24"/>
                <w:szCs w:val="24"/>
                <w:lang w:eastAsia="ru-RU"/>
              </w:rPr>
              <w:t>№ п/п</w:t>
            </w:r>
          </w:p>
        </w:tc>
        <w:tc>
          <w:tcPr>
            <w:tcW w:w="3508" w:type="dxa"/>
          </w:tcPr>
          <w:p w14:paraId="5AD73558" w14:textId="77777777" w:rsidR="009D35E3" w:rsidRPr="009D35E3" w:rsidRDefault="009D35E3" w:rsidP="009D35E3">
            <w:pPr>
              <w:widowControl w:val="0"/>
              <w:autoSpaceDE w:val="0"/>
              <w:autoSpaceDN w:val="0"/>
              <w:spacing w:after="0" w:line="276" w:lineRule="auto"/>
              <w:jc w:val="center"/>
              <w:rPr>
                <w:rFonts w:ascii="Times New Roman" w:hAnsi="Times New Roman" w:cs="Times New Roman"/>
                <w:sz w:val="24"/>
                <w:szCs w:val="24"/>
                <w:lang w:eastAsia="ru-RU"/>
              </w:rPr>
            </w:pPr>
            <w:r w:rsidRPr="009D35E3">
              <w:rPr>
                <w:rFonts w:ascii="Times New Roman" w:hAnsi="Times New Roman" w:cs="Times New Roman"/>
                <w:sz w:val="24"/>
                <w:szCs w:val="24"/>
                <w:lang w:eastAsia="ru-RU"/>
              </w:rPr>
              <w:t>Наименование мероприятия</w:t>
            </w:r>
          </w:p>
        </w:tc>
        <w:tc>
          <w:tcPr>
            <w:tcW w:w="2761" w:type="dxa"/>
          </w:tcPr>
          <w:p w14:paraId="0D265454" w14:textId="77777777" w:rsidR="009D35E3" w:rsidRPr="009D35E3" w:rsidRDefault="009D35E3" w:rsidP="009D35E3">
            <w:pPr>
              <w:widowControl w:val="0"/>
              <w:autoSpaceDE w:val="0"/>
              <w:autoSpaceDN w:val="0"/>
              <w:spacing w:after="0" w:line="276" w:lineRule="auto"/>
              <w:jc w:val="center"/>
              <w:rPr>
                <w:rFonts w:ascii="Times New Roman" w:hAnsi="Times New Roman" w:cs="Times New Roman"/>
                <w:sz w:val="24"/>
                <w:szCs w:val="24"/>
                <w:lang w:eastAsia="ru-RU"/>
              </w:rPr>
            </w:pPr>
            <w:r w:rsidRPr="009D35E3">
              <w:rPr>
                <w:rFonts w:ascii="Times New Roman" w:hAnsi="Times New Roman" w:cs="Times New Roman"/>
                <w:sz w:val="24"/>
                <w:szCs w:val="24"/>
                <w:lang w:eastAsia="ru-RU"/>
              </w:rPr>
              <w:t>Решаемая проблема</w:t>
            </w:r>
          </w:p>
        </w:tc>
        <w:tc>
          <w:tcPr>
            <w:tcW w:w="1527" w:type="dxa"/>
          </w:tcPr>
          <w:p w14:paraId="127DC873" w14:textId="77777777" w:rsidR="009D35E3" w:rsidRPr="009D35E3" w:rsidRDefault="009D35E3" w:rsidP="009D35E3">
            <w:pPr>
              <w:widowControl w:val="0"/>
              <w:autoSpaceDE w:val="0"/>
              <w:autoSpaceDN w:val="0"/>
              <w:spacing w:after="0" w:line="276" w:lineRule="auto"/>
              <w:jc w:val="center"/>
              <w:rPr>
                <w:rFonts w:ascii="Times New Roman" w:hAnsi="Times New Roman" w:cs="Times New Roman"/>
                <w:sz w:val="24"/>
                <w:szCs w:val="24"/>
                <w:lang w:eastAsia="ru-RU"/>
              </w:rPr>
            </w:pPr>
            <w:r w:rsidRPr="009D35E3">
              <w:rPr>
                <w:rFonts w:ascii="Times New Roman" w:hAnsi="Times New Roman" w:cs="Times New Roman"/>
                <w:sz w:val="24"/>
                <w:szCs w:val="24"/>
                <w:lang w:eastAsia="ru-RU"/>
              </w:rPr>
              <w:t>Срок исполнения мероприятия</w:t>
            </w:r>
          </w:p>
        </w:tc>
        <w:tc>
          <w:tcPr>
            <w:tcW w:w="3119" w:type="dxa"/>
          </w:tcPr>
          <w:p w14:paraId="7E7FA483" w14:textId="77777777" w:rsidR="009D35E3" w:rsidRPr="009D35E3" w:rsidRDefault="009D35E3" w:rsidP="009D35E3">
            <w:pPr>
              <w:widowControl w:val="0"/>
              <w:autoSpaceDE w:val="0"/>
              <w:autoSpaceDN w:val="0"/>
              <w:spacing w:after="0" w:line="276" w:lineRule="auto"/>
              <w:jc w:val="center"/>
              <w:rPr>
                <w:rFonts w:ascii="Times New Roman" w:hAnsi="Times New Roman" w:cs="Times New Roman"/>
                <w:sz w:val="24"/>
                <w:szCs w:val="24"/>
                <w:lang w:eastAsia="ru-RU"/>
              </w:rPr>
            </w:pPr>
            <w:r w:rsidRPr="009D35E3">
              <w:rPr>
                <w:rFonts w:ascii="Times New Roman" w:hAnsi="Times New Roman" w:cs="Times New Roman"/>
                <w:sz w:val="24"/>
                <w:szCs w:val="24"/>
                <w:lang w:eastAsia="ru-RU"/>
              </w:rPr>
              <w:t>Результат исполнения мероприятия</w:t>
            </w:r>
          </w:p>
        </w:tc>
        <w:tc>
          <w:tcPr>
            <w:tcW w:w="3118" w:type="dxa"/>
          </w:tcPr>
          <w:p w14:paraId="01D73366" w14:textId="77777777" w:rsidR="009D35E3" w:rsidRPr="009D35E3" w:rsidRDefault="009D35E3" w:rsidP="009D35E3">
            <w:pPr>
              <w:widowControl w:val="0"/>
              <w:autoSpaceDE w:val="0"/>
              <w:autoSpaceDN w:val="0"/>
              <w:spacing w:after="0" w:line="276" w:lineRule="auto"/>
              <w:jc w:val="center"/>
              <w:rPr>
                <w:rFonts w:ascii="Times New Roman" w:hAnsi="Times New Roman" w:cs="Times New Roman"/>
                <w:sz w:val="24"/>
                <w:szCs w:val="24"/>
                <w:lang w:eastAsia="ru-RU"/>
              </w:rPr>
            </w:pPr>
            <w:r w:rsidRPr="009D35E3">
              <w:rPr>
                <w:rFonts w:ascii="Times New Roman" w:hAnsi="Times New Roman" w:cs="Times New Roman"/>
                <w:sz w:val="24"/>
                <w:szCs w:val="24"/>
                <w:lang w:eastAsia="ru-RU"/>
              </w:rPr>
              <w:t>Ответственный за исполнение мероприятия</w:t>
            </w:r>
          </w:p>
        </w:tc>
      </w:tr>
      <w:tr w:rsidR="009D35E3" w:rsidRPr="009D35E3" w14:paraId="0671F0A3" w14:textId="77777777" w:rsidTr="00A11FD1">
        <w:trPr>
          <w:trHeight w:val="44"/>
        </w:trPr>
        <w:tc>
          <w:tcPr>
            <w:tcW w:w="851" w:type="dxa"/>
          </w:tcPr>
          <w:p w14:paraId="7B2F4BA1" w14:textId="77777777" w:rsidR="009D35E3" w:rsidRPr="009D35E3" w:rsidRDefault="009D35E3" w:rsidP="009D35E3">
            <w:pPr>
              <w:widowControl w:val="0"/>
              <w:autoSpaceDE w:val="0"/>
              <w:autoSpaceDN w:val="0"/>
              <w:spacing w:after="0" w:line="276" w:lineRule="auto"/>
              <w:jc w:val="center"/>
              <w:rPr>
                <w:rFonts w:ascii="Times New Roman" w:hAnsi="Times New Roman" w:cs="Times New Roman"/>
                <w:sz w:val="24"/>
                <w:szCs w:val="24"/>
                <w:lang w:eastAsia="ru-RU"/>
              </w:rPr>
            </w:pPr>
            <w:r w:rsidRPr="009D35E3">
              <w:rPr>
                <w:rFonts w:ascii="Times New Roman" w:hAnsi="Times New Roman" w:cs="Times New Roman"/>
                <w:sz w:val="24"/>
                <w:szCs w:val="24"/>
                <w:lang w:eastAsia="ru-RU"/>
              </w:rPr>
              <w:t>1</w:t>
            </w:r>
          </w:p>
        </w:tc>
        <w:tc>
          <w:tcPr>
            <w:tcW w:w="3508" w:type="dxa"/>
          </w:tcPr>
          <w:p w14:paraId="60755AF8" w14:textId="77777777" w:rsidR="009D35E3" w:rsidRPr="009D35E3" w:rsidRDefault="009D35E3" w:rsidP="009D35E3">
            <w:pPr>
              <w:widowControl w:val="0"/>
              <w:autoSpaceDE w:val="0"/>
              <w:autoSpaceDN w:val="0"/>
              <w:spacing w:after="0" w:line="276" w:lineRule="auto"/>
              <w:jc w:val="center"/>
              <w:rPr>
                <w:rFonts w:ascii="Times New Roman" w:hAnsi="Times New Roman" w:cs="Times New Roman"/>
                <w:sz w:val="24"/>
                <w:szCs w:val="24"/>
                <w:lang w:eastAsia="ru-RU"/>
              </w:rPr>
            </w:pPr>
            <w:r w:rsidRPr="009D35E3">
              <w:rPr>
                <w:rFonts w:ascii="Times New Roman" w:hAnsi="Times New Roman" w:cs="Times New Roman"/>
                <w:sz w:val="24"/>
                <w:szCs w:val="24"/>
                <w:lang w:eastAsia="ru-RU"/>
              </w:rPr>
              <w:t>2</w:t>
            </w:r>
          </w:p>
        </w:tc>
        <w:tc>
          <w:tcPr>
            <w:tcW w:w="2761" w:type="dxa"/>
          </w:tcPr>
          <w:p w14:paraId="112FC320" w14:textId="77777777" w:rsidR="009D35E3" w:rsidRPr="009D35E3" w:rsidRDefault="009D35E3" w:rsidP="009D35E3">
            <w:pPr>
              <w:widowControl w:val="0"/>
              <w:autoSpaceDE w:val="0"/>
              <w:autoSpaceDN w:val="0"/>
              <w:spacing w:after="0" w:line="276" w:lineRule="auto"/>
              <w:jc w:val="center"/>
              <w:rPr>
                <w:rFonts w:ascii="Times New Roman" w:hAnsi="Times New Roman" w:cs="Times New Roman"/>
                <w:sz w:val="24"/>
                <w:szCs w:val="24"/>
                <w:lang w:eastAsia="ru-RU"/>
              </w:rPr>
            </w:pPr>
            <w:r w:rsidRPr="009D35E3">
              <w:rPr>
                <w:rFonts w:ascii="Times New Roman" w:hAnsi="Times New Roman" w:cs="Times New Roman"/>
                <w:sz w:val="24"/>
                <w:szCs w:val="24"/>
                <w:lang w:eastAsia="ru-RU"/>
              </w:rPr>
              <w:t>3</w:t>
            </w:r>
          </w:p>
        </w:tc>
        <w:tc>
          <w:tcPr>
            <w:tcW w:w="1527" w:type="dxa"/>
          </w:tcPr>
          <w:p w14:paraId="705D4CBB" w14:textId="77777777" w:rsidR="009D35E3" w:rsidRPr="009D35E3" w:rsidRDefault="009D35E3" w:rsidP="009D35E3">
            <w:pPr>
              <w:widowControl w:val="0"/>
              <w:autoSpaceDE w:val="0"/>
              <w:autoSpaceDN w:val="0"/>
              <w:spacing w:after="0" w:line="276" w:lineRule="auto"/>
              <w:jc w:val="center"/>
              <w:rPr>
                <w:rFonts w:ascii="Times New Roman" w:hAnsi="Times New Roman" w:cs="Times New Roman"/>
                <w:sz w:val="24"/>
                <w:szCs w:val="24"/>
                <w:lang w:eastAsia="ru-RU"/>
              </w:rPr>
            </w:pPr>
            <w:r w:rsidRPr="009D35E3">
              <w:rPr>
                <w:rFonts w:ascii="Times New Roman" w:hAnsi="Times New Roman" w:cs="Times New Roman"/>
                <w:sz w:val="24"/>
                <w:szCs w:val="24"/>
                <w:lang w:eastAsia="ru-RU"/>
              </w:rPr>
              <w:t>4</w:t>
            </w:r>
          </w:p>
        </w:tc>
        <w:tc>
          <w:tcPr>
            <w:tcW w:w="3119" w:type="dxa"/>
          </w:tcPr>
          <w:p w14:paraId="4655A548" w14:textId="77777777" w:rsidR="009D35E3" w:rsidRPr="009D35E3" w:rsidRDefault="009D35E3" w:rsidP="009D35E3">
            <w:pPr>
              <w:widowControl w:val="0"/>
              <w:autoSpaceDE w:val="0"/>
              <w:autoSpaceDN w:val="0"/>
              <w:spacing w:after="0" w:line="276" w:lineRule="auto"/>
              <w:jc w:val="center"/>
              <w:rPr>
                <w:rFonts w:ascii="Times New Roman" w:hAnsi="Times New Roman" w:cs="Times New Roman"/>
                <w:sz w:val="24"/>
                <w:szCs w:val="24"/>
                <w:lang w:eastAsia="ru-RU"/>
              </w:rPr>
            </w:pPr>
            <w:r w:rsidRPr="009D35E3">
              <w:rPr>
                <w:rFonts w:ascii="Times New Roman" w:hAnsi="Times New Roman" w:cs="Times New Roman"/>
                <w:sz w:val="24"/>
                <w:szCs w:val="24"/>
                <w:lang w:eastAsia="ru-RU"/>
              </w:rPr>
              <w:t>5</w:t>
            </w:r>
          </w:p>
        </w:tc>
        <w:tc>
          <w:tcPr>
            <w:tcW w:w="3118" w:type="dxa"/>
          </w:tcPr>
          <w:p w14:paraId="5EB2A507" w14:textId="77777777" w:rsidR="009D35E3" w:rsidRPr="009D35E3" w:rsidRDefault="009D35E3" w:rsidP="009D35E3">
            <w:pPr>
              <w:widowControl w:val="0"/>
              <w:autoSpaceDE w:val="0"/>
              <w:autoSpaceDN w:val="0"/>
              <w:spacing w:after="0" w:line="276" w:lineRule="auto"/>
              <w:jc w:val="center"/>
              <w:rPr>
                <w:rFonts w:ascii="Times New Roman" w:hAnsi="Times New Roman" w:cs="Times New Roman"/>
                <w:sz w:val="24"/>
                <w:szCs w:val="24"/>
                <w:lang w:eastAsia="ru-RU"/>
              </w:rPr>
            </w:pPr>
            <w:r w:rsidRPr="009D35E3">
              <w:rPr>
                <w:rFonts w:ascii="Times New Roman" w:hAnsi="Times New Roman" w:cs="Times New Roman"/>
                <w:sz w:val="24"/>
                <w:szCs w:val="24"/>
                <w:lang w:eastAsia="ru-RU"/>
              </w:rPr>
              <w:t>6</w:t>
            </w:r>
          </w:p>
        </w:tc>
      </w:tr>
      <w:tr w:rsidR="009D35E3" w:rsidRPr="009D35E3" w14:paraId="3560B988" w14:textId="77777777" w:rsidTr="00A11FD1">
        <w:tc>
          <w:tcPr>
            <w:tcW w:w="851" w:type="dxa"/>
            <w:shd w:val="clear" w:color="auto" w:fill="FFFFFF"/>
          </w:tcPr>
          <w:p w14:paraId="5C2950B0" w14:textId="77777777" w:rsidR="009D35E3" w:rsidRPr="009D35E3" w:rsidRDefault="009D35E3" w:rsidP="009D35E3">
            <w:pPr>
              <w:widowControl w:val="0"/>
              <w:autoSpaceDE w:val="0"/>
              <w:autoSpaceDN w:val="0"/>
              <w:spacing w:after="0" w:line="276" w:lineRule="auto"/>
              <w:jc w:val="center"/>
              <w:rPr>
                <w:rFonts w:ascii="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1</w:t>
            </w:r>
          </w:p>
        </w:tc>
        <w:tc>
          <w:tcPr>
            <w:tcW w:w="3508" w:type="dxa"/>
            <w:shd w:val="clear" w:color="auto" w:fill="FFFFFF"/>
          </w:tcPr>
          <w:p w14:paraId="380967F9" w14:textId="77777777" w:rsidR="009D35E3" w:rsidRPr="009D35E3" w:rsidRDefault="009D35E3" w:rsidP="009D35E3">
            <w:pPr>
              <w:widowControl w:val="0"/>
              <w:autoSpaceDE w:val="0"/>
              <w:autoSpaceDN w:val="0"/>
              <w:spacing w:after="0" w:line="276" w:lineRule="auto"/>
              <w:rPr>
                <w:rFonts w:ascii="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Формирование и актуализация не реже двух раз в год сведений о хозяйствующих субъектах</w:t>
            </w:r>
            <w:r w:rsidRPr="009D35E3">
              <w:rPr>
                <w:rFonts w:ascii="Times New Roman" w:hAnsi="Times New Roman" w:cs="Times New Roman"/>
                <w:sz w:val="24"/>
                <w:szCs w:val="24"/>
              </w:rPr>
              <w:t xml:space="preserve"> негосударственных и немуниципальных форм собственности, оказывающих </w:t>
            </w:r>
            <w:r w:rsidRPr="009D35E3">
              <w:rPr>
                <w:rFonts w:ascii="Times New Roman" w:hAnsi="Times New Roman" w:cs="Times New Roman"/>
                <w:sz w:val="24"/>
                <w:szCs w:val="24"/>
              </w:rPr>
              <w:lastRenderedPageBreak/>
              <w:t>ритуальные услуги (ИНН, форма собственности, сфера деятельности)</w:t>
            </w:r>
          </w:p>
        </w:tc>
        <w:tc>
          <w:tcPr>
            <w:tcW w:w="2761" w:type="dxa"/>
            <w:shd w:val="clear" w:color="auto" w:fill="FFFFFF"/>
          </w:tcPr>
          <w:p w14:paraId="5BE694D8" w14:textId="77777777" w:rsidR="009D35E3" w:rsidRPr="009D35E3" w:rsidRDefault="009D35E3" w:rsidP="009D35E3">
            <w:pPr>
              <w:spacing w:after="0" w:line="240" w:lineRule="auto"/>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lastRenderedPageBreak/>
              <w:t xml:space="preserve">Повышение уровня информированности субъектов предпринимательской деятельности и </w:t>
            </w:r>
            <w:r w:rsidRPr="009D35E3">
              <w:rPr>
                <w:rFonts w:ascii="Times New Roman" w:eastAsia="Times New Roman" w:hAnsi="Times New Roman" w:cs="Times New Roman"/>
                <w:sz w:val="24"/>
                <w:szCs w:val="24"/>
                <w:lang w:eastAsia="ru-RU"/>
              </w:rPr>
              <w:lastRenderedPageBreak/>
              <w:t xml:space="preserve">потребителей товаров, работ и услуг </w:t>
            </w:r>
          </w:p>
        </w:tc>
        <w:tc>
          <w:tcPr>
            <w:tcW w:w="1527" w:type="dxa"/>
            <w:shd w:val="clear" w:color="auto" w:fill="FFFFFF"/>
          </w:tcPr>
          <w:p w14:paraId="37E9170F" w14:textId="77777777" w:rsidR="009D35E3" w:rsidRPr="009D35E3" w:rsidRDefault="009D35E3" w:rsidP="009D35E3">
            <w:pPr>
              <w:spacing w:after="0" w:line="240"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lastRenderedPageBreak/>
              <w:t>2023-2025</w:t>
            </w:r>
          </w:p>
        </w:tc>
        <w:tc>
          <w:tcPr>
            <w:tcW w:w="3119" w:type="dxa"/>
            <w:shd w:val="clear" w:color="auto" w:fill="FFFFFF"/>
          </w:tcPr>
          <w:p w14:paraId="04266635" w14:textId="77777777" w:rsidR="009D35E3" w:rsidRPr="009D35E3" w:rsidRDefault="009D35E3" w:rsidP="009D35E3">
            <w:pPr>
              <w:widowControl w:val="0"/>
              <w:autoSpaceDE w:val="0"/>
              <w:autoSpaceDN w:val="0"/>
              <w:spacing w:after="0" w:line="276" w:lineRule="auto"/>
              <w:rPr>
                <w:rFonts w:ascii="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Обеспечение доступа потребителей и организаций к информации</w:t>
            </w:r>
          </w:p>
        </w:tc>
        <w:tc>
          <w:tcPr>
            <w:tcW w:w="3118" w:type="dxa"/>
            <w:shd w:val="clear" w:color="auto" w:fill="FFFFFF"/>
          </w:tcPr>
          <w:p w14:paraId="502BA4DE" w14:textId="77777777" w:rsidR="009D35E3" w:rsidRPr="009D35E3" w:rsidRDefault="009D35E3" w:rsidP="009D35E3">
            <w:pPr>
              <w:rPr>
                <w:rFonts w:ascii="Times New Roman" w:hAnsi="Times New Roman" w:cs="Times New Roman"/>
                <w:sz w:val="24"/>
                <w:szCs w:val="24"/>
              </w:rPr>
            </w:pPr>
            <w:r w:rsidRPr="009D35E3">
              <w:rPr>
                <w:rFonts w:ascii="Times New Roman" w:hAnsi="Times New Roman" w:cs="Times New Roman"/>
                <w:sz w:val="24"/>
                <w:szCs w:val="24"/>
              </w:rPr>
              <w:t xml:space="preserve">МКУ городского округа Воскресенск «Ритуал» </w:t>
            </w:r>
          </w:p>
        </w:tc>
      </w:tr>
      <w:tr w:rsidR="009D35E3" w:rsidRPr="009D35E3" w14:paraId="6534E381" w14:textId="77777777" w:rsidTr="00A11FD1">
        <w:tc>
          <w:tcPr>
            <w:tcW w:w="851" w:type="dxa"/>
            <w:shd w:val="clear" w:color="auto" w:fill="FFFFFF"/>
          </w:tcPr>
          <w:p w14:paraId="5ABA6AED" w14:textId="77777777" w:rsidR="009D35E3" w:rsidRPr="009D35E3" w:rsidRDefault="009D35E3" w:rsidP="009D35E3">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2</w:t>
            </w:r>
          </w:p>
        </w:tc>
        <w:tc>
          <w:tcPr>
            <w:tcW w:w="3508" w:type="dxa"/>
            <w:shd w:val="clear" w:color="auto" w:fill="FFFFFF"/>
          </w:tcPr>
          <w:p w14:paraId="3CA4DBBE" w14:textId="77777777" w:rsidR="009D35E3" w:rsidRPr="009D35E3" w:rsidRDefault="009D35E3" w:rsidP="009D35E3">
            <w:pPr>
              <w:spacing w:after="0" w:line="240" w:lineRule="auto"/>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 xml:space="preserve">Инвентаризация мест захоронений на кладбища </w:t>
            </w:r>
          </w:p>
        </w:tc>
        <w:tc>
          <w:tcPr>
            <w:tcW w:w="2761" w:type="dxa"/>
            <w:shd w:val="clear" w:color="auto" w:fill="FFFFFF"/>
          </w:tcPr>
          <w:p w14:paraId="1B8ED31B" w14:textId="77777777" w:rsidR="009D35E3" w:rsidRPr="009D35E3" w:rsidRDefault="009D35E3" w:rsidP="009D35E3">
            <w:pPr>
              <w:spacing w:after="0" w:line="240" w:lineRule="auto"/>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 xml:space="preserve">Ведение реестров кладбищ и мест захоронений </w:t>
            </w:r>
          </w:p>
        </w:tc>
        <w:tc>
          <w:tcPr>
            <w:tcW w:w="1527" w:type="dxa"/>
            <w:shd w:val="clear" w:color="auto" w:fill="FFFFFF"/>
          </w:tcPr>
          <w:p w14:paraId="5145666F" w14:textId="77777777" w:rsidR="009D35E3" w:rsidRPr="009D35E3" w:rsidRDefault="009D35E3" w:rsidP="009D35E3">
            <w:pPr>
              <w:spacing w:after="0" w:line="240"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2023-2025</w:t>
            </w:r>
          </w:p>
        </w:tc>
        <w:tc>
          <w:tcPr>
            <w:tcW w:w="3119" w:type="dxa"/>
            <w:shd w:val="clear" w:color="auto" w:fill="FFFFFF"/>
          </w:tcPr>
          <w:p w14:paraId="6E778FEE" w14:textId="77777777" w:rsidR="009D35E3" w:rsidRPr="009D35E3" w:rsidRDefault="009D35E3" w:rsidP="009D35E3">
            <w:pPr>
              <w:spacing w:after="0" w:line="240" w:lineRule="auto"/>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 xml:space="preserve">Инвентаризация проводится на каждом кладбище с периодичностью в 3 года. В 2022 году инвентаризация проведена на 9 кладбищах, в 2023 планируется выполнить на 11 кладбищах, в 2024 планируется выполнить на 6 кладбищах. </w:t>
            </w:r>
          </w:p>
        </w:tc>
        <w:tc>
          <w:tcPr>
            <w:tcW w:w="3118" w:type="dxa"/>
            <w:shd w:val="clear" w:color="auto" w:fill="FFFFFF"/>
          </w:tcPr>
          <w:p w14:paraId="7BD994F8" w14:textId="77777777" w:rsidR="009D35E3" w:rsidRPr="009D35E3" w:rsidRDefault="009D35E3" w:rsidP="009D35E3">
            <w:pPr>
              <w:rPr>
                <w:rFonts w:ascii="Times New Roman" w:hAnsi="Times New Roman" w:cs="Times New Roman"/>
                <w:sz w:val="24"/>
                <w:szCs w:val="24"/>
              </w:rPr>
            </w:pPr>
            <w:r w:rsidRPr="009D35E3">
              <w:rPr>
                <w:rFonts w:ascii="Times New Roman" w:hAnsi="Times New Roman" w:cs="Times New Roman"/>
                <w:sz w:val="24"/>
                <w:szCs w:val="24"/>
              </w:rPr>
              <w:t xml:space="preserve">МКУ городского округа Воскресенск «Ритуал» </w:t>
            </w:r>
          </w:p>
        </w:tc>
      </w:tr>
      <w:tr w:rsidR="009D35E3" w:rsidRPr="009D35E3" w14:paraId="1114A905" w14:textId="77777777" w:rsidTr="00A11FD1">
        <w:tc>
          <w:tcPr>
            <w:tcW w:w="851" w:type="dxa"/>
            <w:shd w:val="clear" w:color="auto" w:fill="FFFFFF"/>
          </w:tcPr>
          <w:p w14:paraId="3908BDFB" w14:textId="77777777" w:rsidR="009D35E3" w:rsidRPr="009D35E3" w:rsidRDefault="009D35E3" w:rsidP="009D35E3">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3</w:t>
            </w:r>
          </w:p>
        </w:tc>
        <w:tc>
          <w:tcPr>
            <w:tcW w:w="3508" w:type="dxa"/>
            <w:shd w:val="clear" w:color="auto" w:fill="FFFFFF"/>
          </w:tcPr>
          <w:p w14:paraId="1F6D122A" w14:textId="77777777" w:rsidR="009D35E3" w:rsidRPr="009D35E3" w:rsidRDefault="009D35E3" w:rsidP="009D35E3">
            <w:pPr>
              <w:spacing w:after="0" w:line="240" w:lineRule="auto"/>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 xml:space="preserve">Размещение реестра кладбищ и реестра мест захоронений на электронном информационном портале </w:t>
            </w:r>
          </w:p>
        </w:tc>
        <w:tc>
          <w:tcPr>
            <w:tcW w:w="2761" w:type="dxa"/>
            <w:shd w:val="clear" w:color="auto" w:fill="FFFFFF"/>
          </w:tcPr>
          <w:p w14:paraId="365E8FC7" w14:textId="77777777" w:rsidR="009D35E3" w:rsidRPr="009D35E3" w:rsidRDefault="009D35E3" w:rsidP="009D35E3">
            <w:pPr>
              <w:spacing w:after="0" w:line="240" w:lineRule="auto"/>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 xml:space="preserve">Ведение реестра кладбищ и мест захоронений </w:t>
            </w:r>
          </w:p>
        </w:tc>
        <w:tc>
          <w:tcPr>
            <w:tcW w:w="1527" w:type="dxa"/>
            <w:shd w:val="clear" w:color="auto" w:fill="FFFFFF"/>
          </w:tcPr>
          <w:p w14:paraId="64BE99CF" w14:textId="77777777" w:rsidR="009D35E3" w:rsidRPr="009D35E3" w:rsidRDefault="009D35E3" w:rsidP="009D35E3">
            <w:pPr>
              <w:spacing w:after="0" w:line="240"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2023-2025</w:t>
            </w:r>
          </w:p>
        </w:tc>
        <w:tc>
          <w:tcPr>
            <w:tcW w:w="3119" w:type="dxa"/>
            <w:shd w:val="clear" w:color="auto" w:fill="FFFFFF"/>
          </w:tcPr>
          <w:p w14:paraId="7F1F9634" w14:textId="77777777" w:rsidR="009D35E3" w:rsidRPr="009D35E3" w:rsidRDefault="009D35E3" w:rsidP="009D35E3">
            <w:pPr>
              <w:spacing w:after="0" w:line="240" w:lineRule="auto"/>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 xml:space="preserve">Размещен реестр кладбищ и реестр мест захоронений на электронном информационном портале </w:t>
            </w:r>
          </w:p>
        </w:tc>
        <w:tc>
          <w:tcPr>
            <w:tcW w:w="3118" w:type="dxa"/>
            <w:shd w:val="clear" w:color="auto" w:fill="FFFFFF"/>
          </w:tcPr>
          <w:p w14:paraId="79D23A54" w14:textId="77777777" w:rsidR="009D35E3" w:rsidRPr="009D35E3" w:rsidRDefault="009D35E3" w:rsidP="009D35E3">
            <w:pPr>
              <w:rPr>
                <w:rFonts w:ascii="Times New Roman" w:hAnsi="Times New Roman" w:cs="Times New Roman"/>
                <w:sz w:val="24"/>
                <w:szCs w:val="24"/>
              </w:rPr>
            </w:pPr>
            <w:r w:rsidRPr="009D35E3">
              <w:rPr>
                <w:rFonts w:ascii="Times New Roman" w:hAnsi="Times New Roman" w:cs="Times New Roman"/>
                <w:sz w:val="24"/>
                <w:szCs w:val="24"/>
              </w:rPr>
              <w:t xml:space="preserve">МКУ городского округа Воскресенск «Ритуал» </w:t>
            </w:r>
          </w:p>
        </w:tc>
      </w:tr>
      <w:tr w:rsidR="009D35E3" w:rsidRPr="009D35E3" w14:paraId="33160E38" w14:textId="77777777" w:rsidTr="00A11FD1">
        <w:tc>
          <w:tcPr>
            <w:tcW w:w="851" w:type="dxa"/>
            <w:shd w:val="clear" w:color="auto" w:fill="FFFFFF"/>
          </w:tcPr>
          <w:p w14:paraId="60A4EC12" w14:textId="77777777" w:rsidR="009D35E3" w:rsidRPr="009D35E3" w:rsidRDefault="009D35E3" w:rsidP="009D35E3">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4</w:t>
            </w:r>
          </w:p>
        </w:tc>
        <w:tc>
          <w:tcPr>
            <w:tcW w:w="3508" w:type="dxa"/>
            <w:shd w:val="clear" w:color="auto" w:fill="FFFFFF"/>
          </w:tcPr>
          <w:p w14:paraId="320164C7"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eastAsia="Times New Roman" w:hAnsi="Times New Roman" w:cs="Times New Roman"/>
                <w:sz w:val="24"/>
                <w:szCs w:val="24"/>
                <w:lang w:eastAsia="ru-RU"/>
              </w:rPr>
              <w:t xml:space="preserve">Возложены полномочия на МКУ городского округа Воскресенск «Ритуал» специализированной службы по вопросам похоронного дела, </w:t>
            </w:r>
            <w:r w:rsidRPr="009D35E3">
              <w:rPr>
                <w:rFonts w:ascii="Times New Roman" w:hAnsi="Times New Roman" w:cs="Times New Roman"/>
                <w:sz w:val="24"/>
                <w:szCs w:val="24"/>
              </w:rPr>
              <w:t>реализующие государственные гарантии в сфере похоронных услуг за счет бюджетных денежных средств.</w:t>
            </w:r>
          </w:p>
          <w:p w14:paraId="7A83F1E4" w14:textId="77777777" w:rsidR="009D35E3" w:rsidRPr="009D35E3" w:rsidRDefault="009D35E3" w:rsidP="009D35E3">
            <w:pPr>
              <w:spacing w:after="0" w:line="240" w:lineRule="auto"/>
              <w:rPr>
                <w:rFonts w:ascii="Times New Roman" w:eastAsia="Times New Roman" w:hAnsi="Times New Roman" w:cs="Times New Roman"/>
                <w:sz w:val="24"/>
                <w:szCs w:val="24"/>
                <w:highlight w:val="yellow"/>
                <w:lang w:eastAsia="ru-RU"/>
              </w:rPr>
            </w:pPr>
          </w:p>
        </w:tc>
        <w:tc>
          <w:tcPr>
            <w:tcW w:w="2761" w:type="dxa"/>
            <w:shd w:val="clear" w:color="auto" w:fill="FFFFFF"/>
          </w:tcPr>
          <w:p w14:paraId="32E3C299" w14:textId="77777777" w:rsidR="009D35E3" w:rsidRPr="009D35E3" w:rsidRDefault="009D35E3" w:rsidP="009D35E3">
            <w:pPr>
              <w:spacing w:after="0" w:line="240" w:lineRule="auto"/>
              <w:rPr>
                <w:rFonts w:ascii="Times New Roman" w:eastAsia="Times New Roman" w:hAnsi="Times New Roman" w:cs="Times New Roman"/>
                <w:sz w:val="24"/>
                <w:szCs w:val="24"/>
                <w:highlight w:val="yellow"/>
                <w:lang w:eastAsia="ru-RU"/>
              </w:rPr>
            </w:pPr>
            <w:r w:rsidRPr="009D35E3">
              <w:rPr>
                <w:rFonts w:ascii="Times New Roman" w:eastAsia="Times New Roman" w:hAnsi="Times New Roman" w:cs="Times New Roman"/>
                <w:color w:val="000000" w:themeColor="text1"/>
                <w:sz w:val="24"/>
                <w:szCs w:val="24"/>
                <w:lang w:eastAsia="ru-RU"/>
              </w:rPr>
              <w:t xml:space="preserve">Доступность безвозмездно оказываемых услуг для удобства граждан </w:t>
            </w:r>
          </w:p>
        </w:tc>
        <w:tc>
          <w:tcPr>
            <w:tcW w:w="1527" w:type="dxa"/>
            <w:shd w:val="clear" w:color="auto" w:fill="FFFFFF"/>
          </w:tcPr>
          <w:p w14:paraId="66AD2A57" w14:textId="77777777" w:rsidR="009D35E3" w:rsidRPr="009D35E3" w:rsidRDefault="009D35E3" w:rsidP="009D35E3">
            <w:pPr>
              <w:spacing w:after="0" w:line="240" w:lineRule="auto"/>
              <w:jc w:val="center"/>
              <w:rPr>
                <w:rFonts w:ascii="Times New Roman" w:eastAsia="Times New Roman" w:hAnsi="Times New Roman" w:cs="Times New Roman"/>
                <w:sz w:val="24"/>
                <w:szCs w:val="24"/>
                <w:highlight w:val="yellow"/>
                <w:lang w:eastAsia="ru-RU"/>
              </w:rPr>
            </w:pPr>
            <w:r w:rsidRPr="009D35E3">
              <w:rPr>
                <w:rFonts w:ascii="Times New Roman" w:eastAsia="Times New Roman" w:hAnsi="Times New Roman" w:cs="Times New Roman"/>
                <w:sz w:val="24"/>
                <w:szCs w:val="24"/>
                <w:lang w:eastAsia="ru-RU"/>
              </w:rPr>
              <w:t>Постоянно</w:t>
            </w:r>
          </w:p>
        </w:tc>
        <w:tc>
          <w:tcPr>
            <w:tcW w:w="3119" w:type="dxa"/>
            <w:shd w:val="clear" w:color="auto" w:fill="FFFFFF"/>
          </w:tcPr>
          <w:p w14:paraId="1C3E45BE"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eastAsia="Times New Roman" w:hAnsi="Times New Roman" w:cs="Times New Roman"/>
                <w:sz w:val="24"/>
                <w:szCs w:val="24"/>
                <w:lang w:eastAsia="ru-RU"/>
              </w:rPr>
              <w:t xml:space="preserve"> Размещена информация на электронном информационном портале МКУ городского округа Воскресенск «Ритуал», об исполнении функции специализированной службы по вопросам похоронного дела, </w:t>
            </w:r>
            <w:r w:rsidRPr="009D35E3">
              <w:rPr>
                <w:rFonts w:ascii="Times New Roman" w:hAnsi="Times New Roman" w:cs="Times New Roman"/>
                <w:sz w:val="24"/>
                <w:szCs w:val="24"/>
              </w:rPr>
              <w:t>реализующей государственные гарантии в сфере похоронных услуг за счет бюджетных денежных средств.</w:t>
            </w:r>
          </w:p>
          <w:p w14:paraId="1C064059" w14:textId="77777777" w:rsidR="009D35E3" w:rsidRPr="009D35E3" w:rsidRDefault="009D35E3" w:rsidP="009D35E3">
            <w:pPr>
              <w:spacing w:after="0" w:line="240" w:lineRule="auto"/>
              <w:rPr>
                <w:rFonts w:ascii="Times New Roman" w:eastAsia="Times New Roman" w:hAnsi="Times New Roman" w:cs="Times New Roman"/>
                <w:sz w:val="24"/>
                <w:szCs w:val="24"/>
                <w:highlight w:val="yellow"/>
                <w:lang w:eastAsia="ru-RU"/>
              </w:rPr>
            </w:pPr>
          </w:p>
        </w:tc>
        <w:tc>
          <w:tcPr>
            <w:tcW w:w="3118" w:type="dxa"/>
            <w:shd w:val="clear" w:color="auto" w:fill="FFFFFF"/>
          </w:tcPr>
          <w:p w14:paraId="36DF6442" w14:textId="77777777" w:rsidR="009D35E3" w:rsidRPr="009D35E3" w:rsidRDefault="009D35E3" w:rsidP="009D35E3">
            <w:pPr>
              <w:rPr>
                <w:rFonts w:ascii="Times New Roman" w:hAnsi="Times New Roman" w:cs="Times New Roman"/>
                <w:sz w:val="24"/>
                <w:szCs w:val="24"/>
              </w:rPr>
            </w:pPr>
            <w:r w:rsidRPr="009D35E3">
              <w:rPr>
                <w:rFonts w:ascii="Times New Roman" w:hAnsi="Times New Roman" w:cs="Times New Roman"/>
                <w:sz w:val="24"/>
                <w:szCs w:val="24"/>
              </w:rPr>
              <w:t xml:space="preserve">МКУ городского округа Воскресенск «Ритуал» </w:t>
            </w:r>
          </w:p>
        </w:tc>
      </w:tr>
      <w:tr w:rsidR="009D35E3" w:rsidRPr="009D35E3" w14:paraId="210247B5" w14:textId="77777777" w:rsidTr="00A11FD1">
        <w:tc>
          <w:tcPr>
            <w:tcW w:w="851" w:type="dxa"/>
            <w:shd w:val="clear" w:color="auto" w:fill="FFFFFF"/>
          </w:tcPr>
          <w:p w14:paraId="702C56CD" w14:textId="77777777" w:rsidR="009D35E3" w:rsidRPr="009D35E3" w:rsidRDefault="009D35E3" w:rsidP="009D35E3">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5</w:t>
            </w:r>
          </w:p>
        </w:tc>
        <w:tc>
          <w:tcPr>
            <w:tcW w:w="3508" w:type="dxa"/>
            <w:shd w:val="clear" w:color="auto" w:fill="FFFFFF"/>
          </w:tcPr>
          <w:p w14:paraId="700AFC38" w14:textId="77777777" w:rsidR="009D35E3" w:rsidRPr="009D35E3" w:rsidRDefault="009D35E3" w:rsidP="009D35E3">
            <w:pPr>
              <w:spacing w:after="0" w:line="240" w:lineRule="auto"/>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 xml:space="preserve">Организация межведомственного взаимодействия в целях оказания </w:t>
            </w:r>
            <w:r w:rsidRPr="009D35E3">
              <w:rPr>
                <w:rFonts w:ascii="Times New Roman" w:eastAsia="Times New Roman" w:hAnsi="Times New Roman" w:cs="Times New Roman"/>
                <w:sz w:val="24"/>
                <w:szCs w:val="24"/>
                <w:lang w:eastAsia="ru-RU"/>
              </w:rPr>
              <w:lastRenderedPageBreak/>
              <w:t>услуг по погребению по принципу «одного окна»</w:t>
            </w:r>
          </w:p>
        </w:tc>
        <w:tc>
          <w:tcPr>
            <w:tcW w:w="2761" w:type="dxa"/>
            <w:shd w:val="clear" w:color="auto" w:fill="FFFFFF"/>
          </w:tcPr>
          <w:p w14:paraId="707AD306" w14:textId="77777777" w:rsidR="009D35E3" w:rsidRPr="009D35E3" w:rsidRDefault="009D35E3" w:rsidP="009D35E3">
            <w:pPr>
              <w:spacing w:after="0" w:line="240" w:lineRule="auto"/>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lastRenderedPageBreak/>
              <w:t xml:space="preserve">Прозрачность процесса оформления документов </w:t>
            </w:r>
            <w:r w:rsidRPr="009D35E3">
              <w:rPr>
                <w:rFonts w:ascii="Times New Roman" w:eastAsia="Times New Roman" w:hAnsi="Times New Roman" w:cs="Times New Roman"/>
                <w:sz w:val="24"/>
                <w:szCs w:val="24"/>
                <w:lang w:eastAsia="ru-RU"/>
              </w:rPr>
              <w:lastRenderedPageBreak/>
              <w:t xml:space="preserve">и оказания услуг по погребению. Доступность и качество оказываемых услуг. Сокращение временных затрат с момента получения документов до организации погребения </w:t>
            </w:r>
          </w:p>
        </w:tc>
        <w:tc>
          <w:tcPr>
            <w:tcW w:w="1527" w:type="dxa"/>
            <w:shd w:val="clear" w:color="auto" w:fill="FFFFFF"/>
          </w:tcPr>
          <w:p w14:paraId="32FE6F90" w14:textId="77777777" w:rsidR="009D35E3" w:rsidRPr="009D35E3" w:rsidRDefault="009D35E3" w:rsidP="009D35E3">
            <w:pPr>
              <w:spacing w:after="0" w:line="240"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lastRenderedPageBreak/>
              <w:t>Постоянно</w:t>
            </w:r>
          </w:p>
        </w:tc>
        <w:tc>
          <w:tcPr>
            <w:tcW w:w="3119" w:type="dxa"/>
            <w:shd w:val="clear" w:color="auto" w:fill="FFFFFF"/>
          </w:tcPr>
          <w:p w14:paraId="660AADD1" w14:textId="77777777" w:rsidR="009D35E3" w:rsidRPr="009D35E3" w:rsidRDefault="009D35E3" w:rsidP="009D35E3">
            <w:pPr>
              <w:spacing w:after="0" w:line="240" w:lineRule="auto"/>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 xml:space="preserve">Организовано межведомственное </w:t>
            </w:r>
            <w:r w:rsidRPr="009D35E3">
              <w:rPr>
                <w:rFonts w:ascii="Times New Roman" w:eastAsia="Times New Roman" w:hAnsi="Times New Roman" w:cs="Times New Roman"/>
                <w:sz w:val="24"/>
                <w:szCs w:val="24"/>
                <w:lang w:eastAsia="ru-RU"/>
              </w:rPr>
              <w:lastRenderedPageBreak/>
              <w:t xml:space="preserve">взаимодействие в целях оказания услуг по погребению по принципу «одного окна» между </w:t>
            </w:r>
            <w:r w:rsidRPr="009D35E3">
              <w:rPr>
                <w:rFonts w:ascii="Times New Roman" w:eastAsia="Times New Roman" w:hAnsi="Times New Roman" w:cs="Times New Roman"/>
                <w:bCs/>
                <w:sz w:val="24"/>
                <w:szCs w:val="24"/>
                <w:lang w:eastAsia="ru-RU"/>
              </w:rPr>
              <w:t xml:space="preserve">МКУ городского округа Воскресенск           </w:t>
            </w:r>
            <w:proofErr w:type="gramStart"/>
            <w:r w:rsidRPr="009D35E3">
              <w:rPr>
                <w:rFonts w:ascii="Times New Roman" w:eastAsia="Times New Roman" w:hAnsi="Times New Roman" w:cs="Times New Roman"/>
                <w:bCs/>
                <w:sz w:val="24"/>
                <w:szCs w:val="24"/>
                <w:lang w:eastAsia="ru-RU"/>
              </w:rPr>
              <w:t xml:space="preserve">   «</w:t>
            </w:r>
            <w:proofErr w:type="gramEnd"/>
            <w:r w:rsidRPr="009D35E3">
              <w:rPr>
                <w:rFonts w:ascii="Times New Roman" w:eastAsia="Times New Roman" w:hAnsi="Times New Roman" w:cs="Times New Roman"/>
                <w:bCs/>
                <w:sz w:val="24"/>
                <w:szCs w:val="24"/>
                <w:lang w:eastAsia="ru-RU"/>
              </w:rPr>
              <w:t>Ритуал» и МФЦ городского округа Воскресенск</w:t>
            </w:r>
          </w:p>
        </w:tc>
        <w:tc>
          <w:tcPr>
            <w:tcW w:w="3118" w:type="dxa"/>
            <w:shd w:val="clear" w:color="auto" w:fill="FFFFFF"/>
          </w:tcPr>
          <w:p w14:paraId="42BB2835" w14:textId="77777777" w:rsidR="009D35E3" w:rsidRPr="009D35E3" w:rsidRDefault="009D35E3" w:rsidP="009D35E3">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9D35E3">
              <w:rPr>
                <w:rFonts w:ascii="Times New Roman" w:hAnsi="Times New Roman" w:cs="Times New Roman"/>
                <w:sz w:val="24"/>
                <w:szCs w:val="24"/>
              </w:rPr>
              <w:lastRenderedPageBreak/>
              <w:t>МКУ городского округа Воскресенск «Ритуал»</w:t>
            </w:r>
          </w:p>
        </w:tc>
      </w:tr>
    </w:tbl>
    <w:p w14:paraId="6F85A50C" w14:textId="77777777" w:rsidR="009D35E3" w:rsidRPr="009D35E3" w:rsidRDefault="009D35E3" w:rsidP="009D35E3">
      <w:pPr>
        <w:rPr>
          <w:rFonts w:ascii="Times New Roman" w:hAnsi="Times New Roman" w:cs="Times New Roman"/>
          <w:sz w:val="24"/>
          <w:szCs w:val="24"/>
        </w:rPr>
      </w:pPr>
    </w:p>
    <w:p w14:paraId="7519A355" w14:textId="77777777" w:rsidR="009D35E3" w:rsidRPr="009D35E3" w:rsidRDefault="009D35E3" w:rsidP="009D35E3">
      <w:pPr>
        <w:rPr>
          <w:rFonts w:ascii="Times New Roman" w:hAnsi="Times New Roman" w:cs="Times New Roman"/>
          <w:sz w:val="24"/>
          <w:szCs w:val="24"/>
        </w:rPr>
        <w:sectPr w:rsidR="009D35E3" w:rsidRPr="009D35E3" w:rsidSect="00E01B3A">
          <w:pgSz w:w="16838" w:h="11906" w:orient="landscape"/>
          <w:pgMar w:top="1134" w:right="567" w:bottom="1134" w:left="1134" w:header="709" w:footer="709" w:gutter="0"/>
          <w:cols w:space="708"/>
          <w:docGrid w:linePitch="360"/>
        </w:sectPr>
      </w:pPr>
    </w:p>
    <w:p w14:paraId="739BFC52" w14:textId="19C7A193" w:rsidR="009D35E3" w:rsidRPr="009D35E3" w:rsidRDefault="000501C7" w:rsidP="009D35E3">
      <w:pPr>
        <w:widowControl w:val="0"/>
        <w:spacing w:after="0" w:line="276" w:lineRule="auto"/>
        <w:ind w:left="450" w:hanging="450"/>
        <w:contextualSpacing/>
        <w:jc w:val="center"/>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6.</w:t>
      </w:r>
      <w:r w:rsidR="009D35E3" w:rsidRPr="009D35E3">
        <w:rPr>
          <w:rFonts w:ascii="Times New Roman" w:eastAsia="Times New Roman" w:hAnsi="Times New Roman" w:cs="Times New Roman"/>
          <w:b/>
          <w:sz w:val="24"/>
          <w:szCs w:val="24"/>
          <w:lang w:eastAsia="ru-RU"/>
        </w:rPr>
        <w:t xml:space="preserve">Развитие конкуренции на рынке оказания услуг по перевозке </w:t>
      </w:r>
      <w:r w:rsidR="009D35E3" w:rsidRPr="009D35E3">
        <w:rPr>
          <w:rFonts w:ascii="Times New Roman" w:eastAsia="Times New Roman" w:hAnsi="Times New Roman" w:cs="Times New Roman"/>
          <w:b/>
          <w:sz w:val="24"/>
          <w:szCs w:val="24"/>
          <w:lang w:eastAsia="ru-RU"/>
        </w:rPr>
        <w:br/>
        <w:t xml:space="preserve">пассажиров автомобильным транспортом по муниципальным </w:t>
      </w:r>
      <w:r w:rsidR="009D35E3" w:rsidRPr="009D35E3">
        <w:rPr>
          <w:rFonts w:ascii="Times New Roman" w:eastAsia="Times New Roman" w:hAnsi="Times New Roman" w:cs="Times New Roman"/>
          <w:b/>
          <w:sz w:val="24"/>
          <w:szCs w:val="24"/>
          <w:lang w:eastAsia="ru-RU"/>
        </w:rPr>
        <w:br/>
        <w:t>маршрутам регулярных перевозок</w:t>
      </w:r>
    </w:p>
    <w:p w14:paraId="422BCD26" w14:textId="66122D3F" w:rsidR="009D35E3" w:rsidRPr="009D35E3" w:rsidRDefault="009D35E3" w:rsidP="009D35E3">
      <w:pPr>
        <w:widowControl w:val="0"/>
        <w:tabs>
          <w:tab w:val="left" w:pos="1134"/>
        </w:tabs>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 xml:space="preserve">Ответственный за достижение ключевых показателей и координацию мероприятий – </w:t>
      </w:r>
      <w:r w:rsidRPr="009D35E3">
        <w:rPr>
          <w:rFonts w:ascii="Times New Roman" w:hAnsi="Times New Roman" w:cs="Times New Roman"/>
          <w:sz w:val="24"/>
          <w:szCs w:val="24"/>
        </w:rPr>
        <w:t xml:space="preserve">Управление развития инфраструктуры </w:t>
      </w:r>
      <w:r w:rsidR="00640A7F">
        <w:rPr>
          <w:rFonts w:ascii="Times New Roman" w:hAnsi="Times New Roman" w:cs="Times New Roman"/>
          <w:sz w:val="24"/>
          <w:szCs w:val="24"/>
        </w:rPr>
        <w:t xml:space="preserve">и экологии </w:t>
      </w:r>
      <w:r w:rsidRPr="009D35E3">
        <w:rPr>
          <w:rFonts w:ascii="Times New Roman" w:hAnsi="Times New Roman" w:cs="Times New Roman"/>
          <w:sz w:val="24"/>
          <w:szCs w:val="24"/>
        </w:rPr>
        <w:t>Администрации городского округа Воскресенск.</w:t>
      </w:r>
    </w:p>
    <w:p w14:paraId="256A1248" w14:textId="77777777" w:rsidR="009D35E3" w:rsidRPr="009D35E3" w:rsidRDefault="009D35E3" w:rsidP="009D35E3">
      <w:pPr>
        <w:widowControl w:val="0"/>
        <w:tabs>
          <w:tab w:val="left" w:pos="1134"/>
        </w:tabs>
        <w:spacing w:after="0" w:line="276" w:lineRule="auto"/>
        <w:ind w:firstLine="709"/>
        <w:jc w:val="both"/>
        <w:rPr>
          <w:rFonts w:ascii="Times New Roman" w:eastAsia="Calibri" w:hAnsi="Times New Roman" w:cs="Times New Roman"/>
          <w:sz w:val="24"/>
          <w:szCs w:val="24"/>
        </w:rPr>
      </w:pPr>
    </w:p>
    <w:p w14:paraId="714C2813" w14:textId="3A622360" w:rsidR="009D35E3" w:rsidRPr="009D35E3" w:rsidRDefault="000501C7" w:rsidP="009D35E3">
      <w:pPr>
        <w:widowControl w:val="0"/>
        <w:numPr>
          <w:ilvl w:val="1"/>
          <w:numId w:val="0"/>
        </w:numPr>
        <w:tabs>
          <w:tab w:val="left" w:pos="0"/>
        </w:tabs>
        <w:spacing w:after="0" w:line="276" w:lineRule="auto"/>
        <w:ind w:left="720" w:hanging="720"/>
        <w:contextualSpacing/>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6.1. </w:t>
      </w:r>
      <w:r w:rsidR="009D35E3" w:rsidRPr="009D35E3">
        <w:rPr>
          <w:rFonts w:ascii="Times New Roman" w:eastAsia="Times New Roman" w:hAnsi="Times New Roman" w:cs="Times New Roman"/>
          <w:b/>
          <w:sz w:val="24"/>
          <w:szCs w:val="24"/>
          <w:lang w:eastAsia="ru-RU"/>
        </w:rPr>
        <w:t>Исходная информация в отношении ситуации и проблематики</w:t>
      </w:r>
    </w:p>
    <w:p w14:paraId="11AA4B87" w14:textId="77777777" w:rsidR="009D35E3" w:rsidRPr="009D35E3" w:rsidRDefault="009D35E3" w:rsidP="009D35E3">
      <w:pPr>
        <w:widowControl w:val="0"/>
        <w:tabs>
          <w:tab w:val="left" w:pos="0"/>
        </w:tabs>
        <w:spacing w:line="276" w:lineRule="auto"/>
        <w:jc w:val="center"/>
        <w:outlineLvl w:val="1"/>
        <w:rPr>
          <w:rFonts w:ascii="Times New Roman" w:hAnsi="Times New Roman" w:cs="Times New Roman"/>
          <w:b/>
          <w:sz w:val="24"/>
          <w:szCs w:val="24"/>
        </w:rPr>
      </w:pPr>
      <w:r w:rsidRPr="009D35E3">
        <w:rPr>
          <w:rFonts w:ascii="Times New Roman" w:hAnsi="Times New Roman" w:cs="Times New Roman"/>
          <w:b/>
          <w:sz w:val="24"/>
          <w:szCs w:val="24"/>
        </w:rPr>
        <w:t xml:space="preserve"> на рынке</w:t>
      </w:r>
    </w:p>
    <w:p w14:paraId="4D203FCD" w14:textId="77777777" w:rsidR="009D35E3" w:rsidRPr="009D35E3" w:rsidRDefault="009D35E3" w:rsidP="009D35E3">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Маршрутная сеть на 01.09.2022 насчитывает 39 маршрута. На конец 2021 года количество муниципальных маршрутов составляло 39.</w:t>
      </w:r>
    </w:p>
    <w:p w14:paraId="693C796E" w14:textId="77777777" w:rsidR="009D35E3" w:rsidRPr="009D35E3" w:rsidRDefault="009D35E3" w:rsidP="009D35E3">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Стоимость проезда по муниципальным маршрутам регулярных перевозок определяется в соответствии с постановлением Правительства Московской области от 20.10.2021 № 1040/37 «Об утверждении Регулируемых тарифов на перевозку пассажиров и багажа автомобильным транспортом и городским наземным электрическим транспортом по муниципальным, межмуниципальным маршрутам регулярных перевозок, по смежным межрегиональным маршрутам регулярных перевозок, в случае если начальные остановочные пункты расположены в границах Московской области и о признании утратившими силу некоторых постановлений Правительства Московской области в сфере регулирования тарифов» по тарифам на перевозку пассажиров в городском сообщении независимо от ее протяженности и составляет: при оплате с использованием единой транспортной карты (далее - ЕТК), иной транспортной карты с записанным на ней электронным приложением ЕТК, банковской карты с записанным на ней электронным приложением ЕТК, мобильного электронного билета: с 1 по 10 поездку - 36,74 рубля; с 11 по 20 поездку - 34,17 рубля; с 21 по 30 поездку - 31,60 рубля; с 31 по 40 поездку - 29,02 рубля; с 41 по 50 поездку - 26,45 рубля; с 51 поездки и далее - 23,88 рубля. При оплате с использованием разового печатного билета, реализуемого в салоне подвижного состава и специализированных пунктах продажи билетов перевозчиков, - 56 рублей.</w:t>
      </w:r>
    </w:p>
    <w:p w14:paraId="500B689F" w14:textId="77777777" w:rsidR="009D35E3" w:rsidRPr="009D35E3" w:rsidRDefault="009D35E3" w:rsidP="009D35E3">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rPr>
      </w:pPr>
    </w:p>
    <w:p w14:paraId="60B978AC" w14:textId="19F72072" w:rsidR="009D35E3" w:rsidRPr="009D35E3" w:rsidRDefault="000501C7" w:rsidP="009D35E3">
      <w:pPr>
        <w:widowControl w:val="0"/>
        <w:numPr>
          <w:ilvl w:val="1"/>
          <w:numId w:val="0"/>
        </w:numPr>
        <w:tabs>
          <w:tab w:val="left" w:pos="0"/>
        </w:tabs>
        <w:spacing w:after="0" w:line="276" w:lineRule="auto"/>
        <w:ind w:left="720" w:hanging="720"/>
        <w:contextualSpacing/>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6.2. </w:t>
      </w:r>
      <w:r w:rsidR="009D35E3" w:rsidRPr="009D35E3">
        <w:rPr>
          <w:rFonts w:ascii="Times New Roman" w:eastAsia="Times New Roman" w:hAnsi="Times New Roman" w:cs="Times New Roman"/>
          <w:b/>
          <w:sz w:val="24"/>
          <w:szCs w:val="24"/>
          <w:lang w:eastAsia="ru-RU"/>
        </w:rPr>
        <w:t>Доля хозяйствующих субъектов частной формы собственности</w:t>
      </w:r>
    </w:p>
    <w:p w14:paraId="46574151" w14:textId="77777777" w:rsidR="009D35E3" w:rsidRPr="009D35E3" w:rsidRDefault="009D35E3" w:rsidP="009D35E3">
      <w:pPr>
        <w:widowControl w:val="0"/>
        <w:tabs>
          <w:tab w:val="left" w:pos="0"/>
        </w:tabs>
        <w:spacing w:line="276" w:lineRule="auto"/>
        <w:jc w:val="center"/>
        <w:outlineLvl w:val="1"/>
        <w:rPr>
          <w:rFonts w:ascii="Times New Roman" w:hAnsi="Times New Roman" w:cs="Times New Roman"/>
          <w:b/>
          <w:sz w:val="24"/>
          <w:szCs w:val="24"/>
        </w:rPr>
      </w:pPr>
      <w:r w:rsidRPr="009D35E3">
        <w:rPr>
          <w:rFonts w:ascii="Times New Roman" w:hAnsi="Times New Roman" w:cs="Times New Roman"/>
          <w:b/>
          <w:sz w:val="24"/>
          <w:szCs w:val="24"/>
        </w:rPr>
        <w:t xml:space="preserve"> на рынке</w:t>
      </w:r>
    </w:p>
    <w:p w14:paraId="1C718A4F" w14:textId="77777777" w:rsidR="009D35E3" w:rsidRPr="009D35E3" w:rsidRDefault="009D35E3" w:rsidP="009D35E3">
      <w:pPr>
        <w:widowControl w:val="0"/>
        <w:autoSpaceDE w:val="0"/>
        <w:autoSpaceDN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На начало 2022 года на территории городского округа Воскресенск Московской области осуществляли свою деятельность 3 перевозчика, из которых 2 - негосударственные (немуниципальные), доля негосударственного сектора составила 67%.</w:t>
      </w:r>
    </w:p>
    <w:p w14:paraId="4AD3AFEC" w14:textId="77777777" w:rsidR="009D35E3" w:rsidRPr="009D35E3" w:rsidRDefault="009D35E3" w:rsidP="009D35E3">
      <w:pPr>
        <w:widowControl w:val="0"/>
        <w:autoSpaceDE w:val="0"/>
        <w:autoSpaceDN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На конец 2021 года общее количество перевозчиков на муниципальных маршрутах автомобильного транспорта составляло 3, из которых 2 - перевозчики негосударственных форм собственности (67 %).</w:t>
      </w:r>
    </w:p>
    <w:p w14:paraId="3610C58E" w14:textId="77777777" w:rsidR="009D35E3" w:rsidRPr="009D35E3" w:rsidRDefault="009D35E3" w:rsidP="009D35E3">
      <w:pPr>
        <w:widowControl w:val="0"/>
        <w:autoSpaceDE w:val="0"/>
        <w:autoSpaceDN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Значение ключевого показателя «Доля услуг (работ) по перевозке пассажиров автомобильным транспортом по муниципальным маршрутам регулярных перевозок, оказанных (выполненных) организациями частной формы собственности» в первом полугодии 2022 года составило 67% (по итогам 2021 года - 67%).</w:t>
      </w:r>
    </w:p>
    <w:p w14:paraId="3C77A3BD" w14:textId="77777777" w:rsidR="009D35E3" w:rsidRPr="009D35E3" w:rsidRDefault="009D35E3" w:rsidP="009D35E3">
      <w:pPr>
        <w:widowControl w:val="0"/>
        <w:autoSpaceDE w:val="0"/>
        <w:autoSpaceDN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На конец 2021 года количество перевезенных пассажиров по муниципальным маршрутам регулярных перевозок составило 6 млн человек, из них услугами негосударственных перевозчиков воспользовались 2,9 млн. человек, при этом тот же показатель в первом полугодии 2022 года составил 3 млн. человек, а из них услугами негосударственных перевозчиков воспользовались 1,8 млн. человек.</w:t>
      </w:r>
    </w:p>
    <w:p w14:paraId="54D16A9E" w14:textId="77777777" w:rsidR="009D35E3" w:rsidRPr="009D35E3" w:rsidRDefault="009D35E3" w:rsidP="009D35E3">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rPr>
      </w:pPr>
    </w:p>
    <w:p w14:paraId="2D5277FD" w14:textId="467B01D8" w:rsidR="009D35E3" w:rsidRPr="009D35E3" w:rsidRDefault="000501C7" w:rsidP="009D35E3">
      <w:pPr>
        <w:widowControl w:val="0"/>
        <w:numPr>
          <w:ilvl w:val="1"/>
          <w:numId w:val="0"/>
        </w:numPr>
        <w:tabs>
          <w:tab w:val="left" w:pos="0"/>
        </w:tabs>
        <w:spacing w:after="0" w:line="276" w:lineRule="auto"/>
        <w:ind w:left="720" w:hanging="720"/>
        <w:contextualSpacing/>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6.3. </w:t>
      </w:r>
      <w:r w:rsidR="009D35E3" w:rsidRPr="009D35E3">
        <w:rPr>
          <w:rFonts w:ascii="Times New Roman" w:eastAsia="Times New Roman" w:hAnsi="Times New Roman" w:cs="Times New Roman"/>
          <w:b/>
          <w:sz w:val="24"/>
          <w:szCs w:val="24"/>
          <w:lang w:eastAsia="ru-RU"/>
        </w:rPr>
        <w:t>Оценка состояния конкурентной среды бизнес-объединениями</w:t>
      </w:r>
    </w:p>
    <w:p w14:paraId="4FD1F05D" w14:textId="77777777" w:rsidR="009D35E3" w:rsidRPr="009D35E3" w:rsidRDefault="009D35E3" w:rsidP="009D35E3">
      <w:pPr>
        <w:widowControl w:val="0"/>
        <w:tabs>
          <w:tab w:val="left" w:pos="0"/>
        </w:tabs>
        <w:spacing w:after="0" w:line="240" w:lineRule="auto"/>
        <w:jc w:val="center"/>
        <w:outlineLvl w:val="1"/>
        <w:rPr>
          <w:rFonts w:ascii="Times New Roman" w:hAnsi="Times New Roman" w:cs="Times New Roman"/>
          <w:b/>
          <w:sz w:val="24"/>
          <w:szCs w:val="24"/>
        </w:rPr>
      </w:pPr>
      <w:r w:rsidRPr="009D35E3">
        <w:rPr>
          <w:b/>
        </w:rPr>
        <w:t xml:space="preserve"> </w:t>
      </w:r>
      <w:r w:rsidRPr="009D35E3">
        <w:rPr>
          <w:rFonts w:ascii="Times New Roman" w:hAnsi="Times New Roman" w:cs="Times New Roman"/>
          <w:b/>
          <w:sz w:val="24"/>
          <w:szCs w:val="24"/>
        </w:rPr>
        <w:t>и потребителями</w:t>
      </w:r>
    </w:p>
    <w:p w14:paraId="43FF01C1" w14:textId="77777777" w:rsidR="009D35E3" w:rsidRPr="009D35E3" w:rsidRDefault="009D35E3" w:rsidP="009D35E3">
      <w:pPr>
        <w:widowControl w:val="0"/>
        <w:tabs>
          <w:tab w:val="left" w:pos="851"/>
        </w:tabs>
        <w:spacing w:after="0" w:line="240"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 xml:space="preserve">Состояние конкурентной среды оценивается опрошенными предпринимателями как напряженное. </w:t>
      </w:r>
    </w:p>
    <w:p w14:paraId="28F322BB" w14:textId="77777777" w:rsidR="009D35E3" w:rsidRPr="009D35E3" w:rsidRDefault="009D35E3" w:rsidP="009D35E3">
      <w:pPr>
        <w:widowControl w:val="0"/>
        <w:tabs>
          <w:tab w:val="left" w:pos="851"/>
        </w:tabs>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Количество организаций, оказывающих услуги по перевозке пассажиров наземным транспортом по муниципальным маршрутам на территории городского округа Воскресенск Московской области, по мнению большинства опрошенных потребителей (65%), в целом удовлетворяет потребности населения.</w:t>
      </w:r>
    </w:p>
    <w:p w14:paraId="12881CB4" w14:textId="77777777" w:rsidR="009D35E3" w:rsidRPr="009D35E3" w:rsidRDefault="009D35E3" w:rsidP="009D35E3">
      <w:pPr>
        <w:widowControl w:val="0"/>
        <w:tabs>
          <w:tab w:val="left" w:pos="851"/>
        </w:tabs>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Уровень удовлетворенности качеством оказания услуг организациями по перевозке пассажиров наземным транспортом по муниципальным маршрутам составляет 59%.</w:t>
      </w:r>
    </w:p>
    <w:p w14:paraId="0AC1E4C9" w14:textId="77777777" w:rsidR="009D35E3" w:rsidRPr="009D35E3" w:rsidRDefault="009D35E3" w:rsidP="009D35E3">
      <w:pPr>
        <w:widowControl w:val="0"/>
        <w:tabs>
          <w:tab w:val="left" w:pos="851"/>
        </w:tabs>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Большинство пользователей услуг коммерческого наземного транспорта при выборе организаций по перевозке пассажиров наземным транспортом по муниципальным маршрутам ориентируются на частоту рейсов. Также наиболее важными критериями выбора являются цены на услуги (59%</w:t>
      </w:r>
      <w:proofErr w:type="gramStart"/>
      <w:r w:rsidRPr="009D35E3">
        <w:rPr>
          <w:rFonts w:ascii="Times New Roman" w:eastAsia="Calibri" w:hAnsi="Times New Roman" w:cs="Times New Roman"/>
          <w:sz w:val="24"/>
          <w:szCs w:val="24"/>
        </w:rPr>
        <w:t>) .</w:t>
      </w:r>
      <w:proofErr w:type="gramEnd"/>
    </w:p>
    <w:p w14:paraId="4B7299C2" w14:textId="77777777" w:rsidR="009D35E3" w:rsidRPr="009D35E3" w:rsidRDefault="009D35E3" w:rsidP="009D35E3">
      <w:pPr>
        <w:widowControl w:val="0"/>
        <w:tabs>
          <w:tab w:val="left" w:pos="851"/>
        </w:tabs>
        <w:spacing w:after="0" w:line="276" w:lineRule="auto"/>
        <w:ind w:firstLine="709"/>
        <w:jc w:val="both"/>
        <w:rPr>
          <w:rFonts w:ascii="Times New Roman" w:eastAsia="Calibri" w:hAnsi="Times New Roman" w:cs="Times New Roman"/>
          <w:sz w:val="24"/>
          <w:szCs w:val="24"/>
        </w:rPr>
      </w:pPr>
    </w:p>
    <w:p w14:paraId="06817DCC" w14:textId="04877F60" w:rsidR="009D35E3" w:rsidRPr="009D35E3" w:rsidRDefault="000501C7" w:rsidP="009D35E3">
      <w:pPr>
        <w:widowControl w:val="0"/>
        <w:numPr>
          <w:ilvl w:val="1"/>
          <w:numId w:val="0"/>
        </w:numPr>
        <w:tabs>
          <w:tab w:val="left" w:pos="0"/>
        </w:tabs>
        <w:spacing w:after="0" w:line="276" w:lineRule="auto"/>
        <w:ind w:left="720" w:hanging="720"/>
        <w:contextualSpacing/>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6.4. </w:t>
      </w:r>
      <w:r w:rsidR="009D35E3" w:rsidRPr="009D35E3">
        <w:rPr>
          <w:rFonts w:ascii="Times New Roman" w:eastAsia="Times New Roman" w:hAnsi="Times New Roman" w:cs="Times New Roman"/>
          <w:b/>
          <w:sz w:val="24"/>
          <w:szCs w:val="24"/>
          <w:lang w:eastAsia="ru-RU"/>
        </w:rPr>
        <w:t>Характерные особенности рынка</w:t>
      </w:r>
    </w:p>
    <w:p w14:paraId="30C3B82D" w14:textId="77777777" w:rsidR="009D35E3" w:rsidRPr="009D35E3" w:rsidRDefault="009D35E3" w:rsidP="009D35E3">
      <w:pPr>
        <w:widowControl w:val="0"/>
        <w:tabs>
          <w:tab w:val="left" w:pos="851"/>
          <w:tab w:val="left" w:pos="1134"/>
        </w:tabs>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Особенностью рынка оказания услуг по перевозке пассажиров автомобильным транспортом по муниципальным маршрутам является преобладание в общем числе перевозчиков хозяйствующих субъектов частной формы собственности (2 из 3).</w:t>
      </w:r>
    </w:p>
    <w:p w14:paraId="5F7D719C" w14:textId="77777777" w:rsidR="009D35E3" w:rsidRPr="009D35E3" w:rsidRDefault="009D35E3" w:rsidP="009D35E3">
      <w:pPr>
        <w:widowControl w:val="0"/>
        <w:tabs>
          <w:tab w:val="left" w:pos="851"/>
          <w:tab w:val="left" w:pos="1134"/>
        </w:tabs>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При этом причиной, тормозящей развитие частных перевозчиков, являются значительные первоначальные вложения (стоимость автобусов и их обслуживания) при длительных сроках окупаемости, а также высокие ставки по банковским кредитам.</w:t>
      </w:r>
    </w:p>
    <w:p w14:paraId="6A7C50A6" w14:textId="77777777" w:rsidR="009D35E3" w:rsidRPr="009D35E3" w:rsidRDefault="009D35E3" w:rsidP="009D35E3">
      <w:pPr>
        <w:widowControl w:val="0"/>
        <w:tabs>
          <w:tab w:val="left" w:pos="851"/>
          <w:tab w:val="left" w:pos="1134"/>
        </w:tabs>
        <w:spacing w:after="0" w:line="276" w:lineRule="auto"/>
        <w:ind w:firstLine="709"/>
        <w:jc w:val="both"/>
        <w:rPr>
          <w:rFonts w:ascii="Times New Roman" w:eastAsia="Calibri" w:hAnsi="Times New Roman" w:cs="Times New Roman"/>
          <w:sz w:val="24"/>
          <w:szCs w:val="24"/>
        </w:rPr>
      </w:pPr>
    </w:p>
    <w:p w14:paraId="3E2EEE7C" w14:textId="1521F8F6" w:rsidR="009D35E3" w:rsidRPr="009D35E3" w:rsidRDefault="000501C7" w:rsidP="009D35E3">
      <w:pPr>
        <w:keepNext/>
        <w:keepLines/>
        <w:widowControl w:val="0"/>
        <w:numPr>
          <w:ilvl w:val="1"/>
          <w:numId w:val="0"/>
        </w:numPr>
        <w:tabs>
          <w:tab w:val="left" w:pos="0"/>
        </w:tabs>
        <w:spacing w:after="0" w:line="276" w:lineRule="auto"/>
        <w:ind w:left="720" w:hanging="720"/>
        <w:contextualSpacing/>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6.5. </w:t>
      </w:r>
      <w:r w:rsidR="009D35E3" w:rsidRPr="009D35E3">
        <w:rPr>
          <w:rFonts w:ascii="Times New Roman" w:eastAsia="Times New Roman" w:hAnsi="Times New Roman" w:cs="Times New Roman"/>
          <w:b/>
          <w:sz w:val="24"/>
          <w:szCs w:val="24"/>
          <w:lang w:eastAsia="ru-RU"/>
        </w:rPr>
        <w:t xml:space="preserve">Характеристика основных административных </w:t>
      </w:r>
      <w:r w:rsidR="009D35E3" w:rsidRPr="009D35E3">
        <w:rPr>
          <w:rFonts w:ascii="Times New Roman" w:eastAsia="Times New Roman" w:hAnsi="Times New Roman" w:cs="Times New Roman"/>
          <w:b/>
          <w:sz w:val="24"/>
          <w:szCs w:val="24"/>
          <w:lang w:eastAsia="ru-RU"/>
        </w:rPr>
        <w:br/>
        <w:t>и экономических барьеров входа на рынок</w:t>
      </w:r>
    </w:p>
    <w:p w14:paraId="297FE064"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Основными проблемами, препятствующими развитию конкуренции на рынке оказания услуг по перевозке пассажиров автомобильным транспортом по муниципальным маршрутам регулярных перевозок, являются:</w:t>
      </w:r>
    </w:p>
    <w:p w14:paraId="29D031E6"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рост числа административных барьеров, затрудняющих ведение бизнеса на рынке пассажирских перевозок;</w:t>
      </w:r>
    </w:p>
    <w:p w14:paraId="331708AA"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отставание темпов развития транспортной инфраструктуры от темпов социально-экономического развития округа;</w:t>
      </w:r>
    </w:p>
    <w:p w14:paraId="15B43FDF" w14:textId="77777777" w:rsidR="009D35E3" w:rsidRPr="009D35E3" w:rsidRDefault="009D35E3" w:rsidP="009D35E3">
      <w:pPr>
        <w:widowControl w:val="0"/>
        <w:spacing w:after="0" w:line="276" w:lineRule="auto"/>
        <w:ind w:firstLine="709"/>
        <w:jc w:val="both"/>
        <w:rPr>
          <w:rFonts w:ascii="Times New Roman" w:eastAsia="Times New Roman" w:hAnsi="Times New Roman" w:cs="Times New Roman"/>
          <w:sz w:val="24"/>
          <w:szCs w:val="24"/>
          <w:lang w:eastAsia="ru-RU"/>
        </w:rPr>
      </w:pPr>
      <w:r w:rsidRPr="009D35E3">
        <w:rPr>
          <w:rFonts w:ascii="Times New Roman" w:eastAsia="Calibri" w:hAnsi="Times New Roman" w:cs="Times New Roman"/>
          <w:sz w:val="24"/>
          <w:szCs w:val="24"/>
        </w:rPr>
        <w:t>необходимость осуществления значительных первоначальных капитальных вложений на приобретение необходимого транспорта (автобусов) и организацию обслуживания автобусного парка при длительных сроках окупаемости вложений.</w:t>
      </w:r>
    </w:p>
    <w:p w14:paraId="3F0306E2" w14:textId="77777777" w:rsidR="009D35E3" w:rsidRPr="009D35E3" w:rsidRDefault="009D35E3" w:rsidP="009D35E3">
      <w:pPr>
        <w:widowControl w:val="0"/>
        <w:spacing w:after="0" w:line="276" w:lineRule="auto"/>
        <w:ind w:firstLine="709"/>
        <w:jc w:val="both"/>
        <w:rPr>
          <w:rFonts w:ascii="Times New Roman" w:eastAsia="Times New Roman" w:hAnsi="Times New Roman" w:cs="Times New Roman"/>
          <w:sz w:val="24"/>
          <w:szCs w:val="24"/>
          <w:lang w:eastAsia="ru-RU"/>
        </w:rPr>
      </w:pPr>
    </w:p>
    <w:p w14:paraId="722BE0C5" w14:textId="1B669DDF" w:rsidR="009D35E3" w:rsidRPr="009D35E3" w:rsidRDefault="000501C7" w:rsidP="009D35E3">
      <w:pPr>
        <w:widowControl w:val="0"/>
        <w:numPr>
          <w:ilvl w:val="1"/>
          <w:numId w:val="0"/>
        </w:numPr>
        <w:tabs>
          <w:tab w:val="left" w:pos="0"/>
        </w:tabs>
        <w:spacing w:after="0" w:line="276" w:lineRule="auto"/>
        <w:ind w:left="720" w:hanging="720"/>
        <w:contextualSpacing/>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6.6. </w:t>
      </w:r>
      <w:r w:rsidR="009D35E3" w:rsidRPr="009D35E3">
        <w:rPr>
          <w:rFonts w:ascii="Times New Roman" w:eastAsia="Times New Roman" w:hAnsi="Times New Roman" w:cs="Times New Roman"/>
          <w:b/>
          <w:sz w:val="24"/>
          <w:szCs w:val="24"/>
          <w:lang w:eastAsia="ru-RU"/>
        </w:rPr>
        <w:t>Меры по развитию рынка</w:t>
      </w:r>
    </w:p>
    <w:p w14:paraId="185AC926" w14:textId="0786A0BA"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 xml:space="preserve">В городском округе Воскресенск Московской области действует муниципальная программа «Развитие и функционирование дорожно-транспортного комплекса», утвержденная </w:t>
      </w:r>
      <w:r w:rsidR="008F2C80">
        <w:rPr>
          <w:rFonts w:ascii="Times New Roman" w:eastAsia="Calibri" w:hAnsi="Times New Roman" w:cs="Times New Roman"/>
          <w:sz w:val="24"/>
          <w:szCs w:val="24"/>
        </w:rPr>
        <w:t xml:space="preserve">     </w:t>
      </w:r>
      <w:r w:rsidRPr="009D35E3">
        <w:rPr>
          <w:rFonts w:ascii="Times New Roman" w:eastAsia="Calibri" w:hAnsi="Times New Roman" w:cs="Times New Roman"/>
          <w:sz w:val="24"/>
          <w:szCs w:val="24"/>
        </w:rPr>
        <w:t>27.11.2019 № 22 (с изменениями и дополнениями) (далее - муниципальная программа «Развитие и функционирование дорожно-транспортного комплекса»).</w:t>
      </w:r>
    </w:p>
    <w:p w14:paraId="6DE379B7"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 xml:space="preserve">Муниципальной программой «Развитие и функционирование дорожно-транспортного комплекса» предусмотрено решение задач по повышению уровня качества и доступности транспортных услуг для населения: оптимизация маршрутной сети, обновление подвижного состава, создание безналичной оплаты проезда, субсидирование перевозок отдельных категорий </w:t>
      </w:r>
      <w:r w:rsidRPr="009D35E3">
        <w:rPr>
          <w:rFonts w:ascii="Times New Roman" w:eastAsia="Calibri" w:hAnsi="Times New Roman" w:cs="Times New Roman"/>
          <w:sz w:val="24"/>
          <w:szCs w:val="24"/>
        </w:rPr>
        <w:lastRenderedPageBreak/>
        <w:t>граждан.</w:t>
      </w:r>
    </w:p>
    <w:p w14:paraId="733B5CE1" w14:textId="067BF2D6" w:rsidR="009D35E3" w:rsidRPr="009D35E3" w:rsidRDefault="008F2C80" w:rsidP="009D35E3">
      <w:pPr>
        <w:widowControl w:val="0"/>
        <w:numPr>
          <w:ilvl w:val="1"/>
          <w:numId w:val="0"/>
        </w:numPr>
        <w:tabs>
          <w:tab w:val="left" w:pos="0"/>
        </w:tabs>
        <w:spacing w:after="0" w:line="276" w:lineRule="auto"/>
        <w:ind w:left="720" w:hanging="720"/>
        <w:contextualSpacing/>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6.7. </w:t>
      </w:r>
      <w:r w:rsidR="009D35E3" w:rsidRPr="009D35E3">
        <w:rPr>
          <w:rFonts w:ascii="Times New Roman" w:eastAsia="Times New Roman" w:hAnsi="Times New Roman" w:cs="Times New Roman"/>
          <w:b/>
          <w:sz w:val="24"/>
          <w:szCs w:val="24"/>
          <w:lang w:eastAsia="ru-RU"/>
        </w:rPr>
        <w:t>Перспективы развития рынка</w:t>
      </w:r>
    </w:p>
    <w:p w14:paraId="476718C7"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Основными перспективными направлениями развития рынка являются:</w:t>
      </w:r>
    </w:p>
    <w:p w14:paraId="592E59A4"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развитие институтов взаимодействия государства и бизнеса;</w:t>
      </w:r>
    </w:p>
    <w:p w14:paraId="6231D021"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совершенствование конкурентных процедур в сфере пассажирских перевозок;</w:t>
      </w:r>
    </w:p>
    <w:p w14:paraId="2C0A5CE1"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установление единых стандартов для транспортных средств;</w:t>
      </w:r>
    </w:p>
    <w:p w14:paraId="2499E3E1" w14:textId="77777777" w:rsidR="009D35E3" w:rsidRPr="009D35E3" w:rsidRDefault="009D35E3" w:rsidP="009D35E3">
      <w:pPr>
        <w:widowControl w:val="0"/>
        <w:spacing w:after="0" w:line="276" w:lineRule="auto"/>
        <w:ind w:firstLine="709"/>
        <w:jc w:val="both"/>
        <w:rPr>
          <w:rFonts w:ascii="Times New Roman" w:eastAsia="Times New Roman" w:hAnsi="Times New Roman" w:cs="Times New Roman"/>
          <w:sz w:val="24"/>
          <w:szCs w:val="24"/>
          <w:lang w:eastAsia="ru-RU"/>
        </w:rPr>
      </w:pPr>
      <w:r w:rsidRPr="009D35E3">
        <w:rPr>
          <w:rFonts w:ascii="Times New Roman" w:eastAsia="Calibri" w:hAnsi="Times New Roman" w:cs="Times New Roman"/>
          <w:sz w:val="24"/>
          <w:szCs w:val="24"/>
        </w:rPr>
        <w:t>обеспечение преимуществ субъектам малого предпринимательства для участия в закупках на оказание услуг по перевозке пассажиров по маршрутам регулярных перевозок по регулируемым и нерегулируемым тарифам.</w:t>
      </w:r>
    </w:p>
    <w:p w14:paraId="3EC7F4CC" w14:textId="77777777" w:rsidR="009D35E3" w:rsidRPr="009D35E3" w:rsidRDefault="009D35E3" w:rsidP="009D35E3">
      <w:pPr>
        <w:widowControl w:val="0"/>
        <w:spacing w:after="0" w:line="276" w:lineRule="auto"/>
        <w:ind w:firstLine="709"/>
        <w:jc w:val="both"/>
        <w:rPr>
          <w:rFonts w:ascii="Times New Roman" w:eastAsia="Times New Roman" w:hAnsi="Times New Roman" w:cs="Times New Roman"/>
          <w:sz w:val="24"/>
          <w:szCs w:val="24"/>
          <w:lang w:eastAsia="ru-RU"/>
        </w:rPr>
      </w:pPr>
    </w:p>
    <w:p w14:paraId="18070995" w14:textId="77777777" w:rsidR="009D35E3" w:rsidRPr="009D35E3" w:rsidRDefault="009D35E3" w:rsidP="009D35E3">
      <w:pPr>
        <w:spacing w:after="0" w:line="276" w:lineRule="auto"/>
        <w:rPr>
          <w:rFonts w:ascii="Times New Roman" w:eastAsia="Times New Roman" w:hAnsi="Times New Roman" w:cs="Times New Roman"/>
          <w:sz w:val="24"/>
          <w:szCs w:val="24"/>
          <w:lang w:eastAsia="ru-RU"/>
        </w:rPr>
        <w:sectPr w:rsidR="009D35E3" w:rsidRPr="009D35E3">
          <w:pgSz w:w="11906" w:h="16838"/>
          <w:pgMar w:top="1134" w:right="567" w:bottom="1134" w:left="1134" w:header="709" w:footer="709" w:gutter="0"/>
          <w:cols w:space="720"/>
        </w:sectPr>
      </w:pPr>
    </w:p>
    <w:p w14:paraId="610759F1" w14:textId="77777777" w:rsidR="009D35E3" w:rsidRPr="009D35E3" w:rsidRDefault="009D35E3" w:rsidP="009D35E3">
      <w:pPr>
        <w:widowControl w:val="0"/>
        <w:numPr>
          <w:ilvl w:val="1"/>
          <w:numId w:val="0"/>
        </w:numPr>
        <w:tabs>
          <w:tab w:val="left" w:pos="709"/>
        </w:tabs>
        <w:spacing w:after="0" w:line="276" w:lineRule="auto"/>
        <w:ind w:left="720" w:hanging="720"/>
        <w:contextualSpacing/>
        <w:jc w:val="center"/>
        <w:outlineLvl w:val="1"/>
        <w:rPr>
          <w:rFonts w:ascii="Times New Roman" w:eastAsia="Times New Roman" w:hAnsi="Times New Roman" w:cs="Times New Roman"/>
          <w:b/>
          <w:sz w:val="24"/>
          <w:szCs w:val="24"/>
          <w:lang w:eastAsia="ru-RU"/>
        </w:rPr>
      </w:pPr>
      <w:r w:rsidRPr="009D35E3">
        <w:rPr>
          <w:rFonts w:ascii="Times New Roman" w:eastAsia="Times New Roman" w:hAnsi="Times New Roman" w:cs="Times New Roman"/>
          <w:b/>
          <w:sz w:val="24"/>
          <w:szCs w:val="24"/>
          <w:lang w:eastAsia="ru-RU"/>
        </w:rPr>
        <w:lastRenderedPageBreak/>
        <w:t>Ключевые показатели развития конкуренции на рынке</w:t>
      </w:r>
    </w:p>
    <w:tbl>
      <w:tblPr>
        <w:tblStyle w:val="91"/>
        <w:tblW w:w="15026" w:type="dxa"/>
        <w:tblInd w:w="-289" w:type="dxa"/>
        <w:tblLayout w:type="fixed"/>
        <w:tblCellMar>
          <w:top w:w="28" w:type="dxa"/>
          <w:left w:w="28" w:type="dxa"/>
          <w:bottom w:w="28" w:type="dxa"/>
          <w:right w:w="28" w:type="dxa"/>
        </w:tblCellMar>
        <w:tblLook w:val="04A0" w:firstRow="1" w:lastRow="0" w:firstColumn="1" w:lastColumn="0" w:noHBand="0" w:noVBand="1"/>
      </w:tblPr>
      <w:tblGrid>
        <w:gridCol w:w="852"/>
        <w:gridCol w:w="4110"/>
        <w:gridCol w:w="1276"/>
        <w:gridCol w:w="1418"/>
        <w:gridCol w:w="1701"/>
        <w:gridCol w:w="1275"/>
        <w:gridCol w:w="1418"/>
        <w:gridCol w:w="2976"/>
      </w:tblGrid>
      <w:tr w:rsidR="009D35E3" w:rsidRPr="009D35E3" w14:paraId="7C085F13" w14:textId="77777777" w:rsidTr="00A11FD1">
        <w:trPr>
          <w:trHeight w:val="448"/>
        </w:trPr>
        <w:tc>
          <w:tcPr>
            <w:tcW w:w="852" w:type="dxa"/>
            <w:vMerge w:val="restart"/>
            <w:vAlign w:val="center"/>
          </w:tcPr>
          <w:p w14:paraId="721250F5" w14:textId="77777777" w:rsidR="009D35E3" w:rsidRPr="009D35E3" w:rsidRDefault="009D35E3" w:rsidP="009D35E3">
            <w:pPr>
              <w:widowControl w:val="0"/>
              <w:rPr>
                <w:sz w:val="24"/>
                <w:szCs w:val="24"/>
              </w:rPr>
            </w:pPr>
            <w:r w:rsidRPr="009D35E3">
              <w:rPr>
                <w:sz w:val="24"/>
                <w:szCs w:val="24"/>
              </w:rPr>
              <w:t>№ п/п</w:t>
            </w:r>
          </w:p>
        </w:tc>
        <w:tc>
          <w:tcPr>
            <w:tcW w:w="4110" w:type="dxa"/>
            <w:vMerge w:val="restart"/>
            <w:vAlign w:val="center"/>
          </w:tcPr>
          <w:p w14:paraId="43B8C21C" w14:textId="77777777" w:rsidR="009D35E3" w:rsidRPr="009D35E3" w:rsidRDefault="009D35E3" w:rsidP="009D35E3">
            <w:pPr>
              <w:widowControl w:val="0"/>
              <w:rPr>
                <w:sz w:val="24"/>
                <w:szCs w:val="24"/>
              </w:rPr>
            </w:pPr>
            <w:r w:rsidRPr="009D35E3">
              <w:rPr>
                <w:sz w:val="24"/>
                <w:szCs w:val="24"/>
              </w:rPr>
              <w:t>Ключевые показатели</w:t>
            </w:r>
          </w:p>
        </w:tc>
        <w:tc>
          <w:tcPr>
            <w:tcW w:w="1276" w:type="dxa"/>
            <w:vMerge w:val="restart"/>
            <w:vAlign w:val="center"/>
          </w:tcPr>
          <w:p w14:paraId="21FB96CC" w14:textId="77777777" w:rsidR="009D35E3" w:rsidRPr="009D35E3" w:rsidRDefault="009D35E3" w:rsidP="009D35E3">
            <w:pPr>
              <w:widowControl w:val="0"/>
              <w:rPr>
                <w:sz w:val="24"/>
                <w:szCs w:val="24"/>
              </w:rPr>
            </w:pPr>
            <w:r w:rsidRPr="009D35E3">
              <w:rPr>
                <w:sz w:val="24"/>
                <w:szCs w:val="24"/>
              </w:rPr>
              <w:t>Единица измерения</w:t>
            </w:r>
          </w:p>
        </w:tc>
        <w:tc>
          <w:tcPr>
            <w:tcW w:w="5812" w:type="dxa"/>
            <w:gridSpan w:val="4"/>
            <w:shd w:val="clear" w:color="auto" w:fill="auto"/>
            <w:vAlign w:val="center"/>
          </w:tcPr>
          <w:p w14:paraId="4BD4D5CB" w14:textId="77777777" w:rsidR="009D35E3" w:rsidRPr="009D35E3" w:rsidRDefault="009D35E3" w:rsidP="009D35E3">
            <w:pPr>
              <w:widowControl w:val="0"/>
              <w:rPr>
                <w:sz w:val="24"/>
                <w:szCs w:val="24"/>
              </w:rPr>
            </w:pPr>
            <w:r w:rsidRPr="009D35E3">
              <w:rPr>
                <w:sz w:val="24"/>
                <w:szCs w:val="24"/>
              </w:rPr>
              <w:t>Числовое значение показателя</w:t>
            </w:r>
          </w:p>
        </w:tc>
        <w:tc>
          <w:tcPr>
            <w:tcW w:w="2976" w:type="dxa"/>
            <w:vMerge w:val="restart"/>
            <w:shd w:val="clear" w:color="auto" w:fill="auto"/>
            <w:vAlign w:val="center"/>
          </w:tcPr>
          <w:p w14:paraId="3F1AA3BD" w14:textId="77777777" w:rsidR="009D35E3" w:rsidRPr="009D35E3" w:rsidRDefault="009D35E3" w:rsidP="009D35E3">
            <w:pPr>
              <w:widowControl w:val="0"/>
              <w:rPr>
                <w:sz w:val="24"/>
                <w:szCs w:val="24"/>
              </w:rPr>
            </w:pPr>
            <w:r w:rsidRPr="009D35E3">
              <w:rPr>
                <w:sz w:val="24"/>
                <w:szCs w:val="24"/>
              </w:rPr>
              <w:t>Ответственные исполнители</w:t>
            </w:r>
          </w:p>
        </w:tc>
      </w:tr>
      <w:tr w:rsidR="009D35E3" w:rsidRPr="009D35E3" w14:paraId="273836CB" w14:textId="77777777" w:rsidTr="00A11FD1">
        <w:trPr>
          <w:trHeight w:val="640"/>
        </w:trPr>
        <w:tc>
          <w:tcPr>
            <w:tcW w:w="852" w:type="dxa"/>
            <w:vMerge/>
            <w:vAlign w:val="center"/>
          </w:tcPr>
          <w:p w14:paraId="68345ECD" w14:textId="77777777" w:rsidR="009D35E3" w:rsidRPr="009D35E3" w:rsidRDefault="009D35E3" w:rsidP="009D35E3">
            <w:pPr>
              <w:widowControl w:val="0"/>
              <w:rPr>
                <w:sz w:val="24"/>
                <w:szCs w:val="24"/>
              </w:rPr>
            </w:pPr>
          </w:p>
        </w:tc>
        <w:tc>
          <w:tcPr>
            <w:tcW w:w="4110" w:type="dxa"/>
            <w:vMerge/>
            <w:vAlign w:val="center"/>
          </w:tcPr>
          <w:p w14:paraId="3C25C4E6" w14:textId="77777777" w:rsidR="009D35E3" w:rsidRPr="009D35E3" w:rsidRDefault="009D35E3" w:rsidP="009D35E3">
            <w:pPr>
              <w:widowControl w:val="0"/>
              <w:rPr>
                <w:sz w:val="24"/>
                <w:szCs w:val="24"/>
              </w:rPr>
            </w:pPr>
          </w:p>
        </w:tc>
        <w:tc>
          <w:tcPr>
            <w:tcW w:w="1276" w:type="dxa"/>
            <w:vMerge/>
            <w:vAlign w:val="center"/>
          </w:tcPr>
          <w:p w14:paraId="0FFF9103" w14:textId="77777777" w:rsidR="009D35E3" w:rsidRPr="009D35E3" w:rsidRDefault="009D35E3" w:rsidP="009D35E3">
            <w:pPr>
              <w:widowControl w:val="0"/>
              <w:rPr>
                <w:sz w:val="24"/>
                <w:szCs w:val="24"/>
              </w:rPr>
            </w:pPr>
          </w:p>
        </w:tc>
        <w:tc>
          <w:tcPr>
            <w:tcW w:w="1418" w:type="dxa"/>
            <w:shd w:val="clear" w:color="auto" w:fill="auto"/>
            <w:vAlign w:val="center"/>
          </w:tcPr>
          <w:p w14:paraId="5A6AD151" w14:textId="77777777" w:rsidR="009D35E3" w:rsidRPr="009D35E3" w:rsidRDefault="009D35E3" w:rsidP="009D35E3">
            <w:pPr>
              <w:widowControl w:val="0"/>
              <w:rPr>
                <w:sz w:val="24"/>
                <w:szCs w:val="24"/>
              </w:rPr>
            </w:pPr>
            <w:r w:rsidRPr="009D35E3">
              <w:rPr>
                <w:sz w:val="24"/>
                <w:szCs w:val="24"/>
              </w:rPr>
              <w:t>2022</w:t>
            </w:r>
          </w:p>
        </w:tc>
        <w:tc>
          <w:tcPr>
            <w:tcW w:w="1701" w:type="dxa"/>
            <w:shd w:val="clear" w:color="auto" w:fill="auto"/>
            <w:vAlign w:val="center"/>
          </w:tcPr>
          <w:p w14:paraId="4EECF73A" w14:textId="77777777" w:rsidR="009D35E3" w:rsidRPr="009D35E3" w:rsidRDefault="009D35E3" w:rsidP="009D35E3">
            <w:pPr>
              <w:widowControl w:val="0"/>
              <w:rPr>
                <w:sz w:val="24"/>
                <w:szCs w:val="24"/>
              </w:rPr>
            </w:pPr>
            <w:r w:rsidRPr="009D35E3">
              <w:rPr>
                <w:sz w:val="24"/>
                <w:szCs w:val="24"/>
              </w:rPr>
              <w:t>2023</w:t>
            </w:r>
          </w:p>
        </w:tc>
        <w:tc>
          <w:tcPr>
            <w:tcW w:w="1275" w:type="dxa"/>
            <w:shd w:val="clear" w:color="auto" w:fill="auto"/>
            <w:vAlign w:val="center"/>
          </w:tcPr>
          <w:p w14:paraId="73D54E00" w14:textId="77777777" w:rsidR="009D35E3" w:rsidRPr="009D35E3" w:rsidRDefault="009D35E3" w:rsidP="009D35E3">
            <w:pPr>
              <w:widowControl w:val="0"/>
              <w:rPr>
                <w:sz w:val="24"/>
                <w:szCs w:val="24"/>
              </w:rPr>
            </w:pPr>
            <w:r w:rsidRPr="009D35E3">
              <w:rPr>
                <w:sz w:val="24"/>
                <w:szCs w:val="24"/>
              </w:rPr>
              <w:t>2024</w:t>
            </w:r>
          </w:p>
        </w:tc>
        <w:tc>
          <w:tcPr>
            <w:tcW w:w="1418" w:type="dxa"/>
            <w:shd w:val="clear" w:color="auto" w:fill="auto"/>
            <w:vAlign w:val="center"/>
          </w:tcPr>
          <w:p w14:paraId="591E3F59" w14:textId="77777777" w:rsidR="009D35E3" w:rsidRPr="009D35E3" w:rsidRDefault="009D35E3" w:rsidP="009D35E3">
            <w:pPr>
              <w:widowControl w:val="0"/>
              <w:rPr>
                <w:sz w:val="24"/>
                <w:szCs w:val="24"/>
              </w:rPr>
            </w:pPr>
            <w:r w:rsidRPr="009D35E3">
              <w:rPr>
                <w:sz w:val="24"/>
                <w:szCs w:val="24"/>
              </w:rPr>
              <w:t>2025</w:t>
            </w:r>
          </w:p>
        </w:tc>
        <w:tc>
          <w:tcPr>
            <w:tcW w:w="2976" w:type="dxa"/>
            <w:vMerge/>
            <w:shd w:val="clear" w:color="auto" w:fill="auto"/>
            <w:vAlign w:val="center"/>
          </w:tcPr>
          <w:p w14:paraId="78712227" w14:textId="77777777" w:rsidR="009D35E3" w:rsidRPr="009D35E3" w:rsidRDefault="009D35E3" w:rsidP="009D35E3">
            <w:pPr>
              <w:widowControl w:val="0"/>
              <w:rPr>
                <w:sz w:val="24"/>
                <w:szCs w:val="24"/>
              </w:rPr>
            </w:pPr>
          </w:p>
        </w:tc>
      </w:tr>
      <w:tr w:rsidR="009D35E3" w:rsidRPr="009D35E3" w14:paraId="0794839E" w14:textId="77777777" w:rsidTr="00A11FD1">
        <w:trPr>
          <w:trHeight w:val="169"/>
        </w:trPr>
        <w:tc>
          <w:tcPr>
            <w:tcW w:w="852" w:type="dxa"/>
            <w:tcBorders>
              <w:bottom w:val="single" w:sz="4" w:space="0" w:color="auto"/>
            </w:tcBorders>
            <w:vAlign w:val="center"/>
          </w:tcPr>
          <w:p w14:paraId="329AD0B4" w14:textId="77777777" w:rsidR="009D35E3" w:rsidRPr="009D35E3" w:rsidRDefault="009D35E3" w:rsidP="009D35E3">
            <w:pPr>
              <w:widowControl w:val="0"/>
              <w:rPr>
                <w:sz w:val="24"/>
                <w:szCs w:val="24"/>
              </w:rPr>
            </w:pPr>
            <w:r w:rsidRPr="009D35E3">
              <w:rPr>
                <w:sz w:val="24"/>
                <w:szCs w:val="24"/>
              </w:rPr>
              <w:t>1</w:t>
            </w:r>
          </w:p>
        </w:tc>
        <w:tc>
          <w:tcPr>
            <w:tcW w:w="4110" w:type="dxa"/>
            <w:tcBorders>
              <w:bottom w:val="single" w:sz="4" w:space="0" w:color="auto"/>
            </w:tcBorders>
            <w:vAlign w:val="center"/>
          </w:tcPr>
          <w:p w14:paraId="784563C0" w14:textId="77777777" w:rsidR="009D35E3" w:rsidRPr="009D35E3" w:rsidRDefault="009D35E3" w:rsidP="009D35E3">
            <w:pPr>
              <w:widowControl w:val="0"/>
              <w:rPr>
                <w:sz w:val="24"/>
                <w:szCs w:val="24"/>
              </w:rPr>
            </w:pPr>
            <w:r w:rsidRPr="009D35E3">
              <w:rPr>
                <w:sz w:val="24"/>
                <w:szCs w:val="24"/>
              </w:rPr>
              <w:t>2</w:t>
            </w:r>
          </w:p>
        </w:tc>
        <w:tc>
          <w:tcPr>
            <w:tcW w:w="1276" w:type="dxa"/>
            <w:tcBorders>
              <w:bottom w:val="single" w:sz="4" w:space="0" w:color="auto"/>
            </w:tcBorders>
            <w:vAlign w:val="center"/>
          </w:tcPr>
          <w:p w14:paraId="1910BF34" w14:textId="77777777" w:rsidR="009D35E3" w:rsidRPr="009D35E3" w:rsidRDefault="009D35E3" w:rsidP="009D35E3">
            <w:pPr>
              <w:widowControl w:val="0"/>
              <w:rPr>
                <w:sz w:val="24"/>
                <w:szCs w:val="24"/>
              </w:rPr>
            </w:pPr>
            <w:r w:rsidRPr="009D35E3">
              <w:rPr>
                <w:sz w:val="24"/>
                <w:szCs w:val="24"/>
              </w:rPr>
              <w:t>3</w:t>
            </w:r>
          </w:p>
        </w:tc>
        <w:tc>
          <w:tcPr>
            <w:tcW w:w="1418" w:type="dxa"/>
            <w:tcBorders>
              <w:bottom w:val="single" w:sz="4" w:space="0" w:color="auto"/>
            </w:tcBorders>
            <w:shd w:val="clear" w:color="auto" w:fill="auto"/>
            <w:vAlign w:val="center"/>
          </w:tcPr>
          <w:p w14:paraId="3283EA82" w14:textId="77777777" w:rsidR="009D35E3" w:rsidRPr="009D35E3" w:rsidRDefault="009D35E3" w:rsidP="009D35E3">
            <w:pPr>
              <w:widowControl w:val="0"/>
              <w:rPr>
                <w:sz w:val="24"/>
                <w:szCs w:val="24"/>
              </w:rPr>
            </w:pPr>
            <w:r w:rsidRPr="009D35E3">
              <w:rPr>
                <w:sz w:val="24"/>
                <w:szCs w:val="24"/>
              </w:rPr>
              <w:t>4</w:t>
            </w:r>
          </w:p>
        </w:tc>
        <w:tc>
          <w:tcPr>
            <w:tcW w:w="1701" w:type="dxa"/>
            <w:tcBorders>
              <w:bottom w:val="single" w:sz="4" w:space="0" w:color="auto"/>
            </w:tcBorders>
            <w:shd w:val="clear" w:color="auto" w:fill="auto"/>
            <w:vAlign w:val="center"/>
          </w:tcPr>
          <w:p w14:paraId="09C8550C" w14:textId="77777777" w:rsidR="009D35E3" w:rsidRPr="009D35E3" w:rsidRDefault="009D35E3" w:rsidP="009D35E3">
            <w:pPr>
              <w:widowControl w:val="0"/>
              <w:rPr>
                <w:sz w:val="24"/>
                <w:szCs w:val="24"/>
              </w:rPr>
            </w:pPr>
            <w:r w:rsidRPr="009D35E3">
              <w:rPr>
                <w:sz w:val="24"/>
                <w:szCs w:val="24"/>
              </w:rPr>
              <w:t>5</w:t>
            </w:r>
          </w:p>
        </w:tc>
        <w:tc>
          <w:tcPr>
            <w:tcW w:w="1275" w:type="dxa"/>
            <w:tcBorders>
              <w:bottom w:val="single" w:sz="4" w:space="0" w:color="auto"/>
            </w:tcBorders>
            <w:shd w:val="clear" w:color="auto" w:fill="auto"/>
            <w:vAlign w:val="center"/>
          </w:tcPr>
          <w:p w14:paraId="65735C56" w14:textId="77777777" w:rsidR="009D35E3" w:rsidRPr="009D35E3" w:rsidRDefault="009D35E3" w:rsidP="009D35E3">
            <w:pPr>
              <w:widowControl w:val="0"/>
              <w:rPr>
                <w:sz w:val="24"/>
                <w:szCs w:val="24"/>
              </w:rPr>
            </w:pPr>
            <w:r w:rsidRPr="009D35E3">
              <w:rPr>
                <w:sz w:val="24"/>
                <w:szCs w:val="24"/>
              </w:rPr>
              <w:t>6</w:t>
            </w:r>
          </w:p>
        </w:tc>
        <w:tc>
          <w:tcPr>
            <w:tcW w:w="1418" w:type="dxa"/>
            <w:tcBorders>
              <w:bottom w:val="single" w:sz="4" w:space="0" w:color="auto"/>
            </w:tcBorders>
            <w:shd w:val="clear" w:color="auto" w:fill="auto"/>
            <w:vAlign w:val="center"/>
          </w:tcPr>
          <w:p w14:paraId="15AA4B2D" w14:textId="77777777" w:rsidR="009D35E3" w:rsidRPr="009D35E3" w:rsidRDefault="009D35E3" w:rsidP="009D35E3">
            <w:pPr>
              <w:widowControl w:val="0"/>
              <w:rPr>
                <w:sz w:val="24"/>
                <w:szCs w:val="24"/>
              </w:rPr>
            </w:pPr>
            <w:r w:rsidRPr="009D35E3">
              <w:rPr>
                <w:sz w:val="24"/>
                <w:szCs w:val="24"/>
              </w:rPr>
              <w:t>7</w:t>
            </w:r>
          </w:p>
        </w:tc>
        <w:tc>
          <w:tcPr>
            <w:tcW w:w="2976" w:type="dxa"/>
            <w:tcBorders>
              <w:bottom w:val="single" w:sz="4" w:space="0" w:color="auto"/>
            </w:tcBorders>
            <w:shd w:val="clear" w:color="auto" w:fill="auto"/>
            <w:vAlign w:val="center"/>
          </w:tcPr>
          <w:p w14:paraId="4112C175" w14:textId="77777777" w:rsidR="009D35E3" w:rsidRPr="009D35E3" w:rsidRDefault="009D35E3" w:rsidP="009D35E3">
            <w:pPr>
              <w:widowControl w:val="0"/>
              <w:rPr>
                <w:sz w:val="24"/>
                <w:szCs w:val="24"/>
              </w:rPr>
            </w:pPr>
            <w:r w:rsidRPr="009D35E3">
              <w:rPr>
                <w:sz w:val="24"/>
                <w:szCs w:val="24"/>
              </w:rPr>
              <w:t>8</w:t>
            </w:r>
          </w:p>
        </w:tc>
      </w:tr>
      <w:tr w:rsidR="009D35E3" w:rsidRPr="009D35E3" w14:paraId="78821D85" w14:textId="77777777" w:rsidTr="00A11FD1">
        <w:trPr>
          <w:trHeight w:val="392"/>
        </w:trPr>
        <w:tc>
          <w:tcPr>
            <w:tcW w:w="852" w:type="dxa"/>
            <w:tcBorders>
              <w:bottom w:val="single" w:sz="4" w:space="0" w:color="auto"/>
            </w:tcBorders>
          </w:tcPr>
          <w:p w14:paraId="6789FD44" w14:textId="77777777" w:rsidR="009D35E3" w:rsidRPr="009D35E3" w:rsidRDefault="009D35E3" w:rsidP="009D35E3">
            <w:pPr>
              <w:widowControl w:val="0"/>
              <w:rPr>
                <w:sz w:val="24"/>
                <w:szCs w:val="24"/>
              </w:rPr>
            </w:pPr>
            <w:r w:rsidRPr="009D35E3">
              <w:rPr>
                <w:sz w:val="24"/>
                <w:szCs w:val="24"/>
              </w:rPr>
              <w:t>1.</w:t>
            </w:r>
          </w:p>
        </w:tc>
        <w:tc>
          <w:tcPr>
            <w:tcW w:w="4110" w:type="dxa"/>
            <w:tcBorders>
              <w:bottom w:val="single" w:sz="4" w:space="0" w:color="auto"/>
            </w:tcBorders>
          </w:tcPr>
          <w:p w14:paraId="33C614BD" w14:textId="77777777" w:rsidR="009D35E3" w:rsidRPr="009D35E3" w:rsidRDefault="009D35E3" w:rsidP="009D35E3">
            <w:pPr>
              <w:widowControl w:val="0"/>
              <w:rPr>
                <w:sz w:val="24"/>
                <w:szCs w:val="24"/>
              </w:rPr>
            </w:pPr>
            <w:r w:rsidRPr="009D35E3">
              <w:rPr>
                <w:sz w:val="24"/>
                <w:szCs w:val="24"/>
              </w:rPr>
              <w:t>Доля услуг (работ) по перевозке пассажиров автомобильным транспортом по муниципальным маршрутам регулярных перевозок, оказанных (выполненных) организациями частной формы собственности</w:t>
            </w:r>
          </w:p>
        </w:tc>
        <w:tc>
          <w:tcPr>
            <w:tcW w:w="1276" w:type="dxa"/>
            <w:tcBorders>
              <w:bottom w:val="single" w:sz="4" w:space="0" w:color="auto"/>
            </w:tcBorders>
          </w:tcPr>
          <w:p w14:paraId="511653E0" w14:textId="77777777" w:rsidR="009D35E3" w:rsidRPr="009D35E3" w:rsidRDefault="009D35E3" w:rsidP="009D35E3">
            <w:pPr>
              <w:widowControl w:val="0"/>
              <w:rPr>
                <w:sz w:val="24"/>
                <w:szCs w:val="24"/>
              </w:rPr>
            </w:pPr>
            <w:r w:rsidRPr="009D35E3">
              <w:rPr>
                <w:sz w:val="24"/>
                <w:szCs w:val="24"/>
              </w:rPr>
              <w:t xml:space="preserve">процентов </w:t>
            </w:r>
          </w:p>
        </w:tc>
        <w:tc>
          <w:tcPr>
            <w:tcW w:w="1418" w:type="dxa"/>
            <w:tcBorders>
              <w:bottom w:val="single" w:sz="4" w:space="0" w:color="auto"/>
            </w:tcBorders>
            <w:shd w:val="clear" w:color="auto" w:fill="auto"/>
          </w:tcPr>
          <w:p w14:paraId="609CA193" w14:textId="77777777" w:rsidR="009D35E3" w:rsidRPr="009D35E3" w:rsidRDefault="009D35E3" w:rsidP="009D35E3">
            <w:pPr>
              <w:widowControl w:val="0"/>
              <w:rPr>
                <w:sz w:val="24"/>
                <w:szCs w:val="24"/>
              </w:rPr>
            </w:pPr>
            <w:r w:rsidRPr="009D35E3">
              <w:rPr>
                <w:sz w:val="24"/>
                <w:szCs w:val="24"/>
              </w:rPr>
              <w:t>100</w:t>
            </w:r>
          </w:p>
        </w:tc>
        <w:tc>
          <w:tcPr>
            <w:tcW w:w="1701" w:type="dxa"/>
            <w:tcBorders>
              <w:bottom w:val="single" w:sz="4" w:space="0" w:color="auto"/>
            </w:tcBorders>
            <w:shd w:val="clear" w:color="auto" w:fill="auto"/>
          </w:tcPr>
          <w:p w14:paraId="73EF5F23" w14:textId="77777777" w:rsidR="009D35E3" w:rsidRPr="009D35E3" w:rsidRDefault="009D35E3" w:rsidP="009D35E3">
            <w:pPr>
              <w:widowControl w:val="0"/>
              <w:rPr>
                <w:sz w:val="24"/>
                <w:szCs w:val="24"/>
              </w:rPr>
            </w:pPr>
            <w:r w:rsidRPr="009D35E3">
              <w:rPr>
                <w:sz w:val="24"/>
                <w:szCs w:val="24"/>
              </w:rPr>
              <w:t>100</w:t>
            </w:r>
          </w:p>
        </w:tc>
        <w:tc>
          <w:tcPr>
            <w:tcW w:w="1275" w:type="dxa"/>
            <w:tcBorders>
              <w:bottom w:val="single" w:sz="4" w:space="0" w:color="auto"/>
            </w:tcBorders>
            <w:shd w:val="clear" w:color="auto" w:fill="auto"/>
          </w:tcPr>
          <w:p w14:paraId="4121C0A5" w14:textId="77777777" w:rsidR="009D35E3" w:rsidRPr="009D35E3" w:rsidRDefault="009D35E3" w:rsidP="009D35E3">
            <w:pPr>
              <w:widowControl w:val="0"/>
              <w:rPr>
                <w:sz w:val="24"/>
                <w:szCs w:val="24"/>
              </w:rPr>
            </w:pPr>
            <w:r w:rsidRPr="009D35E3">
              <w:rPr>
                <w:sz w:val="24"/>
                <w:szCs w:val="24"/>
              </w:rPr>
              <w:t>100</w:t>
            </w:r>
          </w:p>
        </w:tc>
        <w:tc>
          <w:tcPr>
            <w:tcW w:w="1418" w:type="dxa"/>
            <w:tcBorders>
              <w:bottom w:val="single" w:sz="4" w:space="0" w:color="auto"/>
            </w:tcBorders>
            <w:shd w:val="clear" w:color="auto" w:fill="auto"/>
          </w:tcPr>
          <w:p w14:paraId="46E84864" w14:textId="77777777" w:rsidR="009D35E3" w:rsidRPr="009D35E3" w:rsidRDefault="009D35E3" w:rsidP="009D35E3">
            <w:pPr>
              <w:widowControl w:val="0"/>
              <w:rPr>
                <w:sz w:val="24"/>
                <w:szCs w:val="24"/>
              </w:rPr>
            </w:pPr>
            <w:r w:rsidRPr="009D35E3">
              <w:rPr>
                <w:sz w:val="24"/>
                <w:szCs w:val="24"/>
              </w:rPr>
              <w:t>100</w:t>
            </w:r>
          </w:p>
        </w:tc>
        <w:tc>
          <w:tcPr>
            <w:tcW w:w="2976" w:type="dxa"/>
            <w:tcBorders>
              <w:bottom w:val="single" w:sz="4" w:space="0" w:color="auto"/>
            </w:tcBorders>
            <w:shd w:val="clear" w:color="auto" w:fill="auto"/>
          </w:tcPr>
          <w:p w14:paraId="582E04FC" w14:textId="0C03FBBB" w:rsidR="009D35E3" w:rsidRPr="009D35E3" w:rsidRDefault="009D35E3" w:rsidP="009D35E3">
            <w:pPr>
              <w:widowControl w:val="0"/>
              <w:rPr>
                <w:sz w:val="24"/>
                <w:szCs w:val="24"/>
              </w:rPr>
            </w:pPr>
            <w:r w:rsidRPr="009D35E3">
              <w:rPr>
                <w:sz w:val="24"/>
                <w:szCs w:val="24"/>
              </w:rPr>
              <w:t xml:space="preserve">Управление развития инфраструктуры </w:t>
            </w:r>
            <w:r w:rsidR="00801743">
              <w:rPr>
                <w:sz w:val="24"/>
                <w:szCs w:val="24"/>
              </w:rPr>
              <w:t xml:space="preserve">и экологии </w:t>
            </w:r>
            <w:r w:rsidRPr="009D35E3">
              <w:rPr>
                <w:sz w:val="24"/>
                <w:szCs w:val="24"/>
              </w:rPr>
              <w:t>Администрации городского округа Воскресенск</w:t>
            </w:r>
          </w:p>
        </w:tc>
      </w:tr>
      <w:tr w:rsidR="009D35E3" w:rsidRPr="009D35E3" w14:paraId="4591BED9" w14:textId="77777777" w:rsidTr="00A11FD1">
        <w:trPr>
          <w:trHeight w:val="392"/>
        </w:trPr>
        <w:tc>
          <w:tcPr>
            <w:tcW w:w="852" w:type="dxa"/>
            <w:tcBorders>
              <w:top w:val="single" w:sz="4" w:space="0" w:color="auto"/>
              <w:left w:val="nil"/>
              <w:bottom w:val="nil"/>
              <w:right w:val="nil"/>
            </w:tcBorders>
          </w:tcPr>
          <w:p w14:paraId="32B37FB0" w14:textId="77777777" w:rsidR="009D35E3" w:rsidRPr="009D35E3" w:rsidRDefault="009D35E3" w:rsidP="009D35E3">
            <w:pPr>
              <w:widowControl w:val="0"/>
              <w:rPr>
                <w:sz w:val="24"/>
                <w:szCs w:val="24"/>
              </w:rPr>
            </w:pPr>
          </w:p>
        </w:tc>
        <w:tc>
          <w:tcPr>
            <w:tcW w:w="4110" w:type="dxa"/>
            <w:tcBorders>
              <w:top w:val="single" w:sz="4" w:space="0" w:color="auto"/>
              <w:left w:val="nil"/>
              <w:bottom w:val="nil"/>
              <w:right w:val="nil"/>
            </w:tcBorders>
          </w:tcPr>
          <w:p w14:paraId="2B364CE5" w14:textId="77777777" w:rsidR="009D35E3" w:rsidRPr="009D35E3" w:rsidRDefault="009D35E3" w:rsidP="009D35E3">
            <w:pPr>
              <w:widowControl w:val="0"/>
              <w:rPr>
                <w:sz w:val="24"/>
                <w:szCs w:val="24"/>
              </w:rPr>
            </w:pPr>
          </w:p>
        </w:tc>
        <w:tc>
          <w:tcPr>
            <w:tcW w:w="1276" w:type="dxa"/>
            <w:tcBorders>
              <w:top w:val="single" w:sz="4" w:space="0" w:color="auto"/>
              <w:left w:val="nil"/>
              <w:bottom w:val="nil"/>
              <w:right w:val="nil"/>
            </w:tcBorders>
          </w:tcPr>
          <w:p w14:paraId="5D30AB61" w14:textId="77777777" w:rsidR="009D35E3" w:rsidRPr="009D35E3" w:rsidRDefault="009D35E3" w:rsidP="009D35E3">
            <w:pPr>
              <w:widowControl w:val="0"/>
              <w:rPr>
                <w:sz w:val="24"/>
                <w:szCs w:val="24"/>
              </w:rPr>
            </w:pPr>
          </w:p>
        </w:tc>
        <w:tc>
          <w:tcPr>
            <w:tcW w:w="1418" w:type="dxa"/>
            <w:tcBorders>
              <w:top w:val="single" w:sz="4" w:space="0" w:color="auto"/>
              <w:left w:val="nil"/>
              <w:bottom w:val="nil"/>
              <w:right w:val="nil"/>
            </w:tcBorders>
            <w:shd w:val="clear" w:color="auto" w:fill="auto"/>
          </w:tcPr>
          <w:p w14:paraId="2F2B9F4D" w14:textId="77777777" w:rsidR="009D35E3" w:rsidRPr="009D35E3" w:rsidRDefault="009D35E3" w:rsidP="009D35E3">
            <w:pPr>
              <w:widowControl w:val="0"/>
              <w:rPr>
                <w:sz w:val="24"/>
                <w:szCs w:val="24"/>
              </w:rPr>
            </w:pPr>
          </w:p>
        </w:tc>
        <w:tc>
          <w:tcPr>
            <w:tcW w:w="1701" w:type="dxa"/>
            <w:tcBorders>
              <w:top w:val="single" w:sz="4" w:space="0" w:color="auto"/>
              <w:left w:val="nil"/>
              <w:bottom w:val="nil"/>
              <w:right w:val="nil"/>
            </w:tcBorders>
            <w:shd w:val="clear" w:color="auto" w:fill="auto"/>
          </w:tcPr>
          <w:p w14:paraId="378B1880" w14:textId="77777777" w:rsidR="009D35E3" w:rsidRPr="009D35E3" w:rsidRDefault="009D35E3" w:rsidP="009D35E3">
            <w:pPr>
              <w:widowControl w:val="0"/>
              <w:rPr>
                <w:sz w:val="24"/>
                <w:szCs w:val="24"/>
              </w:rPr>
            </w:pPr>
          </w:p>
        </w:tc>
        <w:tc>
          <w:tcPr>
            <w:tcW w:w="1275" w:type="dxa"/>
            <w:tcBorders>
              <w:top w:val="single" w:sz="4" w:space="0" w:color="auto"/>
              <w:left w:val="nil"/>
              <w:bottom w:val="nil"/>
              <w:right w:val="nil"/>
            </w:tcBorders>
            <w:shd w:val="clear" w:color="auto" w:fill="auto"/>
          </w:tcPr>
          <w:p w14:paraId="6E37C3EF" w14:textId="77777777" w:rsidR="009D35E3" w:rsidRPr="009D35E3" w:rsidRDefault="009D35E3" w:rsidP="009D35E3">
            <w:pPr>
              <w:widowControl w:val="0"/>
              <w:rPr>
                <w:sz w:val="24"/>
                <w:szCs w:val="24"/>
              </w:rPr>
            </w:pPr>
          </w:p>
        </w:tc>
        <w:tc>
          <w:tcPr>
            <w:tcW w:w="1418" w:type="dxa"/>
            <w:tcBorders>
              <w:top w:val="single" w:sz="4" w:space="0" w:color="auto"/>
              <w:left w:val="nil"/>
              <w:bottom w:val="nil"/>
              <w:right w:val="nil"/>
            </w:tcBorders>
            <w:shd w:val="clear" w:color="auto" w:fill="auto"/>
          </w:tcPr>
          <w:p w14:paraId="6C649511" w14:textId="77777777" w:rsidR="009D35E3" w:rsidRPr="009D35E3" w:rsidRDefault="009D35E3" w:rsidP="009D35E3">
            <w:pPr>
              <w:widowControl w:val="0"/>
              <w:rPr>
                <w:sz w:val="24"/>
                <w:szCs w:val="24"/>
              </w:rPr>
            </w:pPr>
          </w:p>
        </w:tc>
        <w:tc>
          <w:tcPr>
            <w:tcW w:w="2976" w:type="dxa"/>
            <w:tcBorders>
              <w:top w:val="single" w:sz="4" w:space="0" w:color="auto"/>
              <w:left w:val="nil"/>
              <w:bottom w:val="nil"/>
              <w:right w:val="nil"/>
            </w:tcBorders>
            <w:shd w:val="clear" w:color="auto" w:fill="auto"/>
          </w:tcPr>
          <w:p w14:paraId="69B7A715" w14:textId="77777777" w:rsidR="009D35E3" w:rsidRPr="009D35E3" w:rsidRDefault="009D35E3" w:rsidP="009D35E3">
            <w:pPr>
              <w:widowControl w:val="0"/>
              <w:rPr>
                <w:sz w:val="24"/>
                <w:szCs w:val="24"/>
              </w:rPr>
            </w:pPr>
          </w:p>
        </w:tc>
      </w:tr>
    </w:tbl>
    <w:p w14:paraId="03536C18" w14:textId="77777777" w:rsidR="009D35E3" w:rsidRPr="009D35E3" w:rsidRDefault="009D35E3" w:rsidP="009D35E3">
      <w:pPr>
        <w:widowControl w:val="0"/>
        <w:tabs>
          <w:tab w:val="left" w:pos="709"/>
        </w:tabs>
        <w:spacing w:after="0" w:line="276" w:lineRule="auto"/>
        <w:rPr>
          <w:rFonts w:ascii="Times New Roman" w:eastAsia="Times New Roman" w:hAnsi="Times New Roman" w:cs="Times New Roman"/>
          <w:b/>
          <w:sz w:val="24"/>
          <w:szCs w:val="24"/>
          <w:lang w:eastAsia="ru-RU"/>
        </w:rPr>
      </w:pPr>
    </w:p>
    <w:p w14:paraId="32667F5B" w14:textId="77777777" w:rsidR="009D35E3" w:rsidRPr="009D35E3" w:rsidRDefault="009D35E3" w:rsidP="009D35E3">
      <w:pPr>
        <w:widowControl w:val="0"/>
        <w:numPr>
          <w:ilvl w:val="1"/>
          <w:numId w:val="0"/>
        </w:numPr>
        <w:tabs>
          <w:tab w:val="left" w:pos="709"/>
        </w:tabs>
        <w:spacing w:after="0" w:line="276" w:lineRule="auto"/>
        <w:ind w:left="720" w:hanging="720"/>
        <w:contextualSpacing/>
        <w:jc w:val="center"/>
        <w:outlineLvl w:val="1"/>
        <w:rPr>
          <w:rFonts w:ascii="Times New Roman" w:eastAsia="Times New Roman" w:hAnsi="Times New Roman" w:cs="Times New Roman"/>
          <w:b/>
          <w:sz w:val="24"/>
          <w:szCs w:val="24"/>
          <w:lang w:eastAsia="ru-RU"/>
        </w:rPr>
      </w:pPr>
      <w:r w:rsidRPr="009D35E3">
        <w:rPr>
          <w:rFonts w:ascii="Times New Roman" w:eastAsia="Times New Roman" w:hAnsi="Times New Roman" w:cs="Times New Roman"/>
          <w:b/>
          <w:sz w:val="24"/>
          <w:szCs w:val="24"/>
          <w:lang w:eastAsia="ru-RU"/>
        </w:rPr>
        <w:t>Мероприятия по достижению ключевых показателей развития конкуренции на рынке</w:t>
      </w:r>
    </w:p>
    <w:tbl>
      <w:tblPr>
        <w:tblW w:w="1502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850"/>
        <w:gridCol w:w="4112"/>
        <w:gridCol w:w="3154"/>
        <w:gridCol w:w="1527"/>
        <w:gridCol w:w="2407"/>
        <w:gridCol w:w="2976"/>
      </w:tblGrid>
      <w:tr w:rsidR="009D35E3" w:rsidRPr="009D35E3" w14:paraId="74C94EDB" w14:textId="77777777" w:rsidTr="00A11FD1">
        <w:tc>
          <w:tcPr>
            <w:tcW w:w="850" w:type="dxa"/>
            <w:tcBorders>
              <w:top w:val="single" w:sz="4" w:space="0" w:color="auto"/>
              <w:left w:val="single" w:sz="4" w:space="0" w:color="auto"/>
              <w:bottom w:val="single" w:sz="4" w:space="0" w:color="auto"/>
              <w:right w:val="single" w:sz="4" w:space="0" w:color="auto"/>
            </w:tcBorders>
            <w:hideMark/>
          </w:tcPr>
          <w:p w14:paraId="2130871A" w14:textId="77777777" w:rsidR="009D35E3" w:rsidRPr="009D35E3" w:rsidRDefault="009D35E3" w:rsidP="009D35E3">
            <w:pPr>
              <w:widowControl w:val="0"/>
              <w:autoSpaceDE w:val="0"/>
              <w:autoSpaceDN w:val="0"/>
              <w:spacing w:after="0" w:line="276"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 п/п</w:t>
            </w:r>
          </w:p>
        </w:tc>
        <w:tc>
          <w:tcPr>
            <w:tcW w:w="4112" w:type="dxa"/>
            <w:tcBorders>
              <w:top w:val="single" w:sz="4" w:space="0" w:color="auto"/>
              <w:left w:val="single" w:sz="4" w:space="0" w:color="auto"/>
              <w:bottom w:val="single" w:sz="4" w:space="0" w:color="auto"/>
              <w:right w:val="single" w:sz="4" w:space="0" w:color="auto"/>
            </w:tcBorders>
            <w:hideMark/>
          </w:tcPr>
          <w:p w14:paraId="5DBBAE09" w14:textId="77777777" w:rsidR="009D35E3" w:rsidRPr="009D35E3" w:rsidRDefault="009D35E3" w:rsidP="009D35E3">
            <w:pPr>
              <w:widowControl w:val="0"/>
              <w:autoSpaceDE w:val="0"/>
              <w:autoSpaceDN w:val="0"/>
              <w:spacing w:after="0" w:line="276"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Наименование мероприятия</w:t>
            </w:r>
          </w:p>
        </w:tc>
        <w:tc>
          <w:tcPr>
            <w:tcW w:w="3154" w:type="dxa"/>
            <w:tcBorders>
              <w:top w:val="single" w:sz="4" w:space="0" w:color="auto"/>
              <w:left w:val="single" w:sz="4" w:space="0" w:color="auto"/>
              <w:bottom w:val="single" w:sz="4" w:space="0" w:color="auto"/>
              <w:right w:val="single" w:sz="4" w:space="0" w:color="auto"/>
            </w:tcBorders>
            <w:hideMark/>
          </w:tcPr>
          <w:p w14:paraId="041074F4" w14:textId="77777777" w:rsidR="009D35E3" w:rsidRPr="009D35E3" w:rsidRDefault="009D35E3" w:rsidP="009D35E3">
            <w:pPr>
              <w:widowControl w:val="0"/>
              <w:autoSpaceDE w:val="0"/>
              <w:autoSpaceDN w:val="0"/>
              <w:spacing w:after="0" w:line="276"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Решаемая проблема</w:t>
            </w:r>
          </w:p>
        </w:tc>
        <w:tc>
          <w:tcPr>
            <w:tcW w:w="1527" w:type="dxa"/>
            <w:tcBorders>
              <w:top w:val="single" w:sz="4" w:space="0" w:color="auto"/>
              <w:left w:val="single" w:sz="4" w:space="0" w:color="auto"/>
              <w:bottom w:val="single" w:sz="4" w:space="0" w:color="auto"/>
              <w:right w:val="single" w:sz="4" w:space="0" w:color="auto"/>
            </w:tcBorders>
            <w:hideMark/>
          </w:tcPr>
          <w:p w14:paraId="0663546A" w14:textId="77777777" w:rsidR="009D35E3" w:rsidRPr="009D35E3" w:rsidRDefault="009D35E3" w:rsidP="009D35E3">
            <w:pPr>
              <w:widowControl w:val="0"/>
              <w:autoSpaceDE w:val="0"/>
              <w:autoSpaceDN w:val="0"/>
              <w:spacing w:after="0" w:line="276"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Срок исполнения мероприятия</w:t>
            </w:r>
          </w:p>
        </w:tc>
        <w:tc>
          <w:tcPr>
            <w:tcW w:w="2407" w:type="dxa"/>
            <w:tcBorders>
              <w:top w:val="single" w:sz="4" w:space="0" w:color="auto"/>
              <w:left w:val="single" w:sz="4" w:space="0" w:color="auto"/>
              <w:bottom w:val="single" w:sz="4" w:space="0" w:color="auto"/>
              <w:right w:val="single" w:sz="4" w:space="0" w:color="auto"/>
            </w:tcBorders>
            <w:hideMark/>
          </w:tcPr>
          <w:p w14:paraId="2BAA1A96" w14:textId="77777777" w:rsidR="009D35E3" w:rsidRPr="009D35E3" w:rsidRDefault="009D35E3" w:rsidP="009D35E3">
            <w:pPr>
              <w:widowControl w:val="0"/>
              <w:autoSpaceDE w:val="0"/>
              <w:autoSpaceDN w:val="0"/>
              <w:spacing w:after="0" w:line="276"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Результат исполнения мероприятия</w:t>
            </w:r>
          </w:p>
        </w:tc>
        <w:tc>
          <w:tcPr>
            <w:tcW w:w="2976" w:type="dxa"/>
            <w:tcBorders>
              <w:top w:val="single" w:sz="4" w:space="0" w:color="auto"/>
              <w:left w:val="single" w:sz="4" w:space="0" w:color="auto"/>
              <w:bottom w:val="single" w:sz="4" w:space="0" w:color="auto"/>
              <w:right w:val="single" w:sz="4" w:space="0" w:color="auto"/>
            </w:tcBorders>
            <w:hideMark/>
          </w:tcPr>
          <w:p w14:paraId="37CAA92F" w14:textId="77777777" w:rsidR="009D35E3" w:rsidRPr="009D35E3" w:rsidRDefault="009D35E3" w:rsidP="009D35E3">
            <w:pPr>
              <w:widowControl w:val="0"/>
              <w:autoSpaceDE w:val="0"/>
              <w:autoSpaceDN w:val="0"/>
              <w:spacing w:after="0" w:line="276"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Ответственный за исполнение мероприятия</w:t>
            </w:r>
          </w:p>
        </w:tc>
      </w:tr>
      <w:tr w:rsidR="009D35E3" w:rsidRPr="009D35E3" w14:paraId="554D0886" w14:textId="77777777" w:rsidTr="00A11FD1">
        <w:trPr>
          <w:trHeight w:val="44"/>
        </w:trPr>
        <w:tc>
          <w:tcPr>
            <w:tcW w:w="850" w:type="dxa"/>
            <w:tcBorders>
              <w:top w:val="single" w:sz="4" w:space="0" w:color="auto"/>
              <w:left w:val="single" w:sz="4" w:space="0" w:color="auto"/>
              <w:bottom w:val="single" w:sz="4" w:space="0" w:color="auto"/>
              <w:right w:val="single" w:sz="4" w:space="0" w:color="auto"/>
            </w:tcBorders>
            <w:hideMark/>
          </w:tcPr>
          <w:p w14:paraId="69E31F24" w14:textId="77777777" w:rsidR="009D35E3" w:rsidRPr="009D35E3" w:rsidRDefault="009D35E3" w:rsidP="009D35E3">
            <w:pPr>
              <w:widowControl w:val="0"/>
              <w:autoSpaceDE w:val="0"/>
              <w:autoSpaceDN w:val="0"/>
              <w:spacing w:after="0" w:line="276"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1</w:t>
            </w:r>
          </w:p>
        </w:tc>
        <w:tc>
          <w:tcPr>
            <w:tcW w:w="4112" w:type="dxa"/>
            <w:tcBorders>
              <w:top w:val="single" w:sz="4" w:space="0" w:color="auto"/>
              <w:left w:val="single" w:sz="4" w:space="0" w:color="auto"/>
              <w:bottom w:val="single" w:sz="4" w:space="0" w:color="auto"/>
              <w:right w:val="single" w:sz="4" w:space="0" w:color="auto"/>
            </w:tcBorders>
            <w:hideMark/>
          </w:tcPr>
          <w:p w14:paraId="492EA462" w14:textId="77777777" w:rsidR="009D35E3" w:rsidRPr="009D35E3" w:rsidRDefault="009D35E3" w:rsidP="009D35E3">
            <w:pPr>
              <w:widowControl w:val="0"/>
              <w:autoSpaceDE w:val="0"/>
              <w:autoSpaceDN w:val="0"/>
              <w:spacing w:after="0" w:line="276"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2</w:t>
            </w:r>
          </w:p>
        </w:tc>
        <w:tc>
          <w:tcPr>
            <w:tcW w:w="3154" w:type="dxa"/>
            <w:tcBorders>
              <w:top w:val="single" w:sz="4" w:space="0" w:color="auto"/>
              <w:left w:val="single" w:sz="4" w:space="0" w:color="auto"/>
              <w:bottom w:val="single" w:sz="4" w:space="0" w:color="auto"/>
              <w:right w:val="single" w:sz="4" w:space="0" w:color="auto"/>
            </w:tcBorders>
            <w:hideMark/>
          </w:tcPr>
          <w:p w14:paraId="1D652A8E" w14:textId="77777777" w:rsidR="009D35E3" w:rsidRPr="009D35E3" w:rsidRDefault="009D35E3" w:rsidP="009D35E3">
            <w:pPr>
              <w:widowControl w:val="0"/>
              <w:autoSpaceDE w:val="0"/>
              <w:autoSpaceDN w:val="0"/>
              <w:spacing w:after="0" w:line="276"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3</w:t>
            </w:r>
          </w:p>
        </w:tc>
        <w:tc>
          <w:tcPr>
            <w:tcW w:w="1527" w:type="dxa"/>
            <w:tcBorders>
              <w:top w:val="single" w:sz="4" w:space="0" w:color="auto"/>
              <w:left w:val="single" w:sz="4" w:space="0" w:color="auto"/>
              <w:bottom w:val="single" w:sz="4" w:space="0" w:color="auto"/>
              <w:right w:val="single" w:sz="4" w:space="0" w:color="auto"/>
            </w:tcBorders>
            <w:hideMark/>
          </w:tcPr>
          <w:p w14:paraId="4D1E5317" w14:textId="77777777" w:rsidR="009D35E3" w:rsidRPr="009D35E3" w:rsidRDefault="009D35E3" w:rsidP="009D35E3">
            <w:pPr>
              <w:widowControl w:val="0"/>
              <w:autoSpaceDE w:val="0"/>
              <w:autoSpaceDN w:val="0"/>
              <w:spacing w:after="0" w:line="276"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4</w:t>
            </w:r>
          </w:p>
        </w:tc>
        <w:tc>
          <w:tcPr>
            <w:tcW w:w="2407" w:type="dxa"/>
            <w:tcBorders>
              <w:top w:val="single" w:sz="4" w:space="0" w:color="auto"/>
              <w:left w:val="single" w:sz="4" w:space="0" w:color="auto"/>
              <w:bottom w:val="single" w:sz="4" w:space="0" w:color="auto"/>
              <w:right w:val="single" w:sz="4" w:space="0" w:color="auto"/>
            </w:tcBorders>
            <w:hideMark/>
          </w:tcPr>
          <w:p w14:paraId="1F667A77" w14:textId="77777777" w:rsidR="009D35E3" w:rsidRPr="009D35E3" w:rsidRDefault="009D35E3" w:rsidP="009D35E3">
            <w:pPr>
              <w:widowControl w:val="0"/>
              <w:autoSpaceDE w:val="0"/>
              <w:autoSpaceDN w:val="0"/>
              <w:spacing w:after="0" w:line="276"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5</w:t>
            </w:r>
          </w:p>
        </w:tc>
        <w:tc>
          <w:tcPr>
            <w:tcW w:w="2976" w:type="dxa"/>
            <w:tcBorders>
              <w:top w:val="single" w:sz="4" w:space="0" w:color="auto"/>
              <w:left w:val="single" w:sz="4" w:space="0" w:color="auto"/>
              <w:bottom w:val="single" w:sz="4" w:space="0" w:color="auto"/>
              <w:right w:val="single" w:sz="4" w:space="0" w:color="auto"/>
            </w:tcBorders>
            <w:hideMark/>
          </w:tcPr>
          <w:p w14:paraId="3974EA4B" w14:textId="77777777" w:rsidR="009D35E3" w:rsidRPr="009D35E3" w:rsidRDefault="009D35E3" w:rsidP="009D35E3">
            <w:pPr>
              <w:widowControl w:val="0"/>
              <w:autoSpaceDE w:val="0"/>
              <w:autoSpaceDN w:val="0"/>
              <w:spacing w:after="0" w:line="276"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6</w:t>
            </w:r>
          </w:p>
        </w:tc>
      </w:tr>
      <w:tr w:rsidR="009D35E3" w:rsidRPr="009D35E3" w14:paraId="6878BE34" w14:textId="77777777" w:rsidTr="00A11FD1">
        <w:trPr>
          <w:trHeight w:val="245"/>
        </w:trPr>
        <w:tc>
          <w:tcPr>
            <w:tcW w:w="850" w:type="dxa"/>
            <w:tcBorders>
              <w:top w:val="single" w:sz="4" w:space="0" w:color="auto"/>
              <w:left w:val="single" w:sz="4" w:space="0" w:color="auto"/>
              <w:bottom w:val="single" w:sz="4" w:space="0" w:color="auto"/>
              <w:right w:val="single" w:sz="4" w:space="0" w:color="auto"/>
            </w:tcBorders>
            <w:hideMark/>
          </w:tcPr>
          <w:p w14:paraId="074CEF40" w14:textId="77777777" w:rsidR="009D35E3" w:rsidRPr="009D35E3" w:rsidRDefault="009D35E3" w:rsidP="009D35E3">
            <w:pPr>
              <w:widowControl w:val="0"/>
              <w:autoSpaceDE w:val="0"/>
              <w:autoSpaceDN w:val="0"/>
              <w:spacing w:after="0" w:line="276"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rPr>
              <w:t>1</w:t>
            </w:r>
          </w:p>
        </w:tc>
        <w:tc>
          <w:tcPr>
            <w:tcW w:w="4112" w:type="dxa"/>
            <w:tcBorders>
              <w:top w:val="single" w:sz="4" w:space="0" w:color="auto"/>
              <w:left w:val="single" w:sz="4" w:space="0" w:color="auto"/>
              <w:bottom w:val="single" w:sz="4" w:space="0" w:color="auto"/>
              <w:right w:val="single" w:sz="4" w:space="0" w:color="auto"/>
            </w:tcBorders>
            <w:hideMark/>
          </w:tcPr>
          <w:p w14:paraId="2D831350" w14:textId="77777777" w:rsidR="009D35E3" w:rsidRPr="009D35E3" w:rsidRDefault="009D35E3" w:rsidP="009D35E3">
            <w:pPr>
              <w:widowControl w:val="0"/>
              <w:autoSpaceDE w:val="0"/>
              <w:autoSpaceDN w:val="0"/>
              <w:spacing w:after="0" w:line="276" w:lineRule="auto"/>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rPr>
              <w:t xml:space="preserve">Организация и проведение электронных аукционов на право заключения муниципальных контрактов на выполнение работ, связанных с осуществлением регулярных перевозок по регулируемым тарифам по муниципальным маршрутам регулярных перевозок, на которых </w:t>
            </w:r>
            <w:r w:rsidRPr="009D35E3">
              <w:rPr>
                <w:rFonts w:ascii="Times New Roman" w:eastAsia="Calibri" w:hAnsi="Times New Roman" w:cs="Times New Roman"/>
                <w:sz w:val="24"/>
                <w:szCs w:val="24"/>
              </w:rPr>
              <w:lastRenderedPageBreak/>
              <w:t>отдельным категориям граждан предоставляются меры социальной поддержки</w:t>
            </w:r>
          </w:p>
        </w:tc>
        <w:tc>
          <w:tcPr>
            <w:tcW w:w="3154" w:type="dxa"/>
            <w:tcBorders>
              <w:top w:val="single" w:sz="4" w:space="0" w:color="auto"/>
              <w:left w:val="single" w:sz="4" w:space="0" w:color="auto"/>
              <w:bottom w:val="single" w:sz="4" w:space="0" w:color="auto"/>
              <w:right w:val="single" w:sz="4" w:space="0" w:color="auto"/>
            </w:tcBorders>
            <w:hideMark/>
          </w:tcPr>
          <w:p w14:paraId="1888AC39" w14:textId="77777777" w:rsidR="009D35E3" w:rsidRPr="009D35E3" w:rsidRDefault="009D35E3" w:rsidP="009D35E3">
            <w:pPr>
              <w:widowControl w:val="0"/>
              <w:autoSpaceDE w:val="0"/>
              <w:autoSpaceDN w:val="0"/>
              <w:spacing w:after="0" w:line="276" w:lineRule="auto"/>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rPr>
              <w:lastRenderedPageBreak/>
              <w:t>Расширение участия субъектов малого и среднего предпринимательства в закупках услуг, осуществляемых с использованием конкурентных способов определения поставщиков</w:t>
            </w:r>
          </w:p>
        </w:tc>
        <w:tc>
          <w:tcPr>
            <w:tcW w:w="1527" w:type="dxa"/>
            <w:tcBorders>
              <w:top w:val="single" w:sz="4" w:space="0" w:color="auto"/>
              <w:left w:val="single" w:sz="4" w:space="0" w:color="auto"/>
              <w:bottom w:val="single" w:sz="4" w:space="0" w:color="auto"/>
              <w:right w:val="single" w:sz="4" w:space="0" w:color="auto"/>
            </w:tcBorders>
            <w:hideMark/>
          </w:tcPr>
          <w:p w14:paraId="4E43B71C" w14:textId="77777777" w:rsidR="009D35E3" w:rsidRPr="009D35E3" w:rsidRDefault="009D35E3" w:rsidP="009D35E3">
            <w:pPr>
              <w:widowControl w:val="0"/>
              <w:autoSpaceDE w:val="0"/>
              <w:autoSpaceDN w:val="0"/>
              <w:spacing w:after="0" w:line="276"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rPr>
              <w:t>2023-2025</w:t>
            </w:r>
          </w:p>
        </w:tc>
        <w:tc>
          <w:tcPr>
            <w:tcW w:w="2407" w:type="dxa"/>
            <w:tcBorders>
              <w:top w:val="single" w:sz="4" w:space="0" w:color="auto"/>
              <w:left w:val="single" w:sz="4" w:space="0" w:color="auto"/>
              <w:bottom w:val="single" w:sz="4" w:space="0" w:color="auto"/>
              <w:right w:val="single" w:sz="4" w:space="0" w:color="auto"/>
            </w:tcBorders>
            <w:shd w:val="clear" w:color="auto" w:fill="FFFFFF"/>
            <w:hideMark/>
          </w:tcPr>
          <w:p w14:paraId="16D4940D" w14:textId="77777777" w:rsidR="009D35E3" w:rsidRPr="009D35E3" w:rsidRDefault="009D35E3" w:rsidP="009D35E3">
            <w:pPr>
              <w:widowControl w:val="0"/>
              <w:autoSpaceDE w:val="0"/>
              <w:autoSpaceDN w:val="0"/>
              <w:spacing w:after="0" w:line="276" w:lineRule="auto"/>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rPr>
              <w:t>Допуск перевозчиков на маршруты регулярных перевозок по регулируемым тарифам Московской области на конкурентной основе</w:t>
            </w:r>
          </w:p>
        </w:tc>
        <w:tc>
          <w:tcPr>
            <w:tcW w:w="2976" w:type="dxa"/>
            <w:tcBorders>
              <w:top w:val="single" w:sz="4" w:space="0" w:color="auto"/>
              <w:left w:val="single" w:sz="4" w:space="0" w:color="auto"/>
              <w:bottom w:val="single" w:sz="4" w:space="0" w:color="auto"/>
              <w:right w:val="single" w:sz="4" w:space="0" w:color="auto"/>
            </w:tcBorders>
          </w:tcPr>
          <w:p w14:paraId="74407942" w14:textId="5CD15370" w:rsidR="009D35E3" w:rsidRPr="009D35E3" w:rsidRDefault="009D35E3" w:rsidP="009D35E3">
            <w:pPr>
              <w:widowControl w:val="0"/>
              <w:autoSpaceDE w:val="0"/>
              <w:autoSpaceDN w:val="0"/>
              <w:spacing w:after="0" w:line="276" w:lineRule="auto"/>
              <w:rPr>
                <w:rFonts w:ascii="Times New Roman" w:eastAsia="Calibri" w:hAnsi="Times New Roman" w:cs="Times New Roman"/>
                <w:sz w:val="24"/>
                <w:szCs w:val="24"/>
                <w:lang w:eastAsia="ru-RU"/>
              </w:rPr>
            </w:pPr>
            <w:r w:rsidRPr="009D35E3">
              <w:rPr>
                <w:rFonts w:ascii="Times New Roman" w:hAnsi="Times New Roman" w:cs="Times New Roman"/>
                <w:sz w:val="24"/>
                <w:szCs w:val="24"/>
              </w:rPr>
              <w:t xml:space="preserve">Управление развития инфраструктуры </w:t>
            </w:r>
            <w:r w:rsidR="00801743">
              <w:rPr>
                <w:rFonts w:ascii="Times New Roman" w:hAnsi="Times New Roman" w:cs="Times New Roman"/>
                <w:sz w:val="24"/>
                <w:szCs w:val="24"/>
              </w:rPr>
              <w:t xml:space="preserve">и экологии </w:t>
            </w:r>
            <w:r w:rsidRPr="009D35E3">
              <w:rPr>
                <w:rFonts w:ascii="Times New Roman" w:hAnsi="Times New Roman" w:cs="Times New Roman"/>
                <w:sz w:val="24"/>
                <w:szCs w:val="24"/>
              </w:rPr>
              <w:t>Администрации городского округа Воскресенск</w:t>
            </w:r>
          </w:p>
        </w:tc>
      </w:tr>
      <w:tr w:rsidR="009D35E3" w:rsidRPr="009D35E3" w14:paraId="2976C2F6" w14:textId="77777777" w:rsidTr="00A11FD1">
        <w:tc>
          <w:tcPr>
            <w:tcW w:w="850" w:type="dxa"/>
            <w:tcBorders>
              <w:top w:val="single" w:sz="4" w:space="0" w:color="auto"/>
              <w:left w:val="single" w:sz="4" w:space="0" w:color="auto"/>
              <w:bottom w:val="single" w:sz="4" w:space="0" w:color="auto"/>
              <w:right w:val="single" w:sz="4" w:space="0" w:color="auto"/>
            </w:tcBorders>
            <w:shd w:val="clear" w:color="auto" w:fill="FFFFFF"/>
            <w:hideMark/>
          </w:tcPr>
          <w:p w14:paraId="7B25BA03" w14:textId="77777777" w:rsidR="009D35E3" w:rsidRPr="009D35E3" w:rsidRDefault="009D35E3" w:rsidP="009D35E3">
            <w:pPr>
              <w:widowControl w:val="0"/>
              <w:autoSpaceDE w:val="0"/>
              <w:autoSpaceDN w:val="0"/>
              <w:spacing w:after="0" w:line="276"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rPr>
              <w:t>2</w:t>
            </w:r>
          </w:p>
        </w:tc>
        <w:tc>
          <w:tcPr>
            <w:tcW w:w="4112" w:type="dxa"/>
            <w:tcBorders>
              <w:top w:val="single" w:sz="4" w:space="0" w:color="auto"/>
              <w:left w:val="single" w:sz="4" w:space="0" w:color="auto"/>
              <w:bottom w:val="single" w:sz="4" w:space="0" w:color="auto"/>
              <w:right w:val="single" w:sz="4" w:space="0" w:color="auto"/>
            </w:tcBorders>
            <w:shd w:val="clear" w:color="auto" w:fill="FFFFFF"/>
            <w:hideMark/>
          </w:tcPr>
          <w:p w14:paraId="715DFF38" w14:textId="77777777" w:rsidR="009D35E3" w:rsidRPr="009D35E3" w:rsidRDefault="009D35E3" w:rsidP="009D35E3">
            <w:pPr>
              <w:widowControl w:val="0"/>
              <w:autoSpaceDE w:val="0"/>
              <w:autoSpaceDN w:val="0"/>
              <w:spacing w:after="0" w:line="276" w:lineRule="auto"/>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rPr>
              <w:t>Организация проведения открытого конкурса на право осуществления перевозок по маршрутам регулярных перевозок по нерегулируемым тарифам и выдача по результатам свидетельства об осуществлении перевозок по муниципальным маршрутам регулярных перевозок и карты соответствующего маршрута</w:t>
            </w:r>
          </w:p>
        </w:tc>
        <w:tc>
          <w:tcPr>
            <w:tcW w:w="3154" w:type="dxa"/>
            <w:tcBorders>
              <w:top w:val="single" w:sz="4" w:space="0" w:color="auto"/>
              <w:left w:val="single" w:sz="4" w:space="0" w:color="auto"/>
              <w:bottom w:val="single" w:sz="4" w:space="0" w:color="auto"/>
              <w:right w:val="single" w:sz="4" w:space="0" w:color="auto"/>
            </w:tcBorders>
            <w:shd w:val="clear" w:color="auto" w:fill="FFFFFF"/>
            <w:hideMark/>
          </w:tcPr>
          <w:p w14:paraId="3E150A8B" w14:textId="77777777" w:rsidR="009D35E3" w:rsidRPr="009D35E3" w:rsidRDefault="009D35E3" w:rsidP="009D35E3">
            <w:pPr>
              <w:widowControl w:val="0"/>
              <w:autoSpaceDE w:val="0"/>
              <w:autoSpaceDN w:val="0"/>
              <w:spacing w:after="0" w:line="276" w:lineRule="auto"/>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rPr>
              <w:t>Обеспечение прозрачности и доступности закупок товаров, работ, услуг, осуществляемых с использованием конкурентных способов определения поставщиков (подрядчиков, исполнителей)</w:t>
            </w:r>
          </w:p>
        </w:tc>
        <w:tc>
          <w:tcPr>
            <w:tcW w:w="1527" w:type="dxa"/>
            <w:tcBorders>
              <w:top w:val="single" w:sz="4" w:space="0" w:color="auto"/>
              <w:left w:val="single" w:sz="4" w:space="0" w:color="auto"/>
              <w:bottom w:val="single" w:sz="4" w:space="0" w:color="auto"/>
              <w:right w:val="single" w:sz="4" w:space="0" w:color="auto"/>
            </w:tcBorders>
            <w:shd w:val="clear" w:color="auto" w:fill="FFFFFF"/>
            <w:hideMark/>
          </w:tcPr>
          <w:p w14:paraId="4842526F" w14:textId="77777777" w:rsidR="009D35E3" w:rsidRPr="009D35E3" w:rsidRDefault="009D35E3" w:rsidP="009D35E3">
            <w:pPr>
              <w:widowControl w:val="0"/>
              <w:autoSpaceDE w:val="0"/>
              <w:autoSpaceDN w:val="0"/>
              <w:spacing w:after="0" w:line="276"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rPr>
              <w:t>2023-2025</w:t>
            </w:r>
          </w:p>
        </w:tc>
        <w:tc>
          <w:tcPr>
            <w:tcW w:w="2407" w:type="dxa"/>
            <w:tcBorders>
              <w:top w:val="single" w:sz="4" w:space="0" w:color="auto"/>
              <w:left w:val="single" w:sz="4" w:space="0" w:color="auto"/>
              <w:bottom w:val="single" w:sz="4" w:space="0" w:color="auto"/>
              <w:right w:val="single" w:sz="4" w:space="0" w:color="auto"/>
            </w:tcBorders>
            <w:shd w:val="clear" w:color="auto" w:fill="FFFFFF"/>
            <w:hideMark/>
          </w:tcPr>
          <w:p w14:paraId="3361414B" w14:textId="77777777" w:rsidR="009D35E3" w:rsidRPr="009D35E3" w:rsidRDefault="009D35E3" w:rsidP="009D35E3">
            <w:pPr>
              <w:widowControl w:val="0"/>
              <w:autoSpaceDE w:val="0"/>
              <w:autoSpaceDN w:val="0"/>
              <w:spacing w:after="0" w:line="276" w:lineRule="auto"/>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rPr>
              <w:t>Допуск перевозчиков на маршруты регулярных перевозок по нерегулируемым тарифам Московской области на конкурентной основе</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14:paraId="3512B356" w14:textId="4E2E250D" w:rsidR="009D35E3" w:rsidRPr="009D35E3" w:rsidRDefault="00801743" w:rsidP="009D35E3">
            <w:pPr>
              <w:widowControl w:val="0"/>
              <w:autoSpaceDE w:val="0"/>
              <w:autoSpaceDN w:val="0"/>
              <w:spacing w:after="0" w:line="276" w:lineRule="auto"/>
              <w:rPr>
                <w:rFonts w:ascii="Times New Roman" w:eastAsia="Calibri" w:hAnsi="Times New Roman" w:cs="Times New Roman"/>
                <w:sz w:val="24"/>
                <w:szCs w:val="24"/>
                <w:lang w:eastAsia="ru-RU"/>
              </w:rPr>
            </w:pPr>
            <w:r w:rsidRPr="009D35E3">
              <w:rPr>
                <w:rFonts w:ascii="Times New Roman" w:hAnsi="Times New Roman" w:cs="Times New Roman"/>
                <w:sz w:val="24"/>
                <w:szCs w:val="24"/>
              </w:rPr>
              <w:t xml:space="preserve">Управление развития инфраструктуры </w:t>
            </w:r>
            <w:r>
              <w:rPr>
                <w:rFonts w:ascii="Times New Roman" w:hAnsi="Times New Roman" w:cs="Times New Roman"/>
                <w:sz w:val="24"/>
                <w:szCs w:val="24"/>
              </w:rPr>
              <w:t xml:space="preserve">и экологии </w:t>
            </w:r>
            <w:r w:rsidR="009D35E3" w:rsidRPr="009D35E3">
              <w:rPr>
                <w:rFonts w:ascii="Times New Roman" w:hAnsi="Times New Roman" w:cs="Times New Roman"/>
                <w:sz w:val="24"/>
                <w:szCs w:val="24"/>
              </w:rPr>
              <w:t>Администрации городского округа Воскресенск</w:t>
            </w:r>
          </w:p>
        </w:tc>
      </w:tr>
      <w:tr w:rsidR="009D35E3" w:rsidRPr="009D35E3" w14:paraId="68C59C48" w14:textId="77777777" w:rsidTr="00A11FD1">
        <w:tc>
          <w:tcPr>
            <w:tcW w:w="850" w:type="dxa"/>
            <w:tcBorders>
              <w:top w:val="single" w:sz="4" w:space="0" w:color="auto"/>
              <w:left w:val="single" w:sz="4" w:space="0" w:color="auto"/>
              <w:bottom w:val="single" w:sz="4" w:space="0" w:color="auto"/>
              <w:right w:val="single" w:sz="4" w:space="0" w:color="auto"/>
            </w:tcBorders>
            <w:shd w:val="clear" w:color="auto" w:fill="FFFFFF"/>
            <w:hideMark/>
          </w:tcPr>
          <w:p w14:paraId="4C220D3D" w14:textId="77777777" w:rsidR="009D35E3" w:rsidRPr="009D35E3" w:rsidRDefault="009D35E3" w:rsidP="009D35E3">
            <w:pPr>
              <w:widowControl w:val="0"/>
              <w:autoSpaceDE w:val="0"/>
              <w:autoSpaceDN w:val="0"/>
              <w:spacing w:after="0" w:line="276"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rPr>
              <w:t>3</w:t>
            </w:r>
          </w:p>
        </w:tc>
        <w:tc>
          <w:tcPr>
            <w:tcW w:w="4112" w:type="dxa"/>
            <w:tcBorders>
              <w:top w:val="single" w:sz="4" w:space="0" w:color="auto"/>
              <w:left w:val="single" w:sz="4" w:space="0" w:color="auto"/>
              <w:bottom w:val="single" w:sz="4" w:space="0" w:color="auto"/>
              <w:right w:val="single" w:sz="4" w:space="0" w:color="auto"/>
            </w:tcBorders>
            <w:shd w:val="clear" w:color="auto" w:fill="FFFFFF"/>
            <w:hideMark/>
          </w:tcPr>
          <w:p w14:paraId="5162CE00" w14:textId="77777777" w:rsidR="009D35E3" w:rsidRPr="009D35E3" w:rsidRDefault="009D35E3" w:rsidP="009D35E3">
            <w:pPr>
              <w:widowControl w:val="0"/>
              <w:autoSpaceDE w:val="0"/>
              <w:autoSpaceDN w:val="0"/>
              <w:spacing w:after="0" w:line="276" w:lineRule="auto"/>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rPr>
              <w:t>Увеличение количества вновь созданных организаций частной формы собственности, оказывающих услуги по перевозке пассажиров автомобильным транспортом по муниципальным маршрутам регулярных перевозок</w:t>
            </w:r>
          </w:p>
        </w:tc>
        <w:tc>
          <w:tcPr>
            <w:tcW w:w="3154" w:type="dxa"/>
            <w:tcBorders>
              <w:top w:val="single" w:sz="4" w:space="0" w:color="auto"/>
              <w:left w:val="single" w:sz="4" w:space="0" w:color="auto"/>
              <w:bottom w:val="single" w:sz="4" w:space="0" w:color="auto"/>
              <w:right w:val="single" w:sz="4" w:space="0" w:color="auto"/>
            </w:tcBorders>
            <w:shd w:val="clear" w:color="auto" w:fill="FFFFFF"/>
            <w:hideMark/>
          </w:tcPr>
          <w:p w14:paraId="5685C4F8" w14:textId="77777777" w:rsidR="009D35E3" w:rsidRPr="009D35E3" w:rsidRDefault="009D35E3" w:rsidP="009D35E3">
            <w:pPr>
              <w:widowControl w:val="0"/>
              <w:autoSpaceDE w:val="0"/>
              <w:autoSpaceDN w:val="0"/>
              <w:spacing w:after="0" w:line="276" w:lineRule="auto"/>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rPr>
              <w:t>Повышение качества и эффективности транспортного обслуживания населения</w:t>
            </w:r>
          </w:p>
        </w:tc>
        <w:tc>
          <w:tcPr>
            <w:tcW w:w="1527" w:type="dxa"/>
            <w:tcBorders>
              <w:top w:val="single" w:sz="4" w:space="0" w:color="auto"/>
              <w:left w:val="single" w:sz="4" w:space="0" w:color="auto"/>
              <w:bottom w:val="single" w:sz="4" w:space="0" w:color="auto"/>
              <w:right w:val="single" w:sz="4" w:space="0" w:color="auto"/>
            </w:tcBorders>
            <w:shd w:val="clear" w:color="auto" w:fill="FFFFFF"/>
            <w:hideMark/>
          </w:tcPr>
          <w:p w14:paraId="64E2384E" w14:textId="77777777" w:rsidR="009D35E3" w:rsidRPr="009D35E3" w:rsidRDefault="009D35E3" w:rsidP="009D35E3">
            <w:pPr>
              <w:widowControl w:val="0"/>
              <w:autoSpaceDE w:val="0"/>
              <w:autoSpaceDN w:val="0"/>
              <w:spacing w:after="0" w:line="276" w:lineRule="auto"/>
              <w:jc w:val="center"/>
              <w:rPr>
                <w:rFonts w:ascii="Times New Roman" w:eastAsia="Calibri" w:hAnsi="Times New Roman" w:cs="Times New Roman"/>
                <w:sz w:val="24"/>
                <w:szCs w:val="24"/>
                <w:lang w:eastAsia="ru-RU"/>
              </w:rPr>
            </w:pPr>
            <w:r w:rsidRPr="009D35E3">
              <w:rPr>
                <w:rFonts w:ascii="Times New Roman" w:eastAsia="Times New Roman" w:hAnsi="Times New Roman" w:cs="Times New Roman"/>
                <w:sz w:val="24"/>
                <w:szCs w:val="24"/>
                <w:lang w:eastAsia="ru-RU"/>
              </w:rPr>
              <w:t>2023-2025</w:t>
            </w:r>
          </w:p>
        </w:tc>
        <w:tc>
          <w:tcPr>
            <w:tcW w:w="2407" w:type="dxa"/>
            <w:tcBorders>
              <w:top w:val="single" w:sz="4" w:space="0" w:color="auto"/>
              <w:left w:val="single" w:sz="4" w:space="0" w:color="auto"/>
              <w:bottom w:val="single" w:sz="4" w:space="0" w:color="auto"/>
              <w:right w:val="single" w:sz="4" w:space="0" w:color="auto"/>
            </w:tcBorders>
            <w:shd w:val="clear" w:color="auto" w:fill="FFFFFF"/>
            <w:hideMark/>
          </w:tcPr>
          <w:p w14:paraId="5596FCD9" w14:textId="77777777" w:rsidR="009D35E3" w:rsidRPr="009D35E3" w:rsidRDefault="009D35E3" w:rsidP="009D35E3">
            <w:pPr>
              <w:widowControl w:val="0"/>
              <w:autoSpaceDE w:val="0"/>
              <w:autoSpaceDN w:val="0"/>
              <w:spacing w:after="0" w:line="276" w:lineRule="auto"/>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rPr>
              <w:t>Увеличение количества перевозчиков частной формы собственности</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14:paraId="1C6EFBFB" w14:textId="3053AF1D" w:rsidR="009D35E3" w:rsidRPr="009D35E3" w:rsidRDefault="00801743" w:rsidP="009D35E3">
            <w:pPr>
              <w:widowControl w:val="0"/>
              <w:autoSpaceDE w:val="0"/>
              <w:autoSpaceDN w:val="0"/>
              <w:spacing w:after="0" w:line="276" w:lineRule="auto"/>
              <w:rPr>
                <w:rFonts w:ascii="Times New Roman" w:eastAsia="Calibri" w:hAnsi="Times New Roman" w:cs="Times New Roman"/>
                <w:sz w:val="24"/>
                <w:szCs w:val="24"/>
                <w:lang w:eastAsia="ru-RU"/>
              </w:rPr>
            </w:pPr>
            <w:r w:rsidRPr="009D35E3">
              <w:rPr>
                <w:rFonts w:ascii="Times New Roman" w:hAnsi="Times New Roman" w:cs="Times New Roman"/>
                <w:sz w:val="24"/>
                <w:szCs w:val="24"/>
              </w:rPr>
              <w:t xml:space="preserve">Управление развития инфраструктуры </w:t>
            </w:r>
            <w:r>
              <w:rPr>
                <w:rFonts w:ascii="Times New Roman" w:hAnsi="Times New Roman" w:cs="Times New Roman"/>
                <w:sz w:val="24"/>
                <w:szCs w:val="24"/>
              </w:rPr>
              <w:t xml:space="preserve">и экологии </w:t>
            </w:r>
            <w:r w:rsidR="009D35E3" w:rsidRPr="009D35E3">
              <w:rPr>
                <w:rFonts w:ascii="Times New Roman" w:hAnsi="Times New Roman" w:cs="Times New Roman"/>
                <w:sz w:val="24"/>
                <w:szCs w:val="24"/>
              </w:rPr>
              <w:t>Администрации городского округа Воскресенск</w:t>
            </w:r>
          </w:p>
        </w:tc>
      </w:tr>
      <w:tr w:rsidR="009D35E3" w:rsidRPr="009D35E3" w14:paraId="40DA0B1B" w14:textId="77777777" w:rsidTr="00A11FD1">
        <w:tc>
          <w:tcPr>
            <w:tcW w:w="850" w:type="dxa"/>
            <w:tcBorders>
              <w:top w:val="single" w:sz="4" w:space="0" w:color="auto"/>
              <w:left w:val="single" w:sz="4" w:space="0" w:color="auto"/>
              <w:bottom w:val="single" w:sz="4" w:space="0" w:color="auto"/>
              <w:right w:val="single" w:sz="4" w:space="0" w:color="auto"/>
            </w:tcBorders>
            <w:shd w:val="clear" w:color="auto" w:fill="FFFFFF"/>
            <w:hideMark/>
          </w:tcPr>
          <w:p w14:paraId="000956AB" w14:textId="77777777" w:rsidR="009D35E3" w:rsidRPr="009D35E3" w:rsidRDefault="009D35E3" w:rsidP="009D35E3">
            <w:pPr>
              <w:widowControl w:val="0"/>
              <w:autoSpaceDE w:val="0"/>
              <w:autoSpaceDN w:val="0"/>
              <w:spacing w:after="0" w:line="276"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rPr>
              <w:t>4</w:t>
            </w:r>
          </w:p>
        </w:tc>
        <w:tc>
          <w:tcPr>
            <w:tcW w:w="4112" w:type="dxa"/>
            <w:tcBorders>
              <w:top w:val="single" w:sz="4" w:space="0" w:color="auto"/>
              <w:left w:val="single" w:sz="4" w:space="0" w:color="auto"/>
              <w:bottom w:val="single" w:sz="4" w:space="0" w:color="auto"/>
              <w:right w:val="single" w:sz="4" w:space="0" w:color="auto"/>
            </w:tcBorders>
            <w:shd w:val="clear" w:color="auto" w:fill="FFFFFF"/>
            <w:hideMark/>
          </w:tcPr>
          <w:p w14:paraId="014E8FCD" w14:textId="77777777" w:rsidR="009D35E3" w:rsidRPr="009D35E3" w:rsidRDefault="009D35E3" w:rsidP="009D35E3">
            <w:pPr>
              <w:widowControl w:val="0"/>
              <w:autoSpaceDE w:val="0"/>
              <w:autoSpaceDN w:val="0"/>
              <w:spacing w:after="0" w:line="276" w:lineRule="auto"/>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rPr>
              <w:t>Увеличение количества автобусов на маршрутах, обслуживаемых субъектами малого предпринимательства</w:t>
            </w:r>
          </w:p>
        </w:tc>
        <w:tc>
          <w:tcPr>
            <w:tcW w:w="3154" w:type="dxa"/>
            <w:tcBorders>
              <w:top w:val="single" w:sz="4" w:space="0" w:color="auto"/>
              <w:left w:val="single" w:sz="4" w:space="0" w:color="auto"/>
              <w:bottom w:val="single" w:sz="4" w:space="0" w:color="auto"/>
              <w:right w:val="single" w:sz="4" w:space="0" w:color="auto"/>
            </w:tcBorders>
            <w:shd w:val="clear" w:color="auto" w:fill="FFFFFF"/>
            <w:hideMark/>
          </w:tcPr>
          <w:p w14:paraId="3DEF6F5C" w14:textId="77777777" w:rsidR="009D35E3" w:rsidRPr="009D35E3" w:rsidRDefault="009D35E3" w:rsidP="009D35E3">
            <w:pPr>
              <w:widowControl w:val="0"/>
              <w:autoSpaceDE w:val="0"/>
              <w:autoSpaceDN w:val="0"/>
              <w:spacing w:after="0" w:line="276" w:lineRule="auto"/>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rPr>
              <w:t>Необходимость увеличения количества подвижного состава на муниципальных маршрутах, обслуживаемых субъектами малого предпринимательства</w:t>
            </w:r>
          </w:p>
        </w:tc>
        <w:tc>
          <w:tcPr>
            <w:tcW w:w="1527" w:type="dxa"/>
            <w:tcBorders>
              <w:top w:val="single" w:sz="4" w:space="0" w:color="auto"/>
              <w:left w:val="single" w:sz="4" w:space="0" w:color="auto"/>
              <w:bottom w:val="single" w:sz="4" w:space="0" w:color="auto"/>
              <w:right w:val="single" w:sz="4" w:space="0" w:color="auto"/>
            </w:tcBorders>
            <w:shd w:val="clear" w:color="auto" w:fill="FFFFFF"/>
            <w:hideMark/>
          </w:tcPr>
          <w:p w14:paraId="258FF349" w14:textId="77777777" w:rsidR="009D35E3" w:rsidRPr="009D35E3" w:rsidRDefault="009D35E3" w:rsidP="009D35E3">
            <w:pPr>
              <w:widowControl w:val="0"/>
              <w:autoSpaceDE w:val="0"/>
              <w:autoSpaceDN w:val="0"/>
              <w:spacing w:after="0" w:line="276"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bCs/>
                <w:sz w:val="24"/>
                <w:szCs w:val="24"/>
              </w:rPr>
              <w:t>2023-2025</w:t>
            </w:r>
          </w:p>
        </w:tc>
        <w:tc>
          <w:tcPr>
            <w:tcW w:w="2407" w:type="dxa"/>
            <w:tcBorders>
              <w:top w:val="single" w:sz="4" w:space="0" w:color="auto"/>
              <w:left w:val="single" w:sz="4" w:space="0" w:color="auto"/>
              <w:bottom w:val="single" w:sz="4" w:space="0" w:color="auto"/>
              <w:right w:val="single" w:sz="4" w:space="0" w:color="auto"/>
            </w:tcBorders>
            <w:shd w:val="clear" w:color="auto" w:fill="FFFFFF"/>
            <w:hideMark/>
          </w:tcPr>
          <w:p w14:paraId="1E74EBAC" w14:textId="77777777" w:rsidR="009D35E3" w:rsidRPr="009D35E3" w:rsidRDefault="009D35E3" w:rsidP="009D35E3">
            <w:pPr>
              <w:widowControl w:val="0"/>
              <w:autoSpaceDE w:val="0"/>
              <w:autoSpaceDN w:val="0"/>
              <w:spacing w:after="0" w:line="276" w:lineRule="auto"/>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rPr>
              <w:t>Увеличение доли пассажиров, перевезенных субъектами малого предпринимательства по муниципальным маршрутам</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14:paraId="0681E926" w14:textId="493A9F36" w:rsidR="009D35E3" w:rsidRPr="009D35E3" w:rsidRDefault="00801743" w:rsidP="009D35E3">
            <w:pPr>
              <w:widowControl w:val="0"/>
              <w:autoSpaceDE w:val="0"/>
              <w:autoSpaceDN w:val="0"/>
              <w:spacing w:after="0" w:line="276" w:lineRule="auto"/>
              <w:rPr>
                <w:rFonts w:ascii="Times New Roman" w:eastAsia="Calibri" w:hAnsi="Times New Roman" w:cs="Times New Roman"/>
                <w:sz w:val="24"/>
                <w:szCs w:val="24"/>
                <w:lang w:eastAsia="ru-RU"/>
              </w:rPr>
            </w:pPr>
            <w:r w:rsidRPr="009D35E3">
              <w:rPr>
                <w:rFonts w:ascii="Times New Roman" w:hAnsi="Times New Roman" w:cs="Times New Roman"/>
                <w:sz w:val="24"/>
                <w:szCs w:val="24"/>
              </w:rPr>
              <w:t xml:space="preserve">Управление развития инфраструктуры </w:t>
            </w:r>
            <w:r>
              <w:rPr>
                <w:rFonts w:ascii="Times New Roman" w:hAnsi="Times New Roman" w:cs="Times New Roman"/>
                <w:sz w:val="24"/>
                <w:szCs w:val="24"/>
              </w:rPr>
              <w:t xml:space="preserve">и экологии </w:t>
            </w:r>
            <w:r w:rsidR="009D35E3" w:rsidRPr="009D35E3">
              <w:rPr>
                <w:rFonts w:ascii="Times New Roman" w:hAnsi="Times New Roman" w:cs="Times New Roman"/>
                <w:sz w:val="24"/>
                <w:szCs w:val="24"/>
              </w:rPr>
              <w:t>Администрации городского округа Воскресенск</w:t>
            </w:r>
          </w:p>
        </w:tc>
      </w:tr>
      <w:tr w:rsidR="009D35E3" w:rsidRPr="009D35E3" w14:paraId="37387F40" w14:textId="77777777" w:rsidTr="00A11FD1">
        <w:tc>
          <w:tcPr>
            <w:tcW w:w="850" w:type="dxa"/>
            <w:tcBorders>
              <w:top w:val="single" w:sz="4" w:space="0" w:color="auto"/>
              <w:left w:val="single" w:sz="4" w:space="0" w:color="auto"/>
              <w:bottom w:val="single" w:sz="4" w:space="0" w:color="auto"/>
              <w:right w:val="single" w:sz="4" w:space="0" w:color="auto"/>
            </w:tcBorders>
            <w:shd w:val="clear" w:color="auto" w:fill="FFFFFF"/>
            <w:hideMark/>
          </w:tcPr>
          <w:p w14:paraId="07E8DC69" w14:textId="77777777" w:rsidR="009D35E3" w:rsidRPr="009D35E3" w:rsidRDefault="009D35E3" w:rsidP="009D35E3">
            <w:pPr>
              <w:widowControl w:val="0"/>
              <w:autoSpaceDE w:val="0"/>
              <w:autoSpaceDN w:val="0"/>
              <w:spacing w:after="0" w:line="276"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rPr>
              <w:t>5</w:t>
            </w:r>
          </w:p>
        </w:tc>
        <w:tc>
          <w:tcPr>
            <w:tcW w:w="4112" w:type="dxa"/>
            <w:tcBorders>
              <w:top w:val="single" w:sz="4" w:space="0" w:color="auto"/>
              <w:left w:val="single" w:sz="4" w:space="0" w:color="auto"/>
              <w:bottom w:val="single" w:sz="4" w:space="0" w:color="auto"/>
              <w:right w:val="single" w:sz="4" w:space="0" w:color="auto"/>
            </w:tcBorders>
            <w:shd w:val="clear" w:color="auto" w:fill="FFFFFF"/>
            <w:hideMark/>
          </w:tcPr>
          <w:p w14:paraId="0B5C5435" w14:textId="77777777" w:rsidR="009D35E3" w:rsidRPr="009D35E3" w:rsidRDefault="009D35E3" w:rsidP="009D35E3">
            <w:pPr>
              <w:widowControl w:val="0"/>
              <w:autoSpaceDE w:val="0"/>
              <w:autoSpaceDN w:val="0"/>
              <w:spacing w:after="0" w:line="276" w:lineRule="auto"/>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rPr>
              <w:t xml:space="preserve">Привлечение к выполнению работ, связанных с осуществлением </w:t>
            </w:r>
            <w:r w:rsidRPr="009D35E3">
              <w:rPr>
                <w:rFonts w:ascii="Times New Roman" w:eastAsia="Calibri" w:hAnsi="Times New Roman" w:cs="Times New Roman"/>
                <w:sz w:val="24"/>
                <w:szCs w:val="24"/>
              </w:rPr>
              <w:lastRenderedPageBreak/>
              <w:t>регулярных перевозок по муниципальным маршрутам регулярных перевозок по регулируемым тарифам, субъектов малого предпринимательства</w:t>
            </w:r>
          </w:p>
        </w:tc>
        <w:tc>
          <w:tcPr>
            <w:tcW w:w="3154" w:type="dxa"/>
            <w:tcBorders>
              <w:top w:val="single" w:sz="4" w:space="0" w:color="auto"/>
              <w:left w:val="single" w:sz="4" w:space="0" w:color="auto"/>
              <w:bottom w:val="single" w:sz="4" w:space="0" w:color="auto"/>
              <w:right w:val="single" w:sz="4" w:space="0" w:color="auto"/>
            </w:tcBorders>
            <w:shd w:val="clear" w:color="auto" w:fill="FFFFFF"/>
            <w:hideMark/>
          </w:tcPr>
          <w:p w14:paraId="7017213C" w14:textId="77777777" w:rsidR="009D35E3" w:rsidRPr="009D35E3" w:rsidRDefault="009D35E3" w:rsidP="009D35E3">
            <w:pPr>
              <w:widowControl w:val="0"/>
              <w:autoSpaceDE w:val="0"/>
              <w:autoSpaceDN w:val="0"/>
              <w:spacing w:after="0" w:line="276" w:lineRule="auto"/>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rPr>
              <w:lastRenderedPageBreak/>
              <w:t xml:space="preserve">Содействие развитию конкуренции, содействие </w:t>
            </w:r>
            <w:r w:rsidRPr="009D35E3">
              <w:rPr>
                <w:rFonts w:ascii="Times New Roman" w:eastAsia="Calibri" w:hAnsi="Times New Roman" w:cs="Times New Roman"/>
                <w:sz w:val="24"/>
                <w:szCs w:val="24"/>
              </w:rPr>
              <w:lastRenderedPageBreak/>
              <w:t>развитию малого и среднего бизнеса на рынке услуг по перевозке пассажиров</w:t>
            </w:r>
          </w:p>
        </w:tc>
        <w:tc>
          <w:tcPr>
            <w:tcW w:w="1527" w:type="dxa"/>
            <w:tcBorders>
              <w:top w:val="single" w:sz="4" w:space="0" w:color="auto"/>
              <w:left w:val="single" w:sz="4" w:space="0" w:color="auto"/>
              <w:bottom w:val="single" w:sz="4" w:space="0" w:color="auto"/>
              <w:right w:val="single" w:sz="4" w:space="0" w:color="auto"/>
            </w:tcBorders>
            <w:shd w:val="clear" w:color="auto" w:fill="FFFFFF"/>
            <w:hideMark/>
          </w:tcPr>
          <w:p w14:paraId="4262EC8A" w14:textId="77777777" w:rsidR="009D35E3" w:rsidRPr="009D35E3" w:rsidRDefault="009D35E3" w:rsidP="009D35E3">
            <w:pPr>
              <w:widowControl w:val="0"/>
              <w:autoSpaceDE w:val="0"/>
              <w:autoSpaceDN w:val="0"/>
              <w:spacing w:after="0" w:line="276"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bCs/>
                <w:sz w:val="24"/>
                <w:szCs w:val="24"/>
              </w:rPr>
              <w:lastRenderedPageBreak/>
              <w:t>2023-2025</w:t>
            </w:r>
          </w:p>
        </w:tc>
        <w:tc>
          <w:tcPr>
            <w:tcW w:w="2407" w:type="dxa"/>
            <w:tcBorders>
              <w:top w:val="single" w:sz="4" w:space="0" w:color="auto"/>
              <w:left w:val="single" w:sz="4" w:space="0" w:color="auto"/>
              <w:bottom w:val="single" w:sz="4" w:space="0" w:color="auto"/>
              <w:right w:val="single" w:sz="4" w:space="0" w:color="auto"/>
            </w:tcBorders>
            <w:shd w:val="clear" w:color="auto" w:fill="FFFFFF"/>
            <w:hideMark/>
          </w:tcPr>
          <w:p w14:paraId="681939C8" w14:textId="77777777" w:rsidR="009D35E3" w:rsidRPr="009D35E3" w:rsidRDefault="009D35E3" w:rsidP="009D35E3">
            <w:pPr>
              <w:widowControl w:val="0"/>
              <w:autoSpaceDE w:val="0"/>
              <w:autoSpaceDN w:val="0"/>
              <w:spacing w:after="0" w:line="276" w:lineRule="auto"/>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rPr>
              <w:t xml:space="preserve">Допуск перевозчиков на маршруты </w:t>
            </w:r>
            <w:r w:rsidRPr="009D35E3">
              <w:rPr>
                <w:rFonts w:ascii="Times New Roman" w:eastAsia="Calibri" w:hAnsi="Times New Roman" w:cs="Times New Roman"/>
                <w:sz w:val="24"/>
                <w:szCs w:val="24"/>
              </w:rPr>
              <w:lastRenderedPageBreak/>
              <w:t>регулярных перевозок по регулируемым тарифам Московской области на конкурентной основе</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14:paraId="2ACA8AB8" w14:textId="5878D414" w:rsidR="009D35E3" w:rsidRPr="009D35E3" w:rsidRDefault="00801743" w:rsidP="009D35E3">
            <w:pPr>
              <w:widowControl w:val="0"/>
              <w:autoSpaceDE w:val="0"/>
              <w:autoSpaceDN w:val="0"/>
              <w:spacing w:after="0" w:line="276" w:lineRule="auto"/>
              <w:rPr>
                <w:rFonts w:ascii="Times New Roman" w:eastAsia="Calibri" w:hAnsi="Times New Roman" w:cs="Times New Roman"/>
                <w:sz w:val="24"/>
                <w:szCs w:val="24"/>
                <w:lang w:eastAsia="ru-RU"/>
              </w:rPr>
            </w:pPr>
            <w:r w:rsidRPr="009D35E3">
              <w:rPr>
                <w:rFonts w:ascii="Times New Roman" w:hAnsi="Times New Roman" w:cs="Times New Roman"/>
                <w:sz w:val="24"/>
                <w:szCs w:val="24"/>
              </w:rPr>
              <w:lastRenderedPageBreak/>
              <w:t xml:space="preserve">Управление развития инфраструктуры </w:t>
            </w:r>
            <w:r>
              <w:rPr>
                <w:rFonts w:ascii="Times New Roman" w:hAnsi="Times New Roman" w:cs="Times New Roman"/>
                <w:sz w:val="24"/>
                <w:szCs w:val="24"/>
              </w:rPr>
              <w:t xml:space="preserve">и экологии </w:t>
            </w:r>
            <w:r w:rsidR="009D35E3" w:rsidRPr="009D35E3">
              <w:rPr>
                <w:rFonts w:ascii="Times New Roman" w:hAnsi="Times New Roman" w:cs="Times New Roman"/>
                <w:sz w:val="24"/>
                <w:szCs w:val="24"/>
              </w:rPr>
              <w:lastRenderedPageBreak/>
              <w:t>Администрации городского округа Воскресенск</w:t>
            </w:r>
          </w:p>
        </w:tc>
      </w:tr>
      <w:tr w:rsidR="009D35E3" w:rsidRPr="009D35E3" w14:paraId="4D7EBC9A" w14:textId="77777777" w:rsidTr="00A11FD1">
        <w:tc>
          <w:tcPr>
            <w:tcW w:w="850" w:type="dxa"/>
            <w:tcBorders>
              <w:top w:val="single" w:sz="4" w:space="0" w:color="auto"/>
              <w:left w:val="single" w:sz="4" w:space="0" w:color="auto"/>
              <w:bottom w:val="single" w:sz="4" w:space="0" w:color="auto"/>
              <w:right w:val="single" w:sz="4" w:space="0" w:color="auto"/>
            </w:tcBorders>
            <w:shd w:val="clear" w:color="auto" w:fill="FFFFFF"/>
            <w:hideMark/>
          </w:tcPr>
          <w:p w14:paraId="0D767BE4" w14:textId="77777777" w:rsidR="009D35E3" w:rsidRPr="009D35E3" w:rsidRDefault="009D35E3" w:rsidP="009D35E3">
            <w:pPr>
              <w:widowControl w:val="0"/>
              <w:autoSpaceDE w:val="0"/>
              <w:autoSpaceDN w:val="0"/>
              <w:spacing w:after="0" w:line="276" w:lineRule="auto"/>
              <w:jc w:val="center"/>
              <w:rPr>
                <w:rFonts w:ascii="Times New Roman" w:eastAsia="Calibri" w:hAnsi="Times New Roman" w:cs="Times New Roman"/>
                <w:sz w:val="24"/>
                <w:szCs w:val="24"/>
                <w:lang w:eastAsia="ru-RU"/>
              </w:rPr>
            </w:pPr>
            <w:r w:rsidRPr="009D35E3">
              <w:rPr>
                <w:rFonts w:ascii="Times New Roman" w:eastAsia="Times New Roman" w:hAnsi="Times New Roman" w:cs="Times New Roman"/>
                <w:sz w:val="24"/>
                <w:szCs w:val="24"/>
                <w:lang w:eastAsia="ru-RU"/>
              </w:rPr>
              <w:lastRenderedPageBreak/>
              <w:t>6</w:t>
            </w:r>
          </w:p>
        </w:tc>
        <w:tc>
          <w:tcPr>
            <w:tcW w:w="4112" w:type="dxa"/>
            <w:tcBorders>
              <w:top w:val="single" w:sz="4" w:space="0" w:color="auto"/>
              <w:left w:val="single" w:sz="4" w:space="0" w:color="auto"/>
              <w:bottom w:val="single" w:sz="4" w:space="0" w:color="auto"/>
              <w:right w:val="single" w:sz="4" w:space="0" w:color="auto"/>
            </w:tcBorders>
            <w:shd w:val="clear" w:color="auto" w:fill="FFFFFF"/>
            <w:hideMark/>
          </w:tcPr>
          <w:p w14:paraId="157B91CD" w14:textId="77777777" w:rsidR="009D35E3" w:rsidRPr="009D35E3" w:rsidRDefault="009D35E3" w:rsidP="009D35E3">
            <w:pPr>
              <w:widowControl w:val="0"/>
              <w:autoSpaceDE w:val="0"/>
              <w:autoSpaceDN w:val="0"/>
              <w:spacing w:after="0" w:line="276" w:lineRule="auto"/>
              <w:rPr>
                <w:rFonts w:ascii="Times New Roman" w:eastAsia="Calibri" w:hAnsi="Times New Roman" w:cs="Times New Roman"/>
                <w:sz w:val="24"/>
                <w:szCs w:val="24"/>
                <w:lang w:eastAsia="ru-RU"/>
              </w:rPr>
            </w:pPr>
            <w:r w:rsidRPr="009D35E3">
              <w:rPr>
                <w:rFonts w:ascii="Times New Roman" w:eastAsia="Times New Roman" w:hAnsi="Times New Roman" w:cs="Times New Roman"/>
                <w:sz w:val="24"/>
                <w:szCs w:val="24"/>
                <w:lang w:eastAsia="ru-RU"/>
              </w:rPr>
              <w:t>Мониторинг пассажиропотока и потребностей для корректировки существующей маршрутной сети и установления новых маршрутов</w:t>
            </w:r>
          </w:p>
        </w:tc>
        <w:tc>
          <w:tcPr>
            <w:tcW w:w="3154" w:type="dxa"/>
            <w:tcBorders>
              <w:top w:val="single" w:sz="4" w:space="0" w:color="auto"/>
              <w:left w:val="single" w:sz="4" w:space="0" w:color="auto"/>
              <w:bottom w:val="single" w:sz="4" w:space="0" w:color="auto"/>
              <w:right w:val="single" w:sz="4" w:space="0" w:color="auto"/>
            </w:tcBorders>
            <w:shd w:val="clear" w:color="auto" w:fill="FFFFFF"/>
            <w:hideMark/>
          </w:tcPr>
          <w:p w14:paraId="40953340" w14:textId="77777777" w:rsidR="009D35E3" w:rsidRPr="009D35E3" w:rsidRDefault="009D35E3" w:rsidP="009D35E3">
            <w:pPr>
              <w:widowControl w:val="0"/>
              <w:autoSpaceDE w:val="0"/>
              <w:autoSpaceDN w:val="0"/>
              <w:spacing w:after="0" w:line="276" w:lineRule="auto"/>
              <w:rPr>
                <w:rFonts w:ascii="Times New Roman" w:eastAsia="Calibri" w:hAnsi="Times New Roman" w:cs="Times New Roman"/>
                <w:sz w:val="24"/>
                <w:szCs w:val="24"/>
                <w:lang w:eastAsia="ru-RU"/>
              </w:rPr>
            </w:pPr>
            <w:r w:rsidRPr="009D35E3">
              <w:rPr>
                <w:rFonts w:ascii="Times New Roman" w:eastAsia="Times New Roman" w:hAnsi="Times New Roman" w:cs="Times New Roman"/>
                <w:sz w:val="24"/>
                <w:szCs w:val="24"/>
                <w:lang w:eastAsia="ru-RU"/>
              </w:rPr>
              <w:t>Необходимость развития рынка услуг по перевозке пассажиров и багажа автомобильным транспортом и городским наземным электрическим транспортом по муниципальным маршрутам</w:t>
            </w:r>
          </w:p>
        </w:tc>
        <w:tc>
          <w:tcPr>
            <w:tcW w:w="1527" w:type="dxa"/>
            <w:tcBorders>
              <w:top w:val="single" w:sz="4" w:space="0" w:color="auto"/>
              <w:left w:val="single" w:sz="4" w:space="0" w:color="auto"/>
              <w:bottom w:val="single" w:sz="4" w:space="0" w:color="auto"/>
              <w:right w:val="single" w:sz="4" w:space="0" w:color="auto"/>
            </w:tcBorders>
            <w:shd w:val="clear" w:color="auto" w:fill="FFFFFF"/>
            <w:hideMark/>
          </w:tcPr>
          <w:p w14:paraId="36DBE68F" w14:textId="77777777" w:rsidR="009D35E3" w:rsidRPr="009D35E3" w:rsidRDefault="009D35E3" w:rsidP="009D35E3">
            <w:pPr>
              <w:widowControl w:val="0"/>
              <w:autoSpaceDE w:val="0"/>
              <w:autoSpaceDN w:val="0"/>
              <w:spacing w:after="0" w:line="276"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bCs/>
                <w:sz w:val="24"/>
                <w:szCs w:val="24"/>
              </w:rPr>
              <w:t>2023-2025</w:t>
            </w:r>
          </w:p>
        </w:tc>
        <w:tc>
          <w:tcPr>
            <w:tcW w:w="2407" w:type="dxa"/>
            <w:tcBorders>
              <w:top w:val="single" w:sz="4" w:space="0" w:color="auto"/>
              <w:left w:val="single" w:sz="4" w:space="0" w:color="auto"/>
              <w:bottom w:val="single" w:sz="4" w:space="0" w:color="auto"/>
              <w:right w:val="single" w:sz="4" w:space="0" w:color="auto"/>
            </w:tcBorders>
            <w:shd w:val="clear" w:color="auto" w:fill="FFFFFF"/>
            <w:hideMark/>
          </w:tcPr>
          <w:p w14:paraId="2D28BA4B" w14:textId="77777777" w:rsidR="009D35E3" w:rsidRPr="009D35E3" w:rsidRDefault="009D35E3" w:rsidP="009D35E3">
            <w:pPr>
              <w:widowControl w:val="0"/>
              <w:autoSpaceDE w:val="0"/>
              <w:autoSpaceDN w:val="0"/>
              <w:spacing w:after="0" w:line="276" w:lineRule="auto"/>
              <w:rPr>
                <w:rFonts w:ascii="Times New Roman" w:eastAsia="Calibri" w:hAnsi="Times New Roman" w:cs="Times New Roman"/>
                <w:sz w:val="24"/>
                <w:szCs w:val="24"/>
                <w:lang w:eastAsia="ru-RU"/>
              </w:rPr>
            </w:pPr>
            <w:r w:rsidRPr="009D35E3">
              <w:rPr>
                <w:rFonts w:ascii="Times New Roman" w:eastAsia="Times New Roman" w:hAnsi="Times New Roman" w:cs="Times New Roman"/>
                <w:sz w:val="24"/>
                <w:szCs w:val="24"/>
                <w:lang w:eastAsia="ru-RU"/>
              </w:rPr>
              <w:t>Создание новых маршрутов, удовлетворение в полном объеме потребностей населения в перевозках</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14:paraId="0E7F8785" w14:textId="24E91E43" w:rsidR="009D35E3" w:rsidRPr="009D35E3" w:rsidRDefault="00801743" w:rsidP="009D35E3">
            <w:pPr>
              <w:widowControl w:val="0"/>
              <w:autoSpaceDE w:val="0"/>
              <w:autoSpaceDN w:val="0"/>
              <w:spacing w:after="0" w:line="276" w:lineRule="auto"/>
              <w:rPr>
                <w:rFonts w:ascii="Times New Roman" w:eastAsia="Calibri" w:hAnsi="Times New Roman" w:cs="Times New Roman"/>
                <w:sz w:val="24"/>
                <w:szCs w:val="24"/>
                <w:lang w:eastAsia="ru-RU"/>
              </w:rPr>
            </w:pPr>
            <w:r w:rsidRPr="009D35E3">
              <w:rPr>
                <w:rFonts w:ascii="Times New Roman" w:hAnsi="Times New Roman" w:cs="Times New Roman"/>
                <w:sz w:val="24"/>
                <w:szCs w:val="24"/>
              </w:rPr>
              <w:t xml:space="preserve">Управление развития инфраструктуры </w:t>
            </w:r>
            <w:r>
              <w:rPr>
                <w:rFonts w:ascii="Times New Roman" w:hAnsi="Times New Roman" w:cs="Times New Roman"/>
                <w:sz w:val="24"/>
                <w:szCs w:val="24"/>
              </w:rPr>
              <w:t xml:space="preserve">и экологии </w:t>
            </w:r>
            <w:r w:rsidR="009D35E3" w:rsidRPr="009D35E3">
              <w:rPr>
                <w:rFonts w:ascii="Times New Roman" w:hAnsi="Times New Roman" w:cs="Times New Roman"/>
                <w:sz w:val="24"/>
                <w:szCs w:val="24"/>
              </w:rPr>
              <w:t>Администрации городского округа Воскресенск</w:t>
            </w:r>
          </w:p>
        </w:tc>
      </w:tr>
      <w:tr w:rsidR="009D35E3" w:rsidRPr="009D35E3" w14:paraId="04A53FEE" w14:textId="77777777" w:rsidTr="00A11FD1">
        <w:tc>
          <w:tcPr>
            <w:tcW w:w="850" w:type="dxa"/>
            <w:tcBorders>
              <w:top w:val="single" w:sz="4" w:space="0" w:color="auto"/>
              <w:left w:val="single" w:sz="4" w:space="0" w:color="auto"/>
              <w:bottom w:val="single" w:sz="4" w:space="0" w:color="auto"/>
              <w:right w:val="single" w:sz="4" w:space="0" w:color="auto"/>
            </w:tcBorders>
            <w:shd w:val="clear" w:color="auto" w:fill="FFFFFF"/>
            <w:hideMark/>
          </w:tcPr>
          <w:p w14:paraId="12163E22" w14:textId="77777777" w:rsidR="009D35E3" w:rsidRPr="009D35E3" w:rsidRDefault="009D35E3" w:rsidP="009D35E3">
            <w:pPr>
              <w:widowControl w:val="0"/>
              <w:autoSpaceDE w:val="0"/>
              <w:autoSpaceDN w:val="0"/>
              <w:spacing w:after="0" w:line="276" w:lineRule="auto"/>
              <w:jc w:val="center"/>
              <w:rPr>
                <w:rFonts w:ascii="Times New Roman" w:eastAsia="Calibri" w:hAnsi="Times New Roman" w:cs="Times New Roman"/>
                <w:sz w:val="24"/>
                <w:szCs w:val="24"/>
                <w:lang w:eastAsia="ru-RU"/>
              </w:rPr>
            </w:pPr>
            <w:r w:rsidRPr="009D35E3">
              <w:rPr>
                <w:rFonts w:ascii="Times New Roman" w:eastAsia="Times New Roman" w:hAnsi="Times New Roman" w:cs="Times New Roman"/>
                <w:sz w:val="24"/>
                <w:szCs w:val="24"/>
                <w:lang w:eastAsia="ru-RU"/>
              </w:rPr>
              <w:t>7</w:t>
            </w:r>
          </w:p>
        </w:tc>
        <w:tc>
          <w:tcPr>
            <w:tcW w:w="4112" w:type="dxa"/>
            <w:tcBorders>
              <w:top w:val="single" w:sz="4" w:space="0" w:color="auto"/>
              <w:left w:val="single" w:sz="4" w:space="0" w:color="auto"/>
              <w:bottom w:val="single" w:sz="4" w:space="0" w:color="auto"/>
              <w:right w:val="single" w:sz="4" w:space="0" w:color="auto"/>
            </w:tcBorders>
            <w:shd w:val="clear" w:color="auto" w:fill="FFFFFF"/>
            <w:hideMark/>
          </w:tcPr>
          <w:p w14:paraId="7A5A5E30" w14:textId="77777777" w:rsidR="009D35E3" w:rsidRPr="009D35E3" w:rsidRDefault="009D35E3" w:rsidP="009D35E3">
            <w:pPr>
              <w:widowControl w:val="0"/>
              <w:autoSpaceDE w:val="0"/>
              <w:autoSpaceDN w:val="0"/>
              <w:spacing w:after="0" w:line="276" w:lineRule="auto"/>
              <w:rPr>
                <w:rFonts w:ascii="Times New Roman" w:eastAsia="Calibri" w:hAnsi="Times New Roman" w:cs="Times New Roman"/>
                <w:sz w:val="24"/>
                <w:szCs w:val="24"/>
                <w:lang w:eastAsia="ru-RU"/>
              </w:rPr>
            </w:pPr>
            <w:r w:rsidRPr="009D35E3">
              <w:rPr>
                <w:rFonts w:ascii="Times New Roman" w:eastAsia="Times New Roman" w:hAnsi="Times New Roman" w:cs="Times New Roman"/>
                <w:sz w:val="24"/>
                <w:szCs w:val="24"/>
                <w:lang w:eastAsia="ru-RU"/>
              </w:rPr>
              <w:t>Разработка документов планирования регулярных автоперевозок пассажиров по муниципальным маршрутам с учетом предложений перевозчиков частной формы собственности по установлению новых маршрутов</w:t>
            </w:r>
          </w:p>
        </w:tc>
        <w:tc>
          <w:tcPr>
            <w:tcW w:w="3154" w:type="dxa"/>
            <w:tcBorders>
              <w:top w:val="single" w:sz="4" w:space="0" w:color="auto"/>
              <w:left w:val="single" w:sz="4" w:space="0" w:color="auto"/>
              <w:bottom w:val="single" w:sz="4" w:space="0" w:color="auto"/>
              <w:right w:val="single" w:sz="4" w:space="0" w:color="auto"/>
            </w:tcBorders>
            <w:shd w:val="clear" w:color="auto" w:fill="FFFFFF"/>
            <w:hideMark/>
          </w:tcPr>
          <w:p w14:paraId="77DC4E58" w14:textId="77777777" w:rsidR="009D35E3" w:rsidRPr="009D35E3" w:rsidRDefault="009D35E3" w:rsidP="009D35E3">
            <w:pPr>
              <w:widowControl w:val="0"/>
              <w:autoSpaceDE w:val="0"/>
              <w:autoSpaceDN w:val="0"/>
              <w:spacing w:after="0" w:line="276" w:lineRule="auto"/>
              <w:rPr>
                <w:rFonts w:ascii="Times New Roman" w:eastAsia="Calibri" w:hAnsi="Times New Roman" w:cs="Times New Roman"/>
                <w:sz w:val="24"/>
                <w:szCs w:val="24"/>
                <w:lang w:eastAsia="ru-RU"/>
              </w:rPr>
            </w:pPr>
            <w:r w:rsidRPr="009D35E3">
              <w:rPr>
                <w:rFonts w:ascii="Times New Roman" w:eastAsia="Times New Roman" w:hAnsi="Times New Roman" w:cs="Times New Roman"/>
                <w:sz w:val="24"/>
                <w:szCs w:val="24"/>
                <w:lang w:eastAsia="ru-RU"/>
              </w:rPr>
              <w:t>Совершенствование взаимодействия с перевозчиками частной формы собственности в вопросах транспортного обслуживания населения</w:t>
            </w:r>
          </w:p>
        </w:tc>
        <w:tc>
          <w:tcPr>
            <w:tcW w:w="1527" w:type="dxa"/>
            <w:tcBorders>
              <w:top w:val="single" w:sz="4" w:space="0" w:color="auto"/>
              <w:left w:val="single" w:sz="4" w:space="0" w:color="auto"/>
              <w:bottom w:val="single" w:sz="4" w:space="0" w:color="auto"/>
              <w:right w:val="single" w:sz="4" w:space="0" w:color="auto"/>
            </w:tcBorders>
            <w:shd w:val="clear" w:color="auto" w:fill="FFFFFF"/>
            <w:hideMark/>
          </w:tcPr>
          <w:p w14:paraId="59B6905C" w14:textId="77777777" w:rsidR="009D35E3" w:rsidRPr="009D35E3" w:rsidRDefault="009D35E3" w:rsidP="009D35E3">
            <w:pPr>
              <w:spacing w:after="0" w:line="27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2023-2025</w:t>
            </w:r>
          </w:p>
        </w:tc>
        <w:tc>
          <w:tcPr>
            <w:tcW w:w="2407" w:type="dxa"/>
            <w:tcBorders>
              <w:top w:val="single" w:sz="4" w:space="0" w:color="auto"/>
              <w:left w:val="single" w:sz="4" w:space="0" w:color="auto"/>
              <w:bottom w:val="single" w:sz="4" w:space="0" w:color="auto"/>
              <w:right w:val="single" w:sz="4" w:space="0" w:color="auto"/>
            </w:tcBorders>
            <w:shd w:val="clear" w:color="auto" w:fill="FFFFFF"/>
            <w:hideMark/>
          </w:tcPr>
          <w:p w14:paraId="4BCD0624" w14:textId="77777777" w:rsidR="009D35E3" w:rsidRPr="009D35E3" w:rsidRDefault="009D35E3" w:rsidP="009D35E3">
            <w:pPr>
              <w:spacing w:after="0" w:line="276" w:lineRule="auto"/>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Удовлетворение в полном объеме потребностей населения в перевозках, развитие сектора регулярных перевозок</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14:paraId="1371826D" w14:textId="4E011430" w:rsidR="009D35E3" w:rsidRPr="009D35E3" w:rsidRDefault="00801743" w:rsidP="009D35E3">
            <w:pPr>
              <w:widowControl w:val="0"/>
              <w:autoSpaceDE w:val="0"/>
              <w:autoSpaceDN w:val="0"/>
              <w:spacing w:after="0" w:line="276" w:lineRule="auto"/>
              <w:rPr>
                <w:rFonts w:ascii="Times New Roman" w:eastAsia="Calibri" w:hAnsi="Times New Roman" w:cs="Times New Roman"/>
                <w:sz w:val="24"/>
                <w:szCs w:val="24"/>
                <w:lang w:eastAsia="ru-RU"/>
              </w:rPr>
            </w:pPr>
            <w:r w:rsidRPr="009D35E3">
              <w:rPr>
                <w:rFonts w:ascii="Times New Roman" w:hAnsi="Times New Roman" w:cs="Times New Roman"/>
                <w:sz w:val="24"/>
                <w:szCs w:val="24"/>
              </w:rPr>
              <w:t xml:space="preserve">Управление развития инфраструктуры </w:t>
            </w:r>
            <w:r>
              <w:rPr>
                <w:rFonts w:ascii="Times New Roman" w:hAnsi="Times New Roman" w:cs="Times New Roman"/>
                <w:sz w:val="24"/>
                <w:szCs w:val="24"/>
              </w:rPr>
              <w:t xml:space="preserve">и экологии </w:t>
            </w:r>
            <w:r w:rsidR="009D35E3" w:rsidRPr="009D35E3">
              <w:rPr>
                <w:rFonts w:ascii="Times New Roman" w:hAnsi="Times New Roman" w:cs="Times New Roman"/>
                <w:sz w:val="24"/>
                <w:szCs w:val="24"/>
              </w:rPr>
              <w:t>Администрации городского округа Воскресенск</w:t>
            </w:r>
          </w:p>
        </w:tc>
      </w:tr>
      <w:tr w:rsidR="009D35E3" w:rsidRPr="009D35E3" w14:paraId="7F1F2C31" w14:textId="77777777" w:rsidTr="00A11FD1">
        <w:tc>
          <w:tcPr>
            <w:tcW w:w="850" w:type="dxa"/>
            <w:tcBorders>
              <w:top w:val="single" w:sz="4" w:space="0" w:color="auto"/>
              <w:left w:val="single" w:sz="4" w:space="0" w:color="auto"/>
              <w:bottom w:val="single" w:sz="4" w:space="0" w:color="auto"/>
              <w:right w:val="single" w:sz="4" w:space="0" w:color="auto"/>
            </w:tcBorders>
            <w:shd w:val="clear" w:color="auto" w:fill="FFFFFF"/>
            <w:hideMark/>
          </w:tcPr>
          <w:p w14:paraId="52924701" w14:textId="77777777" w:rsidR="009D35E3" w:rsidRPr="009D35E3" w:rsidRDefault="009D35E3" w:rsidP="009D35E3">
            <w:pPr>
              <w:widowControl w:val="0"/>
              <w:autoSpaceDE w:val="0"/>
              <w:autoSpaceDN w:val="0"/>
              <w:spacing w:after="0" w:line="276" w:lineRule="auto"/>
              <w:jc w:val="center"/>
              <w:rPr>
                <w:rFonts w:ascii="Times New Roman" w:eastAsia="Calibri" w:hAnsi="Times New Roman" w:cs="Times New Roman"/>
                <w:sz w:val="24"/>
                <w:szCs w:val="24"/>
                <w:lang w:eastAsia="ru-RU"/>
              </w:rPr>
            </w:pPr>
            <w:r w:rsidRPr="009D35E3">
              <w:rPr>
                <w:rFonts w:ascii="Times New Roman" w:eastAsia="Times New Roman" w:hAnsi="Times New Roman" w:cs="Times New Roman"/>
                <w:sz w:val="24"/>
                <w:szCs w:val="24"/>
                <w:lang w:eastAsia="ru-RU"/>
              </w:rPr>
              <w:t>8</w:t>
            </w:r>
          </w:p>
        </w:tc>
        <w:tc>
          <w:tcPr>
            <w:tcW w:w="4112" w:type="dxa"/>
            <w:tcBorders>
              <w:top w:val="single" w:sz="4" w:space="0" w:color="auto"/>
              <w:left w:val="single" w:sz="4" w:space="0" w:color="auto"/>
              <w:bottom w:val="single" w:sz="4" w:space="0" w:color="auto"/>
              <w:right w:val="single" w:sz="4" w:space="0" w:color="auto"/>
            </w:tcBorders>
            <w:shd w:val="clear" w:color="auto" w:fill="FFFFFF"/>
            <w:hideMark/>
          </w:tcPr>
          <w:p w14:paraId="50BADE62" w14:textId="77777777" w:rsidR="009D35E3" w:rsidRPr="009D35E3" w:rsidRDefault="009D35E3" w:rsidP="009D35E3">
            <w:pPr>
              <w:widowControl w:val="0"/>
              <w:autoSpaceDE w:val="0"/>
              <w:autoSpaceDN w:val="0"/>
              <w:spacing w:after="0" w:line="276" w:lineRule="auto"/>
              <w:rPr>
                <w:rFonts w:ascii="Times New Roman" w:eastAsia="Calibri" w:hAnsi="Times New Roman" w:cs="Times New Roman"/>
                <w:sz w:val="24"/>
                <w:szCs w:val="24"/>
                <w:lang w:eastAsia="ru-RU"/>
              </w:rPr>
            </w:pPr>
            <w:r w:rsidRPr="009D35E3">
              <w:rPr>
                <w:rFonts w:ascii="Times New Roman" w:eastAsia="Times New Roman" w:hAnsi="Times New Roman" w:cs="Times New Roman"/>
                <w:sz w:val="24"/>
                <w:szCs w:val="24"/>
                <w:lang w:eastAsia="ru-RU"/>
              </w:rPr>
              <w:t>Формирование сети маршрутов регулярных перевозок с учетом предложений, поступивших от перевозчиков частной формы собственности</w:t>
            </w:r>
          </w:p>
        </w:tc>
        <w:tc>
          <w:tcPr>
            <w:tcW w:w="3154" w:type="dxa"/>
            <w:tcBorders>
              <w:top w:val="single" w:sz="4" w:space="0" w:color="auto"/>
              <w:left w:val="single" w:sz="4" w:space="0" w:color="auto"/>
              <w:bottom w:val="single" w:sz="4" w:space="0" w:color="auto"/>
              <w:right w:val="single" w:sz="4" w:space="0" w:color="auto"/>
            </w:tcBorders>
            <w:shd w:val="clear" w:color="auto" w:fill="FFFFFF"/>
            <w:hideMark/>
          </w:tcPr>
          <w:p w14:paraId="2BF23A75" w14:textId="77777777" w:rsidR="009D35E3" w:rsidRPr="009D35E3" w:rsidRDefault="009D35E3" w:rsidP="009D35E3">
            <w:pPr>
              <w:widowControl w:val="0"/>
              <w:autoSpaceDE w:val="0"/>
              <w:autoSpaceDN w:val="0"/>
              <w:spacing w:after="0" w:line="276" w:lineRule="auto"/>
              <w:rPr>
                <w:rFonts w:ascii="Times New Roman" w:eastAsia="Calibri" w:hAnsi="Times New Roman" w:cs="Times New Roman"/>
                <w:sz w:val="24"/>
                <w:szCs w:val="24"/>
                <w:lang w:eastAsia="ru-RU"/>
              </w:rPr>
            </w:pPr>
            <w:r w:rsidRPr="009D35E3">
              <w:rPr>
                <w:rFonts w:ascii="Times New Roman" w:eastAsia="Times New Roman" w:hAnsi="Times New Roman" w:cs="Times New Roman"/>
                <w:sz w:val="24"/>
                <w:szCs w:val="24"/>
                <w:lang w:eastAsia="ru-RU"/>
              </w:rPr>
              <w:t xml:space="preserve">Развитие рынка услуг по перевозке пассажиров автотранспортом по маршрутам регулярных перевозок и создание благоприятных условий для функционирования субъектов малого и среднего предпринимательства на </w:t>
            </w:r>
            <w:r w:rsidRPr="009D35E3">
              <w:rPr>
                <w:rFonts w:ascii="Times New Roman" w:eastAsia="Times New Roman" w:hAnsi="Times New Roman" w:cs="Times New Roman"/>
                <w:sz w:val="24"/>
                <w:szCs w:val="24"/>
                <w:lang w:eastAsia="ru-RU"/>
              </w:rPr>
              <w:lastRenderedPageBreak/>
              <w:t>рынке пассажирских перевозок</w:t>
            </w:r>
          </w:p>
        </w:tc>
        <w:tc>
          <w:tcPr>
            <w:tcW w:w="1527" w:type="dxa"/>
            <w:tcBorders>
              <w:top w:val="single" w:sz="4" w:space="0" w:color="auto"/>
              <w:left w:val="single" w:sz="4" w:space="0" w:color="auto"/>
              <w:bottom w:val="single" w:sz="4" w:space="0" w:color="auto"/>
              <w:right w:val="single" w:sz="4" w:space="0" w:color="auto"/>
            </w:tcBorders>
            <w:shd w:val="clear" w:color="auto" w:fill="FFFFFF"/>
            <w:hideMark/>
          </w:tcPr>
          <w:p w14:paraId="06B960B7" w14:textId="77777777" w:rsidR="009D35E3" w:rsidRPr="009D35E3" w:rsidRDefault="009D35E3" w:rsidP="009D35E3">
            <w:pPr>
              <w:widowControl w:val="0"/>
              <w:autoSpaceDE w:val="0"/>
              <w:autoSpaceDN w:val="0"/>
              <w:spacing w:after="0" w:line="276"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bCs/>
                <w:sz w:val="24"/>
                <w:szCs w:val="24"/>
              </w:rPr>
              <w:lastRenderedPageBreak/>
              <w:t>2023-2025</w:t>
            </w:r>
          </w:p>
        </w:tc>
        <w:tc>
          <w:tcPr>
            <w:tcW w:w="2407" w:type="dxa"/>
            <w:tcBorders>
              <w:top w:val="single" w:sz="4" w:space="0" w:color="auto"/>
              <w:left w:val="single" w:sz="4" w:space="0" w:color="auto"/>
              <w:bottom w:val="single" w:sz="4" w:space="0" w:color="auto"/>
              <w:right w:val="single" w:sz="4" w:space="0" w:color="auto"/>
            </w:tcBorders>
            <w:shd w:val="clear" w:color="auto" w:fill="FFFFFF"/>
            <w:hideMark/>
          </w:tcPr>
          <w:p w14:paraId="10C00787" w14:textId="77777777" w:rsidR="009D35E3" w:rsidRPr="009D35E3" w:rsidRDefault="009D35E3" w:rsidP="009D35E3">
            <w:pPr>
              <w:widowControl w:val="0"/>
              <w:autoSpaceDE w:val="0"/>
              <w:autoSpaceDN w:val="0"/>
              <w:spacing w:after="0" w:line="276" w:lineRule="auto"/>
              <w:rPr>
                <w:rFonts w:ascii="Times New Roman" w:eastAsia="Calibri" w:hAnsi="Times New Roman" w:cs="Times New Roman"/>
                <w:sz w:val="24"/>
                <w:szCs w:val="24"/>
                <w:lang w:eastAsia="ru-RU"/>
              </w:rPr>
            </w:pPr>
            <w:r w:rsidRPr="009D35E3">
              <w:rPr>
                <w:rFonts w:ascii="Times New Roman" w:eastAsia="Times New Roman" w:hAnsi="Times New Roman" w:cs="Times New Roman"/>
                <w:sz w:val="24"/>
                <w:szCs w:val="24"/>
                <w:lang w:eastAsia="ru-RU"/>
              </w:rPr>
              <w:t xml:space="preserve">Увеличение количества перевозчиков частной формы собственности, работающих на муниципальных маршрутах. Развитие сети маршрутов регулярных перевозок </w:t>
            </w:r>
            <w:r w:rsidRPr="009D35E3">
              <w:rPr>
                <w:rFonts w:ascii="Times New Roman" w:eastAsia="Times New Roman" w:hAnsi="Times New Roman" w:cs="Times New Roman"/>
                <w:sz w:val="24"/>
                <w:szCs w:val="24"/>
                <w:lang w:eastAsia="ru-RU"/>
              </w:rPr>
              <w:lastRenderedPageBreak/>
              <w:t>Московской области</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14:paraId="31ED7E9D" w14:textId="6219C2E7" w:rsidR="009D35E3" w:rsidRPr="009D35E3" w:rsidRDefault="00801743" w:rsidP="009D35E3">
            <w:pPr>
              <w:widowControl w:val="0"/>
              <w:autoSpaceDE w:val="0"/>
              <w:autoSpaceDN w:val="0"/>
              <w:spacing w:after="0" w:line="276" w:lineRule="auto"/>
              <w:rPr>
                <w:rFonts w:ascii="Times New Roman" w:eastAsia="Calibri" w:hAnsi="Times New Roman" w:cs="Times New Roman"/>
                <w:sz w:val="24"/>
                <w:szCs w:val="24"/>
                <w:lang w:eastAsia="ru-RU"/>
              </w:rPr>
            </w:pPr>
            <w:r w:rsidRPr="009D35E3">
              <w:rPr>
                <w:rFonts w:ascii="Times New Roman" w:hAnsi="Times New Roman" w:cs="Times New Roman"/>
                <w:sz w:val="24"/>
                <w:szCs w:val="24"/>
              </w:rPr>
              <w:lastRenderedPageBreak/>
              <w:t xml:space="preserve">Управление развития инфраструктуры </w:t>
            </w:r>
            <w:r>
              <w:rPr>
                <w:rFonts w:ascii="Times New Roman" w:hAnsi="Times New Roman" w:cs="Times New Roman"/>
                <w:sz w:val="24"/>
                <w:szCs w:val="24"/>
              </w:rPr>
              <w:t xml:space="preserve">и экологии </w:t>
            </w:r>
            <w:r w:rsidR="009D35E3" w:rsidRPr="009D35E3">
              <w:rPr>
                <w:rFonts w:ascii="Times New Roman" w:hAnsi="Times New Roman" w:cs="Times New Roman"/>
                <w:sz w:val="24"/>
                <w:szCs w:val="24"/>
              </w:rPr>
              <w:t>Администрации городского округа Воскресенск</w:t>
            </w:r>
          </w:p>
        </w:tc>
      </w:tr>
      <w:tr w:rsidR="009D35E3" w:rsidRPr="009D35E3" w14:paraId="4E3CCD3B" w14:textId="77777777" w:rsidTr="00A11FD1">
        <w:tc>
          <w:tcPr>
            <w:tcW w:w="850" w:type="dxa"/>
            <w:tcBorders>
              <w:top w:val="single" w:sz="4" w:space="0" w:color="auto"/>
              <w:left w:val="single" w:sz="4" w:space="0" w:color="auto"/>
              <w:bottom w:val="single" w:sz="4" w:space="0" w:color="auto"/>
              <w:right w:val="single" w:sz="4" w:space="0" w:color="auto"/>
            </w:tcBorders>
            <w:shd w:val="clear" w:color="auto" w:fill="FFFFFF"/>
            <w:hideMark/>
          </w:tcPr>
          <w:p w14:paraId="69EF47DD" w14:textId="77777777" w:rsidR="009D35E3" w:rsidRPr="009D35E3" w:rsidRDefault="009D35E3" w:rsidP="009D35E3">
            <w:pPr>
              <w:widowControl w:val="0"/>
              <w:autoSpaceDE w:val="0"/>
              <w:autoSpaceDN w:val="0"/>
              <w:spacing w:after="0" w:line="276" w:lineRule="auto"/>
              <w:jc w:val="center"/>
              <w:rPr>
                <w:rFonts w:ascii="Times New Roman" w:eastAsia="Calibri" w:hAnsi="Times New Roman" w:cs="Times New Roman"/>
                <w:sz w:val="24"/>
                <w:szCs w:val="24"/>
                <w:lang w:eastAsia="ru-RU"/>
              </w:rPr>
            </w:pPr>
            <w:r w:rsidRPr="009D35E3">
              <w:rPr>
                <w:rFonts w:ascii="Times New Roman" w:eastAsia="Times New Roman" w:hAnsi="Times New Roman" w:cs="Times New Roman"/>
                <w:sz w:val="24"/>
                <w:szCs w:val="24"/>
                <w:lang w:eastAsia="ru-RU"/>
              </w:rPr>
              <w:t>9</w:t>
            </w:r>
          </w:p>
        </w:tc>
        <w:tc>
          <w:tcPr>
            <w:tcW w:w="4112" w:type="dxa"/>
            <w:tcBorders>
              <w:top w:val="single" w:sz="4" w:space="0" w:color="auto"/>
              <w:left w:val="single" w:sz="4" w:space="0" w:color="auto"/>
              <w:bottom w:val="single" w:sz="4" w:space="0" w:color="auto"/>
              <w:right w:val="single" w:sz="4" w:space="0" w:color="auto"/>
            </w:tcBorders>
            <w:shd w:val="clear" w:color="auto" w:fill="FFFFFF"/>
            <w:hideMark/>
          </w:tcPr>
          <w:p w14:paraId="1BA4D110" w14:textId="77777777" w:rsidR="009D35E3" w:rsidRPr="009D35E3" w:rsidRDefault="009D35E3" w:rsidP="009D35E3">
            <w:pPr>
              <w:widowControl w:val="0"/>
              <w:autoSpaceDE w:val="0"/>
              <w:autoSpaceDN w:val="0"/>
              <w:spacing w:after="0" w:line="276" w:lineRule="auto"/>
              <w:rPr>
                <w:rFonts w:ascii="Times New Roman" w:eastAsia="Calibri" w:hAnsi="Times New Roman" w:cs="Times New Roman"/>
                <w:sz w:val="24"/>
                <w:szCs w:val="24"/>
                <w:lang w:eastAsia="ru-RU"/>
              </w:rPr>
            </w:pPr>
            <w:r w:rsidRPr="009D35E3">
              <w:rPr>
                <w:rFonts w:ascii="Times New Roman" w:eastAsia="Times New Roman" w:hAnsi="Times New Roman" w:cs="Times New Roman"/>
                <w:sz w:val="24"/>
                <w:szCs w:val="24"/>
                <w:lang w:eastAsia="ru-RU"/>
              </w:rPr>
              <w:t>Организация мероприятий по пресечению деятельности нелегальных перевозчиков, включая организацию взаимодействия с территориальными органами федеральных исполнительных органов власти (например, Федеральной службой по надзору в сфере транспорта) с целью пресечения деятельности по перевозке пассажиров по муниципальным маршрутам без заключения договоров</w:t>
            </w:r>
          </w:p>
        </w:tc>
        <w:tc>
          <w:tcPr>
            <w:tcW w:w="3154" w:type="dxa"/>
            <w:tcBorders>
              <w:top w:val="single" w:sz="4" w:space="0" w:color="auto"/>
              <w:left w:val="single" w:sz="4" w:space="0" w:color="auto"/>
              <w:bottom w:val="single" w:sz="4" w:space="0" w:color="auto"/>
              <w:right w:val="single" w:sz="4" w:space="0" w:color="auto"/>
            </w:tcBorders>
            <w:shd w:val="clear" w:color="auto" w:fill="FFFFFF"/>
            <w:hideMark/>
          </w:tcPr>
          <w:p w14:paraId="1CF51C3F" w14:textId="77777777" w:rsidR="009D35E3" w:rsidRPr="009D35E3" w:rsidRDefault="009D35E3" w:rsidP="009D35E3">
            <w:pPr>
              <w:widowControl w:val="0"/>
              <w:autoSpaceDE w:val="0"/>
              <w:autoSpaceDN w:val="0"/>
              <w:spacing w:after="0" w:line="276" w:lineRule="auto"/>
              <w:rPr>
                <w:rFonts w:ascii="Times New Roman" w:eastAsia="Calibri" w:hAnsi="Times New Roman" w:cs="Times New Roman"/>
                <w:sz w:val="24"/>
                <w:szCs w:val="24"/>
                <w:lang w:eastAsia="ru-RU"/>
              </w:rPr>
            </w:pPr>
            <w:r w:rsidRPr="009D35E3">
              <w:rPr>
                <w:rFonts w:ascii="Times New Roman" w:eastAsia="Times New Roman" w:hAnsi="Times New Roman" w:cs="Times New Roman"/>
                <w:sz w:val="24"/>
                <w:szCs w:val="24"/>
                <w:lang w:eastAsia="ru-RU"/>
              </w:rPr>
              <w:t>Предупреждение организации перевозок нелегальными перевозчиками. Вынесение проблемных вопросов на заседания оперативного штаба по контролю за осуществлением регулярных перевозок пассажиров и багажа на территории Московской области</w:t>
            </w:r>
          </w:p>
        </w:tc>
        <w:tc>
          <w:tcPr>
            <w:tcW w:w="1527" w:type="dxa"/>
            <w:tcBorders>
              <w:top w:val="single" w:sz="4" w:space="0" w:color="auto"/>
              <w:left w:val="single" w:sz="4" w:space="0" w:color="auto"/>
              <w:bottom w:val="single" w:sz="4" w:space="0" w:color="auto"/>
              <w:right w:val="single" w:sz="4" w:space="0" w:color="auto"/>
            </w:tcBorders>
            <w:shd w:val="clear" w:color="auto" w:fill="FFFFFF"/>
            <w:hideMark/>
          </w:tcPr>
          <w:p w14:paraId="024950AB" w14:textId="77777777" w:rsidR="009D35E3" w:rsidRPr="009D35E3" w:rsidRDefault="009D35E3" w:rsidP="009D35E3">
            <w:pPr>
              <w:widowControl w:val="0"/>
              <w:autoSpaceDE w:val="0"/>
              <w:autoSpaceDN w:val="0"/>
              <w:spacing w:after="0" w:line="276"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bCs/>
                <w:sz w:val="24"/>
                <w:szCs w:val="24"/>
              </w:rPr>
              <w:t>2023-2025</w:t>
            </w:r>
          </w:p>
        </w:tc>
        <w:tc>
          <w:tcPr>
            <w:tcW w:w="2407" w:type="dxa"/>
            <w:tcBorders>
              <w:top w:val="single" w:sz="4" w:space="0" w:color="auto"/>
              <w:left w:val="single" w:sz="4" w:space="0" w:color="auto"/>
              <w:bottom w:val="single" w:sz="4" w:space="0" w:color="auto"/>
              <w:right w:val="single" w:sz="4" w:space="0" w:color="auto"/>
            </w:tcBorders>
            <w:shd w:val="clear" w:color="auto" w:fill="FFFFFF"/>
            <w:hideMark/>
          </w:tcPr>
          <w:p w14:paraId="51A850F0" w14:textId="77777777" w:rsidR="009D35E3" w:rsidRPr="009D35E3" w:rsidRDefault="009D35E3" w:rsidP="009D35E3">
            <w:pPr>
              <w:widowControl w:val="0"/>
              <w:autoSpaceDE w:val="0"/>
              <w:autoSpaceDN w:val="0"/>
              <w:spacing w:after="0" w:line="276" w:lineRule="auto"/>
              <w:rPr>
                <w:rFonts w:ascii="Times New Roman" w:eastAsia="Calibri" w:hAnsi="Times New Roman" w:cs="Times New Roman"/>
                <w:sz w:val="24"/>
                <w:szCs w:val="24"/>
                <w:lang w:eastAsia="ru-RU"/>
              </w:rPr>
            </w:pPr>
            <w:r w:rsidRPr="009D35E3">
              <w:rPr>
                <w:rFonts w:ascii="Times New Roman" w:eastAsia="Times New Roman" w:hAnsi="Times New Roman" w:cs="Times New Roman"/>
                <w:sz w:val="24"/>
                <w:szCs w:val="24"/>
                <w:lang w:eastAsia="ru-RU"/>
              </w:rPr>
              <w:t>Исключение возможности появления на рынке пассажирских перевозок нелегальных перевозчиков</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14:paraId="4135F675" w14:textId="2E386D57" w:rsidR="009D35E3" w:rsidRPr="009D35E3" w:rsidRDefault="00801743" w:rsidP="009D35E3">
            <w:pPr>
              <w:widowControl w:val="0"/>
              <w:autoSpaceDE w:val="0"/>
              <w:autoSpaceDN w:val="0"/>
              <w:spacing w:after="0" w:line="276" w:lineRule="auto"/>
              <w:rPr>
                <w:rFonts w:ascii="Times New Roman" w:eastAsia="Calibri" w:hAnsi="Times New Roman" w:cs="Times New Roman"/>
                <w:sz w:val="24"/>
                <w:szCs w:val="24"/>
                <w:lang w:eastAsia="ru-RU"/>
              </w:rPr>
            </w:pPr>
            <w:r w:rsidRPr="009D35E3">
              <w:rPr>
                <w:rFonts w:ascii="Times New Roman" w:hAnsi="Times New Roman" w:cs="Times New Roman"/>
                <w:sz w:val="24"/>
                <w:szCs w:val="24"/>
              </w:rPr>
              <w:t xml:space="preserve">Управление развития инфраструктуры </w:t>
            </w:r>
            <w:r>
              <w:rPr>
                <w:rFonts w:ascii="Times New Roman" w:hAnsi="Times New Roman" w:cs="Times New Roman"/>
                <w:sz w:val="24"/>
                <w:szCs w:val="24"/>
              </w:rPr>
              <w:t xml:space="preserve">и экологии </w:t>
            </w:r>
            <w:r w:rsidR="009D35E3" w:rsidRPr="009D35E3">
              <w:rPr>
                <w:rFonts w:ascii="Times New Roman" w:hAnsi="Times New Roman" w:cs="Times New Roman"/>
                <w:sz w:val="24"/>
                <w:szCs w:val="24"/>
              </w:rPr>
              <w:t>Администрации городского округа Воскресенск</w:t>
            </w:r>
          </w:p>
        </w:tc>
      </w:tr>
    </w:tbl>
    <w:p w14:paraId="0D9A2B66" w14:textId="77777777" w:rsidR="009D35E3" w:rsidRPr="009D35E3" w:rsidRDefault="009D35E3" w:rsidP="009D35E3">
      <w:pPr>
        <w:rPr>
          <w:rFonts w:ascii="Times New Roman" w:hAnsi="Times New Roman" w:cs="Times New Roman"/>
          <w:sz w:val="24"/>
          <w:szCs w:val="24"/>
        </w:rPr>
      </w:pPr>
    </w:p>
    <w:p w14:paraId="6E7FAF29" w14:textId="77777777" w:rsidR="009D35E3" w:rsidRPr="009D35E3" w:rsidRDefault="009D35E3" w:rsidP="009D35E3">
      <w:pPr>
        <w:rPr>
          <w:rFonts w:ascii="Times New Roman" w:hAnsi="Times New Roman" w:cs="Times New Roman"/>
          <w:sz w:val="24"/>
          <w:szCs w:val="24"/>
        </w:rPr>
        <w:sectPr w:rsidR="009D35E3" w:rsidRPr="009D35E3" w:rsidSect="007B3E7A">
          <w:headerReference w:type="default" r:id="rId13"/>
          <w:pgSz w:w="16838" w:h="11906" w:orient="landscape"/>
          <w:pgMar w:top="1134" w:right="1134" w:bottom="567" w:left="1134" w:header="709" w:footer="709" w:gutter="0"/>
          <w:cols w:space="708"/>
          <w:docGrid w:linePitch="360"/>
        </w:sectPr>
      </w:pPr>
    </w:p>
    <w:p w14:paraId="336FA032" w14:textId="10573A97" w:rsidR="009D35E3" w:rsidRPr="009D35E3" w:rsidRDefault="00801743" w:rsidP="009D35E3">
      <w:pPr>
        <w:widowControl w:val="0"/>
        <w:spacing w:after="0" w:line="240" w:lineRule="auto"/>
        <w:ind w:left="450" w:hanging="450"/>
        <w:contextualSpacing/>
        <w:jc w:val="center"/>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7.</w:t>
      </w:r>
      <w:r w:rsidR="009D35E3" w:rsidRPr="009D35E3">
        <w:rPr>
          <w:rFonts w:ascii="Times New Roman" w:eastAsia="Times New Roman" w:hAnsi="Times New Roman" w:cs="Times New Roman"/>
          <w:b/>
          <w:sz w:val="24"/>
          <w:szCs w:val="24"/>
          <w:lang w:eastAsia="ru-RU"/>
        </w:rPr>
        <w:t>Развитие конкуренции на рынке услуг общественного питания</w:t>
      </w:r>
    </w:p>
    <w:p w14:paraId="5C617202" w14:textId="77777777" w:rsidR="009D35E3" w:rsidRPr="009D35E3" w:rsidRDefault="009D35E3" w:rsidP="009D35E3">
      <w:pPr>
        <w:widowControl w:val="0"/>
        <w:spacing w:line="276" w:lineRule="auto"/>
        <w:ind w:firstLine="709"/>
        <w:jc w:val="both"/>
        <w:rPr>
          <w:rFonts w:ascii="Times New Roman" w:eastAsia="Calibri" w:hAnsi="Times New Roman" w:cs="Times New Roman"/>
          <w:sz w:val="24"/>
          <w:szCs w:val="24"/>
        </w:rPr>
      </w:pPr>
    </w:p>
    <w:p w14:paraId="215F9A62" w14:textId="463EF4FE" w:rsidR="009D35E3" w:rsidRPr="009D35E3" w:rsidRDefault="009D35E3" w:rsidP="009D35E3">
      <w:pPr>
        <w:widowControl w:val="0"/>
        <w:spacing w:after="0" w:line="240" w:lineRule="auto"/>
        <w:ind w:firstLine="567"/>
        <w:jc w:val="both"/>
        <w:rPr>
          <w:rFonts w:ascii="Times New Roman" w:hAnsi="Times New Roman" w:cs="Times New Roman"/>
          <w:sz w:val="24"/>
          <w:szCs w:val="24"/>
        </w:rPr>
      </w:pPr>
      <w:r w:rsidRPr="009D35E3">
        <w:rPr>
          <w:rFonts w:ascii="Times New Roman" w:eastAsia="Calibri" w:hAnsi="Times New Roman" w:cs="Times New Roman"/>
          <w:sz w:val="24"/>
          <w:szCs w:val="24"/>
        </w:rPr>
        <w:t xml:space="preserve">Ответственный за достижение ключевого показателя и координацию мероприятий – </w:t>
      </w:r>
      <w:r w:rsidR="00640A7F">
        <w:rPr>
          <w:rFonts w:ascii="Times New Roman" w:hAnsi="Times New Roman" w:cs="Times New Roman"/>
          <w:sz w:val="24"/>
          <w:szCs w:val="24"/>
        </w:rPr>
        <w:t>Управление инвестиций, промышленности и торговли</w:t>
      </w:r>
      <w:r w:rsidRPr="009D35E3">
        <w:rPr>
          <w:rFonts w:ascii="Times New Roman" w:hAnsi="Times New Roman" w:cs="Times New Roman"/>
          <w:sz w:val="24"/>
          <w:szCs w:val="24"/>
        </w:rPr>
        <w:t xml:space="preserve"> Администрации городского округа Воскресенск.</w:t>
      </w:r>
    </w:p>
    <w:p w14:paraId="6BB26B67"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p>
    <w:p w14:paraId="36CF4B66" w14:textId="0A7E1A34" w:rsidR="009D35E3" w:rsidRPr="009D35E3" w:rsidRDefault="00801743" w:rsidP="009D35E3">
      <w:pPr>
        <w:widowControl w:val="0"/>
        <w:numPr>
          <w:ilvl w:val="1"/>
          <w:numId w:val="0"/>
        </w:numPr>
        <w:tabs>
          <w:tab w:val="left" w:pos="709"/>
        </w:tabs>
        <w:spacing w:after="0" w:line="276" w:lineRule="auto"/>
        <w:ind w:left="720" w:hanging="720"/>
        <w:contextualSpacing/>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7.1. </w:t>
      </w:r>
      <w:r w:rsidR="009D35E3" w:rsidRPr="009D35E3">
        <w:rPr>
          <w:rFonts w:ascii="Times New Roman" w:eastAsia="Times New Roman" w:hAnsi="Times New Roman" w:cs="Times New Roman"/>
          <w:b/>
          <w:sz w:val="24"/>
          <w:szCs w:val="24"/>
          <w:lang w:eastAsia="ru-RU"/>
        </w:rPr>
        <w:t xml:space="preserve">Исходная информация в отношении ситуации и проблематики на рынке </w:t>
      </w:r>
    </w:p>
    <w:p w14:paraId="498C60FF" w14:textId="77777777" w:rsidR="009D35E3" w:rsidRPr="009D35E3" w:rsidRDefault="009D35E3" w:rsidP="009D35E3">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Общее количество предприятий общественного питания на территории городского округа Воскресенск за 2021 год составило 79 объектов, с численностью работников 351 человек, с количеством посадочных мест- 3077.</w:t>
      </w:r>
    </w:p>
    <w:p w14:paraId="2971E16B" w14:textId="77777777" w:rsidR="009D35E3" w:rsidRPr="009D35E3" w:rsidRDefault="009D35E3" w:rsidP="009D35E3">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 xml:space="preserve">На территории городского округа </w:t>
      </w:r>
      <w:r w:rsidRPr="009D35E3">
        <w:rPr>
          <w:rFonts w:ascii="Times New Roman" w:hAnsi="Times New Roman" w:cs="Times New Roman"/>
          <w:sz w:val="24"/>
          <w:szCs w:val="24"/>
        </w:rPr>
        <w:t>Воскресенск Московской области</w:t>
      </w:r>
      <w:r w:rsidRPr="009D35E3">
        <w:rPr>
          <w:rFonts w:ascii="Times New Roman" w:eastAsia="Times New Roman" w:hAnsi="Times New Roman" w:cs="Times New Roman"/>
          <w:sz w:val="24"/>
          <w:szCs w:val="24"/>
          <w:lang w:eastAsia="ru-RU"/>
        </w:rPr>
        <w:t xml:space="preserve"> действует около 22 социально ориентированных предприятий общественного питания</w:t>
      </w:r>
      <w:proofErr w:type="gramStart"/>
      <w:r w:rsidRPr="009D35E3">
        <w:rPr>
          <w:rFonts w:ascii="Times New Roman" w:eastAsia="Times New Roman" w:hAnsi="Times New Roman" w:cs="Times New Roman"/>
          <w:sz w:val="24"/>
          <w:szCs w:val="24"/>
          <w:lang w:eastAsia="ru-RU"/>
        </w:rPr>
        <w:t>.</w:t>
      </w:r>
      <w:proofErr w:type="gramEnd"/>
      <w:r w:rsidRPr="009D35E3">
        <w:rPr>
          <w:rFonts w:ascii="Times New Roman" w:eastAsia="Times New Roman" w:hAnsi="Times New Roman" w:cs="Times New Roman"/>
          <w:sz w:val="24"/>
          <w:szCs w:val="24"/>
          <w:lang w:eastAsia="ru-RU"/>
        </w:rPr>
        <w:t xml:space="preserve"> осуществляющих обслуживание социально незащищенных категорий граждан.</w:t>
      </w:r>
    </w:p>
    <w:p w14:paraId="10E183FD" w14:textId="77777777" w:rsidR="009D35E3" w:rsidRPr="009D35E3" w:rsidRDefault="009D35E3" w:rsidP="009D35E3">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Помимо низких цен на услуги данных предприятий льготным категориям населения предоставляются скидки при предъявлении удостоверения или по спискам управления социальной защиты.</w:t>
      </w:r>
    </w:p>
    <w:p w14:paraId="36914AA4" w14:textId="77777777" w:rsidR="009D35E3" w:rsidRPr="009D35E3" w:rsidRDefault="009D35E3" w:rsidP="009D35E3">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Характерной особенностью данного рынка является выявленная по результатам проведенного мониторинга значительная дифференциация по уровню обеспеченности услугами общественного питания сельского и городского населения.</w:t>
      </w:r>
    </w:p>
    <w:p w14:paraId="7EE94539" w14:textId="77777777" w:rsidR="009D35E3" w:rsidRPr="009D35E3" w:rsidRDefault="009D35E3" w:rsidP="009D35E3">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 xml:space="preserve">Организация предприятий общественного питания в сельской местности является непривлекательной для бизнеса сферой деятельности. </w:t>
      </w:r>
    </w:p>
    <w:p w14:paraId="56119F21" w14:textId="77777777" w:rsidR="009D35E3" w:rsidRPr="009D35E3" w:rsidRDefault="009D35E3" w:rsidP="009D35E3">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Создание объектов в отдаленных, малонаселенных сельских районах связано с серьезными рисками инвестирования и отсутствием гарантий получения прибыли.</w:t>
      </w:r>
    </w:p>
    <w:p w14:paraId="7D12A5E7" w14:textId="77777777" w:rsidR="009D35E3" w:rsidRPr="009D35E3" w:rsidRDefault="009D35E3" w:rsidP="009D35E3">
      <w:pPr>
        <w:widowControl w:val="0"/>
        <w:spacing w:after="0" w:line="276" w:lineRule="auto"/>
        <w:ind w:firstLine="709"/>
        <w:jc w:val="both"/>
        <w:rPr>
          <w:rFonts w:ascii="Times New Roman" w:eastAsia="Calibri" w:hAnsi="Times New Roman" w:cs="Times New Roman"/>
          <w:i/>
          <w:sz w:val="24"/>
          <w:szCs w:val="24"/>
        </w:rPr>
      </w:pPr>
    </w:p>
    <w:p w14:paraId="4F7384DB" w14:textId="6AF59345" w:rsidR="009D35E3" w:rsidRPr="009D35E3" w:rsidRDefault="00801743" w:rsidP="009D35E3">
      <w:pPr>
        <w:widowControl w:val="0"/>
        <w:numPr>
          <w:ilvl w:val="1"/>
          <w:numId w:val="0"/>
        </w:numPr>
        <w:tabs>
          <w:tab w:val="left" w:pos="709"/>
        </w:tabs>
        <w:spacing w:after="0" w:line="276" w:lineRule="auto"/>
        <w:ind w:left="720" w:hanging="720"/>
        <w:contextualSpacing/>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7.2. </w:t>
      </w:r>
      <w:r w:rsidR="009D35E3" w:rsidRPr="009D35E3">
        <w:rPr>
          <w:rFonts w:ascii="Times New Roman" w:eastAsia="Times New Roman" w:hAnsi="Times New Roman" w:cs="Times New Roman"/>
          <w:b/>
          <w:sz w:val="24"/>
          <w:szCs w:val="24"/>
          <w:lang w:eastAsia="ru-RU"/>
        </w:rPr>
        <w:t>Доля хозяйствующих субъектов частной формы собственности на рынке</w:t>
      </w:r>
    </w:p>
    <w:p w14:paraId="1DBC9BCE" w14:textId="77777777" w:rsidR="009D35E3" w:rsidRPr="009D35E3" w:rsidRDefault="009D35E3" w:rsidP="009D35E3">
      <w:pPr>
        <w:widowControl w:val="0"/>
        <w:autoSpaceDE w:val="0"/>
        <w:autoSpaceDN w:val="0"/>
        <w:spacing w:after="0" w:line="276" w:lineRule="auto"/>
        <w:ind w:firstLine="709"/>
        <w:contextualSpacing/>
        <w:jc w:val="both"/>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Рынок является полностью негосударственным.</w:t>
      </w:r>
    </w:p>
    <w:p w14:paraId="67B1E3EF" w14:textId="77777777" w:rsidR="009D35E3" w:rsidRPr="009D35E3" w:rsidRDefault="009D35E3" w:rsidP="009D35E3">
      <w:pPr>
        <w:widowControl w:val="0"/>
        <w:autoSpaceDE w:val="0"/>
        <w:autoSpaceDN w:val="0"/>
        <w:spacing w:after="0" w:line="276" w:lineRule="auto"/>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Количество посадочных мест на предприятиях общественного питания по итогам 9 месяцев 2022 года составляет 3594 единиц.</w:t>
      </w:r>
    </w:p>
    <w:p w14:paraId="2E822736" w14:textId="77777777" w:rsidR="009D35E3" w:rsidRPr="009D35E3" w:rsidRDefault="009D35E3" w:rsidP="009D35E3">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rPr>
      </w:pPr>
      <w:r w:rsidRPr="009D35E3">
        <w:rPr>
          <w:rFonts w:ascii="Times New Roman" w:eastAsia="Calibri" w:hAnsi="Times New Roman" w:cs="Times New Roman"/>
          <w:sz w:val="24"/>
          <w:szCs w:val="24"/>
        </w:rPr>
        <w:t>Прирост посадочных мест на предприятиях общественного питания по итогам III квартала 2022 года составил 517 единиц.</w:t>
      </w:r>
    </w:p>
    <w:p w14:paraId="5226FEDC" w14:textId="77777777" w:rsidR="009D35E3" w:rsidRPr="009D35E3" w:rsidRDefault="009D35E3" w:rsidP="009D35E3">
      <w:pPr>
        <w:widowControl w:val="0"/>
        <w:spacing w:after="0" w:line="276" w:lineRule="auto"/>
        <w:ind w:firstLine="709"/>
        <w:jc w:val="both"/>
        <w:rPr>
          <w:rFonts w:ascii="Times New Roman" w:eastAsia="Calibri" w:hAnsi="Times New Roman" w:cs="Times New Roman"/>
          <w:i/>
          <w:sz w:val="24"/>
          <w:szCs w:val="24"/>
        </w:rPr>
      </w:pPr>
    </w:p>
    <w:p w14:paraId="3D0C1943" w14:textId="280D18F6" w:rsidR="009D35E3" w:rsidRPr="009D35E3" w:rsidRDefault="00801743" w:rsidP="009D35E3">
      <w:pPr>
        <w:widowControl w:val="0"/>
        <w:numPr>
          <w:ilvl w:val="1"/>
          <w:numId w:val="0"/>
        </w:numPr>
        <w:spacing w:after="0" w:line="276" w:lineRule="auto"/>
        <w:ind w:left="720" w:hanging="720"/>
        <w:contextualSpacing/>
        <w:jc w:val="center"/>
        <w:rPr>
          <w:rFonts w:ascii="Times New Roman" w:eastAsia="Calibri" w:hAnsi="Times New Roman" w:cs="Times New Roman"/>
          <w:b/>
          <w:bCs/>
          <w:iCs/>
          <w:sz w:val="24"/>
          <w:szCs w:val="24"/>
          <w:lang w:eastAsia="ru-RU"/>
        </w:rPr>
      </w:pPr>
      <w:r>
        <w:rPr>
          <w:rFonts w:ascii="Times New Roman" w:eastAsia="Calibri" w:hAnsi="Times New Roman" w:cs="Times New Roman"/>
          <w:b/>
          <w:bCs/>
          <w:iCs/>
          <w:sz w:val="24"/>
          <w:szCs w:val="24"/>
          <w:lang w:eastAsia="ru-RU"/>
        </w:rPr>
        <w:t xml:space="preserve">7.3. </w:t>
      </w:r>
      <w:r w:rsidR="009D35E3" w:rsidRPr="009D35E3">
        <w:rPr>
          <w:rFonts w:ascii="Times New Roman" w:eastAsia="Calibri" w:hAnsi="Times New Roman" w:cs="Times New Roman"/>
          <w:b/>
          <w:bCs/>
          <w:iCs/>
          <w:sz w:val="24"/>
          <w:szCs w:val="24"/>
          <w:lang w:eastAsia="ru-RU"/>
        </w:rPr>
        <w:t>Оценка состояния конкурентной среды бизнес-объединениями</w:t>
      </w:r>
    </w:p>
    <w:p w14:paraId="1431E2EE" w14:textId="77777777" w:rsidR="009D35E3" w:rsidRPr="009D35E3" w:rsidRDefault="009D35E3" w:rsidP="009D35E3">
      <w:pPr>
        <w:widowControl w:val="0"/>
        <w:spacing w:after="0" w:line="240" w:lineRule="auto"/>
        <w:jc w:val="center"/>
        <w:rPr>
          <w:rFonts w:ascii="Times New Roman" w:eastAsia="Calibri" w:hAnsi="Times New Roman" w:cs="Times New Roman"/>
          <w:b/>
          <w:bCs/>
          <w:iCs/>
          <w:sz w:val="24"/>
          <w:szCs w:val="24"/>
        </w:rPr>
      </w:pPr>
      <w:r w:rsidRPr="009D35E3">
        <w:rPr>
          <w:rFonts w:eastAsia="Calibri"/>
          <w:b/>
          <w:bCs/>
          <w:iCs/>
        </w:rPr>
        <w:t xml:space="preserve"> </w:t>
      </w:r>
      <w:r w:rsidRPr="009D35E3">
        <w:rPr>
          <w:rFonts w:ascii="Times New Roman" w:eastAsia="Calibri" w:hAnsi="Times New Roman" w:cs="Times New Roman"/>
          <w:b/>
          <w:bCs/>
          <w:iCs/>
          <w:sz w:val="24"/>
          <w:szCs w:val="24"/>
        </w:rPr>
        <w:t>и потребителями</w:t>
      </w:r>
    </w:p>
    <w:p w14:paraId="58DB71CB" w14:textId="77777777" w:rsidR="009D35E3" w:rsidRPr="009D35E3" w:rsidRDefault="009D35E3" w:rsidP="009D35E3">
      <w:pPr>
        <w:widowControl w:val="0"/>
        <w:spacing w:after="0" w:line="240" w:lineRule="auto"/>
        <w:ind w:firstLine="851"/>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 xml:space="preserve">Состояние конкурентной среды оценивается респондентами как достаточно напряженное - более половины (60%) предпринимателей считает, что они живут в условиях высокой и очень высокой конкуренции. 40% опрошенных считают достигнутый уровень конкурентной борьбы умеренным. </w:t>
      </w:r>
    </w:p>
    <w:p w14:paraId="75A94E76" w14:textId="77777777" w:rsidR="009D35E3" w:rsidRPr="009D35E3" w:rsidRDefault="009D35E3" w:rsidP="009D35E3">
      <w:pPr>
        <w:widowControl w:val="0"/>
        <w:spacing w:after="0" w:line="240" w:lineRule="auto"/>
        <w:ind w:firstLine="851"/>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Наиболее значимыми барьерами, препятствующими ведению полноценной предпринимательской деятельности на данном рынке услуг, являются высокие налоги (52%), нестабильность российского законодательства (44%), сложность/затянутость процедуры получения лицензии (23%), коррупция (21%) и сложность получения доступа к земельным участкам (19%). 9% респондентов отметили отсутствие каких-либо ограничений.</w:t>
      </w:r>
    </w:p>
    <w:p w14:paraId="7B33FD46" w14:textId="77777777" w:rsidR="009D35E3" w:rsidRPr="009D35E3" w:rsidRDefault="009D35E3" w:rsidP="009D35E3">
      <w:pPr>
        <w:widowControl w:val="0"/>
        <w:spacing w:after="0" w:line="240" w:lineRule="auto"/>
        <w:ind w:firstLine="851"/>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Действия органов власти на данном конкурентном рынке в целом одобряют 53% опрошенных юридических лиц. 30% респондентов не удовлетворены работой госорганов.</w:t>
      </w:r>
    </w:p>
    <w:p w14:paraId="148862BD" w14:textId="77777777" w:rsidR="009D35E3" w:rsidRPr="009D35E3" w:rsidRDefault="009D35E3" w:rsidP="009D35E3">
      <w:pPr>
        <w:widowControl w:val="0"/>
        <w:spacing w:after="0" w:line="240" w:lineRule="auto"/>
        <w:ind w:firstLine="851"/>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 xml:space="preserve">Количество коммерческих учреждений общественного питания, по мнению большинства участников опроса, в целом удовлетворяет потребности населения. </w:t>
      </w:r>
    </w:p>
    <w:p w14:paraId="4F40AD53" w14:textId="77777777" w:rsidR="009D35E3" w:rsidRPr="009D35E3" w:rsidRDefault="009D35E3" w:rsidP="009D35E3">
      <w:pPr>
        <w:widowControl w:val="0"/>
        <w:spacing w:after="0" w:line="240" w:lineRule="auto"/>
        <w:ind w:firstLine="851"/>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 xml:space="preserve">Удовлетворенность расположением заведений общественного питания находится на </w:t>
      </w:r>
      <w:r w:rsidRPr="009D35E3">
        <w:rPr>
          <w:rFonts w:ascii="Times New Roman" w:eastAsia="Calibri" w:hAnsi="Times New Roman" w:cs="Times New Roman"/>
          <w:sz w:val="24"/>
          <w:szCs w:val="24"/>
        </w:rPr>
        <w:lastRenderedPageBreak/>
        <w:t>достаточно высоком уровне - по результатам опроса доля респондентов, которые скорее или полностью удовлетворены удобством расположения заведений общепита.</w:t>
      </w:r>
    </w:p>
    <w:p w14:paraId="7F46199F" w14:textId="77777777" w:rsidR="009D35E3" w:rsidRPr="009D35E3" w:rsidRDefault="009D35E3" w:rsidP="009D35E3">
      <w:pPr>
        <w:widowControl w:val="0"/>
        <w:spacing w:after="0" w:line="240" w:lineRule="auto"/>
        <w:ind w:firstLine="851"/>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Удовлетворенность качеством оказания услуг организаций общественного питания находится на достаточно высоком уровне - по результатам опроса доля респондентов, которые скорее или полностью удовлетворены качеством услуг, составила 51%. Доля неудовлетворенных респондентов составляет 5,7%.</w:t>
      </w:r>
    </w:p>
    <w:p w14:paraId="3F51EC1D" w14:textId="77777777" w:rsidR="009D35E3" w:rsidRPr="009D35E3" w:rsidRDefault="009D35E3" w:rsidP="009D35E3">
      <w:pPr>
        <w:widowControl w:val="0"/>
        <w:spacing w:after="0" w:line="240" w:lineRule="auto"/>
        <w:ind w:firstLine="851"/>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54,3% респондентов удовлетворены возможностью выбора среди услуг организаций общепита.</w:t>
      </w:r>
    </w:p>
    <w:p w14:paraId="44DBD80C" w14:textId="77777777" w:rsidR="009D35E3" w:rsidRPr="009D35E3" w:rsidRDefault="009D35E3" w:rsidP="009D35E3">
      <w:pPr>
        <w:widowControl w:val="0"/>
        <w:spacing w:line="276" w:lineRule="auto"/>
        <w:jc w:val="both"/>
        <w:rPr>
          <w:rFonts w:ascii="Times New Roman" w:eastAsia="Calibri" w:hAnsi="Times New Roman" w:cs="Times New Roman"/>
          <w:b/>
          <w:bCs/>
          <w:iCs/>
          <w:sz w:val="24"/>
          <w:szCs w:val="24"/>
        </w:rPr>
      </w:pPr>
    </w:p>
    <w:p w14:paraId="40FC1116" w14:textId="1B84292F" w:rsidR="009D35E3" w:rsidRPr="009D35E3" w:rsidRDefault="00801743" w:rsidP="009D35E3">
      <w:pPr>
        <w:widowControl w:val="0"/>
        <w:numPr>
          <w:ilvl w:val="1"/>
          <w:numId w:val="0"/>
        </w:numPr>
        <w:tabs>
          <w:tab w:val="left" w:pos="709"/>
        </w:tabs>
        <w:spacing w:after="0" w:line="276" w:lineRule="auto"/>
        <w:ind w:left="720" w:hanging="720"/>
        <w:contextualSpacing/>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7.4. </w:t>
      </w:r>
      <w:r w:rsidR="009D35E3" w:rsidRPr="009D35E3">
        <w:rPr>
          <w:rFonts w:ascii="Times New Roman" w:eastAsia="Times New Roman" w:hAnsi="Times New Roman" w:cs="Times New Roman"/>
          <w:b/>
          <w:sz w:val="24"/>
          <w:szCs w:val="24"/>
          <w:lang w:eastAsia="ru-RU"/>
        </w:rPr>
        <w:t>Характерные особенности рынка</w:t>
      </w:r>
    </w:p>
    <w:p w14:paraId="212852D5"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По итогам 12 месяцев 2022 года планируется увеличение количества посадочных мест предприятий общественного питания до 3632.</w:t>
      </w:r>
    </w:p>
    <w:p w14:paraId="22FE870E" w14:textId="77777777" w:rsidR="009D35E3" w:rsidRPr="009D35E3" w:rsidRDefault="009D35E3" w:rsidP="009D35E3">
      <w:pPr>
        <w:widowControl w:val="0"/>
        <w:spacing w:after="0" w:line="276" w:lineRule="auto"/>
        <w:ind w:firstLine="709"/>
        <w:jc w:val="both"/>
        <w:rPr>
          <w:rFonts w:ascii="Times New Roman" w:eastAsia="Calibri" w:hAnsi="Times New Roman" w:cs="Times New Roman"/>
          <w:i/>
          <w:sz w:val="24"/>
          <w:szCs w:val="24"/>
        </w:rPr>
      </w:pPr>
      <w:r w:rsidRPr="009D35E3">
        <w:rPr>
          <w:rFonts w:ascii="Times New Roman" w:eastAsia="Calibri" w:hAnsi="Times New Roman" w:cs="Times New Roman"/>
          <w:sz w:val="24"/>
          <w:szCs w:val="24"/>
        </w:rPr>
        <w:t>В настоящее время наблюдается сокращение числа занятых в сфере общественного питания, ухудшение финансового положения предприятий и организаций сферы общественного питания.</w:t>
      </w:r>
    </w:p>
    <w:p w14:paraId="198FD71D" w14:textId="77777777" w:rsidR="009D35E3" w:rsidRPr="009D35E3" w:rsidRDefault="009D35E3" w:rsidP="009D35E3">
      <w:pPr>
        <w:widowControl w:val="0"/>
        <w:spacing w:after="0" w:line="276" w:lineRule="auto"/>
        <w:ind w:firstLine="709"/>
        <w:jc w:val="both"/>
        <w:rPr>
          <w:rFonts w:ascii="Times New Roman" w:eastAsia="Calibri" w:hAnsi="Times New Roman" w:cs="Times New Roman"/>
          <w:i/>
          <w:sz w:val="24"/>
          <w:szCs w:val="24"/>
        </w:rPr>
      </w:pPr>
    </w:p>
    <w:p w14:paraId="3E3C41C3" w14:textId="594512AB" w:rsidR="009D35E3" w:rsidRPr="009D35E3" w:rsidRDefault="00801743" w:rsidP="009D35E3">
      <w:pPr>
        <w:widowControl w:val="0"/>
        <w:numPr>
          <w:ilvl w:val="1"/>
          <w:numId w:val="0"/>
        </w:numPr>
        <w:tabs>
          <w:tab w:val="left" w:pos="709"/>
        </w:tabs>
        <w:spacing w:after="0" w:line="276" w:lineRule="auto"/>
        <w:ind w:left="720" w:hanging="720"/>
        <w:contextualSpacing/>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7.5. </w:t>
      </w:r>
      <w:r w:rsidR="009D35E3" w:rsidRPr="009D35E3">
        <w:rPr>
          <w:rFonts w:ascii="Times New Roman" w:eastAsia="Times New Roman" w:hAnsi="Times New Roman" w:cs="Times New Roman"/>
          <w:b/>
          <w:sz w:val="24"/>
          <w:szCs w:val="24"/>
          <w:lang w:eastAsia="ru-RU"/>
        </w:rPr>
        <w:t xml:space="preserve">Характеристика основных административных и экономических барьеров входа на рынок </w:t>
      </w:r>
    </w:p>
    <w:p w14:paraId="28B3A198"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Основными факторами, сдерживающими развитие рынка, являются:</w:t>
      </w:r>
    </w:p>
    <w:p w14:paraId="0E4B1033"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недостаток финансовых средств;</w:t>
      </w:r>
    </w:p>
    <w:p w14:paraId="70B92F0B"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наличие небольшого выбора кредитных программ, высокие процентные ставки по кредитам, большое количество документов, необходимых для доступа к кредитным ресурсам, короткие сроки возврата кредита.</w:t>
      </w:r>
    </w:p>
    <w:p w14:paraId="0B4EB3E2" w14:textId="77777777" w:rsidR="009D35E3" w:rsidRPr="009D35E3" w:rsidRDefault="009D35E3" w:rsidP="009D35E3">
      <w:pPr>
        <w:widowControl w:val="0"/>
        <w:spacing w:after="0" w:line="276" w:lineRule="auto"/>
        <w:ind w:firstLine="709"/>
        <w:jc w:val="both"/>
        <w:rPr>
          <w:rFonts w:ascii="Times New Roman" w:eastAsia="Calibri" w:hAnsi="Times New Roman" w:cs="Times New Roman"/>
          <w:i/>
          <w:sz w:val="24"/>
          <w:szCs w:val="24"/>
        </w:rPr>
      </w:pPr>
    </w:p>
    <w:p w14:paraId="65579461" w14:textId="4E401F93" w:rsidR="009D35E3" w:rsidRPr="009D35E3" w:rsidRDefault="00801743" w:rsidP="009D35E3">
      <w:pPr>
        <w:widowControl w:val="0"/>
        <w:numPr>
          <w:ilvl w:val="1"/>
          <w:numId w:val="0"/>
        </w:numPr>
        <w:tabs>
          <w:tab w:val="left" w:pos="709"/>
        </w:tabs>
        <w:spacing w:after="0" w:line="276" w:lineRule="auto"/>
        <w:ind w:left="720" w:hanging="720"/>
        <w:contextualSpacing/>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7.6. </w:t>
      </w:r>
      <w:r w:rsidR="009D35E3" w:rsidRPr="009D35E3">
        <w:rPr>
          <w:rFonts w:ascii="Times New Roman" w:eastAsia="Times New Roman" w:hAnsi="Times New Roman" w:cs="Times New Roman"/>
          <w:b/>
          <w:sz w:val="24"/>
          <w:szCs w:val="24"/>
          <w:lang w:eastAsia="ru-RU"/>
        </w:rPr>
        <w:t>Меры по развитию рынка</w:t>
      </w:r>
    </w:p>
    <w:p w14:paraId="6BE43EAD"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 xml:space="preserve">В городском округе </w:t>
      </w:r>
      <w:r w:rsidRPr="009D35E3">
        <w:rPr>
          <w:rFonts w:ascii="Times New Roman" w:hAnsi="Times New Roman" w:cs="Times New Roman"/>
          <w:sz w:val="24"/>
          <w:szCs w:val="24"/>
        </w:rPr>
        <w:t xml:space="preserve">Воскресенск Московской области действует муниципальная программа «Предпринимательство», </w:t>
      </w:r>
      <w:r w:rsidRPr="009D35E3">
        <w:rPr>
          <w:rFonts w:ascii="Times New Roman" w:eastAsia="Calibri" w:hAnsi="Times New Roman" w:cs="Times New Roman"/>
          <w:sz w:val="24"/>
          <w:szCs w:val="24"/>
        </w:rPr>
        <w:t xml:space="preserve">утвержденная постановлением Администрации городского округа </w:t>
      </w:r>
      <w:r w:rsidRPr="009D35E3">
        <w:rPr>
          <w:rFonts w:ascii="Times New Roman" w:hAnsi="Times New Roman" w:cs="Times New Roman"/>
          <w:sz w:val="24"/>
          <w:szCs w:val="24"/>
        </w:rPr>
        <w:t xml:space="preserve">Воскресенск </w:t>
      </w:r>
      <w:r w:rsidRPr="009D35E3">
        <w:rPr>
          <w:rFonts w:ascii="Times New Roman" w:eastAsia="Calibri" w:hAnsi="Times New Roman" w:cs="Times New Roman"/>
          <w:sz w:val="24"/>
          <w:szCs w:val="24"/>
        </w:rPr>
        <w:t xml:space="preserve">от 27.11.2019 № 26 (с изменениями и дополнениями) </w:t>
      </w:r>
      <w:r w:rsidRPr="009D35E3">
        <w:rPr>
          <w:rFonts w:ascii="Times New Roman" w:hAnsi="Times New Roman" w:cs="Times New Roman"/>
          <w:sz w:val="24"/>
          <w:szCs w:val="24"/>
        </w:rPr>
        <w:t>в состав которой входит подпрограмма 4 «Развитие потребительского рынка и услуг»</w:t>
      </w:r>
      <w:r w:rsidRPr="009D35E3">
        <w:rPr>
          <w:rFonts w:ascii="Times New Roman" w:eastAsia="Calibri" w:hAnsi="Times New Roman" w:cs="Times New Roman"/>
          <w:sz w:val="24"/>
          <w:szCs w:val="24"/>
        </w:rPr>
        <w:t>.</w:t>
      </w:r>
    </w:p>
    <w:p w14:paraId="2E457334"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Мероприятия подпрограммы IV «Развитие потребительского рынка и услуг на территории муниципального образования Московской области» муниципальной программы «Предпринимательство» (далее - Подпрограмма IV) направлены на достижение показателей стандарта развития конкуренции - развитие сферы общественного питания на территории Московской области.</w:t>
      </w:r>
    </w:p>
    <w:p w14:paraId="39614B36"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В рамках реализации Подпрограммы IV на постоянной основе осуществляется взаимодействие в части разработки мер по рациональному размещению объектов общественного питания, проводится анализ обеспеченности населения Московской области предприятиями, оказывающими услуги общественного питания.</w:t>
      </w:r>
    </w:p>
    <w:p w14:paraId="648F2EBB"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p>
    <w:p w14:paraId="6400AD26" w14:textId="11CEF73B" w:rsidR="009D35E3" w:rsidRPr="009D35E3" w:rsidRDefault="00801743" w:rsidP="009D35E3">
      <w:pPr>
        <w:widowControl w:val="0"/>
        <w:numPr>
          <w:ilvl w:val="1"/>
          <w:numId w:val="0"/>
        </w:numPr>
        <w:tabs>
          <w:tab w:val="left" w:pos="709"/>
        </w:tabs>
        <w:spacing w:after="0" w:line="276" w:lineRule="auto"/>
        <w:ind w:left="720" w:hanging="720"/>
        <w:contextualSpacing/>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7.7. </w:t>
      </w:r>
      <w:r w:rsidR="009D35E3" w:rsidRPr="009D35E3">
        <w:rPr>
          <w:rFonts w:ascii="Times New Roman" w:eastAsia="Times New Roman" w:hAnsi="Times New Roman" w:cs="Times New Roman"/>
          <w:b/>
          <w:sz w:val="24"/>
          <w:szCs w:val="24"/>
          <w:lang w:eastAsia="ru-RU"/>
        </w:rPr>
        <w:t>Перспективы развития рынка</w:t>
      </w:r>
    </w:p>
    <w:p w14:paraId="08FF7641"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Основными перспективными направлениями развития рынка являются:</w:t>
      </w:r>
    </w:p>
    <w:p w14:paraId="4B686139"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увеличение уровня обеспеченности населения городского округа Воскресенск Московской области предприятиями общественного питания;</w:t>
      </w:r>
    </w:p>
    <w:p w14:paraId="7E6697BA"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восстановление прежнего объема рынка общественного питания;</w:t>
      </w:r>
    </w:p>
    <w:p w14:paraId="40D7BA79"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sectPr w:rsidR="009D35E3" w:rsidRPr="009D35E3" w:rsidSect="0023341E">
          <w:pgSz w:w="11906" w:h="16838"/>
          <w:pgMar w:top="709" w:right="567" w:bottom="1134" w:left="1134" w:header="709" w:footer="709" w:gutter="0"/>
          <w:cols w:space="720"/>
        </w:sectPr>
      </w:pPr>
      <w:r w:rsidRPr="009D35E3">
        <w:rPr>
          <w:rFonts w:ascii="Times New Roman" w:eastAsia="Calibri" w:hAnsi="Times New Roman" w:cs="Times New Roman"/>
          <w:sz w:val="24"/>
          <w:szCs w:val="24"/>
        </w:rPr>
        <w:t>развитие инфраструктуры общественного питания.</w:t>
      </w:r>
    </w:p>
    <w:p w14:paraId="2F199032" w14:textId="4E3CEAC7" w:rsidR="009D35E3" w:rsidRPr="009D35E3" w:rsidRDefault="00801743" w:rsidP="009D35E3">
      <w:pPr>
        <w:widowControl w:val="0"/>
        <w:numPr>
          <w:ilvl w:val="1"/>
          <w:numId w:val="0"/>
        </w:numPr>
        <w:tabs>
          <w:tab w:val="left" w:pos="709"/>
        </w:tabs>
        <w:spacing w:after="0" w:line="276" w:lineRule="auto"/>
        <w:ind w:left="720" w:hanging="720"/>
        <w:contextualSpacing/>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7.8. </w:t>
      </w:r>
      <w:r w:rsidR="00640A7F">
        <w:rPr>
          <w:rFonts w:ascii="Times New Roman" w:eastAsia="Times New Roman" w:hAnsi="Times New Roman" w:cs="Times New Roman"/>
          <w:b/>
          <w:sz w:val="24"/>
          <w:szCs w:val="24"/>
          <w:lang w:eastAsia="ru-RU"/>
        </w:rPr>
        <w:t>К</w:t>
      </w:r>
      <w:r w:rsidR="009D35E3" w:rsidRPr="009D35E3">
        <w:rPr>
          <w:rFonts w:ascii="Times New Roman" w:eastAsia="Times New Roman" w:hAnsi="Times New Roman" w:cs="Times New Roman"/>
          <w:b/>
          <w:sz w:val="24"/>
          <w:szCs w:val="24"/>
          <w:lang w:eastAsia="ru-RU"/>
        </w:rPr>
        <w:t>лючевы</w:t>
      </w:r>
      <w:r w:rsidR="00640A7F">
        <w:rPr>
          <w:rFonts w:ascii="Times New Roman" w:eastAsia="Times New Roman" w:hAnsi="Times New Roman" w:cs="Times New Roman"/>
          <w:b/>
          <w:sz w:val="24"/>
          <w:szCs w:val="24"/>
          <w:lang w:eastAsia="ru-RU"/>
        </w:rPr>
        <w:t>е</w:t>
      </w:r>
      <w:r w:rsidR="009D35E3" w:rsidRPr="009D35E3">
        <w:rPr>
          <w:rFonts w:ascii="Times New Roman" w:eastAsia="Times New Roman" w:hAnsi="Times New Roman" w:cs="Times New Roman"/>
          <w:b/>
          <w:sz w:val="24"/>
          <w:szCs w:val="24"/>
          <w:lang w:eastAsia="ru-RU"/>
        </w:rPr>
        <w:t xml:space="preserve"> показател</w:t>
      </w:r>
      <w:r w:rsidR="00640A7F">
        <w:rPr>
          <w:rFonts w:ascii="Times New Roman" w:eastAsia="Times New Roman" w:hAnsi="Times New Roman" w:cs="Times New Roman"/>
          <w:b/>
          <w:sz w:val="24"/>
          <w:szCs w:val="24"/>
          <w:lang w:eastAsia="ru-RU"/>
        </w:rPr>
        <w:t>и</w:t>
      </w:r>
      <w:r w:rsidR="009D35E3" w:rsidRPr="009D35E3">
        <w:rPr>
          <w:rFonts w:ascii="Times New Roman" w:eastAsia="Times New Roman" w:hAnsi="Times New Roman" w:cs="Times New Roman"/>
          <w:b/>
          <w:sz w:val="24"/>
          <w:szCs w:val="24"/>
          <w:lang w:eastAsia="ru-RU"/>
        </w:rPr>
        <w:t xml:space="preserve"> развития конкуренции на рынке</w:t>
      </w:r>
    </w:p>
    <w:tbl>
      <w:tblPr>
        <w:tblStyle w:val="9113"/>
        <w:tblpPr w:leftFromText="180" w:rightFromText="180" w:vertAnchor="text" w:tblpX="-151" w:tblpY="1"/>
        <w:tblOverlap w:val="never"/>
        <w:tblW w:w="14737" w:type="dxa"/>
        <w:tblLayout w:type="fixed"/>
        <w:tblCellMar>
          <w:top w:w="28" w:type="dxa"/>
          <w:left w:w="28" w:type="dxa"/>
          <w:bottom w:w="28" w:type="dxa"/>
          <w:right w:w="28" w:type="dxa"/>
        </w:tblCellMar>
        <w:tblLook w:val="04A0" w:firstRow="1" w:lastRow="0" w:firstColumn="1" w:lastColumn="0" w:noHBand="0" w:noVBand="1"/>
      </w:tblPr>
      <w:tblGrid>
        <w:gridCol w:w="562"/>
        <w:gridCol w:w="4536"/>
        <w:gridCol w:w="2694"/>
        <w:gridCol w:w="1134"/>
        <w:gridCol w:w="1275"/>
        <w:gridCol w:w="1276"/>
        <w:gridCol w:w="1134"/>
        <w:gridCol w:w="2126"/>
      </w:tblGrid>
      <w:tr w:rsidR="009D35E3" w:rsidRPr="009D35E3" w14:paraId="648CA29E" w14:textId="77777777" w:rsidTr="00801743">
        <w:trPr>
          <w:trHeight w:val="265"/>
        </w:trPr>
        <w:tc>
          <w:tcPr>
            <w:tcW w:w="562" w:type="dxa"/>
            <w:vMerge w:val="restart"/>
            <w:tcBorders>
              <w:top w:val="single" w:sz="4" w:space="0" w:color="auto"/>
              <w:left w:val="single" w:sz="4" w:space="0" w:color="auto"/>
              <w:bottom w:val="single" w:sz="4" w:space="0" w:color="auto"/>
              <w:right w:val="single" w:sz="4" w:space="0" w:color="auto"/>
            </w:tcBorders>
            <w:vAlign w:val="center"/>
            <w:hideMark/>
          </w:tcPr>
          <w:p w14:paraId="02BD98A6" w14:textId="77777777" w:rsidR="009D35E3" w:rsidRPr="009D35E3" w:rsidRDefault="009D35E3" w:rsidP="009D35E3">
            <w:pPr>
              <w:widowControl w:val="0"/>
              <w:spacing w:line="276" w:lineRule="auto"/>
              <w:rPr>
                <w:sz w:val="24"/>
                <w:szCs w:val="24"/>
              </w:rPr>
            </w:pPr>
            <w:r w:rsidRPr="009D35E3">
              <w:rPr>
                <w:rFonts w:eastAsia="Calibri"/>
                <w:sz w:val="24"/>
                <w:szCs w:val="24"/>
              </w:rPr>
              <w:t>№ п/п</w:t>
            </w:r>
          </w:p>
        </w:tc>
        <w:tc>
          <w:tcPr>
            <w:tcW w:w="4536" w:type="dxa"/>
            <w:vMerge w:val="restart"/>
            <w:tcBorders>
              <w:top w:val="single" w:sz="4" w:space="0" w:color="auto"/>
              <w:left w:val="single" w:sz="4" w:space="0" w:color="auto"/>
              <w:bottom w:val="single" w:sz="4" w:space="0" w:color="auto"/>
              <w:right w:val="single" w:sz="4" w:space="0" w:color="auto"/>
            </w:tcBorders>
            <w:vAlign w:val="center"/>
            <w:hideMark/>
          </w:tcPr>
          <w:p w14:paraId="3E95BA8C" w14:textId="77777777" w:rsidR="009D35E3" w:rsidRPr="009D35E3" w:rsidRDefault="009D35E3" w:rsidP="009D35E3">
            <w:pPr>
              <w:widowControl w:val="0"/>
              <w:spacing w:line="276" w:lineRule="auto"/>
              <w:rPr>
                <w:rFonts w:eastAsia="Calibri"/>
                <w:sz w:val="24"/>
                <w:szCs w:val="24"/>
              </w:rPr>
            </w:pPr>
            <w:r w:rsidRPr="009D35E3">
              <w:rPr>
                <w:rFonts w:eastAsia="Calibri"/>
                <w:sz w:val="24"/>
                <w:szCs w:val="24"/>
              </w:rPr>
              <w:t>Ключевые показатели</w:t>
            </w:r>
          </w:p>
        </w:tc>
        <w:tc>
          <w:tcPr>
            <w:tcW w:w="2694" w:type="dxa"/>
            <w:vMerge w:val="restart"/>
            <w:tcBorders>
              <w:top w:val="single" w:sz="4" w:space="0" w:color="auto"/>
              <w:left w:val="single" w:sz="4" w:space="0" w:color="auto"/>
              <w:bottom w:val="single" w:sz="4" w:space="0" w:color="auto"/>
              <w:right w:val="single" w:sz="4" w:space="0" w:color="auto"/>
            </w:tcBorders>
            <w:vAlign w:val="center"/>
            <w:hideMark/>
          </w:tcPr>
          <w:p w14:paraId="11226714" w14:textId="77777777" w:rsidR="009D35E3" w:rsidRPr="009D35E3" w:rsidRDefault="009D35E3" w:rsidP="009D35E3">
            <w:pPr>
              <w:widowControl w:val="0"/>
              <w:spacing w:line="276" w:lineRule="auto"/>
              <w:rPr>
                <w:rFonts w:eastAsia="Calibri"/>
                <w:sz w:val="24"/>
                <w:szCs w:val="24"/>
              </w:rPr>
            </w:pPr>
            <w:r w:rsidRPr="009D35E3">
              <w:rPr>
                <w:rFonts w:eastAsia="Calibri"/>
                <w:sz w:val="24"/>
                <w:szCs w:val="24"/>
              </w:rPr>
              <w:t>Единица измерения</w:t>
            </w:r>
          </w:p>
        </w:tc>
        <w:tc>
          <w:tcPr>
            <w:tcW w:w="4819" w:type="dxa"/>
            <w:gridSpan w:val="4"/>
            <w:tcBorders>
              <w:top w:val="single" w:sz="4" w:space="0" w:color="auto"/>
              <w:left w:val="single" w:sz="4" w:space="0" w:color="auto"/>
              <w:bottom w:val="single" w:sz="4" w:space="0" w:color="auto"/>
              <w:right w:val="single" w:sz="4" w:space="0" w:color="auto"/>
            </w:tcBorders>
            <w:vAlign w:val="center"/>
          </w:tcPr>
          <w:p w14:paraId="6FD9290E" w14:textId="77777777" w:rsidR="009D35E3" w:rsidRPr="009D35E3" w:rsidRDefault="009D35E3" w:rsidP="009D35E3">
            <w:pPr>
              <w:widowControl w:val="0"/>
              <w:spacing w:line="276" w:lineRule="auto"/>
              <w:rPr>
                <w:rFonts w:eastAsia="Calibri"/>
                <w:sz w:val="24"/>
                <w:szCs w:val="24"/>
              </w:rPr>
            </w:pPr>
            <w:r w:rsidRPr="009D35E3">
              <w:rPr>
                <w:rFonts w:eastAsia="Calibri"/>
                <w:sz w:val="24"/>
                <w:szCs w:val="24"/>
              </w:rPr>
              <w:t>Числовое значение показателя</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14:paraId="7908E02A" w14:textId="77777777" w:rsidR="009D35E3" w:rsidRPr="009D35E3" w:rsidRDefault="009D35E3" w:rsidP="009D35E3">
            <w:pPr>
              <w:widowControl w:val="0"/>
              <w:spacing w:line="276" w:lineRule="auto"/>
              <w:rPr>
                <w:rFonts w:eastAsia="Calibri"/>
                <w:sz w:val="24"/>
                <w:szCs w:val="24"/>
              </w:rPr>
            </w:pPr>
            <w:r w:rsidRPr="009D35E3">
              <w:rPr>
                <w:rFonts w:eastAsia="Calibri"/>
                <w:sz w:val="24"/>
                <w:szCs w:val="24"/>
              </w:rPr>
              <w:t>Ответственные исполнители</w:t>
            </w:r>
          </w:p>
        </w:tc>
      </w:tr>
      <w:tr w:rsidR="009D35E3" w:rsidRPr="009D35E3" w14:paraId="1987779C" w14:textId="77777777" w:rsidTr="00801743">
        <w:trPr>
          <w:trHeight w:val="580"/>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02476EE1" w14:textId="77777777" w:rsidR="009D35E3" w:rsidRPr="009D35E3" w:rsidRDefault="009D35E3" w:rsidP="009D35E3">
            <w:pPr>
              <w:rPr>
                <w:sz w:val="24"/>
                <w:szCs w:val="24"/>
              </w:rPr>
            </w:pP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09755B4C" w14:textId="77777777" w:rsidR="009D35E3" w:rsidRPr="009D35E3" w:rsidRDefault="009D35E3" w:rsidP="009D35E3">
            <w:pPr>
              <w:rPr>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14:paraId="763C36DE" w14:textId="77777777" w:rsidR="009D35E3" w:rsidRPr="009D35E3" w:rsidRDefault="009D35E3" w:rsidP="009D35E3">
            <w:pPr>
              <w:rPr>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7F11E5AF" w14:textId="77777777" w:rsidR="009D35E3" w:rsidRPr="009D35E3" w:rsidRDefault="009D35E3" w:rsidP="009D35E3">
            <w:pPr>
              <w:widowControl w:val="0"/>
              <w:spacing w:line="276" w:lineRule="auto"/>
              <w:rPr>
                <w:rFonts w:eastAsia="Calibri"/>
                <w:sz w:val="24"/>
                <w:szCs w:val="24"/>
              </w:rPr>
            </w:pPr>
            <w:r w:rsidRPr="009D35E3">
              <w:rPr>
                <w:rFonts w:eastAsia="Calibri"/>
                <w:sz w:val="24"/>
                <w:szCs w:val="24"/>
              </w:rPr>
              <w:t>2022</w:t>
            </w:r>
          </w:p>
        </w:tc>
        <w:tc>
          <w:tcPr>
            <w:tcW w:w="1275" w:type="dxa"/>
            <w:tcBorders>
              <w:top w:val="single" w:sz="4" w:space="0" w:color="auto"/>
              <w:left w:val="single" w:sz="4" w:space="0" w:color="auto"/>
              <w:bottom w:val="single" w:sz="4" w:space="0" w:color="auto"/>
              <w:right w:val="single" w:sz="4" w:space="0" w:color="auto"/>
            </w:tcBorders>
            <w:vAlign w:val="center"/>
            <w:hideMark/>
          </w:tcPr>
          <w:p w14:paraId="6CA57603" w14:textId="77777777" w:rsidR="009D35E3" w:rsidRPr="009D35E3" w:rsidRDefault="009D35E3" w:rsidP="009D35E3">
            <w:pPr>
              <w:widowControl w:val="0"/>
              <w:spacing w:line="276" w:lineRule="auto"/>
              <w:rPr>
                <w:rFonts w:eastAsia="Calibri"/>
                <w:sz w:val="24"/>
                <w:szCs w:val="24"/>
              </w:rPr>
            </w:pPr>
            <w:r w:rsidRPr="009D35E3">
              <w:rPr>
                <w:rFonts w:eastAsia="Calibri"/>
                <w:sz w:val="24"/>
                <w:szCs w:val="24"/>
              </w:rPr>
              <w:t>2023</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2AD52A5" w14:textId="77777777" w:rsidR="009D35E3" w:rsidRPr="009D35E3" w:rsidRDefault="009D35E3" w:rsidP="009D35E3">
            <w:pPr>
              <w:widowControl w:val="0"/>
              <w:spacing w:line="276" w:lineRule="auto"/>
              <w:rPr>
                <w:rFonts w:eastAsia="Calibri"/>
                <w:sz w:val="24"/>
                <w:szCs w:val="24"/>
              </w:rPr>
            </w:pPr>
            <w:r w:rsidRPr="009D35E3">
              <w:rPr>
                <w:rFonts w:eastAsia="Calibri"/>
                <w:sz w:val="24"/>
                <w:szCs w:val="24"/>
              </w:rPr>
              <w:t>2024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E4839AA" w14:textId="77777777" w:rsidR="009D35E3" w:rsidRPr="009D35E3" w:rsidRDefault="009D35E3" w:rsidP="009D35E3">
            <w:pPr>
              <w:widowControl w:val="0"/>
              <w:spacing w:line="276" w:lineRule="auto"/>
              <w:rPr>
                <w:rFonts w:eastAsia="Calibri"/>
                <w:sz w:val="24"/>
                <w:szCs w:val="24"/>
              </w:rPr>
            </w:pPr>
            <w:r w:rsidRPr="009D35E3">
              <w:rPr>
                <w:rFonts w:eastAsia="Calibri"/>
                <w:sz w:val="24"/>
                <w:szCs w:val="24"/>
              </w:rPr>
              <w:t>2025</w:t>
            </w: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63D911A9" w14:textId="77777777" w:rsidR="009D35E3" w:rsidRPr="009D35E3" w:rsidRDefault="009D35E3" w:rsidP="009D35E3">
            <w:pPr>
              <w:rPr>
                <w:sz w:val="24"/>
                <w:szCs w:val="24"/>
              </w:rPr>
            </w:pPr>
          </w:p>
        </w:tc>
      </w:tr>
      <w:tr w:rsidR="009D35E3" w:rsidRPr="009D35E3" w14:paraId="5002DE7D" w14:textId="77777777" w:rsidTr="00801743">
        <w:trPr>
          <w:trHeight w:val="110"/>
        </w:trPr>
        <w:tc>
          <w:tcPr>
            <w:tcW w:w="562" w:type="dxa"/>
            <w:tcBorders>
              <w:top w:val="single" w:sz="4" w:space="0" w:color="auto"/>
              <w:left w:val="single" w:sz="4" w:space="0" w:color="auto"/>
              <w:bottom w:val="single" w:sz="4" w:space="0" w:color="auto"/>
              <w:right w:val="single" w:sz="4" w:space="0" w:color="auto"/>
            </w:tcBorders>
            <w:hideMark/>
          </w:tcPr>
          <w:p w14:paraId="7D044EC5" w14:textId="77777777" w:rsidR="009D35E3" w:rsidRPr="009D35E3" w:rsidRDefault="009D35E3" w:rsidP="009D35E3">
            <w:pPr>
              <w:widowControl w:val="0"/>
              <w:spacing w:line="276" w:lineRule="auto"/>
              <w:rPr>
                <w:rFonts w:eastAsia="Calibri"/>
                <w:sz w:val="24"/>
                <w:szCs w:val="24"/>
              </w:rPr>
            </w:pPr>
            <w:r w:rsidRPr="009D35E3">
              <w:rPr>
                <w:rFonts w:eastAsia="Calibri"/>
                <w:sz w:val="24"/>
                <w:szCs w:val="24"/>
              </w:rPr>
              <w:t>1</w:t>
            </w:r>
          </w:p>
        </w:tc>
        <w:tc>
          <w:tcPr>
            <w:tcW w:w="4536" w:type="dxa"/>
            <w:tcBorders>
              <w:top w:val="single" w:sz="4" w:space="0" w:color="auto"/>
              <w:left w:val="single" w:sz="4" w:space="0" w:color="auto"/>
              <w:bottom w:val="single" w:sz="4" w:space="0" w:color="auto"/>
              <w:right w:val="single" w:sz="4" w:space="0" w:color="auto"/>
            </w:tcBorders>
            <w:hideMark/>
          </w:tcPr>
          <w:p w14:paraId="294ED720" w14:textId="77777777" w:rsidR="009D35E3" w:rsidRPr="009D35E3" w:rsidRDefault="009D35E3" w:rsidP="009D35E3">
            <w:pPr>
              <w:widowControl w:val="0"/>
              <w:spacing w:line="276" w:lineRule="auto"/>
              <w:rPr>
                <w:rFonts w:eastAsia="Calibri"/>
                <w:sz w:val="24"/>
                <w:szCs w:val="24"/>
              </w:rPr>
            </w:pPr>
            <w:r w:rsidRPr="009D35E3">
              <w:rPr>
                <w:rFonts w:eastAsia="Calibri"/>
                <w:sz w:val="24"/>
                <w:szCs w:val="24"/>
              </w:rPr>
              <w:t>2</w:t>
            </w:r>
          </w:p>
        </w:tc>
        <w:tc>
          <w:tcPr>
            <w:tcW w:w="2694" w:type="dxa"/>
            <w:tcBorders>
              <w:top w:val="single" w:sz="4" w:space="0" w:color="auto"/>
              <w:left w:val="single" w:sz="4" w:space="0" w:color="auto"/>
              <w:bottom w:val="single" w:sz="4" w:space="0" w:color="auto"/>
              <w:right w:val="single" w:sz="4" w:space="0" w:color="auto"/>
            </w:tcBorders>
            <w:hideMark/>
          </w:tcPr>
          <w:p w14:paraId="509FAE55" w14:textId="77777777" w:rsidR="009D35E3" w:rsidRPr="009D35E3" w:rsidRDefault="009D35E3" w:rsidP="009D35E3">
            <w:pPr>
              <w:widowControl w:val="0"/>
              <w:spacing w:line="276" w:lineRule="auto"/>
              <w:rPr>
                <w:rFonts w:eastAsia="Calibri"/>
                <w:sz w:val="24"/>
                <w:szCs w:val="24"/>
              </w:rPr>
            </w:pPr>
            <w:r w:rsidRPr="009D35E3">
              <w:rPr>
                <w:rFonts w:eastAsia="Calibri"/>
                <w:sz w:val="24"/>
                <w:szCs w:val="24"/>
              </w:rPr>
              <w:t>3</w:t>
            </w:r>
          </w:p>
        </w:tc>
        <w:tc>
          <w:tcPr>
            <w:tcW w:w="1134" w:type="dxa"/>
            <w:tcBorders>
              <w:top w:val="single" w:sz="4" w:space="0" w:color="auto"/>
              <w:left w:val="single" w:sz="4" w:space="0" w:color="auto"/>
              <w:bottom w:val="single" w:sz="4" w:space="0" w:color="auto"/>
              <w:right w:val="single" w:sz="4" w:space="0" w:color="auto"/>
            </w:tcBorders>
            <w:hideMark/>
          </w:tcPr>
          <w:p w14:paraId="18EFC634" w14:textId="18BECBB4" w:rsidR="009D35E3" w:rsidRPr="009D35E3" w:rsidRDefault="00A4337C" w:rsidP="009D35E3">
            <w:pPr>
              <w:widowControl w:val="0"/>
              <w:spacing w:line="276" w:lineRule="auto"/>
              <w:rPr>
                <w:rFonts w:eastAsia="Calibri"/>
                <w:sz w:val="24"/>
                <w:szCs w:val="24"/>
              </w:rPr>
            </w:pPr>
            <w:r>
              <w:rPr>
                <w:rFonts w:eastAsia="Calibri"/>
                <w:sz w:val="24"/>
                <w:szCs w:val="24"/>
              </w:rPr>
              <w:t>4</w:t>
            </w:r>
          </w:p>
        </w:tc>
        <w:tc>
          <w:tcPr>
            <w:tcW w:w="1275" w:type="dxa"/>
            <w:tcBorders>
              <w:top w:val="single" w:sz="4" w:space="0" w:color="auto"/>
              <w:left w:val="single" w:sz="4" w:space="0" w:color="auto"/>
              <w:bottom w:val="single" w:sz="4" w:space="0" w:color="auto"/>
              <w:right w:val="single" w:sz="4" w:space="0" w:color="auto"/>
            </w:tcBorders>
            <w:hideMark/>
          </w:tcPr>
          <w:p w14:paraId="41936BC4" w14:textId="1F274325" w:rsidR="009D35E3" w:rsidRPr="009D35E3" w:rsidRDefault="00A4337C" w:rsidP="009D35E3">
            <w:pPr>
              <w:widowControl w:val="0"/>
              <w:spacing w:line="276" w:lineRule="auto"/>
              <w:rPr>
                <w:rFonts w:eastAsia="Calibri"/>
                <w:sz w:val="24"/>
                <w:szCs w:val="24"/>
              </w:rPr>
            </w:pPr>
            <w:r>
              <w:rPr>
                <w:rFonts w:eastAsia="Calibri"/>
                <w:sz w:val="24"/>
                <w:szCs w:val="24"/>
              </w:rPr>
              <w:t>5</w:t>
            </w:r>
          </w:p>
        </w:tc>
        <w:tc>
          <w:tcPr>
            <w:tcW w:w="1276" w:type="dxa"/>
            <w:tcBorders>
              <w:top w:val="single" w:sz="4" w:space="0" w:color="auto"/>
              <w:left w:val="single" w:sz="4" w:space="0" w:color="auto"/>
              <w:bottom w:val="single" w:sz="4" w:space="0" w:color="auto"/>
              <w:right w:val="single" w:sz="4" w:space="0" w:color="auto"/>
            </w:tcBorders>
            <w:hideMark/>
          </w:tcPr>
          <w:p w14:paraId="4F9A24DB" w14:textId="1715559D" w:rsidR="009D35E3" w:rsidRPr="009D35E3" w:rsidRDefault="00A4337C" w:rsidP="009D35E3">
            <w:pPr>
              <w:widowControl w:val="0"/>
              <w:spacing w:line="276" w:lineRule="auto"/>
              <w:rPr>
                <w:rFonts w:eastAsia="Calibri"/>
                <w:sz w:val="24"/>
                <w:szCs w:val="24"/>
              </w:rPr>
            </w:pPr>
            <w:r>
              <w:rPr>
                <w:rFonts w:eastAsia="Calibri"/>
                <w:sz w:val="24"/>
                <w:szCs w:val="24"/>
              </w:rPr>
              <w:t>6</w:t>
            </w:r>
          </w:p>
        </w:tc>
        <w:tc>
          <w:tcPr>
            <w:tcW w:w="1134" w:type="dxa"/>
            <w:tcBorders>
              <w:top w:val="single" w:sz="4" w:space="0" w:color="auto"/>
              <w:left w:val="single" w:sz="4" w:space="0" w:color="auto"/>
              <w:bottom w:val="single" w:sz="4" w:space="0" w:color="auto"/>
              <w:right w:val="single" w:sz="4" w:space="0" w:color="auto"/>
            </w:tcBorders>
            <w:hideMark/>
          </w:tcPr>
          <w:p w14:paraId="6784B98D" w14:textId="227D413B" w:rsidR="009D35E3" w:rsidRPr="009D35E3" w:rsidRDefault="00A4337C" w:rsidP="009D35E3">
            <w:pPr>
              <w:widowControl w:val="0"/>
              <w:spacing w:line="276" w:lineRule="auto"/>
              <w:rPr>
                <w:rFonts w:eastAsia="Calibri"/>
                <w:sz w:val="24"/>
                <w:szCs w:val="24"/>
              </w:rPr>
            </w:pPr>
            <w:r>
              <w:rPr>
                <w:rFonts w:eastAsia="Calibri"/>
                <w:sz w:val="24"/>
                <w:szCs w:val="24"/>
              </w:rPr>
              <w:t>7</w:t>
            </w:r>
          </w:p>
        </w:tc>
        <w:tc>
          <w:tcPr>
            <w:tcW w:w="2126" w:type="dxa"/>
            <w:tcBorders>
              <w:top w:val="single" w:sz="4" w:space="0" w:color="auto"/>
              <w:left w:val="single" w:sz="4" w:space="0" w:color="auto"/>
              <w:bottom w:val="single" w:sz="4" w:space="0" w:color="auto"/>
              <w:right w:val="single" w:sz="4" w:space="0" w:color="auto"/>
            </w:tcBorders>
            <w:hideMark/>
          </w:tcPr>
          <w:p w14:paraId="69CF47D0" w14:textId="31919EC8" w:rsidR="009D35E3" w:rsidRPr="009D35E3" w:rsidRDefault="00A4337C" w:rsidP="009D35E3">
            <w:pPr>
              <w:widowControl w:val="0"/>
              <w:spacing w:line="276" w:lineRule="auto"/>
              <w:rPr>
                <w:rFonts w:eastAsia="Calibri"/>
                <w:sz w:val="24"/>
                <w:szCs w:val="24"/>
              </w:rPr>
            </w:pPr>
            <w:r>
              <w:rPr>
                <w:rFonts w:eastAsia="Calibri"/>
                <w:sz w:val="24"/>
                <w:szCs w:val="24"/>
              </w:rPr>
              <w:t>8</w:t>
            </w:r>
          </w:p>
        </w:tc>
      </w:tr>
      <w:tr w:rsidR="009D35E3" w:rsidRPr="009D35E3" w14:paraId="5F98E93D" w14:textId="77777777" w:rsidTr="00801743">
        <w:trPr>
          <w:trHeight w:val="795"/>
        </w:trPr>
        <w:tc>
          <w:tcPr>
            <w:tcW w:w="562" w:type="dxa"/>
            <w:tcBorders>
              <w:top w:val="single" w:sz="4" w:space="0" w:color="auto"/>
              <w:left w:val="single" w:sz="4" w:space="0" w:color="auto"/>
              <w:bottom w:val="single" w:sz="4" w:space="0" w:color="auto"/>
              <w:right w:val="single" w:sz="4" w:space="0" w:color="auto"/>
            </w:tcBorders>
            <w:hideMark/>
          </w:tcPr>
          <w:p w14:paraId="191E38C7" w14:textId="77777777" w:rsidR="009D35E3" w:rsidRPr="009D35E3" w:rsidRDefault="009D35E3" w:rsidP="009D35E3">
            <w:pPr>
              <w:widowControl w:val="0"/>
              <w:spacing w:line="276" w:lineRule="auto"/>
              <w:rPr>
                <w:rFonts w:eastAsia="Calibri"/>
                <w:sz w:val="24"/>
                <w:szCs w:val="24"/>
              </w:rPr>
            </w:pPr>
            <w:r w:rsidRPr="009D35E3">
              <w:rPr>
                <w:rFonts w:eastAsia="Calibri"/>
                <w:sz w:val="24"/>
                <w:szCs w:val="24"/>
              </w:rPr>
              <w:t>1</w:t>
            </w:r>
          </w:p>
        </w:tc>
        <w:tc>
          <w:tcPr>
            <w:tcW w:w="4536" w:type="dxa"/>
            <w:tcBorders>
              <w:top w:val="single" w:sz="4" w:space="0" w:color="auto"/>
              <w:left w:val="single" w:sz="4" w:space="0" w:color="auto"/>
              <w:bottom w:val="single" w:sz="4" w:space="0" w:color="auto"/>
              <w:right w:val="single" w:sz="4" w:space="0" w:color="auto"/>
            </w:tcBorders>
            <w:hideMark/>
          </w:tcPr>
          <w:p w14:paraId="3774FC31" w14:textId="3367B10D" w:rsidR="009D35E3" w:rsidRPr="009D35E3" w:rsidRDefault="009D35E3" w:rsidP="00801743">
            <w:pPr>
              <w:widowControl w:val="0"/>
              <w:spacing w:line="276" w:lineRule="auto"/>
              <w:jc w:val="left"/>
              <w:rPr>
                <w:rFonts w:eastAsia="Calibri"/>
                <w:sz w:val="24"/>
                <w:szCs w:val="24"/>
              </w:rPr>
            </w:pPr>
            <w:r w:rsidRPr="009D35E3">
              <w:rPr>
                <w:rFonts w:eastAsia="Calibri"/>
                <w:sz w:val="24"/>
                <w:szCs w:val="24"/>
              </w:rPr>
              <w:t xml:space="preserve">Обеспеченность населения </w:t>
            </w:r>
            <w:r w:rsidR="00801743">
              <w:rPr>
                <w:rFonts w:eastAsia="Calibri"/>
                <w:sz w:val="24"/>
                <w:szCs w:val="24"/>
              </w:rPr>
              <w:t>п</w:t>
            </w:r>
            <w:r w:rsidRPr="009D35E3">
              <w:rPr>
                <w:rFonts w:eastAsia="Calibri"/>
                <w:sz w:val="24"/>
                <w:szCs w:val="24"/>
              </w:rPr>
              <w:t>редприятиями общественного питания</w:t>
            </w:r>
          </w:p>
        </w:tc>
        <w:tc>
          <w:tcPr>
            <w:tcW w:w="2694" w:type="dxa"/>
            <w:tcBorders>
              <w:top w:val="single" w:sz="4" w:space="0" w:color="auto"/>
              <w:left w:val="single" w:sz="4" w:space="0" w:color="auto"/>
              <w:bottom w:val="single" w:sz="4" w:space="0" w:color="auto"/>
              <w:right w:val="single" w:sz="4" w:space="0" w:color="auto"/>
            </w:tcBorders>
            <w:hideMark/>
          </w:tcPr>
          <w:p w14:paraId="1DFBABBC" w14:textId="77777777" w:rsidR="009D35E3" w:rsidRPr="009D35E3" w:rsidRDefault="009D35E3" w:rsidP="009D35E3">
            <w:pPr>
              <w:widowControl w:val="0"/>
              <w:spacing w:line="276" w:lineRule="auto"/>
              <w:rPr>
                <w:rFonts w:eastAsia="Calibri"/>
                <w:sz w:val="24"/>
                <w:szCs w:val="24"/>
              </w:rPr>
            </w:pPr>
            <w:r w:rsidRPr="009D35E3">
              <w:rPr>
                <w:rFonts w:eastAsia="Calibri"/>
                <w:sz w:val="24"/>
                <w:szCs w:val="24"/>
              </w:rPr>
              <w:t>посадочные места/1000 жителей</w:t>
            </w:r>
          </w:p>
        </w:tc>
        <w:tc>
          <w:tcPr>
            <w:tcW w:w="1134" w:type="dxa"/>
            <w:tcBorders>
              <w:top w:val="single" w:sz="4" w:space="0" w:color="auto"/>
              <w:left w:val="single" w:sz="4" w:space="0" w:color="auto"/>
              <w:bottom w:val="single" w:sz="4" w:space="0" w:color="auto"/>
              <w:right w:val="single" w:sz="4" w:space="0" w:color="auto"/>
            </w:tcBorders>
          </w:tcPr>
          <w:p w14:paraId="5AF80D28" w14:textId="61AD912D" w:rsidR="009D35E3" w:rsidRPr="009D35E3" w:rsidRDefault="009D35E3" w:rsidP="009D35E3">
            <w:pPr>
              <w:widowControl w:val="0"/>
              <w:spacing w:line="276" w:lineRule="auto"/>
              <w:rPr>
                <w:rFonts w:eastAsia="Calibri"/>
                <w:sz w:val="24"/>
                <w:szCs w:val="24"/>
              </w:rPr>
            </w:pPr>
          </w:p>
        </w:tc>
        <w:tc>
          <w:tcPr>
            <w:tcW w:w="1275" w:type="dxa"/>
            <w:tcBorders>
              <w:top w:val="single" w:sz="4" w:space="0" w:color="auto"/>
              <w:left w:val="single" w:sz="4" w:space="0" w:color="auto"/>
              <w:bottom w:val="single" w:sz="4" w:space="0" w:color="auto"/>
              <w:right w:val="single" w:sz="4" w:space="0" w:color="auto"/>
            </w:tcBorders>
          </w:tcPr>
          <w:p w14:paraId="791DAAC5" w14:textId="1BC7FB8D" w:rsidR="009D35E3" w:rsidRPr="009D35E3" w:rsidRDefault="006257B8" w:rsidP="009D35E3">
            <w:pPr>
              <w:widowControl w:val="0"/>
              <w:autoSpaceDE w:val="0"/>
              <w:autoSpaceDN w:val="0"/>
              <w:spacing w:line="276" w:lineRule="auto"/>
              <w:rPr>
                <w:rFonts w:eastAsia="Calibri"/>
                <w:sz w:val="24"/>
                <w:szCs w:val="24"/>
              </w:rPr>
            </w:pPr>
            <w:r>
              <w:rPr>
                <w:rFonts w:eastAsia="Calibri"/>
                <w:sz w:val="24"/>
                <w:szCs w:val="24"/>
              </w:rPr>
              <w:t>22,70</w:t>
            </w:r>
          </w:p>
        </w:tc>
        <w:tc>
          <w:tcPr>
            <w:tcW w:w="1276" w:type="dxa"/>
            <w:tcBorders>
              <w:top w:val="single" w:sz="4" w:space="0" w:color="auto"/>
              <w:left w:val="single" w:sz="4" w:space="0" w:color="auto"/>
              <w:bottom w:val="single" w:sz="4" w:space="0" w:color="auto"/>
              <w:right w:val="single" w:sz="4" w:space="0" w:color="auto"/>
            </w:tcBorders>
          </w:tcPr>
          <w:p w14:paraId="022D2F59" w14:textId="68CA8141" w:rsidR="009D35E3" w:rsidRPr="009D35E3" w:rsidRDefault="006257B8" w:rsidP="009D35E3">
            <w:pPr>
              <w:widowControl w:val="0"/>
              <w:spacing w:line="276" w:lineRule="auto"/>
              <w:rPr>
                <w:rFonts w:eastAsia="Calibri"/>
                <w:sz w:val="24"/>
                <w:szCs w:val="24"/>
              </w:rPr>
            </w:pPr>
            <w:r>
              <w:rPr>
                <w:rFonts w:eastAsia="Calibri"/>
                <w:sz w:val="24"/>
                <w:szCs w:val="24"/>
              </w:rPr>
              <w:t>22,76</w:t>
            </w:r>
          </w:p>
        </w:tc>
        <w:tc>
          <w:tcPr>
            <w:tcW w:w="1134" w:type="dxa"/>
            <w:tcBorders>
              <w:top w:val="single" w:sz="4" w:space="0" w:color="auto"/>
              <w:left w:val="single" w:sz="4" w:space="0" w:color="auto"/>
              <w:bottom w:val="single" w:sz="4" w:space="0" w:color="auto"/>
              <w:right w:val="single" w:sz="4" w:space="0" w:color="auto"/>
            </w:tcBorders>
          </w:tcPr>
          <w:p w14:paraId="1A7E0C7A" w14:textId="1974761D" w:rsidR="009D35E3" w:rsidRPr="009D35E3" w:rsidRDefault="006257B8" w:rsidP="009D35E3">
            <w:pPr>
              <w:widowControl w:val="0"/>
              <w:spacing w:line="276" w:lineRule="auto"/>
              <w:rPr>
                <w:rFonts w:eastAsia="Calibri"/>
                <w:sz w:val="24"/>
                <w:szCs w:val="24"/>
              </w:rPr>
            </w:pPr>
            <w:r>
              <w:rPr>
                <w:rFonts w:eastAsia="Calibri"/>
                <w:sz w:val="24"/>
                <w:szCs w:val="24"/>
              </w:rPr>
              <w:t>22,83</w:t>
            </w:r>
          </w:p>
        </w:tc>
        <w:tc>
          <w:tcPr>
            <w:tcW w:w="2126" w:type="dxa"/>
            <w:tcBorders>
              <w:top w:val="single" w:sz="4" w:space="0" w:color="auto"/>
              <w:left w:val="single" w:sz="4" w:space="0" w:color="auto"/>
              <w:bottom w:val="single" w:sz="4" w:space="0" w:color="auto"/>
              <w:right w:val="single" w:sz="4" w:space="0" w:color="auto"/>
            </w:tcBorders>
          </w:tcPr>
          <w:p w14:paraId="70B15F10" w14:textId="2D6364DE" w:rsidR="009D35E3" w:rsidRPr="009D35E3" w:rsidRDefault="00801743" w:rsidP="009D35E3">
            <w:pPr>
              <w:widowControl w:val="0"/>
              <w:spacing w:line="276" w:lineRule="auto"/>
              <w:rPr>
                <w:rFonts w:eastAsia="Calibri"/>
                <w:sz w:val="24"/>
                <w:szCs w:val="24"/>
              </w:rPr>
            </w:pPr>
            <w:r>
              <w:rPr>
                <w:sz w:val="24"/>
                <w:szCs w:val="24"/>
              </w:rPr>
              <w:t xml:space="preserve">Управление инвестиций, промышленности и торговли </w:t>
            </w:r>
            <w:r w:rsidR="009D35E3" w:rsidRPr="009D35E3">
              <w:rPr>
                <w:sz w:val="24"/>
                <w:szCs w:val="24"/>
              </w:rPr>
              <w:t xml:space="preserve">Администрации городского округа Воскресенск </w:t>
            </w:r>
          </w:p>
        </w:tc>
      </w:tr>
    </w:tbl>
    <w:p w14:paraId="0838AFE4" w14:textId="77777777" w:rsidR="009D35E3" w:rsidRPr="009D35E3" w:rsidRDefault="009D35E3" w:rsidP="009D35E3">
      <w:pPr>
        <w:widowControl w:val="0"/>
        <w:tabs>
          <w:tab w:val="left" w:pos="709"/>
        </w:tabs>
        <w:spacing w:after="0" w:line="276" w:lineRule="auto"/>
        <w:rPr>
          <w:rFonts w:ascii="Times New Roman" w:eastAsia="Times New Roman" w:hAnsi="Times New Roman" w:cs="Times New Roman"/>
          <w:b/>
          <w:sz w:val="24"/>
          <w:szCs w:val="24"/>
          <w:lang w:eastAsia="ru-RU"/>
        </w:rPr>
        <w:sectPr w:rsidR="009D35E3" w:rsidRPr="009D35E3">
          <w:pgSz w:w="16838" w:h="11906" w:orient="landscape"/>
          <w:pgMar w:top="1134" w:right="1134" w:bottom="567" w:left="1134" w:header="709" w:footer="709" w:gutter="0"/>
          <w:cols w:space="720"/>
        </w:sectPr>
      </w:pPr>
    </w:p>
    <w:p w14:paraId="01C0726F" w14:textId="3ACFC1CD" w:rsidR="009D35E3" w:rsidRPr="009D35E3" w:rsidRDefault="00801743" w:rsidP="009D35E3">
      <w:pPr>
        <w:widowControl w:val="0"/>
        <w:numPr>
          <w:ilvl w:val="1"/>
          <w:numId w:val="0"/>
        </w:numPr>
        <w:tabs>
          <w:tab w:val="left" w:pos="709"/>
        </w:tabs>
        <w:spacing w:after="0" w:line="276" w:lineRule="auto"/>
        <w:ind w:left="720" w:hanging="720"/>
        <w:contextualSpacing/>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7.9. </w:t>
      </w:r>
      <w:r w:rsidR="009D35E3" w:rsidRPr="009D35E3">
        <w:rPr>
          <w:rFonts w:ascii="Times New Roman" w:eastAsia="Times New Roman" w:hAnsi="Times New Roman" w:cs="Times New Roman"/>
          <w:b/>
          <w:sz w:val="24"/>
          <w:szCs w:val="24"/>
          <w:lang w:eastAsia="ru-RU"/>
        </w:rPr>
        <w:t>Мероприятия по достижению ключевых показателей развития конкуренции на рынке</w:t>
      </w:r>
    </w:p>
    <w:tbl>
      <w:tblPr>
        <w:tblpPr w:leftFromText="180" w:rightFromText="180" w:bottomFromText="160" w:vertAnchor="text" w:tblpX="-157" w:tblpY="1"/>
        <w:tblOverlap w:val="neve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704"/>
        <w:gridCol w:w="3486"/>
        <w:gridCol w:w="3312"/>
        <w:gridCol w:w="1843"/>
        <w:gridCol w:w="2841"/>
        <w:gridCol w:w="2551"/>
      </w:tblGrid>
      <w:tr w:rsidR="009D35E3" w:rsidRPr="009D35E3" w14:paraId="4DC45CD3" w14:textId="77777777" w:rsidTr="00A11FD1">
        <w:trPr>
          <w:trHeight w:val="673"/>
        </w:trPr>
        <w:tc>
          <w:tcPr>
            <w:tcW w:w="704" w:type="dxa"/>
            <w:tcBorders>
              <w:top w:val="single" w:sz="4" w:space="0" w:color="auto"/>
              <w:left w:val="single" w:sz="4" w:space="0" w:color="auto"/>
              <w:bottom w:val="single" w:sz="4" w:space="0" w:color="auto"/>
              <w:right w:val="single" w:sz="4" w:space="0" w:color="auto"/>
            </w:tcBorders>
            <w:hideMark/>
          </w:tcPr>
          <w:p w14:paraId="4EF2AD11" w14:textId="77777777" w:rsidR="009D35E3" w:rsidRPr="009D35E3" w:rsidRDefault="009D35E3" w:rsidP="009D35E3">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 п/п</w:t>
            </w:r>
          </w:p>
        </w:tc>
        <w:tc>
          <w:tcPr>
            <w:tcW w:w="3486" w:type="dxa"/>
            <w:tcBorders>
              <w:top w:val="single" w:sz="4" w:space="0" w:color="auto"/>
              <w:left w:val="single" w:sz="4" w:space="0" w:color="auto"/>
              <w:bottom w:val="single" w:sz="4" w:space="0" w:color="auto"/>
              <w:right w:val="single" w:sz="4" w:space="0" w:color="auto"/>
            </w:tcBorders>
            <w:hideMark/>
          </w:tcPr>
          <w:p w14:paraId="4EE64D7A" w14:textId="77777777" w:rsidR="009D35E3" w:rsidRPr="009D35E3" w:rsidRDefault="009D35E3" w:rsidP="009D35E3">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Наименование мероприятия</w:t>
            </w:r>
          </w:p>
        </w:tc>
        <w:tc>
          <w:tcPr>
            <w:tcW w:w="3312" w:type="dxa"/>
            <w:tcBorders>
              <w:top w:val="single" w:sz="4" w:space="0" w:color="auto"/>
              <w:left w:val="single" w:sz="4" w:space="0" w:color="auto"/>
              <w:bottom w:val="single" w:sz="4" w:space="0" w:color="auto"/>
              <w:right w:val="single" w:sz="4" w:space="0" w:color="auto"/>
            </w:tcBorders>
            <w:hideMark/>
          </w:tcPr>
          <w:p w14:paraId="74372C2A" w14:textId="77777777" w:rsidR="009D35E3" w:rsidRPr="009D35E3" w:rsidRDefault="009D35E3" w:rsidP="009D35E3">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Решаемая проблема</w:t>
            </w:r>
          </w:p>
        </w:tc>
        <w:tc>
          <w:tcPr>
            <w:tcW w:w="1843" w:type="dxa"/>
            <w:tcBorders>
              <w:top w:val="single" w:sz="4" w:space="0" w:color="auto"/>
              <w:left w:val="single" w:sz="4" w:space="0" w:color="auto"/>
              <w:bottom w:val="single" w:sz="4" w:space="0" w:color="auto"/>
              <w:right w:val="single" w:sz="4" w:space="0" w:color="auto"/>
            </w:tcBorders>
            <w:hideMark/>
          </w:tcPr>
          <w:p w14:paraId="03A64837" w14:textId="77777777" w:rsidR="009D35E3" w:rsidRPr="009D35E3" w:rsidRDefault="009D35E3" w:rsidP="009D35E3">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Срок исполнения мероприятия</w:t>
            </w:r>
          </w:p>
        </w:tc>
        <w:tc>
          <w:tcPr>
            <w:tcW w:w="2841" w:type="dxa"/>
            <w:tcBorders>
              <w:top w:val="single" w:sz="4" w:space="0" w:color="auto"/>
              <w:left w:val="single" w:sz="4" w:space="0" w:color="auto"/>
              <w:bottom w:val="single" w:sz="4" w:space="0" w:color="auto"/>
              <w:right w:val="single" w:sz="4" w:space="0" w:color="auto"/>
            </w:tcBorders>
            <w:hideMark/>
          </w:tcPr>
          <w:p w14:paraId="1D2D0A53" w14:textId="77777777" w:rsidR="009D35E3" w:rsidRPr="009D35E3" w:rsidRDefault="009D35E3" w:rsidP="009D35E3">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Результат исполнения мероприятия</w:t>
            </w:r>
          </w:p>
        </w:tc>
        <w:tc>
          <w:tcPr>
            <w:tcW w:w="2551" w:type="dxa"/>
            <w:tcBorders>
              <w:top w:val="single" w:sz="4" w:space="0" w:color="auto"/>
              <w:left w:val="single" w:sz="4" w:space="0" w:color="auto"/>
              <w:bottom w:val="single" w:sz="4" w:space="0" w:color="auto"/>
              <w:right w:val="single" w:sz="4" w:space="0" w:color="auto"/>
            </w:tcBorders>
            <w:hideMark/>
          </w:tcPr>
          <w:p w14:paraId="63F1C94C" w14:textId="77777777" w:rsidR="009D35E3" w:rsidRPr="009D35E3" w:rsidRDefault="009D35E3" w:rsidP="009D35E3">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Ответственный за исполнение мероприятия</w:t>
            </w:r>
          </w:p>
        </w:tc>
      </w:tr>
      <w:tr w:rsidR="009D35E3" w:rsidRPr="009D35E3" w14:paraId="1E34DD43" w14:textId="77777777" w:rsidTr="00A11FD1">
        <w:tc>
          <w:tcPr>
            <w:tcW w:w="704" w:type="dxa"/>
            <w:tcBorders>
              <w:top w:val="single" w:sz="4" w:space="0" w:color="auto"/>
              <w:left w:val="single" w:sz="4" w:space="0" w:color="auto"/>
              <w:bottom w:val="single" w:sz="4" w:space="0" w:color="auto"/>
              <w:right w:val="single" w:sz="4" w:space="0" w:color="auto"/>
            </w:tcBorders>
            <w:hideMark/>
          </w:tcPr>
          <w:p w14:paraId="0129D9EE" w14:textId="77777777" w:rsidR="009D35E3" w:rsidRPr="009D35E3" w:rsidRDefault="009D35E3" w:rsidP="009D35E3">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1</w:t>
            </w:r>
          </w:p>
        </w:tc>
        <w:tc>
          <w:tcPr>
            <w:tcW w:w="3486" w:type="dxa"/>
            <w:tcBorders>
              <w:top w:val="single" w:sz="4" w:space="0" w:color="auto"/>
              <w:left w:val="single" w:sz="4" w:space="0" w:color="auto"/>
              <w:bottom w:val="single" w:sz="4" w:space="0" w:color="auto"/>
              <w:right w:val="single" w:sz="4" w:space="0" w:color="auto"/>
            </w:tcBorders>
            <w:hideMark/>
          </w:tcPr>
          <w:p w14:paraId="3D9A39AE" w14:textId="77777777" w:rsidR="009D35E3" w:rsidRPr="009D35E3" w:rsidRDefault="009D35E3" w:rsidP="009D35E3">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2</w:t>
            </w:r>
          </w:p>
        </w:tc>
        <w:tc>
          <w:tcPr>
            <w:tcW w:w="3312" w:type="dxa"/>
            <w:tcBorders>
              <w:top w:val="single" w:sz="4" w:space="0" w:color="auto"/>
              <w:left w:val="single" w:sz="4" w:space="0" w:color="auto"/>
              <w:bottom w:val="single" w:sz="4" w:space="0" w:color="auto"/>
              <w:right w:val="single" w:sz="4" w:space="0" w:color="auto"/>
            </w:tcBorders>
            <w:hideMark/>
          </w:tcPr>
          <w:p w14:paraId="60A3A738" w14:textId="77777777" w:rsidR="009D35E3" w:rsidRPr="009D35E3" w:rsidRDefault="009D35E3" w:rsidP="009D35E3">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3</w:t>
            </w:r>
          </w:p>
        </w:tc>
        <w:tc>
          <w:tcPr>
            <w:tcW w:w="1843" w:type="dxa"/>
            <w:tcBorders>
              <w:top w:val="single" w:sz="4" w:space="0" w:color="auto"/>
              <w:left w:val="single" w:sz="4" w:space="0" w:color="auto"/>
              <w:bottom w:val="single" w:sz="4" w:space="0" w:color="auto"/>
              <w:right w:val="single" w:sz="4" w:space="0" w:color="auto"/>
            </w:tcBorders>
            <w:hideMark/>
          </w:tcPr>
          <w:p w14:paraId="015300F0" w14:textId="77777777" w:rsidR="009D35E3" w:rsidRPr="009D35E3" w:rsidRDefault="009D35E3" w:rsidP="009D35E3">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4</w:t>
            </w:r>
          </w:p>
        </w:tc>
        <w:tc>
          <w:tcPr>
            <w:tcW w:w="2841" w:type="dxa"/>
            <w:tcBorders>
              <w:top w:val="single" w:sz="4" w:space="0" w:color="auto"/>
              <w:left w:val="single" w:sz="4" w:space="0" w:color="auto"/>
              <w:bottom w:val="single" w:sz="4" w:space="0" w:color="auto"/>
              <w:right w:val="single" w:sz="4" w:space="0" w:color="auto"/>
            </w:tcBorders>
            <w:hideMark/>
          </w:tcPr>
          <w:p w14:paraId="6857B8BF" w14:textId="77777777" w:rsidR="009D35E3" w:rsidRPr="009D35E3" w:rsidRDefault="009D35E3" w:rsidP="009D35E3">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5</w:t>
            </w:r>
          </w:p>
        </w:tc>
        <w:tc>
          <w:tcPr>
            <w:tcW w:w="2551" w:type="dxa"/>
            <w:tcBorders>
              <w:top w:val="single" w:sz="4" w:space="0" w:color="auto"/>
              <w:left w:val="single" w:sz="4" w:space="0" w:color="auto"/>
              <w:bottom w:val="single" w:sz="4" w:space="0" w:color="auto"/>
              <w:right w:val="single" w:sz="4" w:space="0" w:color="auto"/>
            </w:tcBorders>
            <w:hideMark/>
          </w:tcPr>
          <w:p w14:paraId="0857751F" w14:textId="77777777" w:rsidR="009D35E3" w:rsidRPr="009D35E3" w:rsidRDefault="009D35E3" w:rsidP="009D35E3">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6</w:t>
            </w:r>
          </w:p>
        </w:tc>
      </w:tr>
      <w:tr w:rsidR="009D35E3" w:rsidRPr="009D35E3" w14:paraId="12246C80" w14:textId="77777777" w:rsidTr="00A11FD1">
        <w:tc>
          <w:tcPr>
            <w:tcW w:w="704" w:type="dxa"/>
            <w:tcBorders>
              <w:top w:val="single" w:sz="4" w:space="0" w:color="auto"/>
              <w:left w:val="single" w:sz="4" w:space="0" w:color="auto"/>
              <w:bottom w:val="single" w:sz="4" w:space="0" w:color="auto"/>
              <w:right w:val="single" w:sz="4" w:space="0" w:color="auto"/>
            </w:tcBorders>
            <w:hideMark/>
          </w:tcPr>
          <w:p w14:paraId="6D191340" w14:textId="77777777" w:rsidR="009D35E3" w:rsidRPr="009D35E3" w:rsidRDefault="009D35E3" w:rsidP="009D35E3">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1</w:t>
            </w:r>
          </w:p>
        </w:tc>
        <w:tc>
          <w:tcPr>
            <w:tcW w:w="348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6047C20" w14:textId="77777777" w:rsidR="009D35E3" w:rsidRPr="009D35E3" w:rsidRDefault="009D35E3" w:rsidP="009D35E3">
            <w:pPr>
              <w:autoSpaceDE w:val="0"/>
              <w:autoSpaceDN w:val="0"/>
              <w:adjustRightInd w:val="0"/>
              <w:spacing w:after="0" w:line="276" w:lineRule="auto"/>
              <w:rPr>
                <w:rFonts w:ascii="Times New Roman" w:eastAsia="Lucida Sans Unicode" w:hAnsi="Times New Roman" w:cs="Times New Roman"/>
                <w:bCs/>
                <w:sz w:val="24"/>
                <w:szCs w:val="24"/>
                <w:lang w:eastAsia="zh-CN"/>
              </w:rPr>
            </w:pPr>
            <w:r w:rsidRPr="009D35E3">
              <w:rPr>
                <w:rFonts w:ascii="Times New Roman" w:eastAsia="Lucida Sans Unicode" w:hAnsi="Times New Roman" w:cs="Times New Roman"/>
                <w:bCs/>
                <w:sz w:val="24"/>
                <w:szCs w:val="24"/>
                <w:lang w:eastAsia="zh-CN"/>
              </w:rPr>
              <w:t>Проведение мониторинга (анализа) уровня обеспеченности населения Московской области предприятиями общественного питания с целью определения административных барьеров, экономических ограничений, иных факторов, препятствующих входу на рынок (выходу с рынка), а также выявления потребностей предпринимателей в формах и методах государственной и муниципальной поддержки</w:t>
            </w:r>
          </w:p>
        </w:tc>
        <w:tc>
          <w:tcPr>
            <w:tcW w:w="331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51ADDD3" w14:textId="77777777" w:rsidR="009D35E3" w:rsidRPr="009D35E3" w:rsidRDefault="009D35E3" w:rsidP="009D35E3">
            <w:pPr>
              <w:spacing w:after="0" w:line="276" w:lineRule="auto"/>
              <w:rPr>
                <w:rFonts w:ascii="Times New Roman" w:eastAsia="Calibri" w:hAnsi="Times New Roman" w:cs="Times New Roman"/>
                <w:sz w:val="24"/>
                <w:szCs w:val="24"/>
              </w:rPr>
            </w:pPr>
            <w:r w:rsidRPr="009D35E3">
              <w:rPr>
                <w:rFonts w:ascii="Times New Roman" w:eastAsia="Calibri" w:hAnsi="Times New Roman" w:cs="Times New Roman"/>
                <w:sz w:val="24"/>
                <w:szCs w:val="24"/>
              </w:rPr>
              <w:t>Наличие административных барьеров, препятствующих развитию конкурентной среды</w:t>
            </w:r>
          </w:p>
        </w:tc>
        <w:tc>
          <w:tcPr>
            <w:tcW w:w="1843" w:type="dxa"/>
            <w:tcBorders>
              <w:top w:val="single" w:sz="4" w:space="0" w:color="auto"/>
              <w:left w:val="single" w:sz="4" w:space="0" w:color="auto"/>
              <w:bottom w:val="single" w:sz="4" w:space="0" w:color="auto"/>
              <w:right w:val="single" w:sz="4" w:space="0" w:color="auto"/>
            </w:tcBorders>
            <w:hideMark/>
          </w:tcPr>
          <w:p w14:paraId="12BCA76B" w14:textId="77777777" w:rsidR="009D35E3" w:rsidRPr="009D35E3" w:rsidRDefault="009D35E3" w:rsidP="009D35E3">
            <w:pPr>
              <w:spacing w:after="0" w:line="240" w:lineRule="auto"/>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2023-2025</w:t>
            </w:r>
          </w:p>
        </w:tc>
        <w:tc>
          <w:tcPr>
            <w:tcW w:w="2841" w:type="dxa"/>
            <w:tcBorders>
              <w:top w:val="single" w:sz="4" w:space="0" w:color="auto"/>
              <w:left w:val="single" w:sz="4" w:space="0" w:color="auto"/>
              <w:bottom w:val="single" w:sz="4" w:space="0" w:color="auto"/>
              <w:right w:val="single" w:sz="4" w:space="0" w:color="auto"/>
            </w:tcBorders>
            <w:hideMark/>
          </w:tcPr>
          <w:p w14:paraId="6A6F7D73" w14:textId="77777777" w:rsidR="009D35E3" w:rsidRPr="009D35E3" w:rsidRDefault="009D35E3" w:rsidP="009D35E3">
            <w:pPr>
              <w:spacing w:after="0" w:line="240" w:lineRule="auto"/>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 xml:space="preserve">Снижение административных барьеров, повышение удовлетворенности предпринимателей уровнем развития конкурентной среды </w:t>
            </w:r>
          </w:p>
        </w:tc>
        <w:tc>
          <w:tcPr>
            <w:tcW w:w="2551" w:type="dxa"/>
            <w:tcBorders>
              <w:top w:val="single" w:sz="4" w:space="0" w:color="auto"/>
              <w:left w:val="single" w:sz="4" w:space="0" w:color="auto"/>
              <w:bottom w:val="single" w:sz="4" w:space="0" w:color="auto"/>
              <w:right w:val="single" w:sz="4" w:space="0" w:color="auto"/>
            </w:tcBorders>
          </w:tcPr>
          <w:p w14:paraId="522C8CDA" w14:textId="59216932" w:rsidR="009D35E3" w:rsidRPr="009D35E3" w:rsidRDefault="00801743" w:rsidP="009D35E3">
            <w:pPr>
              <w:widowControl w:val="0"/>
              <w:autoSpaceDE w:val="0"/>
              <w:autoSpaceDN w:val="0"/>
              <w:spacing w:after="0" w:line="276" w:lineRule="auto"/>
              <w:rPr>
                <w:rFonts w:ascii="Times New Roman" w:eastAsia="Times New Roman" w:hAnsi="Times New Roman" w:cs="Times New Roman"/>
                <w:sz w:val="24"/>
                <w:szCs w:val="24"/>
                <w:lang w:eastAsia="ru-RU"/>
              </w:rPr>
            </w:pPr>
            <w:r w:rsidRPr="00801743">
              <w:rPr>
                <w:rFonts w:ascii="Times New Roman" w:hAnsi="Times New Roman" w:cs="Times New Roman"/>
                <w:sz w:val="24"/>
                <w:szCs w:val="24"/>
              </w:rPr>
              <w:t>Управление инвестиций, промышленности и торговли</w:t>
            </w:r>
            <w:r>
              <w:rPr>
                <w:sz w:val="24"/>
                <w:szCs w:val="24"/>
              </w:rPr>
              <w:t xml:space="preserve"> </w:t>
            </w:r>
            <w:r w:rsidR="009D35E3" w:rsidRPr="009D35E3">
              <w:rPr>
                <w:rFonts w:ascii="Times New Roman" w:hAnsi="Times New Roman" w:cs="Times New Roman"/>
                <w:sz w:val="24"/>
                <w:szCs w:val="24"/>
              </w:rPr>
              <w:t xml:space="preserve">Администрации городского округа Воскресенск </w:t>
            </w:r>
          </w:p>
        </w:tc>
      </w:tr>
    </w:tbl>
    <w:p w14:paraId="1A633428" w14:textId="77777777" w:rsidR="009D35E3" w:rsidRPr="009D35E3" w:rsidRDefault="009D35E3" w:rsidP="009D35E3">
      <w:pPr>
        <w:rPr>
          <w:rFonts w:ascii="Times New Roman" w:hAnsi="Times New Roman" w:cs="Times New Roman"/>
          <w:sz w:val="24"/>
          <w:szCs w:val="24"/>
        </w:rPr>
      </w:pPr>
    </w:p>
    <w:p w14:paraId="6AD4AB36" w14:textId="77777777" w:rsidR="009D35E3" w:rsidRPr="009D35E3" w:rsidRDefault="009D35E3" w:rsidP="009D35E3">
      <w:pPr>
        <w:widowControl w:val="0"/>
        <w:spacing w:before="240" w:after="0"/>
        <w:outlineLvl w:val="0"/>
        <w:rPr>
          <w:rFonts w:ascii="Times New Roman" w:eastAsia="Times New Roman" w:hAnsi="Times New Roman" w:cs="Times New Roman"/>
          <w:b/>
          <w:sz w:val="24"/>
          <w:szCs w:val="24"/>
        </w:rPr>
        <w:sectPr w:rsidR="009D35E3" w:rsidRPr="009D35E3" w:rsidSect="00AD206F">
          <w:headerReference w:type="default" r:id="rId14"/>
          <w:pgSz w:w="16838" w:h="11906" w:orient="landscape"/>
          <w:pgMar w:top="1134" w:right="1134" w:bottom="567" w:left="1134" w:header="709" w:footer="709" w:gutter="0"/>
          <w:cols w:space="708"/>
          <w:docGrid w:linePitch="360"/>
        </w:sectPr>
      </w:pPr>
    </w:p>
    <w:p w14:paraId="7BB917CC" w14:textId="64C95E12" w:rsidR="009D35E3" w:rsidRPr="009D35E3" w:rsidRDefault="00801743" w:rsidP="009D35E3">
      <w:pPr>
        <w:spacing w:after="0" w:line="240" w:lineRule="auto"/>
        <w:ind w:left="450" w:hanging="450"/>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8.</w:t>
      </w:r>
      <w:r w:rsidR="009D35E3" w:rsidRPr="009D35E3">
        <w:rPr>
          <w:rFonts w:ascii="Times New Roman" w:eastAsia="Times New Roman" w:hAnsi="Times New Roman" w:cs="Times New Roman"/>
          <w:b/>
          <w:sz w:val="24"/>
          <w:szCs w:val="24"/>
          <w:lang w:eastAsia="ru-RU"/>
        </w:rPr>
        <w:t>Развитие конкуренции на рынке бытового обслуживания</w:t>
      </w:r>
    </w:p>
    <w:p w14:paraId="06D2DD95" w14:textId="7EA620A2" w:rsidR="009D35E3" w:rsidRPr="009D35E3"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 xml:space="preserve">Ответственный за достижение ключевого показателя и координацию мероприятий – </w:t>
      </w:r>
      <w:r w:rsidR="00640A7F">
        <w:rPr>
          <w:rFonts w:ascii="Times New Roman" w:hAnsi="Times New Roman" w:cs="Times New Roman"/>
          <w:sz w:val="24"/>
          <w:szCs w:val="24"/>
        </w:rPr>
        <w:t>Управление инвестиций, промышленности и торговли</w:t>
      </w:r>
      <w:r w:rsidR="00640A7F" w:rsidRPr="009D35E3">
        <w:rPr>
          <w:rFonts w:ascii="Times New Roman" w:hAnsi="Times New Roman" w:cs="Times New Roman"/>
          <w:sz w:val="24"/>
          <w:szCs w:val="24"/>
        </w:rPr>
        <w:t xml:space="preserve"> Администрации городского округа Воскресенск</w:t>
      </w:r>
      <w:r w:rsidRPr="009D35E3">
        <w:rPr>
          <w:rFonts w:ascii="Times New Roman" w:hAnsi="Times New Roman" w:cs="Times New Roman"/>
          <w:sz w:val="24"/>
          <w:szCs w:val="24"/>
        </w:rPr>
        <w:t>.</w:t>
      </w:r>
    </w:p>
    <w:p w14:paraId="628B42F7"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p>
    <w:p w14:paraId="1394F385" w14:textId="0D975D49" w:rsidR="009D35E3" w:rsidRPr="009D35E3" w:rsidRDefault="009D35E3" w:rsidP="009D35E3">
      <w:pPr>
        <w:widowControl w:val="0"/>
        <w:numPr>
          <w:ilvl w:val="1"/>
          <w:numId w:val="0"/>
        </w:numPr>
        <w:tabs>
          <w:tab w:val="left" w:pos="709"/>
        </w:tabs>
        <w:spacing w:after="0" w:line="276" w:lineRule="auto"/>
        <w:ind w:left="720" w:hanging="720"/>
        <w:contextualSpacing/>
        <w:jc w:val="center"/>
        <w:outlineLvl w:val="1"/>
        <w:rPr>
          <w:rFonts w:ascii="Times New Roman" w:eastAsia="Times New Roman" w:hAnsi="Times New Roman" w:cs="Times New Roman"/>
          <w:b/>
          <w:sz w:val="24"/>
          <w:szCs w:val="24"/>
          <w:lang w:eastAsia="ru-RU"/>
        </w:rPr>
      </w:pPr>
      <w:r w:rsidRPr="009D35E3">
        <w:rPr>
          <w:rFonts w:ascii="Times New Roman" w:eastAsia="Times New Roman" w:hAnsi="Times New Roman" w:cs="Times New Roman"/>
          <w:b/>
          <w:sz w:val="24"/>
          <w:szCs w:val="24"/>
          <w:lang w:eastAsia="ru-RU"/>
        </w:rPr>
        <w:t xml:space="preserve"> </w:t>
      </w:r>
      <w:r w:rsidR="00801743">
        <w:rPr>
          <w:rFonts w:ascii="Times New Roman" w:eastAsia="Times New Roman" w:hAnsi="Times New Roman" w:cs="Times New Roman"/>
          <w:b/>
          <w:sz w:val="24"/>
          <w:szCs w:val="24"/>
          <w:lang w:eastAsia="ru-RU"/>
        </w:rPr>
        <w:t xml:space="preserve">8.1. </w:t>
      </w:r>
      <w:r w:rsidRPr="009D35E3">
        <w:rPr>
          <w:rFonts w:ascii="Times New Roman" w:eastAsia="Times New Roman" w:hAnsi="Times New Roman" w:cs="Times New Roman"/>
          <w:b/>
          <w:sz w:val="24"/>
          <w:szCs w:val="24"/>
          <w:lang w:eastAsia="ru-RU"/>
        </w:rPr>
        <w:t xml:space="preserve">Исходная информация в отношении ситуации и проблематики </w:t>
      </w:r>
      <w:r w:rsidRPr="009D35E3">
        <w:rPr>
          <w:rFonts w:ascii="Times New Roman" w:eastAsia="Times New Roman" w:hAnsi="Times New Roman" w:cs="Times New Roman"/>
          <w:b/>
          <w:sz w:val="24"/>
          <w:szCs w:val="24"/>
          <w:lang w:eastAsia="ru-RU"/>
        </w:rPr>
        <w:br/>
        <w:t xml:space="preserve">на рынке услуг бытового обслуживания </w:t>
      </w:r>
    </w:p>
    <w:p w14:paraId="544EFD79" w14:textId="77777777" w:rsidR="009D35E3" w:rsidRPr="009D35E3" w:rsidRDefault="009D35E3" w:rsidP="009D35E3">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Общее количество организаций, индивидуальных предпринимателей и самозанятых, работающих на рынке бытового обслуживания на территории городского округа Воскресенск, за 2021 год составило 504 предприятия с численностью работников 1258 человек, из них -161 парикмахерских, 17 фотоателье, 53 ателье, 19 банных объектов.</w:t>
      </w:r>
    </w:p>
    <w:p w14:paraId="755EE1B9" w14:textId="77777777" w:rsidR="009D35E3" w:rsidRPr="009D35E3" w:rsidRDefault="009D35E3" w:rsidP="009D35E3">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Рынок является полностью негосударственным.</w:t>
      </w:r>
    </w:p>
    <w:p w14:paraId="54065D15" w14:textId="77777777" w:rsidR="009D35E3" w:rsidRPr="009D35E3" w:rsidRDefault="009D35E3" w:rsidP="009D35E3">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Обеспеченность населения предприятиями бытового обслуживания по итогам III квартала 2022 года составляет 8,25 рабочих мест на 1000 жителей. За 9 месяцев 2022 года прирост рабочих мест на предприятиях бытового обслуживания составил 4 единицы.</w:t>
      </w:r>
    </w:p>
    <w:p w14:paraId="132DD79B" w14:textId="77777777" w:rsidR="009D35E3" w:rsidRPr="009D35E3" w:rsidRDefault="009D35E3" w:rsidP="009D35E3">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Высокие показатели обеспеченности в сфере бытового обслуживания формируются такими видами бытовых услуг, как «Ремонт и строительство жилья», «Техническое обслуживание и ремонт автотранспортных средств, машин и оборудования", "Услуги парикмахерских».</w:t>
      </w:r>
    </w:p>
    <w:p w14:paraId="60B51B24" w14:textId="77777777" w:rsidR="009D35E3" w:rsidRPr="009D35E3" w:rsidRDefault="009D35E3" w:rsidP="009D35E3">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На территории городского округа Воскресенск Московской области действует около 201 социально ориентированных предприятий розничной торговли, общественного питания и бытовых услуг, осуществляющих обслуживание социально незащищенных категорий граждан, из них около 53 предприятий по оказанию бытовых услуг.</w:t>
      </w:r>
    </w:p>
    <w:p w14:paraId="1EDF1902" w14:textId="77777777" w:rsidR="009D35E3" w:rsidRPr="009D35E3" w:rsidRDefault="009D35E3" w:rsidP="009D35E3">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Помимо низких цен на услуги на данных предприятиях льготным категориям населения предоставляются скидки при предъявлении удостоверения.</w:t>
      </w:r>
    </w:p>
    <w:p w14:paraId="6FCF2EE6" w14:textId="77777777" w:rsidR="009D35E3" w:rsidRPr="009D35E3" w:rsidRDefault="009D35E3" w:rsidP="009D35E3">
      <w:pPr>
        <w:widowControl w:val="0"/>
        <w:autoSpaceDE w:val="0"/>
        <w:autoSpaceDN w:val="0"/>
        <w:spacing w:after="0" w:line="276" w:lineRule="auto"/>
        <w:ind w:firstLine="709"/>
        <w:jc w:val="both"/>
        <w:rPr>
          <w:rFonts w:ascii="Times New Roman" w:eastAsia="Times New Roman" w:hAnsi="Times New Roman" w:cs="Times New Roman"/>
          <w:i/>
          <w:sz w:val="24"/>
          <w:szCs w:val="24"/>
          <w:lang w:eastAsia="ru-RU"/>
        </w:rPr>
      </w:pPr>
      <w:r w:rsidRPr="009D35E3">
        <w:rPr>
          <w:rFonts w:ascii="Times New Roman" w:eastAsia="Times New Roman" w:hAnsi="Times New Roman" w:cs="Times New Roman"/>
          <w:sz w:val="24"/>
          <w:szCs w:val="24"/>
          <w:lang w:eastAsia="ru-RU"/>
        </w:rPr>
        <w:t>Вместе с тем социально значимые виды бытовых услуг, восстанавливающие утраченные потребительские свойства предметов личного пользования и домашнего обихода, поддерживающие санитарно-гигиеническое состояние человека (услуги химчистки, прачечных, бань и душевых, ремонта одежды), развиты недостаточно.</w:t>
      </w:r>
    </w:p>
    <w:p w14:paraId="7A473133" w14:textId="77777777" w:rsidR="009D35E3" w:rsidRPr="009D35E3" w:rsidRDefault="009D35E3" w:rsidP="009D35E3">
      <w:pPr>
        <w:widowControl w:val="0"/>
        <w:spacing w:after="0" w:line="276" w:lineRule="auto"/>
        <w:jc w:val="both"/>
        <w:rPr>
          <w:rFonts w:ascii="Times New Roman" w:hAnsi="Times New Roman" w:cs="Times New Roman"/>
          <w:sz w:val="24"/>
          <w:szCs w:val="24"/>
        </w:rPr>
      </w:pPr>
    </w:p>
    <w:p w14:paraId="18377747" w14:textId="0C575653" w:rsidR="009D35E3" w:rsidRPr="009D35E3" w:rsidRDefault="00801743" w:rsidP="009D35E3">
      <w:pPr>
        <w:widowControl w:val="0"/>
        <w:numPr>
          <w:ilvl w:val="1"/>
          <w:numId w:val="0"/>
        </w:numPr>
        <w:tabs>
          <w:tab w:val="left" w:pos="709"/>
        </w:tabs>
        <w:spacing w:after="0" w:line="276" w:lineRule="auto"/>
        <w:ind w:left="720" w:hanging="720"/>
        <w:contextualSpacing/>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8.2. </w:t>
      </w:r>
      <w:r w:rsidR="009D35E3" w:rsidRPr="009D35E3">
        <w:rPr>
          <w:rFonts w:ascii="Times New Roman" w:eastAsia="Times New Roman" w:hAnsi="Times New Roman" w:cs="Times New Roman"/>
          <w:b/>
          <w:sz w:val="24"/>
          <w:szCs w:val="24"/>
          <w:lang w:eastAsia="ru-RU"/>
        </w:rPr>
        <w:t xml:space="preserve">Оценка состояния конкурентной среды бизнес-объединениями </w:t>
      </w:r>
      <w:r w:rsidR="009D35E3" w:rsidRPr="009D35E3">
        <w:rPr>
          <w:rFonts w:ascii="Times New Roman" w:eastAsia="Times New Roman" w:hAnsi="Times New Roman" w:cs="Times New Roman"/>
          <w:b/>
          <w:sz w:val="24"/>
          <w:szCs w:val="24"/>
          <w:lang w:eastAsia="ru-RU"/>
        </w:rPr>
        <w:br/>
        <w:t>и потребителями</w:t>
      </w:r>
    </w:p>
    <w:p w14:paraId="22E79B1D"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 xml:space="preserve">Состояние конкурентной среды оценивается респондентами как достаточно напряженное - более половины (57,9%) предпринимателей считает, что они живут в условиях высокой и очень высокой конкуренции. </w:t>
      </w:r>
    </w:p>
    <w:p w14:paraId="2A36637B"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 xml:space="preserve">Наиболее значимыми барьерами, препятствующими ведению полноценной предпринимательской деятельности на данном рынке услуг, являются высокие налоги, нестабильность российского законодательства (27,6%). </w:t>
      </w:r>
    </w:p>
    <w:p w14:paraId="03932527"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Количество коммерческих учреждений бытового обслуживания, по мнению большинства участников опроса, в целом удовлетворяет потребности населения.</w:t>
      </w:r>
    </w:p>
    <w:p w14:paraId="3F04F6E0"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Удовлетворенность расположением организаций, оказывающих бытовые услуги, находится на достаточно высоком уровне - по результатам опроса этого года доля респондентов, которые скорее или полностью удовлетворены удобством расположения организаций, составила 46,7%. Доля неудовлетворенных респондентов составляет 2,8%.</w:t>
      </w:r>
    </w:p>
    <w:p w14:paraId="3C7FC192" w14:textId="04355054" w:rsidR="009D35E3" w:rsidRPr="009D35E3" w:rsidRDefault="00801743" w:rsidP="009D35E3">
      <w:pPr>
        <w:widowControl w:val="0"/>
        <w:numPr>
          <w:ilvl w:val="1"/>
          <w:numId w:val="0"/>
        </w:numPr>
        <w:tabs>
          <w:tab w:val="left" w:pos="709"/>
        </w:tabs>
        <w:spacing w:after="0" w:line="276" w:lineRule="auto"/>
        <w:ind w:left="720" w:hanging="720"/>
        <w:contextualSpacing/>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8.3. </w:t>
      </w:r>
      <w:r w:rsidR="009D35E3" w:rsidRPr="009D35E3">
        <w:rPr>
          <w:rFonts w:ascii="Times New Roman" w:eastAsia="Times New Roman" w:hAnsi="Times New Roman" w:cs="Times New Roman"/>
          <w:b/>
          <w:sz w:val="24"/>
          <w:szCs w:val="24"/>
          <w:lang w:eastAsia="ru-RU"/>
        </w:rPr>
        <w:t>Характерные особенности рынка</w:t>
      </w:r>
    </w:p>
    <w:p w14:paraId="0C31E1D9"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По результатам проведенного мониторинга выявлена дифференциация по уровню обеспеченности услугами предприятий бытового обслуживания сельского и городского населения.</w:t>
      </w:r>
    </w:p>
    <w:p w14:paraId="70B1F335"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 xml:space="preserve">В сельской местности острее, чем в городе, наблюдается нехватка бытовых услуг. </w:t>
      </w:r>
    </w:p>
    <w:p w14:paraId="75CC2CFD"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lastRenderedPageBreak/>
        <w:t>По итогам 9 месяцев 2022 года обеспеченность населения предприятиями бытового обслуживания составляет 8,25 рабочих мест на 1000 жителей при нормативе 9 рабочих мест на 1000 жителей.</w:t>
      </w:r>
    </w:p>
    <w:p w14:paraId="34E6E61D" w14:textId="77777777" w:rsidR="009D35E3" w:rsidRPr="009D35E3" w:rsidRDefault="009D35E3" w:rsidP="009D35E3">
      <w:pPr>
        <w:widowControl w:val="0"/>
        <w:spacing w:after="0" w:line="276" w:lineRule="auto"/>
        <w:ind w:firstLine="567"/>
        <w:jc w:val="both"/>
        <w:rPr>
          <w:rFonts w:ascii="Times New Roman" w:hAnsi="Times New Roman" w:cs="Times New Roman"/>
          <w:sz w:val="24"/>
          <w:szCs w:val="24"/>
        </w:rPr>
      </w:pPr>
      <w:r w:rsidRPr="009D35E3">
        <w:rPr>
          <w:rFonts w:ascii="Times New Roman" w:hAnsi="Times New Roman" w:cs="Times New Roman"/>
          <w:sz w:val="24"/>
          <w:szCs w:val="24"/>
        </w:rPr>
        <w:t>В настоящее время наблюдается сокращение числа занятых в сфере бытового обслуживания, ухудшение финансового положения предприятий и организаций сферы услуг.</w:t>
      </w:r>
    </w:p>
    <w:p w14:paraId="1916B849" w14:textId="77777777" w:rsidR="009D35E3" w:rsidRPr="009D35E3" w:rsidRDefault="009D35E3" w:rsidP="009D35E3">
      <w:pPr>
        <w:widowControl w:val="0"/>
        <w:spacing w:after="0" w:line="276" w:lineRule="auto"/>
        <w:ind w:firstLine="567"/>
        <w:jc w:val="both"/>
        <w:rPr>
          <w:rFonts w:ascii="Times New Roman" w:hAnsi="Times New Roman" w:cs="Times New Roman"/>
          <w:sz w:val="24"/>
          <w:szCs w:val="24"/>
        </w:rPr>
      </w:pPr>
    </w:p>
    <w:p w14:paraId="17A88284" w14:textId="76E8E2C7" w:rsidR="009D35E3" w:rsidRPr="009D35E3" w:rsidRDefault="00801743" w:rsidP="009D35E3">
      <w:pPr>
        <w:widowControl w:val="0"/>
        <w:numPr>
          <w:ilvl w:val="1"/>
          <w:numId w:val="0"/>
        </w:numPr>
        <w:tabs>
          <w:tab w:val="left" w:pos="709"/>
        </w:tabs>
        <w:spacing w:after="0" w:line="276" w:lineRule="auto"/>
        <w:ind w:left="720" w:hanging="720"/>
        <w:contextualSpacing/>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8.4. </w:t>
      </w:r>
      <w:r w:rsidR="009D35E3" w:rsidRPr="009D35E3">
        <w:rPr>
          <w:rFonts w:ascii="Times New Roman" w:eastAsia="Times New Roman" w:hAnsi="Times New Roman" w:cs="Times New Roman"/>
          <w:b/>
          <w:sz w:val="24"/>
          <w:szCs w:val="24"/>
          <w:lang w:eastAsia="ru-RU"/>
        </w:rPr>
        <w:t>Характеристика основных административных и экономических барьеров входа на рынок</w:t>
      </w:r>
    </w:p>
    <w:p w14:paraId="36A3CC0F" w14:textId="77777777" w:rsidR="009D35E3" w:rsidRPr="009D35E3" w:rsidRDefault="009D35E3" w:rsidP="009D35E3">
      <w:pPr>
        <w:widowControl w:val="0"/>
        <w:spacing w:after="0" w:line="276" w:lineRule="auto"/>
        <w:ind w:firstLine="567"/>
        <w:jc w:val="both"/>
        <w:rPr>
          <w:rFonts w:ascii="Times New Roman" w:hAnsi="Times New Roman" w:cs="Times New Roman"/>
          <w:sz w:val="24"/>
          <w:szCs w:val="24"/>
        </w:rPr>
      </w:pPr>
      <w:r w:rsidRPr="009D35E3">
        <w:rPr>
          <w:rFonts w:ascii="Times New Roman" w:hAnsi="Times New Roman" w:cs="Times New Roman"/>
          <w:sz w:val="24"/>
          <w:szCs w:val="24"/>
        </w:rPr>
        <w:t>Основными факторами, сдерживающими развитие рынка, являются:</w:t>
      </w:r>
    </w:p>
    <w:p w14:paraId="44D82794" w14:textId="77777777" w:rsidR="009D35E3" w:rsidRPr="009D35E3" w:rsidRDefault="009D35E3" w:rsidP="009D35E3">
      <w:pPr>
        <w:widowControl w:val="0"/>
        <w:spacing w:after="0" w:line="276" w:lineRule="auto"/>
        <w:ind w:firstLine="567"/>
        <w:jc w:val="both"/>
        <w:rPr>
          <w:rFonts w:ascii="Times New Roman" w:hAnsi="Times New Roman" w:cs="Times New Roman"/>
          <w:sz w:val="24"/>
          <w:szCs w:val="24"/>
        </w:rPr>
      </w:pPr>
      <w:r w:rsidRPr="009D35E3">
        <w:rPr>
          <w:rFonts w:ascii="Times New Roman" w:hAnsi="Times New Roman" w:cs="Times New Roman"/>
          <w:sz w:val="24"/>
          <w:szCs w:val="24"/>
        </w:rPr>
        <w:t>недостаток финансовых средств;</w:t>
      </w:r>
    </w:p>
    <w:p w14:paraId="33732139" w14:textId="77777777" w:rsidR="009D35E3" w:rsidRPr="009D35E3" w:rsidRDefault="009D35E3" w:rsidP="009D35E3">
      <w:pPr>
        <w:widowControl w:val="0"/>
        <w:spacing w:after="0" w:line="276" w:lineRule="auto"/>
        <w:ind w:firstLine="567"/>
        <w:jc w:val="both"/>
        <w:rPr>
          <w:rFonts w:ascii="Times New Roman" w:hAnsi="Times New Roman" w:cs="Times New Roman"/>
          <w:sz w:val="24"/>
          <w:szCs w:val="24"/>
        </w:rPr>
      </w:pPr>
      <w:r w:rsidRPr="009D35E3">
        <w:rPr>
          <w:rFonts w:ascii="Times New Roman" w:hAnsi="Times New Roman" w:cs="Times New Roman"/>
          <w:sz w:val="24"/>
          <w:szCs w:val="24"/>
        </w:rPr>
        <w:t>отсутствие выгодных для начинающих предпринимателей кредитных продуктов;</w:t>
      </w:r>
    </w:p>
    <w:p w14:paraId="62CE53FB" w14:textId="77777777" w:rsidR="009D35E3" w:rsidRPr="009D35E3" w:rsidRDefault="009D35E3" w:rsidP="009D35E3">
      <w:pPr>
        <w:widowControl w:val="0"/>
        <w:spacing w:after="0" w:line="276" w:lineRule="auto"/>
        <w:ind w:firstLine="567"/>
        <w:jc w:val="both"/>
        <w:rPr>
          <w:rFonts w:ascii="Times New Roman" w:hAnsi="Times New Roman" w:cs="Times New Roman"/>
          <w:sz w:val="24"/>
          <w:szCs w:val="24"/>
        </w:rPr>
      </w:pPr>
      <w:r w:rsidRPr="009D35E3">
        <w:rPr>
          <w:rFonts w:ascii="Times New Roman" w:hAnsi="Times New Roman" w:cs="Times New Roman"/>
          <w:sz w:val="24"/>
          <w:szCs w:val="24"/>
        </w:rPr>
        <w:t xml:space="preserve">высокие процентные ставки </w:t>
      </w:r>
      <w:proofErr w:type="gramStart"/>
      <w:r w:rsidRPr="009D35E3">
        <w:rPr>
          <w:rFonts w:ascii="Times New Roman" w:hAnsi="Times New Roman" w:cs="Times New Roman"/>
          <w:sz w:val="24"/>
          <w:szCs w:val="24"/>
        </w:rPr>
        <w:t>по предлагаемым банками</w:t>
      </w:r>
      <w:proofErr w:type="gramEnd"/>
      <w:r w:rsidRPr="009D35E3">
        <w:rPr>
          <w:rFonts w:ascii="Times New Roman" w:hAnsi="Times New Roman" w:cs="Times New Roman"/>
          <w:sz w:val="24"/>
          <w:szCs w:val="24"/>
        </w:rPr>
        <w:t xml:space="preserve"> кредитам для малого и среднего бизнеса, большое количество документов, необходимых для получения займа, короткие сроки возврата кредита.</w:t>
      </w:r>
    </w:p>
    <w:p w14:paraId="2078C0F1"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p>
    <w:p w14:paraId="538EA196" w14:textId="6ED70E56" w:rsidR="009D35E3" w:rsidRPr="009D35E3" w:rsidRDefault="00801743" w:rsidP="009D35E3">
      <w:pPr>
        <w:widowControl w:val="0"/>
        <w:numPr>
          <w:ilvl w:val="1"/>
          <w:numId w:val="0"/>
        </w:numPr>
        <w:tabs>
          <w:tab w:val="left" w:pos="709"/>
        </w:tabs>
        <w:spacing w:after="0" w:line="276" w:lineRule="auto"/>
        <w:ind w:left="720" w:hanging="720"/>
        <w:contextualSpacing/>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8.5. </w:t>
      </w:r>
      <w:r w:rsidR="009D35E3" w:rsidRPr="009D35E3">
        <w:rPr>
          <w:rFonts w:ascii="Times New Roman" w:eastAsia="Times New Roman" w:hAnsi="Times New Roman" w:cs="Times New Roman"/>
          <w:b/>
          <w:sz w:val="24"/>
          <w:szCs w:val="24"/>
          <w:lang w:eastAsia="ru-RU"/>
        </w:rPr>
        <w:t>Меры по развитию рынка</w:t>
      </w:r>
    </w:p>
    <w:p w14:paraId="21D9CEA3" w14:textId="77777777" w:rsidR="009D35E3" w:rsidRPr="009D35E3" w:rsidRDefault="009D35E3" w:rsidP="009D35E3">
      <w:pPr>
        <w:widowControl w:val="0"/>
        <w:spacing w:after="0" w:line="276" w:lineRule="auto"/>
        <w:ind w:firstLine="567"/>
        <w:jc w:val="both"/>
        <w:rPr>
          <w:rFonts w:ascii="Times New Roman" w:hAnsi="Times New Roman" w:cs="Times New Roman"/>
          <w:sz w:val="24"/>
          <w:szCs w:val="24"/>
        </w:rPr>
      </w:pPr>
      <w:r w:rsidRPr="009D35E3">
        <w:rPr>
          <w:rFonts w:ascii="Times New Roman" w:hAnsi="Times New Roman" w:cs="Times New Roman"/>
          <w:sz w:val="24"/>
          <w:szCs w:val="24"/>
        </w:rPr>
        <w:t xml:space="preserve">На территории городского округа Воскресенск Московской области действует муниципальная программа «Предпринимательство», в состав которой входит подпрограмма 4 «Развитие потребительского рынка и услуг». </w:t>
      </w:r>
    </w:p>
    <w:p w14:paraId="3BD90035" w14:textId="77777777" w:rsidR="009D35E3" w:rsidRPr="009D35E3" w:rsidRDefault="009D35E3" w:rsidP="009D35E3">
      <w:pPr>
        <w:widowControl w:val="0"/>
        <w:spacing w:after="0" w:line="276" w:lineRule="auto"/>
        <w:ind w:firstLine="567"/>
        <w:jc w:val="both"/>
        <w:rPr>
          <w:rFonts w:ascii="Times New Roman" w:hAnsi="Times New Roman" w:cs="Times New Roman"/>
          <w:sz w:val="24"/>
          <w:szCs w:val="24"/>
        </w:rPr>
      </w:pPr>
      <w:r w:rsidRPr="009D35E3">
        <w:rPr>
          <w:rFonts w:ascii="Times New Roman" w:hAnsi="Times New Roman" w:cs="Times New Roman"/>
          <w:sz w:val="24"/>
          <w:szCs w:val="24"/>
        </w:rPr>
        <w:t>В рамках реализации муниципальной программы на постоянной основе осуществляется взаимодействие с исполнительными органами государственной власти Московской области в части разработки мер по рациональному размещению объектов бытового обслуживания населения, проводится анализ обеспеченности населения предприятиями бытового обслуживания, в том числе услугами бань.</w:t>
      </w:r>
    </w:p>
    <w:p w14:paraId="0EE9C58D" w14:textId="77777777" w:rsidR="009D35E3" w:rsidRPr="009D35E3" w:rsidRDefault="009D35E3" w:rsidP="009D35E3">
      <w:pPr>
        <w:widowControl w:val="0"/>
        <w:spacing w:after="0" w:line="276" w:lineRule="auto"/>
        <w:ind w:firstLine="567"/>
        <w:jc w:val="both"/>
        <w:rPr>
          <w:rFonts w:ascii="Times New Roman" w:hAnsi="Times New Roman" w:cs="Times New Roman"/>
          <w:sz w:val="24"/>
          <w:szCs w:val="24"/>
        </w:rPr>
      </w:pPr>
      <w:r w:rsidRPr="009D35E3">
        <w:rPr>
          <w:rFonts w:ascii="Times New Roman" w:hAnsi="Times New Roman" w:cs="Times New Roman"/>
          <w:sz w:val="24"/>
          <w:szCs w:val="24"/>
        </w:rPr>
        <w:t>В период распространения новой коронавирусной инфекции (COVID-2019) для предприятий сферы услуг приняты федеральные и региональные меры поддержки.</w:t>
      </w:r>
    </w:p>
    <w:p w14:paraId="394C72F6" w14:textId="77777777" w:rsidR="009D35E3" w:rsidRPr="009D35E3" w:rsidRDefault="009D35E3" w:rsidP="009D35E3">
      <w:pPr>
        <w:widowControl w:val="0"/>
        <w:spacing w:after="0" w:line="276" w:lineRule="auto"/>
        <w:ind w:firstLine="567"/>
        <w:jc w:val="both"/>
        <w:rPr>
          <w:rFonts w:ascii="Times New Roman" w:hAnsi="Times New Roman" w:cs="Times New Roman"/>
          <w:sz w:val="24"/>
          <w:szCs w:val="24"/>
        </w:rPr>
      </w:pPr>
      <w:r w:rsidRPr="009D35E3">
        <w:rPr>
          <w:rFonts w:ascii="Times New Roman" w:hAnsi="Times New Roman" w:cs="Times New Roman"/>
          <w:sz w:val="24"/>
          <w:szCs w:val="24"/>
        </w:rPr>
        <w:t>В соответствии с Постановлением Правительства Российской Федерации от 03.04.2020 № 434 «Об утверждении перечня отраслей российской экономики в наибольшей степени пострадавших в условиях ухудшения ситуации в результате распространения новой коронавирусной инфекции» включены в Перечень наиболее пострадавших отраслей экономики предприятия сферы услуг, осуществляющие деятельность в соответствии с ОКВЭД:</w:t>
      </w:r>
    </w:p>
    <w:p w14:paraId="44E31ECF" w14:textId="77777777" w:rsidR="009D35E3" w:rsidRPr="009D35E3" w:rsidRDefault="009D35E3" w:rsidP="009D35E3">
      <w:pPr>
        <w:widowControl w:val="0"/>
        <w:spacing w:after="0" w:line="276" w:lineRule="auto"/>
        <w:ind w:firstLine="567"/>
        <w:jc w:val="both"/>
        <w:rPr>
          <w:rFonts w:ascii="Times New Roman" w:hAnsi="Times New Roman" w:cs="Times New Roman"/>
          <w:sz w:val="24"/>
          <w:szCs w:val="24"/>
        </w:rPr>
      </w:pPr>
      <w:r w:rsidRPr="009D35E3">
        <w:rPr>
          <w:rFonts w:ascii="Times New Roman" w:hAnsi="Times New Roman" w:cs="Times New Roman"/>
          <w:sz w:val="24"/>
          <w:szCs w:val="24"/>
        </w:rPr>
        <w:t>96.04 – «Деятельность физкультурно-оздоровительная»;</w:t>
      </w:r>
    </w:p>
    <w:p w14:paraId="5821C410" w14:textId="77777777" w:rsidR="009D35E3" w:rsidRPr="009D35E3" w:rsidRDefault="009D35E3" w:rsidP="009D35E3">
      <w:pPr>
        <w:widowControl w:val="0"/>
        <w:spacing w:after="0" w:line="276" w:lineRule="auto"/>
        <w:ind w:firstLine="567"/>
        <w:jc w:val="both"/>
        <w:rPr>
          <w:rFonts w:ascii="Times New Roman" w:hAnsi="Times New Roman" w:cs="Times New Roman"/>
          <w:sz w:val="24"/>
          <w:szCs w:val="24"/>
        </w:rPr>
      </w:pPr>
      <w:r w:rsidRPr="009D35E3">
        <w:rPr>
          <w:rFonts w:ascii="Times New Roman" w:hAnsi="Times New Roman" w:cs="Times New Roman"/>
          <w:sz w:val="24"/>
          <w:szCs w:val="24"/>
        </w:rPr>
        <w:t>95 – «Ремонт компьютеров, предметов личного потребления и хозяйственно-бытового назначения»;</w:t>
      </w:r>
    </w:p>
    <w:p w14:paraId="226B83FD" w14:textId="77777777" w:rsidR="009D35E3" w:rsidRPr="009D35E3" w:rsidRDefault="009D35E3" w:rsidP="009D35E3">
      <w:pPr>
        <w:widowControl w:val="0"/>
        <w:spacing w:after="0" w:line="276" w:lineRule="auto"/>
        <w:ind w:firstLine="567"/>
        <w:jc w:val="both"/>
        <w:rPr>
          <w:rFonts w:ascii="Times New Roman" w:hAnsi="Times New Roman" w:cs="Times New Roman"/>
          <w:sz w:val="24"/>
          <w:szCs w:val="24"/>
        </w:rPr>
      </w:pPr>
      <w:r w:rsidRPr="009D35E3">
        <w:rPr>
          <w:rFonts w:ascii="Times New Roman" w:hAnsi="Times New Roman" w:cs="Times New Roman"/>
          <w:sz w:val="24"/>
          <w:szCs w:val="24"/>
        </w:rPr>
        <w:t>96.01 – «Стирка и химическая чистка текстильных и меховых изделий»;</w:t>
      </w:r>
    </w:p>
    <w:p w14:paraId="11B34326" w14:textId="77777777" w:rsidR="009D35E3" w:rsidRPr="009D35E3" w:rsidRDefault="009D35E3" w:rsidP="009D35E3">
      <w:pPr>
        <w:widowControl w:val="0"/>
        <w:numPr>
          <w:ilvl w:val="1"/>
          <w:numId w:val="0"/>
        </w:numPr>
        <w:spacing w:after="0" w:line="276" w:lineRule="auto"/>
        <w:ind w:left="1242" w:hanging="675"/>
        <w:contextualSpacing/>
        <w:jc w:val="both"/>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 «Предоставление услуг парикмахерскими и салонами красоты».</w:t>
      </w:r>
    </w:p>
    <w:p w14:paraId="2523D229"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p>
    <w:p w14:paraId="6A424210" w14:textId="522CEDE1" w:rsidR="009D35E3" w:rsidRPr="009D35E3" w:rsidRDefault="00801743" w:rsidP="009D35E3">
      <w:pPr>
        <w:widowControl w:val="0"/>
        <w:numPr>
          <w:ilvl w:val="1"/>
          <w:numId w:val="0"/>
        </w:numPr>
        <w:tabs>
          <w:tab w:val="left" w:pos="709"/>
        </w:tabs>
        <w:spacing w:after="0" w:line="276" w:lineRule="auto"/>
        <w:ind w:left="720" w:hanging="720"/>
        <w:contextualSpacing/>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8.6. </w:t>
      </w:r>
      <w:r w:rsidR="009D35E3" w:rsidRPr="009D35E3">
        <w:rPr>
          <w:rFonts w:ascii="Times New Roman" w:eastAsia="Times New Roman" w:hAnsi="Times New Roman" w:cs="Times New Roman"/>
          <w:b/>
          <w:sz w:val="24"/>
          <w:szCs w:val="24"/>
          <w:lang w:eastAsia="ru-RU"/>
        </w:rPr>
        <w:t>Перспективы развития рынка</w:t>
      </w:r>
    </w:p>
    <w:p w14:paraId="0AED517B" w14:textId="77777777" w:rsidR="009D35E3" w:rsidRPr="009D35E3" w:rsidRDefault="009D35E3" w:rsidP="009D35E3">
      <w:pPr>
        <w:widowControl w:val="0"/>
        <w:spacing w:after="0" w:line="276" w:lineRule="auto"/>
        <w:ind w:firstLine="567"/>
        <w:jc w:val="both"/>
        <w:rPr>
          <w:rFonts w:ascii="Times New Roman" w:hAnsi="Times New Roman" w:cs="Times New Roman"/>
          <w:sz w:val="24"/>
          <w:szCs w:val="24"/>
        </w:rPr>
      </w:pPr>
      <w:r w:rsidRPr="009D35E3">
        <w:rPr>
          <w:rFonts w:ascii="Times New Roman" w:hAnsi="Times New Roman" w:cs="Times New Roman"/>
          <w:sz w:val="24"/>
          <w:szCs w:val="24"/>
        </w:rPr>
        <w:t>Основными перспективными направлениями развития рынка являются:</w:t>
      </w:r>
    </w:p>
    <w:p w14:paraId="4D5BA437" w14:textId="77777777" w:rsidR="009D35E3" w:rsidRPr="009D35E3" w:rsidRDefault="009D35E3" w:rsidP="009D35E3">
      <w:pPr>
        <w:widowControl w:val="0"/>
        <w:spacing w:after="0" w:line="276" w:lineRule="auto"/>
        <w:ind w:firstLine="567"/>
        <w:jc w:val="both"/>
        <w:rPr>
          <w:rFonts w:ascii="Times New Roman" w:hAnsi="Times New Roman" w:cs="Times New Roman"/>
          <w:sz w:val="24"/>
          <w:szCs w:val="24"/>
        </w:rPr>
      </w:pPr>
      <w:r w:rsidRPr="009D35E3">
        <w:rPr>
          <w:rFonts w:ascii="Times New Roman" w:hAnsi="Times New Roman" w:cs="Times New Roman"/>
          <w:sz w:val="24"/>
          <w:szCs w:val="24"/>
        </w:rPr>
        <w:t>восстановление прежнего объема оказания услуг, повышение доступности бытовых услуг для сельского населения, развитие новых видов услуг, в том числе оказываемых дистанционно.</w:t>
      </w:r>
    </w:p>
    <w:p w14:paraId="4FB7A53A" w14:textId="77777777" w:rsidR="009D35E3" w:rsidRPr="009D35E3" w:rsidRDefault="009D35E3" w:rsidP="009D35E3">
      <w:pPr>
        <w:widowControl w:val="0"/>
        <w:spacing w:after="0" w:line="276" w:lineRule="auto"/>
        <w:jc w:val="both"/>
        <w:rPr>
          <w:rFonts w:ascii="Times New Roman" w:hAnsi="Times New Roman" w:cs="Times New Roman"/>
          <w:i/>
          <w:sz w:val="24"/>
          <w:szCs w:val="24"/>
        </w:rPr>
        <w:sectPr w:rsidR="009D35E3" w:rsidRPr="009D35E3" w:rsidSect="0023341E">
          <w:pgSz w:w="11906" w:h="16838"/>
          <w:pgMar w:top="567" w:right="567" w:bottom="1134" w:left="1134" w:header="709" w:footer="709" w:gutter="0"/>
          <w:cols w:space="708"/>
          <w:docGrid w:linePitch="360"/>
        </w:sectPr>
      </w:pPr>
    </w:p>
    <w:p w14:paraId="534A7457" w14:textId="00AD66D0" w:rsidR="009D35E3" w:rsidRPr="009D35E3" w:rsidRDefault="00801743" w:rsidP="009D35E3">
      <w:pPr>
        <w:widowControl w:val="0"/>
        <w:numPr>
          <w:ilvl w:val="1"/>
          <w:numId w:val="0"/>
        </w:numPr>
        <w:tabs>
          <w:tab w:val="left" w:pos="709"/>
        </w:tabs>
        <w:spacing w:after="0" w:line="276" w:lineRule="auto"/>
        <w:ind w:left="1146" w:hanging="720"/>
        <w:contextualSpacing/>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8.7. </w:t>
      </w:r>
      <w:r w:rsidR="009D35E3" w:rsidRPr="009D35E3">
        <w:rPr>
          <w:rFonts w:ascii="Times New Roman" w:eastAsia="Times New Roman" w:hAnsi="Times New Roman" w:cs="Times New Roman"/>
          <w:b/>
          <w:sz w:val="24"/>
          <w:szCs w:val="24"/>
          <w:lang w:eastAsia="ru-RU"/>
        </w:rPr>
        <w:t>Перечень ключевых показателей развития конкуренции на рынке</w:t>
      </w:r>
    </w:p>
    <w:tbl>
      <w:tblPr>
        <w:tblStyle w:val="91"/>
        <w:tblpPr w:leftFromText="180" w:rightFromText="180" w:vertAnchor="text" w:tblpY="1"/>
        <w:tblOverlap w:val="never"/>
        <w:tblW w:w="14114" w:type="dxa"/>
        <w:tblLayout w:type="fixed"/>
        <w:tblCellMar>
          <w:top w:w="28" w:type="dxa"/>
          <w:left w:w="28" w:type="dxa"/>
          <w:bottom w:w="28" w:type="dxa"/>
          <w:right w:w="28" w:type="dxa"/>
        </w:tblCellMar>
        <w:tblLook w:val="04A0" w:firstRow="1" w:lastRow="0" w:firstColumn="1" w:lastColumn="0" w:noHBand="0" w:noVBand="1"/>
      </w:tblPr>
      <w:tblGrid>
        <w:gridCol w:w="568"/>
        <w:gridCol w:w="5664"/>
        <w:gridCol w:w="1783"/>
        <w:gridCol w:w="800"/>
        <w:gridCol w:w="855"/>
        <w:gridCol w:w="856"/>
        <w:gridCol w:w="891"/>
        <w:gridCol w:w="2697"/>
      </w:tblGrid>
      <w:tr w:rsidR="009D35E3" w:rsidRPr="009D35E3" w14:paraId="4FA3A266" w14:textId="77777777" w:rsidTr="00A11FD1">
        <w:trPr>
          <w:trHeight w:val="265"/>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14:paraId="6A5E1860" w14:textId="77777777" w:rsidR="009D35E3" w:rsidRPr="009D35E3" w:rsidRDefault="009D35E3" w:rsidP="009D35E3">
            <w:pPr>
              <w:widowControl w:val="0"/>
              <w:spacing w:line="276" w:lineRule="auto"/>
              <w:rPr>
                <w:sz w:val="24"/>
                <w:szCs w:val="24"/>
              </w:rPr>
            </w:pPr>
            <w:r w:rsidRPr="009D35E3">
              <w:rPr>
                <w:sz w:val="24"/>
                <w:szCs w:val="24"/>
              </w:rPr>
              <w:t>№ п/п</w:t>
            </w:r>
          </w:p>
        </w:tc>
        <w:tc>
          <w:tcPr>
            <w:tcW w:w="5664" w:type="dxa"/>
            <w:vMerge w:val="restart"/>
            <w:tcBorders>
              <w:top w:val="single" w:sz="4" w:space="0" w:color="auto"/>
              <w:left w:val="single" w:sz="4" w:space="0" w:color="auto"/>
              <w:bottom w:val="single" w:sz="4" w:space="0" w:color="auto"/>
              <w:right w:val="single" w:sz="4" w:space="0" w:color="auto"/>
            </w:tcBorders>
            <w:vAlign w:val="center"/>
            <w:hideMark/>
          </w:tcPr>
          <w:p w14:paraId="36DA14DC" w14:textId="77777777" w:rsidR="009D35E3" w:rsidRPr="009D35E3" w:rsidRDefault="009D35E3" w:rsidP="009D35E3">
            <w:pPr>
              <w:widowControl w:val="0"/>
              <w:spacing w:line="276" w:lineRule="auto"/>
              <w:rPr>
                <w:sz w:val="24"/>
                <w:szCs w:val="24"/>
              </w:rPr>
            </w:pPr>
            <w:r w:rsidRPr="009D35E3">
              <w:rPr>
                <w:sz w:val="24"/>
                <w:szCs w:val="24"/>
              </w:rPr>
              <w:t>Ключевые показатели</w:t>
            </w:r>
          </w:p>
        </w:tc>
        <w:tc>
          <w:tcPr>
            <w:tcW w:w="1783" w:type="dxa"/>
            <w:vMerge w:val="restart"/>
            <w:tcBorders>
              <w:top w:val="single" w:sz="4" w:space="0" w:color="auto"/>
              <w:left w:val="single" w:sz="4" w:space="0" w:color="auto"/>
              <w:bottom w:val="single" w:sz="4" w:space="0" w:color="auto"/>
              <w:right w:val="single" w:sz="4" w:space="0" w:color="auto"/>
            </w:tcBorders>
            <w:vAlign w:val="center"/>
            <w:hideMark/>
          </w:tcPr>
          <w:p w14:paraId="675F0AAB" w14:textId="77777777" w:rsidR="009D35E3" w:rsidRPr="009D35E3" w:rsidRDefault="009D35E3" w:rsidP="009D35E3">
            <w:pPr>
              <w:widowControl w:val="0"/>
              <w:spacing w:line="276" w:lineRule="auto"/>
              <w:rPr>
                <w:sz w:val="24"/>
                <w:szCs w:val="24"/>
              </w:rPr>
            </w:pPr>
            <w:r w:rsidRPr="009D35E3">
              <w:rPr>
                <w:sz w:val="24"/>
                <w:szCs w:val="24"/>
              </w:rPr>
              <w:t>Единица измерения</w:t>
            </w:r>
          </w:p>
        </w:tc>
        <w:tc>
          <w:tcPr>
            <w:tcW w:w="3402" w:type="dxa"/>
            <w:gridSpan w:val="4"/>
            <w:tcBorders>
              <w:top w:val="single" w:sz="4" w:space="0" w:color="auto"/>
              <w:left w:val="single" w:sz="4" w:space="0" w:color="auto"/>
              <w:bottom w:val="single" w:sz="4" w:space="0" w:color="auto"/>
              <w:right w:val="single" w:sz="4" w:space="0" w:color="auto"/>
            </w:tcBorders>
            <w:vAlign w:val="center"/>
          </w:tcPr>
          <w:p w14:paraId="44293EA7" w14:textId="77777777" w:rsidR="009D35E3" w:rsidRPr="009D35E3" w:rsidRDefault="009D35E3" w:rsidP="009D35E3">
            <w:pPr>
              <w:widowControl w:val="0"/>
              <w:spacing w:line="276" w:lineRule="auto"/>
              <w:rPr>
                <w:sz w:val="24"/>
                <w:szCs w:val="24"/>
              </w:rPr>
            </w:pPr>
            <w:r w:rsidRPr="009D35E3">
              <w:rPr>
                <w:sz w:val="24"/>
                <w:szCs w:val="24"/>
              </w:rPr>
              <w:t>Числовое значение показателя</w:t>
            </w:r>
          </w:p>
        </w:tc>
        <w:tc>
          <w:tcPr>
            <w:tcW w:w="2697" w:type="dxa"/>
            <w:vMerge w:val="restart"/>
            <w:tcBorders>
              <w:top w:val="single" w:sz="4" w:space="0" w:color="auto"/>
              <w:left w:val="single" w:sz="4" w:space="0" w:color="auto"/>
              <w:bottom w:val="single" w:sz="4" w:space="0" w:color="auto"/>
              <w:right w:val="single" w:sz="4" w:space="0" w:color="auto"/>
            </w:tcBorders>
            <w:vAlign w:val="center"/>
            <w:hideMark/>
          </w:tcPr>
          <w:p w14:paraId="7D556228" w14:textId="77777777" w:rsidR="009D35E3" w:rsidRPr="009D35E3" w:rsidRDefault="009D35E3" w:rsidP="009D35E3">
            <w:pPr>
              <w:widowControl w:val="0"/>
              <w:spacing w:line="276" w:lineRule="auto"/>
              <w:rPr>
                <w:sz w:val="24"/>
                <w:szCs w:val="24"/>
              </w:rPr>
            </w:pPr>
            <w:r w:rsidRPr="009D35E3">
              <w:rPr>
                <w:sz w:val="24"/>
                <w:szCs w:val="24"/>
              </w:rPr>
              <w:t>Ответственные исполнители</w:t>
            </w:r>
          </w:p>
        </w:tc>
      </w:tr>
      <w:tr w:rsidR="009D35E3" w:rsidRPr="009D35E3" w14:paraId="3E8591CD" w14:textId="77777777" w:rsidTr="00A11FD1">
        <w:trPr>
          <w:trHeight w:val="1142"/>
        </w:trPr>
        <w:tc>
          <w:tcPr>
            <w:tcW w:w="568" w:type="dxa"/>
            <w:vMerge/>
            <w:tcBorders>
              <w:top w:val="single" w:sz="4" w:space="0" w:color="auto"/>
              <w:left w:val="single" w:sz="4" w:space="0" w:color="auto"/>
              <w:bottom w:val="single" w:sz="4" w:space="0" w:color="auto"/>
              <w:right w:val="single" w:sz="4" w:space="0" w:color="auto"/>
            </w:tcBorders>
            <w:vAlign w:val="center"/>
            <w:hideMark/>
          </w:tcPr>
          <w:p w14:paraId="539A0549" w14:textId="77777777" w:rsidR="009D35E3" w:rsidRPr="009D35E3" w:rsidRDefault="009D35E3" w:rsidP="009D35E3">
            <w:pPr>
              <w:rPr>
                <w:sz w:val="24"/>
                <w:szCs w:val="24"/>
              </w:rPr>
            </w:pPr>
          </w:p>
        </w:tc>
        <w:tc>
          <w:tcPr>
            <w:tcW w:w="5664" w:type="dxa"/>
            <w:vMerge/>
            <w:tcBorders>
              <w:top w:val="single" w:sz="4" w:space="0" w:color="auto"/>
              <w:left w:val="single" w:sz="4" w:space="0" w:color="auto"/>
              <w:bottom w:val="single" w:sz="4" w:space="0" w:color="auto"/>
              <w:right w:val="single" w:sz="4" w:space="0" w:color="auto"/>
            </w:tcBorders>
            <w:vAlign w:val="center"/>
            <w:hideMark/>
          </w:tcPr>
          <w:p w14:paraId="56C9A061" w14:textId="77777777" w:rsidR="009D35E3" w:rsidRPr="009D35E3" w:rsidRDefault="009D35E3" w:rsidP="009D35E3">
            <w:pPr>
              <w:rPr>
                <w:sz w:val="24"/>
                <w:szCs w:val="24"/>
              </w:rPr>
            </w:pPr>
          </w:p>
        </w:tc>
        <w:tc>
          <w:tcPr>
            <w:tcW w:w="1783" w:type="dxa"/>
            <w:vMerge/>
            <w:tcBorders>
              <w:top w:val="single" w:sz="4" w:space="0" w:color="auto"/>
              <w:left w:val="single" w:sz="4" w:space="0" w:color="auto"/>
              <w:bottom w:val="single" w:sz="4" w:space="0" w:color="auto"/>
              <w:right w:val="single" w:sz="4" w:space="0" w:color="auto"/>
            </w:tcBorders>
            <w:vAlign w:val="center"/>
            <w:hideMark/>
          </w:tcPr>
          <w:p w14:paraId="101A816F" w14:textId="77777777" w:rsidR="009D35E3" w:rsidRPr="009D35E3" w:rsidRDefault="009D35E3" w:rsidP="009D35E3">
            <w:pPr>
              <w:rPr>
                <w:sz w:val="24"/>
                <w:szCs w:val="24"/>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63E42AC8" w14:textId="77777777" w:rsidR="009D35E3" w:rsidRPr="009D35E3" w:rsidRDefault="009D35E3" w:rsidP="009D35E3">
            <w:pPr>
              <w:widowControl w:val="0"/>
              <w:spacing w:line="276" w:lineRule="auto"/>
              <w:rPr>
                <w:sz w:val="24"/>
                <w:szCs w:val="24"/>
              </w:rPr>
            </w:pPr>
            <w:r w:rsidRPr="009D35E3">
              <w:rPr>
                <w:sz w:val="24"/>
                <w:szCs w:val="24"/>
              </w:rPr>
              <w:t>2022</w:t>
            </w:r>
          </w:p>
        </w:tc>
        <w:tc>
          <w:tcPr>
            <w:tcW w:w="855" w:type="dxa"/>
            <w:tcBorders>
              <w:top w:val="single" w:sz="4" w:space="0" w:color="auto"/>
              <w:left w:val="single" w:sz="4" w:space="0" w:color="auto"/>
              <w:bottom w:val="single" w:sz="4" w:space="0" w:color="auto"/>
              <w:right w:val="single" w:sz="4" w:space="0" w:color="auto"/>
            </w:tcBorders>
            <w:vAlign w:val="center"/>
            <w:hideMark/>
          </w:tcPr>
          <w:p w14:paraId="434A21FC" w14:textId="77777777" w:rsidR="009D35E3" w:rsidRPr="009D35E3" w:rsidRDefault="009D35E3" w:rsidP="009D35E3">
            <w:pPr>
              <w:widowControl w:val="0"/>
              <w:spacing w:line="276" w:lineRule="auto"/>
              <w:rPr>
                <w:sz w:val="24"/>
                <w:szCs w:val="24"/>
              </w:rPr>
            </w:pPr>
            <w:r w:rsidRPr="009D35E3">
              <w:rPr>
                <w:sz w:val="24"/>
                <w:szCs w:val="24"/>
              </w:rPr>
              <w:t>2023</w:t>
            </w:r>
          </w:p>
        </w:tc>
        <w:tc>
          <w:tcPr>
            <w:tcW w:w="856" w:type="dxa"/>
            <w:tcBorders>
              <w:top w:val="single" w:sz="4" w:space="0" w:color="auto"/>
              <w:left w:val="single" w:sz="4" w:space="0" w:color="auto"/>
              <w:bottom w:val="single" w:sz="4" w:space="0" w:color="auto"/>
              <w:right w:val="single" w:sz="4" w:space="0" w:color="auto"/>
            </w:tcBorders>
            <w:vAlign w:val="center"/>
            <w:hideMark/>
          </w:tcPr>
          <w:p w14:paraId="0E068689" w14:textId="77777777" w:rsidR="009D35E3" w:rsidRPr="009D35E3" w:rsidRDefault="009D35E3" w:rsidP="009D35E3">
            <w:pPr>
              <w:widowControl w:val="0"/>
              <w:spacing w:line="276" w:lineRule="auto"/>
              <w:rPr>
                <w:sz w:val="24"/>
                <w:szCs w:val="24"/>
              </w:rPr>
            </w:pPr>
            <w:r w:rsidRPr="009D35E3">
              <w:rPr>
                <w:sz w:val="24"/>
                <w:szCs w:val="24"/>
              </w:rPr>
              <w:t>2024</w:t>
            </w:r>
          </w:p>
        </w:tc>
        <w:tc>
          <w:tcPr>
            <w:tcW w:w="891" w:type="dxa"/>
            <w:tcBorders>
              <w:top w:val="single" w:sz="4" w:space="0" w:color="auto"/>
              <w:left w:val="single" w:sz="4" w:space="0" w:color="auto"/>
              <w:bottom w:val="single" w:sz="4" w:space="0" w:color="auto"/>
              <w:right w:val="single" w:sz="4" w:space="0" w:color="auto"/>
            </w:tcBorders>
            <w:vAlign w:val="center"/>
            <w:hideMark/>
          </w:tcPr>
          <w:p w14:paraId="2B63DBE9" w14:textId="77777777" w:rsidR="009D35E3" w:rsidRPr="009D35E3" w:rsidRDefault="009D35E3" w:rsidP="009D35E3">
            <w:pPr>
              <w:widowControl w:val="0"/>
              <w:spacing w:line="276" w:lineRule="auto"/>
              <w:rPr>
                <w:sz w:val="24"/>
                <w:szCs w:val="24"/>
              </w:rPr>
            </w:pPr>
            <w:r w:rsidRPr="009D35E3">
              <w:rPr>
                <w:sz w:val="24"/>
                <w:szCs w:val="24"/>
              </w:rPr>
              <w:t>2025</w:t>
            </w:r>
          </w:p>
        </w:tc>
        <w:tc>
          <w:tcPr>
            <w:tcW w:w="2697" w:type="dxa"/>
            <w:vMerge/>
            <w:tcBorders>
              <w:top w:val="single" w:sz="4" w:space="0" w:color="auto"/>
              <w:left w:val="single" w:sz="4" w:space="0" w:color="auto"/>
              <w:bottom w:val="single" w:sz="4" w:space="0" w:color="auto"/>
              <w:right w:val="single" w:sz="4" w:space="0" w:color="auto"/>
            </w:tcBorders>
            <w:vAlign w:val="center"/>
            <w:hideMark/>
          </w:tcPr>
          <w:p w14:paraId="30F83E94" w14:textId="77777777" w:rsidR="009D35E3" w:rsidRPr="009D35E3" w:rsidRDefault="009D35E3" w:rsidP="009D35E3">
            <w:pPr>
              <w:rPr>
                <w:sz w:val="24"/>
                <w:szCs w:val="24"/>
              </w:rPr>
            </w:pPr>
          </w:p>
        </w:tc>
      </w:tr>
      <w:tr w:rsidR="009D35E3" w:rsidRPr="009D35E3" w14:paraId="26663BFC" w14:textId="77777777" w:rsidTr="00A11FD1">
        <w:trPr>
          <w:trHeight w:val="110"/>
        </w:trPr>
        <w:tc>
          <w:tcPr>
            <w:tcW w:w="568" w:type="dxa"/>
            <w:tcBorders>
              <w:top w:val="single" w:sz="4" w:space="0" w:color="auto"/>
              <w:left w:val="single" w:sz="4" w:space="0" w:color="auto"/>
              <w:bottom w:val="single" w:sz="4" w:space="0" w:color="auto"/>
              <w:right w:val="single" w:sz="4" w:space="0" w:color="auto"/>
            </w:tcBorders>
            <w:hideMark/>
          </w:tcPr>
          <w:p w14:paraId="25373DBD" w14:textId="77777777" w:rsidR="009D35E3" w:rsidRPr="009D35E3" w:rsidRDefault="009D35E3" w:rsidP="009D35E3">
            <w:pPr>
              <w:widowControl w:val="0"/>
              <w:spacing w:line="276" w:lineRule="auto"/>
              <w:rPr>
                <w:sz w:val="24"/>
                <w:szCs w:val="24"/>
              </w:rPr>
            </w:pPr>
            <w:r w:rsidRPr="009D35E3">
              <w:rPr>
                <w:sz w:val="24"/>
                <w:szCs w:val="24"/>
              </w:rPr>
              <w:t>1</w:t>
            </w:r>
          </w:p>
        </w:tc>
        <w:tc>
          <w:tcPr>
            <w:tcW w:w="5664" w:type="dxa"/>
            <w:tcBorders>
              <w:top w:val="single" w:sz="4" w:space="0" w:color="auto"/>
              <w:left w:val="single" w:sz="4" w:space="0" w:color="auto"/>
              <w:bottom w:val="single" w:sz="4" w:space="0" w:color="auto"/>
              <w:right w:val="single" w:sz="4" w:space="0" w:color="auto"/>
            </w:tcBorders>
            <w:hideMark/>
          </w:tcPr>
          <w:p w14:paraId="53485473" w14:textId="77777777" w:rsidR="009D35E3" w:rsidRPr="009D35E3" w:rsidRDefault="009D35E3" w:rsidP="009D35E3">
            <w:pPr>
              <w:widowControl w:val="0"/>
              <w:spacing w:line="276" w:lineRule="auto"/>
              <w:rPr>
                <w:sz w:val="24"/>
                <w:szCs w:val="24"/>
              </w:rPr>
            </w:pPr>
            <w:r w:rsidRPr="009D35E3">
              <w:rPr>
                <w:sz w:val="24"/>
                <w:szCs w:val="24"/>
              </w:rPr>
              <w:t>2</w:t>
            </w:r>
          </w:p>
        </w:tc>
        <w:tc>
          <w:tcPr>
            <w:tcW w:w="1783" w:type="dxa"/>
            <w:tcBorders>
              <w:top w:val="single" w:sz="4" w:space="0" w:color="auto"/>
              <w:left w:val="single" w:sz="4" w:space="0" w:color="auto"/>
              <w:bottom w:val="single" w:sz="4" w:space="0" w:color="auto"/>
              <w:right w:val="single" w:sz="4" w:space="0" w:color="auto"/>
            </w:tcBorders>
            <w:hideMark/>
          </w:tcPr>
          <w:p w14:paraId="18DCA2FC" w14:textId="77777777" w:rsidR="009D35E3" w:rsidRPr="009D35E3" w:rsidRDefault="009D35E3" w:rsidP="009D35E3">
            <w:pPr>
              <w:widowControl w:val="0"/>
              <w:spacing w:line="276" w:lineRule="auto"/>
              <w:rPr>
                <w:sz w:val="24"/>
                <w:szCs w:val="24"/>
              </w:rPr>
            </w:pPr>
            <w:r w:rsidRPr="009D35E3">
              <w:rPr>
                <w:sz w:val="24"/>
                <w:szCs w:val="24"/>
              </w:rPr>
              <w:t>3</w:t>
            </w:r>
          </w:p>
        </w:tc>
        <w:tc>
          <w:tcPr>
            <w:tcW w:w="800" w:type="dxa"/>
            <w:tcBorders>
              <w:top w:val="single" w:sz="4" w:space="0" w:color="auto"/>
              <w:left w:val="single" w:sz="4" w:space="0" w:color="auto"/>
              <w:bottom w:val="single" w:sz="4" w:space="0" w:color="auto"/>
              <w:right w:val="single" w:sz="4" w:space="0" w:color="auto"/>
            </w:tcBorders>
            <w:hideMark/>
          </w:tcPr>
          <w:p w14:paraId="636563E7" w14:textId="7E61D77D" w:rsidR="009D35E3" w:rsidRPr="009D35E3" w:rsidRDefault="00A4337C" w:rsidP="009D35E3">
            <w:pPr>
              <w:widowControl w:val="0"/>
              <w:spacing w:line="276" w:lineRule="auto"/>
              <w:rPr>
                <w:sz w:val="24"/>
                <w:szCs w:val="24"/>
              </w:rPr>
            </w:pPr>
            <w:r>
              <w:rPr>
                <w:sz w:val="24"/>
                <w:szCs w:val="24"/>
              </w:rPr>
              <w:t>4</w:t>
            </w:r>
          </w:p>
        </w:tc>
        <w:tc>
          <w:tcPr>
            <w:tcW w:w="855" w:type="dxa"/>
            <w:tcBorders>
              <w:top w:val="single" w:sz="4" w:space="0" w:color="auto"/>
              <w:left w:val="single" w:sz="4" w:space="0" w:color="auto"/>
              <w:bottom w:val="single" w:sz="4" w:space="0" w:color="auto"/>
              <w:right w:val="single" w:sz="4" w:space="0" w:color="auto"/>
            </w:tcBorders>
            <w:hideMark/>
          </w:tcPr>
          <w:p w14:paraId="43B68443" w14:textId="0C392881" w:rsidR="009D35E3" w:rsidRPr="009D35E3" w:rsidRDefault="00A4337C" w:rsidP="009D35E3">
            <w:pPr>
              <w:widowControl w:val="0"/>
              <w:spacing w:line="276" w:lineRule="auto"/>
              <w:rPr>
                <w:sz w:val="24"/>
                <w:szCs w:val="24"/>
              </w:rPr>
            </w:pPr>
            <w:r>
              <w:rPr>
                <w:sz w:val="24"/>
                <w:szCs w:val="24"/>
              </w:rPr>
              <w:t>5</w:t>
            </w:r>
          </w:p>
        </w:tc>
        <w:tc>
          <w:tcPr>
            <w:tcW w:w="856" w:type="dxa"/>
            <w:tcBorders>
              <w:top w:val="single" w:sz="4" w:space="0" w:color="auto"/>
              <w:left w:val="single" w:sz="4" w:space="0" w:color="auto"/>
              <w:bottom w:val="single" w:sz="4" w:space="0" w:color="auto"/>
              <w:right w:val="single" w:sz="4" w:space="0" w:color="auto"/>
            </w:tcBorders>
            <w:hideMark/>
          </w:tcPr>
          <w:p w14:paraId="4BFCD508" w14:textId="5CCAAEF4" w:rsidR="009D35E3" w:rsidRPr="009D35E3" w:rsidRDefault="00A4337C" w:rsidP="009D35E3">
            <w:pPr>
              <w:widowControl w:val="0"/>
              <w:spacing w:line="276" w:lineRule="auto"/>
              <w:rPr>
                <w:sz w:val="24"/>
                <w:szCs w:val="24"/>
              </w:rPr>
            </w:pPr>
            <w:r>
              <w:rPr>
                <w:sz w:val="24"/>
                <w:szCs w:val="24"/>
              </w:rPr>
              <w:t>6</w:t>
            </w:r>
          </w:p>
        </w:tc>
        <w:tc>
          <w:tcPr>
            <w:tcW w:w="891" w:type="dxa"/>
            <w:tcBorders>
              <w:top w:val="single" w:sz="4" w:space="0" w:color="auto"/>
              <w:left w:val="single" w:sz="4" w:space="0" w:color="auto"/>
              <w:bottom w:val="single" w:sz="4" w:space="0" w:color="auto"/>
              <w:right w:val="single" w:sz="4" w:space="0" w:color="auto"/>
            </w:tcBorders>
            <w:hideMark/>
          </w:tcPr>
          <w:p w14:paraId="3D8573D1" w14:textId="2410A1B5" w:rsidR="009D35E3" w:rsidRPr="009D35E3" w:rsidRDefault="00A4337C" w:rsidP="009D35E3">
            <w:pPr>
              <w:widowControl w:val="0"/>
              <w:spacing w:line="276" w:lineRule="auto"/>
              <w:rPr>
                <w:sz w:val="24"/>
                <w:szCs w:val="24"/>
              </w:rPr>
            </w:pPr>
            <w:r>
              <w:rPr>
                <w:sz w:val="24"/>
                <w:szCs w:val="24"/>
              </w:rPr>
              <w:t>7</w:t>
            </w:r>
          </w:p>
        </w:tc>
        <w:tc>
          <w:tcPr>
            <w:tcW w:w="2697" w:type="dxa"/>
            <w:tcBorders>
              <w:top w:val="single" w:sz="4" w:space="0" w:color="auto"/>
              <w:left w:val="single" w:sz="4" w:space="0" w:color="auto"/>
              <w:bottom w:val="single" w:sz="4" w:space="0" w:color="auto"/>
              <w:right w:val="single" w:sz="4" w:space="0" w:color="auto"/>
            </w:tcBorders>
            <w:hideMark/>
          </w:tcPr>
          <w:p w14:paraId="43B8DF95" w14:textId="1BD5B610" w:rsidR="009D35E3" w:rsidRPr="009D35E3" w:rsidRDefault="00A4337C" w:rsidP="009D35E3">
            <w:pPr>
              <w:widowControl w:val="0"/>
              <w:spacing w:line="276" w:lineRule="auto"/>
              <w:rPr>
                <w:sz w:val="24"/>
                <w:szCs w:val="24"/>
              </w:rPr>
            </w:pPr>
            <w:r>
              <w:rPr>
                <w:sz w:val="24"/>
                <w:szCs w:val="24"/>
              </w:rPr>
              <w:t>8</w:t>
            </w:r>
          </w:p>
        </w:tc>
      </w:tr>
      <w:tr w:rsidR="009D35E3" w:rsidRPr="009D35E3" w14:paraId="3EF5E7A8" w14:textId="77777777" w:rsidTr="00A11FD1">
        <w:trPr>
          <w:trHeight w:val="795"/>
        </w:trPr>
        <w:tc>
          <w:tcPr>
            <w:tcW w:w="568" w:type="dxa"/>
            <w:tcBorders>
              <w:top w:val="single" w:sz="4" w:space="0" w:color="auto"/>
              <w:left w:val="single" w:sz="4" w:space="0" w:color="auto"/>
              <w:bottom w:val="single" w:sz="4" w:space="0" w:color="auto"/>
              <w:right w:val="single" w:sz="4" w:space="0" w:color="auto"/>
            </w:tcBorders>
            <w:hideMark/>
          </w:tcPr>
          <w:p w14:paraId="3B17F8C1" w14:textId="77777777" w:rsidR="009D35E3" w:rsidRPr="009D35E3" w:rsidRDefault="009D35E3" w:rsidP="009D35E3">
            <w:pPr>
              <w:widowControl w:val="0"/>
              <w:spacing w:line="276" w:lineRule="auto"/>
              <w:rPr>
                <w:sz w:val="24"/>
                <w:szCs w:val="24"/>
              </w:rPr>
            </w:pPr>
            <w:r w:rsidRPr="009D35E3">
              <w:rPr>
                <w:sz w:val="24"/>
                <w:szCs w:val="24"/>
              </w:rPr>
              <w:t>1</w:t>
            </w:r>
          </w:p>
        </w:tc>
        <w:tc>
          <w:tcPr>
            <w:tcW w:w="5664" w:type="dxa"/>
            <w:tcBorders>
              <w:top w:val="single" w:sz="4" w:space="0" w:color="auto"/>
              <w:left w:val="single" w:sz="4" w:space="0" w:color="auto"/>
              <w:bottom w:val="single" w:sz="4" w:space="0" w:color="auto"/>
              <w:right w:val="single" w:sz="4" w:space="0" w:color="auto"/>
            </w:tcBorders>
            <w:hideMark/>
          </w:tcPr>
          <w:p w14:paraId="21AEE586" w14:textId="77777777" w:rsidR="009D35E3" w:rsidRPr="009D35E3" w:rsidRDefault="009D35E3" w:rsidP="009D35E3">
            <w:pPr>
              <w:widowControl w:val="0"/>
              <w:overflowPunct w:val="0"/>
              <w:autoSpaceDE w:val="0"/>
              <w:autoSpaceDN w:val="0"/>
              <w:adjustRightInd w:val="0"/>
              <w:spacing w:line="276" w:lineRule="auto"/>
              <w:textAlignment w:val="baseline"/>
              <w:rPr>
                <w:sz w:val="24"/>
                <w:szCs w:val="24"/>
              </w:rPr>
            </w:pPr>
            <w:r w:rsidRPr="009D35E3">
              <w:rPr>
                <w:sz w:val="24"/>
                <w:szCs w:val="24"/>
              </w:rPr>
              <w:t>Обеспеченность населения предприятиями бытового обслуживания</w:t>
            </w:r>
          </w:p>
        </w:tc>
        <w:tc>
          <w:tcPr>
            <w:tcW w:w="1783" w:type="dxa"/>
            <w:tcBorders>
              <w:top w:val="single" w:sz="4" w:space="0" w:color="auto"/>
              <w:left w:val="single" w:sz="4" w:space="0" w:color="auto"/>
              <w:bottom w:val="single" w:sz="4" w:space="0" w:color="auto"/>
              <w:right w:val="single" w:sz="4" w:space="0" w:color="auto"/>
            </w:tcBorders>
            <w:hideMark/>
          </w:tcPr>
          <w:p w14:paraId="4DA7FE40" w14:textId="77777777" w:rsidR="009D35E3" w:rsidRPr="009D35E3" w:rsidRDefault="009D35E3" w:rsidP="009D35E3">
            <w:pPr>
              <w:widowControl w:val="0"/>
              <w:overflowPunct w:val="0"/>
              <w:autoSpaceDE w:val="0"/>
              <w:autoSpaceDN w:val="0"/>
              <w:adjustRightInd w:val="0"/>
              <w:spacing w:line="276" w:lineRule="auto"/>
              <w:textAlignment w:val="baseline"/>
              <w:rPr>
                <w:sz w:val="24"/>
                <w:szCs w:val="24"/>
              </w:rPr>
            </w:pPr>
            <w:r w:rsidRPr="009D35E3">
              <w:rPr>
                <w:sz w:val="24"/>
                <w:szCs w:val="24"/>
              </w:rPr>
              <w:t>рабочих мест/на 1000 жителей</w:t>
            </w:r>
          </w:p>
        </w:tc>
        <w:tc>
          <w:tcPr>
            <w:tcW w:w="800" w:type="dxa"/>
            <w:tcBorders>
              <w:top w:val="single" w:sz="4" w:space="0" w:color="auto"/>
              <w:left w:val="single" w:sz="4" w:space="0" w:color="auto"/>
              <w:bottom w:val="single" w:sz="4" w:space="0" w:color="auto"/>
              <w:right w:val="single" w:sz="4" w:space="0" w:color="auto"/>
            </w:tcBorders>
          </w:tcPr>
          <w:p w14:paraId="40D1BC69" w14:textId="77777777" w:rsidR="009D35E3" w:rsidRPr="009D35E3" w:rsidRDefault="009D35E3" w:rsidP="009D35E3">
            <w:pPr>
              <w:widowControl w:val="0"/>
              <w:spacing w:line="276" w:lineRule="auto"/>
              <w:rPr>
                <w:sz w:val="24"/>
                <w:szCs w:val="24"/>
              </w:rPr>
            </w:pPr>
            <w:r w:rsidRPr="009D35E3">
              <w:rPr>
                <w:sz w:val="24"/>
                <w:szCs w:val="24"/>
              </w:rPr>
              <w:t>8,25</w:t>
            </w:r>
          </w:p>
        </w:tc>
        <w:tc>
          <w:tcPr>
            <w:tcW w:w="855" w:type="dxa"/>
            <w:tcBorders>
              <w:top w:val="single" w:sz="4" w:space="0" w:color="auto"/>
              <w:left w:val="single" w:sz="4" w:space="0" w:color="auto"/>
              <w:bottom w:val="single" w:sz="4" w:space="0" w:color="auto"/>
              <w:right w:val="single" w:sz="4" w:space="0" w:color="auto"/>
            </w:tcBorders>
          </w:tcPr>
          <w:p w14:paraId="4935D5D8" w14:textId="0BB04B10" w:rsidR="009D35E3" w:rsidRPr="009D35E3" w:rsidRDefault="00965254" w:rsidP="009D35E3">
            <w:pPr>
              <w:widowControl w:val="0"/>
              <w:overflowPunct w:val="0"/>
              <w:autoSpaceDE w:val="0"/>
              <w:autoSpaceDN w:val="0"/>
              <w:adjustRightInd w:val="0"/>
              <w:spacing w:line="276" w:lineRule="auto"/>
              <w:textAlignment w:val="baseline"/>
              <w:rPr>
                <w:sz w:val="24"/>
                <w:szCs w:val="24"/>
              </w:rPr>
            </w:pPr>
            <w:r>
              <w:rPr>
                <w:sz w:val="24"/>
                <w:szCs w:val="24"/>
              </w:rPr>
              <w:t>8,14</w:t>
            </w:r>
          </w:p>
        </w:tc>
        <w:tc>
          <w:tcPr>
            <w:tcW w:w="856" w:type="dxa"/>
            <w:tcBorders>
              <w:top w:val="single" w:sz="4" w:space="0" w:color="auto"/>
              <w:left w:val="single" w:sz="4" w:space="0" w:color="auto"/>
              <w:bottom w:val="single" w:sz="4" w:space="0" w:color="auto"/>
              <w:right w:val="single" w:sz="4" w:space="0" w:color="auto"/>
            </w:tcBorders>
          </w:tcPr>
          <w:p w14:paraId="3159A72C" w14:textId="77777777" w:rsidR="009D35E3" w:rsidRPr="009D35E3" w:rsidRDefault="009D35E3" w:rsidP="009D35E3">
            <w:pPr>
              <w:widowControl w:val="0"/>
              <w:spacing w:line="276" w:lineRule="auto"/>
              <w:rPr>
                <w:sz w:val="24"/>
                <w:szCs w:val="24"/>
              </w:rPr>
            </w:pPr>
            <w:r w:rsidRPr="009D35E3">
              <w:rPr>
                <w:sz w:val="24"/>
                <w:szCs w:val="24"/>
              </w:rPr>
              <w:t>8,27</w:t>
            </w:r>
          </w:p>
        </w:tc>
        <w:tc>
          <w:tcPr>
            <w:tcW w:w="891" w:type="dxa"/>
            <w:tcBorders>
              <w:top w:val="single" w:sz="4" w:space="0" w:color="auto"/>
              <w:left w:val="single" w:sz="4" w:space="0" w:color="auto"/>
              <w:bottom w:val="single" w:sz="4" w:space="0" w:color="auto"/>
              <w:right w:val="single" w:sz="4" w:space="0" w:color="auto"/>
            </w:tcBorders>
          </w:tcPr>
          <w:p w14:paraId="576F0572" w14:textId="77777777" w:rsidR="009D35E3" w:rsidRPr="009D35E3" w:rsidRDefault="009D35E3" w:rsidP="009D35E3">
            <w:pPr>
              <w:widowControl w:val="0"/>
              <w:spacing w:line="276" w:lineRule="auto"/>
              <w:rPr>
                <w:sz w:val="24"/>
                <w:szCs w:val="24"/>
              </w:rPr>
            </w:pPr>
            <w:r w:rsidRPr="009D35E3">
              <w:rPr>
                <w:sz w:val="24"/>
                <w:szCs w:val="24"/>
              </w:rPr>
              <w:t>8,28</w:t>
            </w:r>
          </w:p>
        </w:tc>
        <w:tc>
          <w:tcPr>
            <w:tcW w:w="2697" w:type="dxa"/>
            <w:tcBorders>
              <w:top w:val="single" w:sz="4" w:space="0" w:color="auto"/>
              <w:left w:val="single" w:sz="4" w:space="0" w:color="auto"/>
              <w:bottom w:val="single" w:sz="4" w:space="0" w:color="auto"/>
              <w:right w:val="single" w:sz="4" w:space="0" w:color="auto"/>
            </w:tcBorders>
          </w:tcPr>
          <w:p w14:paraId="5930C4AC" w14:textId="12B009AA" w:rsidR="009D35E3" w:rsidRPr="009D35E3" w:rsidRDefault="00CD29F0" w:rsidP="009D35E3">
            <w:pPr>
              <w:widowControl w:val="0"/>
              <w:spacing w:line="276" w:lineRule="auto"/>
              <w:rPr>
                <w:sz w:val="24"/>
                <w:szCs w:val="24"/>
              </w:rPr>
            </w:pPr>
            <w:r w:rsidRPr="00801743">
              <w:rPr>
                <w:sz w:val="24"/>
                <w:szCs w:val="24"/>
              </w:rPr>
              <w:t>Управление инвестиций, промышленности и торговли</w:t>
            </w:r>
            <w:r>
              <w:rPr>
                <w:sz w:val="24"/>
                <w:szCs w:val="24"/>
              </w:rPr>
              <w:t xml:space="preserve"> </w:t>
            </w:r>
            <w:r w:rsidR="009D35E3" w:rsidRPr="009D35E3">
              <w:rPr>
                <w:sz w:val="24"/>
                <w:szCs w:val="24"/>
              </w:rPr>
              <w:t xml:space="preserve">Администрации городского округа Воскресенск </w:t>
            </w:r>
          </w:p>
        </w:tc>
      </w:tr>
    </w:tbl>
    <w:p w14:paraId="7AC4E474" w14:textId="77777777" w:rsidR="009D35E3" w:rsidRPr="009D35E3" w:rsidRDefault="009D35E3" w:rsidP="009D35E3">
      <w:pPr>
        <w:spacing w:after="0" w:line="276" w:lineRule="auto"/>
        <w:rPr>
          <w:rFonts w:ascii="Times New Roman" w:hAnsi="Times New Roman" w:cs="Times New Roman"/>
          <w:sz w:val="24"/>
          <w:szCs w:val="24"/>
        </w:rPr>
      </w:pPr>
    </w:p>
    <w:p w14:paraId="3946936F" w14:textId="2E08744F" w:rsidR="00CD29F0" w:rsidRPr="009D35E3" w:rsidRDefault="00CD29F0" w:rsidP="00CD29F0">
      <w:pPr>
        <w:widowControl w:val="0"/>
        <w:numPr>
          <w:ilvl w:val="1"/>
          <w:numId w:val="0"/>
        </w:numPr>
        <w:tabs>
          <w:tab w:val="left" w:pos="709"/>
        </w:tabs>
        <w:spacing w:after="0" w:line="276" w:lineRule="auto"/>
        <w:ind w:left="1146" w:hanging="720"/>
        <w:contextualSpacing/>
        <w:jc w:val="center"/>
        <w:outlineLvl w:val="1"/>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8.8. </w:t>
      </w:r>
      <w:r w:rsidR="009D35E3" w:rsidRPr="009D35E3">
        <w:rPr>
          <w:rFonts w:ascii="Times New Roman" w:eastAsia="Times New Roman" w:hAnsi="Times New Roman" w:cs="Times New Roman"/>
          <w:b/>
          <w:sz w:val="24"/>
          <w:szCs w:val="24"/>
          <w:lang w:eastAsia="ru-RU"/>
        </w:rPr>
        <w:t>Мероприятия по достижению ключевых показателей развития конкуренции на рынке</w:t>
      </w:r>
    </w:p>
    <w:tbl>
      <w:tblPr>
        <w:tblpPr w:leftFromText="180" w:rightFromText="180" w:bottomFromText="160" w:vertAnchor="text" w:tblpY="1"/>
        <w:tblOverlap w:val="never"/>
        <w:tblW w:w="14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421"/>
        <w:gridCol w:w="4961"/>
        <w:gridCol w:w="1843"/>
        <w:gridCol w:w="1559"/>
        <w:gridCol w:w="2693"/>
        <w:gridCol w:w="2645"/>
      </w:tblGrid>
      <w:tr w:rsidR="009D35E3" w:rsidRPr="009D35E3" w14:paraId="1051A8AF" w14:textId="77777777" w:rsidTr="00CD29F0">
        <w:tc>
          <w:tcPr>
            <w:tcW w:w="421" w:type="dxa"/>
            <w:tcBorders>
              <w:top w:val="single" w:sz="4" w:space="0" w:color="auto"/>
              <w:left w:val="single" w:sz="4" w:space="0" w:color="auto"/>
              <w:bottom w:val="single" w:sz="4" w:space="0" w:color="auto"/>
              <w:right w:val="single" w:sz="4" w:space="0" w:color="auto"/>
            </w:tcBorders>
            <w:hideMark/>
          </w:tcPr>
          <w:p w14:paraId="562D0D9C" w14:textId="77777777" w:rsidR="009D35E3" w:rsidRPr="009D35E3" w:rsidRDefault="009D35E3" w:rsidP="009D35E3">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 п/п</w:t>
            </w:r>
          </w:p>
        </w:tc>
        <w:tc>
          <w:tcPr>
            <w:tcW w:w="4961" w:type="dxa"/>
            <w:tcBorders>
              <w:top w:val="single" w:sz="4" w:space="0" w:color="auto"/>
              <w:left w:val="single" w:sz="4" w:space="0" w:color="auto"/>
              <w:bottom w:val="single" w:sz="4" w:space="0" w:color="auto"/>
              <w:right w:val="single" w:sz="4" w:space="0" w:color="auto"/>
            </w:tcBorders>
            <w:hideMark/>
          </w:tcPr>
          <w:p w14:paraId="196FF89C" w14:textId="77777777" w:rsidR="009D35E3" w:rsidRPr="009D35E3" w:rsidRDefault="009D35E3" w:rsidP="009D35E3">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Наименование мероприятия</w:t>
            </w:r>
          </w:p>
        </w:tc>
        <w:tc>
          <w:tcPr>
            <w:tcW w:w="1843" w:type="dxa"/>
            <w:tcBorders>
              <w:top w:val="single" w:sz="4" w:space="0" w:color="auto"/>
              <w:left w:val="single" w:sz="4" w:space="0" w:color="auto"/>
              <w:bottom w:val="single" w:sz="4" w:space="0" w:color="auto"/>
              <w:right w:val="single" w:sz="4" w:space="0" w:color="auto"/>
            </w:tcBorders>
            <w:hideMark/>
          </w:tcPr>
          <w:p w14:paraId="77A13177" w14:textId="77777777" w:rsidR="009D35E3" w:rsidRPr="009D35E3" w:rsidRDefault="009D35E3" w:rsidP="009D35E3">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Решаемая проблема</w:t>
            </w:r>
          </w:p>
        </w:tc>
        <w:tc>
          <w:tcPr>
            <w:tcW w:w="1559" w:type="dxa"/>
            <w:tcBorders>
              <w:top w:val="single" w:sz="4" w:space="0" w:color="auto"/>
              <w:left w:val="single" w:sz="4" w:space="0" w:color="auto"/>
              <w:bottom w:val="single" w:sz="4" w:space="0" w:color="auto"/>
              <w:right w:val="single" w:sz="4" w:space="0" w:color="auto"/>
            </w:tcBorders>
            <w:hideMark/>
          </w:tcPr>
          <w:p w14:paraId="7DF3964A" w14:textId="77777777" w:rsidR="009D35E3" w:rsidRPr="009D35E3" w:rsidRDefault="009D35E3" w:rsidP="009D35E3">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Срок исполнения мероприятия</w:t>
            </w:r>
          </w:p>
        </w:tc>
        <w:tc>
          <w:tcPr>
            <w:tcW w:w="2693" w:type="dxa"/>
            <w:tcBorders>
              <w:top w:val="single" w:sz="4" w:space="0" w:color="auto"/>
              <w:left w:val="single" w:sz="4" w:space="0" w:color="auto"/>
              <w:bottom w:val="single" w:sz="4" w:space="0" w:color="auto"/>
              <w:right w:val="single" w:sz="4" w:space="0" w:color="auto"/>
            </w:tcBorders>
            <w:hideMark/>
          </w:tcPr>
          <w:p w14:paraId="04D9A307" w14:textId="77777777" w:rsidR="009D35E3" w:rsidRPr="009D35E3" w:rsidRDefault="009D35E3" w:rsidP="009D35E3">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Результат исполнения мероприятия</w:t>
            </w:r>
          </w:p>
        </w:tc>
        <w:tc>
          <w:tcPr>
            <w:tcW w:w="2645" w:type="dxa"/>
            <w:tcBorders>
              <w:top w:val="single" w:sz="4" w:space="0" w:color="auto"/>
              <w:left w:val="single" w:sz="4" w:space="0" w:color="auto"/>
              <w:bottom w:val="single" w:sz="4" w:space="0" w:color="auto"/>
              <w:right w:val="single" w:sz="4" w:space="0" w:color="auto"/>
            </w:tcBorders>
            <w:hideMark/>
          </w:tcPr>
          <w:p w14:paraId="2C4FE6B0" w14:textId="77777777" w:rsidR="009D35E3" w:rsidRPr="009D35E3" w:rsidRDefault="009D35E3" w:rsidP="009D35E3">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Ответственный за исполнение мероприятия</w:t>
            </w:r>
          </w:p>
        </w:tc>
      </w:tr>
      <w:tr w:rsidR="009D35E3" w:rsidRPr="009D35E3" w14:paraId="0162A6CC" w14:textId="77777777" w:rsidTr="00CD29F0">
        <w:tc>
          <w:tcPr>
            <w:tcW w:w="421" w:type="dxa"/>
            <w:tcBorders>
              <w:top w:val="single" w:sz="4" w:space="0" w:color="auto"/>
              <w:left w:val="single" w:sz="4" w:space="0" w:color="auto"/>
              <w:bottom w:val="single" w:sz="4" w:space="0" w:color="auto"/>
              <w:right w:val="single" w:sz="4" w:space="0" w:color="auto"/>
            </w:tcBorders>
            <w:hideMark/>
          </w:tcPr>
          <w:p w14:paraId="27C104A3" w14:textId="77777777" w:rsidR="009D35E3" w:rsidRPr="009D35E3" w:rsidRDefault="009D35E3" w:rsidP="009D35E3">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1</w:t>
            </w:r>
          </w:p>
        </w:tc>
        <w:tc>
          <w:tcPr>
            <w:tcW w:w="4961" w:type="dxa"/>
            <w:tcBorders>
              <w:top w:val="single" w:sz="4" w:space="0" w:color="auto"/>
              <w:left w:val="single" w:sz="4" w:space="0" w:color="auto"/>
              <w:bottom w:val="single" w:sz="4" w:space="0" w:color="auto"/>
              <w:right w:val="single" w:sz="4" w:space="0" w:color="auto"/>
            </w:tcBorders>
            <w:hideMark/>
          </w:tcPr>
          <w:p w14:paraId="32DBAA7F" w14:textId="77777777" w:rsidR="009D35E3" w:rsidRPr="009D35E3" w:rsidRDefault="009D35E3" w:rsidP="009D35E3">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2</w:t>
            </w:r>
          </w:p>
        </w:tc>
        <w:tc>
          <w:tcPr>
            <w:tcW w:w="1843" w:type="dxa"/>
            <w:tcBorders>
              <w:top w:val="single" w:sz="4" w:space="0" w:color="auto"/>
              <w:left w:val="single" w:sz="4" w:space="0" w:color="auto"/>
              <w:bottom w:val="single" w:sz="4" w:space="0" w:color="auto"/>
              <w:right w:val="single" w:sz="4" w:space="0" w:color="auto"/>
            </w:tcBorders>
            <w:hideMark/>
          </w:tcPr>
          <w:p w14:paraId="30289657" w14:textId="77777777" w:rsidR="009D35E3" w:rsidRPr="009D35E3" w:rsidRDefault="009D35E3" w:rsidP="009D35E3">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3</w:t>
            </w:r>
          </w:p>
        </w:tc>
        <w:tc>
          <w:tcPr>
            <w:tcW w:w="1559" w:type="dxa"/>
            <w:tcBorders>
              <w:top w:val="single" w:sz="4" w:space="0" w:color="auto"/>
              <w:left w:val="single" w:sz="4" w:space="0" w:color="auto"/>
              <w:bottom w:val="single" w:sz="4" w:space="0" w:color="auto"/>
              <w:right w:val="single" w:sz="4" w:space="0" w:color="auto"/>
            </w:tcBorders>
            <w:hideMark/>
          </w:tcPr>
          <w:p w14:paraId="201C5708" w14:textId="77777777" w:rsidR="009D35E3" w:rsidRPr="009D35E3" w:rsidRDefault="009D35E3" w:rsidP="009D35E3">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4</w:t>
            </w:r>
          </w:p>
        </w:tc>
        <w:tc>
          <w:tcPr>
            <w:tcW w:w="2693" w:type="dxa"/>
            <w:tcBorders>
              <w:top w:val="single" w:sz="4" w:space="0" w:color="auto"/>
              <w:left w:val="single" w:sz="4" w:space="0" w:color="auto"/>
              <w:bottom w:val="single" w:sz="4" w:space="0" w:color="auto"/>
              <w:right w:val="single" w:sz="4" w:space="0" w:color="auto"/>
            </w:tcBorders>
            <w:hideMark/>
          </w:tcPr>
          <w:p w14:paraId="7A43960F" w14:textId="77777777" w:rsidR="009D35E3" w:rsidRPr="009D35E3" w:rsidRDefault="009D35E3" w:rsidP="009D35E3">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5</w:t>
            </w:r>
          </w:p>
        </w:tc>
        <w:tc>
          <w:tcPr>
            <w:tcW w:w="2645" w:type="dxa"/>
            <w:tcBorders>
              <w:top w:val="single" w:sz="4" w:space="0" w:color="auto"/>
              <w:left w:val="single" w:sz="4" w:space="0" w:color="auto"/>
              <w:bottom w:val="single" w:sz="4" w:space="0" w:color="auto"/>
              <w:right w:val="single" w:sz="4" w:space="0" w:color="auto"/>
            </w:tcBorders>
            <w:hideMark/>
          </w:tcPr>
          <w:p w14:paraId="0DE0BA95" w14:textId="77777777" w:rsidR="009D35E3" w:rsidRPr="009D35E3" w:rsidRDefault="009D35E3" w:rsidP="009D35E3">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6</w:t>
            </w:r>
          </w:p>
        </w:tc>
      </w:tr>
      <w:tr w:rsidR="009D35E3" w:rsidRPr="009D35E3" w14:paraId="15D53632" w14:textId="77777777" w:rsidTr="00CD29F0">
        <w:trPr>
          <w:trHeight w:val="675"/>
        </w:trPr>
        <w:tc>
          <w:tcPr>
            <w:tcW w:w="421" w:type="dxa"/>
            <w:tcBorders>
              <w:top w:val="single" w:sz="4" w:space="0" w:color="auto"/>
              <w:left w:val="single" w:sz="4" w:space="0" w:color="auto"/>
              <w:bottom w:val="single" w:sz="4" w:space="0" w:color="auto"/>
              <w:right w:val="single" w:sz="4" w:space="0" w:color="auto"/>
            </w:tcBorders>
            <w:hideMark/>
          </w:tcPr>
          <w:p w14:paraId="40A58A38" w14:textId="77777777" w:rsidR="009D35E3" w:rsidRPr="009D35E3" w:rsidRDefault="009D35E3" w:rsidP="009D35E3">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1</w:t>
            </w:r>
          </w:p>
        </w:tc>
        <w:tc>
          <w:tcPr>
            <w:tcW w:w="496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9B46355" w14:textId="77777777" w:rsidR="009D35E3" w:rsidRPr="009D35E3" w:rsidRDefault="009D35E3" w:rsidP="009D35E3">
            <w:pPr>
              <w:autoSpaceDE w:val="0"/>
              <w:autoSpaceDN w:val="0"/>
              <w:adjustRightInd w:val="0"/>
              <w:spacing w:after="0" w:line="276" w:lineRule="auto"/>
              <w:rPr>
                <w:rFonts w:ascii="Times New Roman" w:hAnsi="Times New Roman" w:cs="Times New Roman"/>
                <w:sz w:val="24"/>
                <w:szCs w:val="24"/>
              </w:rPr>
            </w:pPr>
            <w:r w:rsidRPr="009D35E3">
              <w:rPr>
                <w:rFonts w:ascii="Times New Roman" w:eastAsia="Lucida Sans Unicode" w:hAnsi="Times New Roman" w:cs="Times New Roman"/>
                <w:bCs/>
                <w:sz w:val="24"/>
                <w:szCs w:val="24"/>
                <w:lang w:eastAsia="zh-CN"/>
              </w:rPr>
              <w:t>Проведение мониторинга (анализа) уровня обеспеченности населения предприятиями бытового обслуживания с целью определения административных барьеров, экономических ограничений, иных факторов, препятствующих входу на рынок (выходу с рынка), а также выявления потребностей предпринимателей в формах и методах государственной и муниципальной поддержки</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85382C8" w14:textId="77777777" w:rsidR="009D35E3" w:rsidRPr="009D35E3" w:rsidRDefault="009D35E3" w:rsidP="009D35E3">
            <w:pPr>
              <w:spacing w:after="0" w:line="276" w:lineRule="auto"/>
              <w:rPr>
                <w:rFonts w:ascii="Times New Roman" w:hAnsi="Times New Roman" w:cs="Times New Roman"/>
                <w:sz w:val="24"/>
                <w:szCs w:val="24"/>
              </w:rPr>
            </w:pPr>
            <w:r w:rsidRPr="009D35E3">
              <w:rPr>
                <w:rFonts w:ascii="Times New Roman" w:hAnsi="Times New Roman" w:cs="Times New Roman"/>
                <w:sz w:val="24"/>
                <w:szCs w:val="24"/>
              </w:rPr>
              <w:t>Наличие административных барьеров, препятствующих развитию конкурентной среды</w:t>
            </w:r>
          </w:p>
        </w:tc>
        <w:tc>
          <w:tcPr>
            <w:tcW w:w="1559" w:type="dxa"/>
            <w:tcBorders>
              <w:top w:val="single" w:sz="4" w:space="0" w:color="auto"/>
              <w:left w:val="single" w:sz="4" w:space="0" w:color="auto"/>
              <w:bottom w:val="single" w:sz="4" w:space="0" w:color="auto"/>
              <w:right w:val="single" w:sz="4" w:space="0" w:color="auto"/>
            </w:tcBorders>
            <w:hideMark/>
          </w:tcPr>
          <w:p w14:paraId="06CCF067" w14:textId="77777777" w:rsidR="009D35E3" w:rsidRPr="009D35E3" w:rsidRDefault="009D35E3" w:rsidP="009D35E3">
            <w:pPr>
              <w:spacing w:after="0" w:line="276" w:lineRule="auto"/>
              <w:jc w:val="center"/>
              <w:rPr>
                <w:rFonts w:ascii="Times New Roman" w:eastAsia="Lucida Sans Unicode" w:hAnsi="Times New Roman" w:cs="Times New Roman"/>
                <w:bCs/>
                <w:sz w:val="24"/>
                <w:szCs w:val="24"/>
                <w:lang w:eastAsia="zh-CN"/>
              </w:rPr>
            </w:pPr>
            <w:r w:rsidRPr="009D35E3">
              <w:rPr>
                <w:rFonts w:ascii="Times New Roman" w:eastAsia="Lucida Sans Unicode" w:hAnsi="Times New Roman" w:cs="Times New Roman"/>
                <w:bCs/>
                <w:sz w:val="24"/>
                <w:szCs w:val="24"/>
                <w:lang w:eastAsia="zh-CN"/>
              </w:rPr>
              <w:t>2023-2025</w:t>
            </w:r>
          </w:p>
        </w:tc>
        <w:tc>
          <w:tcPr>
            <w:tcW w:w="2693" w:type="dxa"/>
            <w:tcBorders>
              <w:top w:val="single" w:sz="4" w:space="0" w:color="auto"/>
              <w:left w:val="single" w:sz="4" w:space="0" w:color="auto"/>
              <w:bottom w:val="single" w:sz="4" w:space="0" w:color="auto"/>
              <w:right w:val="single" w:sz="4" w:space="0" w:color="auto"/>
            </w:tcBorders>
            <w:hideMark/>
          </w:tcPr>
          <w:p w14:paraId="7F2F464D" w14:textId="77777777" w:rsidR="009D35E3" w:rsidRPr="009D35E3" w:rsidRDefault="009D35E3" w:rsidP="009D35E3">
            <w:pPr>
              <w:tabs>
                <w:tab w:val="center" w:pos="4677"/>
                <w:tab w:val="right" w:pos="9355"/>
              </w:tabs>
              <w:spacing w:after="0" w:line="276" w:lineRule="auto"/>
              <w:rPr>
                <w:rFonts w:ascii="Times New Roman" w:hAnsi="Times New Roman" w:cs="Times New Roman"/>
                <w:sz w:val="24"/>
                <w:szCs w:val="24"/>
                <w:lang w:eastAsia="ru-RU"/>
              </w:rPr>
            </w:pPr>
            <w:r w:rsidRPr="009D35E3">
              <w:rPr>
                <w:rFonts w:ascii="Times New Roman" w:hAnsi="Times New Roman" w:cs="Times New Roman"/>
                <w:sz w:val="24"/>
                <w:szCs w:val="24"/>
                <w:lang w:eastAsia="ru-RU"/>
              </w:rPr>
              <w:t>Снижение административных барьеров, повышение удовлетворенности предпринимателей уровнем развития конкурентной среды</w:t>
            </w:r>
          </w:p>
        </w:tc>
        <w:tc>
          <w:tcPr>
            <w:tcW w:w="2645" w:type="dxa"/>
            <w:tcBorders>
              <w:top w:val="single" w:sz="4" w:space="0" w:color="auto"/>
              <w:left w:val="single" w:sz="4" w:space="0" w:color="auto"/>
              <w:bottom w:val="single" w:sz="4" w:space="0" w:color="auto"/>
              <w:right w:val="single" w:sz="4" w:space="0" w:color="auto"/>
            </w:tcBorders>
          </w:tcPr>
          <w:p w14:paraId="53A90297" w14:textId="066F80A0" w:rsidR="009D35E3" w:rsidRPr="009D35E3" w:rsidRDefault="00CD29F0" w:rsidP="009D35E3">
            <w:pPr>
              <w:widowControl w:val="0"/>
              <w:overflowPunct w:val="0"/>
              <w:autoSpaceDE w:val="0"/>
              <w:autoSpaceDN w:val="0"/>
              <w:adjustRightInd w:val="0"/>
              <w:spacing w:after="0" w:line="276" w:lineRule="auto"/>
              <w:textAlignment w:val="baseline"/>
              <w:rPr>
                <w:rFonts w:ascii="Times New Roman" w:hAnsi="Times New Roman" w:cs="Times New Roman"/>
                <w:sz w:val="24"/>
                <w:szCs w:val="24"/>
              </w:rPr>
            </w:pPr>
            <w:r w:rsidRPr="00801743">
              <w:rPr>
                <w:rFonts w:ascii="Times New Roman" w:hAnsi="Times New Roman" w:cs="Times New Roman"/>
                <w:sz w:val="24"/>
                <w:szCs w:val="24"/>
              </w:rPr>
              <w:t>Управление инвестиций, промышленности и торговли</w:t>
            </w:r>
            <w:r>
              <w:rPr>
                <w:sz w:val="24"/>
                <w:szCs w:val="24"/>
              </w:rPr>
              <w:t xml:space="preserve"> </w:t>
            </w:r>
            <w:r w:rsidR="009D35E3" w:rsidRPr="009D35E3">
              <w:rPr>
                <w:rFonts w:ascii="Times New Roman" w:eastAsia="Times New Roman" w:hAnsi="Times New Roman" w:cs="Times New Roman"/>
                <w:sz w:val="24"/>
                <w:szCs w:val="24"/>
                <w:lang w:eastAsia="ru-RU"/>
              </w:rPr>
              <w:t xml:space="preserve">Администрации городского округа Воскресенск </w:t>
            </w:r>
          </w:p>
        </w:tc>
      </w:tr>
    </w:tbl>
    <w:p w14:paraId="2F8CDFC0"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p>
    <w:p w14:paraId="4A709C72" w14:textId="77777777" w:rsidR="009D35E3" w:rsidRPr="009D35E3" w:rsidRDefault="009D35E3" w:rsidP="009D35E3">
      <w:pPr>
        <w:keepLines/>
        <w:widowControl w:val="0"/>
        <w:spacing w:before="240" w:after="0" w:line="276" w:lineRule="auto"/>
        <w:ind w:left="710" w:hanging="432"/>
        <w:jc w:val="center"/>
        <w:outlineLvl w:val="0"/>
        <w:rPr>
          <w:rFonts w:ascii="Times New Roman" w:eastAsiaTheme="majorEastAsia" w:hAnsi="Times New Roman" w:cs="Times New Roman"/>
          <w:b/>
          <w:sz w:val="24"/>
          <w:szCs w:val="24"/>
        </w:rPr>
        <w:sectPr w:rsidR="009D35E3" w:rsidRPr="009D35E3" w:rsidSect="00AD745A">
          <w:headerReference w:type="default" r:id="rId15"/>
          <w:pgSz w:w="16838" w:h="11906" w:orient="landscape"/>
          <w:pgMar w:top="1134" w:right="1134" w:bottom="567" w:left="1134" w:header="709" w:footer="709" w:gutter="0"/>
          <w:cols w:space="708"/>
          <w:docGrid w:linePitch="360"/>
        </w:sectPr>
      </w:pPr>
    </w:p>
    <w:p w14:paraId="5D2E9721" w14:textId="77777777" w:rsidR="009D35E3" w:rsidRPr="009D35E3" w:rsidRDefault="009D35E3" w:rsidP="009D35E3">
      <w:pPr>
        <w:widowControl w:val="0"/>
        <w:spacing w:after="0" w:line="276" w:lineRule="auto"/>
        <w:jc w:val="center"/>
        <w:outlineLvl w:val="0"/>
        <w:rPr>
          <w:rFonts w:ascii="Times New Roman" w:eastAsiaTheme="majorEastAsia" w:hAnsi="Times New Roman" w:cs="Times New Roman"/>
          <w:b/>
          <w:sz w:val="24"/>
          <w:szCs w:val="24"/>
        </w:rPr>
      </w:pPr>
      <w:r w:rsidRPr="009D35E3">
        <w:rPr>
          <w:rFonts w:ascii="Times New Roman" w:eastAsiaTheme="majorEastAsia" w:hAnsi="Times New Roman" w:cs="Times New Roman"/>
          <w:b/>
          <w:sz w:val="24"/>
          <w:szCs w:val="24"/>
        </w:rPr>
        <w:lastRenderedPageBreak/>
        <w:t>9. Развитие конкуренции в сфере наружной рекламы</w:t>
      </w:r>
    </w:p>
    <w:p w14:paraId="5F68C565" w14:textId="0F1CF555" w:rsidR="009D35E3" w:rsidRPr="009D35E3"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Ответственный за достижение ключевого показателя и координацию мероприятий –</w:t>
      </w:r>
      <w:r w:rsidR="00640A7F" w:rsidRPr="00613D80">
        <w:rPr>
          <w:rFonts w:ascii="Times New Roman" w:hAnsi="Times New Roman" w:cs="Times New Roman"/>
          <w:sz w:val="24"/>
          <w:szCs w:val="24"/>
        </w:rPr>
        <w:t>У</w:t>
      </w:r>
      <w:r w:rsidRPr="00613D80">
        <w:rPr>
          <w:rFonts w:ascii="Times New Roman" w:hAnsi="Times New Roman" w:cs="Times New Roman"/>
          <w:sz w:val="24"/>
          <w:szCs w:val="24"/>
        </w:rPr>
        <w:t>правлени</w:t>
      </w:r>
      <w:r w:rsidR="00640A7F" w:rsidRPr="00613D80">
        <w:rPr>
          <w:rFonts w:ascii="Times New Roman" w:hAnsi="Times New Roman" w:cs="Times New Roman"/>
          <w:sz w:val="24"/>
          <w:szCs w:val="24"/>
        </w:rPr>
        <w:t>е</w:t>
      </w:r>
      <w:r w:rsidRPr="00613D80">
        <w:rPr>
          <w:rFonts w:ascii="Times New Roman" w:hAnsi="Times New Roman" w:cs="Times New Roman"/>
          <w:sz w:val="24"/>
          <w:szCs w:val="24"/>
        </w:rPr>
        <w:t xml:space="preserve"> </w:t>
      </w:r>
      <w:r w:rsidR="00613D80" w:rsidRPr="00613D80">
        <w:rPr>
          <w:rFonts w:ascii="Times New Roman" w:hAnsi="Times New Roman" w:cs="Times New Roman"/>
          <w:sz w:val="24"/>
          <w:szCs w:val="24"/>
        </w:rPr>
        <w:t xml:space="preserve">жилищной политики </w:t>
      </w:r>
      <w:r w:rsidRPr="00613D80">
        <w:rPr>
          <w:rFonts w:ascii="Times New Roman" w:hAnsi="Times New Roman" w:cs="Times New Roman"/>
          <w:sz w:val="24"/>
          <w:szCs w:val="24"/>
        </w:rPr>
        <w:t>Администрации</w:t>
      </w:r>
      <w:r w:rsidRPr="009D35E3">
        <w:rPr>
          <w:rFonts w:ascii="Times New Roman" w:hAnsi="Times New Roman" w:cs="Times New Roman"/>
          <w:sz w:val="24"/>
          <w:szCs w:val="24"/>
        </w:rPr>
        <w:t xml:space="preserve"> городского округа Воскресенск.</w:t>
      </w:r>
    </w:p>
    <w:p w14:paraId="5169AFEC"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p>
    <w:p w14:paraId="5E8ED0B7" w14:textId="60C49BED" w:rsidR="009D35E3" w:rsidRPr="009D35E3" w:rsidRDefault="007028C1" w:rsidP="009D35E3">
      <w:pPr>
        <w:widowControl w:val="0"/>
        <w:numPr>
          <w:ilvl w:val="1"/>
          <w:numId w:val="0"/>
        </w:numPr>
        <w:spacing w:after="0" w:line="276" w:lineRule="auto"/>
        <w:ind w:left="1146" w:hanging="720"/>
        <w:contextualSpacing/>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9.1. </w:t>
      </w:r>
      <w:r w:rsidR="009D35E3" w:rsidRPr="009D35E3">
        <w:rPr>
          <w:rFonts w:ascii="Times New Roman" w:eastAsia="Times New Roman" w:hAnsi="Times New Roman" w:cs="Times New Roman"/>
          <w:b/>
          <w:sz w:val="24"/>
          <w:szCs w:val="24"/>
          <w:lang w:eastAsia="ru-RU"/>
        </w:rPr>
        <w:t xml:space="preserve">Исходная информация в отношении ситуации и проблематики </w:t>
      </w:r>
      <w:r w:rsidR="009D35E3" w:rsidRPr="009D35E3">
        <w:rPr>
          <w:rFonts w:ascii="Times New Roman" w:eastAsia="Times New Roman" w:hAnsi="Times New Roman" w:cs="Times New Roman"/>
          <w:b/>
          <w:sz w:val="24"/>
          <w:szCs w:val="24"/>
          <w:lang w:eastAsia="ru-RU"/>
        </w:rPr>
        <w:br/>
        <w:t>на рынке наружной рекламы</w:t>
      </w:r>
    </w:p>
    <w:p w14:paraId="27E9F079"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Установка и эксплуатация рекламных конструкций на территории Московской области с 2014 года в соответствии с Федеральным законом от 13.03.2006 № 38-ФЗ «О рекламе» осуществляется на основании схем, утвержденных органами местного самоуправления муниципальных образований Московской области.</w:t>
      </w:r>
    </w:p>
    <w:p w14:paraId="54BB0C53"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В Схеме размещения рекламных конструкций на территории городского округа Воскресенск Московской области, утвержденной постановлением Администрации городского округа Воскресенск Московской области от 27.03.2020 № 1275, определено 81 рекламное место.</w:t>
      </w:r>
    </w:p>
    <w:p w14:paraId="26D4B91A"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p>
    <w:p w14:paraId="49CDD1F8" w14:textId="17FDD802" w:rsidR="009D35E3" w:rsidRPr="009D35E3" w:rsidRDefault="007028C1" w:rsidP="009D35E3">
      <w:pPr>
        <w:widowControl w:val="0"/>
        <w:numPr>
          <w:ilvl w:val="1"/>
          <w:numId w:val="0"/>
        </w:numPr>
        <w:spacing w:after="0" w:line="276" w:lineRule="auto"/>
        <w:ind w:left="1146" w:hanging="720"/>
        <w:contextualSpacing/>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9.2. </w:t>
      </w:r>
      <w:r w:rsidR="009D35E3" w:rsidRPr="009D35E3">
        <w:rPr>
          <w:rFonts w:ascii="Times New Roman" w:eastAsia="Times New Roman" w:hAnsi="Times New Roman" w:cs="Times New Roman"/>
          <w:b/>
          <w:sz w:val="24"/>
          <w:szCs w:val="24"/>
          <w:lang w:eastAsia="ru-RU"/>
        </w:rPr>
        <w:t xml:space="preserve">Доля хозяйствующих субъектов частной </w:t>
      </w:r>
      <w:r w:rsidR="009D35E3" w:rsidRPr="009D35E3">
        <w:rPr>
          <w:rFonts w:ascii="Times New Roman" w:eastAsia="Times New Roman" w:hAnsi="Times New Roman" w:cs="Times New Roman"/>
          <w:b/>
          <w:sz w:val="24"/>
          <w:szCs w:val="24"/>
          <w:lang w:eastAsia="ru-RU"/>
        </w:rPr>
        <w:br/>
        <w:t>формы собственности на рынке</w:t>
      </w:r>
    </w:p>
    <w:p w14:paraId="77FCE16B" w14:textId="77777777" w:rsidR="009D35E3" w:rsidRPr="009D35E3" w:rsidRDefault="009D35E3" w:rsidP="009D35E3">
      <w:pPr>
        <w:tabs>
          <w:tab w:val="left" w:pos="1134"/>
        </w:tabs>
        <w:spacing w:after="0" w:line="276" w:lineRule="auto"/>
        <w:ind w:firstLine="709"/>
        <w:contextualSpacing/>
        <w:jc w:val="both"/>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На территории городского округа Воскресенск Московской области деятельность на рынке наружной рекламы осуществляют 8 рекламораспространителей, в том числе 5 – юридических лиц, 3 – индивидуальных предпринимателя.</w:t>
      </w:r>
    </w:p>
    <w:p w14:paraId="3B60CD44" w14:textId="77777777" w:rsidR="009D35E3" w:rsidRPr="009D35E3" w:rsidRDefault="009D35E3" w:rsidP="009D35E3">
      <w:pPr>
        <w:spacing w:after="0" w:line="240" w:lineRule="auto"/>
        <w:ind w:firstLine="540"/>
        <w:jc w:val="both"/>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Доля организаций частной формы собственности в сфере наружной рекламы по состоянию на 01.10.2022 составляет 100 %.</w:t>
      </w:r>
    </w:p>
    <w:p w14:paraId="0BAF8C3D" w14:textId="77777777" w:rsidR="009D35E3" w:rsidRPr="009D35E3" w:rsidRDefault="009D35E3" w:rsidP="009D35E3">
      <w:pPr>
        <w:tabs>
          <w:tab w:val="left" w:pos="1134"/>
        </w:tabs>
        <w:spacing w:after="0" w:line="276" w:lineRule="auto"/>
        <w:ind w:firstLine="709"/>
        <w:contextualSpacing/>
        <w:jc w:val="both"/>
        <w:rPr>
          <w:rFonts w:ascii="Times New Roman" w:eastAsia="Times New Roman" w:hAnsi="Times New Roman" w:cs="Times New Roman"/>
          <w:sz w:val="24"/>
          <w:szCs w:val="24"/>
          <w:lang w:eastAsia="ru-RU"/>
        </w:rPr>
      </w:pPr>
    </w:p>
    <w:p w14:paraId="68A3AE2A" w14:textId="6AA3454E" w:rsidR="009D35E3" w:rsidRPr="009D35E3" w:rsidRDefault="007028C1" w:rsidP="009D35E3">
      <w:pPr>
        <w:widowControl w:val="0"/>
        <w:numPr>
          <w:ilvl w:val="1"/>
          <w:numId w:val="0"/>
        </w:numPr>
        <w:spacing w:after="0" w:line="276" w:lineRule="auto"/>
        <w:ind w:left="1146" w:hanging="720"/>
        <w:contextualSpacing/>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9.3. </w:t>
      </w:r>
      <w:r w:rsidR="009D35E3" w:rsidRPr="009D35E3">
        <w:rPr>
          <w:rFonts w:ascii="Times New Roman" w:eastAsia="Times New Roman" w:hAnsi="Times New Roman" w:cs="Times New Roman"/>
          <w:b/>
          <w:sz w:val="24"/>
          <w:szCs w:val="24"/>
          <w:lang w:eastAsia="ru-RU"/>
        </w:rPr>
        <w:t xml:space="preserve">Оценка состояния конкурентной среды бизнес-объединениями </w:t>
      </w:r>
      <w:r w:rsidR="009D35E3" w:rsidRPr="009D35E3">
        <w:rPr>
          <w:rFonts w:ascii="Times New Roman" w:eastAsia="Times New Roman" w:hAnsi="Times New Roman" w:cs="Times New Roman"/>
          <w:b/>
          <w:sz w:val="24"/>
          <w:szCs w:val="24"/>
          <w:lang w:eastAsia="ru-RU"/>
        </w:rPr>
        <w:br/>
        <w:t>и потребителями</w:t>
      </w:r>
    </w:p>
    <w:p w14:paraId="6A5D6F53"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Уровень конкуренции, сложившийся на рынке, назвали «высоким» и «очень высоким» 67% опрошенных предпринимателей.</w:t>
      </w:r>
    </w:p>
    <w:p w14:paraId="1D84BCD7"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Действия органов власти на данном конкурентном рынке в целом одобряют 65% опрошенных предпринимателей.</w:t>
      </w:r>
    </w:p>
    <w:p w14:paraId="084D36FC"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 xml:space="preserve">Подавляющее большинство представителей бизнеса не считает существующие административные и экономические барьеры непреодолимыми. </w:t>
      </w:r>
    </w:p>
    <w:p w14:paraId="154321D7"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Среди проблем, с которыми сталкиваются предприниматели, решившие открыть свое дело в сфере наружной рекламы, нестабильность Российского законодательства и дефицит кадровых ресурсов.</w:t>
      </w:r>
    </w:p>
    <w:p w14:paraId="4B75E2BD"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p>
    <w:p w14:paraId="048837E4" w14:textId="05083414" w:rsidR="009D35E3" w:rsidRPr="009D35E3" w:rsidRDefault="007028C1" w:rsidP="009D35E3">
      <w:pPr>
        <w:widowControl w:val="0"/>
        <w:numPr>
          <w:ilvl w:val="1"/>
          <w:numId w:val="0"/>
        </w:numPr>
        <w:spacing w:after="0" w:line="276" w:lineRule="auto"/>
        <w:ind w:left="1146" w:hanging="720"/>
        <w:contextualSpacing/>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9.4. </w:t>
      </w:r>
      <w:r w:rsidR="009D35E3" w:rsidRPr="009D35E3">
        <w:rPr>
          <w:rFonts w:ascii="Times New Roman" w:eastAsia="Times New Roman" w:hAnsi="Times New Roman" w:cs="Times New Roman"/>
          <w:b/>
          <w:sz w:val="24"/>
          <w:szCs w:val="24"/>
          <w:lang w:eastAsia="ru-RU"/>
        </w:rPr>
        <w:t>Характерные особенности рынка</w:t>
      </w:r>
    </w:p>
    <w:p w14:paraId="78D4E763" w14:textId="7CB68DB1" w:rsidR="009D35E3" w:rsidRPr="009D35E3" w:rsidRDefault="009D35E3" w:rsidP="006A3449">
      <w:pPr>
        <w:tabs>
          <w:tab w:val="left" w:pos="993"/>
        </w:tabs>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 xml:space="preserve">За последние семь лет удалось качественно изменить облик главных улиц и вылетных магистралей региона. </w:t>
      </w:r>
    </w:p>
    <w:p w14:paraId="1ABDBEB2" w14:textId="77777777" w:rsidR="009D35E3" w:rsidRPr="009D35E3" w:rsidRDefault="009D35E3" w:rsidP="009D35E3">
      <w:pPr>
        <w:tabs>
          <w:tab w:val="left" w:pos="993"/>
        </w:tabs>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Приоритетом в эксплуатации рекламных конструкций становятся высокотехнологичные светодиодные конструкции типа светодиодный экран и рекламные конструкции с внутренним подсветом.</w:t>
      </w:r>
    </w:p>
    <w:p w14:paraId="7C4984B5"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Демонтаж некондиционных конструкций и «рекламного мусора».</w:t>
      </w:r>
    </w:p>
    <w:p w14:paraId="2B750FFD" w14:textId="77777777" w:rsidR="009D35E3" w:rsidRPr="009D35E3" w:rsidRDefault="009D35E3" w:rsidP="009D35E3">
      <w:pPr>
        <w:tabs>
          <w:tab w:val="left" w:pos="993"/>
        </w:tabs>
        <w:spacing w:after="0" w:line="276" w:lineRule="auto"/>
        <w:ind w:firstLine="709"/>
        <w:jc w:val="both"/>
        <w:rPr>
          <w:rFonts w:ascii="Times New Roman" w:hAnsi="Times New Roman" w:cs="Times New Roman"/>
          <w:sz w:val="24"/>
          <w:szCs w:val="24"/>
        </w:rPr>
      </w:pPr>
    </w:p>
    <w:p w14:paraId="44F316AE" w14:textId="04787952" w:rsidR="009D35E3" w:rsidRPr="009D35E3" w:rsidRDefault="007028C1" w:rsidP="009D35E3">
      <w:pPr>
        <w:widowControl w:val="0"/>
        <w:numPr>
          <w:ilvl w:val="1"/>
          <w:numId w:val="0"/>
        </w:numPr>
        <w:spacing w:after="0" w:line="276" w:lineRule="auto"/>
        <w:ind w:left="1146" w:hanging="720"/>
        <w:contextualSpacing/>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9.5. </w:t>
      </w:r>
      <w:r w:rsidR="009D35E3" w:rsidRPr="009D35E3">
        <w:rPr>
          <w:rFonts w:ascii="Times New Roman" w:eastAsia="Times New Roman" w:hAnsi="Times New Roman" w:cs="Times New Roman"/>
          <w:b/>
          <w:sz w:val="24"/>
          <w:szCs w:val="24"/>
          <w:lang w:eastAsia="ru-RU"/>
        </w:rPr>
        <w:t>Характеристика основных административных и экономических барьеров входа на рынок</w:t>
      </w:r>
    </w:p>
    <w:p w14:paraId="3CB9ECC6" w14:textId="77777777" w:rsidR="009D35E3" w:rsidRPr="009D35E3" w:rsidRDefault="009D35E3" w:rsidP="009D35E3">
      <w:pPr>
        <w:spacing w:after="0" w:line="276" w:lineRule="auto"/>
        <w:ind w:firstLine="708"/>
        <w:jc w:val="both"/>
        <w:rPr>
          <w:rFonts w:ascii="Times New Roman" w:hAnsi="Times New Roman" w:cs="Times New Roman"/>
          <w:b/>
          <w:sz w:val="24"/>
          <w:szCs w:val="24"/>
        </w:rPr>
      </w:pPr>
      <w:r w:rsidRPr="009D35E3">
        <w:rPr>
          <w:rFonts w:ascii="Times New Roman" w:hAnsi="Times New Roman" w:cs="Times New Roman"/>
          <w:sz w:val="24"/>
          <w:szCs w:val="24"/>
        </w:rPr>
        <w:t>Основными барьерами являются:</w:t>
      </w:r>
    </w:p>
    <w:p w14:paraId="43BD406C" w14:textId="77777777" w:rsidR="009D35E3" w:rsidRPr="009D35E3" w:rsidRDefault="009D35E3" w:rsidP="009D35E3">
      <w:pPr>
        <w:spacing w:after="0" w:line="276" w:lineRule="auto"/>
        <w:ind w:firstLine="708"/>
        <w:jc w:val="both"/>
        <w:rPr>
          <w:rFonts w:ascii="Times New Roman" w:hAnsi="Times New Roman" w:cs="Times New Roman"/>
          <w:sz w:val="24"/>
          <w:szCs w:val="24"/>
        </w:rPr>
      </w:pPr>
      <w:r w:rsidRPr="009D35E3">
        <w:rPr>
          <w:rFonts w:ascii="Times New Roman" w:hAnsi="Times New Roman" w:cs="Times New Roman"/>
          <w:sz w:val="24"/>
          <w:szCs w:val="24"/>
        </w:rPr>
        <w:lastRenderedPageBreak/>
        <w:t>сложности экономического характера в стране, которые ведут к снижению инвестиционной привлекательности рынка наружной рекламы;</w:t>
      </w:r>
    </w:p>
    <w:p w14:paraId="4E5D3691" w14:textId="77777777" w:rsidR="009D35E3" w:rsidRPr="009D35E3" w:rsidRDefault="009D35E3" w:rsidP="009D35E3">
      <w:pPr>
        <w:spacing w:after="0" w:line="276" w:lineRule="auto"/>
        <w:ind w:firstLine="708"/>
        <w:jc w:val="both"/>
        <w:rPr>
          <w:rFonts w:ascii="Times New Roman" w:hAnsi="Times New Roman" w:cs="Times New Roman"/>
          <w:sz w:val="24"/>
          <w:szCs w:val="24"/>
        </w:rPr>
      </w:pPr>
      <w:r w:rsidRPr="009D35E3">
        <w:rPr>
          <w:rFonts w:ascii="Times New Roman" w:hAnsi="Times New Roman" w:cs="Times New Roman"/>
          <w:sz w:val="24"/>
          <w:szCs w:val="24"/>
        </w:rPr>
        <w:t>отток рекламодателей, снижение рекламных бюджетов и, как следствие, снижение экономической привлекательности рынка наружной рекламы.</w:t>
      </w:r>
    </w:p>
    <w:p w14:paraId="69032F84" w14:textId="77777777" w:rsidR="009D35E3" w:rsidRPr="009D35E3" w:rsidRDefault="009D35E3" w:rsidP="009D35E3">
      <w:pPr>
        <w:spacing w:after="0" w:line="276" w:lineRule="auto"/>
        <w:ind w:firstLine="709"/>
        <w:jc w:val="center"/>
        <w:rPr>
          <w:rFonts w:ascii="Times New Roman" w:hAnsi="Times New Roman" w:cs="Times New Roman"/>
          <w:sz w:val="24"/>
          <w:szCs w:val="24"/>
        </w:rPr>
      </w:pPr>
    </w:p>
    <w:p w14:paraId="3A42C8CC" w14:textId="0EEAA852" w:rsidR="009D35E3" w:rsidRPr="009D35E3" w:rsidRDefault="007028C1" w:rsidP="009D35E3">
      <w:pPr>
        <w:widowControl w:val="0"/>
        <w:numPr>
          <w:ilvl w:val="1"/>
          <w:numId w:val="0"/>
        </w:numPr>
        <w:spacing w:after="0" w:line="276" w:lineRule="auto"/>
        <w:ind w:left="1146" w:hanging="720"/>
        <w:contextualSpacing/>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9.6. </w:t>
      </w:r>
      <w:r w:rsidR="009D35E3" w:rsidRPr="009D35E3">
        <w:rPr>
          <w:rFonts w:ascii="Times New Roman" w:eastAsia="Times New Roman" w:hAnsi="Times New Roman" w:cs="Times New Roman"/>
          <w:b/>
          <w:sz w:val="24"/>
          <w:szCs w:val="24"/>
          <w:lang w:eastAsia="ru-RU"/>
        </w:rPr>
        <w:t>Меры по развитию рынка</w:t>
      </w:r>
    </w:p>
    <w:p w14:paraId="2F1E1EE4" w14:textId="77777777" w:rsidR="009D35E3" w:rsidRPr="009D35E3" w:rsidRDefault="009D35E3" w:rsidP="009D35E3">
      <w:pPr>
        <w:widowControl w:val="0"/>
        <w:spacing w:after="0" w:line="276" w:lineRule="auto"/>
        <w:ind w:firstLine="709"/>
        <w:contextualSpacing/>
        <w:jc w:val="both"/>
        <w:rPr>
          <w:rFonts w:ascii="Times New Roman" w:hAnsi="Times New Roman" w:cs="Times New Roman"/>
          <w:bCs/>
          <w:sz w:val="24"/>
          <w:szCs w:val="24"/>
        </w:rPr>
      </w:pPr>
      <w:r w:rsidRPr="009D35E3">
        <w:rPr>
          <w:rFonts w:ascii="Times New Roman" w:hAnsi="Times New Roman" w:cs="Times New Roman"/>
          <w:bCs/>
          <w:sz w:val="24"/>
          <w:szCs w:val="24"/>
        </w:rPr>
        <w:t>Меры развития рынка наружной рекламы:</w:t>
      </w:r>
    </w:p>
    <w:p w14:paraId="3193D012" w14:textId="77777777" w:rsidR="009D35E3" w:rsidRPr="009D35E3" w:rsidRDefault="009D35E3" w:rsidP="009D35E3">
      <w:pPr>
        <w:widowControl w:val="0"/>
        <w:spacing w:after="0" w:line="276" w:lineRule="auto"/>
        <w:ind w:firstLine="709"/>
        <w:contextualSpacing/>
        <w:jc w:val="both"/>
        <w:rPr>
          <w:rFonts w:ascii="Times New Roman" w:hAnsi="Times New Roman" w:cs="Times New Roman"/>
          <w:bCs/>
          <w:sz w:val="24"/>
          <w:szCs w:val="24"/>
        </w:rPr>
      </w:pPr>
      <w:r w:rsidRPr="009D35E3">
        <w:rPr>
          <w:rFonts w:ascii="Times New Roman" w:hAnsi="Times New Roman" w:cs="Times New Roman"/>
          <w:bCs/>
          <w:sz w:val="24"/>
          <w:szCs w:val="24"/>
        </w:rPr>
        <w:t xml:space="preserve">проведение торгов на размещение рекламных конструкций только </w:t>
      </w:r>
      <w:r w:rsidRPr="009D35E3">
        <w:rPr>
          <w:rFonts w:ascii="Times New Roman" w:hAnsi="Times New Roman" w:cs="Times New Roman"/>
          <w:bCs/>
          <w:sz w:val="24"/>
          <w:szCs w:val="24"/>
        </w:rPr>
        <w:br/>
        <w:t>в электронном виде. 100 % победителей аукционов – малый и средний бизнес;</w:t>
      </w:r>
    </w:p>
    <w:p w14:paraId="0EA201B5" w14:textId="77777777" w:rsidR="009D35E3" w:rsidRPr="009D35E3" w:rsidRDefault="009D35E3" w:rsidP="009D35E3">
      <w:pPr>
        <w:widowControl w:val="0"/>
        <w:spacing w:after="0" w:line="276" w:lineRule="auto"/>
        <w:ind w:firstLine="709"/>
        <w:contextualSpacing/>
        <w:jc w:val="both"/>
        <w:rPr>
          <w:rFonts w:ascii="Times New Roman" w:hAnsi="Times New Roman" w:cs="Times New Roman"/>
          <w:bCs/>
          <w:sz w:val="24"/>
          <w:szCs w:val="24"/>
        </w:rPr>
      </w:pPr>
      <w:r w:rsidRPr="009D35E3">
        <w:rPr>
          <w:rFonts w:ascii="Times New Roman" w:hAnsi="Times New Roman" w:cs="Times New Roman"/>
          <w:bCs/>
          <w:sz w:val="24"/>
          <w:szCs w:val="24"/>
        </w:rPr>
        <w:t>проведение Министерством информационных и социальных коммуникаций Московской области работы по контролю за оказанием органами местного самоуправления муниципальной услуги по выдаче разрешений на установку и эксплуатацию рекламных конструкций в электронном виде;</w:t>
      </w:r>
    </w:p>
    <w:p w14:paraId="782834F2" w14:textId="267023BA" w:rsidR="009D35E3" w:rsidRPr="009D35E3" w:rsidRDefault="009D35E3" w:rsidP="009D35E3">
      <w:pPr>
        <w:widowControl w:val="0"/>
        <w:spacing w:after="0" w:line="276" w:lineRule="auto"/>
        <w:ind w:firstLine="709"/>
        <w:contextualSpacing/>
        <w:jc w:val="both"/>
        <w:rPr>
          <w:rFonts w:ascii="Times New Roman" w:hAnsi="Times New Roman" w:cs="Times New Roman"/>
          <w:bCs/>
          <w:sz w:val="24"/>
          <w:szCs w:val="24"/>
        </w:rPr>
      </w:pPr>
      <w:r w:rsidRPr="009D35E3">
        <w:rPr>
          <w:rFonts w:ascii="Times New Roman" w:hAnsi="Times New Roman" w:cs="Times New Roman"/>
          <w:bCs/>
          <w:sz w:val="24"/>
          <w:szCs w:val="24"/>
        </w:rPr>
        <w:t xml:space="preserve">актуализация схем размещения рекламных конструкций </w:t>
      </w:r>
      <w:r w:rsidRPr="009D35E3">
        <w:rPr>
          <w:rFonts w:ascii="Times New Roman" w:hAnsi="Times New Roman" w:cs="Times New Roman"/>
          <w:sz w:val="24"/>
          <w:szCs w:val="24"/>
        </w:rPr>
        <w:t>в соответствии   с обстоятельствами инфраструктурного и имущественного характера</w:t>
      </w:r>
      <w:r w:rsidRPr="009D35E3">
        <w:rPr>
          <w:rFonts w:ascii="Times New Roman" w:hAnsi="Times New Roman" w:cs="Times New Roman"/>
          <w:bCs/>
          <w:sz w:val="24"/>
          <w:szCs w:val="24"/>
        </w:rPr>
        <w:t>;</w:t>
      </w:r>
    </w:p>
    <w:p w14:paraId="398430F5" w14:textId="77777777" w:rsidR="009D35E3" w:rsidRPr="009D35E3" w:rsidRDefault="009D35E3" w:rsidP="009D35E3">
      <w:pPr>
        <w:widowControl w:val="0"/>
        <w:spacing w:after="0" w:line="276" w:lineRule="auto"/>
        <w:ind w:firstLine="709"/>
        <w:jc w:val="both"/>
        <w:rPr>
          <w:rFonts w:ascii="Times New Roman" w:hAnsi="Times New Roman" w:cs="Times New Roman"/>
          <w:bCs/>
          <w:sz w:val="24"/>
          <w:szCs w:val="24"/>
        </w:rPr>
      </w:pPr>
      <w:r w:rsidRPr="009D35E3">
        <w:rPr>
          <w:rFonts w:ascii="Times New Roman" w:hAnsi="Times New Roman" w:cs="Times New Roman"/>
          <w:bCs/>
          <w:sz w:val="24"/>
          <w:szCs w:val="24"/>
        </w:rPr>
        <w:t>борьба с незаконными рекламными конструкциями.</w:t>
      </w:r>
    </w:p>
    <w:p w14:paraId="1F570963" w14:textId="77777777" w:rsidR="009D35E3" w:rsidRPr="009D35E3" w:rsidRDefault="009D35E3" w:rsidP="009D35E3">
      <w:pPr>
        <w:widowControl w:val="0"/>
        <w:spacing w:after="0" w:line="276" w:lineRule="auto"/>
        <w:ind w:firstLine="709"/>
        <w:jc w:val="both"/>
        <w:rPr>
          <w:rFonts w:ascii="Times New Roman" w:hAnsi="Times New Roman" w:cs="Times New Roman"/>
          <w:bCs/>
          <w:sz w:val="24"/>
          <w:szCs w:val="24"/>
        </w:rPr>
      </w:pPr>
    </w:p>
    <w:p w14:paraId="690FE165" w14:textId="7AE80866" w:rsidR="009D35E3" w:rsidRPr="009D35E3" w:rsidRDefault="007028C1" w:rsidP="009D35E3">
      <w:pPr>
        <w:widowControl w:val="0"/>
        <w:numPr>
          <w:ilvl w:val="1"/>
          <w:numId w:val="0"/>
        </w:numPr>
        <w:spacing w:after="0" w:line="276" w:lineRule="auto"/>
        <w:ind w:left="1146" w:hanging="720"/>
        <w:contextualSpacing/>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9.7. </w:t>
      </w:r>
      <w:r w:rsidR="009D35E3" w:rsidRPr="009D35E3">
        <w:rPr>
          <w:rFonts w:ascii="Times New Roman" w:eastAsia="Times New Roman" w:hAnsi="Times New Roman" w:cs="Times New Roman"/>
          <w:b/>
          <w:sz w:val="24"/>
          <w:szCs w:val="24"/>
          <w:lang w:eastAsia="ru-RU"/>
        </w:rPr>
        <w:t>Перспективы развития рынка</w:t>
      </w:r>
    </w:p>
    <w:p w14:paraId="2146D601" w14:textId="77777777" w:rsidR="009D35E3" w:rsidRPr="009D35E3" w:rsidRDefault="009D35E3" w:rsidP="009D35E3">
      <w:pPr>
        <w:widowControl w:val="0"/>
        <w:spacing w:after="0" w:line="276" w:lineRule="auto"/>
        <w:ind w:firstLine="426"/>
        <w:jc w:val="both"/>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Основными перспективными направлениями развития рынка являются:</w:t>
      </w:r>
    </w:p>
    <w:p w14:paraId="358CB6EF" w14:textId="68022731" w:rsidR="009D35E3" w:rsidRPr="009D35E3" w:rsidRDefault="009D35E3" w:rsidP="009D35E3">
      <w:pPr>
        <w:widowControl w:val="0"/>
        <w:spacing w:after="0" w:line="276" w:lineRule="auto"/>
        <w:ind w:firstLine="426"/>
        <w:jc w:val="both"/>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проведение аукционов на право заключения договоров на установку или эксплуатацию рекламных конструкций в электронной форме;</w:t>
      </w:r>
    </w:p>
    <w:p w14:paraId="7252CF1B" w14:textId="77777777" w:rsidR="009D35E3" w:rsidRPr="009D35E3" w:rsidRDefault="009D35E3" w:rsidP="009D35E3">
      <w:pPr>
        <w:widowControl w:val="0"/>
        <w:spacing w:after="0" w:line="276" w:lineRule="auto"/>
        <w:ind w:firstLine="426"/>
        <w:jc w:val="both"/>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оказание услуги по выдаче разрешения на установку и эксплуатацию рекламных конструкций в электронном виде;</w:t>
      </w:r>
    </w:p>
    <w:p w14:paraId="6DE0284E" w14:textId="77777777" w:rsidR="009D35E3" w:rsidRPr="009D35E3" w:rsidRDefault="009D35E3" w:rsidP="009D35E3">
      <w:pPr>
        <w:widowControl w:val="0"/>
        <w:spacing w:after="0" w:line="276" w:lineRule="auto"/>
        <w:ind w:firstLine="426"/>
        <w:jc w:val="both"/>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актуализация схем размещения рекламных конструкций в целях внедрения современных высокотехнологичных рекламных конструкций;</w:t>
      </w:r>
    </w:p>
    <w:p w14:paraId="4B772EF2" w14:textId="77777777" w:rsidR="009D35E3" w:rsidRPr="009D35E3" w:rsidRDefault="009D35E3" w:rsidP="009D35E3">
      <w:pPr>
        <w:widowControl w:val="0"/>
        <w:spacing w:after="0" w:line="276" w:lineRule="auto"/>
        <w:ind w:firstLine="426"/>
        <w:jc w:val="both"/>
        <w:rPr>
          <w:rFonts w:ascii="Times New Roman" w:hAnsi="Times New Roman" w:cs="Times New Roman"/>
          <w:sz w:val="24"/>
          <w:szCs w:val="24"/>
        </w:rPr>
      </w:pPr>
      <w:r w:rsidRPr="009D35E3">
        <w:rPr>
          <w:rFonts w:ascii="Times New Roman" w:eastAsia="Times New Roman" w:hAnsi="Times New Roman" w:cs="Times New Roman"/>
          <w:sz w:val="24"/>
          <w:szCs w:val="24"/>
          <w:lang w:eastAsia="ru-RU"/>
        </w:rPr>
        <w:t>эксплуатация рекламных конструкций с применением высокотехнологичных светодиодных экранов и рекламных конструкций с внутренним подсветом.</w:t>
      </w:r>
    </w:p>
    <w:p w14:paraId="3650E86F" w14:textId="77777777" w:rsidR="009D35E3" w:rsidRPr="009D35E3" w:rsidRDefault="009D35E3" w:rsidP="009D35E3">
      <w:pPr>
        <w:widowControl w:val="0"/>
        <w:spacing w:after="0" w:line="276" w:lineRule="auto"/>
        <w:ind w:firstLine="426"/>
        <w:jc w:val="both"/>
        <w:rPr>
          <w:rFonts w:ascii="Times New Roman" w:hAnsi="Times New Roman" w:cs="Times New Roman"/>
          <w:sz w:val="24"/>
          <w:szCs w:val="24"/>
        </w:rPr>
        <w:sectPr w:rsidR="009D35E3" w:rsidRPr="009D35E3" w:rsidSect="0023341E">
          <w:pgSz w:w="11906" w:h="16838"/>
          <w:pgMar w:top="1134" w:right="567" w:bottom="851" w:left="1134" w:header="709" w:footer="709" w:gutter="0"/>
          <w:cols w:space="708"/>
          <w:docGrid w:linePitch="360"/>
        </w:sectPr>
      </w:pPr>
    </w:p>
    <w:p w14:paraId="58F1C117" w14:textId="08A6E121" w:rsidR="009D35E3" w:rsidRPr="009D35E3" w:rsidRDefault="007028C1" w:rsidP="009D35E3">
      <w:pPr>
        <w:widowControl w:val="0"/>
        <w:numPr>
          <w:ilvl w:val="1"/>
          <w:numId w:val="0"/>
        </w:numPr>
        <w:spacing w:after="0" w:line="276" w:lineRule="auto"/>
        <w:ind w:left="1146" w:hanging="720"/>
        <w:contextualSpacing/>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9.8. </w:t>
      </w:r>
      <w:r w:rsidR="004705C2">
        <w:rPr>
          <w:rFonts w:ascii="Times New Roman" w:eastAsia="Times New Roman" w:hAnsi="Times New Roman" w:cs="Times New Roman"/>
          <w:b/>
          <w:sz w:val="24"/>
          <w:szCs w:val="24"/>
          <w:lang w:eastAsia="ru-RU"/>
        </w:rPr>
        <w:t>К</w:t>
      </w:r>
      <w:r w:rsidR="009D35E3" w:rsidRPr="009D35E3">
        <w:rPr>
          <w:rFonts w:ascii="Times New Roman" w:eastAsia="Times New Roman" w:hAnsi="Times New Roman" w:cs="Times New Roman"/>
          <w:b/>
          <w:sz w:val="24"/>
          <w:szCs w:val="24"/>
          <w:lang w:eastAsia="ru-RU"/>
        </w:rPr>
        <w:t>лючевы</w:t>
      </w:r>
      <w:r w:rsidR="004705C2">
        <w:rPr>
          <w:rFonts w:ascii="Times New Roman" w:eastAsia="Times New Roman" w:hAnsi="Times New Roman" w:cs="Times New Roman"/>
          <w:b/>
          <w:sz w:val="24"/>
          <w:szCs w:val="24"/>
          <w:lang w:eastAsia="ru-RU"/>
        </w:rPr>
        <w:t>е</w:t>
      </w:r>
      <w:r w:rsidR="009D35E3" w:rsidRPr="009D35E3">
        <w:rPr>
          <w:rFonts w:ascii="Times New Roman" w:eastAsia="Times New Roman" w:hAnsi="Times New Roman" w:cs="Times New Roman"/>
          <w:b/>
          <w:sz w:val="24"/>
          <w:szCs w:val="24"/>
          <w:lang w:eastAsia="ru-RU"/>
        </w:rPr>
        <w:t xml:space="preserve"> показател</w:t>
      </w:r>
      <w:r w:rsidR="004705C2">
        <w:rPr>
          <w:rFonts w:ascii="Times New Roman" w:eastAsia="Times New Roman" w:hAnsi="Times New Roman" w:cs="Times New Roman"/>
          <w:b/>
          <w:sz w:val="24"/>
          <w:szCs w:val="24"/>
          <w:lang w:eastAsia="ru-RU"/>
        </w:rPr>
        <w:t>и</w:t>
      </w:r>
      <w:r w:rsidR="009D35E3" w:rsidRPr="009D35E3">
        <w:rPr>
          <w:rFonts w:ascii="Times New Roman" w:eastAsia="Times New Roman" w:hAnsi="Times New Roman" w:cs="Times New Roman"/>
          <w:b/>
          <w:sz w:val="24"/>
          <w:szCs w:val="24"/>
          <w:lang w:eastAsia="ru-RU"/>
        </w:rPr>
        <w:t xml:space="preserve"> развития конкуренции на рынке наружной рекламы</w:t>
      </w:r>
    </w:p>
    <w:tbl>
      <w:tblPr>
        <w:tblpPr w:leftFromText="180" w:rightFromText="180" w:vertAnchor="text" w:tblpX="-5" w:tblpY="1"/>
        <w:tblOverlap w:val="never"/>
        <w:tblW w:w="14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567"/>
        <w:gridCol w:w="6232"/>
        <w:gridCol w:w="1276"/>
        <w:gridCol w:w="851"/>
        <w:gridCol w:w="850"/>
        <w:gridCol w:w="851"/>
        <w:gridCol w:w="850"/>
        <w:gridCol w:w="3261"/>
      </w:tblGrid>
      <w:tr w:rsidR="009D35E3" w:rsidRPr="009D35E3" w14:paraId="0ACE68E1" w14:textId="77777777" w:rsidTr="00A11FD1">
        <w:trPr>
          <w:trHeight w:val="265"/>
        </w:trPr>
        <w:tc>
          <w:tcPr>
            <w:tcW w:w="567" w:type="dxa"/>
            <w:vMerge w:val="restart"/>
            <w:vAlign w:val="center"/>
          </w:tcPr>
          <w:p w14:paraId="4D89763B" w14:textId="77777777" w:rsidR="009D35E3" w:rsidRPr="009D35E3" w:rsidRDefault="009D35E3" w:rsidP="009D35E3">
            <w:pPr>
              <w:widowControl w:val="0"/>
              <w:spacing w:line="276" w:lineRule="auto"/>
              <w:rPr>
                <w:rFonts w:ascii="Times New Roman" w:hAnsi="Times New Roman" w:cs="Times New Roman"/>
                <w:sz w:val="24"/>
                <w:szCs w:val="24"/>
              </w:rPr>
            </w:pPr>
            <w:r w:rsidRPr="009D35E3">
              <w:rPr>
                <w:rFonts w:ascii="Times New Roman" w:hAnsi="Times New Roman" w:cs="Times New Roman"/>
                <w:sz w:val="24"/>
                <w:szCs w:val="24"/>
              </w:rPr>
              <w:t>№ п/п</w:t>
            </w:r>
          </w:p>
        </w:tc>
        <w:tc>
          <w:tcPr>
            <w:tcW w:w="6232" w:type="dxa"/>
            <w:vMerge w:val="restart"/>
            <w:vAlign w:val="center"/>
          </w:tcPr>
          <w:p w14:paraId="2D899E56" w14:textId="77777777" w:rsidR="009D35E3" w:rsidRPr="009D35E3" w:rsidRDefault="009D35E3" w:rsidP="009D35E3">
            <w:pPr>
              <w:widowControl w:val="0"/>
              <w:spacing w:line="276" w:lineRule="auto"/>
              <w:jc w:val="center"/>
              <w:rPr>
                <w:rFonts w:ascii="Times New Roman" w:hAnsi="Times New Roman" w:cs="Times New Roman"/>
                <w:sz w:val="24"/>
                <w:szCs w:val="24"/>
              </w:rPr>
            </w:pPr>
            <w:r w:rsidRPr="009D35E3">
              <w:rPr>
                <w:rFonts w:ascii="Times New Roman" w:hAnsi="Times New Roman" w:cs="Times New Roman"/>
                <w:sz w:val="24"/>
                <w:szCs w:val="24"/>
              </w:rPr>
              <w:t>Ключевые показатели</w:t>
            </w:r>
          </w:p>
        </w:tc>
        <w:tc>
          <w:tcPr>
            <w:tcW w:w="1276" w:type="dxa"/>
            <w:vMerge w:val="restart"/>
            <w:vAlign w:val="center"/>
          </w:tcPr>
          <w:p w14:paraId="138C081C" w14:textId="77777777" w:rsidR="009D35E3" w:rsidRPr="009D35E3" w:rsidRDefault="009D35E3" w:rsidP="009D35E3">
            <w:pPr>
              <w:widowControl w:val="0"/>
              <w:spacing w:line="276" w:lineRule="auto"/>
              <w:rPr>
                <w:rFonts w:ascii="Times New Roman" w:hAnsi="Times New Roman" w:cs="Times New Roman"/>
                <w:sz w:val="24"/>
                <w:szCs w:val="24"/>
              </w:rPr>
            </w:pPr>
            <w:r w:rsidRPr="009D35E3">
              <w:rPr>
                <w:rFonts w:ascii="Times New Roman" w:hAnsi="Times New Roman" w:cs="Times New Roman"/>
                <w:sz w:val="24"/>
                <w:szCs w:val="24"/>
              </w:rPr>
              <w:t>Единица</w:t>
            </w:r>
          </w:p>
          <w:p w14:paraId="7E1FDCDB" w14:textId="77777777" w:rsidR="009D35E3" w:rsidRPr="009D35E3" w:rsidRDefault="009D35E3" w:rsidP="009D35E3">
            <w:pPr>
              <w:widowControl w:val="0"/>
              <w:spacing w:line="276" w:lineRule="auto"/>
              <w:rPr>
                <w:rFonts w:ascii="Times New Roman" w:hAnsi="Times New Roman" w:cs="Times New Roman"/>
                <w:sz w:val="24"/>
                <w:szCs w:val="24"/>
              </w:rPr>
            </w:pPr>
            <w:r w:rsidRPr="009D35E3">
              <w:rPr>
                <w:rFonts w:ascii="Times New Roman" w:hAnsi="Times New Roman" w:cs="Times New Roman"/>
                <w:sz w:val="24"/>
                <w:szCs w:val="24"/>
              </w:rPr>
              <w:t>измерения</w:t>
            </w:r>
          </w:p>
        </w:tc>
        <w:tc>
          <w:tcPr>
            <w:tcW w:w="3402" w:type="dxa"/>
            <w:gridSpan w:val="4"/>
            <w:vAlign w:val="center"/>
          </w:tcPr>
          <w:p w14:paraId="2768B0BA" w14:textId="77777777" w:rsidR="009D35E3" w:rsidRPr="009D35E3" w:rsidRDefault="009D35E3" w:rsidP="009D35E3">
            <w:pPr>
              <w:widowControl w:val="0"/>
              <w:spacing w:line="276" w:lineRule="auto"/>
              <w:ind w:left="108"/>
              <w:rPr>
                <w:rFonts w:ascii="Times New Roman" w:hAnsi="Times New Roman" w:cs="Times New Roman"/>
                <w:sz w:val="24"/>
                <w:szCs w:val="24"/>
              </w:rPr>
            </w:pPr>
            <w:r w:rsidRPr="009D35E3">
              <w:rPr>
                <w:rFonts w:ascii="Times New Roman" w:hAnsi="Times New Roman" w:cs="Times New Roman"/>
                <w:sz w:val="24"/>
                <w:szCs w:val="24"/>
              </w:rPr>
              <w:t>Числовое значение показателя</w:t>
            </w:r>
          </w:p>
        </w:tc>
        <w:tc>
          <w:tcPr>
            <w:tcW w:w="3261" w:type="dxa"/>
            <w:vMerge w:val="restart"/>
            <w:vAlign w:val="center"/>
          </w:tcPr>
          <w:p w14:paraId="76508A16" w14:textId="77777777" w:rsidR="009D35E3" w:rsidRPr="009D35E3" w:rsidRDefault="009D35E3" w:rsidP="009D35E3">
            <w:pPr>
              <w:widowControl w:val="0"/>
              <w:spacing w:line="276" w:lineRule="auto"/>
              <w:rPr>
                <w:rFonts w:ascii="Times New Roman" w:hAnsi="Times New Roman" w:cs="Times New Roman"/>
                <w:sz w:val="24"/>
                <w:szCs w:val="24"/>
              </w:rPr>
            </w:pPr>
            <w:r w:rsidRPr="009D35E3">
              <w:rPr>
                <w:rFonts w:ascii="Times New Roman" w:hAnsi="Times New Roman" w:cs="Times New Roman"/>
                <w:sz w:val="24"/>
                <w:szCs w:val="24"/>
              </w:rPr>
              <w:t>Ответственные исполнители</w:t>
            </w:r>
          </w:p>
        </w:tc>
      </w:tr>
      <w:tr w:rsidR="009D35E3" w:rsidRPr="009D35E3" w14:paraId="7494F11D" w14:textId="77777777" w:rsidTr="00A11FD1">
        <w:trPr>
          <w:trHeight w:val="502"/>
        </w:trPr>
        <w:tc>
          <w:tcPr>
            <w:tcW w:w="567" w:type="dxa"/>
            <w:vMerge/>
            <w:vAlign w:val="center"/>
          </w:tcPr>
          <w:p w14:paraId="2B9A2F05" w14:textId="77777777" w:rsidR="009D35E3" w:rsidRPr="009D35E3" w:rsidRDefault="009D35E3" w:rsidP="009D35E3">
            <w:pPr>
              <w:widowControl w:val="0"/>
              <w:spacing w:line="276" w:lineRule="auto"/>
              <w:rPr>
                <w:rFonts w:ascii="Times New Roman" w:hAnsi="Times New Roman" w:cs="Times New Roman"/>
                <w:sz w:val="24"/>
                <w:szCs w:val="24"/>
              </w:rPr>
            </w:pPr>
          </w:p>
        </w:tc>
        <w:tc>
          <w:tcPr>
            <w:tcW w:w="6232" w:type="dxa"/>
            <w:vMerge/>
            <w:vAlign w:val="center"/>
          </w:tcPr>
          <w:p w14:paraId="550A9DE5" w14:textId="77777777" w:rsidR="009D35E3" w:rsidRPr="009D35E3" w:rsidRDefault="009D35E3" w:rsidP="009D35E3">
            <w:pPr>
              <w:widowControl w:val="0"/>
              <w:spacing w:line="276" w:lineRule="auto"/>
              <w:rPr>
                <w:rFonts w:ascii="Times New Roman" w:hAnsi="Times New Roman" w:cs="Times New Roman"/>
                <w:sz w:val="24"/>
                <w:szCs w:val="24"/>
              </w:rPr>
            </w:pPr>
          </w:p>
        </w:tc>
        <w:tc>
          <w:tcPr>
            <w:tcW w:w="1276" w:type="dxa"/>
            <w:vMerge/>
            <w:vAlign w:val="center"/>
          </w:tcPr>
          <w:p w14:paraId="1358342F" w14:textId="77777777" w:rsidR="009D35E3" w:rsidRPr="009D35E3" w:rsidRDefault="009D35E3" w:rsidP="009D35E3">
            <w:pPr>
              <w:widowControl w:val="0"/>
              <w:spacing w:line="276" w:lineRule="auto"/>
              <w:rPr>
                <w:rFonts w:ascii="Times New Roman" w:hAnsi="Times New Roman" w:cs="Times New Roman"/>
                <w:sz w:val="24"/>
                <w:szCs w:val="24"/>
              </w:rPr>
            </w:pPr>
          </w:p>
        </w:tc>
        <w:tc>
          <w:tcPr>
            <w:tcW w:w="851" w:type="dxa"/>
            <w:shd w:val="clear" w:color="auto" w:fill="auto"/>
            <w:vAlign w:val="center"/>
          </w:tcPr>
          <w:p w14:paraId="39D6A852" w14:textId="77777777" w:rsidR="009D35E3" w:rsidRPr="009D35E3" w:rsidRDefault="009D35E3" w:rsidP="009D35E3">
            <w:pPr>
              <w:widowControl w:val="0"/>
              <w:spacing w:line="276" w:lineRule="auto"/>
              <w:rPr>
                <w:rFonts w:ascii="Times New Roman" w:hAnsi="Times New Roman" w:cs="Times New Roman"/>
                <w:sz w:val="24"/>
                <w:szCs w:val="24"/>
              </w:rPr>
            </w:pPr>
            <w:r w:rsidRPr="009D35E3">
              <w:rPr>
                <w:rFonts w:ascii="Times New Roman" w:hAnsi="Times New Roman" w:cs="Times New Roman"/>
                <w:sz w:val="24"/>
                <w:szCs w:val="24"/>
              </w:rPr>
              <w:t>2022</w:t>
            </w:r>
          </w:p>
        </w:tc>
        <w:tc>
          <w:tcPr>
            <w:tcW w:w="850" w:type="dxa"/>
            <w:shd w:val="clear" w:color="auto" w:fill="auto"/>
            <w:vAlign w:val="center"/>
          </w:tcPr>
          <w:p w14:paraId="7B0422EF" w14:textId="77777777" w:rsidR="009D35E3" w:rsidRPr="009D35E3" w:rsidRDefault="009D35E3" w:rsidP="009D35E3">
            <w:pPr>
              <w:widowControl w:val="0"/>
              <w:spacing w:line="276" w:lineRule="auto"/>
              <w:rPr>
                <w:rFonts w:ascii="Times New Roman" w:hAnsi="Times New Roman" w:cs="Times New Roman"/>
                <w:sz w:val="24"/>
                <w:szCs w:val="24"/>
              </w:rPr>
            </w:pPr>
            <w:r w:rsidRPr="009D35E3">
              <w:rPr>
                <w:rFonts w:ascii="Times New Roman" w:hAnsi="Times New Roman" w:cs="Times New Roman"/>
                <w:sz w:val="24"/>
                <w:szCs w:val="24"/>
              </w:rPr>
              <w:t>2023</w:t>
            </w:r>
          </w:p>
        </w:tc>
        <w:tc>
          <w:tcPr>
            <w:tcW w:w="851" w:type="dxa"/>
            <w:shd w:val="clear" w:color="auto" w:fill="auto"/>
            <w:vAlign w:val="center"/>
          </w:tcPr>
          <w:p w14:paraId="68BD2029" w14:textId="77777777" w:rsidR="009D35E3" w:rsidRPr="009D35E3" w:rsidRDefault="009D35E3" w:rsidP="009D35E3">
            <w:pPr>
              <w:widowControl w:val="0"/>
              <w:spacing w:line="276" w:lineRule="auto"/>
              <w:rPr>
                <w:rFonts w:ascii="Times New Roman" w:hAnsi="Times New Roman" w:cs="Times New Roman"/>
                <w:sz w:val="24"/>
                <w:szCs w:val="24"/>
              </w:rPr>
            </w:pPr>
            <w:r w:rsidRPr="009D35E3">
              <w:rPr>
                <w:rFonts w:ascii="Times New Roman" w:hAnsi="Times New Roman" w:cs="Times New Roman"/>
                <w:sz w:val="24"/>
                <w:szCs w:val="24"/>
              </w:rPr>
              <w:t>2024</w:t>
            </w:r>
          </w:p>
        </w:tc>
        <w:tc>
          <w:tcPr>
            <w:tcW w:w="850" w:type="dxa"/>
            <w:vAlign w:val="center"/>
          </w:tcPr>
          <w:p w14:paraId="3A87B01E" w14:textId="77777777" w:rsidR="009D35E3" w:rsidRPr="009D35E3" w:rsidRDefault="009D35E3" w:rsidP="009D35E3">
            <w:pPr>
              <w:widowControl w:val="0"/>
              <w:spacing w:line="276" w:lineRule="auto"/>
              <w:rPr>
                <w:rFonts w:ascii="Times New Roman" w:hAnsi="Times New Roman" w:cs="Times New Roman"/>
                <w:sz w:val="24"/>
                <w:szCs w:val="24"/>
              </w:rPr>
            </w:pPr>
            <w:r w:rsidRPr="009D35E3">
              <w:rPr>
                <w:rFonts w:ascii="Times New Roman" w:hAnsi="Times New Roman" w:cs="Times New Roman"/>
                <w:sz w:val="24"/>
                <w:szCs w:val="24"/>
              </w:rPr>
              <w:t>2025</w:t>
            </w:r>
          </w:p>
        </w:tc>
        <w:tc>
          <w:tcPr>
            <w:tcW w:w="3261" w:type="dxa"/>
            <w:vMerge/>
            <w:shd w:val="clear" w:color="auto" w:fill="auto"/>
            <w:vAlign w:val="center"/>
          </w:tcPr>
          <w:p w14:paraId="027C45F8" w14:textId="77777777" w:rsidR="009D35E3" w:rsidRPr="009D35E3" w:rsidRDefault="009D35E3" w:rsidP="009D35E3">
            <w:pPr>
              <w:widowControl w:val="0"/>
              <w:spacing w:line="276" w:lineRule="auto"/>
              <w:rPr>
                <w:rFonts w:ascii="Times New Roman" w:hAnsi="Times New Roman" w:cs="Times New Roman"/>
                <w:sz w:val="24"/>
                <w:szCs w:val="24"/>
              </w:rPr>
            </w:pPr>
          </w:p>
        </w:tc>
      </w:tr>
      <w:tr w:rsidR="009D35E3" w:rsidRPr="009D35E3" w14:paraId="38972056" w14:textId="77777777" w:rsidTr="00A11FD1">
        <w:trPr>
          <w:trHeight w:val="209"/>
        </w:trPr>
        <w:tc>
          <w:tcPr>
            <w:tcW w:w="567" w:type="dxa"/>
            <w:vAlign w:val="center"/>
          </w:tcPr>
          <w:p w14:paraId="10F2E452" w14:textId="77777777" w:rsidR="009D35E3" w:rsidRPr="009D35E3" w:rsidRDefault="009D35E3" w:rsidP="009D35E3">
            <w:pPr>
              <w:widowControl w:val="0"/>
              <w:spacing w:line="276" w:lineRule="auto"/>
              <w:rPr>
                <w:rFonts w:ascii="Times New Roman" w:hAnsi="Times New Roman" w:cs="Times New Roman"/>
                <w:sz w:val="24"/>
                <w:szCs w:val="24"/>
              </w:rPr>
            </w:pPr>
            <w:r w:rsidRPr="009D35E3">
              <w:rPr>
                <w:rFonts w:ascii="Times New Roman" w:hAnsi="Times New Roman" w:cs="Times New Roman"/>
                <w:sz w:val="24"/>
                <w:szCs w:val="24"/>
              </w:rPr>
              <w:t>1</w:t>
            </w:r>
          </w:p>
        </w:tc>
        <w:tc>
          <w:tcPr>
            <w:tcW w:w="6232" w:type="dxa"/>
            <w:vAlign w:val="center"/>
          </w:tcPr>
          <w:p w14:paraId="512DCEDE" w14:textId="77777777" w:rsidR="009D35E3" w:rsidRPr="009D35E3" w:rsidRDefault="009D35E3" w:rsidP="009D35E3">
            <w:pPr>
              <w:widowControl w:val="0"/>
              <w:spacing w:line="276" w:lineRule="auto"/>
              <w:jc w:val="center"/>
              <w:rPr>
                <w:rFonts w:ascii="Times New Roman" w:hAnsi="Times New Roman" w:cs="Times New Roman"/>
                <w:sz w:val="24"/>
                <w:szCs w:val="24"/>
              </w:rPr>
            </w:pPr>
            <w:r w:rsidRPr="009D35E3">
              <w:rPr>
                <w:rFonts w:ascii="Times New Roman" w:hAnsi="Times New Roman" w:cs="Times New Roman"/>
                <w:sz w:val="24"/>
                <w:szCs w:val="24"/>
              </w:rPr>
              <w:t>2</w:t>
            </w:r>
          </w:p>
        </w:tc>
        <w:tc>
          <w:tcPr>
            <w:tcW w:w="1276" w:type="dxa"/>
            <w:vAlign w:val="center"/>
          </w:tcPr>
          <w:p w14:paraId="6565F383" w14:textId="77777777" w:rsidR="009D35E3" w:rsidRPr="009D35E3" w:rsidRDefault="009D35E3" w:rsidP="009D35E3">
            <w:pPr>
              <w:widowControl w:val="0"/>
              <w:spacing w:line="276" w:lineRule="auto"/>
              <w:jc w:val="center"/>
              <w:rPr>
                <w:rFonts w:ascii="Times New Roman" w:hAnsi="Times New Roman" w:cs="Times New Roman"/>
                <w:sz w:val="24"/>
                <w:szCs w:val="24"/>
              </w:rPr>
            </w:pPr>
            <w:r w:rsidRPr="009D35E3">
              <w:rPr>
                <w:rFonts w:ascii="Times New Roman" w:hAnsi="Times New Roman" w:cs="Times New Roman"/>
                <w:sz w:val="24"/>
                <w:szCs w:val="24"/>
              </w:rPr>
              <w:t>3</w:t>
            </w:r>
          </w:p>
        </w:tc>
        <w:tc>
          <w:tcPr>
            <w:tcW w:w="851" w:type="dxa"/>
            <w:shd w:val="clear" w:color="auto" w:fill="auto"/>
            <w:vAlign w:val="center"/>
          </w:tcPr>
          <w:p w14:paraId="133BD2C4" w14:textId="53CC5A02" w:rsidR="009D35E3" w:rsidRPr="009D35E3" w:rsidRDefault="00A4337C" w:rsidP="009D35E3">
            <w:pPr>
              <w:widowControl w:val="0"/>
              <w:spacing w:line="276"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850" w:type="dxa"/>
            <w:shd w:val="clear" w:color="auto" w:fill="auto"/>
            <w:vAlign w:val="center"/>
          </w:tcPr>
          <w:p w14:paraId="79116B70" w14:textId="33945749" w:rsidR="009D35E3" w:rsidRPr="009D35E3" w:rsidRDefault="00A4337C" w:rsidP="009D35E3">
            <w:pPr>
              <w:widowControl w:val="0"/>
              <w:spacing w:line="276"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851" w:type="dxa"/>
            <w:shd w:val="clear" w:color="auto" w:fill="auto"/>
            <w:vAlign w:val="center"/>
          </w:tcPr>
          <w:p w14:paraId="2C539768" w14:textId="683A62E9" w:rsidR="009D35E3" w:rsidRPr="009D35E3" w:rsidRDefault="00A4337C" w:rsidP="009D35E3">
            <w:pPr>
              <w:widowControl w:val="0"/>
              <w:spacing w:line="276"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850" w:type="dxa"/>
          </w:tcPr>
          <w:p w14:paraId="1DE44407" w14:textId="22D654CC" w:rsidR="009D35E3" w:rsidRPr="009D35E3" w:rsidRDefault="00A4337C" w:rsidP="009D35E3">
            <w:pPr>
              <w:widowControl w:val="0"/>
              <w:spacing w:line="276"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3261" w:type="dxa"/>
            <w:shd w:val="clear" w:color="auto" w:fill="auto"/>
            <w:vAlign w:val="center"/>
          </w:tcPr>
          <w:p w14:paraId="591292D0" w14:textId="290EE989" w:rsidR="009D35E3" w:rsidRPr="009D35E3" w:rsidRDefault="00A4337C" w:rsidP="009D35E3">
            <w:pPr>
              <w:widowControl w:val="0"/>
              <w:spacing w:line="276" w:lineRule="auto"/>
              <w:jc w:val="center"/>
              <w:rPr>
                <w:rFonts w:ascii="Times New Roman" w:hAnsi="Times New Roman" w:cs="Times New Roman"/>
                <w:sz w:val="24"/>
                <w:szCs w:val="24"/>
              </w:rPr>
            </w:pPr>
            <w:r>
              <w:rPr>
                <w:rFonts w:ascii="Times New Roman" w:hAnsi="Times New Roman" w:cs="Times New Roman"/>
                <w:sz w:val="24"/>
                <w:szCs w:val="24"/>
              </w:rPr>
              <w:t>8</w:t>
            </w:r>
          </w:p>
        </w:tc>
      </w:tr>
      <w:tr w:rsidR="009D35E3" w:rsidRPr="009D35E3" w14:paraId="4EBD8569" w14:textId="77777777" w:rsidTr="00A11FD1">
        <w:trPr>
          <w:trHeight w:val="183"/>
        </w:trPr>
        <w:tc>
          <w:tcPr>
            <w:tcW w:w="567" w:type="dxa"/>
          </w:tcPr>
          <w:p w14:paraId="18C056DD" w14:textId="77777777" w:rsidR="009D35E3" w:rsidRPr="009D35E3" w:rsidRDefault="009D35E3" w:rsidP="009D35E3">
            <w:pPr>
              <w:widowControl w:val="0"/>
              <w:spacing w:line="276" w:lineRule="auto"/>
              <w:rPr>
                <w:rFonts w:ascii="Times New Roman" w:hAnsi="Times New Roman" w:cs="Times New Roman"/>
                <w:sz w:val="24"/>
                <w:szCs w:val="24"/>
              </w:rPr>
            </w:pPr>
            <w:r w:rsidRPr="009D35E3">
              <w:rPr>
                <w:rFonts w:ascii="Times New Roman" w:hAnsi="Times New Roman" w:cs="Times New Roman"/>
                <w:sz w:val="24"/>
                <w:szCs w:val="24"/>
              </w:rPr>
              <w:t>1</w:t>
            </w:r>
          </w:p>
        </w:tc>
        <w:tc>
          <w:tcPr>
            <w:tcW w:w="6232" w:type="dxa"/>
          </w:tcPr>
          <w:p w14:paraId="25D12B09" w14:textId="77777777" w:rsidR="009D35E3" w:rsidRPr="009D35E3" w:rsidRDefault="009D35E3" w:rsidP="009D35E3">
            <w:pPr>
              <w:widowControl w:val="0"/>
              <w:spacing w:line="276" w:lineRule="auto"/>
              <w:rPr>
                <w:rFonts w:ascii="Times New Roman" w:hAnsi="Times New Roman" w:cs="Times New Roman"/>
                <w:sz w:val="24"/>
                <w:szCs w:val="24"/>
              </w:rPr>
            </w:pPr>
            <w:r w:rsidRPr="009D35E3">
              <w:rPr>
                <w:rFonts w:ascii="Times New Roman" w:hAnsi="Times New Roman" w:cs="Times New Roman"/>
                <w:sz w:val="24"/>
                <w:szCs w:val="24"/>
              </w:rPr>
              <w:t>Доля организаций частной формы собственности в сфере наружной рекламы</w:t>
            </w:r>
          </w:p>
        </w:tc>
        <w:tc>
          <w:tcPr>
            <w:tcW w:w="1276" w:type="dxa"/>
          </w:tcPr>
          <w:p w14:paraId="646CCE6F" w14:textId="77777777" w:rsidR="009D35E3" w:rsidRPr="009D35E3" w:rsidRDefault="009D35E3" w:rsidP="009D35E3">
            <w:pPr>
              <w:widowControl w:val="0"/>
              <w:spacing w:line="276" w:lineRule="auto"/>
              <w:rPr>
                <w:rFonts w:ascii="Times New Roman" w:hAnsi="Times New Roman" w:cs="Times New Roman"/>
                <w:sz w:val="24"/>
                <w:szCs w:val="24"/>
              </w:rPr>
            </w:pPr>
            <w:r w:rsidRPr="009D35E3">
              <w:rPr>
                <w:rFonts w:ascii="Times New Roman" w:hAnsi="Times New Roman" w:cs="Times New Roman"/>
                <w:sz w:val="24"/>
                <w:szCs w:val="24"/>
              </w:rPr>
              <w:t>%</w:t>
            </w:r>
          </w:p>
        </w:tc>
        <w:tc>
          <w:tcPr>
            <w:tcW w:w="851" w:type="dxa"/>
            <w:shd w:val="clear" w:color="auto" w:fill="auto"/>
          </w:tcPr>
          <w:p w14:paraId="3D38742E" w14:textId="77777777" w:rsidR="009D35E3" w:rsidRPr="009D35E3" w:rsidRDefault="009D35E3" w:rsidP="009D35E3">
            <w:pPr>
              <w:widowControl w:val="0"/>
              <w:spacing w:line="276" w:lineRule="auto"/>
              <w:rPr>
                <w:rFonts w:ascii="Times New Roman" w:hAnsi="Times New Roman" w:cs="Times New Roman"/>
                <w:sz w:val="24"/>
                <w:szCs w:val="24"/>
              </w:rPr>
            </w:pPr>
            <w:r w:rsidRPr="009D35E3">
              <w:rPr>
                <w:rFonts w:ascii="Times New Roman" w:hAnsi="Times New Roman" w:cs="Times New Roman"/>
                <w:sz w:val="24"/>
                <w:szCs w:val="24"/>
              </w:rPr>
              <w:t>100,0</w:t>
            </w:r>
          </w:p>
        </w:tc>
        <w:tc>
          <w:tcPr>
            <w:tcW w:w="850" w:type="dxa"/>
            <w:shd w:val="clear" w:color="auto" w:fill="auto"/>
          </w:tcPr>
          <w:p w14:paraId="39CDEC37" w14:textId="77777777" w:rsidR="009D35E3" w:rsidRPr="009D35E3" w:rsidRDefault="009D35E3" w:rsidP="009D35E3">
            <w:pPr>
              <w:widowControl w:val="0"/>
              <w:spacing w:line="276" w:lineRule="auto"/>
              <w:rPr>
                <w:rFonts w:ascii="Times New Roman" w:hAnsi="Times New Roman" w:cs="Times New Roman"/>
                <w:sz w:val="24"/>
                <w:szCs w:val="24"/>
              </w:rPr>
            </w:pPr>
            <w:r w:rsidRPr="009D35E3">
              <w:rPr>
                <w:rFonts w:ascii="Times New Roman" w:hAnsi="Times New Roman" w:cs="Times New Roman"/>
                <w:sz w:val="24"/>
                <w:szCs w:val="24"/>
              </w:rPr>
              <w:t>100,0</w:t>
            </w:r>
          </w:p>
        </w:tc>
        <w:tc>
          <w:tcPr>
            <w:tcW w:w="851" w:type="dxa"/>
            <w:shd w:val="clear" w:color="auto" w:fill="auto"/>
          </w:tcPr>
          <w:p w14:paraId="2BEBDC37" w14:textId="77777777" w:rsidR="009D35E3" w:rsidRPr="009D35E3" w:rsidRDefault="009D35E3" w:rsidP="009D35E3">
            <w:pPr>
              <w:widowControl w:val="0"/>
              <w:spacing w:line="276" w:lineRule="auto"/>
              <w:rPr>
                <w:rFonts w:ascii="Times New Roman" w:hAnsi="Times New Roman" w:cs="Times New Roman"/>
                <w:sz w:val="24"/>
                <w:szCs w:val="24"/>
              </w:rPr>
            </w:pPr>
            <w:r w:rsidRPr="009D35E3">
              <w:rPr>
                <w:rFonts w:ascii="Times New Roman" w:hAnsi="Times New Roman" w:cs="Times New Roman"/>
                <w:sz w:val="24"/>
                <w:szCs w:val="24"/>
              </w:rPr>
              <w:t>100,0</w:t>
            </w:r>
          </w:p>
        </w:tc>
        <w:tc>
          <w:tcPr>
            <w:tcW w:w="850" w:type="dxa"/>
          </w:tcPr>
          <w:p w14:paraId="126BE27B" w14:textId="77777777" w:rsidR="009D35E3" w:rsidRPr="009D35E3" w:rsidRDefault="009D35E3" w:rsidP="009D35E3">
            <w:pPr>
              <w:widowControl w:val="0"/>
              <w:spacing w:line="276" w:lineRule="auto"/>
              <w:rPr>
                <w:rFonts w:ascii="Times New Roman" w:hAnsi="Times New Roman" w:cs="Times New Roman"/>
                <w:sz w:val="24"/>
                <w:szCs w:val="24"/>
              </w:rPr>
            </w:pPr>
            <w:r w:rsidRPr="009D35E3">
              <w:rPr>
                <w:rFonts w:ascii="Times New Roman" w:hAnsi="Times New Roman" w:cs="Times New Roman"/>
                <w:sz w:val="24"/>
                <w:szCs w:val="24"/>
              </w:rPr>
              <w:t>100,0</w:t>
            </w:r>
          </w:p>
        </w:tc>
        <w:tc>
          <w:tcPr>
            <w:tcW w:w="3261" w:type="dxa"/>
            <w:shd w:val="clear" w:color="auto" w:fill="auto"/>
          </w:tcPr>
          <w:p w14:paraId="4FDC3A83" w14:textId="11955786" w:rsidR="009D35E3" w:rsidRPr="009D35E3" w:rsidRDefault="007028C1" w:rsidP="009D35E3">
            <w:pPr>
              <w:widowControl w:val="0"/>
              <w:spacing w:line="276" w:lineRule="auto"/>
              <w:rPr>
                <w:rFonts w:ascii="Times New Roman" w:hAnsi="Times New Roman" w:cs="Times New Roman"/>
                <w:sz w:val="24"/>
                <w:szCs w:val="24"/>
              </w:rPr>
            </w:pPr>
            <w:r w:rsidRPr="009D35E3">
              <w:rPr>
                <w:rFonts w:ascii="Times New Roman" w:hAnsi="Times New Roman" w:cs="Times New Roman"/>
                <w:sz w:val="24"/>
                <w:szCs w:val="24"/>
              </w:rPr>
              <w:t>Управлени</w:t>
            </w:r>
            <w:r>
              <w:rPr>
                <w:rFonts w:ascii="Times New Roman" w:hAnsi="Times New Roman" w:cs="Times New Roman"/>
                <w:sz w:val="24"/>
                <w:szCs w:val="24"/>
              </w:rPr>
              <w:t>е</w:t>
            </w:r>
            <w:r w:rsidRPr="009D35E3">
              <w:rPr>
                <w:rFonts w:ascii="Times New Roman" w:hAnsi="Times New Roman" w:cs="Times New Roman"/>
                <w:sz w:val="24"/>
                <w:szCs w:val="24"/>
              </w:rPr>
              <w:t xml:space="preserve"> </w:t>
            </w:r>
            <w:r w:rsidR="00613D80">
              <w:rPr>
                <w:rFonts w:ascii="Times New Roman" w:hAnsi="Times New Roman" w:cs="Times New Roman"/>
                <w:sz w:val="24"/>
                <w:szCs w:val="24"/>
              </w:rPr>
              <w:t xml:space="preserve">жилищной политики </w:t>
            </w:r>
            <w:r w:rsidR="009D35E3" w:rsidRPr="009D35E3">
              <w:rPr>
                <w:rFonts w:ascii="Times New Roman" w:hAnsi="Times New Roman" w:cs="Times New Roman"/>
                <w:sz w:val="24"/>
                <w:szCs w:val="24"/>
              </w:rPr>
              <w:t>Администрации городского округа Воскресенск</w:t>
            </w:r>
          </w:p>
        </w:tc>
      </w:tr>
      <w:tr w:rsidR="009D35E3" w:rsidRPr="009D35E3" w14:paraId="54013C84" w14:textId="77777777" w:rsidTr="00A11FD1">
        <w:trPr>
          <w:trHeight w:val="616"/>
        </w:trPr>
        <w:tc>
          <w:tcPr>
            <w:tcW w:w="567" w:type="dxa"/>
          </w:tcPr>
          <w:p w14:paraId="57B3F478" w14:textId="77777777" w:rsidR="009D35E3" w:rsidRPr="009D35E3" w:rsidRDefault="009D35E3" w:rsidP="009D35E3">
            <w:pPr>
              <w:widowControl w:val="0"/>
              <w:spacing w:line="276" w:lineRule="auto"/>
              <w:rPr>
                <w:rFonts w:ascii="Times New Roman" w:hAnsi="Times New Roman" w:cs="Times New Roman"/>
                <w:sz w:val="24"/>
                <w:szCs w:val="24"/>
              </w:rPr>
            </w:pPr>
            <w:r w:rsidRPr="009D35E3">
              <w:rPr>
                <w:rFonts w:ascii="Times New Roman" w:hAnsi="Times New Roman" w:cs="Times New Roman"/>
                <w:sz w:val="24"/>
                <w:szCs w:val="24"/>
              </w:rPr>
              <w:t>2</w:t>
            </w:r>
          </w:p>
        </w:tc>
        <w:tc>
          <w:tcPr>
            <w:tcW w:w="6232" w:type="dxa"/>
          </w:tcPr>
          <w:p w14:paraId="2DB68BF1" w14:textId="77777777" w:rsidR="009D35E3" w:rsidRPr="009D35E3" w:rsidRDefault="009D35E3" w:rsidP="009D35E3">
            <w:pPr>
              <w:widowControl w:val="0"/>
              <w:spacing w:line="276" w:lineRule="auto"/>
              <w:rPr>
                <w:rFonts w:ascii="Times New Roman" w:hAnsi="Times New Roman" w:cs="Times New Roman"/>
                <w:sz w:val="24"/>
                <w:szCs w:val="24"/>
              </w:rPr>
            </w:pPr>
            <w:r w:rsidRPr="009D35E3">
              <w:rPr>
                <w:rFonts w:ascii="Times New Roman" w:hAnsi="Times New Roman" w:cs="Times New Roman"/>
                <w:sz w:val="24"/>
                <w:szCs w:val="24"/>
              </w:rPr>
              <w:t>Доля рекламных конструкций, установленных в соответствии с действующими разрешениями</w:t>
            </w:r>
          </w:p>
        </w:tc>
        <w:tc>
          <w:tcPr>
            <w:tcW w:w="1276" w:type="dxa"/>
          </w:tcPr>
          <w:p w14:paraId="4F23690D" w14:textId="77777777" w:rsidR="009D35E3" w:rsidRPr="009D35E3" w:rsidRDefault="009D35E3" w:rsidP="009D35E3">
            <w:pPr>
              <w:widowControl w:val="0"/>
              <w:spacing w:line="276" w:lineRule="auto"/>
              <w:rPr>
                <w:rFonts w:ascii="Times New Roman" w:hAnsi="Times New Roman" w:cs="Times New Roman"/>
                <w:sz w:val="24"/>
                <w:szCs w:val="24"/>
              </w:rPr>
            </w:pPr>
            <w:r w:rsidRPr="009D35E3">
              <w:rPr>
                <w:rFonts w:ascii="Times New Roman" w:hAnsi="Times New Roman" w:cs="Times New Roman"/>
                <w:sz w:val="24"/>
                <w:szCs w:val="24"/>
              </w:rPr>
              <w:t>%</w:t>
            </w:r>
          </w:p>
        </w:tc>
        <w:tc>
          <w:tcPr>
            <w:tcW w:w="851" w:type="dxa"/>
            <w:shd w:val="clear" w:color="auto" w:fill="auto"/>
          </w:tcPr>
          <w:p w14:paraId="1C820306" w14:textId="77777777" w:rsidR="009D35E3" w:rsidRPr="009D35E3" w:rsidRDefault="009D35E3" w:rsidP="009D35E3">
            <w:pPr>
              <w:widowControl w:val="0"/>
              <w:spacing w:line="276" w:lineRule="auto"/>
              <w:rPr>
                <w:rFonts w:ascii="Times New Roman" w:hAnsi="Times New Roman" w:cs="Times New Roman"/>
                <w:sz w:val="24"/>
                <w:szCs w:val="24"/>
              </w:rPr>
            </w:pPr>
            <w:r w:rsidRPr="009D35E3">
              <w:rPr>
                <w:rFonts w:ascii="Times New Roman" w:hAnsi="Times New Roman" w:cs="Times New Roman"/>
                <w:sz w:val="24"/>
                <w:szCs w:val="24"/>
              </w:rPr>
              <w:t>100,0</w:t>
            </w:r>
          </w:p>
        </w:tc>
        <w:tc>
          <w:tcPr>
            <w:tcW w:w="850" w:type="dxa"/>
            <w:shd w:val="clear" w:color="auto" w:fill="auto"/>
          </w:tcPr>
          <w:p w14:paraId="42BAB4DA" w14:textId="77777777" w:rsidR="009D35E3" w:rsidRPr="009D35E3" w:rsidRDefault="009D35E3" w:rsidP="009D35E3">
            <w:pPr>
              <w:widowControl w:val="0"/>
              <w:spacing w:line="276" w:lineRule="auto"/>
              <w:rPr>
                <w:rFonts w:ascii="Times New Roman" w:hAnsi="Times New Roman" w:cs="Times New Roman"/>
                <w:sz w:val="24"/>
                <w:szCs w:val="24"/>
              </w:rPr>
            </w:pPr>
            <w:r w:rsidRPr="009D35E3">
              <w:rPr>
                <w:rFonts w:ascii="Times New Roman" w:hAnsi="Times New Roman" w:cs="Times New Roman"/>
                <w:sz w:val="24"/>
                <w:szCs w:val="24"/>
              </w:rPr>
              <w:t>100,0</w:t>
            </w:r>
          </w:p>
        </w:tc>
        <w:tc>
          <w:tcPr>
            <w:tcW w:w="851" w:type="dxa"/>
            <w:shd w:val="clear" w:color="auto" w:fill="auto"/>
          </w:tcPr>
          <w:p w14:paraId="0FB8E777" w14:textId="77777777" w:rsidR="009D35E3" w:rsidRPr="009D35E3" w:rsidRDefault="009D35E3" w:rsidP="009D35E3">
            <w:pPr>
              <w:widowControl w:val="0"/>
              <w:spacing w:line="276" w:lineRule="auto"/>
              <w:rPr>
                <w:rFonts w:ascii="Times New Roman" w:hAnsi="Times New Roman" w:cs="Times New Roman"/>
                <w:sz w:val="24"/>
                <w:szCs w:val="24"/>
              </w:rPr>
            </w:pPr>
            <w:r w:rsidRPr="009D35E3">
              <w:rPr>
                <w:rFonts w:ascii="Times New Roman" w:hAnsi="Times New Roman" w:cs="Times New Roman"/>
                <w:sz w:val="24"/>
                <w:szCs w:val="24"/>
              </w:rPr>
              <w:t>100,0</w:t>
            </w:r>
          </w:p>
        </w:tc>
        <w:tc>
          <w:tcPr>
            <w:tcW w:w="850" w:type="dxa"/>
          </w:tcPr>
          <w:p w14:paraId="439472A8" w14:textId="77777777" w:rsidR="009D35E3" w:rsidRPr="009D35E3" w:rsidRDefault="009D35E3" w:rsidP="009D35E3">
            <w:pPr>
              <w:widowControl w:val="0"/>
              <w:spacing w:line="276" w:lineRule="auto"/>
              <w:rPr>
                <w:rFonts w:ascii="Times New Roman" w:hAnsi="Times New Roman" w:cs="Times New Roman"/>
                <w:sz w:val="24"/>
                <w:szCs w:val="24"/>
              </w:rPr>
            </w:pPr>
            <w:r w:rsidRPr="009D35E3">
              <w:rPr>
                <w:rFonts w:ascii="Times New Roman" w:hAnsi="Times New Roman" w:cs="Times New Roman"/>
                <w:sz w:val="24"/>
                <w:szCs w:val="24"/>
              </w:rPr>
              <w:t>100,0</w:t>
            </w:r>
          </w:p>
        </w:tc>
        <w:tc>
          <w:tcPr>
            <w:tcW w:w="3261" w:type="dxa"/>
            <w:shd w:val="clear" w:color="auto" w:fill="auto"/>
          </w:tcPr>
          <w:p w14:paraId="30FF7A3D" w14:textId="43B17339" w:rsidR="009D35E3" w:rsidRPr="009D35E3" w:rsidRDefault="00613D80" w:rsidP="009D35E3">
            <w:pPr>
              <w:widowControl w:val="0"/>
              <w:spacing w:line="276" w:lineRule="auto"/>
              <w:rPr>
                <w:rFonts w:ascii="Times New Roman" w:hAnsi="Times New Roman" w:cs="Times New Roman"/>
                <w:sz w:val="24"/>
                <w:szCs w:val="24"/>
              </w:rPr>
            </w:pPr>
            <w:r w:rsidRPr="009D35E3">
              <w:rPr>
                <w:rFonts w:ascii="Times New Roman" w:hAnsi="Times New Roman" w:cs="Times New Roman"/>
                <w:sz w:val="24"/>
                <w:szCs w:val="24"/>
              </w:rPr>
              <w:t>Управлени</w:t>
            </w:r>
            <w:r>
              <w:rPr>
                <w:rFonts w:ascii="Times New Roman" w:hAnsi="Times New Roman" w:cs="Times New Roman"/>
                <w:sz w:val="24"/>
                <w:szCs w:val="24"/>
              </w:rPr>
              <w:t>е</w:t>
            </w:r>
            <w:r w:rsidRPr="009D35E3">
              <w:rPr>
                <w:rFonts w:ascii="Times New Roman" w:hAnsi="Times New Roman" w:cs="Times New Roman"/>
                <w:sz w:val="24"/>
                <w:szCs w:val="24"/>
              </w:rPr>
              <w:t xml:space="preserve"> </w:t>
            </w:r>
            <w:r>
              <w:rPr>
                <w:rFonts w:ascii="Times New Roman" w:hAnsi="Times New Roman" w:cs="Times New Roman"/>
                <w:sz w:val="24"/>
                <w:szCs w:val="24"/>
              </w:rPr>
              <w:t xml:space="preserve">жилищной политики </w:t>
            </w:r>
            <w:r w:rsidRPr="009D35E3">
              <w:rPr>
                <w:rFonts w:ascii="Times New Roman" w:hAnsi="Times New Roman" w:cs="Times New Roman"/>
                <w:sz w:val="24"/>
                <w:szCs w:val="24"/>
              </w:rPr>
              <w:t>Администрации городского округа Воскресенск</w:t>
            </w:r>
          </w:p>
        </w:tc>
      </w:tr>
    </w:tbl>
    <w:p w14:paraId="4E7B834C" w14:textId="77777777" w:rsidR="009D35E3" w:rsidRPr="009D35E3" w:rsidRDefault="009D35E3" w:rsidP="009D35E3">
      <w:pPr>
        <w:widowControl w:val="0"/>
        <w:tabs>
          <w:tab w:val="left" w:pos="709"/>
        </w:tabs>
        <w:spacing w:after="0" w:line="276" w:lineRule="auto"/>
        <w:rPr>
          <w:rFonts w:ascii="Times New Roman" w:hAnsi="Times New Roman" w:cs="Times New Roman"/>
          <w:i/>
          <w:sz w:val="24"/>
          <w:szCs w:val="24"/>
        </w:rPr>
        <w:sectPr w:rsidR="009D35E3" w:rsidRPr="009D35E3" w:rsidSect="0023341E">
          <w:headerReference w:type="default" r:id="rId16"/>
          <w:pgSz w:w="16838" w:h="11906" w:orient="landscape"/>
          <w:pgMar w:top="1134" w:right="1134" w:bottom="567" w:left="1134" w:header="709" w:footer="709" w:gutter="0"/>
          <w:cols w:space="708"/>
          <w:docGrid w:linePitch="360"/>
        </w:sectPr>
      </w:pPr>
      <w:r w:rsidRPr="009D35E3">
        <w:rPr>
          <w:rFonts w:ascii="Times New Roman" w:eastAsia="Times New Roman" w:hAnsi="Times New Roman" w:cs="Times New Roman"/>
          <w:b/>
          <w:sz w:val="24"/>
          <w:szCs w:val="24"/>
          <w:lang w:eastAsia="ru-RU"/>
        </w:rPr>
        <w:br w:type="textWrapping" w:clear="all"/>
      </w:r>
    </w:p>
    <w:p w14:paraId="7368D14C" w14:textId="1E7228B1" w:rsidR="009D35E3" w:rsidRPr="009D35E3" w:rsidRDefault="007028C1" w:rsidP="009D35E3">
      <w:pPr>
        <w:widowControl w:val="0"/>
        <w:numPr>
          <w:ilvl w:val="1"/>
          <w:numId w:val="0"/>
        </w:numPr>
        <w:spacing w:after="0" w:line="276" w:lineRule="auto"/>
        <w:ind w:left="1146" w:hanging="720"/>
        <w:contextualSpacing/>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9.9. </w:t>
      </w:r>
      <w:r w:rsidR="009D35E3" w:rsidRPr="009D35E3">
        <w:rPr>
          <w:rFonts w:ascii="Times New Roman" w:eastAsia="Times New Roman" w:hAnsi="Times New Roman" w:cs="Times New Roman"/>
          <w:b/>
          <w:sz w:val="24"/>
          <w:szCs w:val="24"/>
          <w:lang w:eastAsia="ru-RU"/>
        </w:rPr>
        <w:t>Мероприятия по достижению ключевых показателей развития конкуренции на рынке</w:t>
      </w:r>
    </w:p>
    <w:tbl>
      <w:tblPr>
        <w:tblW w:w="15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4045"/>
        <w:gridCol w:w="2966"/>
        <w:gridCol w:w="1953"/>
        <w:gridCol w:w="3205"/>
        <w:gridCol w:w="2454"/>
      </w:tblGrid>
      <w:tr w:rsidR="009D35E3" w:rsidRPr="009D35E3" w14:paraId="2D71AEB6" w14:textId="77777777" w:rsidTr="00A11FD1">
        <w:trPr>
          <w:trHeight w:val="630"/>
          <w:jc w:val="center"/>
        </w:trPr>
        <w:tc>
          <w:tcPr>
            <w:tcW w:w="540" w:type="dxa"/>
          </w:tcPr>
          <w:p w14:paraId="173256E2" w14:textId="77777777" w:rsidR="009D35E3" w:rsidRPr="009D35E3" w:rsidRDefault="009D35E3" w:rsidP="009D35E3">
            <w:pPr>
              <w:widowControl w:val="0"/>
              <w:spacing w:line="276" w:lineRule="auto"/>
              <w:jc w:val="center"/>
              <w:rPr>
                <w:rFonts w:ascii="Times New Roman" w:hAnsi="Times New Roman" w:cs="Times New Roman"/>
                <w:sz w:val="24"/>
                <w:szCs w:val="24"/>
              </w:rPr>
            </w:pPr>
            <w:r w:rsidRPr="009D35E3">
              <w:rPr>
                <w:rFonts w:ascii="Times New Roman" w:hAnsi="Times New Roman" w:cs="Times New Roman"/>
                <w:sz w:val="24"/>
                <w:szCs w:val="24"/>
              </w:rPr>
              <w:t>№ п/п</w:t>
            </w:r>
          </w:p>
        </w:tc>
        <w:tc>
          <w:tcPr>
            <w:tcW w:w="4045" w:type="dxa"/>
          </w:tcPr>
          <w:p w14:paraId="013BE2C3" w14:textId="77777777" w:rsidR="009D35E3" w:rsidRPr="009D35E3" w:rsidRDefault="009D35E3" w:rsidP="009D35E3">
            <w:pPr>
              <w:widowControl w:val="0"/>
              <w:spacing w:line="276" w:lineRule="auto"/>
              <w:jc w:val="center"/>
              <w:rPr>
                <w:rFonts w:ascii="Times New Roman" w:hAnsi="Times New Roman" w:cs="Times New Roman"/>
                <w:sz w:val="24"/>
                <w:szCs w:val="24"/>
              </w:rPr>
            </w:pPr>
            <w:r w:rsidRPr="009D35E3">
              <w:rPr>
                <w:rFonts w:ascii="Times New Roman" w:hAnsi="Times New Roman" w:cs="Times New Roman"/>
                <w:sz w:val="24"/>
                <w:szCs w:val="24"/>
              </w:rPr>
              <w:t>Наименование мероприятия</w:t>
            </w:r>
          </w:p>
          <w:p w14:paraId="71771154" w14:textId="77777777" w:rsidR="009D35E3" w:rsidRPr="009D35E3" w:rsidRDefault="009D35E3" w:rsidP="009D35E3">
            <w:pPr>
              <w:widowControl w:val="0"/>
              <w:spacing w:line="276" w:lineRule="auto"/>
              <w:jc w:val="center"/>
              <w:rPr>
                <w:rFonts w:ascii="Times New Roman" w:hAnsi="Times New Roman" w:cs="Times New Roman"/>
                <w:sz w:val="24"/>
                <w:szCs w:val="24"/>
              </w:rPr>
            </w:pPr>
          </w:p>
        </w:tc>
        <w:tc>
          <w:tcPr>
            <w:tcW w:w="2966" w:type="dxa"/>
          </w:tcPr>
          <w:p w14:paraId="7FE0B016" w14:textId="77777777" w:rsidR="009D35E3" w:rsidRPr="009D35E3" w:rsidRDefault="009D35E3" w:rsidP="009D35E3">
            <w:pPr>
              <w:widowControl w:val="0"/>
              <w:spacing w:line="276" w:lineRule="auto"/>
              <w:jc w:val="center"/>
              <w:rPr>
                <w:rFonts w:ascii="Times New Roman" w:hAnsi="Times New Roman" w:cs="Times New Roman"/>
                <w:sz w:val="24"/>
                <w:szCs w:val="24"/>
              </w:rPr>
            </w:pPr>
            <w:r w:rsidRPr="009D35E3">
              <w:rPr>
                <w:rFonts w:ascii="Times New Roman" w:hAnsi="Times New Roman" w:cs="Times New Roman"/>
                <w:sz w:val="24"/>
                <w:szCs w:val="24"/>
              </w:rPr>
              <w:t>Решаемая проблема</w:t>
            </w:r>
          </w:p>
        </w:tc>
        <w:tc>
          <w:tcPr>
            <w:tcW w:w="1953" w:type="dxa"/>
          </w:tcPr>
          <w:p w14:paraId="69D02903" w14:textId="77777777" w:rsidR="009D35E3" w:rsidRPr="009D35E3" w:rsidRDefault="009D35E3" w:rsidP="009D35E3">
            <w:pPr>
              <w:widowControl w:val="0"/>
              <w:spacing w:line="276" w:lineRule="auto"/>
              <w:jc w:val="center"/>
              <w:rPr>
                <w:rFonts w:ascii="Times New Roman" w:hAnsi="Times New Roman" w:cs="Times New Roman"/>
                <w:sz w:val="24"/>
                <w:szCs w:val="24"/>
              </w:rPr>
            </w:pPr>
            <w:r w:rsidRPr="009D35E3">
              <w:rPr>
                <w:rFonts w:ascii="Times New Roman" w:hAnsi="Times New Roman" w:cs="Times New Roman"/>
                <w:sz w:val="24"/>
                <w:szCs w:val="24"/>
              </w:rPr>
              <w:t>Срок исполнения мероприятия</w:t>
            </w:r>
          </w:p>
        </w:tc>
        <w:tc>
          <w:tcPr>
            <w:tcW w:w="3205" w:type="dxa"/>
          </w:tcPr>
          <w:p w14:paraId="71C23D04" w14:textId="77777777" w:rsidR="009D35E3" w:rsidRPr="009D35E3" w:rsidRDefault="009D35E3" w:rsidP="009D35E3">
            <w:pPr>
              <w:widowControl w:val="0"/>
              <w:spacing w:line="276" w:lineRule="auto"/>
              <w:jc w:val="center"/>
              <w:rPr>
                <w:rFonts w:ascii="Times New Roman" w:hAnsi="Times New Roman" w:cs="Times New Roman"/>
                <w:sz w:val="24"/>
                <w:szCs w:val="24"/>
              </w:rPr>
            </w:pPr>
            <w:r w:rsidRPr="009D35E3">
              <w:rPr>
                <w:rFonts w:ascii="Times New Roman" w:hAnsi="Times New Roman" w:cs="Times New Roman"/>
                <w:sz w:val="24"/>
                <w:szCs w:val="24"/>
              </w:rPr>
              <w:t>Результат исполнения мероприятия</w:t>
            </w:r>
          </w:p>
        </w:tc>
        <w:tc>
          <w:tcPr>
            <w:tcW w:w="2454" w:type="dxa"/>
          </w:tcPr>
          <w:p w14:paraId="43ABB5FE" w14:textId="77777777" w:rsidR="009D35E3" w:rsidRPr="009D35E3" w:rsidRDefault="009D35E3" w:rsidP="009D35E3">
            <w:pPr>
              <w:widowControl w:val="0"/>
              <w:spacing w:line="276" w:lineRule="auto"/>
              <w:jc w:val="center"/>
              <w:rPr>
                <w:rFonts w:ascii="Times New Roman" w:hAnsi="Times New Roman" w:cs="Times New Roman"/>
                <w:sz w:val="24"/>
                <w:szCs w:val="24"/>
              </w:rPr>
            </w:pPr>
            <w:r w:rsidRPr="009D35E3">
              <w:rPr>
                <w:rFonts w:ascii="Times New Roman" w:hAnsi="Times New Roman" w:cs="Times New Roman"/>
                <w:sz w:val="24"/>
                <w:szCs w:val="24"/>
              </w:rPr>
              <w:t>Ответственный за исполнение мероприятия</w:t>
            </w:r>
          </w:p>
        </w:tc>
      </w:tr>
      <w:tr w:rsidR="009D35E3" w:rsidRPr="009D35E3" w14:paraId="75226D76" w14:textId="77777777" w:rsidTr="00A11FD1">
        <w:trPr>
          <w:trHeight w:val="215"/>
          <w:jc w:val="center"/>
        </w:trPr>
        <w:tc>
          <w:tcPr>
            <w:tcW w:w="540" w:type="dxa"/>
          </w:tcPr>
          <w:p w14:paraId="7D4842FF" w14:textId="77777777" w:rsidR="009D35E3" w:rsidRPr="009D35E3" w:rsidRDefault="009D35E3" w:rsidP="009D35E3">
            <w:pPr>
              <w:widowControl w:val="0"/>
              <w:spacing w:line="276" w:lineRule="auto"/>
              <w:jc w:val="center"/>
              <w:rPr>
                <w:rFonts w:ascii="Times New Roman" w:hAnsi="Times New Roman" w:cs="Times New Roman"/>
                <w:sz w:val="24"/>
                <w:szCs w:val="24"/>
              </w:rPr>
            </w:pPr>
            <w:r w:rsidRPr="009D35E3">
              <w:rPr>
                <w:rFonts w:ascii="Times New Roman" w:hAnsi="Times New Roman" w:cs="Times New Roman"/>
                <w:sz w:val="24"/>
                <w:szCs w:val="24"/>
              </w:rPr>
              <w:t>1</w:t>
            </w:r>
          </w:p>
        </w:tc>
        <w:tc>
          <w:tcPr>
            <w:tcW w:w="4045" w:type="dxa"/>
          </w:tcPr>
          <w:p w14:paraId="583F2A65" w14:textId="77777777" w:rsidR="009D35E3" w:rsidRPr="009D35E3" w:rsidRDefault="009D35E3" w:rsidP="009D35E3">
            <w:pPr>
              <w:widowControl w:val="0"/>
              <w:spacing w:line="276" w:lineRule="auto"/>
              <w:jc w:val="center"/>
              <w:rPr>
                <w:rFonts w:ascii="Times New Roman" w:hAnsi="Times New Roman" w:cs="Times New Roman"/>
                <w:sz w:val="24"/>
                <w:szCs w:val="24"/>
              </w:rPr>
            </w:pPr>
            <w:r w:rsidRPr="009D35E3">
              <w:rPr>
                <w:rFonts w:ascii="Times New Roman" w:hAnsi="Times New Roman" w:cs="Times New Roman"/>
                <w:sz w:val="24"/>
                <w:szCs w:val="24"/>
              </w:rPr>
              <w:t>2</w:t>
            </w:r>
          </w:p>
        </w:tc>
        <w:tc>
          <w:tcPr>
            <w:tcW w:w="2966" w:type="dxa"/>
          </w:tcPr>
          <w:p w14:paraId="0A4A44FA" w14:textId="77777777" w:rsidR="009D35E3" w:rsidRPr="009D35E3" w:rsidRDefault="009D35E3" w:rsidP="009D35E3">
            <w:pPr>
              <w:widowControl w:val="0"/>
              <w:spacing w:line="276" w:lineRule="auto"/>
              <w:jc w:val="center"/>
              <w:rPr>
                <w:rFonts w:ascii="Times New Roman" w:hAnsi="Times New Roman" w:cs="Times New Roman"/>
                <w:sz w:val="24"/>
                <w:szCs w:val="24"/>
              </w:rPr>
            </w:pPr>
            <w:r w:rsidRPr="009D35E3">
              <w:rPr>
                <w:rFonts w:ascii="Times New Roman" w:hAnsi="Times New Roman" w:cs="Times New Roman"/>
                <w:sz w:val="24"/>
                <w:szCs w:val="24"/>
              </w:rPr>
              <w:t>3</w:t>
            </w:r>
          </w:p>
        </w:tc>
        <w:tc>
          <w:tcPr>
            <w:tcW w:w="1953" w:type="dxa"/>
          </w:tcPr>
          <w:p w14:paraId="5E44EDF4" w14:textId="77777777" w:rsidR="009D35E3" w:rsidRPr="009D35E3" w:rsidRDefault="009D35E3" w:rsidP="009D35E3">
            <w:pPr>
              <w:widowControl w:val="0"/>
              <w:spacing w:line="276" w:lineRule="auto"/>
              <w:jc w:val="center"/>
              <w:rPr>
                <w:rFonts w:ascii="Times New Roman" w:hAnsi="Times New Roman" w:cs="Times New Roman"/>
                <w:sz w:val="24"/>
                <w:szCs w:val="24"/>
              </w:rPr>
            </w:pPr>
            <w:r w:rsidRPr="009D35E3">
              <w:rPr>
                <w:rFonts w:ascii="Times New Roman" w:hAnsi="Times New Roman" w:cs="Times New Roman"/>
                <w:sz w:val="24"/>
                <w:szCs w:val="24"/>
              </w:rPr>
              <w:t>4</w:t>
            </w:r>
          </w:p>
        </w:tc>
        <w:tc>
          <w:tcPr>
            <w:tcW w:w="3205" w:type="dxa"/>
          </w:tcPr>
          <w:p w14:paraId="1569A041" w14:textId="77777777" w:rsidR="009D35E3" w:rsidRPr="009D35E3" w:rsidRDefault="009D35E3" w:rsidP="009D35E3">
            <w:pPr>
              <w:widowControl w:val="0"/>
              <w:spacing w:line="276" w:lineRule="auto"/>
              <w:jc w:val="center"/>
              <w:rPr>
                <w:rFonts w:ascii="Times New Roman" w:hAnsi="Times New Roman" w:cs="Times New Roman"/>
                <w:sz w:val="24"/>
                <w:szCs w:val="24"/>
              </w:rPr>
            </w:pPr>
            <w:r w:rsidRPr="009D35E3">
              <w:rPr>
                <w:rFonts w:ascii="Times New Roman" w:hAnsi="Times New Roman" w:cs="Times New Roman"/>
                <w:sz w:val="24"/>
                <w:szCs w:val="24"/>
              </w:rPr>
              <w:t>5</w:t>
            </w:r>
          </w:p>
        </w:tc>
        <w:tc>
          <w:tcPr>
            <w:tcW w:w="2454" w:type="dxa"/>
          </w:tcPr>
          <w:p w14:paraId="1035A5B3" w14:textId="77777777" w:rsidR="009D35E3" w:rsidRPr="009D35E3" w:rsidRDefault="009D35E3" w:rsidP="009D35E3">
            <w:pPr>
              <w:widowControl w:val="0"/>
              <w:spacing w:line="276" w:lineRule="auto"/>
              <w:jc w:val="center"/>
              <w:rPr>
                <w:rFonts w:ascii="Times New Roman" w:hAnsi="Times New Roman" w:cs="Times New Roman"/>
                <w:sz w:val="24"/>
                <w:szCs w:val="24"/>
              </w:rPr>
            </w:pPr>
            <w:r w:rsidRPr="009D35E3">
              <w:rPr>
                <w:rFonts w:ascii="Times New Roman" w:hAnsi="Times New Roman" w:cs="Times New Roman"/>
                <w:sz w:val="24"/>
                <w:szCs w:val="24"/>
              </w:rPr>
              <w:t>6</w:t>
            </w:r>
          </w:p>
        </w:tc>
      </w:tr>
      <w:tr w:rsidR="009D35E3" w:rsidRPr="009D35E3" w14:paraId="37F0464B" w14:textId="77777777" w:rsidTr="00A11FD1">
        <w:trPr>
          <w:trHeight w:val="3112"/>
          <w:jc w:val="center"/>
        </w:trPr>
        <w:tc>
          <w:tcPr>
            <w:tcW w:w="540" w:type="dxa"/>
          </w:tcPr>
          <w:p w14:paraId="44CE32DD" w14:textId="77777777" w:rsidR="009D35E3" w:rsidRPr="009D35E3" w:rsidRDefault="009D35E3" w:rsidP="009D35E3">
            <w:pPr>
              <w:widowControl w:val="0"/>
              <w:spacing w:line="276" w:lineRule="auto"/>
              <w:jc w:val="center"/>
              <w:rPr>
                <w:rFonts w:ascii="Times New Roman" w:hAnsi="Times New Roman" w:cs="Times New Roman"/>
                <w:sz w:val="24"/>
                <w:szCs w:val="24"/>
              </w:rPr>
            </w:pPr>
            <w:r w:rsidRPr="009D35E3">
              <w:rPr>
                <w:rFonts w:ascii="Times New Roman" w:hAnsi="Times New Roman" w:cs="Times New Roman"/>
                <w:sz w:val="24"/>
                <w:szCs w:val="24"/>
              </w:rPr>
              <w:t>1</w:t>
            </w:r>
          </w:p>
        </w:tc>
        <w:tc>
          <w:tcPr>
            <w:tcW w:w="4045" w:type="dxa"/>
            <w:shd w:val="clear" w:color="auto" w:fill="FFFFFF" w:themeFill="background1"/>
          </w:tcPr>
          <w:p w14:paraId="358230D0" w14:textId="77777777" w:rsidR="009D35E3" w:rsidRPr="009D35E3" w:rsidRDefault="009D35E3" w:rsidP="009D35E3">
            <w:pPr>
              <w:widowControl w:val="0"/>
              <w:spacing w:line="276" w:lineRule="auto"/>
              <w:rPr>
                <w:rFonts w:ascii="Times New Roman" w:hAnsi="Times New Roman" w:cs="Times New Roman"/>
                <w:sz w:val="24"/>
                <w:szCs w:val="24"/>
              </w:rPr>
            </w:pPr>
            <w:r w:rsidRPr="009D35E3">
              <w:rPr>
                <w:rFonts w:ascii="Times New Roman" w:hAnsi="Times New Roman" w:cs="Times New Roman"/>
                <w:sz w:val="24"/>
                <w:szCs w:val="24"/>
              </w:rPr>
              <w:t>Контроль за проведением торгов на право заключения договоров на установку и эксплуатацию рекламных конструкций на земельных участках, зданиях или ином недвижимом имуществе, находящихся в государственной или муниципальной собственности, проводимых в форме электронных аукционов</w:t>
            </w:r>
          </w:p>
        </w:tc>
        <w:tc>
          <w:tcPr>
            <w:tcW w:w="2966" w:type="dxa"/>
            <w:shd w:val="clear" w:color="auto" w:fill="FFFFFF" w:themeFill="background1"/>
          </w:tcPr>
          <w:p w14:paraId="5E975DF3" w14:textId="77777777" w:rsidR="009D35E3" w:rsidRPr="009D35E3" w:rsidRDefault="009D35E3" w:rsidP="009D35E3">
            <w:pPr>
              <w:widowControl w:val="0"/>
              <w:spacing w:line="276" w:lineRule="auto"/>
              <w:rPr>
                <w:rFonts w:ascii="Times New Roman" w:hAnsi="Times New Roman" w:cs="Times New Roman"/>
                <w:sz w:val="24"/>
                <w:szCs w:val="24"/>
              </w:rPr>
            </w:pPr>
            <w:r w:rsidRPr="009D35E3">
              <w:rPr>
                <w:rFonts w:ascii="Times New Roman" w:hAnsi="Times New Roman" w:cs="Times New Roman"/>
                <w:sz w:val="24"/>
                <w:szCs w:val="24"/>
              </w:rPr>
              <w:t>Повышение прозрачности проведения торгов на право заключения договоров на установку и эксплуатацию рекламных конструкций</w:t>
            </w:r>
          </w:p>
        </w:tc>
        <w:tc>
          <w:tcPr>
            <w:tcW w:w="1953" w:type="dxa"/>
          </w:tcPr>
          <w:p w14:paraId="6FFC0A91" w14:textId="77777777" w:rsidR="009D35E3" w:rsidRPr="009D35E3" w:rsidRDefault="009D35E3" w:rsidP="009D35E3">
            <w:pPr>
              <w:widowControl w:val="0"/>
              <w:spacing w:line="276" w:lineRule="auto"/>
              <w:jc w:val="center"/>
              <w:rPr>
                <w:rFonts w:ascii="Times New Roman" w:hAnsi="Times New Roman" w:cs="Times New Roman"/>
                <w:sz w:val="24"/>
                <w:szCs w:val="24"/>
              </w:rPr>
            </w:pPr>
            <w:r w:rsidRPr="009D35E3">
              <w:rPr>
                <w:rFonts w:ascii="Times New Roman" w:hAnsi="Times New Roman" w:cs="Times New Roman"/>
                <w:sz w:val="24"/>
                <w:szCs w:val="24"/>
              </w:rPr>
              <w:t>2023-2025</w:t>
            </w:r>
          </w:p>
        </w:tc>
        <w:tc>
          <w:tcPr>
            <w:tcW w:w="3205" w:type="dxa"/>
          </w:tcPr>
          <w:p w14:paraId="332E4DF8" w14:textId="77777777" w:rsidR="009D35E3" w:rsidRPr="009D35E3" w:rsidRDefault="009D35E3" w:rsidP="009D35E3">
            <w:pPr>
              <w:widowControl w:val="0"/>
              <w:spacing w:line="276" w:lineRule="auto"/>
              <w:rPr>
                <w:rFonts w:ascii="Times New Roman" w:hAnsi="Times New Roman" w:cs="Times New Roman"/>
                <w:sz w:val="24"/>
                <w:szCs w:val="24"/>
                <w:highlight w:val="red"/>
              </w:rPr>
            </w:pPr>
            <w:r w:rsidRPr="009D35E3">
              <w:rPr>
                <w:rFonts w:ascii="Times New Roman" w:hAnsi="Times New Roman" w:cs="Times New Roman"/>
                <w:sz w:val="24"/>
                <w:szCs w:val="24"/>
              </w:rPr>
              <w:t>Торги на право заключения договоров на установку и эксплуатацию рекламных конструкций будут проводиться в электронном виде</w:t>
            </w:r>
          </w:p>
        </w:tc>
        <w:tc>
          <w:tcPr>
            <w:tcW w:w="2454" w:type="dxa"/>
          </w:tcPr>
          <w:p w14:paraId="1271EF26" w14:textId="130236A8" w:rsidR="009D35E3" w:rsidRPr="009D35E3" w:rsidRDefault="00613D80" w:rsidP="00613D80">
            <w:pPr>
              <w:widowControl w:val="0"/>
              <w:spacing w:line="276" w:lineRule="auto"/>
              <w:rPr>
                <w:rFonts w:ascii="Times New Roman" w:hAnsi="Times New Roman" w:cs="Times New Roman"/>
                <w:sz w:val="24"/>
                <w:szCs w:val="24"/>
              </w:rPr>
            </w:pPr>
            <w:r w:rsidRPr="009D35E3">
              <w:rPr>
                <w:rFonts w:ascii="Times New Roman" w:hAnsi="Times New Roman" w:cs="Times New Roman"/>
                <w:sz w:val="24"/>
                <w:szCs w:val="24"/>
              </w:rPr>
              <w:t>Управлени</w:t>
            </w:r>
            <w:r>
              <w:rPr>
                <w:rFonts w:ascii="Times New Roman" w:hAnsi="Times New Roman" w:cs="Times New Roman"/>
                <w:sz w:val="24"/>
                <w:szCs w:val="24"/>
              </w:rPr>
              <w:t>е</w:t>
            </w:r>
            <w:r w:rsidRPr="009D35E3">
              <w:rPr>
                <w:rFonts w:ascii="Times New Roman" w:hAnsi="Times New Roman" w:cs="Times New Roman"/>
                <w:sz w:val="24"/>
                <w:szCs w:val="24"/>
              </w:rPr>
              <w:t xml:space="preserve"> </w:t>
            </w:r>
            <w:r>
              <w:rPr>
                <w:rFonts w:ascii="Times New Roman" w:hAnsi="Times New Roman" w:cs="Times New Roman"/>
                <w:sz w:val="24"/>
                <w:szCs w:val="24"/>
              </w:rPr>
              <w:t xml:space="preserve">жилищной политики </w:t>
            </w:r>
            <w:r w:rsidRPr="009D35E3">
              <w:rPr>
                <w:rFonts w:ascii="Times New Roman" w:hAnsi="Times New Roman" w:cs="Times New Roman"/>
                <w:sz w:val="24"/>
                <w:szCs w:val="24"/>
              </w:rPr>
              <w:t>Администрации городского округа Воскресенск</w:t>
            </w:r>
          </w:p>
        </w:tc>
      </w:tr>
      <w:tr w:rsidR="007028C1" w:rsidRPr="009D35E3" w14:paraId="127653EF" w14:textId="77777777" w:rsidTr="00A11FD1">
        <w:trPr>
          <w:trHeight w:val="147"/>
          <w:jc w:val="center"/>
        </w:trPr>
        <w:tc>
          <w:tcPr>
            <w:tcW w:w="540" w:type="dxa"/>
          </w:tcPr>
          <w:p w14:paraId="17C57BA6" w14:textId="77777777" w:rsidR="007028C1" w:rsidRPr="009D35E3" w:rsidRDefault="007028C1" w:rsidP="007028C1">
            <w:pPr>
              <w:widowControl w:val="0"/>
              <w:spacing w:line="276" w:lineRule="auto"/>
              <w:jc w:val="center"/>
              <w:rPr>
                <w:rFonts w:ascii="Times New Roman" w:hAnsi="Times New Roman" w:cs="Times New Roman"/>
                <w:sz w:val="24"/>
                <w:szCs w:val="24"/>
              </w:rPr>
            </w:pPr>
            <w:r w:rsidRPr="009D35E3">
              <w:rPr>
                <w:rFonts w:ascii="Times New Roman" w:hAnsi="Times New Roman" w:cs="Times New Roman"/>
                <w:sz w:val="24"/>
                <w:szCs w:val="24"/>
              </w:rPr>
              <w:t>2</w:t>
            </w:r>
          </w:p>
        </w:tc>
        <w:tc>
          <w:tcPr>
            <w:tcW w:w="4045" w:type="dxa"/>
          </w:tcPr>
          <w:p w14:paraId="0E253EF6" w14:textId="77777777" w:rsidR="007028C1" w:rsidRPr="009D35E3" w:rsidRDefault="007028C1" w:rsidP="007028C1">
            <w:pP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 xml:space="preserve">Мониторинг установки и эксплуатации рекламных конструкций на основании утвержденной схемы размещения рекламных конструкций на территории </w:t>
            </w:r>
            <w:proofErr w:type="spellStart"/>
            <w:r w:rsidRPr="009D35E3">
              <w:rPr>
                <w:rFonts w:ascii="Times New Roman" w:eastAsia="Times New Roman" w:hAnsi="Times New Roman" w:cs="Times New Roman"/>
                <w:sz w:val="24"/>
                <w:szCs w:val="24"/>
                <w:lang w:eastAsia="ru-RU"/>
              </w:rPr>
              <w:t>г.о</w:t>
            </w:r>
            <w:proofErr w:type="spellEnd"/>
            <w:r w:rsidRPr="009D35E3">
              <w:rPr>
                <w:rFonts w:ascii="Times New Roman" w:eastAsia="Times New Roman" w:hAnsi="Times New Roman" w:cs="Times New Roman"/>
                <w:sz w:val="24"/>
                <w:szCs w:val="24"/>
                <w:lang w:eastAsia="ru-RU"/>
              </w:rPr>
              <w:t>. Воскресенск Московской области</w:t>
            </w:r>
          </w:p>
        </w:tc>
        <w:tc>
          <w:tcPr>
            <w:tcW w:w="2966" w:type="dxa"/>
          </w:tcPr>
          <w:p w14:paraId="45ED2AEC" w14:textId="77777777" w:rsidR="007028C1" w:rsidRPr="009D35E3" w:rsidRDefault="007028C1" w:rsidP="007028C1">
            <w:pP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 xml:space="preserve">Содействие развитию конкуренции путем недопущения установки и эксплуатации незаконных рекламных конструкций </w:t>
            </w:r>
          </w:p>
        </w:tc>
        <w:tc>
          <w:tcPr>
            <w:tcW w:w="1953" w:type="dxa"/>
          </w:tcPr>
          <w:p w14:paraId="36948B7B" w14:textId="77777777" w:rsidR="007028C1" w:rsidRPr="009D35E3" w:rsidRDefault="007028C1" w:rsidP="007028C1">
            <w:pPr>
              <w:widowControl w:val="0"/>
              <w:spacing w:line="276" w:lineRule="auto"/>
              <w:jc w:val="center"/>
              <w:rPr>
                <w:rFonts w:ascii="Times New Roman" w:hAnsi="Times New Roman" w:cs="Times New Roman"/>
                <w:sz w:val="24"/>
                <w:szCs w:val="24"/>
              </w:rPr>
            </w:pPr>
            <w:r w:rsidRPr="009D35E3">
              <w:rPr>
                <w:rFonts w:ascii="Times New Roman" w:hAnsi="Times New Roman" w:cs="Times New Roman"/>
                <w:sz w:val="24"/>
                <w:szCs w:val="24"/>
              </w:rPr>
              <w:t>2023-2025</w:t>
            </w:r>
          </w:p>
        </w:tc>
        <w:tc>
          <w:tcPr>
            <w:tcW w:w="3205" w:type="dxa"/>
          </w:tcPr>
          <w:p w14:paraId="7BB7CF29" w14:textId="77777777" w:rsidR="007028C1" w:rsidRPr="009D35E3" w:rsidRDefault="007028C1" w:rsidP="007028C1">
            <w:pP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 xml:space="preserve">Ликвидация и профилактика недопущения установки и эксплуатации незаконных рекламных конструкций </w:t>
            </w:r>
          </w:p>
        </w:tc>
        <w:tc>
          <w:tcPr>
            <w:tcW w:w="2454" w:type="dxa"/>
          </w:tcPr>
          <w:p w14:paraId="55936429" w14:textId="710A83E5" w:rsidR="007028C1" w:rsidRPr="009D35E3" w:rsidRDefault="00613D80" w:rsidP="007028C1">
            <w:pPr>
              <w:widowControl w:val="0"/>
              <w:spacing w:line="276" w:lineRule="auto"/>
              <w:rPr>
                <w:rFonts w:ascii="Times New Roman" w:hAnsi="Times New Roman" w:cs="Times New Roman"/>
                <w:sz w:val="24"/>
                <w:szCs w:val="24"/>
              </w:rPr>
            </w:pPr>
            <w:r w:rsidRPr="009D35E3">
              <w:rPr>
                <w:rFonts w:ascii="Times New Roman" w:hAnsi="Times New Roman" w:cs="Times New Roman"/>
                <w:sz w:val="24"/>
                <w:szCs w:val="24"/>
              </w:rPr>
              <w:t>Управлени</w:t>
            </w:r>
            <w:r>
              <w:rPr>
                <w:rFonts w:ascii="Times New Roman" w:hAnsi="Times New Roman" w:cs="Times New Roman"/>
                <w:sz w:val="24"/>
                <w:szCs w:val="24"/>
              </w:rPr>
              <w:t>е</w:t>
            </w:r>
            <w:r w:rsidRPr="009D35E3">
              <w:rPr>
                <w:rFonts w:ascii="Times New Roman" w:hAnsi="Times New Roman" w:cs="Times New Roman"/>
                <w:sz w:val="24"/>
                <w:szCs w:val="24"/>
              </w:rPr>
              <w:t xml:space="preserve"> </w:t>
            </w:r>
            <w:r>
              <w:rPr>
                <w:rFonts w:ascii="Times New Roman" w:hAnsi="Times New Roman" w:cs="Times New Roman"/>
                <w:sz w:val="24"/>
                <w:szCs w:val="24"/>
              </w:rPr>
              <w:t xml:space="preserve">жилищной политики </w:t>
            </w:r>
            <w:r w:rsidRPr="009D35E3">
              <w:rPr>
                <w:rFonts w:ascii="Times New Roman" w:hAnsi="Times New Roman" w:cs="Times New Roman"/>
                <w:sz w:val="24"/>
                <w:szCs w:val="24"/>
              </w:rPr>
              <w:t>Администрации городского округа Воскресенск</w:t>
            </w:r>
          </w:p>
        </w:tc>
      </w:tr>
      <w:tr w:rsidR="007028C1" w:rsidRPr="009D35E3" w14:paraId="6D6DC96C" w14:textId="77777777" w:rsidTr="00A11FD1">
        <w:trPr>
          <w:trHeight w:val="704"/>
          <w:jc w:val="center"/>
        </w:trPr>
        <w:tc>
          <w:tcPr>
            <w:tcW w:w="540" w:type="dxa"/>
          </w:tcPr>
          <w:p w14:paraId="607EC5E6" w14:textId="77777777" w:rsidR="007028C1" w:rsidRPr="009D35E3" w:rsidRDefault="007028C1" w:rsidP="007028C1">
            <w:pPr>
              <w:widowControl w:val="0"/>
              <w:spacing w:line="276" w:lineRule="auto"/>
              <w:jc w:val="center"/>
              <w:rPr>
                <w:rFonts w:ascii="Times New Roman" w:hAnsi="Times New Roman" w:cs="Times New Roman"/>
                <w:sz w:val="24"/>
                <w:szCs w:val="24"/>
              </w:rPr>
            </w:pPr>
            <w:r w:rsidRPr="009D35E3">
              <w:rPr>
                <w:rFonts w:ascii="Times New Roman" w:hAnsi="Times New Roman" w:cs="Times New Roman"/>
                <w:sz w:val="24"/>
                <w:szCs w:val="24"/>
              </w:rPr>
              <w:t>3</w:t>
            </w:r>
          </w:p>
        </w:tc>
        <w:tc>
          <w:tcPr>
            <w:tcW w:w="4045" w:type="dxa"/>
          </w:tcPr>
          <w:p w14:paraId="7A7AECBB" w14:textId="77777777" w:rsidR="007028C1" w:rsidRPr="009D35E3" w:rsidRDefault="007028C1" w:rsidP="007028C1">
            <w:pP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 xml:space="preserve">Размещение на официальных сайтах перечня всех нормативных правовых актов и местных локальных актов, регулирующих сферы наружной рекламы </w:t>
            </w:r>
          </w:p>
        </w:tc>
        <w:tc>
          <w:tcPr>
            <w:tcW w:w="2966" w:type="dxa"/>
          </w:tcPr>
          <w:p w14:paraId="58D8BC84" w14:textId="77777777" w:rsidR="007028C1" w:rsidRPr="009D35E3" w:rsidRDefault="007028C1" w:rsidP="007028C1">
            <w:pP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 xml:space="preserve">Содействие развитию конкуренции путем доступности и открытости информации для потребителей и предпринимателей </w:t>
            </w:r>
          </w:p>
          <w:p w14:paraId="0DC4F417" w14:textId="77777777" w:rsidR="007028C1" w:rsidRPr="009D35E3" w:rsidRDefault="007028C1" w:rsidP="007028C1">
            <w:pPr>
              <w:rPr>
                <w:rFonts w:ascii="Times New Roman" w:eastAsia="Times New Roman" w:hAnsi="Times New Roman" w:cs="Times New Roman"/>
                <w:sz w:val="24"/>
                <w:szCs w:val="24"/>
                <w:lang w:eastAsia="ru-RU"/>
              </w:rPr>
            </w:pPr>
          </w:p>
        </w:tc>
        <w:tc>
          <w:tcPr>
            <w:tcW w:w="1953" w:type="dxa"/>
          </w:tcPr>
          <w:p w14:paraId="57D4CB8E" w14:textId="77777777" w:rsidR="007028C1" w:rsidRPr="009D35E3" w:rsidRDefault="007028C1" w:rsidP="007028C1">
            <w:pPr>
              <w:widowControl w:val="0"/>
              <w:autoSpaceDE w:val="0"/>
              <w:autoSpaceDN w:val="0"/>
              <w:adjustRightInd w:val="0"/>
              <w:spacing w:line="276" w:lineRule="auto"/>
              <w:jc w:val="center"/>
              <w:rPr>
                <w:rFonts w:ascii="Times New Roman" w:eastAsiaTheme="minorEastAsia" w:hAnsi="Times New Roman" w:cs="Times New Roman"/>
                <w:sz w:val="24"/>
                <w:szCs w:val="24"/>
                <w:lang w:eastAsia="ru-RU"/>
              </w:rPr>
            </w:pPr>
            <w:r w:rsidRPr="009D35E3">
              <w:rPr>
                <w:rFonts w:ascii="Times New Roman" w:hAnsi="Times New Roman" w:cs="Times New Roman"/>
                <w:sz w:val="24"/>
                <w:szCs w:val="24"/>
              </w:rPr>
              <w:lastRenderedPageBreak/>
              <w:t>2023-2025</w:t>
            </w:r>
          </w:p>
        </w:tc>
        <w:tc>
          <w:tcPr>
            <w:tcW w:w="3205" w:type="dxa"/>
          </w:tcPr>
          <w:p w14:paraId="1991DF14" w14:textId="77777777" w:rsidR="007028C1" w:rsidRPr="009D35E3" w:rsidRDefault="007028C1" w:rsidP="007028C1">
            <w:pP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 xml:space="preserve">Повышение уровня информативности участников рынка наружной рекламы Московской области </w:t>
            </w:r>
          </w:p>
        </w:tc>
        <w:tc>
          <w:tcPr>
            <w:tcW w:w="2454" w:type="dxa"/>
          </w:tcPr>
          <w:p w14:paraId="0C27C99A" w14:textId="61FE3183" w:rsidR="007028C1" w:rsidRPr="009D35E3" w:rsidRDefault="00613D80" w:rsidP="007028C1">
            <w:pPr>
              <w:widowControl w:val="0"/>
              <w:spacing w:line="276" w:lineRule="auto"/>
              <w:rPr>
                <w:rFonts w:ascii="Times New Roman" w:hAnsi="Times New Roman" w:cs="Times New Roman"/>
                <w:sz w:val="24"/>
                <w:szCs w:val="24"/>
              </w:rPr>
            </w:pPr>
            <w:r w:rsidRPr="009D35E3">
              <w:rPr>
                <w:rFonts w:ascii="Times New Roman" w:hAnsi="Times New Roman" w:cs="Times New Roman"/>
                <w:sz w:val="24"/>
                <w:szCs w:val="24"/>
              </w:rPr>
              <w:t>Управлени</w:t>
            </w:r>
            <w:r>
              <w:rPr>
                <w:rFonts w:ascii="Times New Roman" w:hAnsi="Times New Roman" w:cs="Times New Roman"/>
                <w:sz w:val="24"/>
                <w:szCs w:val="24"/>
              </w:rPr>
              <w:t>е</w:t>
            </w:r>
            <w:r w:rsidRPr="009D35E3">
              <w:rPr>
                <w:rFonts w:ascii="Times New Roman" w:hAnsi="Times New Roman" w:cs="Times New Roman"/>
                <w:sz w:val="24"/>
                <w:szCs w:val="24"/>
              </w:rPr>
              <w:t xml:space="preserve"> </w:t>
            </w:r>
            <w:r>
              <w:rPr>
                <w:rFonts w:ascii="Times New Roman" w:hAnsi="Times New Roman" w:cs="Times New Roman"/>
                <w:sz w:val="24"/>
                <w:szCs w:val="24"/>
              </w:rPr>
              <w:t xml:space="preserve">жилищной политики </w:t>
            </w:r>
            <w:r w:rsidRPr="009D35E3">
              <w:rPr>
                <w:rFonts w:ascii="Times New Roman" w:hAnsi="Times New Roman" w:cs="Times New Roman"/>
                <w:sz w:val="24"/>
                <w:szCs w:val="24"/>
              </w:rPr>
              <w:t>Администрации городского округа Воскресенск</w:t>
            </w:r>
          </w:p>
        </w:tc>
      </w:tr>
      <w:tr w:rsidR="007028C1" w:rsidRPr="009D35E3" w14:paraId="31C50CBE" w14:textId="77777777" w:rsidTr="00A11FD1">
        <w:trPr>
          <w:trHeight w:val="77"/>
          <w:jc w:val="center"/>
        </w:trPr>
        <w:tc>
          <w:tcPr>
            <w:tcW w:w="540" w:type="dxa"/>
          </w:tcPr>
          <w:p w14:paraId="27D52215" w14:textId="77777777" w:rsidR="007028C1" w:rsidRPr="009D35E3" w:rsidRDefault="007028C1" w:rsidP="007028C1">
            <w:pPr>
              <w:widowControl w:val="0"/>
              <w:spacing w:line="276" w:lineRule="auto"/>
              <w:jc w:val="center"/>
              <w:rPr>
                <w:rFonts w:ascii="Times New Roman" w:hAnsi="Times New Roman" w:cs="Times New Roman"/>
                <w:sz w:val="24"/>
                <w:szCs w:val="24"/>
              </w:rPr>
            </w:pPr>
            <w:r w:rsidRPr="009D35E3">
              <w:rPr>
                <w:rFonts w:ascii="Times New Roman" w:eastAsia="Times New Roman" w:hAnsi="Times New Roman" w:cs="Times New Roman"/>
                <w:sz w:val="24"/>
                <w:szCs w:val="24"/>
                <w:lang w:eastAsia="ru-RU"/>
              </w:rPr>
              <w:lastRenderedPageBreak/>
              <w:t>4</w:t>
            </w:r>
          </w:p>
        </w:tc>
        <w:tc>
          <w:tcPr>
            <w:tcW w:w="4045" w:type="dxa"/>
          </w:tcPr>
          <w:p w14:paraId="36893E32" w14:textId="77777777" w:rsidR="007028C1" w:rsidRPr="009D35E3" w:rsidRDefault="007028C1" w:rsidP="007028C1">
            <w:pPr>
              <w:widowControl w:val="0"/>
              <w:autoSpaceDE w:val="0"/>
              <w:autoSpaceDN w:val="0"/>
              <w:adjustRightInd w:val="0"/>
              <w:spacing w:line="276" w:lineRule="auto"/>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Обеспечение открытости и доступности процедуры торгов на право заключения договоров на установку и эксплуатацию рекламных конструкций на земельных участках, зданиях или ином недвижимом имуществе, находящихся в государственной или муниципальной собственности</w:t>
            </w:r>
          </w:p>
          <w:p w14:paraId="4A23D157" w14:textId="77777777" w:rsidR="007028C1" w:rsidRPr="009D35E3" w:rsidRDefault="007028C1" w:rsidP="007028C1">
            <w:pPr>
              <w:widowControl w:val="0"/>
              <w:autoSpaceDE w:val="0"/>
              <w:autoSpaceDN w:val="0"/>
              <w:adjustRightInd w:val="0"/>
              <w:spacing w:line="276" w:lineRule="auto"/>
              <w:rPr>
                <w:rFonts w:ascii="Times New Roman" w:eastAsiaTheme="minorEastAsia" w:hAnsi="Times New Roman" w:cs="Times New Roman"/>
                <w:sz w:val="24"/>
                <w:szCs w:val="24"/>
              </w:rPr>
            </w:pPr>
          </w:p>
        </w:tc>
        <w:tc>
          <w:tcPr>
            <w:tcW w:w="2966" w:type="dxa"/>
          </w:tcPr>
          <w:p w14:paraId="5B22D3E4" w14:textId="77777777" w:rsidR="007028C1" w:rsidRPr="009D35E3" w:rsidRDefault="007028C1" w:rsidP="007028C1">
            <w:pPr>
              <w:widowControl w:val="0"/>
              <w:spacing w:line="276" w:lineRule="auto"/>
              <w:rPr>
                <w:rFonts w:ascii="Times New Roman" w:hAnsi="Times New Roman" w:cs="Times New Roman"/>
                <w:sz w:val="24"/>
                <w:szCs w:val="24"/>
              </w:rPr>
            </w:pPr>
            <w:r w:rsidRPr="009D35E3">
              <w:rPr>
                <w:rFonts w:ascii="Times New Roman" w:eastAsia="Times New Roman" w:hAnsi="Times New Roman" w:cs="Times New Roman"/>
                <w:sz w:val="24"/>
                <w:szCs w:val="24"/>
                <w:lang w:eastAsia="ru-RU"/>
              </w:rPr>
              <w:t>Привлечение максимального количества участников на торги, обеспечение прозрачности процедуры торгов.</w:t>
            </w:r>
          </w:p>
        </w:tc>
        <w:tc>
          <w:tcPr>
            <w:tcW w:w="1953" w:type="dxa"/>
          </w:tcPr>
          <w:p w14:paraId="6227B123" w14:textId="77777777" w:rsidR="007028C1" w:rsidRPr="009D35E3" w:rsidRDefault="007028C1" w:rsidP="007028C1">
            <w:pPr>
              <w:widowControl w:val="0"/>
              <w:spacing w:line="276" w:lineRule="auto"/>
              <w:jc w:val="center"/>
              <w:rPr>
                <w:rFonts w:ascii="Times New Roman" w:hAnsi="Times New Roman" w:cs="Times New Roman"/>
                <w:sz w:val="24"/>
                <w:szCs w:val="24"/>
              </w:rPr>
            </w:pPr>
            <w:r w:rsidRPr="009D35E3">
              <w:rPr>
                <w:rFonts w:ascii="Times New Roman" w:hAnsi="Times New Roman" w:cs="Times New Roman"/>
                <w:sz w:val="24"/>
                <w:szCs w:val="24"/>
              </w:rPr>
              <w:t>2023-2025</w:t>
            </w:r>
          </w:p>
        </w:tc>
        <w:tc>
          <w:tcPr>
            <w:tcW w:w="3205" w:type="dxa"/>
          </w:tcPr>
          <w:p w14:paraId="27C3675B" w14:textId="77777777" w:rsidR="007028C1" w:rsidRPr="009D35E3" w:rsidRDefault="007028C1" w:rsidP="007028C1">
            <w:pPr>
              <w:widowControl w:val="0"/>
              <w:autoSpaceDE w:val="0"/>
              <w:autoSpaceDN w:val="0"/>
              <w:adjustRightInd w:val="0"/>
              <w:spacing w:line="276" w:lineRule="auto"/>
              <w:rPr>
                <w:rFonts w:ascii="Times New Roman" w:eastAsiaTheme="minorEastAsia" w:hAnsi="Times New Roman" w:cs="Times New Roman"/>
                <w:sz w:val="24"/>
                <w:szCs w:val="24"/>
              </w:rPr>
            </w:pPr>
            <w:r w:rsidRPr="009D35E3">
              <w:rPr>
                <w:rFonts w:ascii="Times New Roman" w:eastAsiaTheme="minorEastAsia" w:hAnsi="Times New Roman" w:cs="Times New Roman"/>
                <w:sz w:val="24"/>
                <w:szCs w:val="24"/>
              </w:rPr>
              <w:t>Проведение торгов на право заключения договоров на установку и эксплуатацию рекламных конструкций на единой площадке в информационно-телекоммуникационной сети Интернет.</w:t>
            </w:r>
          </w:p>
        </w:tc>
        <w:tc>
          <w:tcPr>
            <w:tcW w:w="2454" w:type="dxa"/>
          </w:tcPr>
          <w:p w14:paraId="0E60C728" w14:textId="75B34A2D" w:rsidR="007028C1" w:rsidRPr="009D35E3" w:rsidRDefault="00613D80" w:rsidP="007028C1">
            <w:pPr>
              <w:widowControl w:val="0"/>
              <w:spacing w:line="276" w:lineRule="auto"/>
              <w:rPr>
                <w:rFonts w:ascii="Times New Roman" w:hAnsi="Times New Roman" w:cs="Times New Roman"/>
                <w:sz w:val="24"/>
                <w:szCs w:val="24"/>
              </w:rPr>
            </w:pPr>
            <w:r w:rsidRPr="009D35E3">
              <w:rPr>
                <w:rFonts w:ascii="Times New Roman" w:hAnsi="Times New Roman" w:cs="Times New Roman"/>
                <w:sz w:val="24"/>
                <w:szCs w:val="24"/>
              </w:rPr>
              <w:t>Управлени</w:t>
            </w:r>
            <w:r>
              <w:rPr>
                <w:rFonts w:ascii="Times New Roman" w:hAnsi="Times New Roman" w:cs="Times New Roman"/>
                <w:sz w:val="24"/>
                <w:szCs w:val="24"/>
              </w:rPr>
              <w:t>е</w:t>
            </w:r>
            <w:r w:rsidRPr="009D35E3">
              <w:rPr>
                <w:rFonts w:ascii="Times New Roman" w:hAnsi="Times New Roman" w:cs="Times New Roman"/>
                <w:sz w:val="24"/>
                <w:szCs w:val="24"/>
              </w:rPr>
              <w:t xml:space="preserve"> </w:t>
            </w:r>
            <w:r>
              <w:rPr>
                <w:rFonts w:ascii="Times New Roman" w:hAnsi="Times New Roman" w:cs="Times New Roman"/>
                <w:sz w:val="24"/>
                <w:szCs w:val="24"/>
              </w:rPr>
              <w:t xml:space="preserve">жилищной политики </w:t>
            </w:r>
            <w:r w:rsidRPr="009D35E3">
              <w:rPr>
                <w:rFonts w:ascii="Times New Roman" w:hAnsi="Times New Roman" w:cs="Times New Roman"/>
                <w:sz w:val="24"/>
                <w:szCs w:val="24"/>
              </w:rPr>
              <w:t>Администрации городского округа Воскресенск</w:t>
            </w:r>
          </w:p>
        </w:tc>
      </w:tr>
      <w:tr w:rsidR="007028C1" w:rsidRPr="009D35E3" w14:paraId="68B45721" w14:textId="77777777" w:rsidTr="00A11FD1">
        <w:trPr>
          <w:trHeight w:val="77"/>
          <w:jc w:val="center"/>
        </w:trPr>
        <w:tc>
          <w:tcPr>
            <w:tcW w:w="540" w:type="dxa"/>
          </w:tcPr>
          <w:p w14:paraId="6F86AC3D" w14:textId="77777777" w:rsidR="007028C1" w:rsidRPr="009D35E3" w:rsidRDefault="007028C1" w:rsidP="007028C1">
            <w:pPr>
              <w:widowControl w:val="0"/>
              <w:spacing w:line="27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5</w:t>
            </w:r>
          </w:p>
        </w:tc>
        <w:tc>
          <w:tcPr>
            <w:tcW w:w="4045" w:type="dxa"/>
          </w:tcPr>
          <w:p w14:paraId="1C8A8A7C" w14:textId="77777777" w:rsidR="007028C1" w:rsidRPr="009D35E3" w:rsidRDefault="007028C1" w:rsidP="007028C1">
            <w:pPr>
              <w:widowControl w:val="0"/>
              <w:autoSpaceDE w:val="0"/>
              <w:autoSpaceDN w:val="0"/>
              <w:adjustRightInd w:val="0"/>
              <w:spacing w:line="276" w:lineRule="auto"/>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Актуализация и согласование схемы размещения рекламных конструкций на территории городского округа Воскресенск Московской области</w:t>
            </w:r>
          </w:p>
        </w:tc>
        <w:tc>
          <w:tcPr>
            <w:tcW w:w="2966" w:type="dxa"/>
          </w:tcPr>
          <w:p w14:paraId="09EF874C" w14:textId="77777777" w:rsidR="007028C1" w:rsidRPr="009D35E3" w:rsidRDefault="007028C1" w:rsidP="007028C1">
            <w:pPr>
              <w:widowControl w:val="0"/>
              <w:spacing w:line="276" w:lineRule="auto"/>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 xml:space="preserve"> Уменьшение количества рекламных конструкций, установленных и эксплуатируемых без разрешительной документации. </w:t>
            </w:r>
          </w:p>
        </w:tc>
        <w:tc>
          <w:tcPr>
            <w:tcW w:w="1953" w:type="dxa"/>
          </w:tcPr>
          <w:p w14:paraId="452636B1" w14:textId="77777777" w:rsidR="007028C1" w:rsidRPr="009D35E3" w:rsidRDefault="007028C1" w:rsidP="007028C1">
            <w:pPr>
              <w:widowControl w:val="0"/>
              <w:spacing w:line="276" w:lineRule="auto"/>
              <w:jc w:val="center"/>
              <w:rPr>
                <w:rFonts w:ascii="Times New Roman" w:hAnsi="Times New Roman" w:cs="Times New Roman"/>
                <w:sz w:val="24"/>
                <w:szCs w:val="24"/>
              </w:rPr>
            </w:pPr>
            <w:r w:rsidRPr="009D35E3">
              <w:rPr>
                <w:rFonts w:ascii="Times New Roman" w:hAnsi="Times New Roman" w:cs="Times New Roman"/>
                <w:sz w:val="24"/>
                <w:szCs w:val="24"/>
              </w:rPr>
              <w:t>2023-2025</w:t>
            </w:r>
          </w:p>
        </w:tc>
        <w:tc>
          <w:tcPr>
            <w:tcW w:w="3205" w:type="dxa"/>
          </w:tcPr>
          <w:p w14:paraId="660CF419" w14:textId="77777777" w:rsidR="007028C1" w:rsidRPr="009D35E3" w:rsidRDefault="007028C1" w:rsidP="007028C1">
            <w:pPr>
              <w:widowControl w:val="0"/>
              <w:autoSpaceDE w:val="0"/>
              <w:autoSpaceDN w:val="0"/>
              <w:adjustRightInd w:val="0"/>
              <w:spacing w:line="276" w:lineRule="auto"/>
              <w:rPr>
                <w:rFonts w:ascii="Times New Roman" w:eastAsiaTheme="minorEastAsia" w:hAnsi="Times New Roman" w:cs="Times New Roman"/>
                <w:sz w:val="24"/>
                <w:szCs w:val="24"/>
              </w:rPr>
            </w:pPr>
            <w:r w:rsidRPr="009D35E3">
              <w:rPr>
                <w:rFonts w:ascii="Times New Roman" w:eastAsiaTheme="minorEastAsia" w:hAnsi="Times New Roman" w:cs="Times New Roman"/>
                <w:sz w:val="24"/>
                <w:szCs w:val="24"/>
              </w:rPr>
              <w:t xml:space="preserve">Наличие согласованных и утвержденных схем размещения рекламных конструкций на территории </w:t>
            </w:r>
            <w:proofErr w:type="spellStart"/>
            <w:r w:rsidRPr="009D35E3">
              <w:rPr>
                <w:rFonts w:ascii="Times New Roman" w:eastAsiaTheme="minorEastAsia" w:hAnsi="Times New Roman" w:cs="Times New Roman"/>
                <w:sz w:val="24"/>
                <w:szCs w:val="24"/>
              </w:rPr>
              <w:t>г.о</w:t>
            </w:r>
            <w:proofErr w:type="spellEnd"/>
            <w:r w:rsidRPr="009D35E3">
              <w:rPr>
                <w:rFonts w:ascii="Times New Roman" w:eastAsiaTheme="minorEastAsia" w:hAnsi="Times New Roman" w:cs="Times New Roman"/>
                <w:sz w:val="24"/>
                <w:szCs w:val="24"/>
              </w:rPr>
              <w:t>. Воскресенск Московской области</w:t>
            </w:r>
          </w:p>
          <w:p w14:paraId="19FD4E15" w14:textId="77777777" w:rsidR="007028C1" w:rsidRPr="009D35E3" w:rsidRDefault="007028C1" w:rsidP="007028C1">
            <w:pPr>
              <w:widowControl w:val="0"/>
              <w:autoSpaceDE w:val="0"/>
              <w:autoSpaceDN w:val="0"/>
              <w:adjustRightInd w:val="0"/>
              <w:spacing w:line="276" w:lineRule="auto"/>
              <w:rPr>
                <w:rFonts w:ascii="Times New Roman" w:eastAsiaTheme="minorEastAsia" w:hAnsi="Times New Roman" w:cs="Times New Roman"/>
                <w:sz w:val="24"/>
                <w:szCs w:val="24"/>
              </w:rPr>
            </w:pPr>
          </w:p>
        </w:tc>
        <w:tc>
          <w:tcPr>
            <w:tcW w:w="2454" w:type="dxa"/>
          </w:tcPr>
          <w:p w14:paraId="25A93DCB" w14:textId="5C5399B1" w:rsidR="007028C1" w:rsidRPr="009D35E3" w:rsidRDefault="00613D80" w:rsidP="007028C1">
            <w:pPr>
              <w:widowControl w:val="0"/>
              <w:spacing w:line="276" w:lineRule="auto"/>
              <w:rPr>
                <w:rFonts w:ascii="Times New Roman" w:eastAsia="Times New Roman" w:hAnsi="Times New Roman" w:cs="Times New Roman"/>
                <w:sz w:val="24"/>
                <w:szCs w:val="24"/>
                <w:lang w:eastAsia="ru-RU"/>
              </w:rPr>
            </w:pPr>
            <w:r w:rsidRPr="009D35E3">
              <w:rPr>
                <w:rFonts w:ascii="Times New Roman" w:hAnsi="Times New Roman" w:cs="Times New Roman"/>
                <w:sz w:val="24"/>
                <w:szCs w:val="24"/>
              </w:rPr>
              <w:t>Управлени</w:t>
            </w:r>
            <w:r>
              <w:rPr>
                <w:rFonts w:ascii="Times New Roman" w:hAnsi="Times New Roman" w:cs="Times New Roman"/>
                <w:sz w:val="24"/>
                <w:szCs w:val="24"/>
              </w:rPr>
              <w:t>е</w:t>
            </w:r>
            <w:r w:rsidRPr="009D35E3">
              <w:rPr>
                <w:rFonts w:ascii="Times New Roman" w:hAnsi="Times New Roman" w:cs="Times New Roman"/>
                <w:sz w:val="24"/>
                <w:szCs w:val="24"/>
              </w:rPr>
              <w:t xml:space="preserve"> </w:t>
            </w:r>
            <w:r>
              <w:rPr>
                <w:rFonts w:ascii="Times New Roman" w:hAnsi="Times New Roman" w:cs="Times New Roman"/>
                <w:sz w:val="24"/>
                <w:szCs w:val="24"/>
              </w:rPr>
              <w:t xml:space="preserve">жилищной политики </w:t>
            </w:r>
            <w:r w:rsidRPr="009D35E3">
              <w:rPr>
                <w:rFonts w:ascii="Times New Roman" w:hAnsi="Times New Roman" w:cs="Times New Roman"/>
                <w:sz w:val="24"/>
                <w:szCs w:val="24"/>
              </w:rPr>
              <w:t>Администрации городского округа Воскресенск</w:t>
            </w:r>
          </w:p>
        </w:tc>
      </w:tr>
      <w:tr w:rsidR="007028C1" w:rsidRPr="009D35E3" w14:paraId="3C5AF1B9" w14:textId="77777777" w:rsidTr="00A11FD1">
        <w:trPr>
          <w:trHeight w:val="77"/>
          <w:jc w:val="center"/>
        </w:trPr>
        <w:tc>
          <w:tcPr>
            <w:tcW w:w="540" w:type="dxa"/>
          </w:tcPr>
          <w:p w14:paraId="697F8AA4" w14:textId="77777777" w:rsidR="007028C1" w:rsidRPr="009D35E3" w:rsidRDefault="007028C1" w:rsidP="007028C1">
            <w:pPr>
              <w:widowControl w:val="0"/>
              <w:spacing w:line="27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6</w:t>
            </w:r>
          </w:p>
        </w:tc>
        <w:tc>
          <w:tcPr>
            <w:tcW w:w="4045" w:type="dxa"/>
          </w:tcPr>
          <w:p w14:paraId="5CF6A6DE" w14:textId="77777777" w:rsidR="007028C1" w:rsidRPr="009D35E3" w:rsidRDefault="007028C1" w:rsidP="007028C1">
            <w:pPr>
              <w:widowControl w:val="0"/>
              <w:autoSpaceDE w:val="0"/>
              <w:autoSpaceDN w:val="0"/>
              <w:adjustRightInd w:val="0"/>
              <w:spacing w:line="276" w:lineRule="auto"/>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 xml:space="preserve">Организация и проведение встреч со специализированными профильными общественными организациями и объединениями по вопросам содействия развитию конкуренции в </w:t>
            </w:r>
            <w:proofErr w:type="spellStart"/>
            <w:r w:rsidRPr="009D35E3">
              <w:rPr>
                <w:rFonts w:ascii="Times New Roman" w:eastAsia="Times New Roman" w:hAnsi="Times New Roman" w:cs="Times New Roman"/>
                <w:sz w:val="24"/>
                <w:szCs w:val="24"/>
                <w:lang w:eastAsia="ru-RU"/>
              </w:rPr>
              <w:t>г.о</w:t>
            </w:r>
            <w:proofErr w:type="spellEnd"/>
            <w:r w:rsidRPr="009D35E3">
              <w:rPr>
                <w:rFonts w:ascii="Times New Roman" w:eastAsia="Times New Roman" w:hAnsi="Times New Roman" w:cs="Times New Roman"/>
                <w:sz w:val="24"/>
                <w:szCs w:val="24"/>
                <w:lang w:eastAsia="ru-RU"/>
              </w:rPr>
              <w:t>. Воскресенск Московской области на рынке наружной рекламы</w:t>
            </w:r>
          </w:p>
        </w:tc>
        <w:tc>
          <w:tcPr>
            <w:tcW w:w="2966" w:type="dxa"/>
          </w:tcPr>
          <w:p w14:paraId="7D6C850F" w14:textId="77777777" w:rsidR="007028C1" w:rsidRPr="009D35E3" w:rsidRDefault="007028C1" w:rsidP="007028C1">
            <w:pPr>
              <w:widowControl w:val="0"/>
              <w:spacing w:line="276" w:lineRule="auto"/>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Получение и обсуждение обращений по вопросам содействия развитию конкуренции</w:t>
            </w:r>
          </w:p>
        </w:tc>
        <w:tc>
          <w:tcPr>
            <w:tcW w:w="1953" w:type="dxa"/>
          </w:tcPr>
          <w:p w14:paraId="47399EAA" w14:textId="77777777" w:rsidR="007028C1" w:rsidRPr="009D35E3" w:rsidRDefault="007028C1" w:rsidP="007028C1">
            <w:pPr>
              <w:widowControl w:val="0"/>
              <w:spacing w:line="276" w:lineRule="auto"/>
              <w:jc w:val="center"/>
              <w:rPr>
                <w:rFonts w:ascii="Times New Roman" w:hAnsi="Times New Roman" w:cs="Times New Roman"/>
                <w:sz w:val="24"/>
                <w:szCs w:val="24"/>
              </w:rPr>
            </w:pPr>
            <w:r w:rsidRPr="009D35E3">
              <w:rPr>
                <w:rFonts w:ascii="Times New Roman" w:hAnsi="Times New Roman" w:cs="Times New Roman"/>
                <w:sz w:val="24"/>
                <w:szCs w:val="24"/>
              </w:rPr>
              <w:t>2023-2025</w:t>
            </w:r>
          </w:p>
        </w:tc>
        <w:tc>
          <w:tcPr>
            <w:tcW w:w="3205" w:type="dxa"/>
          </w:tcPr>
          <w:p w14:paraId="0888B04F" w14:textId="223CC34F" w:rsidR="007028C1" w:rsidRPr="009D35E3" w:rsidRDefault="007028C1" w:rsidP="007028C1">
            <w:pPr>
              <w:widowControl w:val="0"/>
              <w:autoSpaceDE w:val="0"/>
              <w:autoSpaceDN w:val="0"/>
              <w:adjustRightInd w:val="0"/>
              <w:spacing w:line="276" w:lineRule="auto"/>
              <w:rPr>
                <w:rFonts w:ascii="Times New Roman" w:eastAsiaTheme="minorEastAsia" w:hAnsi="Times New Roman" w:cs="Times New Roman"/>
                <w:sz w:val="24"/>
                <w:szCs w:val="24"/>
              </w:rPr>
            </w:pPr>
            <w:r w:rsidRPr="009D35E3">
              <w:rPr>
                <w:rFonts w:ascii="Times New Roman" w:eastAsiaTheme="minorEastAsia" w:hAnsi="Times New Roman" w:cs="Times New Roman"/>
                <w:sz w:val="24"/>
                <w:szCs w:val="24"/>
              </w:rPr>
              <w:t xml:space="preserve">Расширение участия специализированных профильных общественных организаций и объединений в вопросах содействия развитию конкуренции на территории городского </w:t>
            </w:r>
            <w:proofErr w:type="gramStart"/>
            <w:r w:rsidRPr="009D35E3">
              <w:rPr>
                <w:rFonts w:ascii="Times New Roman" w:eastAsiaTheme="minorEastAsia" w:hAnsi="Times New Roman" w:cs="Times New Roman"/>
                <w:sz w:val="24"/>
                <w:szCs w:val="24"/>
              </w:rPr>
              <w:t>округа  Воскресенск</w:t>
            </w:r>
            <w:proofErr w:type="gramEnd"/>
            <w:r w:rsidRPr="009D35E3">
              <w:rPr>
                <w:rFonts w:ascii="Times New Roman" w:eastAsiaTheme="minorEastAsia" w:hAnsi="Times New Roman" w:cs="Times New Roman"/>
                <w:sz w:val="24"/>
                <w:szCs w:val="24"/>
              </w:rPr>
              <w:t xml:space="preserve"> </w:t>
            </w:r>
            <w:r w:rsidRPr="009D35E3">
              <w:rPr>
                <w:rFonts w:ascii="Times New Roman" w:eastAsiaTheme="minorEastAsia" w:hAnsi="Times New Roman" w:cs="Times New Roman"/>
                <w:sz w:val="24"/>
                <w:szCs w:val="24"/>
              </w:rPr>
              <w:lastRenderedPageBreak/>
              <w:t>Московской области на рынке наружной рекламы</w:t>
            </w:r>
          </w:p>
          <w:p w14:paraId="7EE08449" w14:textId="77777777" w:rsidR="007028C1" w:rsidRPr="009D35E3" w:rsidRDefault="007028C1" w:rsidP="007028C1">
            <w:pPr>
              <w:widowControl w:val="0"/>
              <w:autoSpaceDE w:val="0"/>
              <w:autoSpaceDN w:val="0"/>
              <w:adjustRightInd w:val="0"/>
              <w:spacing w:line="276" w:lineRule="auto"/>
              <w:rPr>
                <w:rFonts w:ascii="Times New Roman" w:eastAsiaTheme="minorEastAsia" w:hAnsi="Times New Roman" w:cs="Times New Roman"/>
                <w:sz w:val="24"/>
                <w:szCs w:val="24"/>
              </w:rPr>
            </w:pPr>
          </w:p>
          <w:p w14:paraId="063FF090" w14:textId="77777777" w:rsidR="007028C1" w:rsidRPr="009D35E3" w:rsidRDefault="007028C1" w:rsidP="007028C1">
            <w:pPr>
              <w:widowControl w:val="0"/>
              <w:autoSpaceDE w:val="0"/>
              <w:autoSpaceDN w:val="0"/>
              <w:adjustRightInd w:val="0"/>
              <w:spacing w:line="276" w:lineRule="auto"/>
              <w:rPr>
                <w:rFonts w:ascii="Times New Roman" w:eastAsiaTheme="minorEastAsia" w:hAnsi="Times New Roman" w:cs="Times New Roman"/>
                <w:sz w:val="24"/>
                <w:szCs w:val="24"/>
              </w:rPr>
            </w:pPr>
          </w:p>
        </w:tc>
        <w:tc>
          <w:tcPr>
            <w:tcW w:w="2454" w:type="dxa"/>
          </w:tcPr>
          <w:p w14:paraId="5DFC8A85" w14:textId="31938593" w:rsidR="007028C1" w:rsidRPr="009D35E3" w:rsidRDefault="00613D80" w:rsidP="007028C1">
            <w:pPr>
              <w:widowControl w:val="0"/>
              <w:spacing w:line="276" w:lineRule="auto"/>
              <w:rPr>
                <w:rFonts w:ascii="Times New Roman" w:eastAsia="Times New Roman" w:hAnsi="Times New Roman" w:cs="Times New Roman"/>
                <w:sz w:val="24"/>
                <w:szCs w:val="24"/>
                <w:lang w:eastAsia="ru-RU"/>
              </w:rPr>
            </w:pPr>
            <w:r w:rsidRPr="009D35E3">
              <w:rPr>
                <w:rFonts w:ascii="Times New Roman" w:hAnsi="Times New Roman" w:cs="Times New Roman"/>
                <w:sz w:val="24"/>
                <w:szCs w:val="24"/>
              </w:rPr>
              <w:lastRenderedPageBreak/>
              <w:t>Управлени</w:t>
            </w:r>
            <w:r>
              <w:rPr>
                <w:rFonts w:ascii="Times New Roman" w:hAnsi="Times New Roman" w:cs="Times New Roman"/>
                <w:sz w:val="24"/>
                <w:szCs w:val="24"/>
              </w:rPr>
              <w:t>е</w:t>
            </w:r>
            <w:r w:rsidRPr="009D35E3">
              <w:rPr>
                <w:rFonts w:ascii="Times New Roman" w:hAnsi="Times New Roman" w:cs="Times New Roman"/>
                <w:sz w:val="24"/>
                <w:szCs w:val="24"/>
              </w:rPr>
              <w:t xml:space="preserve"> </w:t>
            </w:r>
            <w:r>
              <w:rPr>
                <w:rFonts w:ascii="Times New Roman" w:hAnsi="Times New Roman" w:cs="Times New Roman"/>
                <w:sz w:val="24"/>
                <w:szCs w:val="24"/>
              </w:rPr>
              <w:t xml:space="preserve">жилищной политики </w:t>
            </w:r>
            <w:r w:rsidRPr="009D35E3">
              <w:rPr>
                <w:rFonts w:ascii="Times New Roman" w:hAnsi="Times New Roman" w:cs="Times New Roman"/>
                <w:sz w:val="24"/>
                <w:szCs w:val="24"/>
              </w:rPr>
              <w:t>Администрации городского округа Воскресенск</w:t>
            </w:r>
          </w:p>
        </w:tc>
      </w:tr>
      <w:tr w:rsidR="009D35E3" w:rsidRPr="009D35E3" w14:paraId="74D6F3EB" w14:textId="77777777" w:rsidTr="00A11FD1">
        <w:trPr>
          <w:trHeight w:val="77"/>
          <w:jc w:val="center"/>
        </w:trPr>
        <w:tc>
          <w:tcPr>
            <w:tcW w:w="540" w:type="dxa"/>
          </w:tcPr>
          <w:p w14:paraId="07F82525" w14:textId="77777777" w:rsidR="009D35E3" w:rsidRPr="009D35E3" w:rsidRDefault="009D35E3" w:rsidP="009D35E3">
            <w:pPr>
              <w:widowControl w:val="0"/>
              <w:spacing w:line="27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7</w:t>
            </w:r>
          </w:p>
        </w:tc>
        <w:tc>
          <w:tcPr>
            <w:tcW w:w="4045" w:type="dxa"/>
          </w:tcPr>
          <w:p w14:paraId="55B5B53C" w14:textId="77777777" w:rsidR="009D35E3" w:rsidRPr="009D35E3" w:rsidRDefault="009D35E3" w:rsidP="009D35E3">
            <w:pPr>
              <w:widowControl w:val="0"/>
              <w:autoSpaceDE w:val="0"/>
              <w:autoSpaceDN w:val="0"/>
              <w:adjustRightInd w:val="0"/>
              <w:spacing w:line="240" w:lineRule="auto"/>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Обобщение и анализ обращений и предложений, поступивших от специализированных профильных общественных организаций и объединений по вопросам содействия развитию конкуренции на территории городского округа Воскресенск Московской области на рынке наружной рекламы</w:t>
            </w:r>
          </w:p>
        </w:tc>
        <w:tc>
          <w:tcPr>
            <w:tcW w:w="2966" w:type="dxa"/>
          </w:tcPr>
          <w:p w14:paraId="36F6B2DD" w14:textId="77777777" w:rsidR="009D35E3" w:rsidRPr="009D35E3" w:rsidRDefault="009D35E3" w:rsidP="009D35E3">
            <w:pPr>
              <w:widowControl w:val="0"/>
              <w:spacing w:line="276" w:lineRule="auto"/>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Обобщение и анализ обращений и предложений</w:t>
            </w:r>
          </w:p>
        </w:tc>
        <w:tc>
          <w:tcPr>
            <w:tcW w:w="1953" w:type="dxa"/>
          </w:tcPr>
          <w:p w14:paraId="313889A0" w14:textId="77777777" w:rsidR="009D35E3" w:rsidRPr="009D35E3" w:rsidRDefault="009D35E3" w:rsidP="009D35E3">
            <w:pPr>
              <w:widowControl w:val="0"/>
              <w:spacing w:line="276" w:lineRule="auto"/>
              <w:jc w:val="center"/>
              <w:rPr>
                <w:rFonts w:ascii="Times New Roman" w:hAnsi="Times New Roman" w:cs="Times New Roman"/>
                <w:sz w:val="24"/>
                <w:szCs w:val="24"/>
              </w:rPr>
            </w:pPr>
            <w:r w:rsidRPr="009D35E3">
              <w:rPr>
                <w:rFonts w:ascii="Times New Roman" w:hAnsi="Times New Roman" w:cs="Times New Roman"/>
                <w:sz w:val="24"/>
                <w:szCs w:val="24"/>
              </w:rPr>
              <w:t>2023-2025</w:t>
            </w:r>
          </w:p>
        </w:tc>
        <w:tc>
          <w:tcPr>
            <w:tcW w:w="3205" w:type="dxa"/>
          </w:tcPr>
          <w:p w14:paraId="61048196" w14:textId="77777777" w:rsidR="009D35E3" w:rsidRPr="009D35E3" w:rsidRDefault="009D35E3" w:rsidP="009D35E3">
            <w:pPr>
              <w:widowControl w:val="0"/>
              <w:autoSpaceDE w:val="0"/>
              <w:autoSpaceDN w:val="0"/>
              <w:adjustRightInd w:val="0"/>
              <w:spacing w:line="276" w:lineRule="auto"/>
              <w:rPr>
                <w:rFonts w:ascii="Times New Roman" w:eastAsiaTheme="minorEastAsia" w:hAnsi="Times New Roman" w:cs="Times New Roman"/>
                <w:sz w:val="24"/>
                <w:szCs w:val="24"/>
              </w:rPr>
            </w:pPr>
            <w:r w:rsidRPr="009D35E3">
              <w:rPr>
                <w:rFonts w:ascii="Times New Roman" w:eastAsiaTheme="minorEastAsia" w:hAnsi="Times New Roman" w:cs="Times New Roman"/>
                <w:sz w:val="24"/>
                <w:szCs w:val="24"/>
              </w:rPr>
              <w:t>Оценка информации, поступившей от специализированных профильных общественных организаций и объединений по вопросам содействия развитию конкуренции в    городского округа Воскресенск Московской области на рынке наружной рекламы</w:t>
            </w:r>
          </w:p>
        </w:tc>
        <w:tc>
          <w:tcPr>
            <w:tcW w:w="2454" w:type="dxa"/>
          </w:tcPr>
          <w:p w14:paraId="04EC35C2" w14:textId="3132B3FA" w:rsidR="009D35E3" w:rsidRPr="009D35E3" w:rsidRDefault="00613D80" w:rsidP="009D35E3">
            <w:pPr>
              <w:widowControl w:val="0"/>
              <w:spacing w:line="276" w:lineRule="auto"/>
              <w:rPr>
                <w:rFonts w:ascii="Times New Roman" w:eastAsia="Times New Roman" w:hAnsi="Times New Roman" w:cs="Times New Roman"/>
                <w:sz w:val="24"/>
                <w:szCs w:val="24"/>
                <w:lang w:eastAsia="ru-RU"/>
              </w:rPr>
            </w:pPr>
            <w:r w:rsidRPr="009D35E3">
              <w:rPr>
                <w:rFonts w:ascii="Times New Roman" w:hAnsi="Times New Roman" w:cs="Times New Roman"/>
                <w:sz w:val="24"/>
                <w:szCs w:val="24"/>
              </w:rPr>
              <w:t>Управлени</w:t>
            </w:r>
            <w:r>
              <w:rPr>
                <w:rFonts w:ascii="Times New Roman" w:hAnsi="Times New Roman" w:cs="Times New Roman"/>
                <w:sz w:val="24"/>
                <w:szCs w:val="24"/>
              </w:rPr>
              <w:t>е</w:t>
            </w:r>
            <w:r w:rsidRPr="009D35E3">
              <w:rPr>
                <w:rFonts w:ascii="Times New Roman" w:hAnsi="Times New Roman" w:cs="Times New Roman"/>
                <w:sz w:val="24"/>
                <w:szCs w:val="24"/>
              </w:rPr>
              <w:t xml:space="preserve"> </w:t>
            </w:r>
            <w:r>
              <w:rPr>
                <w:rFonts w:ascii="Times New Roman" w:hAnsi="Times New Roman" w:cs="Times New Roman"/>
                <w:sz w:val="24"/>
                <w:szCs w:val="24"/>
              </w:rPr>
              <w:t xml:space="preserve">жилищной политики </w:t>
            </w:r>
            <w:r w:rsidRPr="009D35E3">
              <w:rPr>
                <w:rFonts w:ascii="Times New Roman" w:hAnsi="Times New Roman" w:cs="Times New Roman"/>
                <w:sz w:val="24"/>
                <w:szCs w:val="24"/>
              </w:rPr>
              <w:t>Администрации городского округа Воскресенск</w:t>
            </w:r>
          </w:p>
        </w:tc>
      </w:tr>
    </w:tbl>
    <w:p w14:paraId="75587129" w14:textId="77777777" w:rsidR="009D35E3" w:rsidRPr="009D35E3" w:rsidRDefault="009D35E3" w:rsidP="009D35E3">
      <w:pPr>
        <w:rPr>
          <w:rFonts w:ascii="Times New Roman" w:hAnsi="Times New Roman" w:cs="Times New Roman"/>
          <w:sz w:val="24"/>
          <w:szCs w:val="24"/>
        </w:rPr>
      </w:pPr>
    </w:p>
    <w:p w14:paraId="5CFA1639" w14:textId="77777777" w:rsidR="009D35E3" w:rsidRPr="009D35E3" w:rsidRDefault="009D35E3" w:rsidP="009D35E3">
      <w:pPr>
        <w:widowControl w:val="0"/>
        <w:rPr>
          <w:rFonts w:ascii="Times New Roman" w:eastAsia="Calibri" w:hAnsi="Times New Roman" w:cs="Times New Roman"/>
          <w:sz w:val="24"/>
          <w:szCs w:val="24"/>
        </w:rPr>
        <w:sectPr w:rsidR="009D35E3" w:rsidRPr="009D35E3" w:rsidSect="00381A51">
          <w:pgSz w:w="16838" w:h="11906" w:orient="landscape"/>
          <w:pgMar w:top="1134" w:right="1134" w:bottom="726" w:left="1021" w:header="709" w:footer="709" w:gutter="0"/>
          <w:cols w:space="708"/>
          <w:docGrid w:linePitch="360"/>
        </w:sectPr>
      </w:pPr>
    </w:p>
    <w:p w14:paraId="01336AF1" w14:textId="77777777" w:rsidR="009D35E3" w:rsidRPr="009D35E3" w:rsidRDefault="009D35E3" w:rsidP="009D35E3">
      <w:pPr>
        <w:widowControl w:val="0"/>
        <w:rPr>
          <w:rFonts w:ascii="Times New Roman" w:eastAsia="Calibri" w:hAnsi="Times New Roman" w:cs="Times New Roman"/>
          <w:sz w:val="24"/>
          <w:szCs w:val="24"/>
        </w:rPr>
      </w:pPr>
    </w:p>
    <w:p w14:paraId="2C9A580C" w14:textId="5506ADE4" w:rsidR="009D35E3" w:rsidRPr="009D35E3" w:rsidRDefault="007028C1" w:rsidP="009D35E3">
      <w:pPr>
        <w:spacing w:after="0" w:line="240" w:lineRule="auto"/>
        <w:ind w:left="432" w:hanging="432"/>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w:t>
      </w:r>
      <w:r w:rsidR="00CF27FA">
        <w:rPr>
          <w:rFonts w:ascii="Times New Roman" w:eastAsia="Times New Roman" w:hAnsi="Times New Roman" w:cs="Times New Roman"/>
          <w:b/>
          <w:sz w:val="24"/>
          <w:szCs w:val="24"/>
          <w:lang w:eastAsia="ru-RU"/>
        </w:rPr>
        <w:t xml:space="preserve"> </w:t>
      </w:r>
      <w:r w:rsidR="009D35E3" w:rsidRPr="009D35E3">
        <w:rPr>
          <w:rFonts w:ascii="Times New Roman" w:eastAsia="Times New Roman" w:hAnsi="Times New Roman" w:cs="Times New Roman"/>
          <w:b/>
          <w:sz w:val="24"/>
          <w:szCs w:val="24"/>
          <w:lang w:eastAsia="ru-RU"/>
        </w:rPr>
        <w:t>Развитие конкуренции на рынке розничной торговли</w:t>
      </w:r>
    </w:p>
    <w:p w14:paraId="38309C8D" w14:textId="3E9372B9" w:rsidR="009D35E3" w:rsidRPr="009D35E3" w:rsidRDefault="009D35E3" w:rsidP="009D35E3">
      <w:pPr>
        <w:widowControl w:val="0"/>
        <w:spacing w:after="0" w:line="240" w:lineRule="auto"/>
        <w:ind w:firstLine="567"/>
        <w:jc w:val="both"/>
        <w:rPr>
          <w:rFonts w:ascii="Times New Roman" w:hAnsi="Times New Roman" w:cs="Times New Roman"/>
          <w:sz w:val="24"/>
          <w:szCs w:val="24"/>
        </w:rPr>
      </w:pPr>
      <w:r w:rsidRPr="009D35E3">
        <w:rPr>
          <w:rFonts w:ascii="Times New Roman" w:hAnsi="Times New Roman" w:cs="Times New Roman"/>
          <w:sz w:val="24"/>
          <w:szCs w:val="24"/>
        </w:rPr>
        <w:t xml:space="preserve">Ответственный за достижение ключевого показателя и координацию мероприятий – </w:t>
      </w:r>
      <w:r w:rsidR="006D7C4C">
        <w:rPr>
          <w:rFonts w:ascii="Times New Roman" w:hAnsi="Times New Roman" w:cs="Times New Roman"/>
          <w:sz w:val="24"/>
          <w:szCs w:val="24"/>
        </w:rPr>
        <w:t>у</w:t>
      </w:r>
      <w:r w:rsidR="003C2C10" w:rsidRPr="003C2C10">
        <w:rPr>
          <w:rFonts w:ascii="Times New Roman" w:hAnsi="Times New Roman" w:cs="Times New Roman"/>
          <w:sz w:val="24"/>
          <w:szCs w:val="24"/>
        </w:rPr>
        <w:t>правление инвестиций, промышленности и торговли</w:t>
      </w:r>
      <w:r w:rsidR="003C2C10">
        <w:rPr>
          <w:sz w:val="24"/>
          <w:szCs w:val="24"/>
        </w:rPr>
        <w:t xml:space="preserve"> </w:t>
      </w:r>
      <w:r w:rsidR="003C2C10" w:rsidRPr="009D35E3">
        <w:rPr>
          <w:rFonts w:ascii="Times New Roman" w:eastAsia="Times New Roman" w:hAnsi="Times New Roman" w:cs="Times New Roman"/>
          <w:sz w:val="24"/>
          <w:szCs w:val="24"/>
          <w:lang w:eastAsia="ru-RU"/>
        </w:rPr>
        <w:t>Администрации городского округа Воскресенск</w:t>
      </w:r>
      <w:r w:rsidRPr="009D35E3">
        <w:rPr>
          <w:rFonts w:ascii="Times New Roman" w:hAnsi="Times New Roman" w:cs="Times New Roman"/>
          <w:sz w:val="24"/>
          <w:szCs w:val="24"/>
        </w:rPr>
        <w:t>.</w:t>
      </w:r>
    </w:p>
    <w:p w14:paraId="3BF2AA8C" w14:textId="77777777" w:rsidR="009D35E3" w:rsidRPr="009D35E3" w:rsidRDefault="009D35E3" w:rsidP="009D35E3">
      <w:pPr>
        <w:widowControl w:val="0"/>
        <w:spacing w:after="0" w:line="240" w:lineRule="auto"/>
        <w:ind w:firstLine="567"/>
        <w:jc w:val="both"/>
        <w:rPr>
          <w:rFonts w:ascii="Times New Roman" w:hAnsi="Times New Roman" w:cs="Times New Roman"/>
          <w:sz w:val="24"/>
          <w:szCs w:val="24"/>
        </w:rPr>
      </w:pPr>
    </w:p>
    <w:p w14:paraId="67858C6E" w14:textId="3381706E" w:rsidR="009D35E3" w:rsidRPr="009D35E3" w:rsidRDefault="009D35E3" w:rsidP="009D35E3">
      <w:pPr>
        <w:widowControl w:val="0"/>
        <w:numPr>
          <w:ilvl w:val="1"/>
          <w:numId w:val="0"/>
        </w:numPr>
        <w:tabs>
          <w:tab w:val="left" w:pos="709"/>
        </w:tabs>
        <w:spacing w:after="0" w:line="240" w:lineRule="auto"/>
        <w:ind w:left="1146" w:hanging="720"/>
        <w:contextualSpacing/>
        <w:jc w:val="center"/>
        <w:outlineLvl w:val="1"/>
        <w:rPr>
          <w:rFonts w:ascii="Times New Roman" w:eastAsia="Times New Roman" w:hAnsi="Times New Roman" w:cs="Times New Roman"/>
          <w:b/>
          <w:sz w:val="24"/>
          <w:szCs w:val="24"/>
          <w:lang w:eastAsia="ru-RU"/>
        </w:rPr>
      </w:pPr>
      <w:r w:rsidRPr="009D35E3">
        <w:rPr>
          <w:rFonts w:ascii="Times New Roman" w:eastAsia="Times New Roman" w:hAnsi="Times New Roman" w:cs="Times New Roman"/>
          <w:b/>
          <w:sz w:val="24"/>
          <w:szCs w:val="24"/>
          <w:lang w:eastAsia="ru-RU"/>
        </w:rPr>
        <w:t xml:space="preserve"> </w:t>
      </w:r>
      <w:r w:rsidR="007028C1">
        <w:rPr>
          <w:rFonts w:ascii="Times New Roman" w:eastAsia="Times New Roman" w:hAnsi="Times New Roman" w:cs="Times New Roman"/>
          <w:b/>
          <w:sz w:val="24"/>
          <w:szCs w:val="24"/>
          <w:lang w:eastAsia="ru-RU"/>
        </w:rPr>
        <w:t xml:space="preserve">10.1. </w:t>
      </w:r>
      <w:r w:rsidRPr="009D35E3">
        <w:rPr>
          <w:rFonts w:ascii="Times New Roman" w:eastAsia="Times New Roman" w:hAnsi="Times New Roman" w:cs="Times New Roman"/>
          <w:b/>
          <w:sz w:val="24"/>
          <w:szCs w:val="24"/>
          <w:lang w:eastAsia="ru-RU"/>
        </w:rPr>
        <w:t xml:space="preserve">Исходная информация в отношении ситуации и проблематики </w:t>
      </w:r>
      <w:r w:rsidRPr="009D35E3">
        <w:rPr>
          <w:rFonts w:ascii="Times New Roman" w:eastAsia="Times New Roman" w:hAnsi="Times New Roman" w:cs="Times New Roman"/>
          <w:b/>
          <w:sz w:val="24"/>
          <w:szCs w:val="24"/>
          <w:lang w:eastAsia="ru-RU"/>
        </w:rPr>
        <w:br/>
        <w:t xml:space="preserve">на рынке розничной торговли </w:t>
      </w:r>
    </w:p>
    <w:p w14:paraId="0969546C" w14:textId="77777777" w:rsidR="009D35E3" w:rsidRPr="009D35E3" w:rsidRDefault="009D35E3" w:rsidP="009D35E3">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 xml:space="preserve">Обследование конъюнктуры и деловой активности организаций розничной торговли в 2021 года показало, что экономическая ситуация на потребительском рынке по сравнению с 2020 годом ухудшилась, что обусловлено влиянием внешних факторов, к которым, главным образом, относится дестабилизация эпидемиологической обстановки, вызванная пандемией </w:t>
      </w:r>
      <w:proofErr w:type="spellStart"/>
      <w:r w:rsidRPr="009D35E3">
        <w:rPr>
          <w:rFonts w:ascii="Times New Roman" w:eastAsia="Times New Roman" w:hAnsi="Times New Roman" w:cs="Times New Roman"/>
          <w:sz w:val="24"/>
          <w:szCs w:val="24"/>
          <w:lang w:eastAsia="ru-RU"/>
        </w:rPr>
        <w:t>короновируса</w:t>
      </w:r>
      <w:proofErr w:type="spellEnd"/>
      <w:r w:rsidRPr="009D35E3">
        <w:rPr>
          <w:rFonts w:ascii="Times New Roman" w:eastAsia="Times New Roman" w:hAnsi="Times New Roman" w:cs="Times New Roman"/>
          <w:sz w:val="24"/>
          <w:szCs w:val="24"/>
          <w:lang w:eastAsia="ru-RU"/>
        </w:rPr>
        <w:t>. Высокий уровень инфляции, влияющий на рост потребительских цен, падение уровня доходов населения, и соответственно, покупательской способности населения, а также рост арендной платы за торговые площади, повлекли за собой ухудшение экономической ситуации в розничной торговле в 2021 году, что повлекло к незначительному темпу роста оборота розничной торговли.</w:t>
      </w:r>
      <w:r w:rsidRPr="009D35E3">
        <w:rPr>
          <w:rFonts w:ascii="Times New Roman" w:hAnsi="Times New Roman" w:cs="Times New Roman"/>
          <w:sz w:val="24"/>
          <w:szCs w:val="24"/>
        </w:rPr>
        <w:t xml:space="preserve"> </w:t>
      </w:r>
    </w:p>
    <w:p w14:paraId="28D85B66" w14:textId="77777777" w:rsidR="009D35E3" w:rsidRPr="009D35E3" w:rsidRDefault="009D35E3" w:rsidP="009D35E3">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Рынок является полностью негосударственным.</w:t>
      </w:r>
    </w:p>
    <w:p w14:paraId="0F371952" w14:textId="77777777" w:rsidR="009D35E3" w:rsidRPr="009D35E3" w:rsidRDefault="009D35E3" w:rsidP="009D35E3">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 xml:space="preserve">По данным </w:t>
      </w:r>
      <w:proofErr w:type="spellStart"/>
      <w:r w:rsidRPr="009D35E3">
        <w:rPr>
          <w:rFonts w:ascii="Times New Roman" w:eastAsia="Times New Roman" w:hAnsi="Times New Roman" w:cs="Times New Roman"/>
          <w:sz w:val="24"/>
          <w:szCs w:val="24"/>
          <w:lang w:eastAsia="ru-RU"/>
        </w:rPr>
        <w:t>Мособлстата</w:t>
      </w:r>
      <w:proofErr w:type="spellEnd"/>
      <w:r w:rsidRPr="009D35E3">
        <w:rPr>
          <w:rFonts w:ascii="Times New Roman" w:eastAsia="Times New Roman" w:hAnsi="Times New Roman" w:cs="Times New Roman"/>
          <w:sz w:val="24"/>
          <w:szCs w:val="24"/>
          <w:lang w:eastAsia="ru-RU"/>
        </w:rPr>
        <w:t xml:space="preserve"> оборот крупных и средних организаций по виду экономической деятельности «розничная торговля» в 2021 году составил 20784 млн. рублей, что в сопоставимых ценах составляет + 13,2 % к соответствующему периоду предыдущего года, в 2020 году – 18364,3 рублей.  </w:t>
      </w:r>
    </w:p>
    <w:p w14:paraId="4FD31A48" w14:textId="77777777" w:rsidR="009D35E3" w:rsidRPr="009D35E3" w:rsidRDefault="009D35E3" w:rsidP="009D35E3">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 xml:space="preserve">На территории городского округа Воскресенск Московской области действует 201 социально ориентированное предприятие розничной торговли, общественного питания и бытовых услуг, осуществляющих обслуживание социально незащищенных категорий граждан, из них 126 социально ориентированных предприятий торговли. </w:t>
      </w:r>
    </w:p>
    <w:p w14:paraId="70A41E89" w14:textId="77777777" w:rsidR="009D35E3" w:rsidRPr="009D35E3" w:rsidRDefault="009D35E3" w:rsidP="009D35E3">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Помимо низких цен на товары на данных предприятиях льготным категориям населения предоставляются скидки при предъявлении удостоверения.</w:t>
      </w:r>
    </w:p>
    <w:p w14:paraId="63345A90" w14:textId="77777777" w:rsidR="009D35E3" w:rsidRPr="009D35E3" w:rsidRDefault="009D35E3" w:rsidP="009D35E3">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На территории городского округа Воскресенск Московской области отсутствуют розничные рынки, соответствующие требованиям законодательства Российской Федерации.</w:t>
      </w:r>
    </w:p>
    <w:p w14:paraId="6A833C9F" w14:textId="2D4A6D3C" w:rsidR="009D35E3" w:rsidRPr="009D35E3" w:rsidRDefault="009D35E3" w:rsidP="009D35E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 xml:space="preserve">В соответствии с Постановлением Правительства Московской области   от 28.03.2017 № 221/10 «О нормативах минимальной обеспеченности населения Московской области площадью торговых объектов» утвержденный норматив минимальной обеспеченности населения площадью стационарных торговых объектов по городскому округу Воскресенск составляет 712,5 кв. м на 1000 человек. Фактическая обеспеченность населения площадью торговых объектов за 9 месяцев 2022 года достигла значения 1271,1 кв. м на 1000 человек. </w:t>
      </w:r>
    </w:p>
    <w:p w14:paraId="47B998B2" w14:textId="77777777" w:rsidR="009D35E3" w:rsidRPr="009D35E3" w:rsidRDefault="009D35E3" w:rsidP="009D35E3">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 xml:space="preserve">Сохраняется значительная дифференциация по уровню обеспеченности услугами розничной торговли сельского и городского населения. </w:t>
      </w:r>
    </w:p>
    <w:p w14:paraId="3623C4F3" w14:textId="77777777" w:rsidR="009D35E3" w:rsidRPr="009D35E3" w:rsidRDefault="009D35E3" w:rsidP="009D35E3">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p>
    <w:p w14:paraId="1547616B" w14:textId="0223EB47" w:rsidR="009D35E3" w:rsidRPr="009D35E3" w:rsidRDefault="007028C1" w:rsidP="009D35E3">
      <w:pPr>
        <w:widowControl w:val="0"/>
        <w:numPr>
          <w:ilvl w:val="1"/>
          <w:numId w:val="0"/>
        </w:numPr>
        <w:tabs>
          <w:tab w:val="left" w:pos="709"/>
        </w:tabs>
        <w:spacing w:after="0" w:line="240" w:lineRule="auto"/>
        <w:ind w:left="1146" w:hanging="720"/>
        <w:contextualSpacing/>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10.2. </w:t>
      </w:r>
      <w:r w:rsidR="009D35E3" w:rsidRPr="009D35E3">
        <w:rPr>
          <w:rFonts w:ascii="Times New Roman" w:eastAsia="Times New Roman" w:hAnsi="Times New Roman" w:cs="Times New Roman"/>
          <w:b/>
          <w:sz w:val="24"/>
          <w:szCs w:val="24"/>
          <w:lang w:eastAsia="ru-RU"/>
        </w:rPr>
        <w:t xml:space="preserve">Доля хозяйствующих субъектов частной </w:t>
      </w:r>
      <w:r w:rsidR="009D35E3" w:rsidRPr="009D35E3">
        <w:rPr>
          <w:rFonts w:ascii="Times New Roman" w:eastAsia="Times New Roman" w:hAnsi="Times New Roman" w:cs="Times New Roman"/>
          <w:b/>
          <w:sz w:val="24"/>
          <w:szCs w:val="24"/>
          <w:lang w:eastAsia="ru-RU"/>
        </w:rPr>
        <w:br/>
        <w:t>формы собственности на рынке</w:t>
      </w:r>
    </w:p>
    <w:p w14:paraId="7DAAAD8E" w14:textId="77777777" w:rsidR="009D35E3" w:rsidRPr="009D35E3" w:rsidRDefault="009D35E3" w:rsidP="009D35E3">
      <w:pPr>
        <w:widowControl w:val="0"/>
        <w:spacing w:after="0" w:line="240"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 xml:space="preserve">На рынке розничной торговли доля хозяйствующих субъектов частной формы собственности составляет 100%. </w:t>
      </w:r>
    </w:p>
    <w:p w14:paraId="4B684833" w14:textId="77777777" w:rsidR="009D35E3" w:rsidRPr="009D35E3" w:rsidRDefault="009D35E3" w:rsidP="009D35E3">
      <w:pPr>
        <w:widowControl w:val="0"/>
        <w:spacing w:after="0" w:line="240" w:lineRule="auto"/>
        <w:ind w:firstLine="709"/>
        <w:jc w:val="both"/>
        <w:rPr>
          <w:rFonts w:ascii="Times New Roman" w:hAnsi="Times New Roman" w:cs="Times New Roman"/>
          <w:sz w:val="24"/>
          <w:szCs w:val="24"/>
        </w:rPr>
      </w:pPr>
    </w:p>
    <w:p w14:paraId="7AA6B3C6" w14:textId="2724F600" w:rsidR="009D35E3" w:rsidRPr="009D35E3" w:rsidRDefault="007028C1" w:rsidP="009D35E3">
      <w:pPr>
        <w:widowControl w:val="0"/>
        <w:numPr>
          <w:ilvl w:val="1"/>
          <w:numId w:val="0"/>
        </w:numPr>
        <w:tabs>
          <w:tab w:val="left" w:pos="709"/>
        </w:tabs>
        <w:spacing w:after="0" w:line="276" w:lineRule="auto"/>
        <w:ind w:left="1146" w:hanging="720"/>
        <w:contextualSpacing/>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10.3. </w:t>
      </w:r>
      <w:r w:rsidR="009D35E3" w:rsidRPr="009D35E3">
        <w:rPr>
          <w:rFonts w:ascii="Times New Roman" w:eastAsia="Times New Roman" w:hAnsi="Times New Roman" w:cs="Times New Roman"/>
          <w:b/>
          <w:sz w:val="24"/>
          <w:szCs w:val="24"/>
          <w:lang w:eastAsia="ru-RU"/>
        </w:rPr>
        <w:t>Оценка состояния конкурентной среды бизнес-объединениями</w:t>
      </w:r>
    </w:p>
    <w:p w14:paraId="684BBEAB" w14:textId="77777777" w:rsidR="009D35E3" w:rsidRPr="009D35E3" w:rsidRDefault="009D35E3" w:rsidP="009D35E3">
      <w:pPr>
        <w:widowControl w:val="0"/>
        <w:tabs>
          <w:tab w:val="left" w:pos="709"/>
        </w:tabs>
        <w:spacing w:after="0" w:line="240" w:lineRule="auto"/>
        <w:ind w:left="426"/>
        <w:jc w:val="center"/>
        <w:outlineLvl w:val="1"/>
        <w:rPr>
          <w:rFonts w:ascii="Times New Roman" w:hAnsi="Times New Roman" w:cs="Times New Roman"/>
          <w:b/>
          <w:sz w:val="24"/>
          <w:szCs w:val="24"/>
        </w:rPr>
      </w:pPr>
      <w:r w:rsidRPr="009D35E3">
        <w:rPr>
          <w:rFonts w:ascii="Times New Roman" w:hAnsi="Times New Roman" w:cs="Times New Roman"/>
          <w:b/>
          <w:sz w:val="24"/>
          <w:szCs w:val="24"/>
        </w:rPr>
        <w:t xml:space="preserve"> и потребителями</w:t>
      </w:r>
    </w:p>
    <w:p w14:paraId="3CDE9D2F" w14:textId="77777777" w:rsidR="009D35E3" w:rsidRPr="009D35E3" w:rsidRDefault="009D35E3" w:rsidP="009D35E3">
      <w:pPr>
        <w:widowControl w:val="0"/>
        <w:spacing w:after="0" w:line="240"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Состояние конкурентной среды оценивается респондентами как низкое (75%</w:t>
      </w:r>
      <w:proofErr w:type="gramStart"/>
      <w:r w:rsidRPr="009D35E3">
        <w:rPr>
          <w:rFonts w:ascii="Times New Roman" w:hAnsi="Times New Roman" w:cs="Times New Roman"/>
          <w:sz w:val="24"/>
          <w:szCs w:val="24"/>
        </w:rPr>
        <w:t>)</w:t>
      </w:r>
      <w:proofErr w:type="gramEnd"/>
      <w:r w:rsidRPr="009D35E3">
        <w:rPr>
          <w:rFonts w:ascii="Times New Roman" w:hAnsi="Times New Roman" w:cs="Times New Roman"/>
          <w:sz w:val="24"/>
          <w:szCs w:val="24"/>
        </w:rPr>
        <w:t xml:space="preserve"> Всего лишь 8 % предпринимателей считают, что они работают в условиях высокой конкуренции. </w:t>
      </w:r>
    </w:p>
    <w:p w14:paraId="4340DF9A"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Наиболее значимыми барьерами, препятствующими ведению полноценной предпринимательской деятельности на данном рынке услуг, является нестабильность российского законодательства (28%).</w:t>
      </w:r>
    </w:p>
    <w:p w14:paraId="389E9CBC" w14:textId="77777777" w:rsidR="00CF27FA"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 xml:space="preserve">Действия органов власти на данном конкурентном рынке в целом одобряют более 79% </w:t>
      </w:r>
    </w:p>
    <w:p w14:paraId="2ACEF462" w14:textId="37EFA2DA" w:rsidR="009D35E3" w:rsidRPr="009D35E3"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 xml:space="preserve">опрошенных юридических лиц. </w:t>
      </w:r>
    </w:p>
    <w:p w14:paraId="60821A7B"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 xml:space="preserve">Наиболее популярными мерами государственной поддержки для предпринимателей рынка </w:t>
      </w:r>
      <w:r w:rsidRPr="009D35E3">
        <w:rPr>
          <w:rFonts w:ascii="Times New Roman" w:hAnsi="Times New Roman" w:cs="Times New Roman"/>
          <w:sz w:val="24"/>
          <w:szCs w:val="24"/>
        </w:rPr>
        <w:lastRenderedPageBreak/>
        <w:t>розничной торговли являются двухлетние налоговые каникулы, снижение налоговой нагрузки, льготное кредитование.</w:t>
      </w:r>
    </w:p>
    <w:p w14:paraId="7A3EDA70"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Потребители преимущественно считают количество организаций розничной торговли достаточным (77%).</w:t>
      </w:r>
    </w:p>
    <w:p w14:paraId="584F0142"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79% участников рынка розничной торговли удовлетворены территориальным расположением компаний, предоставляющих услуги розничной торговли.</w:t>
      </w:r>
    </w:p>
    <w:p w14:paraId="69F02381"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Качеством предоставляемых услуг в сфере розничной торговли удовлетворены 72% респондентов.</w:t>
      </w:r>
    </w:p>
    <w:p w14:paraId="3C8F0699"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r w:rsidRPr="009D35E3">
        <w:rPr>
          <w:rFonts w:ascii="Times New Roman" w:hAnsi="Times New Roman" w:cs="Times New Roman"/>
          <w:sz w:val="24"/>
          <w:szCs w:val="24"/>
        </w:rPr>
        <w:t>В меньшей степени население удовлетворено установленным ценовым уровнем в компаниях розничной торговли. Так, только 45% респондентов считают данный уровень цен приемлемым, в то время как 33% опрошенных не удовлетворены данным показателем.</w:t>
      </w:r>
    </w:p>
    <w:p w14:paraId="55FCE34A" w14:textId="77777777" w:rsidR="009D35E3" w:rsidRPr="009D35E3" w:rsidRDefault="009D35E3" w:rsidP="009D35E3">
      <w:pPr>
        <w:widowControl w:val="0"/>
        <w:spacing w:after="0" w:line="276" w:lineRule="auto"/>
        <w:ind w:firstLine="709"/>
        <w:jc w:val="both"/>
        <w:rPr>
          <w:rFonts w:ascii="Times New Roman" w:hAnsi="Times New Roman" w:cs="Times New Roman"/>
          <w:sz w:val="24"/>
          <w:szCs w:val="24"/>
        </w:rPr>
      </w:pPr>
    </w:p>
    <w:p w14:paraId="61A86134" w14:textId="27A02145" w:rsidR="009D35E3" w:rsidRPr="009D35E3" w:rsidRDefault="003C2C10" w:rsidP="009D35E3">
      <w:pPr>
        <w:widowControl w:val="0"/>
        <w:numPr>
          <w:ilvl w:val="1"/>
          <w:numId w:val="0"/>
        </w:numPr>
        <w:tabs>
          <w:tab w:val="left" w:pos="709"/>
        </w:tabs>
        <w:spacing w:after="0" w:line="240" w:lineRule="auto"/>
        <w:ind w:left="1146" w:hanging="720"/>
        <w:contextualSpacing/>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10.4. </w:t>
      </w:r>
      <w:r w:rsidR="009D35E3" w:rsidRPr="009D35E3">
        <w:rPr>
          <w:rFonts w:ascii="Times New Roman" w:eastAsia="Times New Roman" w:hAnsi="Times New Roman" w:cs="Times New Roman"/>
          <w:b/>
          <w:sz w:val="24"/>
          <w:szCs w:val="24"/>
          <w:lang w:eastAsia="ru-RU"/>
        </w:rPr>
        <w:t>Характерные особенности рынка</w:t>
      </w:r>
    </w:p>
    <w:p w14:paraId="13A5E122" w14:textId="77777777" w:rsidR="009D35E3" w:rsidRPr="009D35E3" w:rsidRDefault="009D35E3" w:rsidP="009D35E3">
      <w:pPr>
        <w:widowControl w:val="0"/>
        <w:spacing w:after="0" w:line="240" w:lineRule="auto"/>
        <w:ind w:firstLine="567"/>
        <w:jc w:val="both"/>
        <w:rPr>
          <w:rFonts w:ascii="Times New Roman" w:hAnsi="Times New Roman" w:cs="Times New Roman"/>
          <w:sz w:val="24"/>
          <w:szCs w:val="24"/>
        </w:rPr>
      </w:pPr>
      <w:r w:rsidRPr="009D35E3">
        <w:rPr>
          <w:rFonts w:ascii="Times New Roman" w:hAnsi="Times New Roman" w:cs="Times New Roman"/>
          <w:sz w:val="24"/>
          <w:szCs w:val="24"/>
        </w:rPr>
        <w:t>Рынок розничной торговли является дифференцированным по уровню обеспеченности предприятиями торговли населения, проживающего в населенных пунктах различного типа.</w:t>
      </w:r>
    </w:p>
    <w:p w14:paraId="5DBA95A3" w14:textId="77777777" w:rsidR="009D35E3" w:rsidRPr="009D35E3" w:rsidRDefault="009D35E3" w:rsidP="009D35E3">
      <w:pPr>
        <w:widowControl w:val="0"/>
        <w:spacing w:after="0" w:line="240" w:lineRule="auto"/>
        <w:ind w:firstLine="567"/>
        <w:jc w:val="both"/>
        <w:rPr>
          <w:rFonts w:ascii="Times New Roman" w:hAnsi="Times New Roman" w:cs="Times New Roman"/>
          <w:sz w:val="24"/>
          <w:szCs w:val="24"/>
        </w:rPr>
      </w:pPr>
      <w:r w:rsidRPr="009D35E3">
        <w:rPr>
          <w:rFonts w:ascii="Times New Roman" w:hAnsi="Times New Roman" w:cs="Times New Roman"/>
          <w:sz w:val="24"/>
          <w:szCs w:val="24"/>
        </w:rPr>
        <w:t>Инфраструктура предприятий розничной торговли в городских населенных пунктах, в особенности находящихся в непосредственной близости от г. Воскресенск, характеризуется высокой степенью развития современных крупных форматов торговли - торговые центры, торговые комплексы, розничные рынки.</w:t>
      </w:r>
    </w:p>
    <w:p w14:paraId="5A0B8892" w14:textId="77777777" w:rsidR="009D35E3" w:rsidRPr="009D35E3" w:rsidRDefault="009D35E3" w:rsidP="009D35E3">
      <w:pPr>
        <w:widowControl w:val="0"/>
        <w:spacing w:after="0" w:line="240" w:lineRule="auto"/>
        <w:ind w:firstLine="567"/>
        <w:jc w:val="both"/>
        <w:rPr>
          <w:rFonts w:ascii="Times New Roman" w:hAnsi="Times New Roman" w:cs="Times New Roman"/>
          <w:sz w:val="24"/>
          <w:szCs w:val="24"/>
        </w:rPr>
      </w:pPr>
      <w:r w:rsidRPr="009D35E3">
        <w:rPr>
          <w:rFonts w:ascii="Times New Roman" w:hAnsi="Times New Roman" w:cs="Times New Roman"/>
          <w:sz w:val="24"/>
          <w:szCs w:val="24"/>
        </w:rPr>
        <w:t>В свою очередь, в сельских населенных пунктах, удаленных от административного центра, наиболее развитыми являются мелкорозничные форматы торговли - сельские магазины, нестационарные торговые объекты, в том числе объекты мобильной торговли (автолавки).</w:t>
      </w:r>
    </w:p>
    <w:p w14:paraId="07833AA2" w14:textId="77777777" w:rsidR="009D35E3" w:rsidRPr="009D35E3" w:rsidRDefault="009D35E3" w:rsidP="009D35E3">
      <w:pPr>
        <w:widowControl w:val="0"/>
        <w:spacing w:after="0" w:line="240" w:lineRule="auto"/>
        <w:ind w:firstLine="567"/>
        <w:jc w:val="both"/>
        <w:rPr>
          <w:rFonts w:ascii="Times New Roman" w:hAnsi="Times New Roman" w:cs="Times New Roman"/>
          <w:sz w:val="24"/>
          <w:szCs w:val="24"/>
        </w:rPr>
      </w:pPr>
      <w:r w:rsidRPr="009D35E3">
        <w:rPr>
          <w:rFonts w:ascii="Times New Roman" w:hAnsi="Times New Roman" w:cs="Times New Roman"/>
          <w:sz w:val="24"/>
          <w:szCs w:val="24"/>
        </w:rPr>
        <w:t>Вместе с тем организация ярмарочной и нестационарной торговли также является достаточно развитым форматом торговли.</w:t>
      </w:r>
    </w:p>
    <w:p w14:paraId="506D1A6A" w14:textId="77777777" w:rsidR="009D35E3" w:rsidRPr="009D35E3" w:rsidRDefault="009D35E3" w:rsidP="009D35E3">
      <w:pPr>
        <w:widowControl w:val="0"/>
        <w:spacing w:after="0" w:line="240" w:lineRule="auto"/>
        <w:ind w:firstLine="567"/>
        <w:jc w:val="both"/>
        <w:rPr>
          <w:rFonts w:ascii="Times New Roman" w:hAnsi="Times New Roman" w:cs="Times New Roman"/>
          <w:sz w:val="24"/>
          <w:szCs w:val="24"/>
        </w:rPr>
      </w:pPr>
      <w:r w:rsidRPr="009D35E3">
        <w:rPr>
          <w:rFonts w:ascii="Times New Roman" w:hAnsi="Times New Roman" w:cs="Times New Roman"/>
          <w:sz w:val="24"/>
          <w:szCs w:val="24"/>
        </w:rPr>
        <w:t>На территории городского округа Воскресенск Московской области за 9 месяцев 2022 года проведено 40 ярмарочных мероприятий с участием субъектов малого и среднего предпринимательства и производителей сельхозпродукции Московской области, из них: 3 тематические, 37 - сельскохозяйственные.</w:t>
      </w:r>
    </w:p>
    <w:p w14:paraId="049B2BE1" w14:textId="77777777" w:rsidR="009D35E3" w:rsidRPr="009D35E3" w:rsidRDefault="009D35E3" w:rsidP="009D35E3">
      <w:pPr>
        <w:widowControl w:val="0"/>
        <w:spacing w:after="0" w:line="240" w:lineRule="auto"/>
        <w:ind w:firstLine="567"/>
        <w:jc w:val="both"/>
        <w:rPr>
          <w:rFonts w:ascii="Times New Roman" w:hAnsi="Times New Roman" w:cs="Times New Roman"/>
          <w:sz w:val="24"/>
          <w:szCs w:val="24"/>
        </w:rPr>
      </w:pPr>
      <w:r w:rsidRPr="009D35E3">
        <w:rPr>
          <w:rFonts w:ascii="Times New Roman" w:hAnsi="Times New Roman" w:cs="Times New Roman"/>
          <w:sz w:val="24"/>
          <w:szCs w:val="24"/>
        </w:rPr>
        <w:t>По сравнению с I кварталом 2022 года доля объектов нестационарной торговли на территории городского округа Воскресенск Московской области увеличилась более чем на 30 % и по состоянию на 01.10.2022 их количество составило 43 нестационарных торговых объектов.</w:t>
      </w:r>
    </w:p>
    <w:p w14:paraId="4FEF0245" w14:textId="77777777" w:rsidR="009D35E3" w:rsidRPr="009D35E3" w:rsidRDefault="009D35E3" w:rsidP="009D35E3">
      <w:pPr>
        <w:widowControl w:val="0"/>
        <w:spacing w:after="0" w:line="240" w:lineRule="auto"/>
        <w:ind w:firstLine="567"/>
        <w:jc w:val="both"/>
        <w:rPr>
          <w:rFonts w:ascii="Times New Roman" w:hAnsi="Times New Roman" w:cs="Times New Roman"/>
          <w:sz w:val="24"/>
          <w:szCs w:val="24"/>
        </w:rPr>
      </w:pPr>
      <w:r w:rsidRPr="009D35E3">
        <w:rPr>
          <w:rFonts w:ascii="Times New Roman" w:hAnsi="Times New Roman" w:cs="Times New Roman"/>
          <w:sz w:val="24"/>
          <w:szCs w:val="24"/>
        </w:rPr>
        <w:t>Ежегодно в рамках формирования статистической и отчетной информации проводится инвентаризация нестационарных торговых объектов.</w:t>
      </w:r>
    </w:p>
    <w:p w14:paraId="1F36FF5D" w14:textId="77777777" w:rsidR="009D35E3" w:rsidRPr="009D35E3" w:rsidRDefault="009D35E3" w:rsidP="009D35E3">
      <w:pPr>
        <w:widowControl w:val="0"/>
        <w:spacing w:after="0" w:line="240" w:lineRule="auto"/>
        <w:ind w:firstLine="567"/>
        <w:jc w:val="both"/>
        <w:rPr>
          <w:rFonts w:ascii="Times New Roman" w:hAnsi="Times New Roman" w:cs="Times New Roman"/>
          <w:sz w:val="24"/>
          <w:szCs w:val="24"/>
        </w:rPr>
      </w:pPr>
      <w:r w:rsidRPr="009D35E3">
        <w:rPr>
          <w:rFonts w:ascii="Times New Roman" w:hAnsi="Times New Roman" w:cs="Times New Roman"/>
          <w:sz w:val="24"/>
          <w:szCs w:val="24"/>
        </w:rPr>
        <w:t>В 4 квартале 2022 г. запланировано проведение открытого аукциона на право размещения нестационарного торгового объекта, что позволит увеличить количество нестационарных торговых объектов.</w:t>
      </w:r>
    </w:p>
    <w:p w14:paraId="1BEF54A6" w14:textId="77777777" w:rsidR="009D35E3" w:rsidRPr="009D35E3" w:rsidRDefault="009D35E3" w:rsidP="009D35E3">
      <w:pPr>
        <w:widowControl w:val="0"/>
        <w:spacing w:after="0" w:line="240" w:lineRule="auto"/>
        <w:ind w:firstLine="709"/>
        <w:jc w:val="both"/>
        <w:rPr>
          <w:rFonts w:ascii="Times New Roman" w:hAnsi="Times New Roman" w:cs="Times New Roman"/>
          <w:sz w:val="24"/>
          <w:szCs w:val="24"/>
        </w:rPr>
      </w:pPr>
    </w:p>
    <w:p w14:paraId="478F312E" w14:textId="44E6817E" w:rsidR="009D35E3" w:rsidRPr="009D35E3" w:rsidRDefault="003C2C10" w:rsidP="009D35E3">
      <w:pPr>
        <w:widowControl w:val="0"/>
        <w:numPr>
          <w:ilvl w:val="1"/>
          <w:numId w:val="0"/>
        </w:numPr>
        <w:tabs>
          <w:tab w:val="left" w:pos="709"/>
        </w:tabs>
        <w:spacing w:after="0" w:line="240" w:lineRule="auto"/>
        <w:ind w:left="1146" w:hanging="720"/>
        <w:contextualSpacing/>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10.5. </w:t>
      </w:r>
      <w:r w:rsidR="009D35E3" w:rsidRPr="009D35E3">
        <w:rPr>
          <w:rFonts w:ascii="Times New Roman" w:eastAsia="Times New Roman" w:hAnsi="Times New Roman" w:cs="Times New Roman"/>
          <w:b/>
          <w:sz w:val="24"/>
          <w:szCs w:val="24"/>
          <w:lang w:eastAsia="ru-RU"/>
        </w:rPr>
        <w:t>Характеристика основных административных и экономических барьеров входа на рынок</w:t>
      </w:r>
    </w:p>
    <w:p w14:paraId="5B5E997C" w14:textId="77777777" w:rsidR="009D35E3" w:rsidRPr="009D35E3" w:rsidRDefault="009D35E3" w:rsidP="009D35E3">
      <w:pPr>
        <w:widowControl w:val="0"/>
        <w:tabs>
          <w:tab w:val="left" w:pos="993"/>
        </w:tabs>
        <w:spacing w:after="0" w:line="240" w:lineRule="auto"/>
        <w:ind w:firstLine="567"/>
        <w:jc w:val="both"/>
        <w:rPr>
          <w:rFonts w:ascii="Times New Roman" w:hAnsi="Times New Roman" w:cs="Times New Roman"/>
          <w:sz w:val="24"/>
          <w:szCs w:val="24"/>
        </w:rPr>
      </w:pPr>
      <w:r w:rsidRPr="009D35E3">
        <w:rPr>
          <w:rFonts w:ascii="Times New Roman" w:hAnsi="Times New Roman" w:cs="Times New Roman"/>
          <w:sz w:val="24"/>
          <w:szCs w:val="24"/>
        </w:rPr>
        <w:t>Основными факторами, сдерживающими развитие рынка розничной торговли, являются:</w:t>
      </w:r>
    </w:p>
    <w:p w14:paraId="573319D7" w14:textId="77777777" w:rsidR="009D35E3" w:rsidRPr="009D35E3" w:rsidRDefault="009D35E3" w:rsidP="009D35E3">
      <w:pPr>
        <w:widowControl w:val="0"/>
        <w:tabs>
          <w:tab w:val="left" w:pos="993"/>
        </w:tabs>
        <w:spacing w:after="0" w:line="240" w:lineRule="auto"/>
        <w:ind w:firstLine="567"/>
        <w:jc w:val="both"/>
        <w:rPr>
          <w:rFonts w:ascii="Times New Roman" w:hAnsi="Times New Roman" w:cs="Times New Roman"/>
          <w:sz w:val="24"/>
          <w:szCs w:val="24"/>
        </w:rPr>
      </w:pPr>
      <w:r w:rsidRPr="009D35E3">
        <w:rPr>
          <w:rFonts w:ascii="Times New Roman" w:hAnsi="Times New Roman" w:cs="Times New Roman"/>
          <w:sz w:val="24"/>
          <w:szCs w:val="24"/>
        </w:rPr>
        <w:t>высокие риски инвестирования в организацию предприятий торговли ввиду нестабильного спроса;</w:t>
      </w:r>
    </w:p>
    <w:p w14:paraId="5E73273E" w14:textId="77777777" w:rsidR="009D35E3" w:rsidRPr="009D35E3" w:rsidRDefault="009D35E3" w:rsidP="009D35E3">
      <w:pPr>
        <w:widowControl w:val="0"/>
        <w:tabs>
          <w:tab w:val="left" w:pos="993"/>
        </w:tabs>
        <w:spacing w:after="0" w:line="240" w:lineRule="auto"/>
        <w:ind w:firstLine="567"/>
        <w:jc w:val="both"/>
        <w:rPr>
          <w:rFonts w:ascii="Times New Roman" w:hAnsi="Times New Roman" w:cs="Times New Roman"/>
          <w:sz w:val="24"/>
          <w:szCs w:val="24"/>
        </w:rPr>
      </w:pPr>
      <w:r w:rsidRPr="009D35E3">
        <w:rPr>
          <w:rFonts w:ascii="Times New Roman" w:hAnsi="Times New Roman" w:cs="Times New Roman"/>
          <w:sz w:val="24"/>
          <w:szCs w:val="24"/>
        </w:rPr>
        <w:t>недостаток собственных финансовых средств у хозяйствующих субъектов;</w:t>
      </w:r>
    </w:p>
    <w:p w14:paraId="02B56313" w14:textId="77777777" w:rsidR="009D35E3" w:rsidRPr="009D35E3" w:rsidRDefault="009D35E3" w:rsidP="009D35E3">
      <w:pPr>
        <w:widowControl w:val="0"/>
        <w:tabs>
          <w:tab w:val="left" w:pos="993"/>
        </w:tabs>
        <w:spacing w:after="0" w:line="240" w:lineRule="auto"/>
        <w:ind w:firstLine="567"/>
        <w:jc w:val="both"/>
        <w:rPr>
          <w:rFonts w:ascii="Times New Roman" w:hAnsi="Times New Roman" w:cs="Times New Roman"/>
          <w:sz w:val="24"/>
          <w:szCs w:val="24"/>
        </w:rPr>
      </w:pPr>
      <w:r w:rsidRPr="009D35E3">
        <w:rPr>
          <w:rFonts w:ascii="Times New Roman" w:hAnsi="Times New Roman" w:cs="Times New Roman"/>
          <w:sz w:val="24"/>
          <w:szCs w:val="24"/>
        </w:rPr>
        <w:t>отсутствие развитой системы льготного кредитования хозяйствующих субъектов, осуществляющих деятельность в сфере торговли, а также отсутствие иных мер финансовой и нефинансовой поддержки.</w:t>
      </w:r>
    </w:p>
    <w:p w14:paraId="23814F24" w14:textId="35053985" w:rsidR="009D35E3" w:rsidRPr="009D35E3" w:rsidRDefault="003C2C10" w:rsidP="009D35E3">
      <w:pPr>
        <w:widowControl w:val="0"/>
        <w:numPr>
          <w:ilvl w:val="1"/>
          <w:numId w:val="0"/>
        </w:numPr>
        <w:tabs>
          <w:tab w:val="left" w:pos="567"/>
        </w:tabs>
        <w:spacing w:after="0" w:line="240" w:lineRule="auto"/>
        <w:ind w:left="1146" w:hanging="720"/>
        <w:contextualSpacing/>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10.6.</w:t>
      </w:r>
      <w:r w:rsidR="009D35E3" w:rsidRPr="009D35E3">
        <w:rPr>
          <w:rFonts w:ascii="Times New Roman" w:eastAsia="Times New Roman" w:hAnsi="Times New Roman" w:cs="Times New Roman"/>
          <w:b/>
          <w:sz w:val="24"/>
          <w:szCs w:val="24"/>
          <w:lang w:eastAsia="ru-RU"/>
        </w:rPr>
        <w:t xml:space="preserve"> Меры по развитию рынка</w:t>
      </w:r>
    </w:p>
    <w:p w14:paraId="32C5ECBD" w14:textId="77777777" w:rsidR="009D35E3" w:rsidRPr="009D35E3" w:rsidRDefault="009D35E3" w:rsidP="009D35E3">
      <w:pPr>
        <w:widowControl w:val="0"/>
        <w:spacing w:after="0" w:line="240" w:lineRule="auto"/>
        <w:ind w:firstLine="567"/>
        <w:jc w:val="both"/>
        <w:rPr>
          <w:rFonts w:ascii="Times New Roman" w:hAnsi="Times New Roman" w:cs="Times New Roman"/>
          <w:sz w:val="24"/>
          <w:szCs w:val="24"/>
        </w:rPr>
      </w:pPr>
      <w:r w:rsidRPr="009D35E3">
        <w:rPr>
          <w:rFonts w:ascii="Times New Roman" w:hAnsi="Times New Roman" w:cs="Times New Roman"/>
          <w:sz w:val="24"/>
          <w:szCs w:val="24"/>
        </w:rPr>
        <w:t>В настоящее время в городском округе Воскресенск Московской области действует муниципальная программа «Предпринимательство», в состав которой входит подпрограмма 4 «Развитие потребительского рынка и услуг». Мероприятия подпрограммы, направленные на достижение показателей стандарта развития конкуренции:</w:t>
      </w:r>
    </w:p>
    <w:p w14:paraId="6E17E2FD" w14:textId="77777777" w:rsidR="009D35E3" w:rsidRPr="009D35E3" w:rsidRDefault="009D35E3" w:rsidP="009D35E3">
      <w:pPr>
        <w:widowControl w:val="0"/>
        <w:spacing w:after="0" w:line="240" w:lineRule="auto"/>
        <w:ind w:firstLine="567"/>
        <w:jc w:val="both"/>
        <w:rPr>
          <w:rFonts w:ascii="Times New Roman" w:hAnsi="Times New Roman" w:cs="Times New Roman"/>
          <w:sz w:val="24"/>
          <w:szCs w:val="24"/>
        </w:rPr>
      </w:pPr>
      <w:r w:rsidRPr="009D35E3">
        <w:rPr>
          <w:rFonts w:ascii="Times New Roman" w:hAnsi="Times New Roman" w:cs="Times New Roman"/>
          <w:sz w:val="24"/>
          <w:szCs w:val="24"/>
        </w:rPr>
        <w:lastRenderedPageBreak/>
        <w:t>содействие вводу (строительству) новых современных объектов потребительского рынка и услуг в рамках реализации мероприятий, содействующих развитию торговой деятельности;</w:t>
      </w:r>
    </w:p>
    <w:p w14:paraId="256C01AE" w14:textId="77777777" w:rsidR="009D35E3" w:rsidRPr="009D35E3" w:rsidRDefault="009D35E3" w:rsidP="009D35E3">
      <w:pPr>
        <w:widowControl w:val="0"/>
        <w:spacing w:after="0" w:line="240" w:lineRule="auto"/>
        <w:ind w:firstLine="567"/>
        <w:jc w:val="both"/>
        <w:rPr>
          <w:rFonts w:ascii="Times New Roman" w:hAnsi="Times New Roman" w:cs="Times New Roman"/>
          <w:sz w:val="24"/>
          <w:szCs w:val="24"/>
        </w:rPr>
      </w:pPr>
      <w:r w:rsidRPr="009D35E3">
        <w:rPr>
          <w:rFonts w:ascii="Times New Roman" w:hAnsi="Times New Roman" w:cs="Times New Roman"/>
          <w:sz w:val="24"/>
          <w:szCs w:val="24"/>
        </w:rPr>
        <w:t>реализация существующих и внедрение новых мер поддержки в отношении хозяйствующих субъектов, осуществляющих деятельность в сфере торговли;</w:t>
      </w:r>
    </w:p>
    <w:p w14:paraId="3B893286" w14:textId="77777777" w:rsidR="009D35E3" w:rsidRPr="009D35E3" w:rsidRDefault="009D35E3" w:rsidP="009D35E3">
      <w:pPr>
        <w:widowControl w:val="0"/>
        <w:spacing w:after="0" w:line="240" w:lineRule="auto"/>
        <w:ind w:firstLine="567"/>
        <w:jc w:val="both"/>
        <w:rPr>
          <w:rFonts w:ascii="Times New Roman" w:hAnsi="Times New Roman" w:cs="Times New Roman"/>
          <w:sz w:val="24"/>
          <w:szCs w:val="24"/>
        </w:rPr>
      </w:pPr>
      <w:r w:rsidRPr="009D35E3">
        <w:rPr>
          <w:rFonts w:ascii="Times New Roman" w:hAnsi="Times New Roman" w:cs="Times New Roman"/>
          <w:sz w:val="24"/>
          <w:szCs w:val="24"/>
        </w:rPr>
        <w:t>развитие нестационарной торговли;</w:t>
      </w:r>
    </w:p>
    <w:p w14:paraId="19640F01" w14:textId="77777777" w:rsidR="009D35E3" w:rsidRPr="009D35E3" w:rsidRDefault="009D35E3" w:rsidP="009D35E3">
      <w:pPr>
        <w:widowControl w:val="0"/>
        <w:spacing w:after="0" w:line="240" w:lineRule="auto"/>
        <w:ind w:firstLine="567"/>
        <w:jc w:val="both"/>
        <w:rPr>
          <w:rFonts w:ascii="Times New Roman" w:hAnsi="Times New Roman" w:cs="Times New Roman"/>
          <w:sz w:val="24"/>
          <w:szCs w:val="24"/>
        </w:rPr>
      </w:pPr>
      <w:r w:rsidRPr="009D35E3">
        <w:rPr>
          <w:rFonts w:ascii="Times New Roman" w:hAnsi="Times New Roman" w:cs="Times New Roman"/>
          <w:sz w:val="24"/>
          <w:szCs w:val="24"/>
        </w:rPr>
        <w:t>развитие ярмарочной деятельности.</w:t>
      </w:r>
    </w:p>
    <w:p w14:paraId="2EA0686A" w14:textId="77777777" w:rsidR="009D35E3" w:rsidRPr="009D35E3" w:rsidRDefault="009D35E3" w:rsidP="009D35E3">
      <w:pPr>
        <w:autoSpaceDE w:val="0"/>
        <w:autoSpaceDN w:val="0"/>
        <w:adjustRightInd w:val="0"/>
        <w:spacing w:after="0" w:line="240" w:lineRule="auto"/>
        <w:ind w:firstLine="567"/>
        <w:jc w:val="both"/>
        <w:rPr>
          <w:rFonts w:ascii="Times New Roman" w:hAnsi="Times New Roman" w:cs="Times New Roman"/>
          <w:sz w:val="24"/>
          <w:szCs w:val="24"/>
        </w:rPr>
      </w:pPr>
      <w:r w:rsidRPr="009D35E3">
        <w:rPr>
          <w:rFonts w:ascii="Times New Roman" w:hAnsi="Times New Roman" w:cs="Times New Roman"/>
          <w:sz w:val="24"/>
          <w:szCs w:val="24"/>
        </w:rPr>
        <w:t>В части, касающейся ярмарочной торговли, в соответствии с Порядком организации ярмарок на территории Московской области и продажи товаров (выполнения работ, оказания услуг) на них, утвержденным постановлением Правительства Московской области от 16.11.2021 №1170/40 «Об утверждении Порядка организации ярмарок на территории Московской области и продажи товаров (выполнения работ, оказания услуг) на них», на территории городского округа Воскресенск утверждены 6 ярмарочных площадок, включенных в Сводный перечень мест проведения ярмарок на территории Московской области, формируемый Министерством сельского хозяйства и продовольствия Московской области.</w:t>
      </w:r>
    </w:p>
    <w:p w14:paraId="5AD2762F" w14:textId="77777777" w:rsidR="009D35E3" w:rsidRPr="009D35E3" w:rsidRDefault="009D35E3" w:rsidP="009D35E3">
      <w:pPr>
        <w:autoSpaceDE w:val="0"/>
        <w:autoSpaceDN w:val="0"/>
        <w:adjustRightInd w:val="0"/>
        <w:spacing w:after="0" w:line="240" w:lineRule="auto"/>
        <w:ind w:firstLine="567"/>
        <w:jc w:val="both"/>
        <w:rPr>
          <w:rFonts w:ascii="Times New Roman" w:hAnsi="Times New Roman" w:cs="Times New Roman"/>
          <w:sz w:val="24"/>
          <w:szCs w:val="24"/>
        </w:rPr>
      </w:pPr>
      <w:r w:rsidRPr="009D35E3">
        <w:rPr>
          <w:rFonts w:ascii="Times New Roman" w:hAnsi="Times New Roman" w:cs="Times New Roman"/>
          <w:sz w:val="24"/>
          <w:szCs w:val="24"/>
        </w:rPr>
        <w:t xml:space="preserve">В сфере нестационарной торговли с 2016 года внедрен механизм размещения торговых объектов на основании аукционов, проводимых органами местного самоуправления Московской области. С победителями аукционов заключаются договоры на размещение нестационарных торговых объектов. </w:t>
      </w:r>
    </w:p>
    <w:p w14:paraId="570CD472" w14:textId="77777777" w:rsidR="009D35E3" w:rsidRPr="009D35E3" w:rsidRDefault="009D35E3" w:rsidP="009D35E3">
      <w:pPr>
        <w:autoSpaceDE w:val="0"/>
        <w:autoSpaceDN w:val="0"/>
        <w:adjustRightInd w:val="0"/>
        <w:spacing w:after="0" w:line="240" w:lineRule="auto"/>
        <w:ind w:firstLine="567"/>
        <w:jc w:val="both"/>
        <w:rPr>
          <w:rFonts w:ascii="Times New Roman" w:hAnsi="Times New Roman" w:cs="Times New Roman"/>
          <w:sz w:val="24"/>
          <w:szCs w:val="24"/>
        </w:rPr>
      </w:pPr>
      <w:r w:rsidRPr="009D35E3">
        <w:rPr>
          <w:rFonts w:ascii="Times New Roman" w:hAnsi="Times New Roman" w:cs="Times New Roman"/>
          <w:sz w:val="24"/>
          <w:szCs w:val="24"/>
        </w:rPr>
        <w:t>В рамках подпрограммы III «Комплексное развитие сельских территорий» муниципальной программы «Развитие сельского хозяйства» на достижение показателей стандарта развития конкуренции направлено мероприятие «Частичная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Московской области».</w:t>
      </w:r>
    </w:p>
    <w:p w14:paraId="65B32303" w14:textId="342B1A3A" w:rsidR="009D35E3" w:rsidRPr="009D35E3" w:rsidRDefault="009D35E3" w:rsidP="00F83E82">
      <w:pPr>
        <w:autoSpaceDE w:val="0"/>
        <w:autoSpaceDN w:val="0"/>
        <w:adjustRightInd w:val="0"/>
        <w:spacing w:after="0" w:line="240" w:lineRule="auto"/>
        <w:ind w:firstLine="567"/>
        <w:jc w:val="both"/>
        <w:rPr>
          <w:rFonts w:ascii="Times New Roman" w:hAnsi="Times New Roman" w:cs="Times New Roman"/>
          <w:i/>
          <w:sz w:val="24"/>
          <w:szCs w:val="24"/>
        </w:rPr>
      </w:pPr>
      <w:r w:rsidRPr="009D35E3">
        <w:rPr>
          <w:rFonts w:ascii="Times New Roman" w:hAnsi="Times New Roman" w:cs="Times New Roman"/>
          <w:sz w:val="24"/>
          <w:szCs w:val="24"/>
        </w:rPr>
        <w:t xml:space="preserve">Для снабжения товарами граждан, проживающих в малонаселенных, удаленных сельских населенных пунктах, ПО «Воскресенское </w:t>
      </w:r>
      <w:proofErr w:type="spellStart"/>
      <w:r w:rsidRPr="009D35E3">
        <w:rPr>
          <w:rFonts w:ascii="Times New Roman" w:hAnsi="Times New Roman" w:cs="Times New Roman"/>
          <w:sz w:val="24"/>
          <w:szCs w:val="24"/>
        </w:rPr>
        <w:t>РайПО</w:t>
      </w:r>
      <w:proofErr w:type="spellEnd"/>
      <w:r w:rsidRPr="009D35E3">
        <w:rPr>
          <w:rFonts w:ascii="Times New Roman" w:hAnsi="Times New Roman" w:cs="Times New Roman"/>
          <w:sz w:val="24"/>
          <w:szCs w:val="24"/>
        </w:rPr>
        <w:t>» организована регулярная доставка товаров продовольственных и промышленных товаров первой необходимости. Доставка осуществляется в 22 населенных пункта городского округа Воскресенск с помощью автолавки по графику. Транспортные расходы организаций и индивидуальных предпринимателей, осуществляющих указанную доставку товаров, частично компенсируются за счет субсидии в бюджет городского округа Воскресенск Московской из бюджета Московской области. В соответствии с государственной программой Московской области «Сельское хозяйство Подмосковья», утвержденной Постановлением Правительства Московской области от 09 октября 2018 № 727/36, на 2022 год в бюджете городского округа Воскресенск Московской области на частичную компенсацию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предусмотрены средства бюджета городского округа Воскресенск Московской области в размере 25,58 тыс. рублей, а также средства бюджета Московской области – 485,84 тыс. рублей.</w:t>
      </w:r>
      <w:r w:rsidRPr="009D35E3">
        <w:rPr>
          <w:rFonts w:ascii="Times New Roman" w:hAnsi="Times New Roman" w:cs="Times New Roman"/>
          <w:i/>
          <w:sz w:val="24"/>
          <w:szCs w:val="24"/>
        </w:rPr>
        <w:t xml:space="preserve"> </w:t>
      </w:r>
    </w:p>
    <w:p w14:paraId="25707215" w14:textId="4BEC39F5" w:rsidR="009D35E3" w:rsidRPr="009D35E3" w:rsidRDefault="003C2C10" w:rsidP="009D35E3">
      <w:pPr>
        <w:widowControl w:val="0"/>
        <w:numPr>
          <w:ilvl w:val="1"/>
          <w:numId w:val="0"/>
        </w:numPr>
        <w:tabs>
          <w:tab w:val="left" w:pos="709"/>
        </w:tabs>
        <w:spacing w:after="0" w:line="240" w:lineRule="auto"/>
        <w:ind w:left="1146" w:hanging="720"/>
        <w:contextualSpacing/>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10.7. </w:t>
      </w:r>
      <w:r w:rsidR="009D35E3" w:rsidRPr="009D35E3">
        <w:rPr>
          <w:rFonts w:ascii="Times New Roman" w:eastAsia="Times New Roman" w:hAnsi="Times New Roman" w:cs="Times New Roman"/>
          <w:b/>
          <w:sz w:val="24"/>
          <w:szCs w:val="24"/>
          <w:lang w:eastAsia="ru-RU"/>
        </w:rPr>
        <w:t>Перспективы развития рынка</w:t>
      </w:r>
    </w:p>
    <w:p w14:paraId="46F9D53D" w14:textId="77777777" w:rsidR="009D35E3" w:rsidRPr="009D35E3" w:rsidRDefault="009D35E3" w:rsidP="009D35E3">
      <w:pPr>
        <w:widowControl w:val="0"/>
        <w:spacing w:after="0" w:line="240" w:lineRule="auto"/>
        <w:ind w:firstLine="567"/>
        <w:jc w:val="both"/>
        <w:rPr>
          <w:rFonts w:ascii="Times New Roman" w:hAnsi="Times New Roman" w:cs="Times New Roman"/>
          <w:sz w:val="24"/>
          <w:szCs w:val="24"/>
        </w:rPr>
      </w:pPr>
      <w:r w:rsidRPr="009D35E3">
        <w:rPr>
          <w:rFonts w:ascii="Times New Roman" w:hAnsi="Times New Roman" w:cs="Times New Roman"/>
          <w:sz w:val="24"/>
          <w:szCs w:val="24"/>
        </w:rPr>
        <w:t>Основными перспективными направлениями развития рынка являются:</w:t>
      </w:r>
    </w:p>
    <w:p w14:paraId="7976709B" w14:textId="77777777" w:rsidR="009D35E3" w:rsidRPr="009D35E3" w:rsidRDefault="009D35E3" w:rsidP="009D35E3">
      <w:pPr>
        <w:widowControl w:val="0"/>
        <w:spacing w:after="0" w:line="240" w:lineRule="auto"/>
        <w:ind w:firstLine="567"/>
        <w:jc w:val="both"/>
        <w:rPr>
          <w:rFonts w:ascii="Times New Roman" w:hAnsi="Times New Roman" w:cs="Times New Roman"/>
          <w:sz w:val="24"/>
          <w:szCs w:val="24"/>
        </w:rPr>
      </w:pPr>
      <w:r w:rsidRPr="009D35E3">
        <w:rPr>
          <w:rFonts w:ascii="Times New Roman" w:hAnsi="Times New Roman" w:cs="Times New Roman"/>
          <w:sz w:val="24"/>
          <w:szCs w:val="24"/>
        </w:rPr>
        <w:t>- развитие различных форматов торговли с учетом фактической обеспеченности жителей;</w:t>
      </w:r>
    </w:p>
    <w:p w14:paraId="4FCAD648" w14:textId="77777777" w:rsidR="009D35E3" w:rsidRPr="009D35E3" w:rsidRDefault="009D35E3" w:rsidP="009D35E3">
      <w:pPr>
        <w:widowControl w:val="0"/>
        <w:spacing w:after="0" w:line="240" w:lineRule="auto"/>
        <w:ind w:firstLine="567"/>
        <w:jc w:val="both"/>
        <w:rPr>
          <w:rFonts w:ascii="Times New Roman" w:hAnsi="Times New Roman" w:cs="Times New Roman"/>
          <w:sz w:val="24"/>
          <w:szCs w:val="24"/>
        </w:rPr>
      </w:pPr>
      <w:r w:rsidRPr="009D35E3">
        <w:rPr>
          <w:rFonts w:ascii="Times New Roman" w:hAnsi="Times New Roman" w:cs="Times New Roman"/>
          <w:sz w:val="24"/>
          <w:szCs w:val="24"/>
        </w:rPr>
        <w:t>- обеспечение жителей сельских населенных пунктов товарами и услугами первой необходимости;</w:t>
      </w:r>
    </w:p>
    <w:p w14:paraId="338B5841" w14:textId="77777777" w:rsidR="009D35E3" w:rsidRPr="009D35E3" w:rsidRDefault="009D35E3" w:rsidP="009D35E3">
      <w:pPr>
        <w:widowControl w:val="0"/>
        <w:spacing w:after="0" w:line="240" w:lineRule="auto"/>
        <w:ind w:firstLine="567"/>
        <w:jc w:val="both"/>
        <w:rPr>
          <w:rFonts w:ascii="Times New Roman" w:hAnsi="Times New Roman" w:cs="Times New Roman"/>
          <w:sz w:val="24"/>
          <w:szCs w:val="24"/>
        </w:rPr>
      </w:pPr>
      <w:r w:rsidRPr="009D35E3">
        <w:rPr>
          <w:rFonts w:ascii="Times New Roman" w:hAnsi="Times New Roman" w:cs="Times New Roman"/>
          <w:sz w:val="24"/>
          <w:szCs w:val="24"/>
        </w:rPr>
        <w:t>- реализация существующих и внедрение новых мер поддержки в отношении хозяйствующих субъектов, осуществляющих деятельность в сфере торговли.</w:t>
      </w:r>
    </w:p>
    <w:p w14:paraId="03C59620" w14:textId="77777777" w:rsidR="009D35E3" w:rsidRPr="009D35E3" w:rsidRDefault="009D35E3" w:rsidP="009D35E3">
      <w:pPr>
        <w:widowControl w:val="0"/>
        <w:spacing w:after="0" w:line="240" w:lineRule="auto"/>
        <w:ind w:firstLine="567"/>
        <w:jc w:val="both"/>
        <w:rPr>
          <w:rFonts w:ascii="Times New Roman" w:eastAsia="Times New Roman" w:hAnsi="Times New Roman" w:cs="Times New Roman"/>
          <w:sz w:val="24"/>
          <w:szCs w:val="24"/>
        </w:rPr>
      </w:pPr>
      <w:r w:rsidRPr="009D35E3">
        <w:rPr>
          <w:rFonts w:ascii="Times New Roman" w:eastAsia="Times New Roman" w:hAnsi="Times New Roman" w:cs="Times New Roman"/>
          <w:sz w:val="24"/>
          <w:szCs w:val="24"/>
        </w:rPr>
        <w:t>- содействие вводу (строительству) новых современных объектов потребительского рынка и услуг в рамках реализации мероприятий, содействующих развитию торговой деятельности;</w:t>
      </w:r>
    </w:p>
    <w:p w14:paraId="4E1CFB4D" w14:textId="77777777" w:rsidR="009D35E3" w:rsidRPr="009D35E3" w:rsidRDefault="009D35E3" w:rsidP="009D35E3">
      <w:pPr>
        <w:widowControl w:val="0"/>
        <w:spacing w:after="0" w:line="240" w:lineRule="auto"/>
        <w:ind w:firstLine="567"/>
        <w:jc w:val="both"/>
        <w:rPr>
          <w:rFonts w:ascii="Times New Roman" w:eastAsia="Times New Roman" w:hAnsi="Times New Roman" w:cs="Times New Roman"/>
          <w:sz w:val="24"/>
          <w:szCs w:val="24"/>
        </w:rPr>
      </w:pPr>
      <w:r w:rsidRPr="009D35E3">
        <w:rPr>
          <w:rFonts w:ascii="Times New Roman" w:eastAsia="Times New Roman" w:hAnsi="Times New Roman" w:cs="Times New Roman"/>
          <w:sz w:val="24"/>
          <w:szCs w:val="24"/>
        </w:rPr>
        <w:t>- организация и проведение ярмарок с участием субъектов малого и среднего предпринимательства и производителей сельскохозяйственной продукции Московской области;</w:t>
      </w:r>
    </w:p>
    <w:p w14:paraId="48E1A339" w14:textId="77777777" w:rsidR="009D35E3" w:rsidRPr="009D35E3" w:rsidRDefault="009D35E3" w:rsidP="00F83E82">
      <w:pPr>
        <w:widowControl w:val="0"/>
        <w:spacing w:after="0" w:line="240" w:lineRule="auto"/>
        <w:ind w:firstLine="567"/>
        <w:rPr>
          <w:rFonts w:ascii="Times New Roman" w:eastAsiaTheme="majorEastAsia" w:hAnsi="Times New Roman" w:cs="Times New Roman"/>
          <w:sz w:val="24"/>
          <w:szCs w:val="24"/>
        </w:rPr>
      </w:pPr>
      <w:r w:rsidRPr="009D35E3">
        <w:rPr>
          <w:rFonts w:ascii="Times New Roman" w:eastAsia="Times New Roman" w:hAnsi="Times New Roman" w:cs="Times New Roman"/>
          <w:sz w:val="24"/>
          <w:szCs w:val="24"/>
        </w:rPr>
        <w:t>- разработка, согласование и утверждение схем размещения нестационарных торговых объектов.</w:t>
      </w:r>
    </w:p>
    <w:p w14:paraId="133F8AEA" w14:textId="77777777" w:rsidR="009D35E3" w:rsidRPr="009D35E3" w:rsidRDefault="009D35E3" w:rsidP="009D35E3">
      <w:pPr>
        <w:tabs>
          <w:tab w:val="left" w:pos="855"/>
        </w:tabs>
        <w:rPr>
          <w:rFonts w:ascii="Times New Roman" w:eastAsiaTheme="majorEastAsia" w:hAnsi="Times New Roman" w:cs="Times New Roman"/>
          <w:sz w:val="24"/>
          <w:szCs w:val="24"/>
        </w:rPr>
        <w:sectPr w:rsidR="009D35E3" w:rsidRPr="009D35E3" w:rsidSect="00A7072D">
          <w:headerReference w:type="default" r:id="rId17"/>
          <w:pgSz w:w="11906" w:h="16838"/>
          <w:pgMar w:top="709" w:right="567" w:bottom="568" w:left="1134" w:header="709" w:footer="709" w:gutter="0"/>
          <w:cols w:space="708"/>
          <w:titlePg/>
          <w:docGrid w:linePitch="360"/>
        </w:sectPr>
      </w:pPr>
      <w:r w:rsidRPr="009D35E3">
        <w:rPr>
          <w:rFonts w:ascii="Times New Roman" w:eastAsiaTheme="majorEastAsia" w:hAnsi="Times New Roman" w:cs="Times New Roman"/>
          <w:sz w:val="24"/>
          <w:szCs w:val="24"/>
        </w:rPr>
        <w:tab/>
      </w:r>
    </w:p>
    <w:p w14:paraId="07C0F83F" w14:textId="00EEF72C" w:rsidR="009D35E3" w:rsidRPr="009D35E3" w:rsidRDefault="003C2C10" w:rsidP="009D35E3">
      <w:pPr>
        <w:widowControl w:val="0"/>
        <w:numPr>
          <w:ilvl w:val="1"/>
          <w:numId w:val="0"/>
        </w:numPr>
        <w:tabs>
          <w:tab w:val="left" w:pos="709"/>
        </w:tabs>
        <w:spacing w:after="0" w:line="276" w:lineRule="auto"/>
        <w:ind w:left="1146" w:hanging="720"/>
        <w:contextualSpacing/>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10.8. </w:t>
      </w:r>
      <w:r w:rsidR="003B621A">
        <w:rPr>
          <w:rFonts w:ascii="Times New Roman" w:eastAsia="Times New Roman" w:hAnsi="Times New Roman" w:cs="Times New Roman"/>
          <w:b/>
          <w:sz w:val="24"/>
          <w:szCs w:val="24"/>
          <w:lang w:eastAsia="ru-RU"/>
        </w:rPr>
        <w:t>К</w:t>
      </w:r>
      <w:r w:rsidR="009D35E3" w:rsidRPr="009D35E3">
        <w:rPr>
          <w:rFonts w:ascii="Times New Roman" w:eastAsia="Times New Roman" w:hAnsi="Times New Roman" w:cs="Times New Roman"/>
          <w:b/>
          <w:sz w:val="24"/>
          <w:szCs w:val="24"/>
          <w:lang w:eastAsia="ru-RU"/>
        </w:rPr>
        <w:t>лючевы</w:t>
      </w:r>
      <w:r w:rsidR="003B621A">
        <w:rPr>
          <w:rFonts w:ascii="Times New Roman" w:eastAsia="Times New Roman" w:hAnsi="Times New Roman" w:cs="Times New Roman"/>
          <w:b/>
          <w:sz w:val="24"/>
          <w:szCs w:val="24"/>
          <w:lang w:eastAsia="ru-RU"/>
        </w:rPr>
        <w:t>е</w:t>
      </w:r>
      <w:r w:rsidR="009D35E3" w:rsidRPr="009D35E3">
        <w:rPr>
          <w:rFonts w:ascii="Times New Roman" w:eastAsia="Times New Roman" w:hAnsi="Times New Roman" w:cs="Times New Roman"/>
          <w:b/>
          <w:sz w:val="24"/>
          <w:szCs w:val="24"/>
          <w:lang w:eastAsia="ru-RU"/>
        </w:rPr>
        <w:t xml:space="preserve"> показател</w:t>
      </w:r>
      <w:r w:rsidR="003B621A">
        <w:rPr>
          <w:rFonts w:ascii="Times New Roman" w:eastAsia="Times New Roman" w:hAnsi="Times New Roman" w:cs="Times New Roman"/>
          <w:b/>
          <w:sz w:val="24"/>
          <w:szCs w:val="24"/>
          <w:lang w:eastAsia="ru-RU"/>
        </w:rPr>
        <w:t>и</w:t>
      </w:r>
      <w:r w:rsidR="009D35E3" w:rsidRPr="009D35E3">
        <w:rPr>
          <w:rFonts w:ascii="Times New Roman" w:eastAsia="Times New Roman" w:hAnsi="Times New Roman" w:cs="Times New Roman"/>
          <w:b/>
          <w:sz w:val="24"/>
          <w:szCs w:val="24"/>
          <w:lang w:eastAsia="ru-RU"/>
        </w:rPr>
        <w:t xml:space="preserve"> развития конкуренции на рынке розничной торговли</w:t>
      </w:r>
    </w:p>
    <w:p w14:paraId="11003612" w14:textId="77777777" w:rsidR="009D35E3" w:rsidRPr="009D35E3" w:rsidRDefault="009D35E3" w:rsidP="009D35E3">
      <w:pPr>
        <w:spacing w:after="0" w:line="276" w:lineRule="auto"/>
        <w:jc w:val="right"/>
        <w:rPr>
          <w:rFonts w:ascii="Times New Roman" w:eastAsia="Times New Roman" w:hAnsi="Times New Roman" w:cs="Times New Roman"/>
          <w:sz w:val="24"/>
          <w:szCs w:val="24"/>
          <w:lang w:eastAsia="ru-RU"/>
        </w:rPr>
      </w:pPr>
    </w:p>
    <w:tbl>
      <w:tblPr>
        <w:tblStyle w:val="91"/>
        <w:tblpPr w:leftFromText="180" w:rightFromText="180" w:vertAnchor="text" w:tblpX="-289" w:tblpY="1"/>
        <w:tblOverlap w:val="never"/>
        <w:tblW w:w="14613" w:type="dxa"/>
        <w:tblLayout w:type="fixed"/>
        <w:tblCellMar>
          <w:top w:w="28" w:type="dxa"/>
          <w:left w:w="28" w:type="dxa"/>
          <w:bottom w:w="28" w:type="dxa"/>
          <w:right w:w="28" w:type="dxa"/>
        </w:tblCellMar>
        <w:tblLook w:val="04A0" w:firstRow="1" w:lastRow="0" w:firstColumn="1" w:lastColumn="0" w:noHBand="0" w:noVBand="1"/>
      </w:tblPr>
      <w:tblGrid>
        <w:gridCol w:w="567"/>
        <w:gridCol w:w="4815"/>
        <w:gridCol w:w="2410"/>
        <w:gridCol w:w="1134"/>
        <w:gridCol w:w="850"/>
        <w:gridCol w:w="851"/>
        <w:gridCol w:w="992"/>
        <w:gridCol w:w="2994"/>
      </w:tblGrid>
      <w:tr w:rsidR="009D35E3" w:rsidRPr="009D35E3" w14:paraId="1B66705B" w14:textId="77777777" w:rsidTr="003C2C10">
        <w:trPr>
          <w:trHeight w:val="265"/>
        </w:trPr>
        <w:tc>
          <w:tcPr>
            <w:tcW w:w="567" w:type="dxa"/>
            <w:vMerge w:val="restart"/>
            <w:vAlign w:val="center"/>
          </w:tcPr>
          <w:p w14:paraId="50271852" w14:textId="77777777" w:rsidR="009D35E3" w:rsidRPr="009D35E3" w:rsidRDefault="009D35E3" w:rsidP="009D35E3">
            <w:pPr>
              <w:widowControl w:val="0"/>
              <w:spacing w:line="276" w:lineRule="auto"/>
              <w:rPr>
                <w:sz w:val="24"/>
                <w:szCs w:val="24"/>
              </w:rPr>
            </w:pPr>
            <w:r w:rsidRPr="009D35E3">
              <w:rPr>
                <w:sz w:val="24"/>
                <w:szCs w:val="24"/>
              </w:rPr>
              <w:t>№ п/п</w:t>
            </w:r>
          </w:p>
        </w:tc>
        <w:tc>
          <w:tcPr>
            <w:tcW w:w="4815" w:type="dxa"/>
            <w:vMerge w:val="restart"/>
            <w:vAlign w:val="center"/>
          </w:tcPr>
          <w:p w14:paraId="06DCDC15" w14:textId="77777777" w:rsidR="009D35E3" w:rsidRPr="009D35E3" w:rsidRDefault="009D35E3" w:rsidP="009D35E3">
            <w:pPr>
              <w:widowControl w:val="0"/>
              <w:spacing w:line="276" w:lineRule="auto"/>
              <w:rPr>
                <w:sz w:val="24"/>
                <w:szCs w:val="24"/>
              </w:rPr>
            </w:pPr>
            <w:r w:rsidRPr="009D35E3">
              <w:rPr>
                <w:sz w:val="24"/>
                <w:szCs w:val="24"/>
              </w:rPr>
              <w:t>Ключевые показатели</w:t>
            </w:r>
          </w:p>
        </w:tc>
        <w:tc>
          <w:tcPr>
            <w:tcW w:w="2410" w:type="dxa"/>
            <w:vMerge w:val="restart"/>
            <w:vAlign w:val="center"/>
          </w:tcPr>
          <w:p w14:paraId="61F3C062" w14:textId="77777777" w:rsidR="009D35E3" w:rsidRPr="009D35E3" w:rsidRDefault="009D35E3" w:rsidP="009D35E3">
            <w:pPr>
              <w:widowControl w:val="0"/>
              <w:spacing w:line="276" w:lineRule="auto"/>
              <w:rPr>
                <w:sz w:val="24"/>
                <w:szCs w:val="24"/>
              </w:rPr>
            </w:pPr>
            <w:r w:rsidRPr="009D35E3">
              <w:rPr>
                <w:sz w:val="24"/>
                <w:szCs w:val="24"/>
              </w:rPr>
              <w:t>Единица измерения</w:t>
            </w:r>
          </w:p>
        </w:tc>
        <w:tc>
          <w:tcPr>
            <w:tcW w:w="3827" w:type="dxa"/>
            <w:gridSpan w:val="4"/>
            <w:vAlign w:val="center"/>
          </w:tcPr>
          <w:p w14:paraId="5F2856A0" w14:textId="77777777" w:rsidR="009D35E3" w:rsidRPr="009D35E3" w:rsidRDefault="009D35E3" w:rsidP="009D35E3">
            <w:pPr>
              <w:widowControl w:val="0"/>
              <w:spacing w:line="276" w:lineRule="auto"/>
              <w:rPr>
                <w:sz w:val="24"/>
                <w:szCs w:val="24"/>
              </w:rPr>
            </w:pPr>
            <w:r w:rsidRPr="009D35E3">
              <w:rPr>
                <w:sz w:val="24"/>
                <w:szCs w:val="24"/>
              </w:rPr>
              <w:t>Числовое значение показателя</w:t>
            </w:r>
          </w:p>
        </w:tc>
        <w:tc>
          <w:tcPr>
            <w:tcW w:w="2994" w:type="dxa"/>
            <w:vMerge w:val="restart"/>
            <w:vAlign w:val="center"/>
          </w:tcPr>
          <w:p w14:paraId="29902EF7" w14:textId="77777777" w:rsidR="009D35E3" w:rsidRPr="009D35E3" w:rsidRDefault="009D35E3" w:rsidP="009D35E3">
            <w:pPr>
              <w:widowControl w:val="0"/>
              <w:spacing w:line="276" w:lineRule="auto"/>
              <w:rPr>
                <w:sz w:val="24"/>
                <w:szCs w:val="24"/>
              </w:rPr>
            </w:pPr>
            <w:r w:rsidRPr="009D35E3">
              <w:rPr>
                <w:sz w:val="24"/>
                <w:szCs w:val="24"/>
              </w:rPr>
              <w:t>Ответственные исполнители</w:t>
            </w:r>
          </w:p>
        </w:tc>
      </w:tr>
      <w:tr w:rsidR="009D35E3" w:rsidRPr="009D35E3" w14:paraId="3222FB30" w14:textId="77777777" w:rsidTr="003C2C10">
        <w:trPr>
          <w:trHeight w:val="1142"/>
        </w:trPr>
        <w:tc>
          <w:tcPr>
            <w:tcW w:w="567" w:type="dxa"/>
            <w:vMerge/>
            <w:vAlign w:val="center"/>
          </w:tcPr>
          <w:p w14:paraId="43F1167F" w14:textId="77777777" w:rsidR="009D35E3" w:rsidRPr="009D35E3" w:rsidRDefault="009D35E3" w:rsidP="009D35E3">
            <w:pPr>
              <w:widowControl w:val="0"/>
              <w:spacing w:line="276" w:lineRule="auto"/>
              <w:rPr>
                <w:sz w:val="24"/>
                <w:szCs w:val="24"/>
              </w:rPr>
            </w:pPr>
          </w:p>
        </w:tc>
        <w:tc>
          <w:tcPr>
            <w:tcW w:w="4815" w:type="dxa"/>
            <w:vMerge/>
            <w:vAlign w:val="center"/>
          </w:tcPr>
          <w:p w14:paraId="12F8CBE6" w14:textId="77777777" w:rsidR="009D35E3" w:rsidRPr="009D35E3" w:rsidRDefault="009D35E3" w:rsidP="009D35E3">
            <w:pPr>
              <w:widowControl w:val="0"/>
              <w:spacing w:line="276" w:lineRule="auto"/>
              <w:rPr>
                <w:sz w:val="24"/>
                <w:szCs w:val="24"/>
              </w:rPr>
            </w:pPr>
          </w:p>
        </w:tc>
        <w:tc>
          <w:tcPr>
            <w:tcW w:w="2410" w:type="dxa"/>
            <w:vMerge/>
            <w:vAlign w:val="center"/>
          </w:tcPr>
          <w:p w14:paraId="6DB2EE26" w14:textId="77777777" w:rsidR="009D35E3" w:rsidRPr="009D35E3" w:rsidRDefault="009D35E3" w:rsidP="009D35E3">
            <w:pPr>
              <w:widowControl w:val="0"/>
              <w:spacing w:line="276" w:lineRule="auto"/>
              <w:rPr>
                <w:sz w:val="24"/>
                <w:szCs w:val="24"/>
              </w:rPr>
            </w:pPr>
          </w:p>
        </w:tc>
        <w:tc>
          <w:tcPr>
            <w:tcW w:w="1134" w:type="dxa"/>
            <w:shd w:val="clear" w:color="auto" w:fill="auto"/>
            <w:vAlign w:val="center"/>
          </w:tcPr>
          <w:p w14:paraId="04671F78" w14:textId="77777777" w:rsidR="009D35E3" w:rsidRPr="009D35E3" w:rsidRDefault="009D35E3" w:rsidP="009D35E3">
            <w:pPr>
              <w:widowControl w:val="0"/>
              <w:spacing w:line="276" w:lineRule="auto"/>
              <w:rPr>
                <w:sz w:val="24"/>
                <w:szCs w:val="24"/>
              </w:rPr>
            </w:pPr>
            <w:r w:rsidRPr="009D35E3">
              <w:rPr>
                <w:sz w:val="24"/>
                <w:szCs w:val="24"/>
              </w:rPr>
              <w:t>2022</w:t>
            </w:r>
          </w:p>
        </w:tc>
        <w:tc>
          <w:tcPr>
            <w:tcW w:w="850" w:type="dxa"/>
            <w:shd w:val="clear" w:color="auto" w:fill="auto"/>
            <w:vAlign w:val="center"/>
          </w:tcPr>
          <w:p w14:paraId="032EF538" w14:textId="77777777" w:rsidR="009D35E3" w:rsidRPr="009D35E3" w:rsidRDefault="009D35E3" w:rsidP="009D35E3">
            <w:pPr>
              <w:widowControl w:val="0"/>
              <w:spacing w:line="276" w:lineRule="auto"/>
              <w:rPr>
                <w:sz w:val="24"/>
                <w:szCs w:val="24"/>
              </w:rPr>
            </w:pPr>
            <w:r w:rsidRPr="009D35E3">
              <w:rPr>
                <w:sz w:val="24"/>
                <w:szCs w:val="24"/>
              </w:rPr>
              <w:t>2023</w:t>
            </w:r>
          </w:p>
        </w:tc>
        <w:tc>
          <w:tcPr>
            <w:tcW w:w="851" w:type="dxa"/>
            <w:shd w:val="clear" w:color="auto" w:fill="auto"/>
            <w:vAlign w:val="center"/>
          </w:tcPr>
          <w:p w14:paraId="3B8228C8" w14:textId="77777777" w:rsidR="009D35E3" w:rsidRPr="009D35E3" w:rsidRDefault="009D35E3" w:rsidP="009D35E3">
            <w:pPr>
              <w:widowControl w:val="0"/>
              <w:spacing w:line="276" w:lineRule="auto"/>
              <w:rPr>
                <w:sz w:val="24"/>
                <w:szCs w:val="24"/>
              </w:rPr>
            </w:pPr>
            <w:r w:rsidRPr="009D35E3">
              <w:rPr>
                <w:sz w:val="24"/>
                <w:szCs w:val="24"/>
              </w:rPr>
              <w:t>2024</w:t>
            </w:r>
          </w:p>
        </w:tc>
        <w:tc>
          <w:tcPr>
            <w:tcW w:w="992" w:type="dxa"/>
            <w:vAlign w:val="center"/>
          </w:tcPr>
          <w:p w14:paraId="0B63466C" w14:textId="77777777" w:rsidR="009D35E3" w:rsidRPr="009D35E3" w:rsidRDefault="009D35E3" w:rsidP="009D35E3">
            <w:pPr>
              <w:widowControl w:val="0"/>
              <w:spacing w:line="276" w:lineRule="auto"/>
              <w:rPr>
                <w:sz w:val="24"/>
                <w:szCs w:val="24"/>
              </w:rPr>
            </w:pPr>
            <w:r w:rsidRPr="009D35E3">
              <w:rPr>
                <w:sz w:val="24"/>
                <w:szCs w:val="24"/>
              </w:rPr>
              <w:t>2025</w:t>
            </w:r>
          </w:p>
        </w:tc>
        <w:tc>
          <w:tcPr>
            <w:tcW w:w="2994" w:type="dxa"/>
            <w:vMerge/>
            <w:shd w:val="clear" w:color="auto" w:fill="auto"/>
            <w:vAlign w:val="center"/>
          </w:tcPr>
          <w:p w14:paraId="7A914578" w14:textId="77777777" w:rsidR="009D35E3" w:rsidRPr="009D35E3" w:rsidRDefault="009D35E3" w:rsidP="009D35E3">
            <w:pPr>
              <w:widowControl w:val="0"/>
              <w:spacing w:line="276" w:lineRule="auto"/>
              <w:rPr>
                <w:sz w:val="24"/>
                <w:szCs w:val="24"/>
              </w:rPr>
            </w:pPr>
          </w:p>
        </w:tc>
      </w:tr>
      <w:tr w:rsidR="009D35E3" w:rsidRPr="009D35E3" w14:paraId="72763CD7" w14:textId="77777777" w:rsidTr="003C2C10">
        <w:trPr>
          <w:trHeight w:val="110"/>
        </w:trPr>
        <w:tc>
          <w:tcPr>
            <w:tcW w:w="567" w:type="dxa"/>
          </w:tcPr>
          <w:p w14:paraId="030B3E2D" w14:textId="77777777" w:rsidR="009D35E3" w:rsidRPr="009D35E3" w:rsidRDefault="009D35E3" w:rsidP="009D35E3">
            <w:pPr>
              <w:widowControl w:val="0"/>
              <w:spacing w:line="276" w:lineRule="auto"/>
              <w:rPr>
                <w:sz w:val="24"/>
                <w:szCs w:val="24"/>
              </w:rPr>
            </w:pPr>
            <w:r w:rsidRPr="009D35E3">
              <w:rPr>
                <w:sz w:val="24"/>
                <w:szCs w:val="24"/>
              </w:rPr>
              <w:t>1</w:t>
            </w:r>
          </w:p>
        </w:tc>
        <w:tc>
          <w:tcPr>
            <w:tcW w:w="4815" w:type="dxa"/>
          </w:tcPr>
          <w:p w14:paraId="615D00BD" w14:textId="77777777" w:rsidR="009D35E3" w:rsidRPr="009D35E3" w:rsidRDefault="009D35E3" w:rsidP="009D35E3">
            <w:pPr>
              <w:widowControl w:val="0"/>
              <w:spacing w:line="276" w:lineRule="auto"/>
              <w:rPr>
                <w:sz w:val="24"/>
                <w:szCs w:val="24"/>
              </w:rPr>
            </w:pPr>
            <w:r w:rsidRPr="009D35E3">
              <w:rPr>
                <w:sz w:val="24"/>
                <w:szCs w:val="24"/>
              </w:rPr>
              <w:t>2</w:t>
            </w:r>
          </w:p>
        </w:tc>
        <w:tc>
          <w:tcPr>
            <w:tcW w:w="2410" w:type="dxa"/>
          </w:tcPr>
          <w:p w14:paraId="47F23BF0" w14:textId="77777777" w:rsidR="009D35E3" w:rsidRPr="009D35E3" w:rsidRDefault="009D35E3" w:rsidP="009D35E3">
            <w:pPr>
              <w:widowControl w:val="0"/>
              <w:spacing w:line="276" w:lineRule="auto"/>
              <w:rPr>
                <w:sz w:val="24"/>
                <w:szCs w:val="24"/>
              </w:rPr>
            </w:pPr>
            <w:r w:rsidRPr="009D35E3">
              <w:rPr>
                <w:sz w:val="24"/>
                <w:szCs w:val="24"/>
              </w:rPr>
              <w:t>3</w:t>
            </w:r>
          </w:p>
        </w:tc>
        <w:tc>
          <w:tcPr>
            <w:tcW w:w="1134" w:type="dxa"/>
            <w:shd w:val="clear" w:color="auto" w:fill="auto"/>
          </w:tcPr>
          <w:p w14:paraId="32F23889" w14:textId="24CEB409" w:rsidR="009D35E3" w:rsidRPr="009D35E3" w:rsidRDefault="00BC137A" w:rsidP="009D35E3">
            <w:pPr>
              <w:widowControl w:val="0"/>
              <w:spacing w:line="276" w:lineRule="auto"/>
              <w:rPr>
                <w:sz w:val="24"/>
                <w:szCs w:val="24"/>
              </w:rPr>
            </w:pPr>
            <w:r>
              <w:rPr>
                <w:sz w:val="24"/>
                <w:szCs w:val="24"/>
              </w:rPr>
              <w:t>4</w:t>
            </w:r>
          </w:p>
        </w:tc>
        <w:tc>
          <w:tcPr>
            <w:tcW w:w="850" w:type="dxa"/>
            <w:shd w:val="clear" w:color="auto" w:fill="auto"/>
          </w:tcPr>
          <w:p w14:paraId="116FAB27" w14:textId="54F2C1C3" w:rsidR="009D35E3" w:rsidRPr="009D35E3" w:rsidRDefault="00BC137A" w:rsidP="009D35E3">
            <w:pPr>
              <w:widowControl w:val="0"/>
              <w:spacing w:line="276" w:lineRule="auto"/>
              <w:rPr>
                <w:sz w:val="24"/>
                <w:szCs w:val="24"/>
              </w:rPr>
            </w:pPr>
            <w:r>
              <w:rPr>
                <w:sz w:val="24"/>
                <w:szCs w:val="24"/>
              </w:rPr>
              <w:t>5</w:t>
            </w:r>
          </w:p>
        </w:tc>
        <w:tc>
          <w:tcPr>
            <w:tcW w:w="851" w:type="dxa"/>
            <w:shd w:val="clear" w:color="auto" w:fill="auto"/>
          </w:tcPr>
          <w:p w14:paraId="0405A04F" w14:textId="22267867" w:rsidR="009D35E3" w:rsidRPr="009D35E3" w:rsidRDefault="00BC137A" w:rsidP="009D35E3">
            <w:pPr>
              <w:widowControl w:val="0"/>
              <w:spacing w:line="276" w:lineRule="auto"/>
              <w:rPr>
                <w:sz w:val="24"/>
                <w:szCs w:val="24"/>
              </w:rPr>
            </w:pPr>
            <w:r>
              <w:rPr>
                <w:sz w:val="24"/>
                <w:szCs w:val="24"/>
              </w:rPr>
              <w:t>6</w:t>
            </w:r>
          </w:p>
        </w:tc>
        <w:tc>
          <w:tcPr>
            <w:tcW w:w="992" w:type="dxa"/>
          </w:tcPr>
          <w:p w14:paraId="66E39F75" w14:textId="62A6E6F9" w:rsidR="009D35E3" w:rsidRPr="009D35E3" w:rsidRDefault="00BC137A" w:rsidP="009D35E3">
            <w:pPr>
              <w:widowControl w:val="0"/>
              <w:spacing w:line="276" w:lineRule="auto"/>
              <w:rPr>
                <w:sz w:val="24"/>
                <w:szCs w:val="24"/>
              </w:rPr>
            </w:pPr>
            <w:r>
              <w:rPr>
                <w:sz w:val="24"/>
                <w:szCs w:val="24"/>
              </w:rPr>
              <w:t>7</w:t>
            </w:r>
          </w:p>
        </w:tc>
        <w:tc>
          <w:tcPr>
            <w:tcW w:w="2994" w:type="dxa"/>
            <w:shd w:val="clear" w:color="auto" w:fill="auto"/>
          </w:tcPr>
          <w:p w14:paraId="45694483" w14:textId="37D2F159" w:rsidR="009D35E3" w:rsidRPr="009D35E3" w:rsidRDefault="00BC137A" w:rsidP="009D35E3">
            <w:pPr>
              <w:widowControl w:val="0"/>
              <w:spacing w:line="276" w:lineRule="auto"/>
              <w:rPr>
                <w:sz w:val="24"/>
                <w:szCs w:val="24"/>
              </w:rPr>
            </w:pPr>
            <w:r>
              <w:rPr>
                <w:sz w:val="24"/>
                <w:szCs w:val="24"/>
              </w:rPr>
              <w:t>8</w:t>
            </w:r>
          </w:p>
        </w:tc>
      </w:tr>
      <w:tr w:rsidR="009D35E3" w:rsidRPr="009D35E3" w14:paraId="19241E90" w14:textId="77777777" w:rsidTr="003C2C10">
        <w:trPr>
          <w:trHeight w:val="795"/>
        </w:trPr>
        <w:tc>
          <w:tcPr>
            <w:tcW w:w="567" w:type="dxa"/>
          </w:tcPr>
          <w:p w14:paraId="3D08E97C" w14:textId="77777777" w:rsidR="009D35E3" w:rsidRPr="009D35E3" w:rsidRDefault="009D35E3" w:rsidP="009D35E3">
            <w:pPr>
              <w:widowControl w:val="0"/>
              <w:spacing w:line="276" w:lineRule="auto"/>
              <w:rPr>
                <w:sz w:val="24"/>
                <w:szCs w:val="24"/>
              </w:rPr>
            </w:pPr>
            <w:r w:rsidRPr="009D35E3">
              <w:rPr>
                <w:sz w:val="24"/>
                <w:szCs w:val="24"/>
              </w:rPr>
              <w:t>1</w:t>
            </w:r>
          </w:p>
        </w:tc>
        <w:tc>
          <w:tcPr>
            <w:tcW w:w="4815" w:type="dxa"/>
          </w:tcPr>
          <w:p w14:paraId="19F20ABF" w14:textId="77777777" w:rsidR="009D35E3" w:rsidRPr="009D35E3" w:rsidRDefault="009D35E3" w:rsidP="009D35E3">
            <w:pPr>
              <w:widowControl w:val="0"/>
              <w:autoSpaceDE w:val="0"/>
              <w:autoSpaceDN w:val="0"/>
              <w:spacing w:line="276" w:lineRule="auto"/>
              <w:rPr>
                <w:sz w:val="24"/>
                <w:szCs w:val="24"/>
              </w:rPr>
            </w:pPr>
            <w:r w:rsidRPr="009D35E3">
              <w:rPr>
                <w:sz w:val="24"/>
                <w:szCs w:val="24"/>
              </w:rPr>
              <w:t>Обеспеченность населения площадью торговых объектов</w:t>
            </w:r>
          </w:p>
        </w:tc>
        <w:tc>
          <w:tcPr>
            <w:tcW w:w="2410" w:type="dxa"/>
          </w:tcPr>
          <w:p w14:paraId="75930CE9" w14:textId="77777777" w:rsidR="009D35E3" w:rsidRPr="009D35E3" w:rsidRDefault="009D35E3" w:rsidP="009D35E3">
            <w:pPr>
              <w:widowControl w:val="0"/>
              <w:autoSpaceDE w:val="0"/>
              <w:autoSpaceDN w:val="0"/>
              <w:spacing w:line="276" w:lineRule="auto"/>
              <w:rPr>
                <w:sz w:val="24"/>
                <w:szCs w:val="24"/>
              </w:rPr>
            </w:pPr>
            <w:r w:rsidRPr="009D35E3">
              <w:rPr>
                <w:sz w:val="24"/>
                <w:szCs w:val="24"/>
              </w:rPr>
              <w:t>квадратных метров на тысячу жителей</w:t>
            </w:r>
          </w:p>
        </w:tc>
        <w:tc>
          <w:tcPr>
            <w:tcW w:w="1134" w:type="dxa"/>
          </w:tcPr>
          <w:p w14:paraId="25634A72" w14:textId="77777777" w:rsidR="009D35E3" w:rsidRPr="009D35E3" w:rsidRDefault="009D35E3" w:rsidP="009D35E3">
            <w:pPr>
              <w:widowControl w:val="0"/>
              <w:spacing w:line="276" w:lineRule="auto"/>
              <w:rPr>
                <w:strike/>
                <w:sz w:val="24"/>
                <w:szCs w:val="24"/>
                <w:lang w:val="en-US"/>
              </w:rPr>
            </w:pPr>
            <w:r w:rsidRPr="009D35E3">
              <w:rPr>
                <w:sz w:val="24"/>
                <w:szCs w:val="24"/>
              </w:rPr>
              <w:t>1278,2</w:t>
            </w:r>
          </w:p>
        </w:tc>
        <w:tc>
          <w:tcPr>
            <w:tcW w:w="850" w:type="dxa"/>
            <w:shd w:val="clear" w:color="auto" w:fill="auto"/>
          </w:tcPr>
          <w:p w14:paraId="6D2BBE5E" w14:textId="352DB087" w:rsidR="009D35E3" w:rsidRPr="009D35E3" w:rsidRDefault="00BE1860" w:rsidP="009D35E3">
            <w:pPr>
              <w:widowControl w:val="0"/>
              <w:autoSpaceDE w:val="0"/>
              <w:autoSpaceDN w:val="0"/>
              <w:spacing w:line="276" w:lineRule="auto"/>
              <w:rPr>
                <w:sz w:val="24"/>
                <w:szCs w:val="24"/>
              </w:rPr>
            </w:pPr>
            <w:r>
              <w:rPr>
                <w:sz w:val="24"/>
                <w:szCs w:val="24"/>
              </w:rPr>
              <w:t>1224,3</w:t>
            </w:r>
          </w:p>
        </w:tc>
        <w:tc>
          <w:tcPr>
            <w:tcW w:w="851" w:type="dxa"/>
            <w:shd w:val="clear" w:color="auto" w:fill="auto"/>
          </w:tcPr>
          <w:p w14:paraId="42331CE0" w14:textId="77777777" w:rsidR="009D35E3" w:rsidRPr="009D35E3" w:rsidRDefault="009D35E3" w:rsidP="009D35E3">
            <w:pPr>
              <w:widowControl w:val="0"/>
              <w:spacing w:line="276" w:lineRule="auto"/>
              <w:rPr>
                <w:sz w:val="24"/>
                <w:szCs w:val="24"/>
                <w:lang w:val="en-US"/>
              </w:rPr>
            </w:pPr>
            <w:r w:rsidRPr="009D35E3">
              <w:rPr>
                <w:sz w:val="24"/>
                <w:szCs w:val="24"/>
              </w:rPr>
              <w:t>1282,</w:t>
            </w:r>
            <w:r w:rsidRPr="009D35E3">
              <w:rPr>
                <w:sz w:val="24"/>
                <w:szCs w:val="24"/>
                <w:lang w:val="en-US"/>
              </w:rPr>
              <w:t>1</w:t>
            </w:r>
          </w:p>
        </w:tc>
        <w:tc>
          <w:tcPr>
            <w:tcW w:w="992" w:type="dxa"/>
          </w:tcPr>
          <w:p w14:paraId="3DE7999D" w14:textId="77777777" w:rsidR="009D35E3" w:rsidRPr="009D35E3" w:rsidRDefault="009D35E3" w:rsidP="009D35E3">
            <w:pPr>
              <w:widowControl w:val="0"/>
              <w:spacing w:line="276" w:lineRule="auto"/>
              <w:rPr>
                <w:sz w:val="24"/>
                <w:szCs w:val="24"/>
              </w:rPr>
            </w:pPr>
            <w:r w:rsidRPr="009D35E3">
              <w:rPr>
                <w:sz w:val="24"/>
                <w:szCs w:val="24"/>
              </w:rPr>
              <w:t>1284,3</w:t>
            </w:r>
          </w:p>
        </w:tc>
        <w:tc>
          <w:tcPr>
            <w:tcW w:w="2994" w:type="dxa"/>
            <w:shd w:val="clear" w:color="auto" w:fill="auto"/>
          </w:tcPr>
          <w:p w14:paraId="78FCE683" w14:textId="39043D57" w:rsidR="009D35E3" w:rsidRPr="009D35E3" w:rsidRDefault="003C2C10" w:rsidP="009D35E3">
            <w:pPr>
              <w:widowControl w:val="0"/>
              <w:spacing w:line="276" w:lineRule="auto"/>
              <w:rPr>
                <w:sz w:val="24"/>
                <w:szCs w:val="24"/>
              </w:rPr>
            </w:pPr>
            <w:r>
              <w:rPr>
                <w:sz w:val="24"/>
                <w:szCs w:val="24"/>
              </w:rPr>
              <w:t xml:space="preserve">Управление инвестиций, промышленности и торговли </w:t>
            </w:r>
            <w:r w:rsidR="009D35E3" w:rsidRPr="009D35E3">
              <w:rPr>
                <w:sz w:val="24"/>
                <w:szCs w:val="24"/>
              </w:rPr>
              <w:t xml:space="preserve">Администрации городского округа Воскресенск </w:t>
            </w:r>
          </w:p>
        </w:tc>
      </w:tr>
      <w:tr w:rsidR="003C2C10" w:rsidRPr="009D35E3" w14:paraId="784811FC" w14:textId="77777777" w:rsidTr="003C2C10">
        <w:trPr>
          <w:trHeight w:val="795"/>
        </w:trPr>
        <w:tc>
          <w:tcPr>
            <w:tcW w:w="567" w:type="dxa"/>
          </w:tcPr>
          <w:p w14:paraId="19B52E3E" w14:textId="77777777" w:rsidR="003C2C10" w:rsidRPr="009D35E3" w:rsidRDefault="003C2C10" w:rsidP="003C2C10">
            <w:pPr>
              <w:widowControl w:val="0"/>
              <w:spacing w:line="276" w:lineRule="auto"/>
              <w:rPr>
                <w:sz w:val="24"/>
                <w:szCs w:val="24"/>
              </w:rPr>
            </w:pPr>
            <w:r w:rsidRPr="009D35E3">
              <w:rPr>
                <w:sz w:val="24"/>
                <w:szCs w:val="24"/>
              </w:rPr>
              <w:t>2</w:t>
            </w:r>
          </w:p>
        </w:tc>
        <w:tc>
          <w:tcPr>
            <w:tcW w:w="4815" w:type="dxa"/>
          </w:tcPr>
          <w:p w14:paraId="56BBAF47" w14:textId="77777777" w:rsidR="003C2C10" w:rsidRPr="009D35E3" w:rsidRDefault="003C2C10" w:rsidP="003C2C10">
            <w:pPr>
              <w:widowControl w:val="0"/>
              <w:autoSpaceDE w:val="0"/>
              <w:autoSpaceDN w:val="0"/>
              <w:spacing w:line="276" w:lineRule="auto"/>
              <w:rPr>
                <w:sz w:val="24"/>
                <w:szCs w:val="24"/>
              </w:rPr>
            </w:pPr>
            <w:r w:rsidRPr="009D35E3">
              <w:rPr>
                <w:sz w:val="24"/>
                <w:szCs w:val="24"/>
              </w:rPr>
              <w:t>Увеличение количества нестационарных торговых объектов и торговых мест под них</w:t>
            </w:r>
          </w:p>
        </w:tc>
        <w:tc>
          <w:tcPr>
            <w:tcW w:w="2410" w:type="dxa"/>
          </w:tcPr>
          <w:p w14:paraId="79401DD1" w14:textId="77777777" w:rsidR="003C2C10" w:rsidRPr="009D35E3" w:rsidRDefault="003C2C10" w:rsidP="003C2C10">
            <w:pPr>
              <w:widowControl w:val="0"/>
              <w:autoSpaceDE w:val="0"/>
              <w:autoSpaceDN w:val="0"/>
              <w:spacing w:line="276" w:lineRule="auto"/>
              <w:rPr>
                <w:sz w:val="24"/>
                <w:szCs w:val="24"/>
              </w:rPr>
            </w:pPr>
            <w:r w:rsidRPr="009D35E3">
              <w:rPr>
                <w:sz w:val="24"/>
                <w:szCs w:val="24"/>
              </w:rPr>
              <w:t>процентов</w:t>
            </w:r>
          </w:p>
        </w:tc>
        <w:tc>
          <w:tcPr>
            <w:tcW w:w="1134" w:type="dxa"/>
          </w:tcPr>
          <w:p w14:paraId="2BC4D1C3" w14:textId="77777777" w:rsidR="003C2C10" w:rsidRPr="009D35E3" w:rsidRDefault="003C2C10" w:rsidP="003C2C10">
            <w:pPr>
              <w:widowControl w:val="0"/>
              <w:spacing w:line="276" w:lineRule="auto"/>
              <w:rPr>
                <w:sz w:val="24"/>
                <w:szCs w:val="24"/>
              </w:rPr>
            </w:pPr>
            <w:r w:rsidRPr="009D35E3">
              <w:rPr>
                <w:sz w:val="24"/>
                <w:szCs w:val="24"/>
              </w:rPr>
              <w:t>30</w:t>
            </w:r>
          </w:p>
        </w:tc>
        <w:tc>
          <w:tcPr>
            <w:tcW w:w="850" w:type="dxa"/>
            <w:shd w:val="clear" w:color="auto" w:fill="auto"/>
          </w:tcPr>
          <w:p w14:paraId="38B002FA" w14:textId="77777777" w:rsidR="003C2C10" w:rsidRPr="009D35E3" w:rsidRDefault="003C2C10" w:rsidP="003C2C10">
            <w:pPr>
              <w:widowControl w:val="0"/>
              <w:autoSpaceDE w:val="0"/>
              <w:autoSpaceDN w:val="0"/>
              <w:spacing w:line="276" w:lineRule="auto"/>
              <w:rPr>
                <w:sz w:val="24"/>
                <w:szCs w:val="24"/>
              </w:rPr>
            </w:pPr>
            <w:r w:rsidRPr="009D35E3">
              <w:rPr>
                <w:sz w:val="24"/>
                <w:szCs w:val="24"/>
              </w:rPr>
              <w:t>15</w:t>
            </w:r>
          </w:p>
        </w:tc>
        <w:tc>
          <w:tcPr>
            <w:tcW w:w="851" w:type="dxa"/>
            <w:shd w:val="clear" w:color="auto" w:fill="auto"/>
          </w:tcPr>
          <w:p w14:paraId="536F0231" w14:textId="77777777" w:rsidR="003C2C10" w:rsidRPr="009D35E3" w:rsidRDefault="003C2C10" w:rsidP="003C2C10">
            <w:pPr>
              <w:widowControl w:val="0"/>
              <w:spacing w:line="276" w:lineRule="auto"/>
              <w:rPr>
                <w:sz w:val="24"/>
                <w:szCs w:val="24"/>
              </w:rPr>
            </w:pPr>
            <w:r w:rsidRPr="009D35E3">
              <w:rPr>
                <w:sz w:val="24"/>
                <w:szCs w:val="24"/>
              </w:rPr>
              <w:t>10</w:t>
            </w:r>
          </w:p>
        </w:tc>
        <w:tc>
          <w:tcPr>
            <w:tcW w:w="992" w:type="dxa"/>
          </w:tcPr>
          <w:p w14:paraId="64B3F5AE" w14:textId="77777777" w:rsidR="003C2C10" w:rsidRPr="009D35E3" w:rsidRDefault="003C2C10" w:rsidP="003C2C10">
            <w:pPr>
              <w:widowControl w:val="0"/>
              <w:spacing w:line="276" w:lineRule="auto"/>
              <w:rPr>
                <w:sz w:val="24"/>
                <w:szCs w:val="24"/>
              </w:rPr>
            </w:pPr>
            <w:r w:rsidRPr="009D35E3">
              <w:rPr>
                <w:sz w:val="24"/>
                <w:szCs w:val="24"/>
              </w:rPr>
              <w:t>10</w:t>
            </w:r>
          </w:p>
        </w:tc>
        <w:tc>
          <w:tcPr>
            <w:tcW w:w="2994" w:type="dxa"/>
            <w:shd w:val="clear" w:color="auto" w:fill="auto"/>
          </w:tcPr>
          <w:p w14:paraId="66E4F2EB" w14:textId="72B206AC" w:rsidR="003C2C10" w:rsidRPr="009D35E3" w:rsidRDefault="003C2C10" w:rsidP="003C2C10">
            <w:pPr>
              <w:widowControl w:val="0"/>
              <w:spacing w:line="276" w:lineRule="auto"/>
              <w:rPr>
                <w:sz w:val="24"/>
                <w:szCs w:val="24"/>
              </w:rPr>
            </w:pPr>
            <w:r w:rsidRPr="0025786B">
              <w:rPr>
                <w:sz w:val="24"/>
                <w:szCs w:val="24"/>
              </w:rPr>
              <w:t xml:space="preserve">Управление инвестиций, промышленности и торговли </w:t>
            </w:r>
            <w:r w:rsidRPr="009D35E3">
              <w:rPr>
                <w:sz w:val="24"/>
                <w:szCs w:val="24"/>
              </w:rPr>
              <w:t xml:space="preserve">Администрации городского округа Воскресенск </w:t>
            </w:r>
          </w:p>
        </w:tc>
      </w:tr>
      <w:tr w:rsidR="003C2C10" w:rsidRPr="009D35E3" w14:paraId="70437B16" w14:textId="77777777" w:rsidTr="003C2C10">
        <w:trPr>
          <w:trHeight w:val="2634"/>
        </w:trPr>
        <w:tc>
          <w:tcPr>
            <w:tcW w:w="567" w:type="dxa"/>
          </w:tcPr>
          <w:p w14:paraId="7FE6F0F8" w14:textId="77777777" w:rsidR="003C2C10" w:rsidRPr="009D35E3" w:rsidRDefault="003C2C10" w:rsidP="003C2C10">
            <w:pPr>
              <w:widowControl w:val="0"/>
              <w:spacing w:line="276" w:lineRule="auto"/>
              <w:rPr>
                <w:sz w:val="24"/>
                <w:szCs w:val="24"/>
              </w:rPr>
            </w:pPr>
            <w:r w:rsidRPr="009D35E3">
              <w:rPr>
                <w:sz w:val="24"/>
                <w:szCs w:val="24"/>
              </w:rPr>
              <w:t>3</w:t>
            </w:r>
          </w:p>
        </w:tc>
        <w:tc>
          <w:tcPr>
            <w:tcW w:w="4815" w:type="dxa"/>
          </w:tcPr>
          <w:p w14:paraId="59B7672F" w14:textId="77777777" w:rsidR="003C2C10" w:rsidRPr="009D35E3" w:rsidRDefault="003C2C10" w:rsidP="003C2C10">
            <w:pPr>
              <w:autoSpaceDE w:val="0"/>
              <w:autoSpaceDN w:val="0"/>
              <w:adjustRightInd w:val="0"/>
              <w:jc w:val="both"/>
              <w:rPr>
                <w:sz w:val="24"/>
                <w:szCs w:val="24"/>
              </w:rPr>
            </w:pPr>
            <w:r w:rsidRPr="009D35E3">
              <w:rPr>
                <w:sz w:val="24"/>
                <w:szCs w:val="24"/>
              </w:rPr>
              <w:t>Организация и проведение ярмарочных мероприятий с участием субъектов малого и среднего предпринимательства и производителей сельхозпродукции Московской области</w:t>
            </w:r>
          </w:p>
        </w:tc>
        <w:tc>
          <w:tcPr>
            <w:tcW w:w="2410" w:type="dxa"/>
          </w:tcPr>
          <w:p w14:paraId="6BFE511C" w14:textId="77777777" w:rsidR="003C2C10" w:rsidRPr="009D35E3" w:rsidRDefault="003C2C10" w:rsidP="003C2C10">
            <w:pPr>
              <w:widowControl w:val="0"/>
              <w:autoSpaceDE w:val="0"/>
              <w:autoSpaceDN w:val="0"/>
              <w:spacing w:line="276" w:lineRule="auto"/>
              <w:rPr>
                <w:sz w:val="24"/>
                <w:szCs w:val="24"/>
              </w:rPr>
            </w:pPr>
            <w:r w:rsidRPr="009D35E3">
              <w:rPr>
                <w:sz w:val="24"/>
                <w:szCs w:val="24"/>
              </w:rPr>
              <w:t>единиц</w:t>
            </w:r>
          </w:p>
        </w:tc>
        <w:tc>
          <w:tcPr>
            <w:tcW w:w="1134" w:type="dxa"/>
          </w:tcPr>
          <w:p w14:paraId="167A939D" w14:textId="77777777" w:rsidR="003C2C10" w:rsidRPr="009D35E3" w:rsidRDefault="003C2C10" w:rsidP="003C2C10">
            <w:pPr>
              <w:spacing w:line="276" w:lineRule="auto"/>
              <w:rPr>
                <w:sz w:val="24"/>
                <w:szCs w:val="24"/>
              </w:rPr>
            </w:pPr>
            <w:r w:rsidRPr="009D35E3">
              <w:rPr>
                <w:sz w:val="24"/>
                <w:szCs w:val="24"/>
              </w:rPr>
              <w:t>48</w:t>
            </w:r>
          </w:p>
        </w:tc>
        <w:tc>
          <w:tcPr>
            <w:tcW w:w="850" w:type="dxa"/>
            <w:shd w:val="clear" w:color="auto" w:fill="auto"/>
          </w:tcPr>
          <w:p w14:paraId="777DABFF" w14:textId="77777777" w:rsidR="003C2C10" w:rsidRPr="009D35E3" w:rsidRDefault="003C2C10" w:rsidP="003C2C10">
            <w:pPr>
              <w:spacing w:line="276" w:lineRule="auto"/>
              <w:rPr>
                <w:sz w:val="24"/>
                <w:szCs w:val="24"/>
              </w:rPr>
            </w:pPr>
            <w:r w:rsidRPr="009D35E3">
              <w:rPr>
                <w:sz w:val="24"/>
                <w:szCs w:val="24"/>
              </w:rPr>
              <w:t>50</w:t>
            </w:r>
          </w:p>
        </w:tc>
        <w:tc>
          <w:tcPr>
            <w:tcW w:w="851" w:type="dxa"/>
            <w:shd w:val="clear" w:color="auto" w:fill="auto"/>
          </w:tcPr>
          <w:p w14:paraId="2B3C5E28" w14:textId="77777777" w:rsidR="003C2C10" w:rsidRPr="009D35E3" w:rsidRDefault="003C2C10" w:rsidP="003C2C10">
            <w:pPr>
              <w:spacing w:line="276" w:lineRule="auto"/>
              <w:rPr>
                <w:sz w:val="24"/>
                <w:szCs w:val="24"/>
              </w:rPr>
            </w:pPr>
            <w:r w:rsidRPr="009D35E3">
              <w:rPr>
                <w:sz w:val="24"/>
                <w:szCs w:val="24"/>
              </w:rPr>
              <w:t>56</w:t>
            </w:r>
          </w:p>
        </w:tc>
        <w:tc>
          <w:tcPr>
            <w:tcW w:w="992" w:type="dxa"/>
          </w:tcPr>
          <w:p w14:paraId="45F4FC92" w14:textId="77777777" w:rsidR="003C2C10" w:rsidRPr="009D35E3" w:rsidRDefault="003C2C10" w:rsidP="003C2C10">
            <w:pPr>
              <w:spacing w:line="276" w:lineRule="auto"/>
              <w:rPr>
                <w:sz w:val="24"/>
                <w:szCs w:val="24"/>
              </w:rPr>
            </w:pPr>
            <w:r w:rsidRPr="009D35E3">
              <w:rPr>
                <w:sz w:val="24"/>
                <w:szCs w:val="24"/>
              </w:rPr>
              <w:t>60</w:t>
            </w:r>
          </w:p>
        </w:tc>
        <w:tc>
          <w:tcPr>
            <w:tcW w:w="2994" w:type="dxa"/>
            <w:shd w:val="clear" w:color="auto" w:fill="auto"/>
          </w:tcPr>
          <w:p w14:paraId="628A5749" w14:textId="32B6ED0C" w:rsidR="003C2C10" w:rsidRPr="009D35E3" w:rsidRDefault="003C2C10" w:rsidP="003C2C10">
            <w:pPr>
              <w:spacing w:line="276" w:lineRule="auto"/>
              <w:rPr>
                <w:sz w:val="24"/>
                <w:szCs w:val="24"/>
              </w:rPr>
            </w:pPr>
            <w:r w:rsidRPr="0025786B">
              <w:rPr>
                <w:sz w:val="24"/>
                <w:szCs w:val="24"/>
              </w:rPr>
              <w:t xml:space="preserve">Управление инвестиций, промышленности и торговли </w:t>
            </w:r>
            <w:r w:rsidRPr="009D35E3">
              <w:rPr>
                <w:sz w:val="24"/>
                <w:szCs w:val="24"/>
              </w:rPr>
              <w:t xml:space="preserve">Администрации городского округа Воскресенск </w:t>
            </w:r>
          </w:p>
        </w:tc>
      </w:tr>
    </w:tbl>
    <w:p w14:paraId="67D5E696" w14:textId="77777777" w:rsidR="009D35E3" w:rsidRDefault="009D35E3" w:rsidP="009D35E3">
      <w:pPr>
        <w:widowControl w:val="0"/>
        <w:tabs>
          <w:tab w:val="left" w:pos="709"/>
        </w:tabs>
        <w:spacing w:after="0" w:line="276" w:lineRule="auto"/>
        <w:rPr>
          <w:rFonts w:ascii="Times New Roman" w:eastAsia="Times New Roman" w:hAnsi="Times New Roman" w:cs="Times New Roman"/>
          <w:b/>
          <w:sz w:val="24"/>
          <w:szCs w:val="24"/>
          <w:lang w:eastAsia="ru-RU"/>
        </w:rPr>
      </w:pPr>
    </w:p>
    <w:p w14:paraId="49654A16" w14:textId="77777777" w:rsidR="00C16E2D" w:rsidRDefault="00C16E2D" w:rsidP="009D35E3">
      <w:pPr>
        <w:widowControl w:val="0"/>
        <w:tabs>
          <w:tab w:val="left" w:pos="709"/>
        </w:tabs>
        <w:spacing w:after="0" w:line="276" w:lineRule="auto"/>
        <w:rPr>
          <w:rFonts w:ascii="Times New Roman" w:eastAsia="Times New Roman" w:hAnsi="Times New Roman" w:cs="Times New Roman"/>
          <w:b/>
          <w:sz w:val="24"/>
          <w:szCs w:val="24"/>
          <w:lang w:eastAsia="ru-RU"/>
        </w:rPr>
      </w:pPr>
    </w:p>
    <w:p w14:paraId="715B62F3" w14:textId="77777777" w:rsidR="00C16E2D" w:rsidRPr="009D35E3" w:rsidRDefault="00C16E2D" w:rsidP="009D35E3">
      <w:pPr>
        <w:widowControl w:val="0"/>
        <w:tabs>
          <w:tab w:val="left" w:pos="709"/>
        </w:tabs>
        <w:spacing w:after="0" w:line="276" w:lineRule="auto"/>
        <w:rPr>
          <w:rFonts w:ascii="Times New Roman" w:eastAsia="Times New Roman" w:hAnsi="Times New Roman" w:cs="Times New Roman"/>
          <w:b/>
          <w:sz w:val="24"/>
          <w:szCs w:val="24"/>
          <w:lang w:eastAsia="ru-RU"/>
        </w:rPr>
      </w:pPr>
    </w:p>
    <w:p w14:paraId="13FC0267" w14:textId="55563CBF" w:rsidR="009D35E3" w:rsidRPr="009D35E3" w:rsidRDefault="003C2C10" w:rsidP="009D35E3">
      <w:pPr>
        <w:widowControl w:val="0"/>
        <w:numPr>
          <w:ilvl w:val="1"/>
          <w:numId w:val="0"/>
        </w:numPr>
        <w:tabs>
          <w:tab w:val="left" w:pos="709"/>
        </w:tabs>
        <w:spacing w:after="0" w:line="276" w:lineRule="auto"/>
        <w:ind w:left="1146" w:hanging="720"/>
        <w:contextualSpacing/>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10.9. </w:t>
      </w:r>
      <w:r w:rsidR="009D35E3" w:rsidRPr="009D35E3">
        <w:rPr>
          <w:rFonts w:ascii="Times New Roman" w:eastAsia="Times New Roman" w:hAnsi="Times New Roman" w:cs="Times New Roman"/>
          <w:b/>
          <w:sz w:val="24"/>
          <w:szCs w:val="24"/>
          <w:lang w:eastAsia="ru-RU"/>
        </w:rPr>
        <w:t>Мероприятия по достижению ключевых показателей развития конкуренции на рынке</w:t>
      </w:r>
    </w:p>
    <w:p w14:paraId="45F4F133" w14:textId="77777777" w:rsidR="009D35E3" w:rsidRPr="009D35E3" w:rsidRDefault="009D35E3" w:rsidP="009D35E3">
      <w:pPr>
        <w:widowControl w:val="0"/>
        <w:tabs>
          <w:tab w:val="left" w:pos="709"/>
        </w:tabs>
        <w:spacing w:after="0" w:line="276" w:lineRule="auto"/>
        <w:ind w:left="1440"/>
        <w:contextualSpacing/>
        <w:outlineLvl w:val="1"/>
        <w:rPr>
          <w:rFonts w:ascii="Times New Roman" w:eastAsia="Times New Roman" w:hAnsi="Times New Roman" w:cs="Times New Roman"/>
          <w:b/>
          <w:sz w:val="24"/>
          <w:szCs w:val="24"/>
          <w:lang w:eastAsia="ru-RU"/>
        </w:rPr>
      </w:pPr>
    </w:p>
    <w:tbl>
      <w:tblPr>
        <w:tblpPr w:leftFromText="180" w:rightFromText="180" w:vertAnchor="text" w:tblpX="-293" w:tblpY="1"/>
        <w:tblOverlap w:val="neve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562"/>
        <w:gridCol w:w="4111"/>
        <w:gridCol w:w="3544"/>
        <w:gridCol w:w="1417"/>
        <w:gridCol w:w="2552"/>
        <w:gridCol w:w="2693"/>
      </w:tblGrid>
      <w:tr w:rsidR="009D35E3" w:rsidRPr="009D35E3" w14:paraId="3C49055A" w14:textId="77777777" w:rsidTr="003C2C10">
        <w:tc>
          <w:tcPr>
            <w:tcW w:w="562" w:type="dxa"/>
          </w:tcPr>
          <w:p w14:paraId="60D60BD0" w14:textId="77777777" w:rsidR="009D35E3" w:rsidRPr="009D35E3" w:rsidRDefault="009D35E3" w:rsidP="009D35E3">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 п/п</w:t>
            </w:r>
          </w:p>
        </w:tc>
        <w:tc>
          <w:tcPr>
            <w:tcW w:w="4111" w:type="dxa"/>
          </w:tcPr>
          <w:p w14:paraId="0E90260C" w14:textId="77777777" w:rsidR="009D35E3" w:rsidRPr="009D35E3" w:rsidRDefault="009D35E3" w:rsidP="009D35E3">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Наименование мероприятия</w:t>
            </w:r>
          </w:p>
        </w:tc>
        <w:tc>
          <w:tcPr>
            <w:tcW w:w="3544" w:type="dxa"/>
          </w:tcPr>
          <w:p w14:paraId="4B105B06" w14:textId="77777777" w:rsidR="009D35E3" w:rsidRPr="009D35E3" w:rsidRDefault="009D35E3" w:rsidP="009D35E3">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Решаемая проблема</w:t>
            </w:r>
          </w:p>
        </w:tc>
        <w:tc>
          <w:tcPr>
            <w:tcW w:w="1417" w:type="dxa"/>
          </w:tcPr>
          <w:p w14:paraId="4D80C5A7" w14:textId="77777777" w:rsidR="009D35E3" w:rsidRPr="009D35E3" w:rsidRDefault="009D35E3" w:rsidP="009D35E3">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Срок исполнения мероприятия</w:t>
            </w:r>
          </w:p>
        </w:tc>
        <w:tc>
          <w:tcPr>
            <w:tcW w:w="2552" w:type="dxa"/>
          </w:tcPr>
          <w:p w14:paraId="602B74A7" w14:textId="77777777" w:rsidR="009D35E3" w:rsidRPr="009D35E3" w:rsidRDefault="009D35E3" w:rsidP="009D35E3">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Результат исполнения мероприятия</w:t>
            </w:r>
          </w:p>
        </w:tc>
        <w:tc>
          <w:tcPr>
            <w:tcW w:w="2693" w:type="dxa"/>
          </w:tcPr>
          <w:p w14:paraId="7E271477" w14:textId="77777777" w:rsidR="009D35E3" w:rsidRPr="009D35E3" w:rsidRDefault="009D35E3" w:rsidP="009D35E3">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Ответственный за исполнение мероприятия</w:t>
            </w:r>
          </w:p>
        </w:tc>
      </w:tr>
      <w:tr w:rsidR="009D35E3" w:rsidRPr="009D35E3" w14:paraId="3FF43D46" w14:textId="77777777" w:rsidTr="003C2C10">
        <w:tc>
          <w:tcPr>
            <w:tcW w:w="562" w:type="dxa"/>
          </w:tcPr>
          <w:p w14:paraId="585F2BBB" w14:textId="77777777" w:rsidR="009D35E3" w:rsidRPr="009D35E3" w:rsidRDefault="009D35E3" w:rsidP="009D35E3">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1</w:t>
            </w:r>
          </w:p>
        </w:tc>
        <w:tc>
          <w:tcPr>
            <w:tcW w:w="4111" w:type="dxa"/>
          </w:tcPr>
          <w:p w14:paraId="561D7D33" w14:textId="77777777" w:rsidR="009D35E3" w:rsidRPr="009D35E3" w:rsidRDefault="009D35E3" w:rsidP="009D35E3">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2</w:t>
            </w:r>
          </w:p>
        </w:tc>
        <w:tc>
          <w:tcPr>
            <w:tcW w:w="3544" w:type="dxa"/>
          </w:tcPr>
          <w:p w14:paraId="4458E651" w14:textId="77777777" w:rsidR="009D35E3" w:rsidRPr="009D35E3" w:rsidRDefault="009D35E3" w:rsidP="009D35E3">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3</w:t>
            </w:r>
          </w:p>
        </w:tc>
        <w:tc>
          <w:tcPr>
            <w:tcW w:w="1417" w:type="dxa"/>
          </w:tcPr>
          <w:p w14:paraId="218894A2" w14:textId="77777777" w:rsidR="009D35E3" w:rsidRPr="009D35E3" w:rsidRDefault="009D35E3" w:rsidP="009D35E3">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4</w:t>
            </w:r>
          </w:p>
        </w:tc>
        <w:tc>
          <w:tcPr>
            <w:tcW w:w="2552" w:type="dxa"/>
          </w:tcPr>
          <w:p w14:paraId="0FBAD136" w14:textId="77777777" w:rsidR="009D35E3" w:rsidRPr="009D35E3" w:rsidRDefault="009D35E3" w:rsidP="009D35E3">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5</w:t>
            </w:r>
          </w:p>
        </w:tc>
        <w:tc>
          <w:tcPr>
            <w:tcW w:w="2693" w:type="dxa"/>
          </w:tcPr>
          <w:p w14:paraId="0CF8CD9A" w14:textId="77777777" w:rsidR="009D35E3" w:rsidRPr="009D35E3" w:rsidRDefault="009D35E3" w:rsidP="009D35E3">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6</w:t>
            </w:r>
          </w:p>
        </w:tc>
      </w:tr>
      <w:tr w:rsidR="003C2C10" w:rsidRPr="009D35E3" w14:paraId="30E10BE7" w14:textId="77777777" w:rsidTr="003C2C10">
        <w:tc>
          <w:tcPr>
            <w:tcW w:w="562" w:type="dxa"/>
          </w:tcPr>
          <w:p w14:paraId="17DF8657" w14:textId="77777777" w:rsidR="003C2C10" w:rsidRPr="009D35E3" w:rsidRDefault="003C2C10" w:rsidP="003C2C10">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1</w:t>
            </w:r>
          </w:p>
        </w:tc>
        <w:tc>
          <w:tcPr>
            <w:tcW w:w="4111" w:type="dxa"/>
          </w:tcPr>
          <w:p w14:paraId="75317E43" w14:textId="77777777" w:rsidR="003C2C10" w:rsidRPr="009D35E3" w:rsidRDefault="003C2C10" w:rsidP="003C2C10">
            <w:pPr>
              <w:widowControl w:val="0"/>
              <w:autoSpaceDE w:val="0"/>
              <w:autoSpaceDN w:val="0"/>
              <w:spacing w:after="0" w:line="276" w:lineRule="auto"/>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Взаимодействие с Министерством сельского хозяйства и продовольствия Московской области по вопросам привлечения потенциальных инвесторов к организации торговой деятельности, в том числе в сельских населенных пунктах</w:t>
            </w:r>
          </w:p>
        </w:tc>
        <w:tc>
          <w:tcPr>
            <w:tcW w:w="3544" w:type="dxa"/>
          </w:tcPr>
          <w:p w14:paraId="06C5B532" w14:textId="77777777" w:rsidR="003C2C10" w:rsidRPr="009D35E3" w:rsidRDefault="003C2C10" w:rsidP="003C2C10">
            <w:pPr>
              <w:widowControl w:val="0"/>
              <w:autoSpaceDE w:val="0"/>
              <w:autoSpaceDN w:val="0"/>
              <w:spacing w:after="0" w:line="276" w:lineRule="auto"/>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Обеспечение жителей товарами и услугами первой необходимости</w:t>
            </w:r>
          </w:p>
        </w:tc>
        <w:tc>
          <w:tcPr>
            <w:tcW w:w="1417" w:type="dxa"/>
          </w:tcPr>
          <w:p w14:paraId="69C50585" w14:textId="77777777" w:rsidR="003C2C10" w:rsidRPr="009D35E3" w:rsidRDefault="003C2C10" w:rsidP="003C2C10">
            <w:pPr>
              <w:widowControl w:val="0"/>
              <w:autoSpaceDE w:val="0"/>
              <w:autoSpaceDN w:val="0"/>
              <w:spacing w:after="0" w:line="276" w:lineRule="auto"/>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2023-2025</w:t>
            </w:r>
          </w:p>
        </w:tc>
        <w:tc>
          <w:tcPr>
            <w:tcW w:w="2552" w:type="dxa"/>
          </w:tcPr>
          <w:p w14:paraId="4671AEA9" w14:textId="77777777" w:rsidR="003C2C10" w:rsidRPr="009D35E3" w:rsidRDefault="003C2C10" w:rsidP="003C2C10">
            <w:pPr>
              <w:widowControl w:val="0"/>
              <w:autoSpaceDE w:val="0"/>
              <w:autoSpaceDN w:val="0"/>
              <w:spacing w:after="0" w:line="276" w:lineRule="auto"/>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Увеличение количества торговых объектов и хозяйствующих субъектов, осуществляющих реализацию социальных групп товаров</w:t>
            </w:r>
          </w:p>
        </w:tc>
        <w:tc>
          <w:tcPr>
            <w:tcW w:w="2693" w:type="dxa"/>
          </w:tcPr>
          <w:p w14:paraId="12466017" w14:textId="59EFEADA" w:rsidR="003C2C10" w:rsidRPr="009D35E3" w:rsidRDefault="003C2C10" w:rsidP="003C2C10">
            <w:pPr>
              <w:widowControl w:val="0"/>
              <w:autoSpaceDE w:val="0"/>
              <w:autoSpaceDN w:val="0"/>
              <w:spacing w:after="0" w:line="276" w:lineRule="auto"/>
              <w:rPr>
                <w:rFonts w:ascii="Times New Roman" w:eastAsia="Times New Roman" w:hAnsi="Times New Roman" w:cs="Times New Roman"/>
                <w:sz w:val="24"/>
                <w:szCs w:val="24"/>
                <w:lang w:eastAsia="ru-RU"/>
              </w:rPr>
            </w:pPr>
            <w:r w:rsidRPr="003C2C10">
              <w:rPr>
                <w:rFonts w:ascii="Times New Roman" w:hAnsi="Times New Roman" w:cs="Times New Roman"/>
                <w:sz w:val="24"/>
                <w:szCs w:val="24"/>
              </w:rPr>
              <w:t xml:space="preserve">Управление инвестиций, промышленности и торговли </w:t>
            </w:r>
            <w:r w:rsidRPr="009D35E3">
              <w:rPr>
                <w:rFonts w:ascii="Times New Roman" w:eastAsia="Times New Roman" w:hAnsi="Times New Roman" w:cs="Times New Roman"/>
                <w:sz w:val="24"/>
                <w:szCs w:val="24"/>
                <w:lang w:eastAsia="ru-RU"/>
              </w:rPr>
              <w:t xml:space="preserve">Администрации городского округа Воскресенск </w:t>
            </w:r>
          </w:p>
        </w:tc>
      </w:tr>
      <w:tr w:rsidR="003C2C10" w:rsidRPr="009D35E3" w14:paraId="14A819A7" w14:textId="77777777" w:rsidTr="003C2C10">
        <w:tc>
          <w:tcPr>
            <w:tcW w:w="562" w:type="dxa"/>
          </w:tcPr>
          <w:p w14:paraId="44926393" w14:textId="77777777" w:rsidR="003C2C10" w:rsidRPr="009D35E3" w:rsidRDefault="003C2C10" w:rsidP="003C2C10">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2</w:t>
            </w:r>
          </w:p>
        </w:tc>
        <w:tc>
          <w:tcPr>
            <w:tcW w:w="4111" w:type="dxa"/>
          </w:tcPr>
          <w:p w14:paraId="3F02E342" w14:textId="77777777" w:rsidR="003C2C10" w:rsidRPr="009D35E3" w:rsidRDefault="003C2C10" w:rsidP="003C2C10">
            <w:pPr>
              <w:widowControl w:val="0"/>
              <w:autoSpaceDE w:val="0"/>
              <w:autoSpaceDN w:val="0"/>
              <w:spacing w:after="0" w:line="276" w:lineRule="auto"/>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Взаимодействие с Министерством сельского хозяйства и продовольствия Московской области в части рассмотрения проектов схем размещения нестационарных торговых объектов и внесение изменений в них</w:t>
            </w:r>
          </w:p>
        </w:tc>
        <w:tc>
          <w:tcPr>
            <w:tcW w:w="3544" w:type="dxa"/>
          </w:tcPr>
          <w:p w14:paraId="6CD5212F" w14:textId="77777777" w:rsidR="003C2C10" w:rsidRPr="009D35E3" w:rsidRDefault="003C2C10" w:rsidP="003C2C10">
            <w:pPr>
              <w:widowControl w:val="0"/>
              <w:autoSpaceDE w:val="0"/>
              <w:autoSpaceDN w:val="0"/>
              <w:spacing w:after="0" w:line="276" w:lineRule="auto"/>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Обеспечение устойчивого развития территорий и достижение нормативов минимальной обеспеченности населения площадью торговых объектов</w:t>
            </w:r>
          </w:p>
        </w:tc>
        <w:tc>
          <w:tcPr>
            <w:tcW w:w="1417" w:type="dxa"/>
          </w:tcPr>
          <w:p w14:paraId="4766E97B" w14:textId="77777777" w:rsidR="003C2C10" w:rsidRPr="009D35E3" w:rsidRDefault="003C2C10" w:rsidP="003C2C10">
            <w:pPr>
              <w:widowControl w:val="0"/>
              <w:autoSpaceDE w:val="0"/>
              <w:autoSpaceDN w:val="0"/>
              <w:spacing w:after="0" w:line="276" w:lineRule="auto"/>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2023-2025</w:t>
            </w:r>
          </w:p>
        </w:tc>
        <w:tc>
          <w:tcPr>
            <w:tcW w:w="2552" w:type="dxa"/>
          </w:tcPr>
          <w:p w14:paraId="5217F29E" w14:textId="77777777" w:rsidR="003C2C10" w:rsidRPr="009D35E3" w:rsidRDefault="003C2C10" w:rsidP="003C2C10">
            <w:pPr>
              <w:widowControl w:val="0"/>
              <w:autoSpaceDE w:val="0"/>
              <w:autoSpaceDN w:val="0"/>
              <w:spacing w:after="0" w:line="276" w:lineRule="auto"/>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Увеличение количества нестационарных торговых объектов и торговых мест под них</w:t>
            </w:r>
          </w:p>
        </w:tc>
        <w:tc>
          <w:tcPr>
            <w:tcW w:w="2693" w:type="dxa"/>
          </w:tcPr>
          <w:p w14:paraId="7BC3768E" w14:textId="6411A0A8" w:rsidR="003C2C10" w:rsidRPr="009D35E3" w:rsidRDefault="003C2C10" w:rsidP="003C2C10">
            <w:pPr>
              <w:widowControl w:val="0"/>
              <w:autoSpaceDE w:val="0"/>
              <w:autoSpaceDN w:val="0"/>
              <w:spacing w:after="0" w:line="276" w:lineRule="auto"/>
              <w:rPr>
                <w:rFonts w:ascii="Times New Roman" w:eastAsia="Times New Roman" w:hAnsi="Times New Roman" w:cs="Times New Roman"/>
                <w:sz w:val="24"/>
                <w:szCs w:val="24"/>
                <w:lang w:eastAsia="ru-RU"/>
              </w:rPr>
            </w:pPr>
            <w:r w:rsidRPr="003C2C10">
              <w:rPr>
                <w:rFonts w:ascii="Times New Roman" w:hAnsi="Times New Roman" w:cs="Times New Roman"/>
                <w:sz w:val="24"/>
                <w:szCs w:val="24"/>
              </w:rPr>
              <w:t xml:space="preserve">Управление инвестиций, промышленности и торговли </w:t>
            </w:r>
            <w:r w:rsidRPr="009D35E3">
              <w:rPr>
                <w:rFonts w:ascii="Times New Roman" w:eastAsia="Times New Roman" w:hAnsi="Times New Roman" w:cs="Times New Roman"/>
                <w:sz w:val="24"/>
                <w:szCs w:val="24"/>
                <w:lang w:eastAsia="ru-RU"/>
              </w:rPr>
              <w:t xml:space="preserve">Администрации городского округа Воскресенск </w:t>
            </w:r>
          </w:p>
        </w:tc>
      </w:tr>
      <w:tr w:rsidR="009D35E3" w:rsidRPr="009D35E3" w14:paraId="298DEF97" w14:textId="77777777" w:rsidTr="003C2C10">
        <w:trPr>
          <w:trHeight w:val="42"/>
        </w:trPr>
        <w:tc>
          <w:tcPr>
            <w:tcW w:w="562" w:type="dxa"/>
          </w:tcPr>
          <w:p w14:paraId="0FECDD15" w14:textId="77777777" w:rsidR="009D35E3" w:rsidRPr="009D35E3" w:rsidRDefault="009D35E3" w:rsidP="009D35E3">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3</w:t>
            </w:r>
          </w:p>
        </w:tc>
        <w:tc>
          <w:tcPr>
            <w:tcW w:w="4111" w:type="dxa"/>
          </w:tcPr>
          <w:p w14:paraId="0CEA3810" w14:textId="77777777" w:rsidR="009D35E3" w:rsidRPr="009D35E3" w:rsidRDefault="009D35E3" w:rsidP="009D35E3">
            <w:pPr>
              <w:spacing w:after="0" w:line="276" w:lineRule="auto"/>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 xml:space="preserve">Взаимодействие с Министерством сельского хозяйства и продовольствия Московской области по вопросам организации и проведения </w:t>
            </w:r>
            <w:proofErr w:type="gramStart"/>
            <w:r w:rsidRPr="009D35E3">
              <w:rPr>
                <w:rFonts w:ascii="Times New Roman" w:eastAsia="Times New Roman" w:hAnsi="Times New Roman" w:cs="Times New Roman"/>
                <w:sz w:val="24"/>
                <w:szCs w:val="24"/>
                <w:lang w:eastAsia="ru-RU"/>
              </w:rPr>
              <w:t>ярмарок  с</w:t>
            </w:r>
            <w:proofErr w:type="gramEnd"/>
            <w:r w:rsidRPr="009D35E3">
              <w:rPr>
                <w:rFonts w:ascii="Times New Roman" w:eastAsia="Times New Roman" w:hAnsi="Times New Roman" w:cs="Times New Roman"/>
                <w:sz w:val="24"/>
                <w:szCs w:val="24"/>
                <w:lang w:eastAsia="ru-RU"/>
              </w:rPr>
              <w:t xml:space="preserve"> участием субъектов малого и среднего предпринимательства и производителей сельскохозяйственной продукции Московской области</w:t>
            </w:r>
          </w:p>
        </w:tc>
        <w:tc>
          <w:tcPr>
            <w:tcW w:w="3544" w:type="dxa"/>
          </w:tcPr>
          <w:p w14:paraId="10757197" w14:textId="77777777" w:rsidR="009D35E3" w:rsidRPr="009D35E3" w:rsidRDefault="009D35E3" w:rsidP="009D35E3">
            <w:pPr>
              <w:widowControl w:val="0"/>
              <w:autoSpaceDE w:val="0"/>
              <w:autoSpaceDN w:val="0"/>
              <w:spacing w:after="0" w:line="276" w:lineRule="auto"/>
              <w:rPr>
                <w:rFonts w:ascii="Times New Roman" w:hAnsi="Times New Roman" w:cs="Times New Roman"/>
                <w:sz w:val="24"/>
                <w:szCs w:val="24"/>
              </w:rPr>
            </w:pPr>
            <w:r w:rsidRPr="009D35E3">
              <w:rPr>
                <w:rFonts w:ascii="Times New Roman" w:eastAsia="Times New Roman" w:hAnsi="Times New Roman" w:cs="Times New Roman"/>
                <w:sz w:val="24"/>
                <w:szCs w:val="24"/>
                <w:lang w:eastAsia="ru-RU"/>
              </w:rPr>
              <w:t xml:space="preserve">Повышение удовлетворенности потребителей за счет расширения ассортимента товаров, работ, услуг, повышения их качества и снижения </w:t>
            </w:r>
            <w:proofErr w:type="gramStart"/>
            <w:r w:rsidRPr="009D35E3">
              <w:rPr>
                <w:rFonts w:ascii="Times New Roman" w:eastAsia="Times New Roman" w:hAnsi="Times New Roman" w:cs="Times New Roman"/>
                <w:sz w:val="24"/>
                <w:szCs w:val="24"/>
                <w:lang w:eastAsia="ru-RU"/>
              </w:rPr>
              <w:t>цен,  повышение</w:t>
            </w:r>
            <w:proofErr w:type="gramEnd"/>
            <w:r w:rsidRPr="009D35E3">
              <w:rPr>
                <w:rFonts w:ascii="Times New Roman" w:eastAsia="Times New Roman" w:hAnsi="Times New Roman" w:cs="Times New Roman"/>
                <w:sz w:val="24"/>
                <w:szCs w:val="24"/>
                <w:lang w:eastAsia="ru-RU"/>
              </w:rPr>
              <w:t xml:space="preserve"> экономической эффективности и конкурентоспособности хозяйствующих субъектов</w:t>
            </w:r>
          </w:p>
        </w:tc>
        <w:tc>
          <w:tcPr>
            <w:tcW w:w="1417" w:type="dxa"/>
          </w:tcPr>
          <w:p w14:paraId="0493750B" w14:textId="77777777" w:rsidR="009D35E3" w:rsidRPr="009D35E3" w:rsidRDefault="009D35E3" w:rsidP="009D35E3">
            <w:pPr>
              <w:spacing w:after="0" w:line="276" w:lineRule="auto"/>
              <w:jc w:val="center"/>
              <w:rPr>
                <w:rFonts w:ascii="Times New Roman" w:hAnsi="Times New Roman" w:cs="Times New Roman"/>
                <w:sz w:val="24"/>
                <w:szCs w:val="24"/>
              </w:rPr>
            </w:pPr>
            <w:r w:rsidRPr="009D35E3">
              <w:rPr>
                <w:rFonts w:ascii="Times New Roman" w:eastAsia="Times New Roman" w:hAnsi="Times New Roman" w:cs="Times New Roman"/>
                <w:sz w:val="24"/>
                <w:szCs w:val="24"/>
                <w:lang w:eastAsia="ru-RU"/>
              </w:rPr>
              <w:t>2023-2025</w:t>
            </w:r>
          </w:p>
        </w:tc>
        <w:tc>
          <w:tcPr>
            <w:tcW w:w="2552" w:type="dxa"/>
          </w:tcPr>
          <w:p w14:paraId="27FDC98A" w14:textId="77777777" w:rsidR="009D35E3" w:rsidRPr="009D35E3" w:rsidRDefault="009D35E3" w:rsidP="009D35E3">
            <w:pPr>
              <w:spacing w:after="0" w:line="276" w:lineRule="auto"/>
              <w:rPr>
                <w:rFonts w:ascii="Times New Roman" w:hAnsi="Times New Roman" w:cs="Times New Roman"/>
                <w:sz w:val="24"/>
                <w:szCs w:val="24"/>
              </w:rPr>
            </w:pPr>
            <w:r w:rsidRPr="009D35E3">
              <w:rPr>
                <w:rFonts w:ascii="Times New Roman" w:eastAsia="Times New Roman" w:hAnsi="Times New Roman" w:cs="Times New Roman"/>
                <w:sz w:val="24"/>
                <w:szCs w:val="24"/>
                <w:lang w:eastAsia="ru-RU"/>
              </w:rPr>
              <w:t>Увеличение количества площадок под проведение ярмарок, увеличение торговых мест на ярмарках</w:t>
            </w:r>
          </w:p>
        </w:tc>
        <w:tc>
          <w:tcPr>
            <w:tcW w:w="2693" w:type="dxa"/>
          </w:tcPr>
          <w:p w14:paraId="4E2982DB" w14:textId="134D49B7" w:rsidR="009D35E3" w:rsidRPr="009D35E3" w:rsidRDefault="003C2C10" w:rsidP="009D35E3">
            <w:pPr>
              <w:spacing w:after="0" w:line="276" w:lineRule="auto"/>
              <w:rPr>
                <w:rFonts w:ascii="Times New Roman" w:hAnsi="Times New Roman" w:cs="Times New Roman"/>
                <w:sz w:val="24"/>
                <w:szCs w:val="24"/>
              </w:rPr>
            </w:pPr>
            <w:r w:rsidRPr="003C2C10">
              <w:rPr>
                <w:rFonts w:ascii="Times New Roman" w:hAnsi="Times New Roman" w:cs="Times New Roman"/>
                <w:sz w:val="24"/>
                <w:szCs w:val="24"/>
              </w:rPr>
              <w:t xml:space="preserve">Управление инвестиций, промышленности и торговли </w:t>
            </w:r>
            <w:r w:rsidRPr="009D35E3">
              <w:rPr>
                <w:rFonts w:ascii="Times New Roman" w:eastAsia="Times New Roman" w:hAnsi="Times New Roman" w:cs="Times New Roman"/>
                <w:sz w:val="24"/>
                <w:szCs w:val="24"/>
                <w:lang w:eastAsia="ru-RU"/>
              </w:rPr>
              <w:t xml:space="preserve">Администрации городского округа Воскресенск </w:t>
            </w:r>
          </w:p>
        </w:tc>
      </w:tr>
    </w:tbl>
    <w:p w14:paraId="452D3A23" w14:textId="77777777" w:rsidR="009D35E3" w:rsidRPr="009D35E3" w:rsidRDefault="009D35E3" w:rsidP="009D35E3">
      <w:pPr>
        <w:rPr>
          <w:rFonts w:ascii="Times New Roman" w:hAnsi="Times New Roman" w:cs="Times New Roman"/>
          <w:sz w:val="24"/>
          <w:szCs w:val="24"/>
        </w:rPr>
        <w:sectPr w:rsidR="009D35E3" w:rsidRPr="009D35E3" w:rsidSect="007548CB">
          <w:headerReference w:type="default" r:id="rId18"/>
          <w:pgSz w:w="16838" w:h="11906" w:orient="landscape"/>
          <w:pgMar w:top="567" w:right="1134" w:bottom="1134" w:left="1134" w:header="709" w:footer="709" w:gutter="0"/>
          <w:cols w:space="708"/>
          <w:docGrid w:linePitch="360"/>
        </w:sectPr>
      </w:pPr>
    </w:p>
    <w:p w14:paraId="731C3916" w14:textId="50BCE78A" w:rsidR="009D35E3" w:rsidRPr="009D35E3" w:rsidRDefault="003C2C10" w:rsidP="009D35E3">
      <w:pPr>
        <w:widowControl w:val="0"/>
        <w:spacing w:after="0" w:line="240" w:lineRule="auto"/>
        <w:ind w:left="432" w:hanging="432"/>
        <w:contextualSpacing/>
        <w:jc w:val="center"/>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11.</w:t>
      </w:r>
      <w:r w:rsidR="009D35E3" w:rsidRPr="009D35E3">
        <w:rPr>
          <w:rFonts w:ascii="Times New Roman" w:eastAsia="Times New Roman" w:hAnsi="Times New Roman" w:cs="Times New Roman"/>
          <w:b/>
          <w:sz w:val="24"/>
          <w:szCs w:val="24"/>
          <w:lang w:eastAsia="ru-RU"/>
        </w:rPr>
        <w:t xml:space="preserve">Развитие конкуренции на рынке услуг </w:t>
      </w:r>
    </w:p>
    <w:p w14:paraId="1CC7022C" w14:textId="77777777" w:rsidR="009D35E3" w:rsidRPr="009D35E3" w:rsidRDefault="009D35E3" w:rsidP="009D35E3">
      <w:pPr>
        <w:widowControl w:val="0"/>
        <w:jc w:val="center"/>
        <w:outlineLvl w:val="0"/>
        <w:rPr>
          <w:rFonts w:ascii="Times New Roman" w:hAnsi="Times New Roman" w:cs="Times New Roman"/>
          <w:b/>
          <w:sz w:val="24"/>
          <w:szCs w:val="24"/>
        </w:rPr>
      </w:pPr>
      <w:r w:rsidRPr="009D35E3">
        <w:rPr>
          <w:rFonts w:ascii="Times New Roman" w:hAnsi="Times New Roman" w:cs="Times New Roman"/>
          <w:b/>
          <w:sz w:val="24"/>
          <w:szCs w:val="24"/>
        </w:rPr>
        <w:t xml:space="preserve">дополнительного образования детей </w:t>
      </w:r>
    </w:p>
    <w:p w14:paraId="19AB0B28" w14:textId="51BFBFD0" w:rsidR="009D35E3" w:rsidRPr="009D35E3" w:rsidRDefault="009D35E3" w:rsidP="009D35E3">
      <w:pPr>
        <w:widowControl w:val="0"/>
        <w:tabs>
          <w:tab w:val="left" w:pos="1134"/>
        </w:tabs>
        <w:spacing w:line="276" w:lineRule="auto"/>
        <w:ind w:firstLine="709"/>
        <w:jc w:val="both"/>
        <w:rPr>
          <w:rFonts w:ascii="Times New Roman" w:eastAsia="Calibri" w:hAnsi="Times New Roman" w:cs="Times New Roman"/>
          <w:sz w:val="24"/>
          <w:szCs w:val="24"/>
        </w:rPr>
      </w:pPr>
      <w:bookmarkStart w:id="6" w:name="_Toc536460514"/>
      <w:bookmarkEnd w:id="1"/>
      <w:r w:rsidRPr="009D35E3">
        <w:rPr>
          <w:rFonts w:ascii="Times New Roman" w:eastAsia="Calibri" w:hAnsi="Times New Roman" w:cs="Times New Roman"/>
          <w:sz w:val="24"/>
          <w:szCs w:val="24"/>
        </w:rPr>
        <w:t>Ответственный за достижение ключевых показателей и координацию мероприятий – Управление образования Администрации городского округа Воскресенск.</w:t>
      </w:r>
    </w:p>
    <w:p w14:paraId="51D7C7B6" w14:textId="77777777" w:rsidR="009D35E3" w:rsidRPr="009D35E3" w:rsidRDefault="009D35E3" w:rsidP="009D35E3">
      <w:pPr>
        <w:widowControl w:val="0"/>
        <w:tabs>
          <w:tab w:val="left" w:pos="709"/>
        </w:tabs>
        <w:spacing w:before="240" w:after="240" w:line="276" w:lineRule="auto"/>
        <w:ind w:left="360"/>
        <w:contextualSpacing/>
        <w:jc w:val="center"/>
        <w:outlineLvl w:val="1"/>
        <w:rPr>
          <w:rFonts w:ascii="Times New Roman" w:eastAsia="Calibri" w:hAnsi="Times New Roman" w:cs="Times New Roman"/>
          <w:b/>
          <w:bCs/>
          <w:sz w:val="24"/>
          <w:szCs w:val="24"/>
          <w:lang w:eastAsia="ru-RU"/>
        </w:rPr>
      </w:pPr>
      <w:r w:rsidRPr="009D35E3">
        <w:rPr>
          <w:rFonts w:ascii="Times New Roman" w:eastAsia="Calibri" w:hAnsi="Times New Roman" w:cs="Times New Roman"/>
          <w:b/>
          <w:bCs/>
          <w:sz w:val="24"/>
          <w:szCs w:val="24"/>
          <w:lang w:eastAsia="ru-RU"/>
        </w:rPr>
        <w:t xml:space="preserve">11.1. Исходная информация в отношении ситуации и проблематики на рынке </w:t>
      </w:r>
    </w:p>
    <w:p w14:paraId="5E156436"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На территории городского округа Воскресенск по состоянию на 2022 год функционирует одно муниципальное образовательное учреждение дополнительного образования: «Фантазия», состоящее из двух структурных подразделений. А также услуги дополнительного образования представляет муниципальное образовательное учреждение МОУ ППМСП «Центр диагностики и коррекции».</w:t>
      </w:r>
    </w:p>
    <w:p w14:paraId="75B25650" w14:textId="77777777" w:rsidR="009D35E3" w:rsidRPr="009D35E3" w:rsidRDefault="009D35E3" w:rsidP="009D35E3">
      <w:pPr>
        <w:widowControl w:val="0"/>
        <w:spacing w:after="0"/>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lang w:eastAsia="ru-RU"/>
        </w:rPr>
        <w:t xml:space="preserve">Общая численность детей и молодежи в возрасте от 5 до 18 лет, проживающих </w:t>
      </w:r>
      <w:r w:rsidRPr="009D35E3">
        <w:rPr>
          <w:rFonts w:ascii="Times New Roman" w:eastAsia="Calibri" w:hAnsi="Times New Roman" w:cs="Times New Roman"/>
          <w:sz w:val="24"/>
          <w:szCs w:val="24"/>
          <w:lang w:eastAsia="ru-RU"/>
        </w:rPr>
        <w:br/>
        <w:t xml:space="preserve">на территории округа и получающих услуги в сфере дополнительного образования, </w:t>
      </w:r>
      <w:r w:rsidRPr="009D35E3">
        <w:rPr>
          <w:rFonts w:ascii="Times New Roman" w:eastAsia="Calibri" w:hAnsi="Times New Roman" w:cs="Times New Roman"/>
          <w:sz w:val="24"/>
          <w:szCs w:val="24"/>
        </w:rPr>
        <w:t>составляет 8746 человек.</w:t>
      </w:r>
    </w:p>
    <w:p w14:paraId="55A62E14" w14:textId="442E6448" w:rsidR="009D35E3" w:rsidRPr="009D35E3" w:rsidRDefault="009D35E3" w:rsidP="00D672EA">
      <w:pPr>
        <w:widowControl w:val="0"/>
        <w:pBdr>
          <w:bottom w:val="single" w:sz="4" w:space="5" w:color="FFFFFF"/>
        </w:pBdr>
        <w:tabs>
          <w:tab w:val="left" w:pos="5954"/>
        </w:tabs>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Отмечается тенденция роста численности детей дошкольного возраста от 0 до 7 лет и школьного возраста от 7 до 17 лет включительно в городском округе Воскресенск, согласно данным государственной статистики.</w:t>
      </w:r>
    </w:p>
    <w:p w14:paraId="63428836" w14:textId="77777777" w:rsidR="009D35E3" w:rsidRPr="009D35E3" w:rsidRDefault="009D35E3" w:rsidP="009D35E3">
      <w:pPr>
        <w:widowControl w:val="0"/>
        <w:pBdr>
          <w:bottom w:val="single" w:sz="4" w:space="5" w:color="FFFFFF"/>
        </w:pBdr>
        <w:tabs>
          <w:tab w:val="left" w:pos="5954"/>
        </w:tabs>
        <w:spacing w:after="0" w:line="276" w:lineRule="auto"/>
        <w:ind w:firstLine="709"/>
        <w:jc w:val="both"/>
        <w:rPr>
          <w:rFonts w:ascii="Times New Roman" w:eastAsia="Calibri" w:hAnsi="Times New Roman" w:cs="Times New Roman"/>
          <w:sz w:val="24"/>
          <w:szCs w:val="24"/>
        </w:rPr>
      </w:pPr>
    </w:p>
    <w:p w14:paraId="0A705C62" w14:textId="77777777" w:rsidR="009D35E3" w:rsidRPr="009D35E3" w:rsidRDefault="009D35E3" w:rsidP="009D35E3">
      <w:pPr>
        <w:widowControl w:val="0"/>
        <w:tabs>
          <w:tab w:val="left" w:pos="709"/>
        </w:tabs>
        <w:spacing w:after="0" w:line="240" w:lineRule="auto"/>
        <w:contextualSpacing/>
        <w:jc w:val="center"/>
        <w:outlineLvl w:val="1"/>
        <w:rPr>
          <w:rFonts w:ascii="Times New Roman" w:eastAsia="Calibri" w:hAnsi="Times New Roman" w:cs="Times New Roman"/>
          <w:b/>
          <w:bCs/>
          <w:sz w:val="24"/>
          <w:szCs w:val="24"/>
          <w:lang w:eastAsia="ru-RU"/>
        </w:rPr>
      </w:pPr>
      <w:r w:rsidRPr="009D35E3">
        <w:rPr>
          <w:rFonts w:ascii="Times New Roman" w:eastAsia="Calibri" w:hAnsi="Times New Roman" w:cs="Times New Roman"/>
          <w:b/>
          <w:bCs/>
          <w:sz w:val="24"/>
          <w:szCs w:val="24"/>
          <w:lang w:eastAsia="ru-RU"/>
        </w:rPr>
        <w:t xml:space="preserve">11.2. Доля хозяйствующих субъектов частной формы </w:t>
      </w:r>
    </w:p>
    <w:p w14:paraId="1394CA23" w14:textId="77777777" w:rsidR="009D35E3" w:rsidRPr="009D35E3" w:rsidRDefault="009D35E3" w:rsidP="009D35E3">
      <w:pPr>
        <w:widowControl w:val="0"/>
        <w:tabs>
          <w:tab w:val="left" w:pos="709"/>
        </w:tabs>
        <w:spacing w:after="0" w:line="240" w:lineRule="auto"/>
        <w:contextualSpacing/>
        <w:jc w:val="center"/>
        <w:outlineLvl w:val="1"/>
        <w:rPr>
          <w:rFonts w:ascii="Times New Roman" w:eastAsia="Calibri" w:hAnsi="Times New Roman" w:cs="Times New Roman"/>
          <w:b/>
          <w:bCs/>
          <w:sz w:val="24"/>
          <w:szCs w:val="24"/>
          <w:lang w:eastAsia="ru-RU"/>
        </w:rPr>
      </w:pPr>
      <w:r w:rsidRPr="009D35E3">
        <w:rPr>
          <w:rFonts w:ascii="Times New Roman" w:eastAsia="Calibri" w:hAnsi="Times New Roman" w:cs="Times New Roman"/>
          <w:b/>
          <w:bCs/>
          <w:sz w:val="24"/>
          <w:szCs w:val="24"/>
          <w:lang w:eastAsia="ru-RU"/>
        </w:rPr>
        <w:t>собственности на рынке</w:t>
      </w:r>
    </w:p>
    <w:p w14:paraId="4E1B4C79" w14:textId="77777777" w:rsidR="009D35E3" w:rsidRPr="009D35E3" w:rsidRDefault="009D35E3" w:rsidP="009D35E3">
      <w:pPr>
        <w:spacing w:after="0" w:line="240" w:lineRule="auto"/>
        <w:ind w:firstLine="709"/>
        <w:contextualSpacing/>
        <w:jc w:val="both"/>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 xml:space="preserve">На отчетную дату удельный вес численности детей и молодежи в возрасте от 5 до 18 лет, проживающих на территории городского округа и получающих услуги в сфере дополнительного образования в частных организациях, осуществляющих образовательную деятельность </w:t>
      </w:r>
      <w:proofErr w:type="gramStart"/>
      <w:r w:rsidRPr="009D35E3">
        <w:rPr>
          <w:rFonts w:ascii="Times New Roman" w:eastAsia="Times New Roman" w:hAnsi="Times New Roman" w:cs="Times New Roman"/>
          <w:sz w:val="24"/>
          <w:szCs w:val="24"/>
          <w:lang w:eastAsia="ru-RU"/>
        </w:rPr>
        <w:t>по дополнительным общеобразовательным программам</w:t>
      </w:r>
      <w:proofErr w:type="gramEnd"/>
      <w:r w:rsidRPr="009D35E3">
        <w:rPr>
          <w:rFonts w:ascii="Times New Roman" w:eastAsia="Times New Roman" w:hAnsi="Times New Roman" w:cs="Times New Roman"/>
          <w:sz w:val="24"/>
          <w:szCs w:val="24"/>
          <w:lang w:eastAsia="ru-RU"/>
        </w:rPr>
        <w:t xml:space="preserve"> составил 17 %.</w:t>
      </w:r>
    </w:p>
    <w:p w14:paraId="08519ACC" w14:textId="77777777" w:rsidR="009D35E3" w:rsidRPr="009D35E3" w:rsidRDefault="009D35E3" w:rsidP="009D35E3">
      <w:pPr>
        <w:widowControl w:val="0"/>
        <w:tabs>
          <w:tab w:val="left" w:pos="709"/>
        </w:tabs>
        <w:spacing w:before="240" w:after="240" w:line="276" w:lineRule="auto"/>
        <w:ind w:left="720"/>
        <w:contextualSpacing/>
        <w:jc w:val="center"/>
        <w:outlineLvl w:val="1"/>
        <w:rPr>
          <w:rFonts w:ascii="Times New Roman" w:eastAsia="Calibri" w:hAnsi="Times New Roman" w:cs="Times New Roman"/>
          <w:b/>
          <w:bCs/>
          <w:sz w:val="24"/>
          <w:szCs w:val="24"/>
          <w:lang w:eastAsia="ru-RU"/>
        </w:rPr>
      </w:pPr>
      <w:r w:rsidRPr="009D35E3">
        <w:rPr>
          <w:rFonts w:ascii="Times New Roman" w:eastAsia="Calibri" w:hAnsi="Times New Roman" w:cs="Times New Roman"/>
          <w:b/>
          <w:bCs/>
          <w:sz w:val="24"/>
          <w:szCs w:val="24"/>
          <w:lang w:eastAsia="ru-RU"/>
        </w:rPr>
        <w:t xml:space="preserve">11.3. Оценка состояния конкурентной среды бизнес-объединениями </w:t>
      </w:r>
      <w:r w:rsidRPr="009D35E3">
        <w:rPr>
          <w:rFonts w:ascii="Times New Roman" w:eastAsia="Calibri" w:hAnsi="Times New Roman" w:cs="Times New Roman"/>
          <w:b/>
          <w:bCs/>
          <w:sz w:val="24"/>
          <w:szCs w:val="24"/>
          <w:lang w:eastAsia="ru-RU"/>
        </w:rPr>
        <w:br/>
        <w:t>и потребителями</w:t>
      </w:r>
    </w:p>
    <w:p w14:paraId="3DAC399C"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Состояние конкурентной среды на данном рынке оценивается как умеренное.</w:t>
      </w:r>
    </w:p>
    <w:p w14:paraId="132AE3AD"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40% опрошенных потребителей услуг удовлетворены качеством услуг организаций дополнительного образования, однако взимаемая за них плата 9% опрошенных потребителей кажется высокой.</w:t>
      </w:r>
    </w:p>
    <w:p w14:paraId="6F6D1AB1" w14:textId="77777777" w:rsidR="009D35E3" w:rsidRPr="009D35E3" w:rsidRDefault="009D35E3" w:rsidP="009D35E3">
      <w:pPr>
        <w:widowControl w:val="0"/>
        <w:tabs>
          <w:tab w:val="left" w:pos="709"/>
        </w:tabs>
        <w:spacing w:before="240" w:after="240" w:line="276" w:lineRule="auto"/>
        <w:ind w:left="720"/>
        <w:contextualSpacing/>
        <w:jc w:val="center"/>
        <w:outlineLvl w:val="1"/>
        <w:rPr>
          <w:rFonts w:ascii="Times New Roman" w:eastAsia="Calibri" w:hAnsi="Times New Roman" w:cs="Times New Roman"/>
          <w:b/>
          <w:bCs/>
          <w:sz w:val="24"/>
          <w:szCs w:val="24"/>
          <w:lang w:eastAsia="ru-RU"/>
        </w:rPr>
      </w:pPr>
    </w:p>
    <w:p w14:paraId="47A5F701" w14:textId="77777777" w:rsidR="009D35E3" w:rsidRPr="009D35E3" w:rsidRDefault="009D35E3" w:rsidP="009D35E3">
      <w:pPr>
        <w:widowControl w:val="0"/>
        <w:tabs>
          <w:tab w:val="left" w:pos="709"/>
        </w:tabs>
        <w:spacing w:before="240" w:after="240" w:line="276" w:lineRule="auto"/>
        <w:ind w:left="720"/>
        <w:contextualSpacing/>
        <w:jc w:val="center"/>
        <w:outlineLvl w:val="1"/>
        <w:rPr>
          <w:rFonts w:ascii="Times New Roman" w:eastAsia="Calibri" w:hAnsi="Times New Roman" w:cs="Times New Roman"/>
          <w:b/>
          <w:bCs/>
          <w:sz w:val="24"/>
          <w:szCs w:val="24"/>
          <w:lang w:eastAsia="ru-RU"/>
        </w:rPr>
      </w:pPr>
      <w:r w:rsidRPr="009D35E3">
        <w:rPr>
          <w:rFonts w:ascii="Times New Roman" w:eastAsia="Calibri" w:hAnsi="Times New Roman" w:cs="Times New Roman"/>
          <w:b/>
          <w:bCs/>
          <w:sz w:val="24"/>
          <w:szCs w:val="24"/>
          <w:lang w:eastAsia="ru-RU"/>
        </w:rPr>
        <w:t>11.4. Характерные особенности рынка</w:t>
      </w:r>
    </w:p>
    <w:p w14:paraId="4501C132"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 xml:space="preserve">Структурные отделения организации дополнительного образования «Фантазия» расположены по адресам: </w:t>
      </w:r>
      <w:proofErr w:type="spellStart"/>
      <w:r w:rsidRPr="009D35E3">
        <w:rPr>
          <w:rFonts w:ascii="Times New Roman" w:eastAsia="Calibri" w:hAnsi="Times New Roman" w:cs="Times New Roman"/>
          <w:sz w:val="24"/>
          <w:szCs w:val="24"/>
        </w:rPr>
        <w:t>г.о</w:t>
      </w:r>
      <w:proofErr w:type="spellEnd"/>
      <w:r w:rsidRPr="009D35E3">
        <w:rPr>
          <w:rFonts w:ascii="Times New Roman" w:eastAsia="Calibri" w:hAnsi="Times New Roman" w:cs="Times New Roman"/>
          <w:sz w:val="24"/>
          <w:szCs w:val="24"/>
        </w:rPr>
        <w:t xml:space="preserve">. Воскресенск, ул. Куйбышева, д.47-г </w:t>
      </w:r>
      <w:proofErr w:type="gramStart"/>
      <w:r w:rsidRPr="009D35E3">
        <w:rPr>
          <w:rFonts w:ascii="Times New Roman" w:eastAsia="Calibri" w:hAnsi="Times New Roman" w:cs="Times New Roman"/>
          <w:sz w:val="24"/>
          <w:szCs w:val="24"/>
        </w:rPr>
        <w:t xml:space="preserve">и  </w:t>
      </w:r>
      <w:proofErr w:type="spellStart"/>
      <w:r w:rsidRPr="009D35E3">
        <w:rPr>
          <w:rFonts w:ascii="Times New Roman" w:eastAsia="Calibri" w:hAnsi="Times New Roman" w:cs="Times New Roman"/>
          <w:sz w:val="24"/>
          <w:szCs w:val="24"/>
        </w:rPr>
        <w:t>г.о</w:t>
      </w:r>
      <w:proofErr w:type="spellEnd"/>
      <w:r w:rsidRPr="009D35E3">
        <w:rPr>
          <w:rFonts w:ascii="Times New Roman" w:eastAsia="Calibri" w:hAnsi="Times New Roman" w:cs="Times New Roman"/>
          <w:sz w:val="24"/>
          <w:szCs w:val="24"/>
        </w:rPr>
        <w:t>.</w:t>
      </w:r>
      <w:proofErr w:type="gramEnd"/>
      <w:r w:rsidRPr="009D35E3">
        <w:rPr>
          <w:rFonts w:ascii="Times New Roman" w:eastAsia="Calibri" w:hAnsi="Times New Roman" w:cs="Times New Roman"/>
          <w:sz w:val="24"/>
          <w:szCs w:val="24"/>
        </w:rPr>
        <w:t xml:space="preserve"> Воскресенск, </w:t>
      </w:r>
      <w:proofErr w:type="spellStart"/>
      <w:r w:rsidRPr="009D35E3">
        <w:rPr>
          <w:rFonts w:ascii="Times New Roman" w:eastAsia="Calibri" w:hAnsi="Times New Roman" w:cs="Times New Roman"/>
          <w:sz w:val="24"/>
          <w:szCs w:val="24"/>
        </w:rPr>
        <w:t>р.п</w:t>
      </w:r>
      <w:proofErr w:type="spellEnd"/>
      <w:r w:rsidRPr="009D35E3">
        <w:rPr>
          <w:rFonts w:ascii="Times New Roman" w:eastAsia="Calibri" w:hAnsi="Times New Roman" w:cs="Times New Roman"/>
          <w:sz w:val="24"/>
          <w:szCs w:val="24"/>
        </w:rPr>
        <w:t>. Хорлово, ул. Футбольная, д. 20.</w:t>
      </w:r>
    </w:p>
    <w:p w14:paraId="6F5D8137"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Рост численности детей школьного возраста.</w:t>
      </w:r>
    </w:p>
    <w:p w14:paraId="713303F4"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Достаточно высокая стоимость услуг частных образовательных организаций.</w:t>
      </w:r>
    </w:p>
    <w:p w14:paraId="4D2B93E9"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Увеличение спектра дополнительных услуг в образовательных организациях на платной основе.</w:t>
      </w:r>
    </w:p>
    <w:p w14:paraId="1BD63D9E"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Недостаточное количество организаций, функционирующих в сфере дополнительного детского образования в городской и сельской местности.</w:t>
      </w:r>
    </w:p>
    <w:p w14:paraId="0506A66D" w14:textId="77777777" w:rsidR="009D35E3" w:rsidRPr="009D35E3" w:rsidRDefault="009D35E3" w:rsidP="009D35E3">
      <w:pPr>
        <w:widowControl w:val="0"/>
        <w:spacing w:after="0" w:line="276" w:lineRule="auto"/>
        <w:ind w:firstLine="709"/>
        <w:jc w:val="both"/>
        <w:rPr>
          <w:rFonts w:ascii="Times New Roman" w:eastAsia="Calibri" w:hAnsi="Times New Roman" w:cs="Times New Roman"/>
          <w:sz w:val="24"/>
          <w:szCs w:val="24"/>
        </w:rPr>
      </w:pPr>
    </w:p>
    <w:p w14:paraId="6B2B56C5" w14:textId="77777777" w:rsidR="009D35E3" w:rsidRPr="009D35E3" w:rsidRDefault="009D35E3" w:rsidP="009D35E3">
      <w:pPr>
        <w:widowControl w:val="0"/>
        <w:tabs>
          <w:tab w:val="left" w:pos="709"/>
        </w:tabs>
        <w:spacing w:before="240" w:after="240" w:line="276" w:lineRule="auto"/>
        <w:ind w:left="720"/>
        <w:contextualSpacing/>
        <w:jc w:val="center"/>
        <w:outlineLvl w:val="1"/>
        <w:rPr>
          <w:rFonts w:ascii="Times New Roman" w:eastAsia="Calibri" w:hAnsi="Times New Roman" w:cs="Times New Roman"/>
          <w:b/>
          <w:bCs/>
          <w:sz w:val="24"/>
          <w:szCs w:val="24"/>
          <w:lang w:eastAsia="ru-RU"/>
        </w:rPr>
      </w:pPr>
      <w:r w:rsidRPr="009D35E3">
        <w:rPr>
          <w:rFonts w:ascii="Times New Roman" w:eastAsia="Calibri" w:hAnsi="Times New Roman" w:cs="Times New Roman"/>
          <w:b/>
          <w:bCs/>
          <w:sz w:val="24"/>
          <w:szCs w:val="24"/>
          <w:lang w:eastAsia="ru-RU"/>
        </w:rPr>
        <w:t>11.5. Характеристика основных административных и экономических барьеров входа на рынок услуг</w:t>
      </w:r>
    </w:p>
    <w:p w14:paraId="78ACC617" w14:textId="77777777" w:rsidR="009D35E3" w:rsidRPr="009D35E3" w:rsidRDefault="009D35E3" w:rsidP="009D35E3">
      <w:pPr>
        <w:widowControl w:val="0"/>
        <w:tabs>
          <w:tab w:val="left" w:pos="993"/>
        </w:tabs>
        <w:spacing w:after="0" w:line="276" w:lineRule="auto"/>
        <w:ind w:firstLine="709"/>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 xml:space="preserve">Основными проблемами на рынке услуг дополнительного образования детей </w:t>
      </w:r>
      <w:r w:rsidRPr="009D35E3">
        <w:rPr>
          <w:rFonts w:ascii="Times New Roman" w:eastAsia="Calibri" w:hAnsi="Times New Roman" w:cs="Times New Roman"/>
          <w:sz w:val="24"/>
          <w:szCs w:val="24"/>
        </w:rPr>
        <w:br/>
        <w:t>в городском округе Воскресенск являются:</w:t>
      </w:r>
    </w:p>
    <w:p w14:paraId="17384A62" w14:textId="77777777" w:rsidR="009D35E3" w:rsidRPr="009D35E3" w:rsidRDefault="009D35E3" w:rsidP="009D35E3">
      <w:pPr>
        <w:widowControl w:val="0"/>
        <w:spacing w:after="0" w:line="276" w:lineRule="auto"/>
        <w:ind w:firstLine="709"/>
        <w:contextualSpacing/>
        <w:jc w:val="both"/>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lastRenderedPageBreak/>
        <w:t>- сложный порядок лицензирования образовательной деятельности, излишние требования к организации для получения лицензии;</w:t>
      </w:r>
    </w:p>
    <w:p w14:paraId="658A45F9" w14:textId="77777777" w:rsidR="009D35E3" w:rsidRPr="009D35E3" w:rsidRDefault="009D35E3" w:rsidP="009D35E3">
      <w:pPr>
        <w:widowControl w:val="0"/>
        <w:spacing w:after="0" w:line="276" w:lineRule="auto"/>
        <w:ind w:firstLine="709"/>
        <w:contextualSpacing/>
        <w:jc w:val="both"/>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 высокая стоимость аренды недвижимости, необходимой для размещения организаций дополнительного образования.</w:t>
      </w:r>
    </w:p>
    <w:p w14:paraId="04AB6064" w14:textId="77777777" w:rsidR="009D35E3" w:rsidRPr="009D35E3" w:rsidRDefault="009D35E3" w:rsidP="009D35E3">
      <w:pPr>
        <w:widowControl w:val="0"/>
        <w:spacing w:after="0" w:line="276" w:lineRule="auto"/>
        <w:ind w:firstLine="709"/>
        <w:contextualSpacing/>
        <w:jc w:val="both"/>
        <w:rPr>
          <w:rFonts w:ascii="Times New Roman" w:eastAsia="Calibri" w:hAnsi="Times New Roman" w:cs="Times New Roman"/>
          <w:sz w:val="24"/>
          <w:szCs w:val="24"/>
          <w:lang w:eastAsia="ru-RU"/>
        </w:rPr>
      </w:pPr>
    </w:p>
    <w:p w14:paraId="3D9D8444" w14:textId="77777777" w:rsidR="009D35E3" w:rsidRPr="009D35E3" w:rsidRDefault="009D35E3" w:rsidP="009D35E3">
      <w:pPr>
        <w:widowControl w:val="0"/>
        <w:tabs>
          <w:tab w:val="left" w:pos="709"/>
        </w:tabs>
        <w:spacing w:after="0" w:line="240" w:lineRule="auto"/>
        <w:ind w:left="720"/>
        <w:jc w:val="center"/>
        <w:outlineLvl w:val="1"/>
        <w:rPr>
          <w:rFonts w:ascii="Times New Roman" w:eastAsia="Calibri" w:hAnsi="Times New Roman" w:cs="Times New Roman"/>
          <w:b/>
          <w:bCs/>
          <w:sz w:val="24"/>
          <w:szCs w:val="24"/>
          <w:lang w:eastAsia="ru-RU"/>
        </w:rPr>
      </w:pPr>
      <w:r w:rsidRPr="009D35E3">
        <w:rPr>
          <w:rFonts w:ascii="Times New Roman" w:eastAsia="Calibri" w:hAnsi="Times New Roman" w:cs="Times New Roman"/>
          <w:b/>
          <w:bCs/>
          <w:sz w:val="24"/>
          <w:szCs w:val="24"/>
          <w:lang w:eastAsia="ru-RU"/>
        </w:rPr>
        <w:t>11.6. Меры по развитию рынка</w:t>
      </w:r>
    </w:p>
    <w:p w14:paraId="5EE7F76C" w14:textId="77777777" w:rsidR="009D35E3" w:rsidRPr="009D35E3" w:rsidRDefault="009D35E3" w:rsidP="009D35E3">
      <w:pPr>
        <w:widowControl w:val="0"/>
        <w:tabs>
          <w:tab w:val="left" w:pos="709"/>
        </w:tabs>
        <w:spacing w:after="0" w:line="240" w:lineRule="auto"/>
        <w:ind w:left="720"/>
        <w:jc w:val="center"/>
        <w:outlineLvl w:val="1"/>
        <w:rPr>
          <w:rFonts w:ascii="Times New Roman" w:hAnsi="Times New Roman" w:cs="Times New Roman"/>
          <w:sz w:val="24"/>
          <w:szCs w:val="24"/>
        </w:rPr>
      </w:pPr>
      <w:r w:rsidRPr="009D35E3">
        <w:rPr>
          <w:rFonts w:ascii="Times New Roman" w:hAnsi="Times New Roman" w:cs="Times New Roman"/>
          <w:sz w:val="24"/>
          <w:szCs w:val="24"/>
        </w:rPr>
        <w:t>Основным направлением развития конкуренции на рынке услуг является:</w:t>
      </w:r>
    </w:p>
    <w:p w14:paraId="040BD875" w14:textId="77777777" w:rsidR="009D35E3" w:rsidRPr="009D35E3" w:rsidRDefault="009D35E3" w:rsidP="009D35E3">
      <w:pPr>
        <w:spacing w:after="0" w:line="240" w:lineRule="auto"/>
        <w:ind w:left="-142" w:firstLine="862"/>
        <w:contextualSpacing/>
        <w:jc w:val="both"/>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 работа по созданию условий для появления частных организаций дополнительного образования, расширение спектра их услуг, обеспечение равного доступа к обучению в организациях различной формы собственности;</w:t>
      </w:r>
    </w:p>
    <w:p w14:paraId="557BBB66" w14:textId="77777777" w:rsidR="009D35E3" w:rsidRPr="009D35E3" w:rsidRDefault="009D35E3" w:rsidP="009D35E3">
      <w:pPr>
        <w:spacing w:after="0" w:line="240" w:lineRule="auto"/>
        <w:ind w:left="-142" w:firstLine="862"/>
        <w:contextualSpacing/>
        <w:jc w:val="both"/>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 участие в областных творческих конкурсах, в том числе фестиваля детского и юношеского художественного и технического творчества «Юные таланты Московии»;</w:t>
      </w:r>
    </w:p>
    <w:p w14:paraId="06D1090E" w14:textId="77777777" w:rsidR="009D35E3" w:rsidRPr="009D35E3" w:rsidRDefault="009D35E3" w:rsidP="009D35E3">
      <w:pPr>
        <w:widowControl w:val="0"/>
        <w:shd w:val="clear" w:color="auto" w:fill="FFFFFF"/>
        <w:spacing w:after="0" w:line="276" w:lineRule="auto"/>
        <w:ind w:firstLine="709"/>
        <w:contextualSpacing/>
        <w:jc w:val="both"/>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 функционирование системы электронной записи в кружки и секции, мониторинг их загруженности;</w:t>
      </w:r>
    </w:p>
    <w:p w14:paraId="1C551F20" w14:textId="77777777" w:rsidR="009D35E3" w:rsidRPr="009D35E3" w:rsidRDefault="009D35E3" w:rsidP="009D35E3">
      <w:pPr>
        <w:widowControl w:val="0"/>
        <w:shd w:val="clear" w:color="auto" w:fill="FFFFFF"/>
        <w:spacing w:after="0" w:line="276" w:lineRule="auto"/>
        <w:ind w:firstLine="709"/>
        <w:contextualSpacing/>
        <w:jc w:val="both"/>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 разработка и утверждение типовых регламентов предоставления услуг по приему в организации дополнительного образования;</w:t>
      </w:r>
    </w:p>
    <w:p w14:paraId="0897DB94" w14:textId="77777777" w:rsidR="009D35E3" w:rsidRPr="009D35E3" w:rsidRDefault="009D35E3" w:rsidP="009D35E3">
      <w:pPr>
        <w:widowControl w:val="0"/>
        <w:shd w:val="clear" w:color="auto" w:fill="FFFFFF"/>
        <w:spacing w:after="0" w:line="276" w:lineRule="auto"/>
        <w:ind w:firstLine="709"/>
        <w:contextualSpacing/>
        <w:jc w:val="both"/>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 расширение спектра дополнительных платных образовательных услуг на базе образовательных организаций в целях наиболее полного удовлетворения запросов населения;</w:t>
      </w:r>
    </w:p>
    <w:p w14:paraId="44CF8525" w14:textId="77777777" w:rsidR="009D35E3" w:rsidRPr="009D35E3" w:rsidRDefault="009D35E3" w:rsidP="009D35E3">
      <w:pPr>
        <w:widowControl w:val="0"/>
        <w:shd w:val="clear" w:color="auto" w:fill="FFFFFF"/>
        <w:spacing w:after="0" w:line="276" w:lineRule="auto"/>
        <w:ind w:firstLine="709"/>
        <w:contextualSpacing/>
        <w:jc w:val="both"/>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 возможность получения грантов в форме субсидии частным образовательным организациям, организациям, осуществляющим обучение, индивидуальным предпринимателям, государственным образовательным организациям и муниципальным образовательным организациям.</w:t>
      </w:r>
    </w:p>
    <w:p w14:paraId="6833C81C" w14:textId="77777777" w:rsidR="009D35E3" w:rsidRPr="009D35E3" w:rsidRDefault="009D35E3" w:rsidP="009D35E3">
      <w:pPr>
        <w:widowControl w:val="0"/>
        <w:shd w:val="clear" w:color="auto" w:fill="FFFFFF"/>
        <w:spacing w:after="0" w:line="276" w:lineRule="auto"/>
        <w:ind w:firstLine="709"/>
        <w:contextualSpacing/>
        <w:jc w:val="both"/>
        <w:rPr>
          <w:rFonts w:ascii="Times New Roman" w:eastAsia="Times New Roman" w:hAnsi="Times New Roman" w:cs="Times New Roman"/>
          <w:sz w:val="24"/>
          <w:szCs w:val="24"/>
          <w:lang w:eastAsia="ru-RU"/>
        </w:rPr>
      </w:pPr>
    </w:p>
    <w:p w14:paraId="2590DB0D" w14:textId="77777777" w:rsidR="009D35E3" w:rsidRPr="009D35E3" w:rsidRDefault="009D35E3" w:rsidP="009D35E3">
      <w:pPr>
        <w:widowControl w:val="0"/>
        <w:tabs>
          <w:tab w:val="left" w:pos="709"/>
        </w:tabs>
        <w:spacing w:after="0" w:line="240" w:lineRule="auto"/>
        <w:ind w:left="720"/>
        <w:jc w:val="center"/>
        <w:outlineLvl w:val="1"/>
        <w:rPr>
          <w:rFonts w:ascii="Times New Roman" w:eastAsia="Calibri" w:hAnsi="Times New Roman" w:cs="Times New Roman"/>
          <w:b/>
          <w:bCs/>
          <w:sz w:val="24"/>
          <w:szCs w:val="24"/>
          <w:lang w:eastAsia="ru-RU"/>
        </w:rPr>
      </w:pPr>
      <w:r w:rsidRPr="009D35E3">
        <w:rPr>
          <w:rFonts w:ascii="Times New Roman" w:eastAsia="Calibri" w:hAnsi="Times New Roman" w:cs="Times New Roman"/>
          <w:b/>
          <w:bCs/>
          <w:sz w:val="24"/>
          <w:szCs w:val="24"/>
          <w:lang w:eastAsia="ru-RU"/>
        </w:rPr>
        <w:t>11.7. Перспективы развития рынка</w:t>
      </w:r>
    </w:p>
    <w:p w14:paraId="41304562" w14:textId="77777777" w:rsidR="009D35E3" w:rsidRPr="009D35E3" w:rsidRDefault="009D35E3" w:rsidP="009D35E3">
      <w:pPr>
        <w:spacing w:after="0" w:line="240" w:lineRule="auto"/>
        <w:ind w:firstLine="709"/>
        <w:contextualSpacing/>
        <w:jc w:val="both"/>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Основными перспективными направлениями рынка являются:</w:t>
      </w:r>
    </w:p>
    <w:p w14:paraId="73E29B43" w14:textId="77777777" w:rsidR="009D35E3" w:rsidRPr="009D35E3" w:rsidRDefault="009D35E3" w:rsidP="009D35E3">
      <w:pPr>
        <w:spacing w:after="0" w:line="240" w:lineRule="auto"/>
        <w:ind w:firstLine="709"/>
        <w:contextualSpacing/>
        <w:jc w:val="both"/>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обеспечение возможности участия в оказании услуг негосударственным организациям на недискриминационной основе;</w:t>
      </w:r>
    </w:p>
    <w:p w14:paraId="576B514D" w14:textId="77777777" w:rsidR="009D35E3" w:rsidRPr="009D35E3" w:rsidRDefault="009D35E3" w:rsidP="009D35E3">
      <w:pPr>
        <w:spacing w:after="0" w:line="240" w:lineRule="auto"/>
        <w:ind w:firstLine="709"/>
        <w:contextualSpacing/>
        <w:jc w:val="both"/>
        <w:rPr>
          <w:rFonts w:ascii="Times New Roman" w:eastAsia="Times New Roman" w:hAnsi="Times New Roman" w:cs="Times New Roman"/>
          <w:color w:val="FF0000"/>
          <w:sz w:val="24"/>
          <w:szCs w:val="24"/>
          <w:lang w:eastAsia="ru-RU"/>
        </w:rPr>
      </w:pPr>
      <w:r w:rsidRPr="009D35E3">
        <w:rPr>
          <w:rFonts w:ascii="Times New Roman" w:eastAsia="Times New Roman" w:hAnsi="Times New Roman" w:cs="Times New Roman"/>
          <w:sz w:val="24"/>
          <w:szCs w:val="24"/>
          <w:lang w:eastAsia="ru-RU"/>
        </w:rPr>
        <w:t>оказание содействия негосударственным организациям, индивидуальным предпринимателям в заключении договоров сотрудничества с муниципальными организациями, реализующими дополнительные общеобразовательные программы;</w:t>
      </w:r>
    </w:p>
    <w:p w14:paraId="4B1AC978" w14:textId="77777777" w:rsidR="009D35E3" w:rsidRPr="009D35E3" w:rsidRDefault="009D35E3" w:rsidP="009D35E3">
      <w:pPr>
        <w:widowControl w:val="0"/>
        <w:pBdr>
          <w:bottom w:val="single" w:sz="4" w:space="29" w:color="FFFFFF"/>
        </w:pBdr>
        <w:spacing w:after="0" w:line="276" w:lineRule="auto"/>
        <w:ind w:firstLine="709"/>
        <w:contextualSpacing/>
        <w:jc w:val="both"/>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модернизация организационно-управленческих и финансово-экономических механизмов (включая внедрение персонифицированного финансирования, независимой оценки качества, поддержки негосударственного сектора) и обновление содержания и технологий с особым упором на развитие технического творчества детей;</w:t>
      </w:r>
    </w:p>
    <w:p w14:paraId="5DAFD9E8" w14:textId="77777777" w:rsidR="009D35E3" w:rsidRPr="009D35E3" w:rsidRDefault="009D35E3" w:rsidP="009D35E3">
      <w:pPr>
        <w:widowControl w:val="0"/>
        <w:pBdr>
          <w:bottom w:val="single" w:sz="4" w:space="29" w:color="FFFFFF"/>
        </w:pBdr>
        <w:spacing w:after="0" w:line="276" w:lineRule="auto"/>
        <w:ind w:firstLine="709"/>
        <w:contextualSpacing/>
        <w:jc w:val="both"/>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оказание консультативной помощи негосударственному сектору по вопросам реализации дополнительных образовательных программ;</w:t>
      </w:r>
    </w:p>
    <w:p w14:paraId="3E4786E7" w14:textId="77777777" w:rsidR="009D35E3" w:rsidRPr="009D35E3" w:rsidRDefault="009D35E3" w:rsidP="009D35E3">
      <w:pPr>
        <w:widowControl w:val="0"/>
        <w:pBdr>
          <w:bottom w:val="single" w:sz="4" w:space="29" w:color="FFFFFF"/>
        </w:pBdr>
        <w:tabs>
          <w:tab w:val="left" w:pos="567"/>
        </w:tabs>
        <w:spacing w:after="0" w:line="240" w:lineRule="auto"/>
        <w:ind w:firstLine="851"/>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привлечение детей и молодежи в возрасте от 5 до 18 лет, проживающих на территории городского округа Воскресенск, для получения образовательных услуг в сфере дополнительного образования в частных организациях, осуществляющих образовательную деятельность по дополнительным общеобразовательным программам:</w:t>
      </w:r>
    </w:p>
    <w:p w14:paraId="590F1BCA" w14:textId="77777777" w:rsidR="009D35E3" w:rsidRPr="009D35E3" w:rsidRDefault="009D35E3" w:rsidP="009D35E3">
      <w:pPr>
        <w:widowControl w:val="0"/>
        <w:pBdr>
          <w:bottom w:val="single" w:sz="4" w:space="29" w:color="FFFFFF"/>
        </w:pBdr>
        <w:tabs>
          <w:tab w:val="left" w:pos="567"/>
        </w:tabs>
        <w:spacing w:after="0" w:line="240" w:lineRule="auto"/>
        <w:ind w:firstLine="851"/>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1) информирование населения о предоставлении данной муниципальной услуги;</w:t>
      </w:r>
    </w:p>
    <w:p w14:paraId="33AA065A" w14:textId="77777777" w:rsidR="009D35E3" w:rsidRPr="009D35E3" w:rsidRDefault="009D35E3" w:rsidP="009D35E3">
      <w:pPr>
        <w:widowControl w:val="0"/>
        <w:pBdr>
          <w:bottom w:val="single" w:sz="4" w:space="29" w:color="FFFFFF"/>
        </w:pBdr>
        <w:tabs>
          <w:tab w:val="left" w:pos="567"/>
        </w:tabs>
        <w:spacing w:after="0" w:line="240" w:lineRule="auto"/>
        <w:ind w:firstLine="851"/>
        <w:jc w:val="both"/>
        <w:rPr>
          <w:rFonts w:ascii="Times New Roman" w:eastAsia="Calibri" w:hAnsi="Times New Roman" w:cs="Times New Roman"/>
          <w:sz w:val="24"/>
          <w:szCs w:val="24"/>
        </w:rPr>
      </w:pPr>
      <w:r w:rsidRPr="009D35E3">
        <w:rPr>
          <w:rFonts w:ascii="Times New Roman" w:eastAsia="Calibri" w:hAnsi="Times New Roman" w:cs="Times New Roman"/>
          <w:sz w:val="24"/>
          <w:szCs w:val="24"/>
        </w:rPr>
        <w:t>2) зачисление несовершеннолетних в возрасте от 5 до 18 лет посредством регистрации и ввода данных в РПГУ;</w:t>
      </w:r>
    </w:p>
    <w:p w14:paraId="1CC268BD" w14:textId="77777777" w:rsidR="009D35E3" w:rsidRPr="009D35E3" w:rsidRDefault="009D35E3" w:rsidP="009D35E3">
      <w:pPr>
        <w:widowControl w:val="0"/>
        <w:pBdr>
          <w:bottom w:val="single" w:sz="4" w:space="29" w:color="FFFFFF"/>
        </w:pBdr>
        <w:tabs>
          <w:tab w:val="left" w:pos="567"/>
        </w:tabs>
        <w:spacing w:after="0" w:line="240" w:lineRule="auto"/>
        <w:ind w:firstLine="851"/>
        <w:jc w:val="both"/>
        <w:rPr>
          <w:rFonts w:ascii="Times New Roman" w:eastAsia="Calibri" w:hAnsi="Times New Roman" w:cs="Times New Roman"/>
          <w:sz w:val="24"/>
          <w:szCs w:val="24"/>
        </w:rPr>
        <w:sectPr w:rsidR="009D35E3" w:rsidRPr="009D35E3" w:rsidSect="00A7072D">
          <w:pgSz w:w="11906" w:h="16838"/>
          <w:pgMar w:top="709" w:right="567" w:bottom="1134" w:left="1134" w:header="709" w:footer="709" w:gutter="0"/>
          <w:cols w:space="708"/>
          <w:docGrid w:linePitch="360"/>
        </w:sectPr>
      </w:pPr>
      <w:r w:rsidRPr="009D35E3">
        <w:rPr>
          <w:rFonts w:ascii="Times New Roman" w:eastAsia="Calibri" w:hAnsi="Times New Roman" w:cs="Times New Roman"/>
          <w:sz w:val="24"/>
          <w:szCs w:val="24"/>
        </w:rPr>
        <w:t>3) обеспечение равного доступа образовательных организаций всех форм собственности и индивидуальных предпринимателей к участию в системе персонифицированного финансирования дополнительного образования детей.</w:t>
      </w:r>
    </w:p>
    <w:p w14:paraId="6938DD6B" w14:textId="77777777" w:rsidR="009D35E3" w:rsidRPr="009D35E3" w:rsidRDefault="009D35E3" w:rsidP="009D35E3">
      <w:pPr>
        <w:widowControl w:val="0"/>
        <w:tabs>
          <w:tab w:val="left" w:pos="709"/>
        </w:tabs>
        <w:spacing w:before="240" w:after="240" w:line="276" w:lineRule="auto"/>
        <w:ind w:left="720"/>
        <w:contextualSpacing/>
        <w:jc w:val="center"/>
        <w:outlineLvl w:val="1"/>
        <w:rPr>
          <w:rFonts w:ascii="Times New Roman" w:eastAsia="Calibri" w:hAnsi="Times New Roman" w:cs="Times New Roman"/>
          <w:b/>
          <w:bCs/>
          <w:sz w:val="24"/>
          <w:szCs w:val="24"/>
          <w:lang w:eastAsia="ru-RU"/>
        </w:rPr>
      </w:pPr>
      <w:r w:rsidRPr="009D35E3">
        <w:rPr>
          <w:rFonts w:ascii="Times New Roman" w:eastAsia="Calibri" w:hAnsi="Times New Roman" w:cs="Times New Roman"/>
          <w:b/>
          <w:bCs/>
          <w:sz w:val="24"/>
          <w:szCs w:val="24"/>
          <w:lang w:eastAsia="ru-RU"/>
        </w:rPr>
        <w:lastRenderedPageBreak/>
        <w:t>11.8.  Ключевые показатели развития конкуренции на рынке</w:t>
      </w:r>
    </w:p>
    <w:p w14:paraId="45934C01" w14:textId="77777777" w:rsidR="009D35E3" w:rsidRPr="009D35E3" w:rsidRDefault="009D35E3" w:rsidP="009D35E3">
      <w:pPr>
        <w:widowControl w:val="0"/>
        <w:tabs>
          <w:tab w:val="left" w:pos="709"/>
        </w:tabs>
        <w:spacing w:before="240" w:after="240" w:line="276" w:lineRule="auto"/>
        <w:ind w:left="720"/>
        <w:contextualSpacing/>
        <w:jc w:val="center"/>
        <w:outlineLvl w:val="1"/>
        <w:rPr>
          <w:rFonts w:ascii="Times New Roman" w:eastAsia="Calibri" w:hAnsi="Times New Roman" w:cs="Times New Roman"/>
          <w:b/>
          <w:bCs/>
          <w:sz w:val="24"/>
          <w:szCs w:val="24"/>
          <w:lang w:eastAsia="ru-RU"/>
        </w:rPr>
      </w:pPr>
    </w:p>
    <w:tbl>
      <w:tblPr>
        <w:tblW w:w="14763" w:type="dxa"/>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A0" w:firstRow="1" w:lastRow="0" w:firstColumn="1" w:lastColumn="0" w:noHBand="0" w:noVBand="0"/>
      </w:tblPr>
      <w:tblGrid>
        <w:gridCol w:w="420"/>
        <w:gridCol w:w="5977"/>
        <w:gridCol w:w="1276"/>
        <w:gridCol w:w="851"/>
        <w:gridCol w:w="851"/>
        <w:gridCol w:w="850"/>
        <w:gridCol w:w="743"/>
        <w:gridCol w:w="3795"/>
      </w:tblGrid>
      <w:tr w:rsidR="009D35E3" w:rsidRPr="009D35E3" w14:paraId="6E7A197A" w14:textId="77777777" w:rsidTr="00A11FD1">
        <w:trPr>
          <w:trHeight w:val="265"/>
        </w:trPr>
        <w:tc>
          <w:tcPr>
            <w:tcW w:w="420" w:type="dxa"/>
            <w:vMerge w:val="restart"/>
            <w:vAlign w:val="center"/>
          </w:tcPr>
          <w:p w14:paraId="3ED79F0D" w14:textId="77777777" w:rsidR="009D35E3" w:rsidRPr="009D35E3" w:rsidRDefault="009D35E3" w:rsidP="009D35E3">
            <w:pPr>
              <w:widowControl w:val="0"/>
              <w:spacing w:after="0" w:line="240"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 п/п</w:t>
            </w:r>
          </w:p>
        </w:tc>
        <w:tc>
          <w:tcPr>
            <w:tcW w:w="5977" w:type="dxa"/>
            <w:vMerge w:val="restart"/>
            <w:vAlign w:val="center"/>
          </w:tcPr>
          <w:p w14:paraId="70FD83A5" w14:textId="77777777" w:rsidR="009D35E3" w:rsidRPr="009D35E3" w:rsidRDefault="009D35E3" w:rsidP="009D35E3">
            <w:pPr>
              <w:widowControl w:val="0"/>
              <w:spacing w:after="0" w:line="240"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Ключевые показатели</w:t>
            </w:r>
          </w:p>
        </w:tc>
        <w:tc>
          <w:tcPr>
            <w:tcW w:w="1276" w:type="dxa"/>
            <w:vMerge w:val="restart"/>
            <w:vAlign w:val="center"/>
          </w:tcPr>
          <w:p w14:paraId="48B04D8C" w14:textId="77777777" w:rsidR="009D35E3" w:rsidRPr="009D35E3" w:rsidRDefault="009D35E3" w:rsidP="009D35E3">
            <w:pPr>
              <w:widowControl w:val="0"/>
              <w:spacing w:after="0" w:line="240"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Единица измерения</w:t>
            </w:r>
          </w:p>
        </w:tc>
        <w:tc>
          <w:tcPr>
            <w:tcW w:w="3295" w:type="dxa"/>
            <w:gridSpan w:val="4"/>
          </w:tcPr>
          <w:p w14:paraId="2E9BD066" w14:textId="77777777" w:rsidR="009D35E3" w:rsidRPr="009D35E3" w:rsidRDefault="009D35E3" w:rsidP="009D35E3">
            <w:pPr>
              <w:widowControl w:val="0"/>
              <w:spacing w:after="0" w:line="240"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Числовое значение показателя</w:t>
            </w:r>
          </w:p>
        </w:tc>
        <w:tc>
          <w:tcPr>
            <w:tcW w:w="3795" w:type="dxa"/>
            <w:vMerge w:val="restart"/>
            <w:vAlign w:val="center"/>
          </w:tcPr>
          <w:p w14:paraId="2A96990C" w14:textId="77777777" w:rsidR="009D35E3" w:rsidRPr="009D35E3" w:rsidRDefault="009D35E3" w:rsidP="009D35E3">
            <w:pPr>
              <w:widowControl w:val="0"/>
              <w:spacing w:after="0" w:line="240"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Ответственные исполнители</w:t>
            </w:r>
          </w:p>
        </w:tc>
      </w:tr>
      <w:tr w:rsidR="009D35E3" w:rsidRPr="009D35E3" w14:paraId="770716B7" w14:textId="77777777" w:rsidTr="00A11FD1">
        <w:trPr>
          <w:trHeight w:val="290"/>
        </w:trPr>
        <w:tc>
          <w:tcPr>
            <w:tcW w:w="420" w:type="dxa"/>
            <w:vMerge/>
            <w:vAlign w:val="center"/>
          </w:tcPr>
          <w:p w14:paraId="5D305F65" w14:textId="77777777" w:rsidR="009D35E3" w:rsidRPr="009D35E3" w:rsidRDefault="009D35E3" w:rsidP="009D35E3">
            <w:pPr>
              <w:widowControl w:val="0"/>
              <w:spacing w:after="0" w:line="240" w:lineRule="auto"/>
              <w:jc w:val="center"/>
              <w:rPr>
                <w:rFonts w:ascii="Times New Roman" w:eastAsia="Calibri" w:hAnsi="Times New Roman" w:cs="Times New Roman"/>
                <w:sz w:val="24"/>
                <w:szCs w:val="24"/>
                <w:lang w:eastAsia="ru-RU"/>
              </w:rPr>
            </w:pPr>
          </w:p>
        </w:tc>
        <w:tc>
          <w:tcPr>
            <w:tcW w:w="5977" w:type="dxa"/>
            <w:vMerge/>
            <w:vAlign w:val="center"/>
          </w:tcPr>
          <w:p w14:paraId="23C88C1F" w14:textId="77777777" w:rsidR="009D35E3" w:rsidRPr="009D35E3" w:rsidRDefault="009D35E3" w:rsidP="009D35E3">
            <w:pPr>
              <w:widowControl w:val="0"/>
              <w:spacing w:after="0" w:line="240" w:lineRule="auto"/>
              <w:jc w:val="center"/>
              <w:rPr>
                <w:rFonts w:ascii="Times New Roman" w:eastAsia="Calibri" w:hAnsi="Times New Roman" w:cs="Times New Roman"/>
                <w:sz w:val="24"/>
                <w:szCs w:val="24"/>
                <w:lang w:eastAsia="ru-RU"/>
              </w:rPr>
            </w:pPr>
          </w:p>
        </w:tc>
        <w:tc>
          <w:tcPr>
            <w:tcW w:w="1276" w:type="dxa"/>
            <w:vMerge/>
            <w:vAlign w:val="center"/>
          </w:tcPr>
          <w:p w14:paraId="5FB4405A" w14:textId="77777777" w:rsidR="009D35E3" w:rsidRPr="009D35E3" w:rsidRDefault="009D35E3" w:rsidP="009D35E3">
            <w:pPr>
              <w:widowControl w:val="0"/>
              <w:spacing w:after="0" w:line="240" w:lineRule="auto"/>
              <w:jc w:val="center"/>
              <w:rPr>
                <w:rFonts w:ascii="Times New Roman" w:eastAsia="Calibri" w:hAnsi="Times New Roman" w:cs="Times New Roman"/>
                <w:sz w:val="24"/>
                <w:szCs w:val="24"/>
                <w:lang w:eastAsia="ru-RU"/>
              </w:rPr>
            </w:pPr>
          </w:p>
        </w:tc>
        <w:tc>
          <w:tcPr>
            <w:tcW w:w="851" w:type="dxa"/>
          </w:tcPr>
          <w:p w14:paraId="2115944A" w14:textId="77777777" w:rsidR="009D35E3" w:rsidRPr="009D35E3" w:rsidRDefault="009D35E3" w:rsidP="009D35E3">
            <w:pPr>
              <w:widowControl w:val="0"/>
              <w:spacing w:after="0" w:line="240"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2022</w:t>
            </w:r>
          </w:p>
        </w:tc>
        <w:tc>
          <w:tcPr>
            <w:tcW w:w="851" w:type="dxa"/>
            <w:vAlign w:val="center"/>
          </w:tcPr>
          <w:p w14:paraId="53E69B52" w14:textId="77777777" w:rsidR="009D35E3" w:rsidRPr="009D35E3" w:rsidRDefault="009D35E3" w:rsidP="009D35E3">
            <w:pPr>
              <w:widowControl w:val="0"/>
              <w:spacing w:after="0" w:line="240" w:lineRule="auto"/>
              <w:jc w:val="center"/>
              <w:rPr>
                <w:rFonts w:ascii="Times New Roman" w:eastAsia="Calibri" w:hAnsi="Times New Roman" w:cs="Times New Roman"/>
                <w:sz w:val="24"/>
                <w:szCs w:val="24"/>
                <w:lang w:val="en-US" w:eastAsia="ru-RU"/>
              </w:rPr>
            </w:pPr>
            <w:r w:rsidRPr="009D35E3">
              <w:rPr>
                <w:rFonts w:ascii="Times New Roman" w:eastAsia="Calibri" w:hAnsi="Times New Roman" w:cs="Times New Roman"/>
                <w:sz w:val="24"/>
                <w:szCs w:val="24"/>
                <w:lang w:eastAsia="ru-RU"/>
              </w:rPr>
              <w:t>202</w:t>
            </w:r>
            <w:r w:rsidRPr="009D35E3">
              <w:rPr>
                <w:rFonts w:ascii="Times New Roman" w:eastAsia="Calibri" w:hAnsi="Times New Roman" w:cs="Times New Roman"/>
                <w:sz w:val="24"/>
                <w:szCs w:val="24"/>
                <w:lang w:val="en-US" w:eastAsia="ru-RU"/>
              </w:rPr>
              <w:t>3</w:t>
            </w:r>
          </w:p>
        </w:tc>
        <w:tc>
          <w:tcPr>
            <w:tcW w:w="850" w:type="dxa"/>
            <w:vAlign w:val="center"/>
          </w:tcPr>
          <w:p w14:paraId="50E17AB8" w14:textId="77777777" w:rsidR="009D35E3" w:rsidRPr="009D35E3" w:rsidRDefault="009D35E3" w:rsidP="009D35E3">
            <w:pPr>
              <w:widowControl w:val="0"/>
              <w:spacing w:after="0" w:line="240" w:lineRule="auto"/>
              <w:jc w:val="center"/>
              <w:rPr>
                <w:rFonts w:ascii="Times New Roman" w:eastAsia="Calibri" w:hAnsi="Times New Roman" w:cs="Times New Roman"/>
                <w:sz w:val="24"/>
                <w:szCs w:val="24"/>
                <w:lang w:val="en-US" w:eastAsia="ru-RU"/>
              </w:rPr>
            </w:pPr>
            <w:r w:rsidRPr="009D35E3">
              <w:rPr>
                <w:rFonts w:ascii="Times New Roman" w:eastAsia="Calibri" w:hAnsi="Times New Roman" w:cs="Times New Roman"/>
                <w:sz w:val="24"/>
                <w:szCs w:val="24"/>
                <w:lang w:eastAsia="ru-RU"/>
              </w:rPr>
              <w:t>202</w:t>
            </w:r>
            <w:r w:rsidRPr="009D35E3">
              <w:rPr>
                <w:rFonts w:ascii="Times New Roman" w:eastAsia="Calibri" w:hAnsi="Times New Roman" w:cs="Times New Roman"/>
                <w:sz w:val="24"/>
                <w:szCs w:val="24"/>
                <w:lang w:val="en-US" w:eastAsia="ru-RU"/>
              </w:rPr>
              <w:t>4</w:t>
            </w:r>
          </w:p>
        </w:tc>
        <w:tc>
          <w:tcPr>
            <w:tcW w:w="743" w:type="dxa"/>
            <w:vAlign w:val="center"/>
          </w:tcPr>
          <w:p w14:paraId="752DCE31" w14:textId="77777777" w:rsidR="009D35E3" w:rsidRPr="009D35E3" w:rsidRDefault="009D35E3" w:rsidP="009D35E3">
            <w:pPr>
              <w:widowControl w:val="0"/>
              <w:spacing w:after="0" w:line="240" w:lineRule="auto"/>
              <w:jc w:val="center"/>
              <w:rPr>
                <w:rFonts w:ascii="Times New Roman" w:eastAsia="Calibri" w:hAnsi="Times New Roman" w:cs="Times New Roman"/>
                <w:sz w:val="24"/>
                <w:szCs w:val="24"/>
                <w:lang w:val="en-US" w:eastAsia="ru-RU"/>
              </w:rPr>
            </w:pPr>
            <w:r w:rsidRPr="009D35E3">
              <w:rPr>
                <w:rFonts w:ascii="Times New Roman" w:eastAsia="Calibri" w:hAnsi="Times New Roman" w:cs="Times New Roman"/>
                <w:sz w:val="24"/>
                <w:szCs w:val="24"/>
                <w:lang w:eastAsia="ru-RU"/>
              </w:rPr>
              <w:t>202</w:t>
            </w:r>
            <w:r w:rsidRPr="009D35E3">
              <w:rPr>
                <w:rFonts w:ascii="Times New Roman" w:eastAsia="Calibri" w:hAnsi="Times New Roman" w:cs="Times New Roman"/>
                <w:sz w:val="24"/>
                <w:szCs w:val="24"/>
                <w:lang w:val="en-US" w:eastAsia="ru-RU"/>
              </w:rPr>
              <w:t>5</w:t>
            </w:r>
          </w:p>
        </w:tc>
        <w:tc>
          <w:tcPr>
            <w:tcW w:w="3795" w:type="dxa"/>
            <w:vMerge/>
            <w:vAlign w:val="center"/>
          </w:tcPr>
          <w:p w14:paraId="794C1679" w14:textId="77777777" w:rsidR="009D35E3" w:rsidRPr="009D35E3" w:rsidRDefault="009D35E3" w:rsidP="009D35E3">
            <w:pPr>
              <w:widowControl w:val="0"/>
              <w:spacing w:after="0" w:line="240" w:lineRule="auto"/>
              <w:jc w:val="center"/>
              <w:rPr>
                <w:rFonts w:ascii="Times New Roman" w:eastAsia="Calibri" w:hAnsi="Times New Roman" w:cs="Times New Roman"/>
                <w:sz w:val="24"/>
                <w:szCs w:val="24"/>
                <w:lang w:eastAsia="ru-RU"/>
              </w:rPr>
            </w:pPr>
          </w:p>
        </w:tc>
      </w:tr>
      <w:tr w:rsidR="009D35E3" w:rsidRPr="009D35E3" w14:paraId="499FFAAA" w14:textId="77777777" w:rsidTr="00A11FD1">
        <w:trPr>
          <w:trHeight w:val="209"/>
        </w:trPr>
        <w:tc>
          <w:tcPr>
            <w:tcW w:w="420" w:type="dxa"/>
          </w:tcPr>
          <w:p w14:paraId="65FF66EF" w14:textId="77777777" w:rsidR="009D35E3" w:rsidRPr="009D35E3" w:rsidRDefault="009D35E3" w:rsidP="009D35E3">
            <w:pPr>
              <w:widowControl w:val="0"/>
              <w:spacing w:after="0" w:line="240"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1</w:t>
            </w:r>
          </w:p>
        </w:tc>
        <w:tc>
          <w:tcPr>
            <w:tcW w:w="5977" w:type="dxa"/>
          </w:tcPr>
          <w:p w14:paraId="121CD3CA" w14:textId="77777777" w:rsidR="009D35E3" w:rsidRPr="009D35E3" w:rsidRDefault="009D35E3" w:rsidP="009D35E3">
            <w:pPr>
              <w:widowControl w:val="0"/>
              <w:spacing w:after="0" w:line="240"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2</w:t>
            </w:r>
          </w:p>
        </w:tc>
        <w:tc>
          <w:tcPr>
            <w:tcW w:w="1276" w:type="dxa"/>
          </w:tcPr>
          <w:p w14:paraId="76F5B49C" w14:textId="77777777" w:rsidR="009D35E3" w:rsidRPr="009D35E3" w:rsidRDefault="009D35E3" w:rsidP="009D35E3">
            <w:pPr>
              <w:widowControl w:val="0"/>
              <w:spacing w:after="0" w:line="240"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3</w:t>
            </w:r>
          </w:p>
        </w:tc>
        <w:tc>
          <w:tcPr>
            <w:tcW w:w="851" w:type="dxa"/>
          </w:tcPr>
          <w:p w14:paraId="4B1EC8C5" w14:textId="77777777" w:rsidR="009D35E3" w:rsidRPr="009D35E3" w:rsidRDefault="009D35E3" w:rsidP="009D35E3">
            <w:pPr>
              <w:widowControl w:val="0"/>
              <w:spacing w:after="0" w:line="240"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4</w:t>
            </w:r>
          </w:p>
        </w:tc>
        <w:tc>
          <w:tcPr>
            <w:tcW w:w="851" w:type="dxa"/>
          </w:tcPr>
          <w:p w14:paraId="77091065" w14:textId="77777777" w:rsidR="009D35E3" w:rsidRPr="009D35E3" w:rsidRDefault="009D35E3" w:rsidP="009D35E3">
            <w:pPr>
              <w:widowControl w:val="0"/>
              <w:spacing w:after="0" w:line="240"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5</w:t>
            </w:r>
          </w:p>
        </w:tc>
        <w:tc>
          <w:tcPr>
            <w:tcW w:w="850" w:type="dxa"/>
          </w:tcPr>
          <w:p w14:paraId="31C6E2EF" w14:textId="77777777" w:rsidR="009D35E3" w:rsidRPr="009D35E3" w:rsidRDefault="009D35E3" w:rsidP="009D35E3">
            <w:pPr>
              <w:widowControl w:val="0"/>
              <w:spacing w:after="0" w:line="240"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6</w:t>
            </w:r>
          </w:p>
        </w:tc>
        <w:tc>
          <w:tcPr>
            <w:tcW w:w="743" w:type="dxa"/>
          </w:tcPr>
          <w:p w14:paraId="35FCC88F" w14:textId="77777777" w:rsidR="009D35E3" w:rsidRPr="009D35E3" w:rsidRDefault="009D35E3" w:rsidP="009D35E3">
            <w:pPr>
              <w:widowControl w:val="0"/>
              <w:spacing w:after="0" w:line="240"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7</w:t>
            </w:r>
          </w:p>
        </w:tc>
        <w:tc>
          <w:tcPr>
            <w:tcW w:w="3795" w:type="dxa"/>
          </w:tcPr>
          <w:p w14:paraId="3DA6F8B5" w14:textId="77777777" w:rsidR="009D35E3" w:rsidRPr="009D35E3" w:rsidRDefault="009D35E3" w:rsidP="009D35E3">
            <w:pPr>
              <w:widowControl w:val="0"/>
              <w:spacing w:after="0" w:line="240"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8</w:t>
            </w:r>
          </w:p>
        </w:tc>
      </w:tr>
      <w:tr w:rsidR="009D35E3" w:rsidRPr="009D35E3" w14:paraId="125740E0" w14:textId="77777777" w:rsidTr="00A11FD1">
        <w:trPr>
          <w:trHeight w:val="1142"/>
        </w:trPr>
        <w:tc>
          <w:tcPr>
            <w:tcW w:w="420" w:type="dxa"/>
          </w:tcPr>
          <w:p w14:paraId="19602D78" w14:textId="77777777" w:rsidR="009D35E3" w:rsidRPr="009D35E3" w:rsidRDefault="009D35E3" w:rsidP="009D35E3">
            <w:pPr>
              <w:widowControl w:val="0"/>
              <w:spacing w:after="0" w:line="240"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1</w:t>
            </w:r>
          </w:p>
        </w:tc>
        <w:tc>
          <w:tcPr>
            <w:tcW w:w="5977" w:type="dxa"/>
          </w:tcPr>
          <w:p w14:paraId="19BD02AD" w14:textId="77777777" w:rsidR="009D35E3" w:rsidRPr="009D35E3" w:rsidRDefault="009D35E3" w:rsidP="009D35E3">
            <w:pPr>
              <w:widowControl w:val="0"/>
              <w:spacing w:after="0" w:line="240" w:lineRule="auto"/>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Доля организаций частной формы собственности в сфере услуг дополнительного образования детей</w:t>
            </w:r>
          </w:p>
        </w:tc>
        <w:tc>
          <w:tcPr>
            <w:tcW w:w="1276" w:type="dxa"/>
          </w:tcPr>
          <w:p w14:paraId="031C7587" w14:textId="77777777" w:rsidR="009D35E3" w:rsidRPr="009D35E3" w:rsidRDefault="009D35E3" w:rsidP="009D35E3">
            <w:pPr>
              <w:widowControl w:val="0"/>
              <w:spacing w:after="0" w:line="240"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rPr>
              <w:t>процентов</w:t>
            </w:r>
          </w:p>
        </w:tc>
        <w:tc>
          <w:tcPr>
            <w:tcW w:w="851" w:type="dxa"/>
          </w:tcPr>
          <w:p w14:paraId="75D564E0" w14:textId="36C255CF" w:rsidR="009D35E3" w:rsidRPr="009D35E3" w:rsidRDefault="00652939" w:rsidP="009D35E3">
            <w:pPr>
              <w:widowControl w:val="0"/>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67</w:t>
            </w:r>
          </w:p>
        </w:tc>
        <w:tc>
          <w:tcPr>
            <w:tcW w:w="851" w:type="dxa"/>
          </w:tcPr>
          <w:p w14:paraId="168BE55C" w14:textId="5E29BA4A" w:rsidR="009D35E3" w:rsidRPr="009D35E3" w:rsidRDefault="00652939" w:rsidP="009D35E3">
            <w:pPr>
              <w:widowControl w:val="0"/>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63</w:t>
            </w:r>
          </w:p>
        </w:tc>
        <w:tc>
          <w:tcPr>
            <w:tcW w:w="850" w:type="dxa"/>
          </w:tcPr>
          <w:p w14:paraId="0FEAA7E8" w14:textId="73F8D9FC" w:rsidR="009D35E3" w:rsidRPr="009D35E3" w:rsidRDefault="00652939" w:rsidP="009D35E3">
            <w:pPr>
              <w:widowControl w:val="0"/>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64</w:t>
            </w:r>
          </w:p>
        </w:tc>
        <w:tc>
          <w:tcPr>
            <w:tcW w:w="743" w:type="dxa"/>
          </w:tcPr>
          <w:p w14:paraId="38382C93" w14:textId="26E7AD8B" w:rsidR="009D35E3" w:rsidRPr="009D35E3" w:rsidRDefault="00652939" w:rsidP="009D35E3">
            <w:pPr>
              <w:widowControl w:val="0"/>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64,5</w:t>
            </w:r>
          </w:p>
        </w:tc>
        <w:tc>
          <w:tcPr>
            <w:tcW w:w="3795" w:type="dxa"/>
          </w:tcPr>
          <w:p w14:paraId="5E12CD35" w14:textId="0501FED6" w:rsidR="009D35E3" w:rsidRPr="009D35E3" w:rsidRDefault="009D35E3" w:rsidP="009D35E3">
            <w:pPr>
              <w:widowControl w:val="0"/>
              <w:spacing w:after="0" w:line="240" w:lineRule="auto"/>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 xml:space="preserve">Управление образования Администрации городского округа Воскресенск </w:t>
            </w:r>
          </w:p>
        </w:tc>
      </w:tr>
      <w:tr w:rsidR="009D35E3" w:rsidRPr="009D35E3" w14:paraId="44457BF4" w14:textId="77777777" w:rsidTr="00A11FD1">
        <w:trPr>
          <w:trHeight w:val="1142"/>
        </w:trPr>
        <w:tc>
          <w:tcPr>
            <w:tcW w:w="420" w:type="dxa"/>
          </w:tcPr>
          <w:p w14:paraId="386083F4" w14:textId="77777777" w:rsidR="009D35E3" w:rsidRPr="009D35E3" w:rsidRDefault="009D35E3" w:rsidP="009D35E3">
            <w:pPr>
              <w:widowControl w:val="0"/>
              <w:spacing w:after="0" w:line="240"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2</w:t>
            </w:r>
          </w:p>
        </w:tc>
        <w:tc>
          <w:tcPr>
            <w:tcW w:w="5977" w:type="dxa"/>
          </w:tcPr>
          <w:p w14:paraId="69B2F26B" w14:textId="08424A74" w:rsidR="009D35E3" w:rsidRPr="009D35E3" w:rsidRDefault="000B6B9A" w:rsidP="009D35E3">
            <w:pPr>
              <w:widowControl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Численность</w:t>
            </w:r>
            <w:r w:rsidR="009D35E3" w:rsidRPr="009D35E3">
              <w:rPr>
                <w:rFonts w:ascii="Times New Roman" w:eastAsia="Calibri" w:hAnsi="Times New Roman" w:cs="Times New Roman"/>
                <w:sz w:val="24"/>
                <w:szCs w:val="24"/>
                <w:lang w:eastAsia="ru-RU"/>
              </w:rPr>
              <w:t xml:space="preserve"> детей и молодежи в возрасте от 5 до 18 лет, проживающих на территории городского округа Воскресенск Московской области и получающих образовательные услуги в сфере дополнительного образования в частных организациях, осуществляющих образовательную деятельность по дополнительным общеобразовательным программам</w:t>
            </w:r>
          </w:p>
        </w:tc>
        <w:tc>
          <w:tcPr>
            <w:tcW w:w="1276" w:type="dxa"/>
          </w:tcPr>
          <w:p w14:paraId="110AD75A" w14:textId="77777777" w:rsidR="009D35E3" w:rsidRPr="009D35E3" w:rsidRDefault="009D35E3" w:rsidP="009D35E3">
            <w:pPr>
              <w:widowControl w:val="0"/>
              <w:spacing w:after="0" w:line="240" w:lineRule="auto"/>
              <w:jc w:val="center"/>
              <w:rPr>
                <w:rFonts w:ascii="Times New Roman" w:eastAsia="Calibri" w:hAnsi="Times New Roman" w:cs="Times New Roman"/>
                <w:sz w:val="24"/>
                <w:szCs w:val="24"/>
              </w:rPr>
            </w:pPr>
            <w:r w:rsidRPr="009D35E3">
              <w:rPr>
                <w:rFonts w:ascii="Times New Roman" w:eastAsia="Calibri" w:hAnsi="Times New Roman" w:cs="Times New Roman"/>
                <w:sz w:val="24"/>
                <w:szCs w:val="24"/>
              </w:rPr>
              <w:t>процентов</w:t>
            </w:r>
          </w:p>
        </w:tc>
        <w:tc>
          <w:tcPr>
            <w:tcW w:w="851" w:type="dxa"/>
          </w:tcPr>
          <w:p w14:paraId="67F4616C" w14:textId="77777777" w:rsidR="009D35E3" w:rsidRPr="009D35E3" w:rsidRDefault="009D35E3" w:rsidP="009D35E3">
            <w:pPr>
              <w:widowControl w:val="0"/>
              <w:spacing w:after="0" w:line="240" w:lineRule="auto"/>
              <w:jc w:val="center"/>
              <w:rPr>
                <w:rFonts w:ascii="Times New Roman" w:eastAsia="Calibri" w:hAnsi="Times New Roman" w:cs="Times New Roman"/>
                <w:sz w:val="24"/>
                <w:szCs w:val="24"/>
                <w:lang w:val="en-US" w:eastAsia="ru-RU"/>
              </w:rPr>
            </w:pPr>
            <w:r w:rsidRPr="009D35E3">
              <w:rPr>
                <w:rFonts w:ascii="Times New Roman" w:eastAsia="Calibri" w:hAnsi="Times New Roman" w:cs="Times New Roman"/>
                <w:sz w:val="24"/>
                <w:szCs w:val="24"/>
                <w:lang w:val="en-US" w:eastAsia="ru-RU"/>
              </w:rPr>
              <w:t>17</w:t>
            </w:r>
          </w:p>
        </w:tc>
        <w:tc>
          <w:tcPr>
            <w:tcW w:w="851" w:type="dxa"/>
          </w:tcPr>
          <w:p w14:paraId="254A6240" w14:textId="77777777" w:rsidR="009D35E3" w:rsidRPr="009D35E3" w:rsidRDefault="009D35E3" w:rsidP="009D35E3">
            <w:pPr>
              <w:widowControl w:val="0"/>
              <w:spacing w:after="0" w:line="240"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17,2</w:t>
            </w:r>
          </w:p>
        </w:tc>
        <w:tc>
          <w:tcPr>
            <w:tcW w:w="850" w:type="dxa"/>
          </w:tcPr>
          <w:p w14:paraId="31A7E7F3" w14:textId="77777777" w:rsidR="009D35E3" w:rsidRPr="009D35E3" w:rsidRDefault="009D35E3" w:rsidP="009D35E3">
            <w:pPr>
              <w:widowControl w:val="0"/>
              <w:spacing w:after="0" w:line="240"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17,2</w:t>
            </w:r>
          </w:p>
        </w:tc>
        <w:tc>
          <w:tcPr>
            <w:tcW w:w="743" w:type="dxa"/>
          </w:tcPr>
          <w:p w14:paraId="117A1FAF" w14:textId="77777777" w:rsidR="009D35E3" w:rsidRPr="009D35E3" w:rsidRDefault="009D35E3" w:rsidP="009D35E3">
            <w:pPr>
              <w:widowControl w:val="0"/>
              <w:spacing w:after="0" w:line="240"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17,2</w:t>
            </w:r>
          </w:p>
        </w:tc>
        <w:tc>
          <w:tcPr>
            <w:tcW w:w="3795" w:type="dxa"/>
          </w:tcPr>
          <w:p w14:paraId="151E3E37" w14:textId="389A164F" w:rsidR="009D35E3" w:rsidRPr="009D35E3" w:rsidRDefault="009D35E3" w:rsidP="009D35E3">
            <w:pPr>
              <w:widowControl w:val="0"/>
              <w:spacing w:after="0" w:line="240" w:lineRule="auto"/>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 xml:space="preserve">Управление образования Администрации городского округа Воскресенск </w:t>
            </w:r>
          </w:p>
        </w:tc>
      </w:tr>
      <w:tr w:rsidR="009D35E3" w:rsidRPr="009D35E3" w14:paraId="6623F792" w14:textId="77777777" w:rsidTr="00A11FD1">
        <w:trPr>
          <w:trHeight w:val="1142"/>
        </w:trPr>
        <w:tc>
          <w:tcPr>
            <w:tcW w:w="420" w:type="dxa"/>
          </w:tcPr>
          <w:p w14:paraId="38B10D6B" w14:textId="77777777" w:rsidR="009D35E3" w:rsidRPr="009D35E3" w:rsidRDefault="009D35E3" w:rsidP="009D35E3">
            <w:pPr>
              <w:widowControl w:val="0"/>
              <w:spacing w:after="0" w:line="240"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3</w:t>
            </w:r>
          </w:p>
        </w:tc>
        <w:tc>
          <w:tcPr>
            <w:tcW w:w="5977" w:type="dxa"/>
          </w:tcPr>
          <w:p w14:paraId="7B5C8A2C" w14:textId="77777777" w:rsidR="009D35E3" w:rsidRPr="009D35E3" w:rsidRDefault="009D35E3" w:rsidP="009D35E3">
            <w:pPr>
              <w:widowControl w:val="0"/>
              <w:spacing w:after="0" w:line="240" w:lineRule="auto"/>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Увеличение количества участников рынка дополнительного образования частного сектора</w:t>
            </w:r>
          </w:p>
        </w:tc>
        <w:tc>
          <w:tcPr>
            <w:tcW w:w="1276" w:type="dxa"/>
          </w:tcPr>
          <w:p w14:paraId="282DC50E" w14:textId="77777777" w:rsidR="009D35E3" w:rsidRPr="009D35E3" w:rsidRDefault="009D35E3" w:rsidP="009D35E3">
            <w:pPr>
              <w:widowControl w:val="0"/>
              <w:spacing w:after="0" w:line="240" w:lineRule="auto"/>
              <w:jc w:val="center"/>
              <w:rPr>
                <w:rFonts w:ascii="Times New Roman" w:eastAsia="Calibri" w:hAnsi="Times New Roman" w:cs="Times New Roman"/>
                <w:sz w:val="24"/>
                <w:szCs w:val="24"/>
              </w:rPr>
            </w:pPr>
            <w:r w:rsidRPr="009D35E3">
              <w:rPr>
                <w:rFonts w:ascii="Times New Roman" w:eastAsia="Calibri" w:hAnsi="Times New Roman" w:cs="Times New Roman"/>
                <w:sz w:val="24"/>
                <w:szCs w:val="24"/>
              </w:rPr>
              <w:t>единиц</w:t>
            </w:r>
          </w:p>
        </w:tc>
        <w:tc>
          <w:tcPr>
            <w:tcW w:w="851" w:type="dxa"/>
          </w:tcPr>
          <w:p w14:paraId="7EED625B" w14:textId="77777777" w:rsidR="009D35E3" w:rsidRPr="009D35E3" w:rsidRDefault="009D35E3" w:rsidP="009D35E3">
            <w:pPr>
              <w:widowControl w:val="0"/>
              <w:spacing w:after="0" w:line="240"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2</w:t>
            </w:r>
          </w:p>
        </w:tc>
        <w:tc>
          <w:tcPr>
            <w:tcW w:w="851" w:type="dxa"/>
          </w:tcPr>
          <w:p w14:paraId="73E326B4" w14:textId="77777777" w:rsidR="009D35E3" w:rsidRPr="009D35E3" w:rsidRDefault="009D35E3" w:rsidP="009D35E3">
            <w:pPr>
              <w:widowControl w:val="0"/>
              <w:spacing w:after="0" w:line="240"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2</w:t>
            </w:r>
          </w:p>
        </w:tc>
        <w:tc>
          <w:tcPr>
            <w:tcW w:w="850" w:type="dxa"/>
          </w:tcPr>
          <w:p w14:paraId="6C50CC16" w14:textId="77777777" w:rsidR="009D35E3" w:rsidRPr="009D35E3" w:rsidRDefault="009D35E3" w:rsidP="009D35E3">
            <w:pPr>
              <w:widowControl w:val="0"/>
              <w:spacing w:after="0" w:line="240"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3</w:t>
            </w:r>
          </w:p>
        </w:tc>
        <w:tc>
          <w:tcPr>
            <w:tcW w:w="743" w:type="dxa"/>
          </w:tcPr>
          <w:p w14:paraId="72B25C34" w14:textId="77777777" w:rsidR="009D35E3" w:rsidRPr="009D35E3" w:rsidRDefault="009D35E3" w:rsidP="009D35E3">
            <w:pPr>
              <w:widowControl w:val="0"/>
              <w:spacing w:after="0" w:line="240"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3</w:t>
            </w:r>
          </w:p>
        </w:tc>
        <w:tc>
          <w:tcPr>
            <w:tcW w:w="3795" w:type="dxa"/>
          </w:tcPr>
          <w:p w14:paraId="3F882C9A" w14:textId="0A56A1E1" w:rsidR="009D35E3" w:rsidRPr="009D35E3" w:rsidRDefault="009D35E3" w:rsidP="009D35E3">
            <w:pPr>
              <w:widowControl w:val="0"/>
              <w:spacing w:after="0" w:line="240" w:lineRule="auto"/>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 xml:space="preserve">Управление образования Администрации городского округа Воскресенск </w:t>
            </w:r>
          </w:p>
        </w:tc>
      </w:tr>
    </w:tbl>
    <w:p w14:paraId="0CDD7DE6" w14:textId="77777777" w:rsidR="009D35E3" w:rsidRPr="009D35E3" w:rsidRDefault="009D35E3" w:rsidP="009D35E3">
      <w:pPr>
        <w:widowControl w:val="0"/>
        <w:tabs>
          <w:tab w:val="left" w:pos="709"/>
        </w:tabs>
        <w:spacing w:before="240" w:after="240" w:line="276" w:lineRule="auto"/>
        <w:ind w:left="720"/>
        <w:contextualSpacing/>
        <w:outlineLvl w:val="1"/>
        <w:rPr>
          <w:rFonts w:ascii="Times New Roman" w:eastAsia="Calibri" w:hAnsi="Times New Roman" w:cs="Times New Roman"/>
          <w:b/>
          <w:bCs/>
          <w:sz w:val="24"/>
          <w:szCs w:val="24"/>
          <w:lang w:eastAsia="ru-RU"/>
        </w:rPr>
      </w:pPr>
    </w:p>
    <w:p w14:paraId="28339C93" w14:textId="77777777" w:rsidR="009D35E3" w:rsidRPr="009D35E3" w:rsidRDefault="009D35E3" w:rsidP="009D35E3">
      <w:pPr>
        <w:widowControl w:val="0"/>
        <w:tabs>
          <w:tab w:val="left" w:pos="709"/>
        </w:tabs>
        <w:spacing w:before="240" w:after="240" w:line="276" w:lineRule="auto"/>
        <w:ind w:left="720"/>
        <w:contextualSpacing/>
        <w:jc w:val="center"/>
        <w:outlineLvl w:val="1"/>
        <w:rPr>
          <w:rFonts w:ascii="Times New Roman" w:eastAsia="Calibri" w:hAnsi="Times New Roman" w:cs="Times New Roman"/>
          <w:b/>
          <w:bCs/>
          <w:sz w:val="24"/>
          <w:szCs w:val="24"/>
          <w:lang w:eastAsia="ru-RU"/>
        </w:rPr>
      </w:pPr>
      <w:r w:rsidRPr="009D35E3">
        <w:rPr>
          <w:rFonts w:ascii="Times New Roman" w:eastAsia="Calibri" w:hAnsi="Times New Roman" w:cs="Times New Roman"/>
          <w:b/>
          <w:bCs/>
          <w:sz w:val="24"/>
          <w:szCs w:val="24"/>
          <w:lang w:eastAsia="ru-RU"/>
        </w:rPr>
        <w:t>11.9 Мероприятия по достижению ключевых показателей развития конкуренции на рынке</w:t>
      </w:r>
    </w:p>
    <w:p w14:paraId="5F0A79D5" w14:textId="77777777" w:rsidR="009D35E3" w:rsidRPr="009D35E3" w:rsidRDefault="009D35E3" w:rsidP="009D35E3">
      <w:pPr>
        <w:widowControl w:val="0"/>
        <w:tabs>
          <w:tab w:val="left" w:pos="709"/>
        </w:tabs>
        <w:spacing w:before="240" w:after="240" w:line="276" w:lineRule="auto"/>
        <w:ind w:left="720"/>
        <w:contextualSpacing/>
        <w:jc w:val="center"/>
        <w:outlineLvl w:val="1"/>
        <w:rPr>
          <w:rFonts w:ascii="Times New Roman" w:eastAsia="Calibri" w:hAnsi="Times New Roman" w:cs="Times New Roman"/>
          <w:b/>
          <w:bCs/>
          <w:sz w:val="24"/>
          <w:szCs w:val="24"/>
          <w:lang w:eastAsia="ru-RU"/>
        </w:rPr>
      </w:pPr>
    </w:p>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411"/>
        <w:gridCol w:w="3636"/>
        <w:gridCol w:w="3495"/>
        <w:gridCol w:w="1386"/>
        <w:gridCol w:w="3312"/>
        <w:gridCol w:w="2502"/>
      </w:tblGrid>
      <w:tr w:rsidR="009D35E3" w:rsidRPr="009D35E3" w14:paraId="0387F269" w14:textId="77777777" w:rsidTr="00A11FD1">
        <w:tc>
          <w:tcPr>
            <w:tcW w:w="411" w:type="dxa"/>
            <w:vAlign w:val="center"/>
          </w:tcPr>
          <w:p w14:paraId="2FF0D6B1" w14:textId="77777777" w:rsidR="009D35E3" w:rsidRPr="009D35E3" w:rsidRDefault="009D35E3" w:rsidP="009D35E3">
            <w:pPr>
              <w:widowControl w:val="0"/>
              <w:autoSpaceDE w:val="0"/>
              <w:autoSpaceDN w:val="0"/>
              <w:spacing w:after="0" w:line="240"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 п/п</w:t>
            </w:r>
          </w:p>
        </w:tc>
        <w:tc>
          <w:tcPr>
            <w:tcW w:w="3646" w:type="dxa"/>
            <w:vAlign w:val="center"/>
          </w:tcPr>
          <w:p w14:paraId="456916DF" w14:textId="77777777" w:rsidR="009D35E3" w:rsidRPr="009D35E3" w:rsidRDefault="009D35E3" w:rsidP="009D35E3">
            <w:pPr>
              <w:widowControl w:val="0"/>
              <w:autoSpaceDE w:val="0"/>
              <w:autoSpaceDN w:val="0"/>
              <w:spacing w:after="0" w:line="240"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Наименование мероприятия</w:t>
            </w:r>
          </w:p>
        </w:tc>
        <w:tc>
          <w:tcPr>
            <w:tcW w:w="3505" w:type="dxa"/>
            <w:vAlign w:val="center"/>
          </w:tcPr>
          <w:p w14:paraId="6B9F494B" w14:textId="77777777" w:rsidR="009D35E3" w:rsidRPr="009D35E3" w:rsidRDefault="009D35E3" w:rsidP="009D35E3">
            <w:pPr>
              <w:widowControl w:val="0"/>
              <w:autoSpaceDE w:val="0"/>
              <w:autoSpaceDN w:val="0"/>
              <w:spacing w:after="0" w:line="240"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Решаемая проблема</w:t>
            </w:r>
          </w:p>
        </w:tc>
        <w:tc>
          <w:tcPr>
            <w:tcW w:w="1351" w:type="dxa"/>
            <w:vAlign w:val="center"/>
          </w:tcPr>
          <w:p w14:paraId="58CBABBE" w14:textId="77777777" w:rsidR="009D35E3" w:rsidRPr="009D35E3" w:rsidRDefault="009D35E3" w:rsidP="009D35E3">
            <w:pPr>
              <w:widowControl w:val="0"/>
              <w:autoSpaceDE w:val="0"/>
              <w:autoSpaceDN w:val="0"/>
              <w:spacing w:after="0" w:line="240"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Срок исполнения мероприятия</w:t>
            </w:r>
          </w:p>
        </w:tc>
        <w:tc>
          <w:tcPr>
            <w:tcW w:w="3320" w:type="dxa"/>
            <w:vAlign w:val="center"/>
          </w:tcPr>
          <w:p w14:paraId="18888EA3" w14:textId="77777777" w:rsidR="009D35E3" w:rsidRPr="009D35E3" w:rsidRDefault="009D35E3" w:rsidP="009D35E3">
            <w:pPr>
              <w:widowControl w:val="0"/>
              <w:autoSpaceDE w:val="0"/>
              <w:autoSpaceDN w:val="0"/>
              <w:spacing w:after="0" w:line="240"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Результат исполнения мероприятия</w:t>
            </w:r>
          </w:p>
        </w:tc>
        <w:tc>
          <w:tcPr>
            <w:tcW w:w="2509" w:type="dxa"/>
            <w:vAlign w:val="center"/>
          </w:tcPr>
          <w:p w14:paraId="49D4CB4C" w14:textId="77777777" w:rsidR="009D35E3" w:rsidRPr="009D35E3" w:rsidRDefault="009D35E3" w:rsidP="009D35E3">
            <w:pPr>
              <w:widowControl w:val="0"/>
              <w:autoSpaceDE w:val="0"/>
              <w:autoSpaceDN w:val="0"/>
              <w:spacing w:after="0" w:line="240"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Ответственный за исполнение мероприятия</w:t>
            </w:r>
          </w:p>
        </w:tc>
      </w:tr>
      <w:tr w:rsidR="009D35E3" w:rsidRPr="009D35E3" w14:paraId="754ADC24" w14:textId="77777777" w:rsidTr="00A11FD1">
        <w:tc>
          <w:tcPr>
            <w:tcW w:w="411" w:type="dxa"/>
          </w:tcPr>
          <w:p w14:paraId="116B6AC8" w14:textId="77777777" w:rsidR="009D35E3" w:rsidRPr="009D35E3" w:rsidRDefault="009D35E3" w:rsidP="009D35E3">
            <w:pPr>
              <w:widowControl w:val="0"/>
              <w:autoSpaceDE w:val="0"/>
              <w:autoSpaceDN w:val="0"/>
              <w:spacing w:after="0" w:line="240"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1</w:t>
            </w:r>
          </w:p>
        </w:tc>
        <w:tc>
          <w:tcPr>
            <w:tcW w:w="3646" w:type="dxa"/>
          </w:tcPr>
          <w:p w14:paraId="60EC3CD1" w14:textId="77777777" w:rsidR="009D35E3" w:rsidRPr="009D35E3" w:rsidRDefault="009D35E3" w:rsidP="009D35E3">
            <w:pPr>
              <w:widowControl w:val="0"/>
              <w:autoSpaceDE w:val="0"/>
              <w:autoSpaceDN w:val="0"/>
              <w:spacing w:after="0" w:line="240"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2</w:t>
            </w:r>
          </w:p>
        </w:tc>
        <w:tc>
          <w:tcPr>
            <w:tcW w:w="3505" w:type="dxa"/>
          </w:tcPr>
          <w:p w14:paraId="61E606AC" w14:textId="77777777" w:rsidR="009D35E3" w:rsidRPr="009D35E3" w:rsidRDefault="009D35E3" w:rsidP="009D35E3">
            <w:pPr>
              <w:widowControl w:val="0"/>
              <w:autoSpaceDE w:val="0"/>
              <w:autoSpaceDN w:val="0"/>
              <w:spacing w:after="0" w:line="240"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3</w:t>
            </w:r>
          </w:p>
        </w:tc>
        <w:tc>
          <w:tcPr>
            <w:tcW w:w="1351" w:type="dxa"/>
          </w:tcPr>
          <w:p w14:paraId="509AF223" w14:textId="77777777" w:rsidR="009D35E3" w:rsidRPr="009D35E3" w:rsidRDefault="009D35E3" w:rsidP="009D35E3">
            <w:pPr>
              <w:widowControl w:val="0"/>
              <w:autoSpaceDE w:val="0"/>
              <w:autoSpaceDN w:val="0"/>
              <w:spacing w:after="0" w:line="240"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4</w:t>
            </w:r>
          </w:p>
        </w:tc>
        <w:tc>
          <w:tcPr>
            <w:tcW w:w="3320" w:type="dxa"/>
          </w:tcPr>
          <w:p w14:paraId="63481A01" w14:textId="77777777" w:rsidR="009D35E3" w:rsidRPr="009D35E3" w:rsidRDefault="009D35E3" w:rsidP="009D35E3">
            <w:pPr>
              <w:widowControl w:val="0"/>
              <w:autoSpaceDE w:val="0"/>
              <w:autoSpaceDN w:val="0"/>
              <w:spacing w:after="0" w:line="240"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5</w:t>
            </w:r>
          </w:p>
        </w:tc>
        <w:tc>
          <w:tcPr>
            <w:tcW w:w="2509" w:type="dxa"/>
          </w:tcPr>
          <w:p w14:paraId="601A8AC7" w14:textId="77777777" w:rsidR="009D35E3" w:rsidRPr="009D35E3" w:rsidRDefault="009D35E3" w:rsidP="009D35E3">
            <w:pPr>
              <w:widowControl w:val="0"/>
              <w:autoSpaceDE w:val="0"/>
              <w:autoSpaceDN w:val="0"/>
              <w:spacing w:after="0" w:line="240"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6</w:t>
            </w:r>
          </w:p>
        </w:tc>
      </w:tr>
      <w:tr w:rsidR="009D35E3" w:rsidRPr="009D35E3" w14:paraId="6212045B" w14:textId="77777777" w:rsidTr="00A11FD1">
        <w:tc>
          <w:tcPr>
            <w:tcW w:w="411" w:type="dxa"/>
          </w:tcPr>
          <w:p w14:paraId="53EC47D7" w14:textId="77777777" w:rsidR="009D35E3" w:rsidRPr="009D35E3" w:rsidRDefault="009D35E3" w:rsidP="009D35E3">
            <w:pPr>
              <w:widowControl w:val="0"/>
              <w:autoSpaceDE w:val="0"/>
              <w:autoSpaceDN w:val="0"/>
              <w:spacing w:after="0" w:line="240"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1</w:t>
            </w:r>
          </w:p>
        </w:tc>
        <w:tc>
          <w:tcPr>
            <w:tcW w:w="3646" w:type="dxa"/>
          </w:tcPr>
          <w:p w14:paraId="2A8CD933" w14:textId="77777777" w:rsidR="009D35E3" w:rsidRPr="009D35E3" w:rsidRDefault="009D35E3" w:rsidP="009D35E3">
            <w:pPr>
              <w:widowControl w:val="0"/>
              <w:autoSpaceDE w:val="0"/>
              <w:autoSpaceDN w:val="0"/>
              <w:spacing w:after="0" w:line="240" w:lineRule="auto"/>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rPr>
              <w:t xml:space="preserve">Организационное содействие по подготовке и проведению семинаров, стажировок и иных форм повышения </w:t>
            </w:r>
            <w:r w:rsidRPr="009D35E3">
              <w:rPr>
                <w:rFonts w:ascii="Times New Roman" w:eastAsia="Calibri" w:hAnsi="Times New Roman" w:cs="Times New Roman"/>
                <w:sz w:val="24"/>
                <w:szCs w:val="24"/>
              </w:rPr>
              <w:lastRenderedPageBreak/>
              <w:t xml:space="preserve">профессионального мастерства педагогических работников, осуществляющих деятельность в сфере дополнительного образования детей и молодежи в возрасте от 5 до 18 лет, в том числе из специалистов </w:t>
            </w:r>
            <w:r w:rsidRPr="009D35E3">
              <w:rPr>
                <w:rFonts w:ascii="Times New Roman" w:eastAsia="Calibri" w:hAnsi="Times New Roman" w:cs="Times New Roman"/>
                <w:sz w:val="24"/>
                <w:szCs w:val="24"/>
                <w:lang w:eastAsia="ru-RU"/>
              </w:rPr>
              <w:t>организаций частной формы собственности</w:t>
            </w:r>
          </w:p>
        </w:tc>
        <w:tc>
          <w:tcPr>
            <w:tcW w:w="3505" w:type="dxa"/>
          </w:tcPr>
          <w:p w14:paraId="7875480D" w14:textId="77777777" w:rsidR="009D35E3" w:rsidRPr="009D35E3" w:rsidRDefault="009D35E3" w:rsidP="009D35E3">
            <w:pPr>
              <w:widowControl w:val="0"/>
              <w:autoSpaceDE w:val="0"/>
              <w:autoSpaceDN w:val="0"/>
              <w:spacing w:after="0" w:line="240" w:lineRule="auto"/>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lastRenderedPageBreak/>
              <w:t>Повышение уровня профессиональной компетентности педагогических кадров</w:t>
            </w:r>
          </w:p>
        </w:tc>
        <w:tc>
          <w:tcPr>
            <w:tcW w:w="1351" w:type="dxa"/>
          </w:tcPr>
          <w:p w14:paraId="465A0259" w14:textId="77777777" w:rsidR="009D35E3" w:rsidRPr="009D35E3" w:rsidRDefault="009D35E3" w:rsidP="009D35E3">
            <w:pPr>
              <w:widowControl w:val="0"/>
              <w:autoSpaceDE w:val="0"/>
              <w:autoSpaceDN w:val="0"/>
              <w:spacing w:after="0" w:line="240"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rPr>
              <w:t>2023–2025</w:t>
            </w:r>
          </w:p>
        </w:tc>
        <w:tc>
          <w:tcPr>
            <w:tcW w:w="3320" w:type="dxa"/>
          </w:tcPr>
          <w:p w14:paraId="0618F244" w14:textId="77777777" w:rsidR="009D35E3" w:rsidRPr="009D35E3" w:rsidRDefault="009D35E3" w:rsidP="009D35E3">
            <w:pPr>
              <w:widowControl w:val="0"/>
              <w:autoSpaceDE w:val="0"/>
              <w:autoSpaceDN w:val="0"/>
              <w:spacing w:after="0" w:line="240" w:lineRule="auto"/>
              <w:rPr>
                <w:rFonts w:ascii="Times New Roman" w:eastAsia="Calibri" w:hAnsi="Times New Roman" w:cs="Times New Roman"/>
                <w:sz w:val="24"/>
                <w:szCs w:val="24"/>
              </w:rPr>
            </w:pPr>
            <w:r w:rsidRPr="009D35E3">
              <w:rPr>
                <w:rFonts w:ascii="Times New Roman" w:eastAsia="Calibri" w:hAnsi="Times New Roman" w:cs="Times New Roman"/>
                <w:sz w:val="24"/>
                <w:szCs w:val="24"/>
              </w:rPr>
              <w:t xml:space="preserve">Профессиональный рост педагогических кадров организаций всех форм собственности и </w:t>
            </w:r>
            <w:r w:rsidRPr="009D35E3">
              <w:rPr>
                <w:rFonts w:ascii="Times New Roman" w:eastAsia="Calibri" w:hAnsi="Times New Roman" w:cs="Times New Roman"/>
                <w:sz w:val="24"/>
                <w:szCs w:val="24"/>
              </w:rPr>
              <w:lastRenderedPageBreak/>
              <w:t>индивидуальных предпринимателей, осуществляющих образовательную деятельность по дополнительным общеобразовательным программам</w:t>
            </w:r>
          </w:p>
          <w:p w14:paraId="0612DDB1" w14:textId="77777777" w:rsidR="009D35E3" w:rsidRPr="009D35E3" w:rsidRDefault="009D35E3" w:rsidP="009D35E3">
            <w:pPr>
              <w:widowControl w:val="0"/>
              <w:autoSpaceDE w:val="0"/>
              <w:autoSpaceDN w:val="0"/>
              <w:spacing w:after="0" w:line="240" w:lineRule="auto"/>
              <w:rPr>
                <w:rFonts w:ascii="Times New Roman" w:eastAsia="Calibri" w:hAnsi="Times New Roman" w:cs="Times New Roman"/>
                <w:sz w:val="24"/>
                <w:szCs w:val="24"/>
                <w:lang w:eastAsia="ru-RU"/>
              </w:rPr>
            </w:pPr>
          </w:p>
        </w:tc>
        <w:tc>
          <w:tcPr>
            <w:tcW w:w="2509" w:type="dxa"/>
          </w:tcPr>
          <w:p w14:paraId="1CCF919D" w14:textId="388CEBA9" w:rsidR="009D35E3" w:rsidRPr="009D35E3" w:rsidRDefault="009D35E3" w:rsidP="009D35E3">
            <w:pPr>
              <w:widowControl w:val="0"/>
              <w:autoSpaceDE w:val="0"/>
              <w:autoSpaceDN w:val="0"/>
              <w:spacing w:after="0" w:line="240" w:lineRule="auto"/>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lastRenderedPageBreak/>
              <w:t xml:space="preserve">Управление образования Администрации городского округа </w:t>
            </w:r>
            <w:r w:rsidRPr="009D35E3">
              <w:rPr>
                <w:rFonts w:ascii="Times New Roman" w:eastAsia="Calibri" w:hAnsi="Times New Roman" w:cs="Times New Roman"/>
                <w:sz w:val="24"/>
                <w:szCs w:val="24"/>
                <w:lang w:eastAsia="ru-RU"/>
              </w:rPr>
              <w:lastRenderedPageBreak/>
              <w:t xml:space="preserve">Воскресенск </w:t>
            </w:r>
          </w:p>
        </w:tc>
      </w:tr>
      <w:tr w:rsidR="009D35E3" w:rsidRPr="009D35E3" w14:paraId="0AECA78D" w14:textId="77777777" w:rsidTr="00A11FD1">
        <w:tc>
          <w:tcPr>
            <w:tcW w:w="411" w:type="dxa"/>
          </w:tcPr>
          <w:p w14:paraId="683E0C78" w14:textId="77777777" w:rsidR="009D35E3" w:rsidRPr="009D35E3" w:rsidRDefault="009D35E3" w:rsidP="009D35E3">
            <w:pPr>
              <w:widowControl w:val="0"/>
              <w:autoSpaceDE w:val="0"/>
              <w:autoSpaceDN w:val="0"/>
              <w:spacing w:after="0" w:line="240"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lastRenderedPageBreak/>
              <w:t>2</w:t>
            </w:r>
          </w:p>
        </w:tc>
        <w:tc>
          <w:tcPr>
            <w:tcW w:w="3646" w:type="dxa"/>
          </w:tcPr>
          <w:p w14:paraId="2F7149A3" w14:textId="77777777" w:rsidR="009D35E3" w:rsidRPr="009D35E3" w:rsidRDefault="009D35E3" w:rsidP="009D35E3">
            <w:pPr>
              <w:widowControl w:val="0"/>
              <w:autoSpaceDE w:val="0"/>
              <w:autoSpaceDN w:val="0"/>
              <w:spacing w:after="0" w:line="240" w:lineRule="auto"/>
              <w:rPr>
                <w:rFonts w:ascii="Times New Roman" w:eastAsia="Calibri" w:hAnsi="Times New Roman" w:cs="Times New Roman"/>
                <w:sz w:val="24"/>
                <w:szCs w:val="24"/>
              </w:rPr>
            </w:pPr>
            <w:r w:rsidRPr="009D35E3">
              <w:rPr>
                <w:rFonts w:ascii="Times New Roman" w:hAnsi="Times New Roman" w:cs="Times New Roman"/>
                <w:sz w:val="24"/>
                <w:szCs w:val="24"/>
                <w:lang w:eastAsia="ru-RU"/>
              </w:rPr>
              <w:t>Распространение системы персонифицированного финансирования дополнительного образования детей</w:t>
            </w:r>
          </w:p>
        </w:tc>
        <w:tc>
          <w:tcPr>
            <w:tcW w:w="3505" w:type="dxa"/>
          </w:tcPr>
          <w:p w14:paraId="2822B73A" w14:textId="77777777" w:rsidR="009D35E3" w:rsidRPr="009D35E3" w:rsidRDefault="009D35E3" w:rsidP="009D35E3">
            <w:pPr>
              <w:widowControl w:val="0"/>
              <w:autoSpaceDE w:val="0"/>
              <w:autoSpaceDN w:val="0"/>
              <w:spacing w:after="0" w:line="240" w:lineRule="auto"/>
              <w:rPr>
                <w:rFonts w:ascii="Times New Roman" w:eastAsia="Calibri" w:hAnsi="Times New Roman" w:cs="Times New Roman"/>
                <w:sz w:val="24"/>
                <w:szCs w:val="24"/>
                <w:lang w:eastAsia="ru-RU"/>
              </w:rPr>
            </w:pPr>
            <w:r w:rsidRPr="009D35E3">
              <w:rPr>
                <w:rFonts w:ascii="Times New Roman" w:eastAsia="Times New Roman" w:hAnsi="Times New Roman" w:cs="Times New Roman"/>
                <w:sz w:val="24"/>
                <w:szCs w:val="24"/>
                <w:lang w:eastAsia="ru-RU"/>
              </w:rPr>
              <w:t xml:space="preserve">Обеспечение равных условий доступа к финансированию за счет бюджетных ассигнований образовательных организаций всех форм собственности, осуществляющих деятельность по реализации дополнительных общеобразовательных программ </w:t>
            </w:r>
          </w:p>
        </w:tc>
        <w:tc>
          <w:tcPr>
            <w:tcW w:w="1351" w:type="dxa"/>
          </w:tcPr>
          <w:p w14:paraId="56DBEAB6" w14:textId="77777777" w:rsidR="009D35E3" w:rsidRPr="009D35E3" w:rsidRDefault="009D35E3" w:rsidP="009D35E3">
            <w:pPr>
              <w:widowControl w:val="0"/>
              <w:autoSpaceDE w:val="0"/>
              <w:autoSpaceDN w:val="0"/>
              <w:spacing w:after="0" w:line="240" w:lineRule="auto"/>
              <w:jc w:val="center"/>
              <w:rPr>
                <w:rFonts w:ascii="Times New Roman" w:eastAsia="Calibri" w:hAnsi="Times New Roman" w:cs="Times New Roman"/>
                <w:sz w:val="24"/>
                <w:szCs w:val="24"/>
              </w:rPr>
            </w:pPr>
            <w:r w:rsidRPr="009D35E3">
              <w:rPr>
                <w:rFonts w:ascii="Times New Roman" w:hAnsi="Times New Roman" w:cs="Times New Roman"/>
                <w:sz w:val="24"/>
                <w:szCs w:val="24"/>
                <w:lang w:eastAsia="ru-RU"/>
              </w:rPr>
              <w:t>2023-2025</w:t>
            </w:r>
          </w:p>
        </w:tc>
        <w:tc>
          <w:tcPr>
            <w:tcW w:w="3320" w:type="dxa"/>
          </w:tcPr>
          <w:p w14:paraId="4DC81C43" w14:textId="77777777" w:rsidR="009D35E3" w:rsidRPr="009D35E3" w:rsidRDefault="009D35E3" w:rsidP="009D35E3">
            <w:pPr>
              <w:widowControl w:val="0"/>
              <w:autoSpaceDE w:val="0"/>
              <w:autoSpaceDN w:val="0"/>
              <w:spacing w:after="0" w:line="240" w:lineRule="auto"/>
              <w:rPr>
                <w:rFonts w:ascii="Times New Roman" w:eastAsia="Calibri" w:hAnsi="Times New Roman" w:cs="Times New Roman"/>
                <w:sz w:val="24"/>
                <w:szCs w:val="24"/>
              </w:rPr>
            </w:pPr>
            <w:r w:rsidRPr="009D35E3">
              <w:rPr>
                <w:rFonts w:ascii="Times New Roman" w:eastAsia="Times New Roman" w:hAnsi="Times New Roman" w:cs="Times New Roman"/>
                <w:sz w:val="24"/>
                <w:szCs w:val="24"/>
                <w:lang w:eastAsia="ru-RU"/>
              </w:rPr>
              <w:t xml:space="preserve">Распространение модели государственной поддержки частного бизнеса в сфере дополнительного образования детей </w:t>
            </w:r>
          </w:p>
        </w:tc>
        <w:tc>
          <w:tcPr>
            <w:tcW w:w="2509" w:type="dxa"/>
          </w:tcPr>
          <w:p w14:paraId="10F10F82" w14:textId="113991B5" w:rsidR="009D35E3" w:rsidRPr="009D35E3" w:rsidRDefault="009D35E3" w:rsidP="009D35E3">
            <w:pPr>
              <w:widowControl w:val="0"/>
              <w:autoSpaceDE w:val="0"/>
              <w:autoSpaceDN w:val="0"/>
              <w:spacing w:after="0" w:line="240" w:lineRule="auto"/>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 xml:space="preserve">Управление образования Администрации городского округа Воскресенск </w:t>
            </w:r>
          </w:p>
        </w:tc>
      </w:tr>
      <w:tr w:rsidR="009D35E3" w:rsidRPr="009D35E3" w14:paraId="5206AD3F" w14:textId="77777777" w:rsidTr="00A11FD1">
        <w:tc>
          <w:tcPr>
            <w:tcW w:w="411" w:type="dxa"/>
          </w:tcPr>
          <w:p w14:paraId="33E47DFA" w14:textId="77777777" w:rsidR="009D35E3" w:rsidRPr="009D35E3" w:rsidRDefault="009D35E3" w:rsidP="009D35E3">
            <w:pPr>
              <w:widowControl w:val="0"/>
              <w:autoSpaceDE w:val="0"/>
              <w:autoSpaceDN w:val="0"/>
              <w:spacing w:after="0" w:line="240"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3</w:t>
            </w:r>
          </w:p>
        </w:tc>
        <w:tc>
          <w:tcPr>
            <w:tcW w:w="3646" w:type="dxa"/>
          </w:tcPr>
          <w:p w14:paraId="5FC1AAAC" w14:textId="77777777" w:rsidR="009D35E3" w:rsidRPr="009D35E3" w:rsidRDefault="009D35E3" w:rsidP="009D35E3">
            <w:pPr>
              <w:widowControl w:val="0"/>
              <w:spacing w:after="0" w:line="240" w:lineRule="auto"/>
              <w:rPr>
                <w:rFonts w:ascii="Times New Roman" w:eastAsia="Calibri" w:hAnsi="Times New Roman" w:cs="Times New Roman"/>
                <w:sz w:val="24"/>
                <w:szCs w:val="24"/>
              </w:rPr>
            </w:pPr>
            <w:r w:rsidRPr="009D35E3">
              <w:rPr>
                <w:rFonts w:ascii="Times New Roman" w:eastAsia="Calibri" w:hAnsi="Times New Roman" w:cs="Times New Roman"/>
                <w:sz w:val="24"/>
                <w:szCs w:val="24"/>
              </w:rPr>
              <w:t>Проведение инвентаризации инфраструктурных, материально-технических ресурсов образовательных организаций разного типа, научных организаций, организаций культуры, спорта и реального сектора экономики, потенциально пригодных для реализации образовательных программ, а также анализа кадрового потенциала для повышения эффективности системы образования городского округа Воскресенск Московской области</w:t>
            </w:r>
          </w:p>
        </w:tc>
        <w:tc>
          <w:tcPr>
            <w:tcW w:w="3505" w:type="dxa"/>
          </w:tcPr>
          <w:p w14:paraId="23BD73EF" w14:textId="77777777" w:rsidR="009D35E3" w:rsidRPr="009D35E3" w:rsidRDefault="009D35E3" w:rsidP="009D35E3">
            <w:pPr>
              <w:widowControl w:val="0"/>
              <w:autoSpaceDE w:val="0"/>
              <w:autoSpaceDN w:val="0"/>
              <w:spacing w:after="0" w:line="240" w:lineRule="auto"/>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rPr>
              <w:t>Повышение доступности всех ресурсов системы дополнительного образования в целях удовлетворения образовательных потребностей детей и молодежи</w:t>
            </w:r>
          </w:p>
        </w:tc>
        <w:tc>
          <w:tcPr>
            <w:tcW w:w="1351" w:type="dxa"/>
          </w:tcPr>
          <w:p w14:paraId="36155D6F" w14:textId="77777777" w:rsidR="009D35E3" w:rsidRPr="009D35E3" w:rsidRDefault="009D35E3" w:rsidP="009D35E3">
            <w:pPr>
              <w:widowControl w:val="0"/>
              <w:autoSpaceDE w:val="0"/>
              <w:autoSpaceDN w:val="0"/>
              <w:spacing w:after="0" w:line="240" w:lineRule="auto"/>
              <w:jc w:val="center"/>
              <w:rPr>
                <w:rFonts w:ascii="Times New Roman" w:eastAsia="Calibri" w:hAnsi="Times New Roman" w:cs="Times New Roman"/>
                <w:sz w:val="24"/>
                <w:szCs w:val="24"/>
                <w:lang w:eastAsia="ru-RU"/>
              </w:rPr>
            </w:pPr>
            <w:r w:rsidRPr="009D35E3">
              <w:rPr>
                <w:rFonts w:ascii="Times New Roman" w:hAnsi="Times New Roman" w:cs="Times New Roman"/>
                <w:sz w:val="24"/>
                <w:szCs w:val="24"/>
                <w:lang w:eastAsia="ru-RU"/>
              </w:rPr>
              <w:t>2023-2025</w:t>
            </w:r>
          </w:p>
        </w:tc>
        <w:tc>
          <w:tcPr>
            <w:tcW w:w="3320" w:type="dxa"/>
          </w:tcPr>
          <w:p w14:paraId="6CAE3B58" w14:textId="77777777" w:rsidR="009D35E3" w:rsidRPr="009D35E3" w:rsidRDefault="009D35E3" w:rsidP="009D35E3">
            <w:pPr>
              <w:widowControl w:val="0"/>
              <w:autoSpaceDE w:val="0"/>
              <w:autoSpaceDN w:val="0"/>
              <w:spacing w:after="0" w:line="240" w:lineRule="auto"/>
              <w:rPr>
                <w:rFonts w:ascii="Times New Roman" w:eastAsia="Calibri" w:hAnsi="Times New Roman" w:cs="Times New Roman"/>
                <w:sz w:val="24"/>
                <w:szCs w:val="24"/>
              </w:rPr>
            </w:pPr>
            <w:r w:rsidRPr="009D35E3">
              <w:rPr>
                <w:rFonts w:ascii="Times New Roman" w:eastAsia="Calibri" w:hAnsi="Times New Roman" w:cs="Times New Roman"/>
                <w:sz w:val="24"/>
                <w:szCs w:val="24"/>
              </w:rPr>
              <w:t>Развитие сетевой формы реализации образовательных программ</w:t>
            </w:r>
          </w:p>
        </w:tc>
        <w:tc>
          <w:tcPr>
            <w:tcW w:w="2509" w:type="dxa"/>
          </w:tcPr>
          <w:p w14:paraId="73279EDE" w14:textId="68978207" w:rsidR="009D35E3" w:rsidRPr="009D35E3" w:rsidRDefault="009D35E3" w:rsidP="009D35E3">
            <w:pPr>
              <w:widowControl w:val="0"/>
              <w:autoSpaceDE w:val="0"/>
              <w:autoSpaceDN w:val="0"/>
              <w:spacing w:after="0" w:line="240" w:lineRule="auto"/>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 xml:space="preserve">Управление образования Администрации городского округа Воскресенск </w:t>
            </w:r>
          </w:p>
        </w:tc>
      </w:tr>
      <w:tr w:rsidR="009D35E3" w:rsidRPr="009D35E3" w14:paraId="573FD4FB" w14:textId="77777777" w:rsidTr="00A11FD1">
        <w:tc>
          <w:tcPr>
            <w:tcW w:w="411" w:type="dxa"/>
          </w:tcPr>
          <w:p w14:paraId="65313ACD" w14:textId="77777777" w:rsidR="009D35E3" w:rsidRPr="009D35E3" w:rsidRDefault="009D35E3" w:rsidP="009D35E3">
            <w:pPr>
              <w:widowControl w:val="0"/>
              <w:autoSpaceDE w:val="0"/>
              <w:autoSpaceDN w:val="0"/>
              <w:spacing w:after="0" w:line="240"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lastRenderedPageBreak/>
              <w:t>4</w:t>
            </w:r>
          </w:p>
        </w:tc>
        <w:tc>
          <w:tcPr>
            <w:tcW w:w="3646" w:type="dxa"/>
          </w:tcPr>
          <w:p w14:paraId="2CA9C069" w14:textId="77777777" w:rsidR="009D35E3" w:rsidRPr="009D35E3" w:rsidRDefault="009D35E3" w:rsidP="009D35E3">
            <w:pPr>
              <w:widowControl w:val="0"/>
              <w:spacing w:after="0" w:line="240" w:lineRule="auto"/>
              <w:rPr>
                <w:rFonts w:ascii="Times New Roman" w:eastAsia="Calibri" w:hAnsi="Times New Roman" w:cs="Times New Roman"/>
                <w:sz w:val="24"/>
                <w:szCs w:val="24"/>
              </w:rPr>
            </w:pPr>
            <w:r w:rsidRPr="009D35E3">
              <w:rPr>
                <w:rFonts w:ascii="Times New Roman" w:eastAsia="Calibri" w:hAnsi="Times New Roman" w:cs="Times New Roman"/>
                <w:sz w:val="24"/>
                <w:szCs w:val="24"/>
              </w:rPr>
              <w:t xml:space="preserve">Обеспечение работоспособности общедоступного навигатора по дополнительным общеобразовательным программам </w:t>
            </w:r>
          </w:p>
        </w:tc>
        <w:tc>
          <w:tcPr>
            <w:tcW w:w="3505" w:type="dxa"/>
          </w:tcPr>
          <w:p w14:paraId="0747523E" w14:textId="77777777" w:rsidR="009D35E3" w:rsidRPr="009D35E3" w:rsidRDefault="009D35E3" w:rsidP="009D35E3">
            <w:pPr>
              <w:widowControl w:val="0"/>
              <w:autoSpaceDE w:val="0"/>
              <w:autoSpaceDN w:val="0"/>
              <w:spacing w:after="0" w:line="240" w:lineRule="auto"/>
              <w:rPr>
                <w:rFonts w:ascii="Times New Roman" w:eastAsia="Calibri" w:hAnsi="Times New Roman" w:cs="Times New Roman"/>
                <w:sz w:val="24"/>
                <w:szCs w:val="24"/>
              </w:rPr>
            </w:pPr>
            <w:r w:rsidRPr="009D35E3">
              <w:rPr>
                <w:rFonts w:ascii="Times New Roman" w:eastAsia="Calibri" w:hAnsi="Times New Roman" w:cs="Times New Roman"/>
                <w:sz w:val="24"/>
                <w:szCs w:val="24"/>
              </w:rPr>
              <w:t>Информирование населения о возможностях выбора образовательных программ, соответствующих запросам и уровню подготовки детей</w:t>
            </w:r>
          </w:p>
        </w:tc>
        <w:tc>
          <w:tcPr>
            <w:tcW w:w="1351" w:type="dxa"/>
          </w:tcPr>
          <w:p w14:paraId="562ABCAF" w14:textId="77777777" w:rsidR="009D35E3" w:rsidRPr="009D35E3" w:rsidRDefault="009D35E3" w:rsidP="009D35E3">
            <w:pPr>
              <w:widowControl w:val="0"/>
              <w:autoSpaceDE w:val="0"/>
              <w:autoSpaceDN w:val="0"/>
              <w:spacing w:after="0" w:line="240"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2023-2025</w:t>
            </w:r>
          </w:p>
        </w:tc>
        <w:tc>
          <w:tcPr>
            <w:tcW w:w="3320" w:type="dxa"/>
          </w:tcPr>
          <w:p w14:paraId="40956D33" w14:textId="77777777" w:rsidR="009D35E3" w:rsidRPr="009D35E3" w:rsidRDefault="009D35E3" w:rsidP="009D35E3">
            <w:pPr>
              <w:widowControl w:val="0"/>
              <w:autoSpaceDE w:val="0"/>
              <w:autoSpaceDN w:val="0"/>
              <w:spacing w:after="0" w:line="240" w:lineRule="auto"/>
              <w:rPr>
                <w:rFonts w:ascii="Times New Roman" w:eastAsia="Calibri" w:hAnsi="Times New Roman" w:cs="Times New Roman"/>
                <w:sz w:val="24"/>
                <w:szCs w:val="24"/>
              </w:rPr>
            </w:pPr>
            <w:r w:rsidRPr="009D35E3">
              <w:rPr>
                <w:rFonts w:ascii="Times New Roman" w:eastAsia="Calibri" w:hAnsi="Times New Roman" w:cs="Times New Roman"/>
                <w:sz w:val="24"/>
                <w:szCs w:val="24"/>
              </w:rPr>
              <w:t>Функционирование общедоступного навигатора по дополнительным общеобразовательным программам</w:t>
            </w:r>
          </w:p>
        </w:tc>
        <w:tc>
          <w:tcPr>
            <w:tcW w:w="2509" w:type="dxa"/>
          </w:tcPr>
          <w:p w14:paraId="3F8B1F62" w14:textId="17642601" w:rsidR="009D35E3" w:rsidRPr="009D35E3" w:rsidRDefault="009D35E3" w:rsidP="009D35E3">
            <w:pPr>
              <w:widowControl w:val="0"/>
              <w:autoSpaceDE w:val="0"/>
              <w:autoSpaceDN w:val="0"/>
              <w:spacing w:after="0" w:line="240" w:lineRule="auto"/>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 xml:space="preserve">Управление образования Администрации городского округа Воскресенск </w:t>
            </w:r>
          </w:p>
        </w:tc>
      </w:tr>
      <w:tr w:rsidR="009D35E3" w:rsidRPr="009D35E3" w14:paraId="3D510472" w14:textId="77777777" w:rsidTr="00A11FD1">
        <w:trPr>
          <w:trHeight w:val="4031"/>
        </w:trPr>
        <w:tc>
          <w:tcPr>
            <w:tcW w:w="411" w:type="dxa"/>
          </w:tcPr>
          <w:p w14:paraId="46DA8DFB" w14:textId="77777777" w:rsidR="009D35E3" w:rsidRPr="009D35E3" w:rsidRDefault="009D35E3" w:rsidP="009D35E3">
            <w:pPr>
              <w:widowControl w:val="0"/>
              <w:autoSpaceDE w:val="0"/>
              <w:autoSpaceDN w:val="0"/>
              <w:spacing w:after="0" w:line="240" w:lineRule="auto"/>
              <w:jc w:val="center"/>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5</w:t>
            </w:r>
          </w:p>
        </w:tc>
        <w:tc>
          <w:tcPr>
            <w:tcW w:w="3646" w:type="dxa"/>
          </w:tcPr>
          <w:p w14:paraId="4985A622" w14:textId="77777777" w:rsidR="009D35E3" w:rsidRPr="009D35E3" w:rsidRDefault="009D35E3" w:rsidP="009D35E3">
            <w:pPr>
              <w:widowControl w:val="0"/>
              <w:pBdr>
                <w:bottom w:val="single" w:sz="4" w:space="29" w:color="FFFFFF"/>
              </w:pBdr>
              <w:tabs>
                <w:tab w:val="left" w:pos="567"/>
              </w:tabs>
              <w:spacing w:after="0" w:line="240" w:lineRule="auto"/>
              <w:rPr>
                <w:rFonts w:ascii="Times New Roman" w:eastAsia="Calibri" w:hAnsi="Times New Roman" w:cs="Times New Roman"/>
                <w:sz w:val="24"/>
                <w:szCs w:val="24"/>
              </w:rPr>
            </w:pPr>
            <w:r w:rsidRPr="009D35E3">
              <w:rPr>
                <w:rFonts w:ascii="Times New Roman" w:eastAsia="Times New Roman" w:hAnsi="Times New Roman" w:cs="Times New Roman"/>
                <w:sz w:val="24"/>
                <w:szCs w:val="24"/>
                <w:lang w:eastAsia="ru-RU"/>
              </w:rPr>
              <w:t xml:space="preserve">Проведение мониторинга индивидуальных, частных предпринимателей и организаций (кроме государственных и муниципальных), оказывающих образовательные услуги в сфере дополнительного образования по дополнительным общеобразовательным программам для детей и молодежи в возрасте от 5 до 18 лет, проживающих на территории городского округа Воскресенск Московской области </w:t>
            </w:r>
          </w:p>
        </w:tc>
        <w:tc>
          <w:tcPr>
            <w:tcW w:w="3505" w:type="dxa"/>
          </w:tcPr>
          <w:p w14:paraId="274338ED" w14:textId="77777777" w:rsidR="009D35E3" w:rsidRPr="009D35E3" w:rsidRDefault="009D35E3" w:rsidP="009D35E3">
            <w:pPr>
              <w:spacing w:after="0" w:line="240" w:lineRule="auto"/>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 xml:space="preserve">Направленность реализуемых программ, уровень программ (ознакомительный, базовый, углубленный), сроки реализации программ </w:t>
            </w:r>
          </w:p>
          <w:p w14:paraId="58EB9604" w14:textId="77777777" w:rsidR="009D35E3" w:rsidRPr="009D35E3" w:rsidRDefault="009D35E3" w:rsidP="009D35E3">
            <w:pPr>
              <w:widowControl w:val="0"/>
              <w:autoSpaceDE w:val="0"/>
              <w:autoSpaceDN w:val="0"/>
              <w:spacing w:after="0" w:line="240" w:lineRule="auto"/>
              <w:rPr>
                <w:rFonts w:ascii="Times New Roman" w:eastAsia="Calibri" w:hAnsi="Times New Roman" w:cs="Times New Roman"/>
                <w:sz w:val="24"/>
                <w:szCs w:val="24"/>
              </w:rPr>
            </w:pPr>
          </w:p>
        </w:tc>
        <w:tc>
          <w:tcPr>
            <w:tcW w:w="1351" w:type="dxa"/>
          </w:tcPr>
          <w:p w14:paraId="60E700F3" w14:textId="77777777" w:rsidR="009D35E3" w:rsidRPr="009D35E3" w:rsidRDefault="009D35E3" w:rsidP="009D35E3">
            <w:pPr>
              <w:widowControl w:val="0"/>
              <w:autoSpaceDE w:val="0"/>
              <w:autoSpaceDN w:val="0"/>
              <w:spacing w:after="0" w:line="240" w:lineRule="auto"/>
              <w:jc w:val="center"/>
              <w:rPr>
                <w:rFonts w:ascii="Times New Roman" w:eastAsia="Calibri" w:hAnsi="Times New Roman" w:cs="Times New Roman"/>
                <w:sz w:val="24"/>
                <w:szCs w:val="24"/>
                <w:lang w:eastAsia="ru-RU"/>
              </w:rPr>
            </w:pPr>
            <w:r w:rsidRPr="009D35E3">
              <w:rPr>
                <w:rFonts w:ascii="Times New Roman" w:eastAsia="Times New Roman" w:hAnsi="Times New Roman" w:cs="Times New Roman"/>
                <w:sz w:val="24"/>
                <w:szCs w:val="24"/>
                <w:lang w:eastAsia="ru-RU"/>
              </w:rPr>
              <w:t>2023-2025</w:t>
            </w:r>
          </w:p>
        </w:tc>
        <w:tc>
          <w:tcPr>
            <w:tcW w:w="3320" w:type="dxa"/>
          </w:tcPr>
          <w:p w14:paraId="191C60E4" w14:textId="77777777" w:rsidR="009D35E3" w:rsidRPr="009D35E3" w:rsidRDefault="009D35E3" w:rsidP="009D35E3">
            <w:pPr>
              <w:widowControl w:val="0"/>
              <w:autoSpaceDE w:val="0"/>
              <w:autoSpaceDN w:val="0"/>
              <w:spacing w:after="0" w:line="240" w:lineRule="auto"/>
              <w:rPr>
                <w:rFonts w:ascii="Times New Roman" w:eastAsia="Calibri" w:hAnsi="Times New Roman" w:cs="Times New Roman"/>
                <w:sz w:val="24"/>
                <w:szCs w:val="24"/>
              </w:rPr>
            </w:pPr>
            <w:r w:rsidRPr="009D35E3">
              <w:rPr>
                <w:rFonts w:ascii="Times New Roman" w:eastAsia="Times New Roman" w:hAnsi="Times New Roman" w:cs="Times New Roman"/>
                <w:sz w:val="24"/>
                <w:szCs w:val="24"/>
                <w:lang w:eastAsia="ru-RU"/>
              </w:rPr>
              <w:t xml:space="preserve">Выявление соответствия деятельности частных организаций, оказывающих образовательные услуги в сфере дополнительного образования при реализации образовательных программ. Формирование рекомендаций по организации работы в соответствии с требованиями таких программ </w:t>
            </w:r>
          </w:p>
        </w:tc>
        <w:tc>
          <w:tcPr>
            <w:tcW w:w="2509" w:type="dxa"/>
          </w:tcPr>
          <w:p w14:paraId="70BDD2E8" w14:textId="7812B792" w:rsidR="009D35E3" w:rsidRPr="009D35E3" w:rsidRDefault="009D35E3" w:rsidP="009D35E3">
            <w:pPr>
              <w:widowControl w:val="0"/>
              <w:autoSpaceDE w:val="0"/>
              <w:autoSpaceDN w:val="0"/>
              <w:spacing w:after="0" w:line="240" w:lineRule="auto"/>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 xml:space="preserve">Управление образования Администрации городского округа Воскресенск </w:t>
            </w:r>
          </w:p>
        </w:tc>
      </w:tr>
    </w:tbl>
    <w:p w14:paraId="68244E1F" w14:textId="77777777" w:rsidR="009D35E3" w:rsidRPr="009D35E3" w:rsidRDefault="009D35E3" w:rsidP="009D35E3">
      <w:pPr>
        <w:widowControl w:val="0"/>
        <w:rPr>
          <w:rFonts w:ascii="Times New Roman" w:eastAsia="Calibri" w:hAnsi="Times New Roman" w:cs="Times New Roman"/>
          <w:sz w:val="24"/>
          <w:szCs w:val="24"/>
        </w:rPr>
        <w:sectPr w:rsidR="009D35E3" w:rsidRPr="009D35E3" w:rsidSect="004625E3">
          <w:headerReference w:type="default" r:id="rId19"/>
          <w:pgSz w:w="16838" w:h="11906" w:orient="landscape"/>
          <w:pgMar w:top="1134" w:right="567" w:bottom="1134" w:left="1134" w:header="709" w:footer="709" w:gutter="0"/>
          <w:cols w:space="708"/>
          <w:titlePg/>
          <w:docGrid w:linePitch="360"/>
        </w:sectPr>
      </w:pPr>
    </w:p>
    <w:p w14:paraId="53D5EAC1" w14:textId="77777777" w:rsidR="009D35E3" w:rsidRPr="009D35E3" w:rsidRDefault="009D35E3" w:rsidP="00CB0C6E">
      <w:pPr>
        <w:spacing w:after="0" w:line="240" w:lineRule="auto"/>
        <w:ind w:left="10348"/>
        <w:outlineLvl w:val="1"/>
        <w:rPr>
          <w:rFonts w:ascii="Times New Roman" w:hAnsi="Times New Roman" w:cs="Times New Roman"/>
          <w:sz w:val="24"/>
          <w:szCs w:val="24"/>
        </w:rPr>
      </w:pPr>
      <w:bookmarkStart w:id="7" w:name="_Hlk23416821"/>
      <w:bookmarkEnd w:id="6"/>
      <w:r w:rsidRPr="009D35E3">
        <w:rPr>
          <w:rFonts w:ascii="Times New Roman" w:hAnsi="Times New Roman" w:cs="Times New Roman"/>
          <w:sz w:val="24"/>
          <w:szCs w:val="24"/>
        </w:rPr>
        <w:lastRenderedPageBreak/>
        <w:t>Приложение 1</w:t>
      </w:r>
    </w:p>
    <w:p w14:paraId="509BD2BE" w14:textId="77777777" w:rsidR="009D35E3" w:rsidRPr="009D35E3" w:rsidRDefault="009D35E3" w:rsidP="00CB0C6E">
      <w:pPr>
        <w:spacing w:after="0" w:line="240" w:lineRule="auto"/>
        <w:ind w:left="10348"/>
        <w:rPr>
          <w:rFonts w:ascii="Times New Roman" w:hAnsi="Times New Roman" w:cs="Times New Roman"/>
          <w:sz w:val="24"/>
          <w:szCs w:val="24"/>
        </w:rPr>
      </w:pPr>
      <w:r w:rsidRPr="009D35E3">
        <w:rPr>
          <w:rFonts w:ascii="Times New Roman" w:hAnsi="Times New Roman" w:cs="Times New Roman"/>
          <w:sz w:val="24"/>
          <w:szCs w:val="24"/>
        </w:rPr>
        <w:t>к Плану мероприятий "дорожной карты"</w:t>
      </w:r>
    </w:p>
    <w:p w14:paraId="04F09AB2" w14:textId="77777777" w:rsidR="009D35E3" w:rsidRPr="009D35E3" w:rsidRDefault="009D35E3" w:rsidP="00CB0C6E">
      <w:pPr>
        <w:spacing w:after="0" w:line="240" w:lineRule="auto"/>
        <w:ind w:left="10348"/>
        <w:rPr>
          <w:rFonts w:ascii="Times New Roman" w:hAnsi="Times New Roman" w:cs="Times New Roman"/>
          <w:sz w:val="24"/>
          <w:szCs w:val="24"/>
        </w:rPr>
      </w:pPr>
      <w:r w:rsidRPr="009D35E3">
        <w:rPr>
          <w:rFonts w:ascii="Times New Roman" w:hAnsi="Times New Roman" w:cs="Times New Roman"/>
          <w:sz w:val="24"/>
          <w:szCs w:val="24"/>
        </w:rPr>
        <w:t>по содействию развитию конкуренции</w:t>
      </w:r>
    </w:p>
    <w:p w14:paraId="3677E091" w14:textId="065C7F02" w:rsidR="009D35E3" w:rsidRPr="009D35E3" w:rsidRDefault="00770E99" w:rsidP="00770E99">
      <w:pPr>
        <w:spacing w:after="0" w:line="240" w:lineRule="auto"/>
        <w:ind w:left="10348"/>
        <w:rPr>
          <w:rFonts w:ascii="Times New Roman" w:hAnsi="Times New Roman" w:cs="Times New Roman"/>
          <w:sz w:val="24"/>
          <w:szCs w:val="24"/>
        </w:rPr>
      </w:pPr>
      <w:r>
        <w:rPr>
          <w:rFonts w:ascii="Times New Roman" w:hAnsi="Times New Roman" w:cs="Times New Roman"/>
          <w:sz w:val="24"/>
          <w:szCs w:val="24"/>
        </w:rPr>
        <w:t>в городском округе Воскресенск на 2023-2025 годы</w:t>
      </w:r>
    </w:p>
    <w:p w14:paraId="2FEEDE0A" w14:textId="77777777" w:rsidR="009D35E3" w:rsidRPr="009D35E3" w:rsidRDefault="009D35E3" w:rsidP="00CB0C6E">
      <w:pPr>
        <w:spacing w:after="0" w:line="240" w:lineRule="auto"/>
        <w:ind w:left="10348"/>
        <w:rPr>
          <w:rFonts w:ascii="Times New Roman" w:hAnsi="Times New Roman" w:cs="Times New Roman"/>
          <w:sz w:val="24"/>
          <w:szCs w:val="24"/>
        </w:rPr>
      </w:pPr>
      <w:r w:rsidRPr="009D35E3">
        <w:rPr>
          <w:rFonts w:ascii="Times New Roman" w:hAnsi="Times New Roman" w:cs="Times New Roman"/>
          <w:sz w:val="24"/>
          <w:szCs w:val="24"/>
        </w:rPr>
        <w:t>от _________ г. № ____</w:t>
      </w:r>
    </w:p>
    <w:p w14:paraId="2D0B3B7A" w14:textId="77777777" w:rsidR="00CB0C6E" w:rsidRDefault="00CB0C6E" w:rsidP="009D35E3">
      <w:pPr>
        <w:widowControl w:val="0"/>
        <w:tabs>
          <w:tab w:val="left" w:pos="709"/>
        </w:tabs>
        <w:spacing w:after="0" w:line="276" w:lineRule="auto"/>
        <w:jc w:val="center"/>
        <w:outlineLvl w:val="0"/>
        <w:rPr>
          <w:rFonts w:ascii="Times New Roman" w:hAnsi="Times New Roman" w:cs="Times New Roman"/>
          <w:b/>
          <w:sz w:val="24"/>
          <w:szCs w:val="24"/>
        </w:rPr>
      </w:pPr>
    </w:p>
    <w:p w14:paraId="79C8E46B" w14:textId="2226294D" w:rsidR="009D35E3" w:rsidRPr="009D35E3" w:rsidRDefault="009D35E3" w:rsidP="009D35E3">
      <w:pPr>
        <w:widowControl w:val="0"/>
        <w:tabs>
          <w:tab w:val="left" w:pos="709"/>
        </w:tabs>
        <w:spacing w:after="0" w:line="276" w:lineRule="auto"/>
        <w:jc w:val="center"/>
        <w:outlineLvl w:val="0"/>
        <w:rPr>
          <w:rFonts w:ascii="Times New Roman" w:hAnsi="Times New Roman" w:cs="Times New Roman"/>
          <w:b/>
          <w:sz w:val="24"/>
          <w:szCs w:val="24"/>
        </w:rPr>
      </w:pPr>
      <w:r w:rsidRPr="009D35E3">
        <w:rPr>
          <w:rFonts w:ascii="Times New Roman" w:hAnsi="Times New Roman" w:cs="Times New Roman"/>
          <w:b/>
          <w:sz w:val="24"/>
          <w:szCs w:val="24"/>
        </w:rPr>
        <w:t xml:space="preserve">Системные мероприятия, направленные на развитие конкуренции </w:t>
      </w:r>
      <w:r w:rsidRPr="009D35E3">
        <w:rPr>
          <w:rFonts w:ascii="Times New Roman" w:hAnsi="Times New Roman" w:cs="Times New Roman"/>
          <w:b/>
          <w:sz w:val="24"/>
          <w:szCs w:val="24"/>
        </w:rPr>
        <w:br/>
        <w:t>в городском округе Воскресенск на 2023-2025 годы</w:t>
      </w:r>
    </w:p>
    <w:bookmarkEnd w:id="7"/>
    <w:p w14:paraId="2AEFE551" w14:textId="77777777" w:rsidR="009D35E3" w:rsidRPr="009D35E3" w:rsidRDefault="009D35E3" w:rsidP="009D35E3">
      <w:pPr>
        <w:spacing w:after="0" w:line="240" w:lineRule="auto"/>
        <w:jc w:val="both"/>
        <w:rPr>
          <w:rFonts w:ascii="Times New Roman" w:hAnsi="Times New Roman" w:cs="Times New Roman"/>
          <w:sz w:val="24"/>
          <w:szCs w:val="24"/>
        </w:rPr>
      </w:pPr>
    </w:p>
    <w:tbl>
      <w:tblPr>
        <w:tblpPr w:leftFromText="180" w:rightFromText="180" w:vertAnchor="text" w:tblpXSpec="right" w:tblpY="1"/>
        <w:tblOverlap w:val="neve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45"/>
        <w:gridCol w:w="3821"/>
        <w:gridCol w:w="142"/>
        <w:gridCol w:w="3622"/>
        <w:gridCol w:w="629"/>
        <w:gridCol w:w="588"/>
        <w:gridCol w:w="686"/>
        <w:gridCol w:w="2265"/>
        <w:gridCol w:w="305"/>
        <w:gridCol w:w="424"/>
        <w:gridCol w:w="1552"/>
      </w:tblGrid>
      <w:tr w:rsidR="009D35E3" w:rsidRPr="009D35E3" w14:paraId="3527490C" w14:textId="77777777" w:rsidTr="003B621A">
        <w:tc>
          <w:tcPr>
            <w:tcW w:w="845" w:type="dxa"/>
          </w:tcPr>
          <w:p w14:paraId="503D256C" w14:textId="77777777" w:rsidR="009D35E3" w:rsidRPr="009D35E3" w:rsidRDefault="009D35E3" w:rsidP="009D35E3">
            <w:pPr>
              <w:spacing w:after="0" w:line="240" w:lineRule="auto"/>
              <w:jc w:val="center"/>
              <w:rPr>
                <w:rFonts w:ascii="Times New Roman" w:hAnsi="Times New Roman" w:cs="Times New Roman"/>
                <w:sz w:val="24"/>
                <w:szCs w:val="24"/>
              </w:rPr>
            </w:pPr>
            <w:r w:rsidRPr="009D35E3">
              <w:rPr>
                <w:rFonts w:ascii="Times New Roman" w:hAnsi="Times New Roman" w:cs="Times New Roman"/>
                <w:sz w:val="24"/>
                <w:szCs w:val="24"/>
              </w:rPr>
              <w:t>N п/п</w:t>
            </w:r>
          </w:p>
        </w:tc>
        <w:tc>
          <w:tcPr>
            <w:tcW w:w="3963" w:type="dxa"/>
            <w:gridSpan w:val="2"/>
          </w:tcPr>
          <w:p w14:paraId="54D187A2" w14:textId="77777777" w:rsidR="009D35E3" w:rsidRPr="009D35E3" w:rsidRDefault="009D35E3" w:rsidP="009D35E3">
            <w:pPr>
              <w:spacing w:after="0" w:line="240" w:lineRule="auto"/>
              <w:jc w:val="center"/>
              <w:rPr>
                <w:rFonts w:ascii="Times New Roman" w:hAnsi="Times New Roman" w:cs="Times New Roman"/>
                <w:sz w:val="24"/>
                <w:szCs w:val="24"/>
              </w:rPr>
            </w:pPr>
            <w:r w:rsidRPr="009D35E3">
              <w:rPr>
                <w:rFonts w:ascii="Times New Roman" w:hAnsi="Times New Roman" w:cs="Times New Roman"/>
                <w:sz w:val="24"/>
                <w:szCs w:val="24"/>
              </w:rPr>
              <w:t>Наименование мероприятия</w:t>
            </w:r>
          </w:p>
        </w:tc>
        <w:tc>
          <w:tcPr>
            <w:tcW w:w="3622" w:type="dxa"/>
          </w:tcPr>
          <w:p w14:paraId="054D452C" w14:textId="77777777" w:rsidR="009D35E3" w:rsidRPr="009D35E3" w:rsidRDefault="009D35E3" w:rsidP="009D35E3">
            <w:pPr>
              <w:spacing w:after="0" w:line="240" w:lineRule="auto"/>
              <w:jc w:val="center"/>
              <w:rPr>
                <w:rFonts w:ascii="Times New Roman" w:hAnsi="Times New Roman" w:cs="Times New Roman"/>
                <w:sz w:val="24"/>
                <w:szCs w:val="24"/>
              </w:rPr>
            </w:pPr>
            <w:r w:rsidRPr="009D35E3">
              <w:rPr>
                <w:rFonts w:ascii="Times New Roman" w:hAnsi="Times New Roman" w:cs="Times New Roman"/>
                <w:sz w:val="24"/>
                <w:szCs w:val="24"/>
              </w:rPr>
              <w:t>Решаемая проблема</w:t>
            </w:r>
          </w:p>
        </w:tc>
        <w:tc>
          <w:tcPr>
            <w:tcW w:w="1217" w:type="dxa"/>
            <w:gridSpan w:val="2"/>
          </w:tcPr>
          <w:p w14:paraId="00634B02" w14:textId="77777777" w:rsidR="009D35E3" w:rsidRPr="009D35E3" w:rsidRDefault="009D35E3" w:rsidP="009D35E3">
            <w:pPr>
              <w:spacing w:after="0" w:line="240" w:lineRule="auto"/>
              <w:jc w:val="center"/>
              <w:rPr>
                <w:rFonts w:ascii="Times New Roman" w:hAnsi="Times New Roman" w:cs="Times New Roman"/>
                <w:sz w:val="24"/>
                <w:szCs w:val="24"/>
              </w:rPr>
            </w:pPr>
            <w:r w:rsidRPr="009D35E3">
              <w:rPr>
                <w:rFonts w:ascii="Times New Roman" w:hAnsi="Times New Roman" w:cs="Times New Roman"/>
                <w:sz w:val="24"/>
                <w:szCs w:val="24"/>
              </w:rPr>
              <w:t>Срок исполнения мероприятия</w:t>
            </w:r>
          </w:p>
        </w:tc>
        <w:tc>
          <w:tcPr>
            <w:tcW w:w="3680" w:type="dxa"/>
            <w:gridSpan w:val="4"/>
          </w:tcPr>
          <w:p w14:paraId="7C412AAB" w14:textId="77777777" w:rsidR="009D35E3" w:rsidRPr="009D35E3" w:rsidRDefault="009D35E3" w:rsidP="009D35E3">
            <w:pPr>
              <w:spacing w:after="0" w:line="240" w:lineRule="auto"/>
              <w:jc w:val="center"/>
              <w:rPr>
                <w:rFonts w:ascii="Times New Roman" w:hAnsi="Times New Roman" w:cs="Times New Roman"/>
                <w:sz w:val="24"/>
                <w:szCs w:val="24"/>
              </w:rPr>
            </w:pPr>
            <w:r w:rsidRPr="009D35E3">
              <w:rPr>
                <w:rFonts w:ascii="Times New Roman" w:hAnsi="Times New Roman" w:cs="Times New Roman"/>
                <w:sz w:val="24"/>
                <w:szCs w:val="24"/>
              </w:rPr>
              <w:t>Результат исполнения мероприятия</w:t>
            </w:r>
          </w:p>
        </w:tc>
        <w:tc>
          <w:tcPr>
            <w:tcW w:w="1552" w:type="dxa"/>
          </w:tcPr>
          <w:p w14:paraId="6B0EE2FF" w14:textId="77777777" w:rsidR="009D35E3" w:rsidRPr="009D35E3" w:rsidRDefault="009D35E3" w:rsidP="009D35E3">
            <w:pPr>
              <w:spacing w:after="0" w:line="240" w:lineRule="auto"/>
              <w:jc w:val="center"/>
              <w:rPr>
                <w:rFonts w:ascii="Times New Roman" w:hAnsi="Times New Roman" w:cs="Times New Roman"/>
                <w:sz w:val="24"/>
                <w:szCs w:val="24"/>
              </w:rPr>
            </w:pPr>
            <w:r w:rsidRPr="009D35E3">
              <w:rPr>
                <w:rFonts w:ascii="Times New Roman" w:hAnsi="Times New Roman" w:cs="Times New Roman"/>
                <w:sz w:val="24"/>
                <w:szCs w:val="24"/>
              </w:rPr>
              <w:t>Ответственные исполнители</w:t>
            </w:r>
          </w:p>
        </w:tc>
      </w:tr>
      <w:tr w:rsidR="009D35E3" w:rsidRPr="009D35E3" w14:paraId="2F52A832" w14:textId="77777777" w:rsidTr="003B621A">
        <w:tc>
          <w:tcPr>
            <w:tcW w:w="845" w:type="dxa"/>
          </w:tcPr>
          <w:p w14:paraId="3F2A274D" w14:textId="77777777" w:rsidR="009D35E3" w:rsidRPr="009D35E3" w:rsidRDefault="009D35E3" w:rsidP="009D35E3">
            <w:pPr>
              <w:spacing w:after="0" w:line="240" w:lineRule="auto"/>
              <w:jc w:val="center"/>
              <w:rPr>
                <w:rFonts w:ascii="Times New Roman" w:hAnsi="Times New Roman" w:cs="Times New Roman"/>
                <w:sz w:val="24"/>
                <w:szCs w:val="24"/>
              </w:rPr>
            </w:pPr>
            <w:r w:rsidRPr="009D35E3">
              <w:rPr>
                <w:rFonts w:ascii="Times New Roman" w:hAnsi="Times New Roman" w:cs="Times New Roman"/>
                <w:sz w:val="24"/>
                <w:szCs w:val="24"/>
              </w:rPr>
              <w:t>1</w:t>
            </w:r>
          </w:p>
        </w:tc>
        <w:tc>
          <w:tcPr>
            <w:tcW w:w="3963" w:type="dxa"/>
            <w:gridSpan w:val="2"/>
          </w:tcPr>
          <w:p w14:paraId="4F329BEC" w14:textId="77777777" w:rsidR="009D35E3" w:rsidRPr="009D35E3" w:rsidRDefault="009D35E3" w:rsidP="009D35E3">
            <w:pPr>
              <w:spacing w:after="0" w:line="240" w:lineRule="auto"/>
              <w:jc w:val="center"/>
              <w:rPr>
                <w:rFonts w:ascii="Times New Roman" w:hAnsi="Times New Roman" w:cs="Times New Roman"/>
                <w:sz w:val="24"/>
                <w:szCs w:val="24"/>
              </w:rPr>
            </w:pPr>
            <w:r w:rsidRPr="009D35E3">
              <w:rPr>
                <w:rFonts w:ascii="Times New Roman" w:hAnsi="Times New Roman" w:cs="Times New Roman"/>
                <w:sz w:val="24"/>
                <w:szCs w:val="24"/>
              </w:rPr>
              <w:t>2</w:t>
            </w:r>
          </w:p>
        </w:tc>
        <w:tc>
          <w:tcPr>
            <w:tcW w:w="3622" w:type="dxa"/>
          </w:tcPr>
          <w:p w14:paraId="63949C9A" w14:textId="77777777" w:rsidR="009D35E3" w:rsidRPr="009D35E3" w:rsidRDefault="009D35E3" w:rsidP="009D35E3">
            <w:pPr>
              <w:spacing w:after="0" w:line="240" w:lineRule="auto"/>
              <w:jc w:val="center"/>
              <w:rPr>
                <w:rFonts w:ascii="Times New Roman" w:hAnsi="Times New Roman" w:cs="Times New Roman"/>
                <w:sz w:val="24"/>
                <w:szCs w:val="24"/>
              </w:rPr>
            </w:pPr>
            <w:r w:rsidRPr="009D35E3">
              <w:rPr>
                <w:rFonts w:ascii="Times New Roman" w:hAnsi="Times New Roman" w:cs="Times New Roman"/>
                <w:sz w:val="24"/>
                <w:szCs w:val="24"/>
              </w:rPr>
              <w:t>3</w:t>
            </w:r>
          </w:p>
        </w:tc>
        <w:tc>
          <w:tcPr>
            <w:tcW w:w="1217" w:type="dxa"/>
            <w:gridSpan w:val="2"/>
          </w:tcPr>
          <w:p w14:paraId="5748A10D" w14:textId="77777777" w:rsidR="009D35E3" w:rsidRPr="009D35E3" w:rsidRDefault="009D35E3" w:rsidP="009D35E3">
            <w:pPr>
              <w:spacing w:after="0" w:line="240" w:lineRule="auto"/>
              <w:jc w:val="center"/>
              <w:rPr>
                <w:rFonts w:ascii="Times New Roman" w:hAnsi="Times New Roman" w:cs="Times New Roman"/>
                <w:sz w:val="24"/>
                <w:szCs w:val="24"/>
              </w:rPr>
            </w:pPr>
            <w:r w:rsidRPr="009D35E3">
              <w:rPr>
                <w:rFonts w:ascii="Times New Roman" w:hAnsi="Times New Roman" w:cs="Times New Roman"/>
                <w:sz w:val="24"/>
                <w:szCs w:val="24"/>
              </w:rPr>
              <w:t>4</w:t>
            </w:r>
          </w:p>
        </w:tc>
        <w:tc>
          <w:tcPr>
            <w:tcW w:w="3680" w:type="dxa"/>
            <w:gridSpan w:val="4"/>
          </w:tcPr>
          <w:p w14:paraId="18575926" w14:textId="77777777" w:rsidR="009D35E3" w:rsidRPr="009D35E3" w:rsidRDefault="009D35E3" w:rsidP="009D35E3">
            <w:pPr>
              <w:spacing w:after="0" w:line="240" w:lineRule="auto"/>
              <w:jc w:val="center"/>
              <w:rPr>
                <w:rFonts w:ascii="Times New Roman" w:hAnsi="Times New Roman" w:cs="Times New Roman"/>
                <w:sz w:val="24"/>
                <w:szCs w:val="24"/>
              </w:rPr>
            </w:pPr>
            <w:r w:rsidRPr="009D35E3">
              <w:rPr>
                <w:rFonts w:ascii="Times New Roman" w:hAnsi="Times New Roman" w:cs="Times New Roman"/>
                <w:sz w:val="24"/>
                <w:szCs w:val="24"/>
              </w:rPr>
              <w:t>5</w:t>
            </w:r>
          </w:p>
        </w:tc>
        <w:tc>
          <w:tcPr>
            <w:tcW w:w="1552" w:type="dxa"/>
          </w:tcPr>
          <w:p w14:paraId="6A03D015" w14:textId="77777777" w:rsidR="009D35E3" w:rsidRPr="009D35E3" w:rsidRDefault="009D35E3" w:rsidP="009D35E3">
            <w:pPr>
              <w:spacing w:after="0" w:line="240" w:lineRule="auto"/>
              <w:jc w:val="center"/>
              <w:rPr>
                <w:rFonts w:ascii="Times New Roman" w:hAnsi="Times New Roman" w:cs="Times New Roman"/>
                <w:sz w:val="24"/>
                <w:szCs w:val="24"/>
              </w:rPr>
            </w:pPr>
            <w:r w:rsidRPr="009D35E3">
              <w:rPr>
                <w:rFonts w:ascii="Times New Roman" w:hAnsi="Times New Roman" w:cs="Times New Roman"/>
                <w:sz w:val="24"/>
                <w:szCs w:val="24"/>
              </w:rPr>
              <w:t>6</w:t>
            </w:r>
          </w:p>
        </w:tc>
      </w:tr>
      <w:tr w:rsidR="009D35E3" w:rsidRPr="009D35E3" w14:paraId="63272BDB" w14:textId="77777777" w:rsidTr="003B621A">
        <w:tc>
          <w:tcPr>
            <w:tcW w:w="845" w:type="dxa"/>
          </w:tcPr>
          <w:p w14:paraId="110B5597" w14:textId="77777777" w:rsidR="009D35E3" w:rsidRPr="009D35E3" w:rsidRDefault="009D35E3" w:rsidP="009D35E3">
            <w:pPr>
              <w:spacing w:after="0" w:line="240" w:lineRule="auto"/>
              <w:outlineLvl w:val="2"/>
              <w:rPr>
                <w:rFonts w:ascii="Times New Roman" w:hAnsi="Times New Roman" w:cs="Times New Roman"/>
                <w:sz w:val="24"/>
                <w:szCs w:val="24"/>
              </w:rPr>
            </w:pPr>
            <w:r w:rsidRPr="009D35E3">
              <w:rPr>
                <w:rFonts w:ascii="Times New Roman" w:hAnsi="Times New Roman" w:cs="Times New Roman"/>
                <w:sz w:val="24"/>
                <w:szCs w:val="24"/>
              </w:rPr>
              <w:t>I</w:t>
            </w:r>
          </w:p>
        </w:tc>
        <w:tc>
          <w:tcPr>
            <w:tcW w:w="14034" w:type="dxa"/>
            <w:gridSpan w:val="10"/>
          </w:tcPr>
          <w:p w14:paraId="7ADF4A02"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rPr>
              <w:t xml:space="preserve">СИСТЕМНЫЕ МЕРОПРИЯТИЯ, НАПРАВЛЕННЫЕ НА РАЗВИТИЕ КОНКУРЕНТНОЙ СРЕДЫ В ГОРОДСКОМ ОКРУГЕ ВОСКРЕСЕНСК В СООТВЕТСТВИИ С </w:t>
            </w:r>
            <w:hyperlink r:id="rId20" w:history="1">
              <w:r w:rsidRPr="009D35E3">
                <w:rPr>
                  <w:rFonts w:ascii="Times New Roman" w:hAnsi="Times New Roman" w:cs="Times New Roman"/>
                  <w:sz w:val="24"/>
                  <w:szCs w:val="24"/>
                </w:rPr>
                <w:t>ПУНКТОМ 30</w:t>
              </w:r>
            </w:hyperlink>
            <w:r w:rsidRPr="009D35E3">
              <w:rPr>
                <w:rFonts w:ascii="Times New Roman" w:hAnsi="Times New Roman" w:cs="Times New Roman"/>
                <w:sz w:val="24"/>
                <w:szCs w:val="24"/>
              </w:rPr>
              <w:t xml:space="preserve"> СТАНДАРТА РАЗВИТИЯ КОНКУРЕНЦИИ В СУБЪЕКТАХ РОССИЙСКОЙ ФЕДЕРАЦИИ</w:t>
            </w:r>
          </w:p>
        </w:tc>
      </w:tr>
      <w:tr w:rsidR="009D35E3" w:rsidRPr="009D35E3" w14:paraId="0E1911DF" w14:textId="77777777" w:rsidTr="003B621A">
        <w:tc>
          <w:tcPr>
            <w:tcW w:w="845" w:type="dxa"/>
          </w:tcPr>
          <w:p w14:paraId="70CA5795" w14:textId="77777777" w:rsidR="009D35E3" w:rsidRPr="009D35E3" w:rsidRDefault="009D35E3" w:rsidP="009D35E3">
            <w:pPr>
              <w:spacing w:after="0" w:line="240" w:lineRule="auto"/>
              <w:outlineLvl w:val="2"/>
              <w:rPr>
                <w:rFonts w:ascii="Times New Roman" w:hAnsi="Times New Roman" w:cs="Times New Roman"/>
                <w:sz w:val="24"/>
                <w:szCs w:val="24"/>
              </w:rPr>
            </w:pPr>
            <w:r w:rsidRPr="009D35E3">
              <w:rPr>
                <w:rFonts w:ascii="Times New Roman" w:hAnsi="Times New Roman" w:cs="Times New Roman"/>
                <w:sz w:val="24"/>
                <w:szCs w:val="24"/>
              </w:rPr>
              <w:t>1</w:t>
            </w:r>
          </w:p>
        </w:tc>
        <w:tc>
          <w:tcPr>
            <w:tcW w:w="14034" w:type="dxa"/>
            <w:gridSpan w:val="10"/>
          </w:tcPr>
          <w:p w14:paraId="1D8EE5F8" w14:textId="77777777" w:rsidR="009D35E3" w:rsidRPr="009D35E3" w:rsidRDefault="009D35E3" w:rsidP="009D35E3">
            <w:pPr>
              <w:spacing w:after="0" w:line="240" w:lineRule="auto"/>
              <w:rPr>
                <w:rFonts w:ascii="Times New Roman" w:hAnsi="Times New Roman" w:cs="Times New Roman"/>
                <w:b/>
                <w:bCs/>
                <w:sz w:val="24"/>
                <w:szCs w:val="24"/>
              </w:rPr>
            </w:pPr>
            <w:r w:rsidRPr="009D35E3">
              <w:rPr>
                <w:rFonts w:ascii="Times New Roman" w:hAnsi="Times New Roman" w:cs="Times New Roman"/>
                <w:b/>
                <w:bCs/>
                <w:sz w:val="24"/>
                <w:szCs w:val="24"/>
              </w:rPr>
              <w:t xml:space="preserve">Мероприятия в соответствии с </w:t>
            </w:r>
            <w:hyperlink r:id="rId21" w:history="1">
              <w:r w:rsidRPr="009D35E3">
                <w:rPr>
                  <w:rFonts w:ascii="Times New Roman" w:hAnsi="Times New Roman" w:cs="Times New Roman"/>
                  <w:b/>
                  <w:bCs/>
                  <w:sz w:val="24"/>
                  <w:szCs w:val="24"/>
                </w:rPr>
                <w:t>пунктом 30 "а"</w:t>
              </w:r>
            </w:hyperlink>
            <w:r w:rsidRPr="009D35E3">
              <w:rPr>
                <w:rFonts w:ascii="Times New Roman" w:hAnsi="Times New Roman" w:cs="Times New Roman"/>
                <w:b/>
                <w:bCs/>
                <w:sz w:val="24"/>
                <w:szCs w:val="24"/>
              </w:rPr>
              <w:t xml:space="preserve"> стандарта, направленные на развитие конкурентоспособности товаров, работ услуг субъектов малого и среднего предпринимательства:</w:t>
            </w:r>
          </w:p>
        </w:tc>
      </w:tr>
      <w:tr w:rsidR="009D35E3" w:rsidRPr="009D35E3" w14:paraId="2737E055" w14:textId="77777777" w:rsidTr="003B621A">
        <w:trPr>
          <w:trHeight w:val="1730"/>
        </w:trPr>
        <w:tc>
          <w:tcPr>
            <w:tcW w:w="845" w:type="dxa"/>
          </w:tcPr>
          <w:p w14:paraId="72CF4305" w14:textId="77777777" w:rsidR="009D35E3" w:rsidRPr="009D35E3" w:rsidRDefault="009D35E3" w:rsidP="009D35E3">
            <w:pPr>
              <w:spacing w:after="0" w:line="240" w:lineRule="auto"/>
              <w:outlineLvl w:val="2"/>
              <w:rPr>
                <w:rFonts w:ascii="Times New Roman" w:hAnsi="Times New Roman" w:cs="Times New Roman"/>
                <w:sz w:val="24"/>
                <w:szCs w:val="24"/>
              </w:rPr>
            </w:pPr>
            <w:r w:rsidRPr="009D35E3">
              <w:rPr>
                <w:rFonts w:ascii="Times New Roman" w:hAnsi="Times New Roman" w:cs="Times New Roman"/>
                <w:sz w:val="24"/>
                <w:szCs w:val="24"/>
              </w:rPr>
              <w:t>1.1</w:t>
            </w:r>
          </w:p>
        </w:tc>
        <w:tc>
          <w:tcPr>
            <w:tcW w:w="3821" w:type="dxa"/>
          </w:tcPr>
          <w:p w14:paraId="144AFAB3"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lang w:eastAsia="ru-RU"/>
              </w:rPr>
              <w:t>Информирование, консультирование и оказание содействия субъектам малого и среднего предпринимательства о мерах государственной и муниципальных поддержках, в том числе по вопросам участия в региональных и муниципальных конкурсах.</w:t>
            </w:r>
          </w:p>
        </w:tc>
        <w:tc>
          <w:tcPr>
            <w:tcW w:w="4393" w:type="dxa"/>
            <w:gridSpan w:val="3"/>
            <w:vMerge w:val="restart"/>
          </w:tcPr>
          <w:p w14:paraId="1B805D73"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lang w:eastAsia="ru-RU"/>
              </w:rPr>
              <w:t>Поддержка субъектов малого и среднего предпринимательства. Помощь в развитии бизнеса. Мотивация субъектов малого и среднего предпринимательства приобретать новое оборудование для развития производства.</w:t>
            </w:r>
          </w:p>
        </w:tc>
        <w:tc>
          <w:tcPr>
            <w:tcW w:w="1274" w:type="dxa"/>
            <w:gridSpan w:val="2"/>
          </w:tcPr>
          <w:p w14:paraId="268DD600"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rPr>
              <w:t>2023-2025</w:t>
            </w:r>
          </w:p>
        </w:tc>
        <w:tc>
          <w:tcPr>
            <w:tcW w:w="2265" w:type="dxa"/>
            <w:vMerge w:val="restart"/>
          </w:tcPr>
          <w:p w14:paraId="2A5793F2"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lang w:eastAsia="ru-RU"/>
              </w:rPr>
              <w:t xml:space="preserve">Стимулирование предпринимательской активности за счет формирования благоприятных условий для создания и развития субъектов малого и среднего </w:t>
            </w:r>
            <w:r w:rsidRPr="009D35E3">
              <w:rPr>
                <w:rFonts w:ascii="Times New Roman" w:hAnsi="Times New Roman" w:cs="Times New Roman"/>
                <w:sz w:val="24"/>
                <w:szCs w:val="24"/>
                <w:lang w:eastAsia="ru-RU"/>
              </w:rPr>
              <w:lastRenderedPageBreak/>
              <w:t>предпринимательства. Увеличение количества субъектов малого и среднего предпринимательства, создание новых рабочих мест субъектами малого и среднего предпринимательства.</w:t>
            </w:r>
          </w:p>
        </w:tc>
        <w:tc>
          <w:tcPr>
            <w:tcW w:w="2281" w:type="dxa"/>
            <w:gridSpan w:val="3"/>
            <w:vMerge w:val="restart"/>
          </w:tcPr>
          <w:p w14:paraId="7CD36B80" w14:textId="4BED1B35" w:rsidR="009D35E3" w:rsidRPr="009D35E3" w:rsidRDefault="009D35E3" w:rsidP="009D35E3">
            <w:pPr>
              <w:widowControl w:val="0"/>
              <w:autoSpaceDE w:val="0"/>
              <w:autoSpaceDN w:val="0"/>
              <w:spacing w:after="0" w:line="240" w:lineRule="auto"/>
              <w:rPr>
                <w:rFonts w:ascii="Times New Roman" w:hAnsi="Times New Roman" w:cs="Times New Roman"/>
                <w:sz w:val="24"/>
                <w:szCs w:val="24"/>
                <w:lang w:eastAsia="ru-RU"/>
              </w:rPr>
            </w:pPr>
            <w:r w:rsidRPr="009D35E3">
              <w:rPr>
                <w:rFonts w:ascii="Times New Roman" w:hAnsi="Times New Roman" w:cs="Times New Roman"/>
                <w:sz w:val="24"/>
                <w:szCs w:val="24"/>
                <w:lang w:eastAsia="ru-RU"/>
              </w:rPr>
              <w:lastRenderedPageBreak/>
              <w:t>Управление инвестиций</w:t>
            </w:r>
            <w:r w:rsidR="00AB3D16">
              <w:rPr>
                <w:rFonts w:ascii="Times New Roman" w:hAnsi="Times New Roman" w:cs="Times New Roman"/>
                <w:sz w:val="24"/>
                <w:szCs w:val="24"/>
                <w:lang w:eastAsia="ru-RU"/>
              </w:rPr>
              <w:t xml:space="preserve">, промышленности и торговли </w:t>
            </w:r>
            <w:r w:rsidRPr="009D35E3">
              <w:rPr>
                <w:rFonts w:ascii="Times New Roman" w:hAnsi="Times New Roman" w:cs="Times New Roman"/>
                <w:sz w:val="24"/>
                <w:szCs w:val="24"/>
                <w:lang w:eastAsia="ru-RU"/>
              </w:rPr>
              <w:t>Администрации городского округа Воскресенск</w:t>
            </w:r>
          </w:p>
          <w:p w14:paraId="55CFFD5E" w14:textId="77777777" w:rsidR="009D35E3" w:rsidRPr="009D35E3" w:rsidRDefault="009D35E3" w:rsidP="009D35E3">
            <w:pPr>
              <w:spacing w:after="0" w:line="240" w:lineRule="auto"/>
              <w:rPr>
                <w:rFonts w:ascii="Times New Roman" w:hAnsi="Times New Roman" w:cs="Times New Roman"/>
                <w:sz w:val="24"/>
                <w:szCs w:val="24"/>
              </w:rPr>
            </w:pPr>
          </w:p>
        </w:tc>
      </w:tr>
      <w:tr w:rsidR="009D35E3" w:rsidRPr="009D35E3" w14:paraId="0CFB3FA1" w14:textId="77777777" w:rsidTr="003B621A">
        <w:trPr>
          <w:trHeight w:val="1932"/>
        </w:trPr>
        <w:tc>
          <w:tcPr>
            <w:tcW w:w="845" w:type="dxa"/>
          </w:tcPr>
          <w:p w14:paraId="25A5E6E9" w14:textId="77777777" w:rsidR="009D35E3" w:rsidRPr="009D35E3" w:rsidRDefault="009D35E3" w:rsidP="009D35E3">
            <w:pPr>
              <w:spacing w:after="0" w:line="240" w:lineRule="auto"/>
              <w:outlineLvl w:val="2"/>
              <w:rPr>
                <w:rFonts w:ascii="Times New Roman" w:hAnsi="Times New Roman" w:cs="Times New Roman"/>
                <w:sz w:val="24"/>
                <w:szCs w:val="24"/>
              </w:rPr>
            </w:pPr>
            <w:r w:rsidRPr="009D35E3">
              <w:rPr>
                <w:rFonts w:ascii="Times New Roman" w:hAnsi="Times New Roman" w:cs="Times New Roman"/>
                <w:sz w:val="24"/>
                <w:szCs w:val="24"/>
              </w:rPr>
              <w:lastRenderedPageBreak/>
              <w:t>1.2</w:t>
            </w:r>
          </w:p>
        </w:tc>
        <w:tc>
          <w:tcPr>
            <w:tcW w:w="3821" w:type="dxa"/>
          </w:tcPr>
          <w:p w14:paraId="68983DCD" w14:textId="77777777" w:rsidR="009D35E3" w:rsidRPr="009D35E3" w:rsidRDefault="009D35E3" w:rsidP="009D35E3">
            <w:pPr>
              <w:spacing w:after="0" w:line="240" w:lineRule="auto"/>
              <w:rPr>
                <w:rFonts w:ascii="Times New Roman" w:hAnsi="Times New Roman" w:cs="Times New Roman"/>
                <w:sz w:val="24"/>
                <w:szCs w:val="24"/>
                <w:lang w:eastAsia="ru-RU"/>
              </w:rPr>
            </w:pPr>
            <w:r w:rsidRPr="009D35E3">
              <w:rPr>
                <w:rFonts w:ascii="Times New Roman" w:hAnsi="Times New Roman" w:cs="Times New Roman"/>
                <w:sz w:val="24"/>
                <w:szCs w:val="24"/>
                <w:lang w:eastAsia="ru-RU"/>
              </w:rPr>
              <w:t>Ведение информационной страницы в Интернете на официальном сайте Администрации городского округа Воскресенск по поддержке и развитию предпринимательства на территории округа</w:t>
            </w:r>
          </w:p>
        </w:tc>
        <w:tc>
          <w:tcPr>
            <w:tcW w:w="4393" w:type="dxa"/>
            <w:gridSpan w:val="3"/>
            <w:vMerge/>
          </w:tcPr>
          <w:p w14:paraId="3387D46A" w14:textId="77777777" w:rsidR="009D35E3" w:rsidRPr="009D35E3" w:rsidRDefault="009D35E3" w:rsidP="009D35E3">
            <w:pPr>
              <w:spacing w:after="0" w:line="240" w:lineRule="auto"/>
              <w:rPr>
                <w:rFonts w:ascii="Times New Roman" w:hAnsi="Times New Roman" w:cs="Times New Roman"/>
                <w:sz w:val="24"/>
                <w:szCs w:val="24"/>
                <w:lang w:eastAsia="ru-RU"/>
              </w:rPr>
            </w:pPr>
          </w:p>
        </w:tc>
        <w:tc>
          <w:tcPr>
            <w:tcW w:w="1274" w:type="dxa"/>
            <w:gridSpan w:val="2"/>
          </w:tcPr>
          <w:p w14:paraId="7CECB268"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rPr>
              <w:t>2023-2025</w:t>
            </w:r>
          </w:p>
        </w:tc>
        <w:tc>
          <w:tcPr>
            <w:tcW w:w="2265" w:type="dxa"/>
            <w:vMerge/>
          </w:tcPr>
          <w:p w14:paraId="1F854010" w14:textId="77777777" w:rsidR="009D35E3" w:rsidRPr="009D35E3" w:rsidRDefault="009D35E3" w:rsidP="009D35E3">
            <w:pPr>
              <w:spacing w:after="0" w:line="240" w:lineRule="auto"/>
              <w:rPr>
                <w:rFonts w:ascii="Times New Roman" w:hAnsi="Times New Roman" w:cs="Times New Roman"/>
                <w:sz w:val="24"/>
                <w:szCs w:val="24"/>
                <w:lang w:eastAsia="ru-RU"/>
              </w:rPr>
            </w:pPr>
          </w:p>
        </w:tc>
        <w:tc>
          <w:tcPr>
            <w:tcW w:w="2281" w:type="dxa"/>
            <w:gridSpan w:val="3"/>
            <w:vMerge/>
          </w:tcPr>
          <w:p w14:paraId="55F75817" w14:textId="77777777" w:rsidR="009D35E3" w:rsidRPr="009D35E3" w:rsidRDefault="009D35E3" w:rsidP="009D35E3">
            <w:pPr>
              <w:widowControl w:val="0"/>
              <w:autoSpaceDE w:val="0"/>
              <w:autoSpaceDN w:val="0"/>
              <w:spacing w:after="0" w:line="240" w:lineRule="auto"/>
              <w:rPr>
                <w:rFonts w:ascii="Times New Roman" w:hAnsi="Times New Roman" w:cs="Times New Roman"/>
                <w:sz w:val="24"/>
                <w:szCs w:val="24"/>
                <w:lang w:eastAsia="ru-RU"/>
              </w:rPr>
            </w:pPr>
          </w:p>
        </w:tc>
      </w:tr>
      <w:tr w:rsidR="009D35E3" w:rsidRPr="009D35E3" w14:paraId="2CDBFF33" w14:textId="77777777" w:rsidTr="003B621A">
        <w:tc>
          <w:tcPr>
            <w:tcW w:w="845" w:type="dxa"/>
          </w:tcPr>
          <w:p w14:paraId="1DC4ABBA" w14:textId="77777777" w:rsidR="009D35E3" w:rsidRPr="009D35E3" w:rsidRDefault="009D35E3" w:rsidP="009D35E3">
            <w:pPr>
              <w:spacing w:after="0" w:line="240" w:lineRule="auto"/>
              <w:outlineLvl w:val="2"/>
              <w:rPr>
                <w:rFonts w:ascii="Times New Roman" w:hAnsi="Times New Roman" w:cs="Times New Roman"/>
                <w:sz w:val="24"/>
                <w:szCs w:val="24"/>
              </w:rPr>
            </w:pPr>
            <w:r w:rsidRPr="009D35E3">
              <w:rPr>
                <w:rFonts w:ascii="Times New Roman" w:hAnsi="Times New Roman" w:cs="Times New Roman"/>
                <w:sz w:val="24"/>
                <w:szCs w:val="24"/>
              </w:rPr>
              <w:t>1.3</w:t>
            </w:r>
          </w:p>
        </w:tc>
        <w:tc>
          <w:tcPr>
            <w:tcW w:w="3821" w:type="dxa"/>
          </w:tcPr>
          <w:p w14:paraId="1CFCC6CE" w14:textId="77777777" w:rsidR="009D35E3" w:rsidRPr="009D35E3" w:rsidRDefault="009D35E3" w:rsidP="009D35E3">
            <w:pPr>
              <w:spacing w:after="0" w:line="240" w:lineRule="auto"/>
              <w:rPr>
                <w:rFonts w:ascii="Times New Roman" w:hAnsi="Times New Roman" w:cs="Times New Roman"/>
                <w:sz w:val="24"/>
                <w:szCs w:val="24"/>
                <w:lang w:eastAsia="ru-RU"/>
              </w:rPr>
            </w:pPr>
            <w:r w:rsidRPr="009D35E3">
              <w:rPr>
                <w:rFonts w:ascii="Times New Roman" w:hAnsi="Times New Roman" w:cs="Times New Roman"/>
                <w:sz w:val="24"/>
                <w:szCs w:val="24"/>
              </w:rPr>
              <w:t>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tc>
        <w:tc>
          <w:tcPr>
            <w:tcW w:w="4393" w:type="dxa"/>
            <w:gridSpan w:val="3"/>
            <w:vMerge/>
          </w:tcPr>
          <w:p w14:paraId="28638436" w14:textId="77777777" w:rsidR="009D35E3" w:rsidRPr="009D35E3" w:rsidRDefault="009D35E3" w:rsidP="009D35E3">
            <w:pPr>
              <w:spacing w:after="0" w:line="240" w:lineRule="auto"/>
              <w:rPr>
                <w:rFonts w:ascii="Times New Roman" w:hAnsi="Times New Roman" w:cs="Times New Roman"/>
                <w:sz w:val="24"/>
                <w:szCs w:val="24"/>
                <w:lang w:eastAsia="ru-RU"/>
              </w:rPr>
            </w:pPr>
          </w:p>
        </w:tc>
        <w:tc>
          <w:tcPr>
            <w:tcW w:w="1274" w:type="dxa"/>
            <w:gridSpan w:val="2"/>
          </w:tcPr>
          <w:p w14:paraId="0CD3C803"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rPr>
              <w:t>2023-2025</w:t>
            </w:r>
          </w:p>
        </w:tc>
        <w:tc>
          <w:tcPr>
            <w:tcW w:w="2265" w:type="dxa"/>
            <w:vMerge/>
          </w:tcPr>
          <w:p w14:paraId="33ACDE00" w14:textId="77777777" w:rsidR="009D35E3" w:rsidRPr="009D35E3" w:rsidRDefault="009D35E3" w:rsidP="009D35E3">
            <w:pPr>
              <w:spacing w:after="0" w:line="240" w:lineRule="auto"/>
              <w:rPr>
                <w:rFonts w:ascii="Times New Roman" w:hAnsi="Times New Roman" w:cs="Times New Roman"/>
                <w:sz w:val="24"/>
                <w:szCs w:val="24"/>
                <w:lang w:eastAsia="ru-RU"/>
              </w:rPr>
            </w:pPr>
          </w:p>
        </w:tc>
        <w:tc>
          <w:tcPr>
            <w:tcW w:w="2281" w:type="dxa"/>
            <w:gridSpan w:val="3"/>
            <w:vMerge/>
          </w:tcPr>
          <w:p w14:paraId="09CD87B6" w14:textId="77777777" w:rsidR="009D35E3" w:rsidRPr="009D35E3" w:rsidRDefault="009D35E3" w:rsidP="009D35E3">
            <w:pPr>
              <w:widowControl w:val="0"/>
              <w:autoSpaceDE w:val="0"/>
              <w:autoSpaceDN w:val="0"/>
              <w:spacing w:after="0" w:line="240" w:lineRule="auto"/>
              <w:rPr>
                <w:rFonts w:ascii="Times New Roman" w:hAnsi="Times New Roman" w:cs="Times New Roman"/>
                <w:sz w:val="24"/>
                <w:szCs w:val="24"/>
                <w:lang w:eastAsia="ru-RU"/>
              </w:rPr>
            </w:pPr>
          </w:p>
        </w:tc>
      </w:tr>
      <w:tr w:rsidR="009D35E3" w:rsidRPr="009D35E3" w14:paraId="15E183F9" w14:textId="77777777" w:rsidTr="003B621A">
        <w:tc>
          <w:tcPr>
            <w:tcW w:w="845" w:type="dxa"/>
          </w:tcPr>
          <w:p w14:paraId="0EDA1635"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rPr>
              <w:t>2</w:t>
            </w:r>
          </w:p>
        </w:tc>
        <w:tc>
          <w:tcPr>
            <w:tcW w:w="14034" w:type="dxa"/>
            <w:gridSpan w:val="10"/>
          </w:tcPr>
          <w:p w14:paraId="5F929817" w14:textId="77777777" w:rsidR="009D35E3" w:rsidRPr="009D35E3" w:rsidRDefault="009D35E3" w:rsidP="009D35E3">
            <w:pPr>
              <w:spacing w:after="0" w:line="240" w:lineRule="auto"/>
              <w:rPr>
                <w:rFonts w:ascii="Times New Roman" w:hAnsi="Times New Roman" w:cs="Times New Roman"/>
                <w:b/>
                <w:bCs/>
                <w:sz w:val="24"/>
                <w:szCs w:val="24"/>
              </w:rPr>
            </w:pPr>
            <w:r w:rsidRPr="009D35E3">
              <w:rPr>
                <w:rFonts w:ascii="Times New Roman" w:hAnsi="Times New Roman" w:cs="Times New Roman"/>
                <w:b/>
                <w:bCs/>
                <w:sz w:val="24"/>
                <w:szCs w:val="24"/>
              </w:rPr>
              <w:t xml:space="preserve">Мероприятия в соответствии с </w:t>
            </w:r>
            <w:hyperlink r:id="rId22" w:history="1">
              <w:r w:rsidRPr="009D35E3">
                <w:rPr>
                  <w:rFonts w:ascii="Times New Roman" w:hAnsi="Times New Roman" w:cs="Times New Roman"/>
                  <w:b/>
                  <w:bCs/>
                  <w:sz w:val="24"/>
                  <w:szCs w:val="24"/>
                </w:rPr>
                <w:t>пунктом 30 "б"</w:t>
              </w:r>
            </w:hyperlink>
            <w:r w:rsidRPr="009D35E3">
              <w:rPr>
                <w:rFonts w:ascii="Times New Roman" w:hAnsi="Times New Roman" w:cs="Times New Roman"/>
                <w:b/>
                <w:bCs/>
                <w:sz w:val="24"/>
                <w:szCs w:val="24"/>
              </w:rPr>
              <w:t xml:space="preserve"> стандарта, направленные на обеспечение прозрачности и доступности закупок товаров, работ, услуг, осуществляемых с использованием конкурентных способов определения поставщиков (подрядчиков, исполнителей), предусматривающих: </w:t>
            </w:r>
          </w:p>
        </w:tc>
      </w:tr>
      <w:tr w:rsidR="009D35E3" w:rsidRPr="009D35E3" w14:paraId="362CEFF8" w14:textId="77777777" w:rsidTr="003B621A">
        <w:tc>
          <w:tcPr>
            <w:tcW w:w="845" w:type="dxa"/>
          </w:tcPr>
          <w:p w14:paraId="0790A43A"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rPr>
              <w:t>2.1</w:t>
            </w:r>
          </w:p>
        </w:tc>
        <w:tc>
          <w:tcPr>
            <w:tcW w:w="14034" w:type="dxa"/>
            <w:gridSpan w:val="10"/>
          </w:tcPr>
          <w:p w14:paraId="52F90475" w14:textId="77777777" w:rsidR="009D35E3" w:rsidRPr="009D35E3" w:rsidRDefault="009D35E3" w:rsidP="009D35E3">
            <w:pPr>
              <w:spacing w:after="0" w:line="240" w:lineRule="auto"/>
              <w:rPr>
                <w:rFonts w:ascii="Times New Roman" w:hAnsi="Times New Roman" w:cs="Times New Roman"/>
                <w:b/>
                <w:bCs/>
                <w:sz w:val="24"/>
                <w:szCs w:val="24"/>
              </w:rPr>
            </w:pPr>
            <w:r w:rsidRPr="009D35E3">
              <w:rPr>
                <w:rFonts w:ascii="Times New Roman" w:hAnsi="Times New Roman" w:cs="Times New Roman"/>
                <w:b/>
                <w:bCs/>
                <w:sz w:val="24"/>
                <w:szCs w:val="24"/>
              </w:rPr>
              <w:t>устранение случаев (снижение количества) осуществления закупок у единственного поставщика</w:t>
            </w:r>
          </w:p>
        </w:tc>
      </w:tr>
      <w:tr w:rsidR="009D35E3" w:rsidRPr="009D35E3" w14:paraId="36A6D5A4" w14:textId="77777777" w:rsidTr="003B621A">
        <w:tc>
          <w:tcPr>
            <w:tcW w:w="845" w:type="dxa"/>
          </w:tcPr>
          <w:p w14:paraId="74FED369" w14:textId="77777777" w:rsidR="009D35E3" w:rsidRPr="009D35E3" w:rsidRDefault="009D35E3" w:rsidP="009D35E3">
            <w:pPr>
              <w:spacing w:after="0" w:line="240" w:lineRule="auto"/>
              <w:rPr>
                <w:rFonts w:ascii="Times New Roman" w:hAnsi="Times New Roman" w:cs="Times New Roman"/>
                <w:sz w:val="24"/>
                <w:szCs w:val="24"/>
              </w:rPr>
            </w:pPr>
          </w:p>
        </w:tc>
        <w:tc>
          <w:tcPr>
            <w:tcW w:w="3963" w:type="dxa"/>
            <w:gridSpan w:val="2"/>
          </w:tcPr>
          <w:p w14:paraId="6F014692" w14:textId="77777777" w:rsidR="009D35E3" w:rsidRPr="009D35E3" w:rsidRDefault="009D35E3" w:rsidP="009D35E3">
            <w:pPr>
              <w:widowControl w:val="0"/>
              <w:autoSpaceDE w:val="0"/>
              <w:autoSpaceDN w:val="0"/>
              <w:adjustRightInd w:val="0"/>
              <w:spacing w:after="0" w:line="240" w:lineRule="auto"/>
              <w:jc w:val="both"/>
              <w:rPr>
                <w:rFonts w:ascii="Times New Roman" w:hAnsi="Times New Roman" w:cs="Times New Roman"/>
                <w:sz w:val="24"/>
                <w:szCs w:val="24"/>
              </w:rPr>
            </w:pPr>
            <w:r w:rsidRPr="009D35E3">
              <w:rPr>
                <w:rFonts w:ascii="Times New Roman" w:hAnsi="Times New Roman" w:cs="Times New Roman"/>
                <w:sz w:val="24"/>
                <w:szCs w:val="24"/>
              </w:rPr>
              <w:t>Мониторинг и контроль закупок по Федеральному закону от 18.07.2011 №223-ФЗ «О закупках товаров, работ, услуг отдельными видами юридических лиц» на предмет участия субъектов малого и среднего предпринимательства</w:t>
            </w:r>
          </w:p>
        </w:tc>
        <w:tc>
          <w:tcPr>
            <w:tcW w:w="3622" w:type="dxa"/>
          </w:tcPr>
          <w:p w14:paraId="1EFD50BE" w14:textId="77777777" w:rsidR="009D35E3" w:rsidRPr="009D35E3" w:rsidRDefault="009D35E3" w:rsidP="009D35E3">
            <w:pPr>
              <w:widowControl w:val="0"/>
              <w:spacing w:after="0" w:line="240" w:lineRule="auto"/>
              <w:jc w:val="both"/>
              <w:rPr>
                <w:rFonts w:ascii="Times New Roman" w:hAnsi="Times New Roman" w:cs="Times New Roman"/>
                <w:sz w:val="24"/>
                <w:szCs w:val="24"/>
              </w:rPr>
            </w:pPr>
            <w:r w:rsidRPr="009D35E3">
              <w:rPr>
                <w:rFonts w:ascii="Times New Roman" w:hAnsi="Times New Roman" w:cs="Times New Roman"/>
                <w:sz w:val="24"/>
                <w:szCs w:val="24"/>
              </w:rPr>
              <w:t>Необходимость развития конкуренции при осуществлении процедур муниципальных закупок, а также закупок хозяйствующих субъектов, доля муниципального образования, в котором составляет более 50 процентов, в том числе за счет расширения участия в указанных процедурах субъектов малого и среднего предпринимательства</w:t>
            </w:r>
          </w:p>
        </w:tc>
        <w:tc>
          <w:tcPr>
            <w:tcW w:w="1217" w:type="dxa"/>
            <w:gridSpan w:val="2"/>
          </w:tcPr>
          <w:p w14:paraId="770F4CAE"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lang w:eastAsia="ru-RU"/>
              </w:rPr>
              <w:t>2023-2025</w:t>
            </w:r>
          </w:p>
        </w:tc>
        <w:tc>
          <w:tcPr>
            <w:tcW w:w="3680" w:type="dxa"/>
            <w:gridSpan w:val="4"/>
          </w:tcPr>
          <w:p w14:paraId="20FDB03D" w14:textId="77777777" w:rsidR="009D35E3" w:rsidRPr="009D35E3" w:rsidRDefault="009D35E3" w:rsidP="009D35E3">
            <w:pPr>
              <w:widowControl w:val="0"/>
              <w:spacing w:after="0" w:line="240" w:lineRule="auto"/>
              <w:jc w:val="both"/>
              <w:rPr>
                <w:rFonts w:ascii="Times New Roman" w:hAnsi="Times New Roman" w:cs="Times New Roman"/>
                <w:sz w:val="24"/>
                <w:szCs w:val="24"/>
              </w:rPr>
            </w:pPr>
            <w:r w:rsidRPr="009D35E3">
              <w:rPr>
                <w:rFonts w:ascii="Times New Roman" w:eastAsia="Times New Roman" w:hAnsi="Times New Roman" w:cs="Times New Roman"/>
                <w:sz w:val="24"/>
                <w:szCs w:val="24"/>
                <w:lang w:eastAsia="ru-RU"/>
              </w:rPr>
              <w:t>Увеличение доли закупок у субъектов малого и среднего предпринимательства</w:t>
            </w:r>
          </w:p>
        </w:tc>
        <w:tc>
          <w:tcPr>
            <w:tcW w:w="1552" w:type="dxa"/>
          </w:tcPr>
          <w:p w14:paraId="3F5EE5E8"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eastAsia="Times New Roman" w:hAnsi="Times New Roman" w:cs="Times New Roman"/>
                <w:sz w:val="24"/>
                <w:szCs w:val="24"/>
                <w:lang w:eastAsia="ru-RU"/>
              </w:rPr>
              <w:t xml:space="preserve">МКУ «Воскресенский центр закупок» </w:t>
            </w:r>
          </w:p>
        </w:tc>
      </w:tr>
      <w:tr w:rsidR="009D35E3" w:rsidRPr="009D35E3" w14:paraId="4D45E65D" w14:textId="77777777" w:rsidTr="003B621A">
        <w:tc>
          <w:tcPr>
            <w:tcW w:w="845" w:type="dxa"/>
          </w:tcPr>
          <w:p w14:paraId="395EBEAF" w14:textId="77777777" w:rsidR="009D35E3" w:rsidRPr="009D35E3" w:rsidRDefault="009D35E3" w:rsidP="009D35E3">
            <w:pPr>
              <w:spacing w:after="0" w:line="240" w:lineRule="auto"/>
              <w:rPr>
                <w:rFonts w:ascii="Times New Roman" w:hAnsi="Times New Roman" w:cs="Times New Roman"/>
                <w:sz w:val="24"/>
                <w:szCs w:val="24"/>
              </w:rPr>
            </w:pPr>
          </w:p>
        </w:tc>
        <w:tc>
          <w:tcPr>
            <w:tcW w:w="3963" w:type="dxa"/>
            <w:gridSpan w:val="2"/>
          </w:tcPr>
          <w:p w14:paraId="02C60BB5" w14:textId="77777777" w:rsidR="009D35E3" w:rsidRPr="009D35E3" w:rsidRDefault="009D35E3" w:rsidP="009D35E3">
            <w:pPr>
              <w:widowControl w:val="0"/>
              <w:autoSpaceDE w:val="0"/>
              <w:autoSpaceDN w:val="0"/>
              <w:adjustRightInd w:val="0"/>
              <w:spacing w:after="0" w:line="240" w:lineRule="auto"/>
              <w:jc w:val="both"/>
              <w:rPr>
                <w:rFonts w:ascii="Times New Roman" w:hAnsi="Times New Roman" w:cs="Times New Roman"/>
                <w:sz w:val="24"/>
                <w:szCs w:val="24"/>
              </w:rPr>
            </w:pPr>
            <w:r w:rsidRPr="009D35E3">
              <w:rPr>
                <w:rFonts w:ascii="Times New Roman" w:hAnsi="Times New Roman" w:cs="Times New Roman"/>
                <w:sz w:val="24"/>
                <w:szCs w:val="24"/>
              </w:rPr>
              <w:t>Укрупнение лотов на однородные товары, работы, услуги</w:t>
            </w:r>
          </w:p>
        </w:tc>
        <w:tc>
          <w:tcPr>
            <w:tcW w:w="3622" w:type="dxa"/>
          </w:tcPr>
          <w:p w14:paraId="02BBC0DA" w14:textId="77777777" w:rsidR="009D35E3" w:rsidRPr="009D35E3" w:rsidRDefault="009D35E3" w:rsidP="009D35E3">
            <w:pPr>
              <w:widowControl w:val="0"/>
              <w:spacing w:after="0" w:line="240" w:lineRule="auto"/>
              <w:jc w:val="both"/>
              <w:rPr>
                <w:rFonts w:ascii="Times New Roman" w:hAnsi="Times New Roman" w:cs="Times New Roman"/>
                <w:sz w:val="24"/>
                <w:szCs w:val="24"/>
              </w:rPr>
            </w:pPr>
            <w:r w:rsidRPr="009D35E3">
              <w:rPr>
                <w:rFonts w:ascii="Times New Roman" w:hAnsi="Times New Roman" w:cs="Times New Roman"/>
                <w:sz w:val="24"/>
                <w:szCs w:val="24"/>
              </w:rPr>
              <w:t>Снижение количества закупок у единственного поставщика в соответствии с пунктами 4 и 5 части 1 статьи 93 Федерального закона от 05.04.2013 №44-Федерального закона «О контрактной системе в сфере закупок товаров, работ, услуг для обеспечения государственных и муниципальных нужд»</w:t>
            </w:r>
          </w:p>
          <w:p w14:paraId="77E2111C" w14:textId="77777777" w:rsidR="009D35E3" w:rsidRPr="009D35E3" w:rsidRDefault="009D35E3" w:rsidP="009D35E3">
            <w:pPr>
              <w:spacing w:after="0" w:line="240" w:lineRule="auto"/>
              <w:rPr>
                <w:rFonts w:ascii="Times New Roman" w:hAnsi="Times New Roman" w:cs="Times New Roman"/>
                <w:sz w:val="24"/>
                <w:szCs w:val="24"/>
              </w:rPr>
            </w:pPr>
          </w:p>
        </w:tc>
        <w:tc>
          <w:tcPr>
            <w:tcW w:w="1217" w:type="dxa"/>
            <w:gridSpan w:val="2"/>
          </w:tcPr>
          <w:p w14:paraId="36B74C90"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rPr>
              <w:t>2023-2025</w:t>
            </w:r>
          </w:p>
        </w:tc>
        <w:tc>
          <w:tcPr>
            <w:tcW w:w="3680" w:type="dxa"/>
            <w:gridSpan w:val="4"/>
          </w:tcPr>
          <w:p w14:paraId="31010A27" w14:textId="77777777" w:rsidR="009D35E3" w:rsidRPr="009D35E3" w:rsidRDefault="009D35E3" w:rsidP="009D35E3">
            <w:pPr>
              <w:widowControl w:val="0"/>
              <w:spacing w:after="0" w:line="240" w:lineRule="auto"/>
              <w:jc w:val="both"/>
              <w:rPr>
                <w:rFonts w:ascii="Times New Roman" w:hAnsi="Times New Roman" w:cs="Times New Roman"/>
                <w:sz w:val="24"/>
                <w:szCs w:val="24"/>
              </w:rPr>
            </w:pPr>
            <w:r w:rsidRPr="009D35E3">
              <w:rPr>
                <w:rFonts w:ascii="Times New Roman" w:hAnsi="Times New Roman" w:cs="Times New Roman"/>
                <w:sz w:val="24"/>
                <w:szCs w:val="24"/>
              </w:rPr>
              <w:t>Снижение доли закупок у единственного поставщика</w:t>
            </w:r>
          </w:p>
          <w:p w14:paraId="0FEF4BD8" w14:textId="77777777" w:rsidR="009D35E3" w:rsidRPr="009D35E3" w:rsidRDefault="009D35E3" w:rsidP="009D35E3">
            <w:pPr>
              <w:spacing w:after="0" w:line="240" w:lineRule="auto"/>
              <w:rPr>
                <w:rFonts w:ascii="Times New Roman" w:hAnsi="Times New Roman" w:cs="Times New Roman"/>
                <w:sz w:val="24"/>
                <w:szCs w:val="24"/>
              </w:rPr>
            </w:pPr>
          </w:p>
        </w:tc>
        <w:tc>
          <w:tcPr>
            <w:tcW w:w="1552" w:type="dxa"/>
          </w:tcPr>
          <w:p w14:paraId="6A3D507E"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rPr>
              <w:t>МКУ «Воскресенский центр закупок»</w:t>
            </w:r>
          </w:p>
        </w:tc>
      </w:tr>
      <w:tr w:rsidR="009D35E3" w:rsidRPr="009D35E3" w14:paraId="276FB60E" w14:textId="77777777" w:rsidTr="003B621A">
        <w:tc>
          <w:tcPr>
            <w:tcW w:w="845" w:type="dxa"/>
          </w:tcPr>
          <w:p w14:paraId="0DA3498B"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rPr>
              <w:t>2.2</w:t>
            </w:r>
          </w:p>
        </w:tc>
        <w:tc>
          <w:tcPr>
            <w:tcW w:w="14034" w:type="dxa"/>
            <w:gridSpan w:val="10"/>
          </w:tcPr>
          <w:p w14:paraId="4C48FF1C" w14:textId="77777777" w:rsidR="009D35E3" w:rsidRPr="009D35E3" w:rsidRDefault="009D35E3" w:rsidP="009D35E3">
            <w:pPr>
              <w:spacing w:after="0" w:line="240" w:lineRule="auto"/>
              <w:rPr>
                <w:rFonts w:ascii="Times New Roman" w:hAnsi="Times New Roman" w:cs="Times New Roman"/>
                <w:b/>
                <w:bCs/>
                <w:sz w:val="24"/>
                <w:szCs w:val="24"/>
              </w:rPr>
            </w:pPr>
            <w:r w:rsidRPr="009D35E3">
              <w:rPr>
                <w:rFonts w:ascii="Times New Roman" w:hAnsi="Times New Roman" w:cs="Times New Roman"/>
                <w:b/>
                <w:bCs/>
                <w:sz w:val="24"/>
                <w:szCs w:val="24"/>
              </w:rPr>
              <w:t>введение механизма оказания содействия участникам закупки по вопросам, связанным с получением электронной подписи, формированием заявок, а также правовым сопровождением при осуществлении закупок</w:t>
            </w:r>
          </w:p>
        </w:tc>
      </w:tr>
      <w:tr w:rsidR="009D35E3" w:rsidRPr="009D35E3" w14:paraId="07A35E51" w14:textId="77777777" w:rsidTr="003B621A">
        <w:tc>
          <w:tcPr>
            <w:tcW w:w="845" w:type="dxa"/>
          </w:tcPr>
          <w:p w14:paraId="03A80B9C" w14:textId="77777777" w:rsidR="009D35E3" w:rsidRPr="009D35E3" w:rsidRDefault="009D35E3" w:rsidP="009D35E3">
            <w:pPr>
              <w:spacing w:after="0" w:line="240" w:lineRule="auto"/>
              <w:rPr>
                <w:rFonts w:ascii="Times New Roman" w:hAnsi="Times New Roman" w:cs="Times New Roman"/>
                <w:sz w:val="24"/>
                <w:szCs w:val="24"/>
              </w:rPr>
            </w:pPr>
          </w:p>
        </w:tc>
        <w:tc>
          <w:tcPr>
            <w:tcW w:w="3963" w:type="dxa"/>
            <w:gridSpan w:val="2"/>
          </w:tcPr>
          <w:p w14:paraId="60D20EF3"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lang w:eastAsia="ru-RU"/>
              </w:rPr>
              <w:t>Правовое сопровождение и консультации при планировании и формировании документов на осуществление закупок</w:t>
            </w:r>
            <w:r w:rsidRPr="009D35E3">
              <w:rPr>
                <w:rFonts w:ascii="Times New Roman" w:hAnsi="Times New Roman" w:cs="Times New Roman"/>
                <w:i/>
                <w:sz w:val="24"/>
                <w:szCs w:val="24"/>
                <w:lang w:eastAsia="ru-RU"/>
              </w:rPr>
              <w:t xml:space="preserve">. </w:t>
            </w:r>
            <w:r w:rsidRPr="009D35E3">
              <w:rPr>
                <w:rFonts w:ascii="Times New Roman" w:hAnsi="Times New Roman" w:cs="Times New Roman"/>
                <w:sz w:val="24"/>
                <w:szCs w:val="24"/>
                <w:lang w:eastAsia="ru-RU"/>
              </w:rPr>
              <w:t>Рассмотрение документов на осуществление закупок</w:t>
            </w:r>
          </w:p>
        </w:tc>
        <w:tc>
          <w:tcPr>
            <w:tcW w:w="3622" w:type="dxa"/>
          </w:tcPr>
          <w:p w14:paraId="759471B7"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lang w:eastAsia="ru-RU"/>
              </w:rPr>
              <w:t xml:space="preserve">Необходимость планирования и формирования документов для осуществления закупок в соответствии с НПА </w:t>
            </w:r>
          </w:p>
        </w:tc>
        <w:tc>
          <w:tcPr>
            <w:tcW w:w="1217" w:type="dxa"/>
            <w:gridSpan w:val="2"/>
          </w:tcPr>
          <w:p w14:paraId="5ADB79D5"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lang w:eastAsia="ru-RU"/>
              </w:rPr>
              <w:t>2023-2025</w:t>
            </w:r>
          </w:p>
        </w:tc>
        <w:tc>
          <w:tcPr>
            <w:tcW w:w="3680" w:type="dxa"/>
            <w:gridSpan w:val="4"/>
          </w:tcPr>
          <w:p w14:paraId="30DDC010"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lang w:eastAsia="ru-RU"/>
              </w:rPr>
              <w:t xml:space="preserve">Планирование закупок в соответствии с НПА.  Увеличение количества сформированных документов на осуществление закупок, соответствующих НПА </w:t>
            </w:r>
          </w:p>
        </w:tc>
        <w:tc>
          <w:tcPr>
            <w:tcW w:w="1552" w:type="dxa"/>
          </w:tcPr>
          <w:p w14:paraId="461DFDEE"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rPr>
              <w:t>МКУ «Воскресенский центр закупок»</w:t>
            </w:r>
          </w:p>
        </w:tc>
      </w:tr>
      <w:tr w:rsidR="009D35E3" w:rsidRPr="009D35E3" w14:paraId="489ADD8D" w14:textId="77777777" w:rsidTr="003B621A">
        <w:tc>
          <w:tcPr>
            <w:tcW w:w="845" w:type="dxa"/>
          </w:tcPr>
          <w:p w14:paraId="21660E83"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rPr>
              <w:t>2.3</w:t>
            </w:r>
          </w:p>
        </w:tc>
        <w:tc>
          <w:tcPr>
            <w:tcW w:w="14034" w:type="dxa"/>
            <w:gridSpan w:val="10"/>
          </w:tcPr>
          <w:p w14:paraId="63477D32" w14:textId="77777777" w:rsidR="009D35E3" w:rsidRPr="009D35E3" w:rsidRDefault="009D35E3" w:rsidP="009D35E3">
            <w:pPr>
              <w:spacing w:after="0" w:line="240" w:lineRule="auto"/>
              <w:rPr>
                <w:rFonts w:ascii="Times New Roman" w:hAnsi="Times New Roman" w:cs="Times New Roman"/>
                <w:b/>
                <w:bCs/>
                <w:sz w:val="24"/>
                <w:szCs w:val="24"/>
              </w:rPr>
            </w:pPr>
            <w:r w:rsidRPr="009D35E3">
              <w:rPr>
                <w:rFonts w:ascii="Times New Roman" w:hAnsi="Times New Roman" w:cs="Times New Roman"/>
                <w:b/>
                <w:bCs/>
                <w:sz w:val="24"/>
                <w:szCs w:val="24"/>
              </w:rPr>
              <w:t>расширение участия субъектов малого и среднего предпринимательства в закупках товаров, работ, услуг, осуществляемых с использованием конкурентных способов определения поставщиков (подрядчиков, исполнителей)</w:t>
            </w:r>
          </w:p>
        </w:tc>
      </w:tr>
      <w:tr w:rsidR="009D35E3" w:rsidRPr="009D35E3" w14:paraId="359E84D7" w14:textId="77777777" w:rsidTr="003B621A">
        <w:tc>
          <w:tcPr>
            <w:tcW w:w="845" w:type="dxa"/>
          </w:tcPr>
          <w:p w14:paraId="783243C2" w14:textId="77777777" w:rsidR="009D35E3" w:rsidRPr="009D35E3" w:rsidRDefault="009D35E3" w:rsidP="009D35E3">
            <w:pPr>
              <w:spacing w:after="0" w:line="240" w:lineRule="auto"/>
              <w:rPr>
                <w:rFonts w:ascii="Times New Roman" w:hAnsi="Times New Roman" w:cs="Times New Roman"/>
                <w:sz w:val="24"/>
                <w:szCs w:val="24"/>
              </w:rPr>
            </w:pPr>
          </w:p>
        </w:tc>
        <w:tc>
          <w:tcPr>
            <w:tcW w:w="3963" w:type="dxa"/>
            <w:gridSpan w:val="2"/>
          </w:tcPr>
          <w:p w14:paraId="3B5E6C01"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rPr>
              <w:t>Мониторинг и контроль закупок по Федеральному закону от 05.04.2013 №44-ФЗ «О контрактной системе в сфере закупок товаров, работ, услуг для обеспечения государственных и муниципальных нужд»</w:t>
            </w:r>
          </w:p>
        </w:tc>
        <w:tc>
          <w:tcPr>
            <w:tcW w:w="3622" w:type="dxa"/>
          </w:tcPr>
          <w:p w14:paraId="30622606"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rPr>
              <w:t xml:space="preserve">Необходимость расширения доступности информации об осуществлении закупок, в т.ч. расширение участия субъектов малого и среднего предпринимательства в закупках товаров, работ, услуг, осуществляемых с использованием конкурентных </w:t>
            </w:r>
            <w:r w:rsidRPr="009D35E3">
              <w:rPr>
                <w:rFonts w:ascii="Times New Roman" w:hAnsi="Times New Roman" w:cs="Times New Roman"/>
                <w:sz w:val="24"/>
                <w:szCs w:val="24"/>
              </w:rPr>
              <w:lastRenderedPageBreak/>
              <w:t>способов определения поставщиков (подрядчиков, исполнителей</w:t>
            </w:r>
          </w:p>
        </w:tc>
        <w:tc>
          <w:tcPr>
            <w:tcW w:w="1217" w:type="dxa"/>
            <w:gridSpan w:val="2"/>
          </w:tcPr>
          <w:p w14:paraId="40598ED8"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lang w:eastAsia="ru-RU"/>
              </w:rPr>
              <w:lastRenderedPageBreak/>
              <w:t>2023-2025</w:t>
            </w:r>
          </w:p>
        </w:tc>
        <w:tc>
          <w:tcPr>
            <w:tcW w:w="3680" w:type="dxa"/>
            <w:gridSpan w:val="4"/>
          </w:tcPr>
          <w:p w14:paraId="46C9C611" w14:textId="77777777" w:rsidR="009D35E3" w:rsidRPr="009D35E3" w:rsidRDefault="009D35E3" w:rsidP="009D35E3">
            <w:pPr>
              <w:spacing w:after="0" w:line="240" w:lineRule="auto"/>
              <w:jc w:val="both"/>
              <w:rPr>
                <w:rFonts w:ascii="Times New Roman" w:eastAsia="Times New Roman" w:hAnsi="Times New Roman" w:cs="Times New Roman"/>
                <w:sz w:val="24"/>
                <w:szCs w:val="24"/>
                <w:lang w:eastAsia="ru-RU"/>
              </w:rPr>
            </w:pPr>
            <w:r w:rsidRPr="009D35E3">
              <w:rPr>
                <w:rFonts w:ascii="Times New Roman" w:eastAsia="Times New Roman" w:hAnsi="Times New Roman" w:cs="Times New Roman"/>
                <w:sz w:val="24"/>
                <w:szCs w:val="24"/>
                <w:lang w:eastAsia="ru-RU"/>
              </w:rPr>
              <w:t xml:space="preserve">Увеличение среднего количества участников конкурентных процедур с предоставлением преимуществ </w:t>
            </w:r>
            <w:r w:rsidRPr="009D35E3">
              <w:rPr>
                <w:rFonts w:ascii="Times New Roman" w:hAnsi="Times New Roman" w:cs="Times New Roman"/>
                <w:sz w:val="24"/>
                <w:szCs w:val="24"/>
              </w:rPr>
              <w:t>участкам субъектов малого и среднего предпринимательства</w:t>
            </w:r>
          </w:p>
          <w:p w14:paraId="45C04C99" w14:textId="77777777" w:rsidR="009D35E3" w:rsidRPr="009D35E3" w:rsidRDefault="009D35E3" w:rsidP="009D35E3">
            <w:pPr>
              <w:spacing w:after="0" w:line="240" w:lineRule="auto"/>
              <w:rPr>
                <w:rFonts w:ascii="Times New Roman" w:hAnsi="Times New Roman" w:cs="Times New Roman"/>
                <w:sz w:val="24"/>
                <w:szCs w:val="24"/>
              </w:rPr>
            </w:pPr>
          </w:p>
        </w:tc>
        <w:tc>
          <w:tcPr>
            <w:tcW w:w="1552" w:type="dxa"/>
          </w:tcPr>
          <w:p w14:paraId="7D475BED"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rPr>
              <w:t>МКУ «Воскресенский центр закупок»</w:t>
            </w:r>
          </w:p>
        </w:tc>
      </w:tr>
      <w:tr w:rsidR="009D35E3" w:rsidRPr="009D35E3" w14:paraId="29D5A0C1" w14:textId="77777777" w:rsidTr="003B621A">
        <w:tc>
          <w:tcPr>
            <w:tcW w:w="845" w:type="dxa"/>
          </w:tcPr>
          <w:p w14:paraId="1D5AFBC2"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rPr>
              <w:t>3</w:t>
            </w:r>
          </w:p>
        </w:tc>
        <w:tc>
          <w:tcPr>
            <w:tcW w:w="14034" w:type="dxa"/>
            <w:gridSpan w:val="10"/>
          </w:tcPr>
          <w:p w14:paraId="4678F82D"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b/>
                <w:bCs/>
                <w:sz w:val="24"/>
                <w:szCs w:val="24"/>
              </w:rPr>
              <w:t xml:space="preserve">Мероприятия в соответствии с </w:t>
            </w:r>
            <w:hyperlink r:id="rId23" w:history="1">
              <w:r w:rsidRPr="009D35E3">
                <w:rPr>
                  <w:rFonts w:ascii="Times New Roman" w:hAnsi="Times New Roman" w:cs="Times New Roman"/>
                  <w:b/>
                  <w:bCs/>
                  <w:sz w:val="24"/>
                  <w:szCs w:val="24"/>
                </w:rPr>
                <w:t>пунктом 30 "в"</w:t>
              </w:r>
            </w:hyperlink>
            <w:r w:rsidRPr="009D35E3">
              <w:rPr>
                <w:rFonts w:ascii="Times New Roman" w:hAnsi="Times New Roman" w:cs="Times New Roman"/>
                <w:b/>
                <w:bCs/>
                <w:sz w:val="24"/>
                <w:szCs w:val="24"/>
              </w:rPr>
              <w:t xml:space="preserve"> стандарта, направленные на включение в программы по повышению качества управления закупочной деятельностью субъектов естественных монополий и компаний с государственным участием следующих показателей эффективности:</w:t>
            </w:r>
            <w:r w:rsidRPr="009D35E3">
              <w:rPr>
                <w:rFonts w:ascii="Times New Roman" w:hAnsi="Times New Roman" w:cs="Times New Roman"/>
                <w:sz w:val="24"/>
                <w:szCs w:val="24"/>
              </w:rPr>
              <w:t xml:space="preserve"> </w:t>
            </w:r>
          </w:p>
        </w:tc>
      </w:tr>
      <w:tr w:rsidR="009D35E3" w:rsidRPr="009D35E3" w14:paraId="6926A2C4" w14:textId="77777777" w:rsidTr="003B621A">
        <w:tc>
          <w:tcPr>
            <w:tcW w:w="845" w:type="dxa"/>
          </w:tcPr>
          <w:p w14:paraId="0384CDC1"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rPr>
              <w:t>3.1</w:t>
            </w:r>
          </w:p>
        </w:tc>
        <w:tc>
          <w:tcPr>
            <w:tcW w:w="14034" w:type="dxa"/>
            <w:gridSpan w:val="10"/>
          </w:tcPr>
          <w:p w14:paraId="18D61D16" w14:textId="77777777" w:rsidR="009D35E3" w:rsidRPr="009D35E3" w:rsidRDefault="009D35E3" w:rsidP="009D35E3">
            <w:pPr>
              <w:spacing w:after="0" w:line="240" w:lineRule="auto"/>
              <w:rPr>
                <w:rFonts w:ascii="Times New Roman" w:hAnsi="Times New Roman" w:cs="Times New Roman"/>
                <w:b/>
                <w:bCs/>
                <w:sz w:val="24"/>
                <w:szCs w:val="24"/>
              </w:rPr>
            </w:pPr>
            <w:r w:rsidRPr="009D35E3">
              <w:rPr>
                <w:rFonts w:ascii="Times New Roman" w:hAnsi="Times New Roman" w:cs="Times New Roman"/>
                <w:b/>
                <w:bCs/>
                <w:sz w:val="24"/>
                <w:szCs w:val="24"/>
              </w:rPr>
              <w:t>прирост объема закупок у субъектов малого и среднего предпринимательства</w:t>
            </w:r>
          </w:p>
        </w:tc>
      </w:tr>
      <w:tr w:rsidR="009D35E3" w:rsidRPr="009D35E3" w14:paraId="3CB47F43" w14:textId="77777777" w:rsidTr="003B621A">
        <w:tc>
          <w:tcPr>
            <w:tcW w:w="845" w:type="dxa"/>
          </w:tcPr>
          <w:p w14:paraId="0A3F27E0" w14:textId="77777777" w:rsidR="009D35E3" w:rsidRPr="009D35E3" w:rsidRDefault="009D35E3" w:rsidP="009D35E3">
            <w:pPr>
              <w:spacing w:after="0" w:line="240" w:lineRule="auto"/>
              <w:rPr>
                <w:rFonts w:ascii="Times New Roman" w:hAnsi="Times New Roman" w:cs="Times New Roman"/>
                <w:sz w:val="24"/>
                <w:szCs w:val="24"/>
              </w:rPr>
            </w:pPr>
          </w:p>
        </w:tc>
        <w:tc>
          <w:tcPr>
            <w:tcW w:w="3963" w:type="dxa"/>
            <w:gridSpan w:val="2"/>
          </w:tcPr>
          <w:p w14:paraId="33E97AB7"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rPr>
              <w:t>Обеспечение прозрачности и доступности муниципальных закупок товаров, работ, услуг, осуществляемых с использованием конкурентных способов определения поставщиков (подрядчиков, исполнителей)</w:t>
            </w:r>
          </w:p>
        </w:tc>
        <w:tc>
          <w:tcPr>
            <w:tcW w:w="3622" w:type="dxa"/>
          </w:tcPr>
          <w:p w14:paraId="1F159D1E"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rPr>
              <w:t>Снижение количества закупок у единственного поставщика. Расширение участия субъектов малого и среднего предпринимательства</w:t>
            </w:r>
          </w:p>
        </w:tc>
        <w:tc>
          <w:tcPr>
            <w:tcW w:w="1217" w:type="dxa"/>
            <w:gridSpan w:val="2"/>
          </w:tcPr>
          <w:p w14:paraId="1B394B30"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rPr>
              <w:t>2023-2025</w:t>
            </w:r>
          </w:p>
        </w:tc>
        <w:tc>
          <w:tcPr>
            <w:tcW w:w="3680" w:type="dxa"/>
            <w:gridSpan w:val="4"/>
          </w:tcPr>
          <w:p w14:paraId="00062843"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rPr>
              <w:t>Увеличение доли контрактов, заключенных по результатам конкурентных процедур с субъектами малого и среднего предпринимательства</w:t>
            </w:r>
          </w:p>
        </w:tc>
        <w:tc>
          <w:tcPr>
            <w:tcW w:w="1552" w:type="dxa"/>
          </w:tcPr>
          <w:p w14:paraId="0743522F"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rPr>
              <w:t>МКУ «Воскресенский центр закупок»</w:t>
            </w:r>
          </w:p>
        </w:tc>
      </w:tr>
      <w:tr w:rsidR="009D35E3" w:rsidRPr="009D35E3" w14:paraId="21425FF8" w14:textId="77777777" w:rsidTr="003B621A">
        <w:tc>
          <w:tcPr>
            <w:tcW w:w="845" w:type="dxa"/>
          </w:tcPr>
          <w:p w14:paraId="7382F895"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rPr>
              <w:t>4</w:t>
            </w:r>
          </w:p>
        </w:tc>
        <w:tc>
          <w:tcPr>
            <w:tcW w:w="14034" w:type="dxa"/>
            <w:gridSpan w:val="10"/>
          </w:tcPr>
          <w:p w14:paraId="0287728E" w14:textId="722EE854"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b/>
                <w:bCs/>
                <w:sz w:val="24"/>
                <w:szCs w:val="24"/>
              </w:rPr>
              <w:t xml:space="preserve">Мероприятия в соответствии с </w:t>
            </w:r>
            <w:hyperlink r:id="rId24" w:history="1">
              <w:r w:rsidRPr="009D35E3">
                <w:rPr>
                  <w:rFonts w:ascii="Times New Roman" w:hAnsi="Times New Roman" w:cs="Times New Roman"/>
                  <w:b/>
                  <w:bCs/>
                  <w:sz w:val="24"/>
                  <w:szCs w:val="24"/>
                </w:rPr>
                <w:t>пунктом 30 "г"</w:t>
              </w:r>
            </w:hyperlink>
            <w:r w:rsidRPr="009D35E3">
              <w:rPr>
                <w:rFonts w:ascii="Times New Roman" w:hAnsi="Times New Roman" w:cs="Times New Roman"/>
                <w:b/>
                <w:bCs/>
                <w:sz w:val="24"/>
                <w:szCs w:val="24"/>
              </w:rPr>
              <w:t xml:space="preserve"> стандарта, направленные на устранение избыточного государственного и муниципального регулирования, а также на снижение административных барьеров:</w:t>
            </w:r>
          </w:p>
        </w:tc>
      </w:tr>
      <w:tr w:rsidR="009D35E3" w:rsidRPr="009D35E3" w14:paraId="11D738A8" w14:textId="77777777" w:rsidTr="003B621A">
        <w:trPr>
          <w:trHeight w:val="3312"/>
        </w:trPr>
        <w:tc>
          <w:tcPr>
            <w:tcW w:w="845" w:type="dxa"/>
          </w:tcPr>
          <w:p w14:paraId="0A687149"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rPr>
              <w:t>4.1</w:t>
            </w:r>
          </w:p>
        </w:tc>
        <w:tc>
          <w:tcPr>
            <w:tcW w:w="3963" w:type="dxa"/>
            <w:gridSpan w:val="2"/>
          </w:tcPr>
          <w:p w14:paraId="63CEACDF" w14:textId="3DEE9680"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rPr>
              <w:t>оптимизаци</w:t>
            </w:r>
            <w:r w:rsidR="00522C2F">
              <w:rPr>
                <w:rFonts w:ascii="Times New Roman" w:hAnsi="Times New Roman" w:cs="Times New Roman"/>
                <w:sz w:val="24"/>
                <w:szCs w:val="24"/>
              </w:rPr>
              <w:t>я</w:t>
            </w:r>
            <w:r w:rsidRPr="009D35E3">
              <w:rPr>
                <w:rFonts w:ascii="Times New Roman" w:hAnsi="Times New Roman" w:cs="Times New Roman"/>
                <w:sz w:val="24"/>
                <w:szCs w:val="24"/>
              </w:rPr>
              <w:t xml:space="preserve"> процесса предоставления государственных услуг, относящихся к полномочиям Московской области, а также муниципальных услуг для субъектов предпринимательской деятельности путем сокращения сроков их предоставления, снижения стоимости предоставления таких услуг, а также перевода их предоставления в электронную форму</w:t>
            </w:r>
          </w:p>
        </w:tc>
        <w:tc>
          <w:tcPr>
            <w:tcW w:w="3622" w:type="dxa"/>
            <w:vMerge w:val="restart"/>
          </w:tcPr>
          <w:p w14:paraId="0ACADF6D"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rPr>
              <w:t xml:space="preserve">Совершенствование системы государственного управления, повышение качества государственного регулирования, обеспечение возможности учета мнений заинтересованных представителей социальных групп и установление баланса интересов хозяйствующих субъектов, граждан (потребителей), государства и общества в целом на стадии </w:t>
            </w:r>
            <w:r w:rsidRPr="009D35E3">
              <w:rPr>
                <w:rFonts w:ascii="Times New Roman" w:hAnsi="Times New Roman" w:cs="Times New Roman"/>
                <w:sz w:val="24"/>
                <w:szCs w:val="24"/>
              </w:rPr>
              <w:lastRenderedPageBreak/>
              <w:t>подготовки проектов нормативных правовых актов Московской области, а также оценки фактического воздействия действующих нормативных правовых актов Московской области</w:t>
            </w:r>
          </w:p>
        </w:tc>
        <w:tc>
          <w:tcPr>
            <w:tcW w:w="1217" w:type="dxa"/>
            <w:gridSpan w:val="2"/>
          </w:tcPr>
          <w:p w14:paraId="23EA081B"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rPr>
              <w:lastRenderedPageBreak/>
              <w:t>2023-2025</w:t>
            </w:r>
          </w:p>
          <w:p w14:paraId="6445AD6D" w14:textId="77777777" w:rsidR="009D35E3" w:rsidRPr="009D35E3" w:rsidRDefault="009D35E3" w:rsidP="009D35E3">
            <w:pPr>
              <w:spacing w:after="0" w:line="240" w:lineRule="auto"/>
              <w:rPr>
                <w:rFonts w:ascii="Times New Roman" w:hAnsi="Times New Roman" w:cs="Times New Roman"/>
                <w:sz w:val="24"/>
                <w:szCs w:val="24"/>
              </w:rPr>
            </w:pPr>
          </w:p>
        </w:tc>
        <w:tc>
          <w:tcPr>
            <w:tcW w:w="3680" w:type="dxa"/>
            <w:gridSpan w:val="4"/>
            <w:vMerge w:val="restart"/>
          </w:tcPr>
          <w:p w14:paraId="601B2296"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rPr>
              <w:t>Проведение оценки регулирующего воздействия проектов нормативных правовых актов городского округа Воскресенск</w:t>
            </w:r>
          </w:p>
        </w:tc>
        <w:tc>
          <w:tcPr>
            <w:tcW w:w="1552" w:type="dxa"/>
          </w:tcPr>
          <w:p w14:paraId="0C0AB53A" w14:textId="63E4A60E"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rPr>
              <w:t>Управление инвестиций</w:t>
            </w:r>
            <w:r w:rsidR="00AB3D16">
              <w:rPr>
                <w:rFonts w:ascii="Times New Roman" w:hAnsi="Times New Roman" w:cs="Times New Roman"/>
                <w:sz w:val="24"/>
                <w:szCs w:val="24"/>
              </w:rPr>
              <w:t>, промышленности и торговли</w:t>
            </w:r>
            <w:r w:rsidRPr="009D35E3">
              <w:rPr>
                <w:rFonts w:ascii="Times New Roman" w:hAnsi="Times New Roman" w:cs="Times New Roman"/>
                <w:sz w:val="24"/>
                <w:szCs w:val="24"/>
              </w:rPr>
              <w:t xml:space="preserve"> Администрации городского округа Воскресенск</w:t>
            </w:r>
          </w:p>
        </w:tc>
      </w:tr>
      <w:tr w:rsidR="009D35E3" w:rsidRPr="009D35E3" w14:paraId="2BCC9527" w14:textId="77777777" w:rsidTr="003B621A">
        <w:tc>
          <w:tcPr>
            <w:tcW w:w="845" w:type="dxa"/>
          </w:tcPr>
          <w:p w14:paraId="08A53C8F"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rPr>
              <w:lastRenderedPageBreak/>
              <w:t>4.2</w:t>
            </w:r>
          </w:p>
        </w:tc>
        <w:tc>
          <w:tcPr>
            <w:tcW w:w="3963" w:type="dxa"/>
            <w:gridSpan w:val="2"/>
          </w:tcPr>
          <w:p w14:paraId="4610DDEA"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rPr>
              <w:t>наличие в порядках проведения оценки регулирующего воздействия проектов нормативных правовых актов городского округа Воскресенск и экспертизы нормативных правовых актов городского округа Воскресенск, устанавливаемых в соответствии с федеральными законами "</w:t>
            </w:r>
            <w:hyperlink r:id="rId25" w:history="1">
              <w:r w:rsidRPr="009D35E3">
                <w:rPr>
                  <w:rFonts w:ascii="Times New Roman" w:hAnsi="Times New Roman" w:cs="Times New Roman"/>
                  <w:sz w:val="24"/>
                  <w:szCs w:val="24"/>
                </w:rPr>
                <w:t>Об общих принципах</w:t>
              </w:r>
            </w:hyperlink>
            <w:r w:rsidRPr="009D35E3">
              <w:rPr>
                <w:rFonts w:ascii="Times New Roman" w:hAnsi="Times New Roman" w:cs="Times New Roman"/>
                <w:sz w:val="24"/>
                <w:szCs w:val="24"/>
              </w:rPr>
              <w:t xml:space="preserve"> организации законодательных (представительных) и исполнительных органов государственной власти субъектов Российской Федерации" и "</w:t>
            </w:r>
            <w:hyperlink r:id="rId26" w:history="1">
              <w:r w:rsidRPr="009D35E3">
                <w:rPr>
                  <w:rFonts w:ascii="Times New Roman" w:hAnsi="Times New Roman" w:cs="Times New Roman"/>
                  <w:sz w:val="24"/>
                  <w:szCs w:val="24"/>
                </w:rPr>
                <w:t>Об общих принципах</w:t>
              </w:r>
            </w:hyperlink>
            <w:r w:rsidRPr="009D35E3">
              <w:rPr>
                <w:rFonts w:ascii="Times New Roman" w:hAnsi="Times New Roman" w:cs="Times New Roman"/>
                <w:sz w:val="24"/>
                <w:szCs w:val="24"/>
              </w:rPr>
              <w:t xml:space="preserve"> организации местного самоуправления в Российской Федерации", пунктов, предусматривающих анализ воздействия таких проектов актов на состояние конкуренции, а также соответствующего аналитического инструментария (инструкций, форм, стандартов и др.)</w:t>
            </w:r>
          </w:p>
        </w:tc>
        <w:tc>
          <w:tcPr>
            <w:tcW w:w="3622" w:type="dxa"/>
            <w:vMerge/>
          </w:tcPr>
          <w:p w14:paraId="101E3B0B" w14:textId="77777777" w:rsidR="009D35E3" w:rsidRPr="009D35E3" w:rsidRDefault="009D35E3" w:rsidP="009D35E3">
            <w:pPr>
              <w:spacing w:after="0" w:line="240" w:lineRule="auto"/>
              <w:rPr>
                <w:rFonts w:ascii="Times New Roman" w:hAnsi="Times New Roman" w:cs="Times New Roman"/>
                <w:sz w:val="24"/>
                <w:szCs w:val="24"/>
              </w:rPr>
            </w:pPr>
          </w:p>
        </w:tc>
        <w:tc>
          <w:tcPr>
            <w:tcW w:w="1217" w:type="dxa"/>
            <w:gridSpan w:val="2"/>
          </w:tcPr>
          <w:p w14:paraId="72CBD116"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rPr>
              <w:t>2023-2025</w:t>
            </w:r>
          </w:p>
        </w:tc>
        <w:tc>
          <w:tcPr>
            <w:tcW w:w="3680" w:type="dxa"/>
            <w:gridSpan w:val="4"/>
            <w:vMerge/>
          </w:tcPr>
          <w:p w14:paraId="10212CC2" w14:textId="77777777" w:rsidR="009D35E3" w:rsidRPr="009D35E3" w:rsidRDefault="009D35E3" w:rsidP="009D35E3">
            <w:pPr>
              <w:spacing w:after="0" w:line="240" w:lineRule="auto"/>
              <w:rPr>
                <w:rFonts w:ascii="Times New Roman" w:hAnsi="Times New Roman" w:cs="Times New Roman"/>
                <w:sz w:val="24"/>
                <w:szCs w:val="24"/>
              </w:rPr>
            </w:pPr>
          </w:p>
        </w:tc>
        <w:tc>
          <w:tcPr>
            <w:tcW w:w="1552" w:type="dxa"/>
          </w:tcPr>
          <w:p w14:paraId="63BEDA61" w14:textId="6A7A0F0A" w:rsidR="009D35E3" w:rsidRPr="009D35E3" w:rsidRDefault="00AB3D16"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rPr>
              <w:t>Управление инвестиций</w:t>
            </w:r>
            <w:r>
              <w:rPr>
                <w:rFonts w:ascii="Times New Roman" w:hAnsi="Times New Roman" w:cs="Times New Roman"/>
                <w:sz w:val="24"/>
                <w:szCs w:val="24"/>
              </w:rPr>
              <w:t>, промышленности и торговли</w:t>
            </w:r>
            <w:r w:rsidRPr="009D35E3">
              <w:rPr>
                <w:rFonts w:ascii="Times New Roman" w:hAnsi="Times New Roman" w:cs="Times New Roman"/>
                <w:sz w:val="24"/>
                <w:szCs w:val="24"/>
              </w:rPr>
              <w:t xml:space="preserve"> </w:t>
            </w:r>
            <w:r w:rsidR="009D35E3" w:rsidRPr="009D35E3">
              <w:rPr>
                <w:rFonts w:ascii="Times New Roman" w:hAnsi="Times New Roman" w:cs="Times New Roman"/>
                <w:sz w:val="24"/>
                <w:szCs w:val="24"/>
              </w:rPr>
              <w:t>Администрации городского округа Воскресенск</w:t>
            </w:r>
          </w:p>
        </w:tc>
      </w:tr>
      <w:tr w:rsidR="009D35E3" w:rsidRPr="009D35E3" w14:paraId="586C1531" w14:textId="77777777" w:rsidTr="003B621A">
        <w:tc>
          <w:tcPr>
            <w:tcW w:w="845" w:type="dxa"/>
          </w:tcPr>
          <w:p w14:paraId="6282D1CE"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rPr>
              <w:t>5</w:t>
            </w:r>
          </w:p>
        </w:tc>
        <w:tc>
          <w:tcPr>
            <w:tcW w:w="14034" w:type="dxa"/>
            <w:gridSpan w:val="10"/>
          </w:tcPr>
          <w:p w14:paraId="4FB7C778" w14:textId="10E0CDB3"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eastAsia="Calibri" w:hAnsi="Times New Roman" w:cs="Times New Roman"/>
                <w:b/>
                <w:sz w:val="24"/>
                <w:szCs w:val="24"/>
                <w:lang w:eastAsia="ru-RU"/>
              </w:rPr>
              <w:t>Мероприятия в соответствии с пунктом 30 «д» стандарта, направленные на совершенствование процессов управления в рамках полномочий органов исполнительной власти субъектов Российской Федерации или органов местного самоуправления, закрепленных за ними законодательством Российской Федерации, объектами государственной собственности субъекта Российской Федерации и муниципальной собственности, а также на ограничение влияния государственных и муниципальных предприятий на конкуренцию:</w:t>
            </w:r>
            <w:r w:rsidRPr="009D35E3">
              <w:rPr>
                <w:rFonts w:ascii="Times New Roman" w:hAnsi="Times New Roman" w:cs="Times New Roman"/>
                <w:sz w:val="24"/>
                <w:szCs w:val="24"/>
              </w:rPr>
              <w:t xml:space="preserve"> </w:t>
            </w:r>
          </w:p>
        </w:tc>
      </w:tr>
      <w:tr w:rsidR="009D35E3" w:rsidRPr="009D35E3" w14:paraId="7C21C51E" w14:textId="77777777" w:rsidTr="003B621A">
        <w:tc>
          <w:tcPr>
            <w:tcW w:w="845" w:type="dxa"/>
          </w:tcPr>
          <w:p w14:paraId="4575E765"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rPr>
              <w:lastRenderedPageBreak/>
              <w:t>5.1</w:t>
            </w:r>
          </w:p>
        </w:tc>
        <w:tc>
          <w:tcPr>
            <w:tcW w:w="3821" w:type="dxa"/>
          </w:tcPr>
          <w:p w14:paraId="573AEB6D" w14:textId="77777777" w:rsidR="009D35E3" w:rsidRPr="009D35E3" w:rsidRDefault="009D35E3" w:rsidP="009D35E3">
            <w:pPr>
              <w:rPr>
                <w:rFonts w:ascii="Times New Roman" w:hAnsi="Times New Roman" w:cs="Times New Roman"/>
                <w:sz w:val="24"/>
                <w:szCs w:val="24"/>
              </w:rPr>
            </w:pPr>
            <w:r w:rsidRPr="009D35E3">
              <w:rPr>
                <w:rFonts w:ascii="Times New Roman" w:hAnsi="Times New Roman" w:cs="Times New Roman"/>
                <w:sz w:val="24"/>
                <w:szCs w:val="24"/>
              </w:rPr>
              <w:t xml:space="preserve">реорганизация, ликвидация муниципальных унитарных предприятий </w:t>
            </w:r>
          </w:p>
        </w:tc>
        <w:tc>
          <w:tcPr>
            <w:tcW w:w="3764" w:type="dxa"/>
            <w:gridSpan w:val="2"/>
          </w:tcPr>
          <w:p w14:paraId="0A66975B" w14:textId="77777777" w:rsidR="009D35E3" w:rsidRPr="009D35E3" w:rsidRDefault="009D35E3" w:rsidP="009D35E3">
            <w:pPr>
              <w:rPr>
                <w:rFonts w:ascii="Times New Roman" w:hAnsi="Times New Roman" w:cs="Times New Roman"/>
                <w:sz w:val="24"/>
                <w:szCs w:val="24"/>
              </w:rPr>
            </w:pPr>
            <w:r w:rsidRPr="009D35E3">
              <w:rPr>
                <w:rFonts w:ascii="Times New Roman" w:hAnsi="Times New Roman" w:cs="Times New Roman"/>
                <w:sz w:val="24"/>
                <w:szCs w:val="24"/>
              </w:rPr>
              <w:t xml:space="preserve">Выведение с конкурентных рынков городского округа Воскресенск муниципальных унитарных предприятий </w:t>
            </w:r>
          </w:p>
        </w:tc>
        <w:tc>
          <w:tcPr>
            <w:tcW w:w="1217" w:type="dxa"/>
            <w:gridSpan w:val="2"/>
          </w:tcPr>
          <w:p w14:paraId="1CC940F9" w14:textId="77777777" w:rsidR="009D35E3" w:rsidRPr="009D35E3" w:rsidRDefault="009D35E3" w:rsidP="009D35E3">
            <w:pPr>
              <w:rPr>
                <w:rFonts w:ascii="Times New Roman" w:hAnsi="Times New Roman" w:cs="Times New Roman"/>
                <w:sz w:val="24"/>
                <w:szCs w:val="24"/>
              </w:rPr>
            </w:pPr>
            <w:r w:rsidRPr="009D35E3">
              <w:rPr>
                <w:rFonts w:ascii="Times New Roman" w:hAnsi="Times New Roman" w:cs="Times New Roman"/>
                <w:sz w:val="24"/>
                <w:szCs w:val="24"/>
              </w:rPr>
              <w:t>2023-2025</w:t>
            </w:r>
          </w:p>
        </w:tc>
        <w:tc>
          <w:tcPr>
            <w:tcW w:w="3256" w:type="dxa"/>
            <w:gridSpan w:val="3"/>
          </w:tcPr>
          <w:p w14:paraId="6FCE4BCC" w14:textId="77777777" w:rsidR="009D35E3" w:rsidRPr="009D35E3" w:rsidRDefault="009D35E3" w:rsidP="009D35E3">
            <w:pPr>
              <w:rPr>
                <w:rFonts w:ascii="Times New Roman" w:hAnsi="Times New Roman" w:cs="Times New Roman"/>
                <w:sz w:val="24"/>
                <w:szCs w:val="24"/>
              </w:rPr>
            </w:pPr>
            <w:r w:rsidRPr="009D35E3">
              <w:rPr>
                <w:rFonts w:ascii="Times New Roman" w:hAnsi="Times New Roman" w:cs="Times New Roman"/>
                <w:sz w:val="24"/>
                <w:szCs w:val="24"/>
              </w:rPr>
              <w:t>Снижение количества муниципальных унитарных предприятий на товарных рынках городского округа Воскресенск</w:t>
            </w:r>
          </w:p>
        </w:tc>
        <w:tc>
          <w:tcPr>
            <w:tcW w:w="1976" w:type="dxa"/>
            <w:gridSpan w:val="2"/>
          </w:tcPr>
          <w:p w14:paraId="583ECBEA" w14:textId="77777777" w:rsidR="009D35E3" w:rsidRPr="009D35E3" w:rsidRDefault="009D35E3" w:rsidP="009D35E3">
            <w:pPr>
              <w:spacing w:after="0" w:line="240" w:lineRule="auto"/>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Управление жилищно-коммунального комплекса, управление земельно-имущественных отношений Администрации городского округа Воскресенск</w:t>
            </w:r>
          </w:p>
        </w:tc>
      </w:tr>
      <w:tr w:rsidR="009D35E3" w:rsidRPr="009D35E3" w14:paraId="64B37907" w14:textId="77777777" w:rsidTr="003B621A">
        <w:tc>
          <w:tcPr>
            <w:tcW w:w="845" w:type="dxa"/>
          </w:tcPr>
          <w:p w14:paraId="36940C6E"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rPr>
              <w:t>5.2</w:t>
            </w:r>
          </w:p>
        </w:tc>
        <w:tc>
          <w:tcPr>
            <w:tcW w:w="3821" w:type="dxa"/>
          </w:tcPr>
          <w:p w14:paraId="55AE70D8" w14:textId="77777777" w:rsidR="000B6B9A" w:rsidRPr="00367678" w:rsidRDefault="000B6B9A" w:rsidP="000B6B9A">
            <w:pPr>
              <w:pStyle w:val="Default"/>
            </w:pPr>
            <w:r w:rsidRPr="00367678">
              <w:t xml:space="preserve">Определение состава муниципального имущества, не соответствующего требованиям отнесения к категории имущества, предназначенного для реализации функций и полномочий органов местного самоуправления </w:t>
            </w:r>
          </w:p>
          <w:p w14:paraId="68ADAD9A" w14:textId="77777777" w:rsidR="009D35E3" w:rsidRPr="009D35E3" w:rsidRDefault="009D35E3" w:rsidP="009D35E3">
            <w:pPr>
              <w:rPr>
                <w:rFonts w:ascii="Times New Roman" w:hAnsi="Times New Roman" w:cs="Times New Roman"/>
                <w:sz w:val="24"/>
                <w:szCs w:val="24"/>
              </w:rPr>
            </w:pPr>
          </w:p>
        </w:tc>
        <w:tc>
          <w:tcPr>
            <w:tcW w:w="3764" w:type="dxa"/>
            <w:gridSpan w:val="2"/>
          </w:tcPr>
          <w:p w14:paraId="69E9DE62" w14:textId="77777777" w:rsidR="009D35E3" w:rsidRPr="009D35E3" w:rsidRDefault="009D35E3" w:rsidP="009D35E3">
            <w:pPr>
              <w:rPr>
                <w:rFonts w:ascii="Times New Roman" w:hAnsi="Times New Roman" w:cs="Times New Roman"/>
                <w:sz w:val="24"/>
                <w:szCs w:val="24"/>
              </w:rPr>
            </w:pPr>
            <w:r w:rsidRPr="009D35E3">
              <w:rPr>
                <w:rFonts w:ascii="Times New Roman" w:hAnsi="Times New Roman" w:cs="Times New Roman"/>
                <w:sz w:val="24"/>
                <w:szCs w:val="24"/>
              </w:rPr>
              <w:t>Обеспечение эффективного и прозрачного управления муниципальной собственностью</w:t>
            </w:r>
          </w:p>
        </w:tc>
        <w:tc>
          <w:tcPr>
            <w:tcW w:w="1217" w:type="dxa"/>
            <w:gridSpan w:val="2"/>
          </w:tcPr>
          <w:p w14:paraId="4C0555F4" w14:textId="77777777" w:rsidR="009D35E3" w:rsidRPr="009D35E3" w:rsidRDefault="009D35E3" w:rsidP="009D35E3">
            <w:pPr>
              <w:rPr>
                <w:rFonts w:ascii="Times New Roman" w:hAnsi="Times New Roman" w:cs="Times New Roman"/>
                <w:sz w:val="24"/>
                <w:szCs w:val="24"/>
              </w:rPr>
            </w:pPr>
            <w:r w:rsidRPr="009D35E3">
              <w:rPr>
                <w:rFonts w:ascii="Times New Roman" w:hAnsi="Times New Roman" w:cs="Times New Roman"/>
                <w:sz w:val="24"/>
                <w:szCs w:val="24"/>
              </w:rPr>
              <w:t>2023-2025</w:t>
            </w:r>
          </w:p>
        </w:tc>
        <w:tc>
          <w:tcPr>
            <w:tcW w:w="3256" w:type="dxa"/>
            <w:gridSpan w:val="3"/>
          </w:tcPr>
          <w:p w14:paraId="03BF5141" w14:textId="27AF41B9" w:rsidR="009D35E3" w:rsidRPr="009D35E3" w:rsidRDefault="009D35E3" w:rsidP="009D35E3">
            <w:pPr>
              <w:rPr>
                <w:rFonts w:ascii="Times New Roman" w:hAnsi="Times New Roman" w:cs="Times New Roman"/>
                <w:sz w:val="24"/>
                <w:szCs w:val="24"/>
              </w:rPr>
            </w:pPr>
            <w:r w:rsidRPr="009D35E3">
              <w:rPr>
                <w:rFonts w:ascii="Times New Roman" w:hAnsi="Times New Roman" w:cs="Times New Roman"/>
                <w:sz w:val="24"/>
                <w:szCs w:val="24"/>
              </w:rPr>
              <w:t>Определение состава имущества, находящегося в собственности городского округа Воскресенск, не используемо</w:t>
            </w:r>
            <w:r w:rsidR="00367678">
              <w:rPr>
                <w:rFonts w:ascii="Times New Roman" w:hAnsi="Times New Roman" w:cs="Times New Roman"/>
                <w:sz w:val="24"/>
                <w:szCs w:val="24"/>
              </w:rPr>
              <w:t>го</w:t>
            </w:r>
            <w:r w:rsidRPr="009D35E3">
              <w:rPr>
                <w:rFonts w:ascii="Times New Roman" w:hAnsi="Times New Roman" w:cs="Times New Roman"/>
                <w:sz w:val="24"/>
                <w:szCs w:val="24"/>
              </w:rPr>
              <w:t xml:space="preserve"> для реализации функций и полномочий</w:t>
            </w:r>
            <w:r w:rsidR="00367678">
              <w:rPr>
                <w:rFonts w:ascii="Times New Roman" w:hAnsi="Times New Roman" w:cs="Times New Roman"/>
                <w:sz w:val="24"/>
                <w:szCs w:val="24"/>
              </w:rPr>
              <w:t xml:space="preserve"> органа местного самоуправления</w:t>
            </w:r>
          </w:p>
        </w:tc>
        <w:tc>
          <w:tcPr>
            <w:tcW w:w="1976" w:type="dxa"/>
            <w:gridSpan w:val="2"/>
          </w:tcPr>
          <w:p w14:paraId="5D9CD565" w14:textId="77777777" w:rsidR="009D35E3" w:rsidRPr="009D35E3" w:rsidRDefault="009D35E3" w:rsidP="009D35E3">
            <w:pPr>
              <w:spacing w:after="0" w:line="240" w:lineRule="auto"/>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Управление земельно-имущественных отношений Администрации городского округа Воскресенск</w:t>
            </w:r>
          </w:p>
        </w:tc>
      </w:tr>
      <w:tr w:rsidR="009D35E3" w:rsidRPr="009D35E3" w14:paraId="1DFCB858" w14:textId="77777777" w:rsidTr="003B621A">
        <w:tc>
          <w:tcPr>
            <w:tcW w:w="845" w:type="dxa"/>
          </w:tcPr>
          <w:p w14:paraId="5436EC9D"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rPr>
              <w:t>5.3</w:t>
            </w:r>
          </w:p>
        </w:tc>
        <w:tc>
          <w:tcPr>
            <w:tcW w:w="3821" w:type="dxa"/>
          </w:tcPr>
          <w:p w14:paraId="5A203287" w14:textId="77777777" w:rsidR="009D35E3" w:rsidRPr="009D35E3" w:rsidRDefault="009D35E3" w:rsidP="009D35E3">
            <w:pPr>
              <w:rPr>
                <w:rFonts w:ascii="Times New Roman" w:hAnsi="Times New Roman" w:cs="Times New Roman"/>
                <w:sz w:val="24"/>
                <w:szCs w:val="24"/>
              </w:rPr>
            </w:pPr>
            <w:r w:rsidRPr="009D35E3">
              <w:rPr>
                <w:rFonts w:ascii="Times New Roman" w:hAnsi="Times New Roman" w:cs="Times New Roman"/>
                <w:sz w:val="24"/>
                <w:szCs w:val="24"/>
              </w:rPr>
              <w:t>Приватизация либо перепрофилирование (изменение целевого назначения) муниципального имущества, не соответствующего требованиям отнесения к категории имущества, предназначенного для реализации функций и полномочий органов местного самоуправления</w:t>
            </w:r>
          </w:p>
        </w:tc>
        <w:tc>
          <w:tcPr>
            <w:tcW w:w="3764" w:type="dxa"/>
            <w:gridSpan w:val="2"/>
          </w:tcPr>
          <w:p w14:paraId="203F49AD" w14:textId="77777777" w:rsidR="009D35E3" w:rsidRPr="009D35E3" w:rsidRDefault="009D35E3" w:rsidP="009D35E3">
            <w:pPr>
              <w:rPr>
                <w:rFonts w:ascii="Times New Roman" w:hAnsi="Times New Roman" w:cs="Times New Roman"/>
                <w:sz w:val="24"/>
                <w:szCs w:val="24"/>
              </w:rPr>
            </w:pPr>
            <w:r w:rsidRPr="009D35E3">
              <w:rPr>
                <w:rFonts w:ascii="Times New Roman" w:hAnsi="Times New Roman" w:cs="Times New Roman"/>
                <w:sz w:val="24"/>
                <w:szCs w:val="24"/>
              </w:rPr>
              <w:t>Вовлечение в хозяйственный оборот неиспользуемого и непрофильного муниципального имущества</w:t>
            </w:r>
          </w:p>
        </w:tc>
        <w:tc>
          <w:tcPr>
            <w:tcW w:w="1217" w:type="dxa"/>
            <w:gridSpan w:val="2"/>
          </w:tcPr>
          <w:p w14:paraId="36FA2327" w14:textId="77777777" w:rsidR="009D35E3" w:rsidRPr="009D35E3" w:rsidRDefault="009D35E3" w:rsidP="009D35E3">
            <w:pPr>
              <w:rPr>
                <w:rFonts w:ascii="Times New Roman" w:hAnsi="Times New Roman" w:cs="Times New Roman"/>
                <w:sz w:val="24"/>
                <w:szCs w:val="24"/>
              </w:rPr>
            </w:pPr>
            <w:r w:rsidRPr="009D35E3">
              <w:rPr>
                <w:rFonts w:ascii="Times New Roman" w:hAnsi="Times New Roman" w:cs="Times New Roman"/>
                <w:sz w:val="24"/>
                <w:szCs w:val="24"/>
              </w:rPr>
              <w:t>2023-2025</w:t>
            </w:r>
          </w:p>
        </w:tc>
        <w:tc>
          <w:tcPr>
            <w:tcW w:w="3256" w:type="dxa"/>
            <w:gridSpan w:val="3"/>
          </w:tcPr>
          <w:p w14:paraId="35235693" w14:textId="77777777" w:rsidR="009D35E3" w:rsidRPr="009D35E3" w:rsidRDefault="009D35E3" w:rsidP="009D35E3">
            <w:pPr>
              <w:rPr>
                <w:rFonts w:ascii="Times New Roman" w:hAnsi="Times New Roman" w:cs="Times New Roman"/>
                <w:sz w:val="24"/>
                <w:szCs w:val="24"/>
              </w:rPr>
            </w:pPr>
            <w:r w:rsidRPr="009D35E3">
              <w:rPr>
                <w:rFonts w:ascii="Times New Roman" w:hAnsi="Times New Roman" w:cs="Times New Roman"/>
                <w:sz w:val="24"/>
                <w:szCs w:val="24"/>
              </w:rPr>
              <w:t>Обеспечение органов местного самоуправления муниципальных образований Московской области методической поддержкой по повышению эффективности управления муниципальным имуществом</w:t>
            </w:r>
          </w:p>
        </w:tc>
        <w:tc>
          <w:tcPr>
            <w:tcW w:w="1976" w:type="dxa"/>
            <w:gridSpan w:val="2"/>
          </w:tcPr>
          <w:p w14:paraId="27BD2337" w14:textId="77777777" w:rsidR="009D35E3" w:rsidRPr="009D35E3" w:rsidRDefault="009D35E3" w:rsidP="009D35E3">
            <w:pPr>
              <w:spacing w:after="0" w:line="240" w:lineRule="auto"/>
              <w:rPr>
                <w:rFonts w:ascii="Times New Roman" w:eastAsia="Calibri" w:hAnsi="Times New Roman" w:cs="Times New Roman"/>
                <w:sz w:val="24"/>
                <w:szCs w:val="24"/>
                <w:lang w:eastAsia="ru-RU"/>
              </w:rPr>
            </w:pPr>
            <w:r w:rsidRPr="009D35E3">
              <w:rPr>
                <w:rFonts w:ascii="Times New Roman" w:eastAsia="Calibri" w:hAnsi="Times New Roman" w:cs="Times New Roman"/>
                <w:sz w:val="24"/>
                <w:szCs w:val="24"/>
                <w:lang w:eastAsia="ru-RU"/>
              </w:rPr>
              <w:t>Управление земельно-имущественных отношений Администрации городского округа Воскресенск</w:t>
            </w:r>
          </w:p>
        </w:tc>
      </w:tr>
      <w:tr w:rsidR="009D35E3" w:rsidRPr="009D35E3" w14:paraId="5F5958DF" w14:textId="77777777" w:rsidTr="003B621A">
        <w:tc>
          <w:tcPr>
            <w:tcW w:w="845" w:type="dxa"/>
          </w:tcPr>
          <w:p w14:paraId="0338C6C3"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rPr>
              <w:lastRenderedPageBreak/>
              <w:t>6</w:t>
            </w:r>
          </w:p>
        </w:tc>
        <w:tc>
          <w:tcPr>
            <w:tcW w:w="14034" w:type="dxa"/>
            <w:gridSpan w:val="10"/>
          </w:tcPr>
          <w:p w14:paraId="342DE28F" w14:textId="77777777" w:rsidR="009D35E3" w:rsidRPr="009D35E3" w:rsidRDefault="009D35E3" w:rsidP="009D35E3">
            <w:pPr>
              <w:spacing w:after="0" w:line="240" w:lineRule="auto"/>
              <w:rPr>
                <w:rFonts w:ascii="Times New Roman" w:hAnsi="Times New Roman" w:cs="Times New Roman"/>
                <w:b/>
                <w:bCs/>
                <w:sz w:val="24"/>
                <w:szCs w:val="24"/>
              </w:rPr>
            </w:pPr>
            <w:r w:rsidRPr="009D35E3">
              <w:rPr>
                <w:rFonts w:ascii="Times New Roman" w:hAnsi="Times New Roman" w:cs="Times New Roman"/>
                <w:b/>
                <w:bCs/>
                <w:sz w:val="24"/>
                <w:szCs w:val="24"/>
              </w:rPr>
              <w:t xml:space="preserve">Мероприятия в соответствии с </w:t>
            </w:r>
            <w:hyperlink r:id="rId27" w:history="1">
              <w:r w:rsidRPr="009D35E3">
                <w:rPr>
                  <w:rFonts w:ascii="Times New Roman" w:hAnsi="Times New Roman" w:cs="Times New Roman"/>
                  <w:b/>
                  <w:bCs/>
                  <w:sz w:val="24"/>
                  <w:szCs w:val="24"/>
                </w:rPr>
                <w:t>пунктом 30 "е"</w:t>
              </w:r>
            </w:hyperlink>
            <w:r w:rsidRPr="009D35E3">
              <w:rPr>
                <w:rFonts w:ascii="Times New Roman" w:hAnsi="Times New Roman" w:cs="Times New Roman"/>
                <w:b/>
                <w:bCs/>
                <w:sz w:val="24"/>
                <w:szCs w:val="24"/>
              </w:rPr>
              <w:t xml:space="preserve"> стандарта, направленные на создание условий для недискриминационного доступа хозяйствующих субъектов на товарные рынки, совершенствование процессов управления в рамках полномочий органов исполнительной власти субъектов Российской Федерации или органов местного самоуправления, закрепленных за ними законодательством Российской Федерации, объектами государственной собственности субъекта Российской Федерации и муниципальной собственности, а также на ограничение влияния государственных и муниципальных предприятий на конкуренцию</w:t>
            </w:r>
          </w:p>
        </w:tc>
      </w:tr>
      <w:tr w:rsidR="009D35E3" w:rsidRPr="009D35E3" w14:paraId="2A8FC4CC" w14:textId="77777777" w:rsidTr="003B621A">
        <w:tc>
          <w:tcPr>
            <w:tcW w:w="845" w:type="dxa"/>
          </w:tcPr>
          <w:p w14:paraId="01B35A74"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rPr>
              <w:t>6.1</w:t>
            </w:r>
          </w:p>
        </w:tc>
        <w:tc>
          <w:tcPr>
            <w:tcW w:w="3963" w:type="dxa"/>
            <w:gridSpan w:val="2"/>
          </w:tcPr>
          <w:p w14:paraId="58A1B5C8"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rPr>
              <w:t xml:space="preserve">Проведение мониторинга с целью определения административных барьеров, экономических ограничений, иных факторов, являющихся барьерами входа на рынок (выхода с рынка) </w:t>
            </w:r>
          </w:p>
        </w:tc>
        <w:tc>
          <w:tcPr>
            <w:tcW w:w="3622" w:type="dxa"/>
          </w:tcPr>
          <w:p w14:paraId="4EC7A8DA"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rPr>
              <w:t>Выявление административных барьеров развития конкурентной среды, формирование предложений по их устранению. Выявление потребностей предпринимателей в формах и методах государственной поддержки органами власти Московской области и органами местного самоуправления Московской области</w:t>
            </w:r>
          </w:p>
        </w:tc>
        <w:tc>
          <w:tcPr>
            <w:tcW w:w="1217" w:type="dxa"/>
            <w:gridSpan w:val="2"/>
          </w:tcPr>
          <w:p w14:paraId="5CA592F4"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rPr>
              <w:t>2023-2025</w:t>
            </w:r>
          </w:p>
        </w:tc>
        <w:tc>
          <w:tcPr>
            <w:tcW w:w="3680" w:type="dxa"/>
            <w:gridSpan w:val="4"/>
          </w:tcPr>
          <w:p w14:paraId="570379B9"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rPr>
              <w:t>Повышение удовлетворенности предпринимателей конкурентной средой, снижение административных барьеров</w:t>
            </w:r>
          </w:p>
        </w:tc>
        <w:tc>
          <w:tcPr>
            <w:tcW w:w="1552" w:type="dxa"/>
          </w:tcPr>
          <w:p w14:paraId="3B619B4E" w14:textId="7AAD3605" w:rsidR="009D35E3" w:rsidRPr="009D35E3" w:rsidRDefault="00AB3D16"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rPr>
              <w:t>Управление инвестиций</w:t>
            </w:r>
            <w:r>
              <w:rPr>
                <w:rFonts w:ascii="Times New Roman" w:hAnsi="Times New Roman" w:cs="Times New Roman"/>
                <w:sz w:val="24"/>
                <w:szCs w:val="24"/>
              </w:rPr>
              <w:t>, промышленности и торговли</w:t>
            </w:r>
            <w:r w:rsidRPr="009D35E3">
              <w:rPr>
                <w:rFonts w:ascii="Times New Roman" w:hAnsi="Times New Roman" w:cs="Times New Roman"/>
                <w:sz w:val="24"/>
                <w:szCs w:val="24"/>
              </w:rPr>
              <w:t xml:space="preserve"> </w:t>
            </w:r>
            <w:r w:rsidR="009D35E3" w:rsidRPr="009D35E3">
              <w:rPr>
                <w:rFonts w:ascii="Times New Roman" w:hAnsi="Times New Roman" w:cs="Times New Roman"/>
                <w:sz w:val="24"/>
                <w:szCs w:val="24"/>
              </w:rPr>
              <w:t>Администрации городского округа Воскресенск</w:t>
            </w:r>
          </w:p>
        </w:tc>
      </w:tr>
      <w:tr w:rsidR="009D35E3" w:rsidRPr="009D35E3" w14:paraId="469A2603" w14:textId="77777777" w:rsidTr="003B621A">
        <w:tc>
          <w:tcPr>
            <w:tcW w:w="845" w:type="dxa"/>
          </w:tcPr>
          <w:p w14:paraId="687D8832"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rPr>
              <w:t>6.2</w:t>
            </w:r>
          </w:p>
        </w:tc>
        <w:tc>
          <w:tcPr>
            <w:tcW w:w="3963" w:type="dxa"/>
            <w:gridSpan w:val="2"/>
          </w:tcPr>
          <w:p w14:paraId="32DEC7F2"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rPr>
              <w:t>Проведение "круглых столов" с представителями бизнеса для выявления административных барьеров и проблем, препятствующих конкуренции</w:t>
            </w:r>
          </w:p>
        </w:tc>
        <w:tc>
          <w:tcPr>
            <w:tcW w:w="3622" w:type="dxa"/>
          </w:tcPr>
          <w:p w14:paraId="27A96A54"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rPr>
              <w:t>Обеспечение обратной связи с хозяйствующими субъектами, определение системных проблем развития конкуренции на товарных рынках</w:t>
            </w:r>
          </w:p>
        </w:tc>
        <w:tc>
          <w:tcPr>
            <w:tcW w:w="1217" w:type="dxa"/>
            <w:gridSpan w:val="2"/>
          </w:tcPr>
          <w:p w14:paraId="2960E312"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rPr>
              <w:t>2023-2025</w:t>
            </w:r>
          </w:p>
        </w:tc>
        <w:tc>
          <w:tcPr>
            <w:tcW w:w="3680" w:type="dxa"/>
            <w:gridSpan w:val="4"/>
          </w:tcPr>
          <w:p w14:paraId="04F3F91E"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rPr>
              <w:t>Снижение административных барьеров, устранение избыточного государственного и муниципального регулирования. Разработка эффективных мер поддержки предпринимателей. Повышение информированности и правовой грамотности предпринимателей, осуществляющих хозяйственную деятельность</w:t>
            </w:r>
          </w:p>
        </w:tc>
        <w:tc>
          <w:tcPr>
            <w:tcW w:w="1552" w:type="dxa"/>
          </w:tcPr>
          <w:p w14:paraId="1EA8A3A1" w14:textId="3ACD5108" w:rsidR="009D35E3" w:rsidRPr="009D35E3" w:rsidRDefault="00AB3D16"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rPr>
              <w:t>Управление инвестиций</w:t>
            </w:r>
            <w:r>
              <w:rPr>
                <w:rFonts w:ascii="Times New Roman" w:hAnsi="Times New Roman" w:cs="Times New Roman"/>
                <w:sz w:val="24"/>
                <w:szCs w:val="24"/>
              </w:rPr>
              <w:t>, промышленности и торговли</w:t>
            </w:r>
            <w:r w:rsidRPr="009D35E3">
              <w:rPr>
                <w:rFonts w:ascii="Times New Roman" w:hAnsi="Times New Roman" w:cs="Times New Roman"/>
                <w:sz w:val="24"/>
                <w:szCs w:val="24"/>
              </w:rPr>
              <w:t xml:space="preserve"> </w:t>
            </w:r>
            <w:r w:rsidR="009D35E3" w:rsidRPr="009D35E3">
              <w:rPr>
                <w:rFonts w:ascii="Times New Roman" w:hAnsi="Times New Roman" w:cs="Times New Roman"/>
                <w:sz w:val="24"/>
                <w:szCs w:val="24"/>
              </w:rPr>
              <w:t>Администрации городского округа Воскресенск</w:t>
            </w:r>
          </w:p>
        </w:tc>
      </w:tr>
      <w:tr w:rsidR="009D35E3" w:rsidRPr="009D35E3" w14:paraId="79A56F2D" w14:textId="77777777" w:rsidTr="003B621A">
        <w:tc>
          <w:tcPr>
            <w:tcW w:w="845" w:type="dxa"/>
          </w:tcPr>
          <w:p w14:paraId="22B128B8"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rPr>
              <w:t>6.3</w:t>
            </w:r>
          </w:p>
        </w:tc>
        <w:tc>
          <w:tcPr>
            <w:tcW w:w="3963" w:type="dxa"/>
            <w:gridSpan w:val="2"/>
          </w:tcPr>
          <w:p w14:paraId="0173D657"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rPr>
              <w:t xml:space="preserve">Повышение уровня доступности информации, позволяющей обеспечить возможность оценки </w:t>
            </w:r>
            <w:r w:rsidRPr="009D35E3">
              <w:rPr>
                <w:rFonts w:ascii="Times New Roman" w:hAnsi="Times New Roman" w:cs="Times New Roman"/>
                <w:sz w:val="24"/>
                <w:szCs w:val="24"/>
              </w:rPr>
              <w:lastRenderedPageBreak/>
              <w:t>участниками рынка условий доступа на рынок</w:t>
            </w:r>
          </w:p>
        </w:tc>
        <w:tc>
          <w:tcPr>
            <w:tcW w:w="3622" w:type="dxa"/>
          </w:tcPr>
          <w:p w14:paraId="53F2839F"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rPr>
              <w:lastRenderedPageBreak/>
              <w:t>Развитие конкурентной среды на рынке</w:t>
            </w:r>
          </w:p>
        </w:tc>
        <w:tc>
          <w:tcPr>
            <w:tcW w:w="1217" w:type="dxa"/>
            <w:gridSpan w:val="2"/>
          </w:tcPr>
          <w:p w14:paraId="19B05790"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rPr>
              <w:t>2023-2025</w:t>
            </w:r>
          </w:p>
        </w:tc>
        <w:tc>
          <w:tcPr>
            <w:tcW w:w="3680" w:type="dxa"/>
            <w:gridSpan w:val="4"/>
          </w:tcPr>
          <w:p w14:paraId="1D1BE45D"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hAnsi="Times New Roman" w:cs="Times New Roman"/>
                <w:sz w:val="24"/>
                <w:szCs w:val="24"/>
              </w:rPr>
              <w:t xml:space="preserve">Создание равных условий между производителями, поставщиками, подрядчиками, исполнителями </w:t>
            </w:r>
            <w:r w:rsidRPr="009D35E3">
              <w:rPr>
                <w:rFonts w:ascii="Times New Roman" w:hAnsi="Times New Roman" w:cs="Times New Roman"/>
                <w:sz w:val="24"/>
                <w:szCs w:val="24"/>
              </w:rPr>
              <w:lastRenderedPageBreak/>
              <w:t>при обеспечении государственных и муниципальных нужд в товарах, работах, услугах</w:t>
            </w:r>
          </w:p>
        </w:tc>
        <w:tc>
          <w:tcPr>
            <w:tcW w:w="1552" w:type="dxa"/>
          </w:tcPr>
          <w:p w14:paraId="52148E57" w14:textId="77777777" w:rsidR="009D35E3" w:rsidRPr="009D35E3" w:rsidRDefault="009D35E3" w:rsidP="009D35E3">
            <w:pPr>
              <w:spacing w:after="0" w:line="240" w:lineRule="auto"/>
              <w:rPr>
                <w:rFonts w:ascii="Times New Roman" w:hAnsi="Times New Roman" w:cs="Times New Roman"/>
                <w:sz w:val="24"/>
                <w:szCs w:val="24"/>
              </w:rPr>
            </w:pPr>
            <w:r w:rsidRPr="009D35E3">
              <w:rPr>
                <w:rFonts w:ascii="Times New Roman" w:eastAsia="Calibri" w:hAnsi="Times New Roman" w:cs="Times New Roman"/>
                <w:sz w:val="24"/>
                <w:szCs w:val="24"/>
                <w:lang w:eastAsia="ru-RU"/>
              </w:rPr>
              <w:lastRenderedPageBreak/>
              <w:t>Управление земельно-имущественн</w:t>
            </w:r>
            <w:r w:rsidRPr="009D35E3">
              <w:rPr>
                <w:rFonts w:ascii="Times New Roman" w:eastAsia="Calibri" w:hAnsi="Times New Roman" w:cs="Times New Roman"/>
                <w:sz w:val="24"/>
                <w:szCs w:val="24"/>
                <w:lang w:eastAsia="ru-RU"/>
              </w:rPr>
              <w:lastRenderedPageBreak/>
              <w:t>ых отношений Администрации городского округа Воскресенск</w:t>
            </w:r>
          </w:p>
        </w:tc>
      </w:tr>
      <w:tr w:rsidR="009D35E3" w:rsidRPr="009D35E3" w14:paraId="2A6B9EEC" w14:textId="77777777" w:rsidTr="003B621A">
        <w:tc>
          <w:tcPr>
            <w:tcW w:w="845" w:type="dxa"/>
          </w:tcPr>
          <w:p w14:paraId="5AA70DCD" w14:textId="77777777" w:rsidR="009D35E3" w:rsidRPr="003B621A" w:rsidRDefault="009D35E3" w:rsidP="009D35E3">
            <w:pPr>
              <w:spacing w:after="0" w:line="240" w:lineRule="auto"/>
              <w:rPr>
                <w:rFonts w:ascii="Times New Roman" w:hAnsi="Times New Roman" w:cs="Times New Roman"/>
                <w:sz w:val="24"/>
                <w:szCs w:val="24"/>
              </w:rPr>
            </w:pPr>
            <w:r w:rsidRPr="003B621A">
              <w:rPr>
                <w:rFonts w:ascii="Times New Roman" w:hAnsi="Times New Roman" w:cs="Times New Roman"/>
                <w:sz w:val="24"/>
                <w:szCs w:val="24"/>
              </w:rPr>
              <w:lastRenderedPageBreak/>
              <w:t>7</w:t>
            </w:r>
          </w:p>
        </w:tc>
        <w:tc>
          <w:tcPr>
            <w:tcW w:w="14034" w:type="dxa"/>
            <w:gridSpan w:val="10"/>
            <w:vAlign w:val="bottom"/>
          </w:tcPr>
          <w:p w14:paraId="55C9666F" w14:textId="77777777" w:rsidR="009D35E3" w:rsidRPr="003B621A" w:rsidRDefault="009D35E3" w:rsidP="009D35E3">
            <w:pPr>
              <w:spacing w:after="0" w:line="240" w:lineRule="auto"/>
              <w:rPr>
                <w:rFonts w:ascii="Times New Roman" w:hAnsi="Times New Roman" w:cs="Times New Roman"/>
                <w:sz w:val="24"/>
                <w:szCs w:val="24"/>
                <w:lang w:eastAsia="ru-RU"/>
              </w:rPr>
            </w:pPr>
            <w:r w:rsidRPr="003B621A">
              <w:rPr>
                <w:rFonts w:ascii="Times New Roman" w:hAnsi="Times New Roman" w:cs="Times New Roman"/>
                <w:b/>
                <w:sz w:val="24"/>
                <w:szCs w:val="24"/>
                <w:lang w:eastAsia="ru-RU"/>
              </w:rPr>
              <w:t>Мероприятия в соответствии с пунктом 30 «о» стандарта, направленные на обеспечение равных условий доступа к информации о государственном имуществе субъекта Российской Федерации и имуществе, находящемся в собственности муниципальных образований, в том числе имуществе, включаемом в перечни для предоставления на льготных условиях субъектам малого и среднего предпринимательства, о реализации такого имущества или предоставлении его во владение и (или) пользование, а также о ресурсах всех видов, находящихся в государственной собственности субъекта Российской Федерации и муниципальной собственности, путем размещения указанной информации на официальном сайте Российской Федерации в сети «Интернет» для размещения информации о проведении торгов (www.torgi.gov.ru) и на официальном сайте уполномоченного органа в сети «Интернет»</w:t>
            </w:r>
          </w:p>
        </w:tc>
      </w:tr>
      <w:tr w:rsidR="009D35E3" w:rsidRPr="009D35E3" w14:paraId="5271AE8A" w14:textId="77777777" w:rsidTr="003B621A">
        <w:tc>
          <w:tcPr>
            <w:tcW w:w="845" w:type="dxa"/>
          </w:tcPr>
          <w:p w14:paraId="7DBC7B1A" w14:textId="77777777" w:rsidR="009D35E3" w:rsidRPr="003B621A" w:rsidRDefault="009D35E3" w:rsidP="009D35E3">
            <w:pPr>
              <w:spacing w:after="0" w:line="240" w:lineRule="auto"/>
              <w:rPr>
                <w:rFonts w:ascii="Times New Roman" w:hAnsi="Times New Roman" w:cs="Times New Roman"/>
                <w:sz w:val="24"/>
                <w:szCs w:val="24"/>
              </w:rPr>
            </w:pPr>
            <w:r w:rsidRPr="003B621A">
              <w:rPr>
                <w:rFonts w:ascii="Times New Roman" w:hAnsi="Times New Roman" w:cs="Times New Roman"/>
                <w:sz w:val="24"/>
                <w:szCs w:val="24"/>
              </w:rPr>
              <w:t>7.1</w:t>
            </w:r>
          </w:p>
        </w:tc>
        <w:tc>
          <w:tcPr>
            <w:tcW w:w="3963" w:type="dxa"/>
            <w:gridSpan w:val="2"/>
            <w:tcBorders>
              <w:top w:val="single" w:sz="4" w:space="0" w:color="auto"/>
              <w:left w:val="single" w:sz="4" w:space="0" w:color="auto"/>
              <w:bottom w:val="single" w:sz="4" w:space="0" w:color="auto"/>
              <w:right w:val="single" w:sz="4" w:space="0" w:color="auto"/>
            </w:tcBorders>
          </w:tcPr>
          <w:p w14:paraId="42CB9D90" w14:textId="77777777" w:rsidR="009D35E3" w:rsidRPr="003B621A" w:rsidRDefault="009D35E3" w:rsidP="009D35E3">
            <w:pPr>
              <w:tabs>
                <w:tab w:val="left" w:pos="915"/>
                <w:tab w:val="center" w:pos="1956"/>
              </w:tabs>
              <w:spacing w:after="0" w:line="240" w:lineRule="auto"/>
              <w:rPr>
                <w:rFonts w:ascii="Times New Roman" w:hAnsi="Times New Roman" w:cs="Times New Roman"/>
                <w:sz w:val="24"/>
                <w:szCs w:val="24"/>
                <w:lang w:eastAsia="ru-RU"/>
              </w:rPr>
            </w:pPr>
            <w:r w:rsidRPr="003B621A">
              <w:rPr>
                <w:rFonts w:ascii="Times New Roman" w:hAnsi="Times New Roman" w:cs="Times New Roman"/>
                <w:sz w:val="24"/>
                <w:szCs w:val="24"/>
                <w:lang w:eastAsia="ru-RU"/>
              </w:rPr>
              <w:t>Предоставление льготы по арендной плате субъектам малого и среднего предпринимательства</w:t>
            </w:r>
          </w:p>
          <w:p w14:paraId="186886BD" w14:textId="77777777" w:rsidR="009D35E3" w:rsidRPr="003B621A" w:rsidRDefault="009D35E3" w:rsidP="009D35E3">
            <w:pPr>
              <w:spacing w:after="0" w:line="240" w:lineRule="auto"/>
              <w:rPr>
                <w:rFonts w:ascii="Times New Roman" w:hAnsi="Times New Roman" w:cs="Times New Roman"/>
                <w:sz w:val="24"/>
                <w:szCs w:val="24"/>
              </w:rPr>
            </w:pPr>
          </w:p>
        </w:tc>
        <w:tc>
          <w:tcPr>
            <w:tcW w:w="3622" w:type="dxa"/>
            <w:tcBorders>
              <w:top w:val="single" w:sz="4" w:space="0" w:color="auto"/>
              <w:left w:val="single" w:sz="4" w:space="0" w:color="auto"/>
              <w:bottom w:val="single" w:sz="4" w:space="0" w:color="auto"/>
              <w:right w:val="single" w:sz="4" w:space="0" w:color="auto"/>
            </w:tcBorders>
          </w:tcPr>
          <w:p w14:paraId="7D05C9F0" w14:textId="77777777" w:rsidR="009D35E3" w:rsidRPr="003B621A" w:rsidRDefault="009D35E3" w:rsidP="009D35E3">
            <w:pPr>
              <w:widowControl w:val="0"/>
              <w:autoSpaceDE w:val="0"/>
              <w:autoSpaceDN w:val="0"/>
              <w:spacing w:after="0" w:line="240" w:lineRule="auto"/>
              <w:jc w:val="both"/>
              <w:rPr>
                <w:rFonts w:ascii="Times New Roman" w:hAnsi="Times New Roman" w:cs="Times New Roman"/>
                <w:sz w:val="24"/>
                <w:szCs w:val="24"/>
                <w:lang w:eastAsia="ru-RU"/>
              </w:rPr>
            </w:pPr>
            <w:r w:rsidRPr="003B621A">
              <w:rPr>
                <w:rFonts w:ascii="Times New Roman" w:eastAsia="Times New Roman" w:hAnsi="Times New Roman" w:cs="Times New Roman"/>
                <w:sz w:val="24"/>
                <w:szCs w:val="24"/>
                <w:lang w:eastAsia="ru-RU"/>
              </w:rPr>
              <w:t>Обеспечение уменьшения арендной платы для создания условий поддержки и развития предпринимательской деятельности</w:t>
            </w:r>
          </w:p>
        </w:tc>
        <w:tc>
          <w:tcPr>
            <w:tcW w:w="1217" w:type="dxa"/>
            <w:gridSpan w:val="2"/>
            <w:tcBorders>
              <w:top w:val="single" w:sz="4" w:space="0" w:color="auto"/>
              <w:left w:val="single" w:sz="4" w:space="0" w:color="auto"/>
              <w:bottom w:val="single" w:sz="4" w:space="0" w:color="auto"/>
              <w:right w:val="single" w:sz="4" w:space="0" w:color="auto"/>
            </w:tcBorders>
          </w:tcPr>
          <w:p w14:paraId="6220EEC0" w14:textId="77777777" w:rsidR="009D35E3" w:rsidRPr="003B621A" w:rsidRDefault="009D35E3" w:rsidP="009D35E3">
            <w:pPr>
              <w:spacing w:after="0" w:line="240" w:lineRule="auto"/>
              <w:rPr>
                <w:rFonts w:ascii="Times New Roman" w:eastAsia="Times New Roman" w:hAnsi="Times New Roman" w:cs="Times New Roman"/>
                <w:sz w:val="24"/>
                <w:szCs w:val="24"/>
                <w:lang w:eastAsia="ru-RU"/>
              </w:rPr>
            </w:pPr>
            <w:r w:rsidRPr="003B621A">
              <w:rPr>
                <w:rFonts w:ascii="Times New Roman" w:eastAsia="Times New Roman" w:hAnsi="Times New Roman" w:cs="Times New Roman"/>
                <w:sz w:val="24"/>
                <w:szCs w:val="24"/>
                <w:lang w:eastAsia="ru-RU"/>
              </w:rPr>
              <w:t>2023-2025</w:t>
            </w:r>
          </w:p>
        </w:tc>
        <w:tc>
          <w:tcPr>
            <w:tcW w:w="3680" w:type="dxa"/>
            <w:gridSpan w:val="4"/>
            <w:tcBorders>
              <w:top w:val="single" w:sz="4" w:space="0" w:color="auto"/>
              <w:left w:val="single" w:sz="4" w:space="0" w:color="auto"/>
              <w:bottom w:val="single" w:sz="4" w:space="0" w:color="auto"/>
              <w:right w:val="single" w:sz="4" w:space="0" w:color="auto"/>
            </w:tcBorders>
          </w:tcPr>
          <w:p w14:paraId="2474319D" w14:textId="77777777" w:rsidR="009D35E3" w:rsidRPr="003B621A" w:rsidRDefault="009D35E3" w:rsidP="009D35E3">
            <w:pPr>
              <w:spacing w:after="0" w:line="240" w:lineRule="auto"/>
              <w:rPr>
                <w:rFonts w:ascii="Times New Roman" w:hAnsi="Times New Roman" w:cs="Times New Roman"/>
                <w:sz w:val="24"/>
                <w:szCs w:val="24"/>
                <w:lang w:eastAsia="ru-RU"/>
              </w:rPr>
            </w:pPr>
            <w:r w:rsidRPr="003B621A">
              <w:rPr>
                <w:rFonts w:ascii="Times New Roman" w:eastAsia="Times New Roman" w:hAnsi="Times New Roman" w:cs="Times New Roman"/>
                <w:sz w:val="24"/>
                <w:szCs w:val="24"/>
                <w:lang w:eastAsia="ru-RU"/>
              </w:rPr>
              <w:t>Увеличение числа договоров, заключенных с субъектами малого и среднего предпринимательства. Снижение административных барьеров. Разработка эффективных мер поддержки предпринимателей</w:t>
            </w:r>
          </w:p>
        </w:tc>
        <w:tc>
          <w:tcPr>
            <w:tcW w:w="1552" w:type="dxa"/>
            <w:vMerge w:val="restart"/>
            <w:tcBorders>
              <w:top w:val="single" w:sz="4" w:space="0" w:color="auto"/>
              <w:left w:val="single" w:sz="4" w:space="0" w:color="auto"/>
              <w:right w:val="single" w:sz="4" w:space="0" w:color="auto"/>
            </w:tcBorders>
          </w:tcPr>
          <w:p w14:paraId="18A0232A" w14:textId="77777777" w:rsidR="009D35E3" w:rsidRPr="009D35E3" w:rsidRDefault="009D35E3" w:rsidP="009D35E3">
            <w:pPr>
              <w:spacing w:after="0" w:line="240" w:lineRule="auto"/>
              <w:rPr>
                <w:rFonts w:ascii="Times New Roman" w:hAnsi="Times New Roman" w:cs="Times New Roman"/>
                <w:sz w:val="24"/>
                <w:szCs w:val="24"/>
                <w:lang w:eastAsia="ru-RU"/>
              </w:rPr>
            </w:pPr>
            <w:r w:rsidRPr="009D35E3">
              <w:rPr>
                <w:rFonts w:ascii="Times New Roman" w:eastAsia="Calibri" w:hAnsi="Times New Roman" w:cs="Times New Roman"/>
                <w:sz w:val="24"/>
                <w:szCs w:val="24"/>
                <w:lang w:eastAsia="ru-RU"/>
              </w:rPr>
              <w:t>Управление земельно-имущественных отношений Администрации городского округа Воскресенск</w:t>
            </w:r>
          </w:p>
        </w:tc>
      </w:tr>
      <w:tr w:rsidR="009D35E3" w:rsidRPr="009D35E3" w14:paraId="126568C9" w14:textId="77777777" w:rsidTr="003B621A">
        <w:trPr>
          <w:trHeight w:val="1968"/>
        </w:trPr>
        <w:tc>
          <w:tcPr>
            <w:tcW w:w="845" w:type="dxa"/>
          </w:tcPr>
          <w:p w14:paraId="6E41CB62" w14:textId="4A782DD6" w:rsidR="009D35E3" w:rsidRPr="003B621A" w:rsidRDefault="00800246" w:rsidP="009D35E3">
            <w:pPr>
              <w:spacing w:after="0" w:line="240" w:lineRule="auto"/>
              <w:rPr>
                <w:rFonts w:ascii="Times New Roman" w:hAnsi="Times New Roman" w:cs="Times New Roman"/>
                <w:sz w:val="24"/>
                <w:szCs w:val="24"/>
              </w:rPr>
            </w:pPr>
            <w:r>
              <w:rPr>
                <w:rFonts w:ascii="Times New Roman" w:hAnsi="Times New Roman" w:cs="Times New Roman"/>
                <w:sz w:val="24"/>
                <w:szCs w:val="24"/>
              </w:rPr>
              <w:t>7.2</w:t>
            </w:r>
          </w:p>
        </w:tc>
        <w:tc>
          <w:tcPr>
            <w:tcW w:w="3963" w:type="dxa"/>
            <w:gridSpan w:val="2"/>
            <w:tcBorders>
              <w:top w:val="single" w:sz="4" w:space="0" w:color="auto"/>
              <w:left w:val="single" w:sz="4" w:space="0" w:color="auto"/>
              <w:bottom w:val="single" w:sz="4" w:space="0" w:color="auto"/>
              <w:right w:val="single" w:sz="4" w:space="0" w:color="auto"/>
            </w:tcBorders>
          </w:tcPr>
          <w:p w14:paraId="6D2453FA" w14:textId="77777777" w:rsidR="009D35E3" w:rsidRPr="003B621A" w:rsidRDefault="009D35E3" w:rsidP="009D35E3">
            <w:pPr>
              <w:spacing w:after="0" w:line="240" w:lineRule="auto"/>
              <w:rPr>
                <w:rFonts w:ascii="Times New Roman" w:hAnsi="Times New Roman" w:cs="Times New Roman"/>
                <w:sz w:val="24"/>
                <w:szCs w:val="24"/>
              </w:rPr>
            </w:pPr>
            <w:r w:rsidRPr="003B621A">
              <w:rPr>
                <w:rFonts w:ascii="Times New Roman" w:eastAsia="Times New Roman" w:hAnsi="Times New Roman" w:cs="Times New Roman"/>
                <w:sz w:val="24"/>
                <w:szCs w:val="24"/>
                <w:lang w:eastAsia="ru-RU"/>
              </w:rPr>
              <w:t xml:space="preserve">Размещение информации о проведении торгов на сайте </w:t>
            </w:r>
            <w:r w:rsidRPr="003B621A">
              <w:rPr>
                <w:rFonts w:ascii="Times New Roman" w:eastAsia="Times New Roman" w:hAnsi="Times New Roman" w:cs="Times New Roman"/>
                <w:sz w:val="24"/>
                <w:szCs w:val="24"/>
                <w:lang w:val="en-US" w:eastAsia="ru-RU"/>
              </w:rPr>
              <w:t>www</w:t>
            </w:r>
            <w:r w:rsidRPr="003B621A">
              <w:rPr>
                <w:rFonts w:ascii="Times New Roman" w:eastAsia="Times New Roman" w:hAnsi="Times New Roman" w:cs="Times New Roman"/>
                <w:sz w:val="24"/>
                <w:szCs w:val="24"/>
                <w:lang w:eastAsia="ru-RU"/>
              </w:rPr>
              <w:t>.</w:t>
            </w:r>
            <w:proofErr w:type="spellStart"/>
            <w:r w:rsidRPr="003B621A">
              <w:rPr>
                <w:rFonts w:ascii="Times New Roman" w:eastAsia="Times New Roman" w:hAnsi="Times New Roman" w:cs="Times New Roman"/>
                <w:sz w:val="24"/>
                <w:szCs w:val="24"/>
                <w:lang w:val="en-US" w:eastAsia="ru-RU"/>
              </w:rPr>
              <w:t>torgi</w:t>
            </w:r>
            <w:proofErr w:type="spellEnd"/>
            <w:r w:rsidRPr="003B621A">
              <w:rPr>
                <w:rFonts w:ascii="Times New Roman" w:eastAsia="Times New Roman" w:hAnsi="Times New Roman" w:cs="Times New Roman"/>
                <w:sz w:val="24"/>
                <w:szCs w:val="24"/>
                <w:lang w:eastAsia="ru-RU"/>
              </w:rPr>
              <w:t>.</w:t>
            </w:r>
            <w:r w:rsidRPr="003B621A">
              <w:rPr>
                <w:rFonts w:ascii="Times New Roman" w:eastAsia="Times New Roman" w:hAnsi="Times New Roman" w:cs="Times New Roman"/>
                <w:sz w:val="24"/>
                <w:szCs w:val="24"/>
                <w:lang w:val="en-US" w:eastAsia="ru-RU"/>
              </w:rPr>
              <w:t>gov</w:t>
            </w:r>
            <w:r w:rsidRPr="003B621A">
              <w:rPr>
                <w:rFonts w:ascii="Times New Roman" w:eastAsia="Times New Roman" w:hAnsi="Times New Roman" w:cs="Times New Roman"/>
                <w:sz w:val="24"/>
                <w:szCs w:val="24"/>
                <w:lang w:eastAsia="ru-RU"/>
              </w:rPr>
              <w:t>.</w:t>
            </w:r>
            <w:proofErr w:type="spellStart"/>
            <w:r w:rsidRPr="003B621A">
              <w:rPr>
                <w:rFonts w:ascii="Times New Roman" w:eastAsia="Times New Roman" w:hAnsi="Times New Roman" w:cs="Times New Roman"/>
                <w:sz w:val="24"/>
                <w:szCs w:val="24"/>
                <w:lang w:val="en-US" w:eastAsia="ru-RU"/>
              </w:rPr>
              <w:t>ru</w:t>
            </w:r>
            <w:proofErr w:type="spellEnd"/>
          </w:p>
        </w:tc>
        <w:tc>
          <w:tcPr>
            <w:tcW w:w="3622" w:type="dxa"/>
            <w:tcBorders>
              <w:top w:val="single" w:sz="4" w:space="0" w:color="auto"/>
              <w:left w:val="single" w:sz="4" w:space="0" w:color="auto"/>
              <w:bottom w:val="single" w:sz="4" w:space="0" w:color="auto"/>
              <w:right w:val="single" w:sz="4" w:space="0" w:color="auto"/>
            </w:tcBorders>
          </w:tcPr>
          <w:p w14:paraId="25B694E2" w14:textId="77777777" w:rsidR="009D35E3" w:rsidRPr="003B621A" w:rsidRDefault="009D35E3" w:rsidP="009D35E3">
            <w:pPr>
              <w:widowControl w:val="0"/>
              <w:autoSpaceDE w:val="0"/>
              <w:autoSpaceDN w:val="0"/>
              <w:spacing w:after="0" w:line="240" w:lineRule="auto"/>
              <w:jc w:val="both"/>
              <w:rPr>
                <w:rFonts w:ascii="Times New Roman" w:hAnsi="Times New Roman" w:cs="Times New Roman"/>
                <w:sz w:val="24"/>
                <w:szCs w:val="24"/>
                <w:lang w:eastAsia="ru-RU"/>
              </w:rPr>
            </w:pPr>
            <w:r w:rsidRPr="003B621A">
              <w:rPr>
                <w:rFonts w:ascii="Times New Roman" w:eastAsia="Times New Roman" w:hAnsi="Times New Roman" w:cs="Times New Roman"/>
                <w:sz w:val="24"/>
                <w:szCs w:val="24"/>
                <w:lang w:eastAsia="ru-RU"/>
              </w:rPr>
              <w:t>Обеспечение участия на торгах субъектов малого и среднего предпринимательства</w:t>
            </w:r>
          </w:p>
        </w:tc>
        <w:tc>
          <w:tcPr>
            <w:tcW w:w="1217" w:type="dxa"/>
            <w:gridSpan w:val="2"/>
            <w:tcBorders>
              <w:top w:val="single" w:sz="4" w:space="0" w:color="auto"/>
              <w:left w:val="single" w:sz="4" w:space="0" w:color="auto"/>
              <w:bottom w:val="single" w:sz="4" w:space="0" w:color="auto"/>
              <w:right w:val="single" w:sz="4" w:space="0" w:color="auto"/>
            </w:tcBorders>
          </w:tcPr>
          <w:p w14:paraId="687A6DB4" w14:textId="77777777" w:rsidR="009D35E3" w:rsidRPr="003B621A" w:rsidRDefault="009D35E3" w:rsidP="009D35E3">
            <w:pPr>
              <w:spacing w:after="0" w:line="240" w:lineRule="auto"/>
              <w:rPr>
                <w:rFonts w:ascii="Times New Roman" w:eastAsia="Times New Roman" w:hAnsi="Times New Roman" w:cs="Times New Roman"/>
                <w:sz w:val="24"/>
                <w:szCs w:val="24"/>
                <w:lang w:eastAsia="ru-RU"/>
              </w:rPr>
            </w:pPr>
            <w:r w:rsidRPr="003B621A">
              <w:rPr>
                <w:rFonts w:ascii="Times New Roman" w:eastAsia="Times New Roman" w:hAnsi="Times New Roman" w:cs="Times New Roman"/>
                <w:sz w:val="24"/>
                <w:szCs w:val="24"/>
                <w:lang w:eastAsia="ru-RU"/>
              </w:rPr>
              <w:t>2023-2025</w:t>
            </w:r>
          </w:p>
        </w:tc>
        <w:tc>
          <w:tcPr>
            <w:tcW w:w="3680" w:type="dxa"/>
            <w:gridSpan w:val="4"/>
            <w:tcBorders>
              <w:top w:val="single" w:sz="4" w:space="0" w:color="auto"/>
              <w:left w:val="single" w:sz="4" w:space="0" w:color="auto"/>
              <w:bottom w:val="single" w:sz="4" w:space="0" w:color="auto"/>
              <w:right w:val="single" w:sz="4" w:space="0" w:color="auto"/>
            </w:tcBorders>
          </w:tcPr>
          <w:p w14:paraId="3BCF76CC" w14:textId="77777777" w:rsidR="009D35E3" w:rsidRPr="003B621A" w:rsidRDefault="009D35E3" w:rsidP="009D35E3">
            <w:pPr>
              <w:spacing w:after="0" w:line="240" w:lineRule="auto"/>
              <w:rPr>
                <w:rFonts w:ascii="Times New Roman" w:hAnsi="Times New Roman" w:cs="Times New Roman"/>
                <w:sz w:val="24"/>
                <w:szCs w:val="24"/>
                <w:lang w:eastAsia="ru-RU"/>
              </w:rPr>
            </w:pPr>
            <w:r w:rsidRPr="003B621A">
              <w:rPr>
                <w:rFonts w:ascii="Times New Roman" w:eastAsia="Times New Roman" w:hAnsi="Times New Roman" w:cs="Times New Roman"/>
                <w:sz w:val="24"/>
                <w:szCs w:val="24"/>
                <w:lang w:eastAsia="ru-RU"/>
              </w:rPr>
              <w:t>Увеличение числа договоров, заключенных по результатам торгов с субъектами малого и среднего предпринимательства. Повышение уровня информированности субъектов предпринимательской деятельности</w:t>
            </w:r>
          </w:p>
        </w:tc>
        <w:tc>
          <w:tcPr>
            <w:tcW w:w="1552" w:type="dxa"/>
            <w:vMerge/>
            <w:tcBorders>
              <w:left w:val="single" w:sz="4" w:space="0" w:color="auto"/>
              <w:bottom w:val="single" w:sz="4" w:space="0" w:color="auto"/>
              <w:right w:val="single" w:sz="4" w:space="0" w:color="auto"/>
            </w:tcBorders>
          </w:tcPr>
          <w:p w14:paraId="210D32DF" w14:textId="77777777" w:rsidR="009D35E3" w:rsidRPr="009D35E3" w:rsidRDefault="009D35E3" w:rsidP="009D35E3">
            <w:pPr>
              <w:spacing w:after="0" w:line="240" w:lineRule="auto"/>
              <w:rPr>
                <w:rFonts w:ascii="Times New Roman" w:hAnsi="Times New Roman" w:cs="Times New Roman"/>
                <w:sz w:val="24"/>
                <w:szCs w:val="24"/>
                <w:lang w:eastAsia="ru-RU"/>
              </w:rPr>
            </w:pPr>
          </w:p>
        </w:tc>
      </w:tr>
    </w:tbl>
    <w:p w14:paraId="55F8F036" w14:textId="77777777" w:rsidR="009D01F4" w:rsidRPr="009D01F4" w:rsidRDefault="009D01F4" w:rsidP="003B621A">
      <w:pPr>
        <w:autoSpaceDE w:val="0"/>
        <w:autoSpaceDN w:val="0"/>
        <w:adjustRightInd w:val="0"/>
        <w:spacing w:after="0" w:line="240" w:lineRule="auto"/>
        <w:ind w:left="6663"/>
        <w:rPr>
          <w:rFonts w:ascii="Times New Roman" w:hAnsi="Times New Roman" w:cs="Times New Roman"/>
          <w:sz w:val="24"/>
          <w:szCs w:val="24"/>
        </w:rPr>
      </w:pPr>
    </w:p>
    <w:sectPr w:rsidR="009D01F4" w:rsidRPr="009D01F4" w:rsidSect="00CB0C6E">
      <w:headerReference w:type="default" r:id="rId28"/>
      <w:pgSz w:w="16838" w:h="11906" w:orient="landscape"/>
      <w:pgMar w:top="1134"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20A95" w14:textId="77777777" w:rsidR="0049401A" w:rsidRDefault="0049401A" w:rsidP="009D35E3">
      <w:pPr>
        <w:spacing w:after="0" w:line="240" w:lineRule="auto"/>
      </w:pPr>
      <w:r>
        <w:separator/>
      </w:r>
    </w:p>
  </w:endnote>
  <w:endnote w:type="continuationSeparator" w:id="0">
    <w:p w14:paraId="7A6680E8" w14:textId="77777777" w:rsidR="0049401A" w:rsidRDefault="0049401A" w:rsidP="009D35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866746"/>
      <w:docPartObj>
        <w:docPartGallery w:val="Page Numbers (Bottom of Page)"/>
        <w:docPartUnique/>
      </w:docPartObj>
    </w:sdtPr>
    <w:sdtEndPr/>
    <w:sdtContent>
      <w:p w14:paraId="1A4C27E4" w14:textId="6B38BE7E" w:rsidR="00F9482A" w:rsidRDefault="00F9482A">
        <w:pPr>
          <w:pStyle w:val="ad"/>
          <w:jc w:val="right"/>
        </w:pPr>
        <w:r>
          <w:fldChar w:fldCharType="begin"/>
        </w:r>
        <w:r>
          <w:instrText>PAGE   \* MERGEFORMAT</w:instrText>
        </w:r>
        <w:r>
          <w:fldChar w:fldCharType="separate"/>
        </w:r>
        <w:r>
          <w:t>2</w:t>
        </w:r>
        <w:r>
          <w:fldChar w:fldCharType="end"/>
        </w:r>
      </w:p>
    </w:sdtContent>
  </w:sdt>
  <w:p w14:paraId="6A0C1575" w14:textId="77777777" w:rsidR="00C85EF5" w:rsidRDefault="00C85EF5">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1C7FF" w14:textId="695B377A" w:rsidR="00F9482A" w:rsidRDefault="006953E7" w:rsidP="00F9482A">
    <w:pPr>
      <w:pStyle w:val="ad"/>
      <w:jc w:val="right"/>
    </w:pPr>
    <w:r>
      <w:t>47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5783C9" w14:textId="77777777" w:rsidR="0049401A" w:rsidRDefault="0049401A" w:rsidP="009D35E3">
      <w:pPr>
        <w:spacing w:after="0" w:line="240" w:lineRule="auto"/>
      </w:pPr>
      <w:r>
        <w:separator/>
      </w:r>
    </w:p>
  </w:footnote>
  <w:footnote w:type="continuationSeparator" w:id="0">
    <w:p w14:paraId="5B7069C4" w14:textId="77777777" w:rsidR="0049401A" w:rsidRDefault="0049401A" w:rsidP="009D35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95FCA" w14:textId="2E134960" w:rsidR="009D35E3" w:rsidRPr="00D836F0" w:rsidRDefault="009D35E3" w:rsidP="000277A8">
    <w:pPr>
      <w:pStyle w:val="ab"/>
      <w:jc w:val="center"/>
      <w:rPr>
        <w:rFonts w:ascii="Times New Roman" w:hAnsi="Times New Roman" w:cs="Times New Roman"/>
        <w:szCs w:val="28"/>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8"/>
        <w:szCs w:val="28"/>
      </w:rPr>
      <w:id w:val="2036070037"/>
      <w:docPartObj>
        <w:docPartGallery w:val="Page Numbers (Top of Page)"/>
        <w:docPartUnique/>
      </w:docPartObj>
    </w:sdtPr>
    <w:sdtEndPr/>
    <w:sdtContent>
      <w:p w14:paraId="7FAAAC36" w14:textId="65D4A918" w:rsidR="009D35E3" w:rsidRDefault="009D35E3" w:rsidP="009A6DB4">
        <w:pPr>
          <w:pStyle w:val="ab"/>
          <w:jc w:val="center"/>
          <w:rPr>
            <w:rFonts w:ascii="Times New Roman" w:hAnsi="Times New Roman" w:cs="Times New Roman"/>
            <w:sz w:val="28"/>
            <w:szCs w:val="28"/>
          </w:rPr>
        </w:pPr>
      </w:p>
      <w:tbl>
        <w:tblPr>
          <w:tblW w:w="1487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411"/>
          <w:gridCol w:w="3646"/>
          <w:gridCol w:w="3505"/>
          <w:gridCol w:w="1351"/>
          <w:gridCol w:w="3320"/>
          <w:gridCol w:w="2645"/>
        </w:tblGrid>
        <w:tr w:rsidR="009D35E3" w:rsidRPr="0045536F" w14:paraId="4C5BF809" w14:textId="77777777" w:rsidTr="008D0C8B">
          <w:tc>
            <w:tcPr>
              <w:tcW w:w="411" w:type="dxa"/>
            </w:tcPr>
            <w:p w14:paraId="519DA37B" w14:textId="77777777" w:rsidR="009D35E3" w:rsidRPr="0045536F" w:rsidRDefault="009D35E3" w:rsidP="004625E3">
              <w:pPr>
                <w:widowControl w:val="0"/>
                <w:autoSpaceDE w:val="0"/>
                <w:autoSpaceDN w:val="0"/>
                <w:spacing w:after="0" w:line="240" w:lineRule="auto"/>
                <w:jc w:val="center"/>
                <w:rPr>
                  <w:rFonts w:ascii="Times New Roman" w:eastAsia="Calibri" w:hAnsi="Times New Roman" w:cs="Times New Roman"/>
                  <w:lang w:eastAsia="ru-RU"/>
                </w:rPr>
              </w:pPr>
              <w:r w:rsidRPr="0045536F">
                <w:rPr>
                  <w:rFonts w:ascii="Times New Roman" w:eastAsia="Calibri" w:hAnsi="Times New Roman" w:cs="Times New Roman"/>
                  <w:lang w:eastAsia="ru-RU"/>
                </w:rPr>
                <w:t>1</w:t>
              </w:r>
            </w:p>
          </w:tc>
          <w:tc>
            <w:tcPr>
              <w:tcW w:w="3646" w:type="dxa"/>
            </w:tcPr>
            <w:p w14:paraId="279575EF" w14:textId="77777777" w:rsidR="009D35E3" w:rsidRPr="0045536F" w:rsidRDefault="009D35E3" w:rsidP="004625E3">
              <w:pPr>
                <w:widowControl w:val="0"/>
                <w:autoSpaceDE w:val="0"/>
                <w:autoSpaceDN w:val="0"/>
                <w:spacing w:after="0" w:line="240" w:lineRule="auto"/>
                <w:jc w:val="center"/>
                <w:rPr>
                  <w:rFonts w:ascii="Times New Roman" w:eastAsia="Calibri" w:hAnsi="Times New Roman" w:cs="Times New Roman"/>
                  <w:lang w:eastAsia="ru-RU"/>
                </w:rPr>
              </w:pPr>
              <w:r w:rsidRPr="0045536F">
                <w:rPr>
                  <w:rFonts w:ascii="Times New Roman" w:eastAsia="Calibri" w:hAnsi="Times New Roman" w:cs="Times New Roman"/>
                  <w:lang w:eastAsia="ru-RU"/>
                </w:rPr>
                <w:t>2</w:t>
              </w:r>
            </w:p>
          </w:tc>
          <w:tc>
            <w:tcPr>
              <w:tcW w:w="3505" w:type="dxa"/>
            </w:tcPr>
            <w:p w14:paraId="2BDA19E8" w14:textId="77777777" w:rsidR="009D35E3" w:rsidRPr="0045536F" w:rsidRDefault="009D35E3" w:rsidP="004625E3">
              <w:pPr>
                <w:widowControl w:val="0"/>
                <w:autoSpaceDE w:val="0"/>
                <w:autoSpaceDN w:val="0"/>
                <w:spacing w:after="0" w:line="240" w:lineRule="auto"/>
                <w:jc w:val="center"/>
                <w:rPr>
                  <w:rFonts w:ascii="Times New Roman" w:eastAsia="Calibri" w:hAnsi="Times New Roman" w:cs="Times New Roman"/>
                  <w:lang w:eastAsia="ru-RU"/>
                </w:rPr>
              </w:pPr>
              <w:r w:rsidRPr="0045536F">
                <w:rPr>
                  <w:rFonts w:ascii="Times New Roman" w:eastAsia="Calibri" w:hAnsi="Times New Roman" w:cs="Times New Roman"/>
                  <w:lang w:eastAsia="ru-RU"/>
                </w:rPr>
                <w:t>3</w:t>
              </w:r>
            </w:p>
          </w:tc>
          <w:tc>
            <w:tcPr>
              <w:tcW w:w="1351" w:type="dxa"/>
            </w:tcPr>
            <w:p w14:paraId="6920A914" w14:textId="77777777" w:rsidR="009D35E3" w:rsidRPr="0045536F" w:rsidRDefault="009D35E3" w:rsidP="004625E3">
              <w:pPr>
                <w:widowControl w:val="0"/>
                <w:autoSpaceDE w:val="0"/>
                <w:autoSpaceDN w:val="0"/>
                <w:spacing w:after="0" w:line="240" w:lineRule="auto"/>
                <w:jc w:val="center"/>
                <w:rPr>
                  <w:rFonts w:ascii="Times New Roman" w:eastAsia="Calibri" w:hAnsi="Times New Roman" w:cs="Times New Roman"/>
                  <w:lang w:eastAsia="ru-RU"/>
                </w:rPr>
              </w:pPr>
              <w:r w:rsidRPr="0045536F">
                <w:rPr>
                  <w:rFonts w:ascii="Times New Roman" w:eastAsia="Calibri" w:hAnsi="Times New Roman" w:cs="Times New Roman"/>
                  <w:lang w:eastAsia="ru-RU"/>
                </w:rPr>
                <w:t>4</w:t>
              </w:r>
            </w:p>
          </w:tc>
          <w:tc>
            <w:tcPr>
              <w:tcW w:w="3320" w:type="dxa"/>
            </w:tcPr>
            <w:p w14:paraId="25034F44" w14:textId="77777777" w:rsidR="009D35E3" w:rsidRPr="0045536F" w:rsidRDefault="009D35E3" w:rsidP="004625E3">
              <w:pPr>
                <w:widowControl w:val="0"/>
                <w:autoSpaceDE w:val="0"/>
                <w:autoSpaceDN w:val="0"/>
                <w:spacing w:after="0" w:line="240" w:lineRule="auto"/>
                <w:jc w:val="center"/>
                <w:rPr>
                  <w:rFonts w:ascii="Times New Roman" w:eastAsia="Calibri" w:hAnsi="Times New Roman" w:cs="Times New Roman"/>
                  <w:lang w:eastAsia="ru-RU"/>
                </w:rPr>
              </w:pPr>
              <w:r w:rsidRPr="0045536F">
                <w:rPr>
                  <w:rFonts w:ascii="Times New Roman" w:eastAsia="Calibri" w:hAnsi="Times New Roman" w:cs="Times New Roman"/>
                  <w:lang w:eastAsia="ru-RU"/>
                </w:rPr>
                <w:t>5</w:t>
              </w:r>
            </w:p>
          </w:tc>
          <w:tc>
            <w:tcPr>
              <w:tcW w:w="2645" w:type="dxa"/>
            </w:tcPr>
            <w:p w14:paraId="0B04A5DE" w14:textId="77777777" w:rsidR="009D35E3" w:rsidRPr="0045536F" w:rsidRDefault="009D35E3" w:rsidP="004625E3">
              <w:pPr>
                <w:widowControl w:val="0"/>
                <w:autoSpaceDE w:val="0"/>
                <w:autoSpaceDN w:val="0"/>
                <w:spacing w:after="0" w:line="240" w:lineRule="auto"/>
                <w:jc w:val="center"/>
                <w:rPr>
                  <w:rFonts w:ascii="Times New Roman" w:eastAsia="Calibri" w:hAnsi="Times New Roman" w:cs="Times New Roman"/>
                  <w:lang w:eastAsia="ru-RU"/>
                </w:rPr>
              </w:pPr>
              <w:r w:rsidRPr="0045536F">
                <w:rPr>
                  <w:rFonts w:ascii="Times New Roman" w:eastAsia="Calibri" w:hAnsi="Times New Roman" w:cs="Times New Roman"/>
                  <w:lang w:eastAsia="ru-RU"/>
                </w:rPr>
                <w:t>6</w:t>
              </w:r>
            </w:p>
          </w:tc>
        </w:tr>
      </w:tbl>
      <w:p w14:paraId="7F47488F" w14:textId="77777777" w:rsidR="009D35E3" w:rsidRPr="00451B61" w:rsidRDefault="00613D80" w:rsidP="004625E3">
        <w:pPr>
          <w:pStyle w:val="ab"/>
          <w:spacing w:line="14" w:lineRule="auto"/>
          <w:jc w:val="center"/>
          <w:rPr>
            <w:rFonts w:ascii="Times New Roman" w:hAnsi="Times New Roman" w:cs="Times New Roman"/>
            <w:sz w:val="2"/>
            <w:szCs w:val="2"/>
          </w:rPr>
        </w:pPr>
      </w:p>
    </w:sdtContent>
  </w:sdt>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A126E" w14:textId="1015AA29" w:rsidR="00192EED" w:rsidRPr="009D01F4" w:rsidRDefault="00192EED" w:rsidP="009D01F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2EEC4" w14:textId="7A30D23A" w:rsidR="009D35E3" w:rsidRPr="004B4E8A" w:rsidRDefault="009D35E3" w:rsidP="005B1633">
    <w:pPr>
      <w:pStyle w:val="ab"/>
      <w:jc w:val="center"/>
      <w:rPr>
        <w:rFonts w:ascii="Times New Roman" w:hAnsi="Times New Roman" w:cs="Times New Roman"/>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8"/>
        <w:szCs w:val="28"/>
      </w:rPr>
      <w:id w:val="505026031"/>
      <w:docPartObj>
        <w:docPartGallery w:val="Page Numbers (Top of Page)"/>
        <w:docPartUnique/>
      </w:docPartObj>
    </w:sdtPr>
    <w:sdtEndPr/>
    <w:sdtContent>
      <w:p w14:paraId="01740C92" w14:textId="43AB2FC4" w:rsidR="009D35E3" w:rsidRPr="00BA754C" w:rsidRDefault="009D35E3" w:rsidP="00451B61">
        <w:pPr>
          <w:pStyle w:val="ab"/>
          <w:jc w:val="center"/>
          <w:rPr>
            <w:rFonts w:ascii="Times New Roman" w:hAnsi="Times New Roman" w:cs="Times New Roman"/>
            <w:sz w:val="2"/>
            <w:szCs w:val="2"/>
          </w:rPr>
        </w:pPr>
      </w:p>
      <w:p w14:paraId="5C12EC78" w14:textId="77777777" w:rsidR="009D35E3" w:rsidRPr="00BA754C" w:rsidRDefault="009D35E3" w:rsidP="009A6DB4">
        <w:pPr>
          <w:pStyle w:val="ab"/>
          <w:spacing w:line="14" w:lineRule="auto"/>
          <w:jc w:val="center"/>
          <w:rPr>
            <w:rFonts w:ascii="Times New Roman" w:hAnsi="Times New Roman" w:cs="Times New Roman"/>
            <w:sz w:val="2"/>
            <w:szCs w:val="2"/>
          </w:rPr>
        </w:pPr>
      </w:p>
      <w:p w14:paraId="5D06909C" w14:textId="77777777" w:rsidR="009D35E3" w:rsidRPr="00BA754C" w:rsidRDefault="009D35E3" w:rsidP="009A6DB4">
        <w:pPr>
          <w:pStyle w:val="ab"/>
          <w:spacing w:line="14" w:lineRule="auto"/>
          <w:jc w:val="center"/>
          <w:rPr>
            <w:rFonts w:ascii="Times New Roman" w:hAnsi="Times New Roman" w:cs="Times New Roman"/>
            <w:sz w:val="2"/>
            <w:szCs w:val="2"/>
          </w:rPr>
        </w:pPr>
      </w:p>
      <w:p w14:paraId="5FE68DE2" w14:textId="77777777" w:rsidR="009D35E3" w:rsidRDefault="009D35E3" w:rsidP="00451B61">
        <w:pPr>
          <w:pStyle w:val="ab"/>
          <w:jc w:val="center"/>
          <w:rPr>
            <w:rFonts w:ascii="Times New Roman" w:hAnsi="Times New Roman" w:cs="Times New Roman"/>
            <w:sz w:val="2"/>
            <w:szCs w:val="2"/>
          </w:rPr>
        </w:pPr>
      </w:p>
      <w:p w14:paraId="2ADDEF72" w14:textId="77777777" w:rsidR="009D35E3" w:rsidRPr="00451B61" w:rsidRDefault="00613D80" w:rsidP="00451B61">
        <w:pPr>
          <w:pStyle w:val="ab"/>
          <w:spacing w:line="14" w:lineRule="auto"/>
          <w:rPr>
            <w:rFonts w:ascii="Times New Roman" w:hAnsi="Times New Roman" w:cs="Times New Roman"/>
            <w:sz w:val="2"/>
            <w:szCs w:val="2"/>
          </w:rPr>
        </w:pP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76149" w14:textId="75405D97" w:rsidR="009D35E3" w:rsidRPr="00642183" w:rsidRDefault="009D35E3" w:rsidP="00642183">
    <w:pPr>
      <w:pStyle w:val="ab"/>
      <w:jc w:val="center"/>
      <w:rPr>
        <w:rFonts w:ascii="Times New Roman" w:hAnsi="Times New Roman" w:cs="Times New Roman"/>
        <w:sz w:val="28"/>
        <w:szCs w:val="2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62713" w14:textId="1358D4DA" w:rsidR="009D35E3" w:rsidRDefault="009D35E3" w:rsidP="00642183">
    <w:pPr>
      <w:pStyle w:val="ab"/>
      <w:jc w:val="center"/>
      <w:rPr>
        <w:rFonts w:ascii="Times New Roman" w:hAnsi="Times New Roman" w:cs="Times New Roman"/>
        <w:sz w:val="2"/>
        <w:szCs w:val="2"/>
      </w:rPr>
    </w:pPr>
  </w:p>
  <w:p w14:paraId="5695C5FD" w14:textId="77777777" w:rsidR="009D35E3" w:rsidRPr="001D3329" w:rsidRDefault="009D35E3" w:rsidP="00642183">
    <w:pPr>
      <w:pStyle w:val="ab"/>
      <w:jc w:val="center"/>
      <w:rPr>
        <w:rFonts w:ascii="Times New Roman" w:hAnsi="Times New Roman" w:cs="Times New Roman"/>
        <w:sz w:val="2"/>
        <w:szCs w:val="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5CDB7" w14:textId="68A0365B" w:rsidR="009D35E3" w:rsidRDefault="009D35E3" w:rsidP="00642183">
    <w:pPr>
      <w:pStyle w:val="ab"/>
      <w:jc w:val="center"/>
      <w:rPr>
        <w:rFonts w:ascii="Times New Roman" w:hAnsi="Times New Roman" w:cs="Times New Roman"/>
        <w:sz w:val="2"/>
        <w:szCs w:val="2"/>
      </w:rPr>
    </w:pPr>
  </w:p>
  <w:p w14:paraId="3271B009" w14:textId="77777777" w:rsidR="009D35E3" w:rsidRPr="001D3329" w:rsidRDefault="009D35E3" w:rsidP="00642183">
    <w:pPr>
      <w:pStyle w:val="ab"/>
      <w:jc w:val="center"/>
      <w:rPr>
        <w:rFonts w:ascii="Times New Roman" w:hAnsi="Times New Roman" w:cs="Times New Roman"/>
        <w:sz w:val="2"/>
        <w:szCs w:val="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4EC8F" w14:textId="103700FC" w:rsidR="009D35E3" w:rsidRPr="0084099F" w:rsidRDefault="009D35E3" w:rsidP="0023341E">
    <w:pPr>
      <w:pStyle w:val="ab"/>
      <w:jc w:val="center"/>
      <w:rPr>
        <w:rFonts w:ascii="Times New Roman" w:hAnsi="Times New Roman" w:cs="Times New Roman"/>
        <w:sz w:val="28"/>
        <w:szCs w:val="28"/>
      </w:rPr>
    </w:pPr>
  </w:p>
  <w:p w14:paraId="17A41ED7" w14:textId="77777777" w:rsidR="009D35E3" w:rsidRDefault="009D35E3" w:rsidP="0023341E">
    <w:pPr>
      <w:pStyle w:val="ab"/>
      <w:jc w:val="center"/>
      <w:rPr>
        <w:rFonts w:ascii="Times New Roman" w:hAnsi="Times New Roman" w:cs="Times New Roman"/>
        <w:sz w:val="2"/>
        <w:szCs w:val="2"/>
      </w:rPr>
    </w:pPr>
  </w:p>
  <w:p w14:paraId="0E3FDF5F" w14:textId="77777777" w:rsidR="009D35E3" w:rsidRPr="001D3329" w:rsidRDefault="009D35E3" w:rsidP="0023341E">
    <w:pPr>
      <w:pStyle w:val="ab"/>
      <w:rPr>
        <w:rFonts w:ascii="Times New Roman" w:hAnsi="Times New Roman" w:cs="Times New Roman"/>
        <w:sz w:val="2"/>
        <w:szCs w:val="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237BF" w14:textId="18152930" w:rsidR="009D35E3" w:rsidRPr="00D836F0" w:rsidRDefault="009D35E3" w:rsidP="00A7072D">
    <w:pPr>
      <w:pStyle w:val="ab"/>
      <w:jc w:val="center"/>
      <w:rPr>
        <w:rFonts w:ascii="Times New Roman" w:hAnsi="Times New Roman" w:cs="Times New Roman"/>
        <w:szCs w:val="2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C283D" w14:textId="11D12AAE" w:rsidR="009D35E3" w:rsidRPr="00FE53C3" w:rsidRDefault="009D35E3" w:rsidP="00FE53C3">
    <w:pPr>
      <w:pStyle w:val="ab"/>
      <w:jc w:val="center"/>
      <w:rPr>
        <w:rFonts w:ascii="Times New Roman" w:hAnsi="Times New Roman" w:cs="Times New Roman"/>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C206B"/>
    <w:multiLevelType w:val="hybridMultilevel"/>
    <w:tmpl w:val="9DE4D33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78F175B"/>
    <w:multiLevelType w:val="multilevel"/>
    <w:tmpl w:val="638C7E20"/>
    <w:lvl w:ilvl="0">
      <w:start w:val="9"/>
      <w:numFmt w:val="decimal"/>
      <w:lvlText w:val="%1."/>
      <w:lvlJc w:val="left"/>
      <w:pPr>
        <w:ind w:left="432" w:hanging="432"/>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79A34D1"/>
    <w:multiLevelType w:val="hybridMultilevel"/>
    <w:tmpl w:val="BB1CCFD0"/>
    <w:lvl w:ilvl="0" w:tplc="B28675DA">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8616817"/>
    <w:multiLevelType w:val="hybridMultilevel"/>
    <w:tmpl w:val="124401DC"/>
    <w:lvl w:ilvl="0" w:tplc="9FECC47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E45739"/>
    <w:multiLevelType w:val="hybridMultilevel"/>
    <w:tmpl w:val="5E0A40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F90108A"/>
    <w:multiLevelType w:val="multilevel"/>
    <w:tmpl w:val="A74ED7A4"/>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b/>
        <w:bCs/>
        <w:i w:val="0"/>
        <w:i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35454EA3"/>
    <w:multiLevelType w:val="hybridMultilevel"/>
    <w:tmpl w:val="00BA4602"/>
    <w:lvl w:ilvl="0" w:tplc="0B284E0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58B4F6B"/>
    <w:multiLevelType w:val="multilevel"/>
    <w:tmpl w:val="7B96AC52"/>
    <w:lvl w:ilvl="0">
      <w:start w:val="1"/>
      <w:numFmt w:val="none"/>
      <w:lvlText w:val="10.1."/>
      <w:lvlJc w:val="left"/>
      <w:pPr>
        <w:ind w:left="786"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5A1243A"/>
    <w:multiLevelType w:val="multilevel"/>
    <w:tmpl w:val="23AAB690"/>
    <w:lvl w:ilvl="0">
      <w:start w:val="1"/>
      <w:numFmt w:val="decimal"/>
      <w:lvlText w:val="%1."/>
      <w:lvlJc w:val="left"/>
      <w:pPr>
        <w:ind w:left="1069"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9" w15:restartNumberingAfterBreak="0">
    <w:nsid w:val="3FAE2674"/>
    <w:multiLevelType w:val="multilevel"/>
    <w:tmpl w:val="23AAB690"/>
    <w:lvl w:ilvl="0">
      <w:start w:val="1"/>
      <w:numFmt w:val="decimal"/>
      <w:lvlText w:val="%1."/>
      <w:lvlJc w:val="left"/>
      <w:pPr>
        <w:ind w:left="1069"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0" w15:restartNumberingAfterBreak="0">
    <w:nsid w:val="501F0A28"/>
    <w:multiLevelType w:val="multilevel"/>
    <w:tmpl w:val="E1B80E3E"/>
    <w:lvl w:ilvl="0">
      <w:start w:val="1"/>
      <w:numFmt w:val="decimal"/>
      <w:lvlText w:val="%1."/>
      <w:lvlJc w:val="left"/>
      <w:pPr>
        <w:ind w:left="1069" w:hanging="360"/>
      </w:pPr>
      <w:rPr>
        <w:rFonts w:hint="default"/>
      </w:rPr>
    </w:lvl>
    <w:lvl w:ilvl="1">
      <w:start w:val="1"/>
      <w:numFmt w:val="decimal"/>
      <w:lvlText w:val="%2."/>
      <w:lvlJc w:val="left"/>
      <w:pPr>
        <w:ind w:left="1069" w:hanging="360"/>
      </w:p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1" w15:restartNumberingAfterBreak="0">
    <w:nsid w:val="58882D35"/>
    <w:multiLevelType w:val="hybridMultilevel"/>
    <w:tmpl w:val="AEFEF138"/>
    <w:lvl w:ilvl="0" w:tplc="45ECD16C">
      <w:start w:val="1"/>
      <w:numFmt w:val="decimal"/>
      <w:lvlText w:val="%1."/>
      <w:lvlJc w:val="left"/>
      <w:pPr>
        <w:ind w:left="1681" w:hanging="97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68C93F96"/>
    <w:multiLevelType w:val="multilevel"/>
    <w:tmpl w:val="377E470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B171C37"/>
    <w:multiLevelType w:val="multilevel"/>
    <w:tmpl w:val="E1B80E3E"/>
    <w:lvl w:ilvl="0">
      <w:start w:val="1"/>
      <w:numFmt w:val="decimal"/>
      <w:lvlText w:val="%1."/>
      <w:lvlJc w:val="left"/>
      <w:pPr>
        <w:ind w:left="1069" w:hanging="360"/>
      </w:pPr>
      <w:rPr>
        <w:rFonts w:hint="default"/>
      </w:rPr>
    </w:lvl>
    <w:lvl w:ilvl="1">
      <w:start w:val="1"/>
      <w:numFmt w:val="decimal"/>
      <w:lvlText w:val="%2."/>
      <w:lvlJc w:val="left"/>
      <w:pPr>
        <w:ind w:left="1069" w:hanging="360"/>
      </w:p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num w:numId="1" w16cid:durableId="226187551">
    <w:abstractNumId w:val="11"/>
  </w:num>
  <w:num w:numId="2" w16cid:durableId="1469128755">
    <w:abstractNumId w:val="6"/>
  </w:num>
  <w:num w:numId="3" w16cid:durableId="650597814">
    <w:abstractNumId w:val="4"/>
  </w:num>
  <w:num w:numId="4" w16cid:durableId="1571039578">
    <w:abstractNumId w:val="3"/>
  </w:num>
  <w:num w:numId="5" w16cid:durableId="1273321082">
    <w:abstractNumId w:val="5"/>
  </w:num>
  <w:num w:numId="6" w16cid:durableId="812717799">
    <w:abstractNumId w:val="1"/>
  </w:num>
  <w:num w:numId="7" w16cid:durableId="391974829">
    <w:abstractNumId w:val="0"/>
  </w:num>
  <w:num w:numId="8" w16cid:durableId="1386904458">
    <w:abstractNumId w:val="8"/>
  </w:num>
  <w:num w:numId="9" w16cid:durableId="611329528">
    <w:abstractNumId w:val="7"/>
  </w:num>
  <w:num w:numId="10" w16cid:durableId="1317105028">
    <w:abstractNumId w:val="9"/>
  </w:num>
  <w:num w:numId="11" w16cid:durableId="1198081374">
    <w:abstractNumId w:val="10"/>
  </w:num>
  <w:num w:numId="12" w16cid:durableId="66611429">
    <w:abstractNumId w:val="13"/>
  </w:num>
  <w:num w:numId="13" w16cid:durableId="402144672">
    <w:abstractNumId w:val="2"/>
  </w:num>
  <w:num w:numId="14" w16cid:durableId="12727994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1DC"/>
    <w:rsid w:val="00001222"/>
    <w:rsid w:val="000150BC"/>
    <w:rsid w:val="00032AEE"/>
    <w:rsid w:val="000422B7"/>
    <w:rsid w:val="000429D9"/>
    <w:rsid w:val="00044DCE"/>
    <w:rsid w:val="00045421"/>
    <w:rsid w:val="000501C7"/>
    <w:rsid w:val="00050FC3"/>
    <w:rsid w:val="00080CD5"/>
    <w:rsid w:val="0008170E"/>
    <w:rsid w:val="0008239F"/>
    <w:rsid w:val="00097415"/>
    <w:rsid w:val="000B2322"/>
    <w:rsid w:val="000B276B"/>
    <w:rsid w:val="000B6B9A"/>
    <w:rsid w:val="000D5222"/>
    <w:rsid w:val="000E6844"/>
    <w:rsid w:val="000F492C"/>
    <w:rsid w:val="00112949"/>
    <w:rsid w:val="00131687"/>
    <w:rsid w:val="0015242A"/>
    <w:rsid w:val="001627AC"/>
    <w:rsid w:val="001878D0"/>
    <w:rsid w:val="00192EED"/>
    <w:rsid w:val="00195F91"/>
    <w:rsid w:val="001B15AF"/>
    <w:rsid w:val="001F20CA"/>
    <w:rsid w:val="001F52A9"/>
    <w:rsid w:val="001F5C70"/>
    <w:rsid w:val="00205D1E"/>
    <w:rsid w:val="00222444"/>
    <w:rsid w:val="002416C2"/>
    <w:rsid w:val="00252D95"/>
    <w:rsid w:val="002B33E8"/>
    <w:rsid w:val="002F5343"/>
    <w:rsid w:val="00315A8A"/>
    <w:rsid w:val="00315FD8"/>
    <w:rsid w:val="00323D10"/>
    <w:rsid w:val="003405EE"/>
    <w:rsid w:val="00346764"/>
    <w:rsid w:val="003469F1"/>
    <w:rsid w:val="0035367F"/>
    <w:rsid w:val="00354A3F"/>
    <w:rsid w:val="00367678"/>
    <w:rsid w:val="003705C3"/>
    <w:rsid w:val="003853FF"/>
    <w:rsid w:val="003B621A"/>
    <w:rsid w:val="003B6967"/>
    <w:rsid w:val="003C2C10"/>
    <w:rsid w:val="003D5A1D"/>
    <w:rsid w:val="003D75B7"/>
    <w:rsid w:val="003E150D"/>
    <w:rsid w:val="003E51E8"/>
    <w:rsid w:val="003E7923"/>
    <w:rsid w:val="003F1C77"/>
    <w:rsid w:val="0040154E"/>
    <w:rsid w:val="00426FB4"/>
    <w:rsid w:val="00431B1C"/>
    <w:rsid w:val="00454671"/>
    <w:rsid w:val="00462261"/>
    <w:rsid w:val="00463E8A"/>
    <w:rsid w:val="00464652"/>
    <w:rsid w:val="004705C2"/>
    <w:rsid w:val="0047197A"/>
    <w:rsid w:val="00477A11"/>
    <w:rsid w:val="00481D1C"/>
    <w:rsid w:val="0049401A"/>
    <w:rsid w:val="004970B0"/>
    <w:rsid w:val="004A3C23"/>
    <w:rsid w:val="004C49FF"/>
    <w:rsid w:val="004C4C7C"/>
    <w:rsid w:val="004D03B2"/>
    <w:rsid w:val="004E7D16"/>
    <w:rsid w:val="00506A6A"/>
    <w:rsid w:val="00522C2F"/>
    <w:rsid w:val="00530D3D"/>
    <w:rsid w:val="005355E4"/>
    <w:rsid w:val="00553E34"/>
    <w:rsid w:val="0055773E"/>
    <w:rsid w:val="00582B5B"/>
    <w:rsid w:val="005A2B10"/>
    <w:rsid w:val="005B1214"/>
    <w:rsid w:val="005D6207"/>
    <w:rsid w:val="005E3118"/>
    <w:rsid w:val="00604ABC"/>
    <w:rsid w:val="00613D80"/>
    <w:rsid w:val="006257B8"/>
    <w:rsid w:val="00627B97"/>
    <w:rsid w:val="0063513C"/>
    <w:rsid w:val="00640A7F"/>
    <w:rsid w:val="006460FE"/>
    <w:rsid w:val="00652939"/>
    <w:rsid w:val="006731AB"/>
    <w:rsid w:val="00675801"/>
    <w:rsid w:val="006810ED"/>
    <w:rsid w:val="006953E7"/>
    <w:rsid w:val="006A3449"/>
    <w:rsid w:val="006C4DB3"/>
    <w:rsid w:val="006D7C4C"/>
    <w:rsid w:val="006F49AD"/>
    <w:rsid w:val="006F704F"/>
    <w:rsid w:val="007028C1"/>
    <w:rsid w:val="00737AB0"/>
    <w:rsid w:val="00760BAC"/>
    <w:rsid w:val="007628CF"/>
    <w:rsid w:val="00763E67"/>
    <w:rsid w:val="00770E99"/>
    <w:rsid w:val="007967B5"/>
    <w:rsid w:val="00796C5F"/>
    <w:rsid w:val="007B1059"/>
    <w:rsid w:val="007B19CF"/>
    <w:rsid w:val="007C1A3B"/>
    <w:rsid w:val="007D23EF"/>
    <w:rsid w:val="007D4021"/>
    <w:rsid w:val="007E2EFA"/>
    <w:rsid w:val="007F7AA5"/>
    <w:rsid w:val="00800246"/>
    <w:rsid w:val="00801743"/>
    <w:rsid w:val="00803318"/>
    <w:rsid w:val="00805A95"/>
    <w:rsid w:val="00816F79"/>
    <w:rsid w:val="00832BAE"/>
    <w:rsid w:val="00875312"/>
    <w:rsid w:val="00884B76"/>
    <w:rsid w:val="00885742"/>
    <w:rsid w:val="00885971"/>
    <w:rsid w:val="008862A7"/>
    <w:rsid w:val="00894B1C"/>
    <w:rsid w:val="00896FF5"/>
    <w:rsid w:val="008A0F1F"/>
    <w:rsid w:val="008F2C80"/>
    <w:rsid w:val="008F4ACF"/>
    <w:rsid w:val="00900E61"/>
    <w:rsid w:val="00911E8F"/>
    <w:rsid w:val="00912A7A"/>
    <w:rsid w:val="0092045C"/>
    <w:rsid w:val="00922613"/>
    <w:rsid w:val="00923EF2"/>
    <w:rsid w:val="00931222"/>
    <w:rsid w:val="009326FB"/>
    <w:rsid w:val="00934340"/>
    <w:rsid w:val="009364BB"/>
    <w:rsid w:val="00947D54"/>
    <w:rsid w:val="00952403"/>
    <w:rsid w:val="0095403F"/>
    <w:rsid w:val="00965254"/>
    <w:rsid w:val="00970352"/>
    <w:rsid w:val="009737D1"/>
    <w:rsid w:val="00985ADF"/>
    <w:rsid w:val="009863D0"/>
    <w:rsid w:val="00994462"/>
    <w:rsid w:val="009C37DD"/>
    <w:rsid w:val="009D01F4"/>
    <w:rsid w:val="009D35E3"/>
    <w:rsid w:val="009F14AE"/>
    <w:rsid w:val="00A254A9"/>
    <w:rsid w:val="00A2697D"/>
    <w:rsid w:val="00A31DCE"/>
    <w:rsid w:val="00A4337C"/>
    <w:rsid w:val="00A46A82"/>
    <w:rsid w:val="00A5537D"/>
    <w:rsid w:val="00A65E75"/>
    <w:rsid w:val="00A71705"/>
    <w:rsid w:val="00A81389"/>
    <w:rsid w:val="00AB1565"/>
    <w:rsid w:val="00AB3D16"/>
    <w:rsid w:val="00AB7A25"/>
    <w:rsid w:val="00AC0A0B"/>
    <w:rsid w:val="00AC71EF"/>
    <w:rsid w:val="00B51D80"/>
    <w:rsid w:val="00B73683"/>
    <w:rsid w:val="00B84CA3"/>
    <w:rsid w:val="00B85843"/>
    <w:rsid w:val="00B93282"/>
    <w:rsid w:val="00B968ED"/>
    <w:rsid w:val="00B96E4E"/>
    <w:rsid w:val="00BA5C19"/>
    <w:rsid w:val="00BA70F8"/>
    <w:rsid w:val="00BB100B"/>
    <w:rsid w:val="00BC137A"/>
    <w:rsid w:val="00BE0822"/>
    <w:rsid w:val="00BE1860"/>
    <w:rsid w:val="00BF50AA"/>
    <w:rsid w:val="00C111DC"/>
    <w:rsid w:val="00C16E2D"/>
    <w:rsid w:val="00C23846"/>
    <w:rsid w:val="00C3030C"/>
    <w:rsid w:val="00C33C71"/>
    <w:rsid w:val="00C4741A"/>
    <w:rsid w:val="00C64258"/>
    <w:rsid w:val="00C83DC2"/>
    <w:rsid w:val="00C85EF5"/>
    <w:rsid w:val="00C97406"/>
    <w:rsid w:val="00CB0C6E"/>
    <w:rsid w:val="00CD29F0"/>
    <w:rsid w:val="00CE5CAE"/>
    <w:rsid w:val="00CF27FA"/>
    <w:rsid w:val="00CF67F9"/>
    <w:rsid w:val="00D04F68"/>
    <w:rsid w:val="00D06184"/>
    <w:rsid w:val="00D2765C"/>
    <w:rsid w:val="00D41487"/>
    <w:rsid w:val="00D57D85"/>
    <w:rsid w:val="00D639BF"/>
    <w:rsid w:val="00D65FA5"/>
    <w:rsid w:val="00D672EA"/>
    <w:rsid w:val="00D8420E"/>
    <w:rsid w:val="00DA3000"/>
    <w:rsid w:val="00DC7AA5"/>
    <w:rsid w:val="00DD357C"/>
    <w:rsid w:val="00DD73D6"/>
    <w:rsid w:val="00E036CE"/>
    <w:rsid w:val="00E1377B"/>
    <w:rsid w:val="00E152D2"/>
    <w:rsid w:val="00E16ECE"/>
    <w:rsid w:val="00E31675"/>
    <w:rsid w:val="00E32737"/>
    <w:rsid w:val="00E536E0"/>
    <w:rsid w:val="00E66452"/>
    <w:rsid w:val="00EC4B55"/>
    <w:rsid w:val="00EE7507"/>
    <w:rsid w:val="00EF165E"/>
    <w:rsid w:val="00F07E17"/>
    <w:rsid w:val="00F150EB"/>
    <w:rsid w:val="00F74C7C"/>
    <w:rsid w:val="00F83E82"/>
    <w:rsid w:val="00F9482A"/>
    <w:rsid w:val="00FB62B9"/>
    <w:rsid w:val="00FC76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90893"/>
  <w15:docId w15:val="{6C322EBC-1711-4D1F-8529-639CEB0C7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7AA5"/>
  </w:style>
  <w:style w:type="paragraph" w:styleId="1">
    <w:name w:val="heading 1"/>
    <w:basedOn w:val="a"/>
    <w:next w:val="a"/>
    <w:link w:val="10"/>
    <w:uiPriority w:val="9"/>
    <w:qFormat/>
    <w:rsid w:val="00C111DC"/>
    <w:pPr>
      <w:keepNext/>
      <w:spacing w:after="0" w:line="240" w:lineRule="auto"/>
      <w:jc w:val="center"/>
      <w:outlineLvl w:val="0"/>
    </w:pPr>
    <w:rPr>
      <w:rFonts w:ascii="Times New Roman" w:eastAsia="Times New Roman" w:hAnsi="Times New Roman" w:cs="Times New Roman"/>
      <w:b/>
      <w:sz w:val="36"/>
      <w:szCs w:val="20"/>
      <w:lang w:eastAsia="ru-RU"/>
    </w:rPr>
  </w:style>
  <w:style w:type="paragraph" w:styleId="2">
    <w:name w:val="heading 2"/>
    <w:basedOn w:val="a"/>
    <w:next w:val="a"/>
    <w:link w:val="20"/>
    <w:uiPriority w:val="9"/>
    <w:qFormat/>
    <w:rsid w:val="009D35E3"/>
    <w:pPr>
      <w:keepNext/>
      <w:spacing w:before="240" w:after="60" w:line="240" w:lineRule="auto"/>
      <w:outlineLvl w:val="1"/>
    </w:pPr>
    <w:rPr>
      <w:rFonts w:ascii="Arial" w:eastAsia="Times New Roman" w:hAnsi="Arial" w:cs="Times New Roman"/>
      <w:b/>
      <w:i/>
      <w:sz w:val="28"/>
      <w:szCs w:val="20"/>
      <w:lang w:eastAsia="ru-RU"/>
    </w:rPr>
  </w:style>
  <w:style w:type="paragraph" w:styleId="3">
    <w:name w:val="heading 3"/>
    <w:basedOn w:val="a"/>
    <w:next w:val="a"/>
    <w:link w:val="30"/>
    <w:uiPriority w:val="9"/>
    <w:qFormat/>
    <w:rsid w:val="009D35E3"/>
    <w:pPr>
      <w:keepNext/>
      <w:spacing w:before="240" w:after="60" w:line="240" w:lineRule="auto"/>
      <w:outlineLvl w:val="2"/>
    </w:pPr>
    <w:rPr>
      <w:rFonts w:ascii="Arial" w:eastAsia="Times New Roman" w:hAnsi="Arial" w:cs="Times New Roman"/>
      <w:b/>
      <w:sz w:val="26"/>
      <w:szCs w:val="20"/>
      <w:lang w:eastAsia="ru-RU"/>
    </w:rPr>
  </w:style>
  <w:style w:type="paragraph" w:styleId="5">
    <w:name w:val="heading 5"/>
    <w:basedOn w:val="a"/>
    <w:next w:val="a"/>
    <w:link w:val="50"/>
    <w:uiPriority w:val="9"/>
    <w:qFormat/>
    <w:rsid w:val="009D35E3"/>
    <w:pPr>
      <w:spacing w:before="240" w:after="60" w:line="240" w:lineRule="auto"/>
      <w:outlineLvl w:val="4"/>
    </w:pPr>
    <w:rPr>
      <w:rFonts w:ascii="Times New Roman" w:eastAsia="Times New Roman" w:hAnsi="Times New Roman" w:cs="Times New Roman"/>
      <w:b/>
      <w:i/>
      <w:sz w:val="26"/>
      <w:szCs w:val="20"/>
      <w:lang w:eastAsia="ru-RU"/>
    </w:rPr>
  </w:style>
  <w:style w:type="paragraph" w:styleId="9">
    <w:name w:val="heading 9"/>
    <w:basedOn w:val="a"/>
    <w:next w:val="a"/>
    <w:link w:val="90"/>
    <w:uiPriority w:val="9"/>
    <w:qFormat/>
    <w:rsid w:val="009D35E3"/>
    <w:pPr>
      <w:spacing w:before="240" w:after="60" w:line="240" w:lineRule="auto"/>
      <w:outlineLvl w:val="8"/>
    </w:pPr>
    <w:rPr>
      <w:rFonts w:ascii="Arial" w:eastAsia="Times New Roman" w:hAnsi="Arial" w:cs="Times New Roman"/>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111DC"/>
    <w:rPr>
      <w:rFonts w:ascii="Times New Roman" w:eastAsia="Times New Roman" w:hAnsi="Times New Roman" w:cs="Times New Roman"/>
      <w:b/>
      <w:sz w:val="36"/>
      <w:szCs w:val="20"/>
      <w:lang w:eastAsia="ru-RU"/>
    </w:rPr>
  </w:style>
  <w:style w:type="paragraph" w:styleId="a3">
    <w:name w:val="Title"/>
    <w:aliases w:val=" Знак2,Знак2"/>
    <w:basedOn w:val="a"/>
    <w:link w:val="a4"/>
    <w:uiPriority w:val="99"/>
    <w:qFormat/>
    <w:rsid w:val="00C111D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Заголовок Знак"/>
    <w:aliases w:val=" Знак2 Знак,Знак2 Знак"/>
    <w:basedOn w:val="a0"/>
    <w:link w:val="a3"/>
    <w:uiPriority w:val="10"/>
    <w:rsid w:val="00C111DC"/>
    <w:rPr>
      <w:rFonts w:ascii="Times New Roman" w:eastAsia="Times New Roman" w:hAnsi="Times New Roman" w:cs="Times New Roman"/>
      <w:b/>
      <w:sz w:val="28"/>
      <w:szCs w:val="20"/>
      <w:lang w:eastAsia="ru-RU"/>
    </w:rPr>
  </w:style>
  <w:style w:type="paragraph" w:customStyle="1" w:styleId="Default">
    <w:name w:val="Default"/>
    <w:rsid w:val="00970352"/>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Balloon Text"/>
    <w:basedOn w:val="a"/>
    <w:link w:val="a6"/>
    <w:uiPriority w:val="99"/>
    <w:semiHidden/>
    <w:unhideWhenUsed/>
    <w:rsid w:val="00044DC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44DCE"/>
    <w:rPr>
      <w:rFonts w:ascii="Tahoma" w:hAnsi="Tahoma" w:cs="Tahoma"/>
      <w:sz w:val="16"/>
      <w:szCs w:val="16"/>
    </w:rPr>
  </w:style>
  <w:style w:type="character" w:customStyle="1" w:styleId="4">
    <w:name w:val="Основной текст (4)_"/>
    <w:link w:val="40"/>
    <w:locked/>
    <w:rsid w:val="00922613"/>
    <w:rPr>
      <w:b/>
      <w:bCs/>
      <w:shd w:val="clear" w:color="auto" w:fill="FFFFFF"/>
    </w:rPr>
  </w:style>
  <w:style w:type="paragraph" w:customStyle="1" w:styleId="40">
    <w:name w:val="Основной текст (4)"/>
    <w:basedOn w:val="a"/>
    <w:link w:val="4"/>
    <w:rsid w:val="00922613"/>
    <w:pPr>
      <w:widowControl w:val="0"/>
      <w:shd w:val="clear" w:color="auto" w:fill="FFFFFF"/>
      <w:spacing w:before="480" w:after="0" w:line="259" w:lineRule="exact"/>
      <w:jc w:val="center"/>
    </w:pPr>
    <w:rPr>
      <w:b/>
      <w:bCs/>
    </w:rPr>
  </w:style>
  <w:style w:type="paragraph" w:styleId="a7">
    <w:name w:val="List Paragraph"/>
    <w:basedOn w:val="a"/>
    <w:uiPriority w:val="34"/>
    <w:qFormat/>
    <w:rsid w:val="00032AEE"/>
    <w:pPr>
      <w:ind w:left="720"/>
      <w:contextualSpacing/>
    </w:pPr>
  </w:style>
  <w:style w:type="table" w:styleId="a8">
    <w:name w:val="Table Grid"/>
    <w:basedOn w:val="a1"/>
    <w:uiPriority w:val="39"/>
    <w:rsid w:val="003D75B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Normal (Web)"/>
    <w:basedOn w:val="a"/>
    <w:link w:val="aa"/>
    <w:uiPriority w:val="99"/>
    <w:unhideWhenUsed/>
    <w:rsid w:val="00F74C7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91">
    <w:name w:val="Сетка таблицы91"/>
    <w:basedOn w:val="a1"/>
    <w:next w:val="a8"/>
    <w:uiPriority w:val="39"/>
    <w:rsid w:val="00D65FA5"/>
    <w:pPr>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D35E3"/>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D35E3"/>
  </w:style>
  <w:style w:type="paragraph" w:styleId="ad">
    <w:name w:val="footer"/>
    <w:basedOn w:val="a"/>
    <w:link w:val="ae"/>
    <w:uiPriority w:val="99"/>
    <w:unhideWhenUsed/>
    <w:rsid w:val="009D35E3"/>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D35E3"/>
  </w:style>
  <w:style w:type="character" w:customStyle="1" w:styleId="20">
    <w:name w:val="Заголовок 2 Знак"/>
    <w:basedOn w:val="a0"/>
    <w:link w:val="2"/>
    <w:uiPriority w:val="9"/>
    <w:rsid w:val="009D35E3"/>
    <w:rPr>
      <w:rFonts w:ascii="Arial" w:eastAsia="Times New Roman" w:hAnsi="Arial" w:cs="Times New Roman"/>
      <w:b/>
      <w:i/>
      <w:sz w:val="28"/>
      <w:szCs w:val="20"/>
      <w:lang w:eastAsia="ru-RU"/>
    </w:rPr>
  </w:style>
  <w:style w:type="character" w:customStyle="1" w:styleId="30">
    <w:name w:val="Заголовок 3 Знак"/>
    <w:basedOn w:val="a0"/>
    <w:link w:val="3"/>
    <w:uiPriority w:val="9"/>
    <w:rsid w:val="009D35E3"/>
    <w:rPr>
      <w:rFonts w:ascii="Arial" w:eastAsia="Times New Roman" w:hAnsi="Arial" w:cs="Times New Roman"/>
      <w:b/>
      <w:sz w:val="26"/>
      <w:szCs w:val="20"/>
      <w:lang w:eastAsia="ru-RU"/>
    </w:rPr>
  </w:style>
  <w:style w:type="character" w:customStyle="1" w:styleId="50">
    <w:name w:val="Заголовок 5 Знак"/>
    <w:basedOn w:val="a0"/>
    <w:link w:val="5"/>
    <w:uiPriority w:val="9"/>
    <w:rsid w:val="009D35E3"/>
    <w:rPr>
      <w:rFonts w:ascii="Times New Roman" w:eastAsia="Times New Roman" w:hAnsi="Times New Roman" w:cs="Times New Roman"/>
      <w:b/>
      <w:i/>
      <w:sz w:val="26"/>
      <w:szCs w:val="20"/>
      <w:lang w:eastAsia="ru-RU"/>
    </w:rPr>
  </w:style>
  <w:style w:type="character" w:customStyle="1" w:styleId="90">
    <w:name w:val="Заголовок 9 Знак"/>
    <w:basedOn w:val="a0"/>
    <w:link w:val="9"/>
    <w:uiPriority w:val="9"/>
    <w:rsid w:val="009D35E3"/>
    <w:rPr>
      <w:rFonts w:ascii="Arial" w:eastAsia="Times New Roman" w:hAnsi="Arial" w:cs="Times New Roman"/>
      <w:szCs w:val="20"/>
      <w:lang w:eastAsia="ru-RU"/>
    </w:rPr>
  </w:style>
  <w:style w:type="paragraph" w:styleId="af">
    <w:name w:val="footnote text"/>
    <w:basedOn w:val="a"/>
    <w:link w:val="af0"/>
    <w:uiPriority w:val="99"/>
    <w:unhideWhenUsed/>
    <w:rsid w:val="009D35E3"/>
    <w:pPr>
      <w:spacing w:after="0" w:line="240" w:lineRule="auto"/>
    </w:pPr>
    <w:rPr>
      <w:sz w:val="20"/>
      <w:szCs w:val="20"/>
    </w:rPr>
  </w:style>
  <w:style w:type="character" w:customStyle="1" w:styleId="af0">
    <w:name w:val="Текст сноски Знак"/>
    <w:basedOn w:val="a0"/>
    <w:link w:val="af"/>
    <w:uiPriority w:val="99"/>
    <w:rsid w:val="009D35E3"/>
    <w:rPr>
      <w:sz w:val="20"/>
      <w:szCs w:val="20"/>
    </w:rPr>
  </w:style>
  <w:style w:type="character" w:styleId="af1">
    <w:name w:val="footnote reference"/>
    <w:basedOn w:val="a0"/>
    <w:uiPriority w:val="99"/>
    <w:unhideWhenUsed/>
    <w:rsid w:val="009D35E3"/>
    <w:rPr>
      <w:vertAlign w:val="superscript"/>
    </w:rPr>
  </w:style>
  <w:style w:type="character" w:styleId="af2">
    <w:name w:val="Hyperlink"/>
    <w:basedOn w:val="a0"/>
    <w:uiPriority w:val="99"/>
    <w:unhideWhenUsed/>
    <w:rsid w:val="009D35E3"/>
    <w:rPr>
      <w:color w:val="0563C1" w:themeColor="hyperlink"/>
      <w:u w:val="single"/>
    </w:rPr>
  </w:style>
  <w:style w:type="character" w:customStyle="1" w:styleId="Heading2Char">
    <w:name w:val="Heading 2 Char"/>
    <w:uiPriority w:val="9"/>
    <w:rsid w:val="009D35E3"/>
    <w:rPr>
      <w:rFonts w:ascii="Cambria" w:eastAsia="Times New Roman" w:hAnsi="Cambria" w:cs="Times New Roman"/>
      <w:b/>
      <w:bCs/>
      <w:i/>
      <w:iCs/>
      <w:sz w:val="28"/>
      <w:szCs w:val="28"/>
    </w:rPr>
  </w:style>
  <w:style w:type="character" w:customStyle="1" w:styleId="Heading3Char">
    <w:name w:val="Heading 3 Char"/>
    <w:uiPriority w:val="9"/>
    <w:rsid w:val="009D35E3"/>
    <w:rPr>
      <w:rFonts w:ascii="Cambria" w:eastAsia="Times New Roman" w:hAnsi="Cambria" w:cs="Times New Roman"/>
      <w:b/>
      <w:bCs/>
      <w:sz w:val="26"/>
      <w:szCs w:val="26"/>
    </w:rPr>
  </w:style>
  <w:style w:type="character" w:customStyle="1" w:styleId="Heading5Char">
    <w:name w:val="Heading 5 Char"/>
    <w:uiPriority w:val="9"/>
    <w:rsid w:val="009D35E3"/>
    <w:rPr>
      <w:rFonts w:ascii="Calibri" w:eastAsia="Times New Roman" w:hAnsi="Calibri" w:cs="Times New Roman"/>
      <w:b/>
      <w:bCs/>
      <w:i/>
      <w:iCs/>
      <w:sz w:val="26"/>
      <w:szCs w:val="26"/>
    </w:rPr>
  </w:style>
  <w:style w:type="character" w:customStyle="1" w:styleId="Heading9Char">
    <w:name w:val="Heading 9 Char"/>
    <w:uiPriority w:val="9"/>
    <w:rsid w:val="009D35E3"/>
    <w:rPr>
      <w:rFonts w:ascii="Cambria" w:eastAsia="Times New Roman" w:hAnsi="Cambria" w:cs="Times New Roman"/>
      <w:sz w:val="22"/>
      <w:szCs w:val="22"/>
    </w:rPr>
  </w:style>
  <w:style w:type="paragraph" w:styleId="af3">
    <w:name w:val="Body Text Indent"/>
    <w:basedOn w:val="a"/>
    <w:link w:val="af4"/>
    <w:uiPriority w:val="99"/>
    <w:rsid w:val="009D35E3"/>
    <w:pPr>
      <w:spacing w:after="120" w:line="240" w:lineRule="auto"/>
      <w:ind w:left="283"/>
    </w:pPr>
    <w:rPr>
      <w:rFonts w:ascii="Times New Roman" w:eastAsia="Batang" w:hAnsi="Times New Roman" w:cs="Times New Roman"/>
      <w:sz w:val="24"/>
      <w:szCs w:val="20"/>
      <w:lang w:eastAsia="ko-KR"/>
    </w:rPr>
  </w:style>
  <w:style w:type="character" w:customStyle="1" w:styleId="af4">
    <w:name w:val="Основной текст с отступом Знак"/>
    <w:basedOn w:val="a0"/>
    <w:link w:val="af3"/>
    <w:uiPriority w:val="99"/>
    <w:rsid w:val="009D35E3"/>
    <w:rPr>
      <w:rFonts w:ascii="Times New Roman" w:eastAsia="Batang" w:hAnsi="Times New Roman" w:cs="Times New Roman"/>
      <w:sz w:val="24"/>
      <w:szCs w:val="20"/>
      <w:lang w:eastAsia="ko-KR"/>
    </w:rPr>
  </w:style>
  <w:style w:type="character" w:customStyle="1" w:styleId="BodyTextIndentChar">
    <w:name w:val="Body Text Indent Char"/>
    <w:uiPriority w:val="99"/>
    <w:rsid w:val="009D35E3"/>
    <w:rPr>
      <w:sz w:val="24"/>
      <w:szCs w:val="24"/>
    </w:rPr>
  </w:style>
  <w:style w:type="character" w:customStyle="1" w:styleId="11">
    <w:name w:val="Верхний колонтитул Знак1"/>
    <w:basedOn w:val="a0"/>
    <w:semiHidden/>
    <w:rsid w:val="009D35E3"/>
  </w:style>
  <w:style w:type="character" w:customStyle="1" w:styleId="HeaderChar">
    <w:name w:val="Header Char"/>
    <w:uiPriority w:val="99"/>
    <w:rsid w:val="009D35E3"/>
    <w:rPr>
      <w:sz w:val="24"/>
      <w:szCs w:val="24"/>
    </w:rPr>
  </w:style>
  <w:style w:type="character" w:customStyle="1" w:styleId="af5">
    <w:name w:val="Основной текст Знак"/>
    <w:link w:val="af6"/>
    <w:uiPriority w:val="99"/>
    <w:locked/>
    <w:rsid w:val="009D35E3"/>
    <w:rPr>
      <w:sz w:val="24"/>
      <w:lang w:eastAsia="ru-RU"/>
    </w:rPr>
  </w:style>
  <w:style w:type="paragraph" w:styleId="af6">
    <w:name w:val="Body Text"/>
    <w:basedOn w:val="a"/>
    <w:link w:val="af5"/>
    <w:uiPriority w:val="99"/>
    <w:rsid w:val="009D35E3"/>
    <w:pPr>
      <w:spacing w:after="120" w:line="240" w:lineRule="auto"/>
    </w:pPr>
    <w:rPr>
      <w:sz w:val="24"/>
      <w:lang w:eastAsia="ru-RU"/>
    </w:rPr>
  </w:style>
  <w:style w:type="character" w:customStyle="1" w:styleId="12">
    <w:name w:val="Основной текст Знак1"/>
    <w:basedOn w:val="a0"/>
    <w:semiHidden/>
    <w:rsid w:val="009D35E3"/>
  </w:style>
  <w:style w:type="character" w:customStyle="1" w:styleId="BodyTextChar">
    <w:name w:val="Body Text Char"/>
    <w:uiPriority w:val="99"/>
    <w:rsid w:val="009D35E3"/>
    <w:rPr>
      <w:sz w:val="24"/>
      <w:szCs w:val="24"/>
    </w:rPr>
  </w:style>
  <w:style w:type="character" w:customStyle="1" w:styleId="aa">
    <w:name w:val="Обычный (Интернет) Знак"/>
    <w:link w:val="a9"/>
    <w:uiPriority w:val="99"/>
    <w:locked/>
    <w:rsid w:val="009D35E3"/>
    <w:rPr>
      <w:rFonts w:ascii="Times New Roman" w:eastAsia="Times New Roman" w:hAnsi="Times New Roman" w:cs="Times New Roman"/>
      <w:sz w:val="24"/>
      <w:szCs w:val="24"/>
      <w:lang w:eastAsia="ru-RU"/>
    </w:rPr>
  </w:style>
  <w:style w:type="character" w:customStyle="1" w:styleId="21">
    <w:name w:val="Основной текст с отступом 2 Знак"/>
    <w:link w:val="22"/>
    <w:uiPriority w:val="99"/>
    <w:locked/>
    <w:rsid w:val="009D35E3"/>
    <w:rPr>
      <w:rFonts w:eastAsia="Batang"/>
      <w:sz w:val="24"/>
      <w:lang w:eastAsia="ko-KR"/>
    </w:rPr>
  </w:style>
  <w:style w:type="paragraph" w:styleId="22">
    <w:name w:val="Body Text Indent 2"/>
    <w:basedOn w:val="a"/>
    <w:link w:val="21"/>
    <w:uiPriority w:val="99"/>
    <w:rsid w:val="009D35E3"/>
    <w:pPr>
      <w:spacing w:after="120" w:line="480" w:lineRule="auto"/>
      <w:ind w:left="283"/>
    </w:pPr>
    <w:rPr>
      <w:rFonts w:eastAsia="Batang"/>
      <w:sz w:val="24"/>
      <w:lang w:eastAsia="ko-KR"/>
    </w:rPr>
  </w:style>
  <w:style w:type="character" w:customStyle="1" w:styleId="210">
    <w:name w:val="Основной текст с отступом 2 Знак1"/>
    <w:basedOn w:val="a0"/>
    <w:semiHidden/>
    <w:rsid w:val="009D35E3"/>
  </w:style>
  <w:style w:type="character" w:customStyle="1" w:styleId="BodyTextIndent2Char">
    <w:name w:val="Body Text Indent 2 Char"/>
    <w:uiPriority w:val="99"/>
    <w:rsid w:val="009D35E3"/>
    <w:rPr>
      <w:sz w:val="24"/>
      <w:szCs w:val="24"/>
    </w:rPr>
  </w:style>
  <w:style w:type="paragraph" w:customStyle="1" w:styleId="af7">
    <w:name w:val="Îáû÷íûé"/>
    <w:uiPriority w:val="99"/>
    <w:rsid w:val="009D35E3"/>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color w:val="000000"/>
      <w:sz w:val="28"/>
      <w:szCs w:val="20"/>
      <w:lang w:val="en-GB" w:eastAsia="ru-RU"/>
    </w:rPr>
  </w:style>
  <w:style w:type="character" w:customStyle="1" w:styleId="13">
    <w:name w:val="Нижний колонтитул Знак1"/>
    <w:basedOn w:val="a0"/>
    <w:semiHidden/>
    <w:rsid w:val="009D35E3"/>
  </w:style>
  <w:style w:type="character" w:customStyle="1" w:styleId="FooterChar">
    <w:name w:val="Footer Char"/>
    <w:uiPriority w:val="99"/>
    <w:rsid w:val="009D35E3"/>
    <w:rPr>
      <w:sz w:val="24"/>
      <w:szCs w:val="24"/>
    </w:rPr>
  </w:style>
  <w:style w:type="character" w:customStyle="1" w:styleId="af8">
    <w:name w:val="Текст Знак"/>
    <w:link w:val="af9"/>
    <w:uiPriority w:val="99"/>
    <w:locked/>
    <w:rsid w:val="009D35E3"/>
    <w:rPr>
      <w:rFonts w:ascii="Courier New" w:hAnsi="Courier New"/>
      <w:color w:val="000000"/>
      <w:lang w:val="en-GB" w:eastAsia="ru-RU"/>
    </w:rPr>
  </w:style>
  <w:style w:type="paragraph" w:styleId="af9">
    <w:name w:val="Plain Text"/>
    <w:basedOn w:val="a"/>
    <w:link w:val="af8"/>
    <w:uiPriority w:val="99"/>
    <w:rsid w:val="009D35E3"/>
    <w:pPr>
      <w:overflowPunct w:val="0"/>
      <w:autoSpaceDE w:val="0"/>
      <w:autoSpaceDN w:val="0"/>
      <w:adjustRightInd w:val="0"/>
      <w:spacing w:after="0" w:line="240" w:lineRule="auto"/>
      <w:textAlignment w:val="baseline"/>
    </w:pPr>
    <w:rPr>
      <w:rFonts w:ascii="Courier New" w:hAnsi="Courier New"/>
      <w:color w:val="000000"/>
      <w:lang w:val="en-GB" w:eastAsia="ru-RU"/>
    </w:rPr>
  </w:style>
  <w:style w:type="character" w:customStyle="1" w:styleId="14">
    <w:name w:val="Текст Знак1"/>
    <w:basedOn w:val="a0"/>
    <w:semiHidden/>
    <w:rsid w:val="009D35E3"/>
    <w:rPr>
      <w:rFonts w:ascii="Consolas" w:hAnsi="Consolas"/>
      <w:sz w:val="21"/>
      <w:szCs w:val="21"/>
    </w:rPr>
  </w:style>
  <w:style w:type="character" w:customStyle="1" w:styleId="PlainTextChar">
    <w:name w:val="Plain Text Char"/>
    <w:uiPriority w:val="99"/>
    <w:rsid w:val="009D35E3"/>
    <w:rPr>
      <w:rFonts w:ascii="Courier New" w:hAnsi="Courier New" w:cs="Courier New"/>
    </w:rPr>
  </w:style>
  <w:style w:type="character" w:customStyle="1" w:styleId="FootnoteTextChar">
    <w:name w:val="Footnote Text Char"/>
    <w:uiPriority w:val="99"/>
    <w:semiHidden/>
    <w:rsid w:val="009D35E3"/>
  </w:style>
  <w:style w:type="character" w:customStyle="1" w:styleId="23">
    <w:name w:val="Основной текст 2 Знак"/>
    <w:link w:val="24"/>
    <w:uiPriority w:val="99"/>
    <w:locked/>
    <w:rsid w:val="009D35E3"/>
    <w:rPr>
      <w:sz w:val="24"/>
      <w:lang w:eastAsia="ru-RU"/>
    </w:rPr>
  </w:style>
  <w:style w:type="paragraph" w:styleId="24">
    <w:name w:val="Body Text 2"/>
    <w:basedOn w:val="a"/>
    <w:link w:val="23"/>
    <w:uiPriority w:val="99"/>
    <w:rsid w:val="009D35E3"/>
    <w:pPr>
      <w:spacing w:after="120" w:line="480" w:lineRule="auto"/>
    </w:pPr>
    <w:rPr>
      <w:sz w:val="24"/>
      <w:lang w:eastAsia="ru-RU"/>
    </w:rPr>
  </w:style>
  <w:style w:type="character" w:customStyle="1" w:styleId="211">
    <w:name w:val="Основной текст 2 Знак1"/>
    <w:basedOn w:val="a0"/>
    <w:semiHidden/>
    <w:rsid w:val="009D35E3"/>
  </w:style>
  <w:style w:type="character" w:customStyle="1" w:styleId="BodyText2Char">
    <w:name w:val="Body Text 2 Char"/>
    <w:uiPriority w:val="99"/>
    <w:rsid w:val="009D35E3"/>
    <w:rPr>
      <w:sz w:val="24"/>
      <w:szCs w:val="24"/>
    </w:rPr>
  </w:style>
  <w:style w:type="character" w:customStyle="1" w:styleId="15">
    <w:name w:val="Текст выноски Знак1"/>
    <w:basedOn w:val="a0"/>
    <w:semiHidden/>
    <w:rsid w:val="009D35E3"/>
    <w:rPr>
      <w:rFonts w:ascii="Segoe UI" w:hAnsi="Segoe UI" w:cs="Segoe UI"/>
      <w:sz w:val="18"/>
      <w:szCs w:val="18"/>
    </w:rPr>
  </w:style>
  <w:style w:type="character" w:customStyle="1" w:styleId="BalloonTextChar">
    <w:name w:val="Balloon Text Char"/>
    <w:uiPriority w:val="99"/>
    <w:semiHidden/>
    <w:rsid w:val="009D35E3"/>
    <w:rPr>
      <w:sz w:val="0"/>
      <w:szCs w:val="0"/>
    </w:rPr>
  </w:style>
  <w:style w:type="paragraph" w:customStyle="1" w:styleId="afa">
    <w:name w:val="Îñíîâíîé òåêñò ñ îòñòóïîì"/>
    <w:basedOn w:val="af7"/>
    <w:uiPriority w:val="99"/>
    <w:rsid w:val="009D35E3"/>
    <w:pPr>
      <w:spacing w:after="120"/>
      <w:ind w:left="283"/>
    </w:pPr>
    <w:rPr>
      <w:color w:val="auto"/>
      <w:sz w:val="24"/>
      <w:lang w:val="ru-RU" w:eastAsia="ko-KR"/>
    </w:rPr>
  </w:style>
  <w:style w:type="character" w:styleId="afb">
    <w:name w:val="page number"/>
    <w:uiPriority w:val="99"/>
    <w:rsid w:val="009D35E3"/>
  </w:style>
  <w:style w:type="paragraph" w:styleId="31">
    <w:name w:val="Body Text Indent 3"/>
    <w:basedOn w:val="a"/>
    <w:link w:val="32"/>
    <w:uiPriority w:val="99"/>
    <w:rsid w:val="009D35E3"/>
    <w:pPr>
      <w:spacing w:after="120" w:line="240" w:lineRule="auto"/>
      <w:ind w:left="283"/>
    </w:pPr>
    <w:rPr>
      <w:rFonts w:ascii="Times New Roman" w:eastAsia="Times New Roman" w:hAnsi="Times New Roman" w:cs="Times New Roman"/>
      <w:sz w:val="16"/>
      <w:szCs w:val="20"/>
      <w:lang w:eastAsia="ru-RU"/>
    </w:rPr>
  </w:style>
  <w:style w:type="character" w:customStyle="1" w:styleId="32">
    <w:name w:val="Основной текст с отступом 3 Знак"/>
    <w:basedOn w:val="a0"/>
    <w:link w:val="31"/>
    <w:uiPriority w:val="99"/>
    <w:rsid w:val="009D35E3"/>
    <w:rPr>
      <w:rFonts w:ascii="Times New Roman" w:eastAsia="Times New Roman" w:hAnsi="Times New Roman" w:cs="Times New Roman"/>
      <w:sz w:val="16"/>
      <w:szCs w:val="20"/>
      <w:lang w:eastAsia="ru-RU"/>
    </w:rPr>
  </w:style>
  <w:style w:type="character" w:customStyle="1" w:styleId="BodyTextIndent3Char">
    <w:name w:val="Body Text Indent 3 Char"/>
    <w:uiPriority w:val="99"/>
    <w:rsid w:val="009D35E3"/>
    <w:rPr>
      <w:sz w:val="16"/>
      <w:szCs w:val="16"/>
    </w:rPr>
  </w:style>
  <w:style w:type="character" w:customStyle="1" w:styleId="BodyTextIndentChar5">
    <w:name w:val="Body Text Indent Char5"/>
    <w:locked/>
    <w:rsid w:val="009D35E3"/>
    <w:rPr>
      <w:rFonts w:eastAsia="Batang"/>
      <w:sz w:val="24"/>
      <w:lang w:val="ru-RU" w:eastAsia="ko-KR"/>
    </w:rPr>
  </w:style>
  <w:style w:type="character" w:customStyle="1" w:styleId="140">
    <w:name w:val="Знак Знак14"/>
    <w:rsid w:val="009D35E3"/>
    <w:rPr>
      <w:rFonts w:ascii="Arial" w:hAnsi="Arial"/>
      <w:b/>
      <w:i/>
      <w:sz w:val="28"/>
      <w:lang w:val="ru-RU" w:eastAsia="ru-RU"/>
    </w:rPr>
  </w:style>
  <w:style w:type="character" w:customStyle="1" w:styleId="130">
    <w:name w:val="Знак Знак13"/>
    <w:rsid w:val="009D35E3"/>
    <w:rPr>
      <w:rFonts w:ascii="Arial" w:hAnsi="Arial"/>
      <w:b/>
      <w:sz w:val="26"/>
      <w:lang w:val="ru-RU" w:eastAsia="ru-RU"/>
    </w:rPr>
  </w:style>
  <w:style w:type="character" w:customStyle="1" w:styleId="120">
    <w:name w:val="Знак Знак12"/>
    <w:rsid w:val="009D35E3"/>
    <w:rPr>
      <w:b/>
      <w:i/>
      <w:sz w:val="26"/>
      <w:lang w:val="ru-RU" w:eastAsia="ru-RU"/>
    </w:rPr>
  </w:style>
  <w:style w:type="character" w:customStyle="1" w:styleId="110">
    <w:name w:val="Знак Знак11"/>
    <w:rsid w:val="009D35E3"/>
    <w:rPr>
      <w:rFonts w:ascii="Arial" w:hAnsi="Arial"/>
      <w:sz w:val="22"/>
      <w:lang w:val="ru-RU" w:eastAsia="ru-RU"/>
    </w:rPr>
  </w:style>
  <w:style w:type="character" w:customStyle="1" w:styleId="100">
    <w:name w:val="Знак Знак10"/>
    <w:rsid w:val="009D35E3"/>
    <w:rPr>
      <w:rFonts w:eastAsia="Batang"/>
      <w:sz w:val="24"/>
      <w:lang w:val="ru-RU" w:eastAsia="ko-KR"/>
    </w:rPr>
  </w:style>
  <w:style w:type="character" w:customStyle="1" w:styleId="92">
    <w:name w:val="Знак Знак9"/>
    <w:rsid w:val="009D35E3"/>
    <w:rPr>
      <w:sz w:val="24"/>
      <w:lang w:eastAsia="ru-RU"/>
    </w:rPr>
  </w:style>
  <w:style w:type="character" w:customStyle="1" w:styleId="8">
    <w:name w:val="Знак Знак8"/>
    <w:rsid w:val="009D35E3"/>
    <w:rPr>
      <w:sz w:val="24"/>
      <w:lang w:eastAsia="ru-RU"/>
    </w:rPr>
  </w:style>
  <w:style w:type="character" w:customStyle="1" w:styleId="7">
    <w:name w:val="Знак Знак7"/>
    <w:rsid w:val="009D35E3"/>
    <w:rPr>
      <w:rFonts w:eastAsia="Batang"/>
      <w:sz w:val="24"/>
      <w:lang w:val="ru-RU" w:eastAsia="ko-KR"/>
    </w:rPr>
  </w:style>
  <w:style w:type="character" w:customStyle="1" w:styleId="6">
    <w:name w:val="Знак Знак6"/>
    <w:rsid w:val="009D35E3"/>
    <w:rPr>
      <w:rFonts w:eastAsia="Batang"/>
      <w:sz w:val="24"/>
      <w:lang w:eastAsia="ko-KR"/>
    </w:rPr>
  </w:style>
  <w:style w:type="character" w:customStyle="1" w:styleId="51">
    <w:name w:val="Знак Знак5"/>
    <w:rsid w:val="009D35E3"/>
    <w:rPr>
      <w:lang w:val="en-GB" w:eastAsia="ru-RU"/>
    </w:rPr>
  </w:style>
  <w:style w:type="character" w:customStyle="1" w:styleId="41">
    <w:name w:val="Знак Знак4"/>
    <w:rsid w:val="009D35E3"/>
    <w:rPr>
      <w:rFonts w:ascii="Courier New" w:hAnsi="Courier New"/>
      <w:color w:val="000000"/>
      <w:lang w:val="en-GB" w:eastAsia="ru-RU"/>
    </w:rPr>
  </w:style>
  <w:style w:type="character" w:customStyle="1" w:styleId="33">
    <w:name w:val="Знак Знак3"/>
    <w:semiHidden/>
    <w:rsid w:val="009D35E3"/>
    <w:rPr>
      <w:lang w:eastAsia="ru-RU"/>
    </w:rPr>
  </w:style>
  <w:style w:type="character" w:customStyle="1" w:styleId="25">
    <w:name w:val="Знак Знак2"/>
    <w:rsid w:val="009D35E3"/>
    <w:rPr>
      <w:sz w:val="24"/>
      <w:lang w:eastAsia="ru-RU"/>
    </w:rPr>
  </w:style>
  <w:style w:type="character" w:customStyle="1" w:styleId="16">
    <w:name w:val="Знак Знак1"/>
    <w:rsid w:val="009D35E3"/>
    <w:rPr>
      <w:rFonts w:ascii="Tahoma" w:hAnsi="Tahoma"/>
      <w:sz w:val="16"/>
      <w:lang w:eastAsia="ru-RU"/>
    </w:rPr>
  </w:style>
  <w:style w:type="character" w:customStyle="1" w:styleId="afc">
    <w:name w:val="Знак Знак"/>
    <w:rsid w:val="009D35E3"/>
    <w:rPr>
      <w:sz w:val="16"/>
      <w:lang w:val="ru-RU" w:eastAsia="ru-RU"/>
    </w:rPr>
  </w:style>
  <w:style w:type="character" w:customStyle="1" w:styleId="17">
    <w:name w:val="Текст сноски Знак1"/>
    <w:semiHidden/>
    <w:rsid w:val="009D35E3"/>
    <w:rPr>
      <w:rFonts w:ascii="Times New Roman" w:hAnsi="Times New Roman"/>
      <w:sz w:val="20"/>
      <w:lang w:eastAsia="ru-RU"/>
    </w:rPr>
  </w:style>
  <w:style w:type="paragraph" w:customStyle="1" w:styleId="afd">
    <w:name w:val="Стиль нов"/>
    <w:basedOn w:val="af3"/>
    <w:uiPriority w:val="99"/>
    <w:rsid w:val="009D35E3"/>
    <w:pPr>
      <w:spacing w:after="0" w:line="360" w:lineRule="auto"/>
      <w:ind w:left="0" w:firstLine="709"/>
      <w:jc w:val="both"/>
    </w:pPr>
    <w:rPr>
      <w:i/>
      <w:sz w:val="28"/>
      <w:lang w:eastAsia="ru-RU"/>
    </w:rPr>
  </w:style>
  <w:style w:type="character" w:customStyle="1" w:styleId="29">
    <w:name w:val="Знак Знак29"/>
    <w:locked/>
    <w:rsid w:val="009D35E3"/>
    <w:rPr>
      <w:rFonts w:ascii="Arial" w:hAnsi="Arial"/>
      <w:b/>
      <w:i/>
      <w:sz w:val="28"/>
      <w:lang w:val="ru-RU" w:eastAsia="ru-RU"/>
    </w:rPr>
  </w:style>
  <w:style w:type="character" w:customStyle="1" w:styleId="28">
    <w:name w:val="Знак Знак28"/>
    <w:locked/>
    <w:rsid w:val="009D35E3"/>
    <w:rPr>
      <w:rFonts w:ascii="Arial" w:hAnsi="Arial"/>
      <w:b/>
      <w:sz w:val="26"/>
      <w:lang w:val="ru-RU" w:eastAsia="ru-RU"/>
    </w:rPr>
  </w:style>
  <w:style w:type="character" w:customStyle="1" w:styleId="27">
    <w:name w:val="Знак Знак27"/>
    <w:locked/>
    <w:rsid w:val="009D35E3"/>
    <w:rPr>
      <w:b/>
      <w:i/>
      <w:sz w:val="26"/>
      <w:lang w:val="ru-RU" w:eastAsia="ru-RU"/>
    </w:rPr>
  </w:style>
  <w:style w:type="character" w:customStyle="1" w:styleId="26">
    <w:name w:val="Знак Знак26"/>
    <w:locked/>
    <w:rsid w:val="009D35E3"/>
    <w:rPr>
      <w:rFonts w:ascii="Arial" w:hAnsi="Arial"/>
      <w:sz w:val="22"/>
      <w:lang w:val="ru-RU" w:eastAsia="ru-RU"/>
    </w:rPr>
  </w:style>
  <w:style w:type="character" w:customStyle="1" w:styleId="250">
    <w:name w:val="Знак Знак25"/>
    <w:locked/>
    <w:rsid w:val="009D35E3"/>
    <w:rPr>
      <w:rFonts w:eastAsia="Batang"/>
      <w:sz w:val="24"/>
      <w:lang w:val="ru-RU" w:eastAsia="ko-KR"/>
    </w:rPr>
  </w:style>
  <w:style w:type="character" w:customStyle="1" w:styleId="240">
    <w:name w:val="Знак Знак24"/>
    <w:locked/>
    <w:rsid w:val="009D35E3"/>
    <w:rPr>
      <w:sz w:val="24"/>
      <w:lang w:eastAsia="ru-RU"/>
    </w:rPr>
  </w:style>
  <w:style w:type="character" w:customStyle="1" w:styleId="230">
    <w:name w:val="Знак Знак23"/>
    <w:locked/>
    <w:rsid w:val="009D35E3"/>
    <w:rPr>
      <w:sz w:val="24"/>
      <w:lang w:eastAsia="ru-RU"/>
    </w:rPr>
  </w:style>
  <w:style w:type="character" w:customStyle="1" w:styleId="220">
    <w:name w:val="Знак Знак22"/>
    <w:locked/>
    <w:rsid w:val="009D35E3"/>
    <w:rPr>
      <w:rFonts w:eastAsia="Batang"/>
      <w:sz w:val="24"/>
      <w:lang w:val="ru-RU" w:eastAsia="ko-KR"/>
    </w:rPr>
  </w:style>
  <w:style w:type="character" w:customStyle="1" w:styleId="212">
    <w:name w:val="Знак Знак21"/>
    <w:locked/>
    <w:rsid w:val="009D35E3"/>
    <w:rPr>
      <w:rFonts w:eastAsia="Batang"/>
      <w:sz w:val="24"/>
      <w:lang w:eastAsia="ko-KR"/>
    </w:rPr>
  </w:style>
  <w:style w:type="character" w:customStyle="1" w:styleId="200">
    <w:name w:val="Знак Знак20"/>
    <w:locked/>
    <w:rsid w:val="009D35E3"/>
    <w:rPr>
      <w:lang w:val="en-GB" w:eastAsia="ru-RU"/>
    </w:rPr>
  </w:style>
  <w:style w:type="character" w:customStyle="1" w:styleId="19">
    <w:name w:val="Знак Знак19"/>
    <w:locked/>
    <w:rsid w:val="009D35E3"/>
    <w:rPr>
      <w:rFonts w:ascii="Courier New" w:hAnsi="Courier New"/>
      <w:color w:val="000000"/>
      <w:lang w:val="en-GB" w:eastAsia="ru-RU"/>
    </w:rPr>
  </w:style>
  <w:style w:type="character" w:customStyle="1" w:styleId="170">
    <w:name w:val="Знак Знак17"/>
    <w:locked/>
    <w:rsid w:val="009D35E3"/>
    <w:rPr>
      <w:sz w:val="24"/>
      <w:lang w:eastAsia="ru-RU"/>
    </w:rPr>
  </w:style>
  <w:style w:type="character" w:customStyle="1" w:styleId="150">
    <w:name w:val="Знак Знак15"/>
    <w:locked/>
    <w:rsid w:val="009D35E3"/>
    <w:rPr>
      <w:sz w:val="16"/>
      <w:lang w:val="ru-RU" w:eastAsia="ru-RU"/>
    </w:rPr>
  </w:style>
  <w:style w:type="character" w:customStyle="1" w:styleId="148">
    <w:name w:val="Знак Знак148"/>
    <w:rsid w:val="009D35E3"/>
    <w:rPr>
      <w:rFonts w:ascii="Arial" w:hAnsi="Arial"/>
      <w:b/>
      <w:i/>
      <w:sz w:val="28"/>
      <w:lang w:val="ru-RU" w:eastAsia="ru-RU"/>
    </w:rPr>
  </w:style>
  <w:style w:type="character" w:customStyle="1" w:styleId="138">
    <w:name w:val="Знак Знак138"/>
    <w:rsid w:val="009D35E3"/>
    <w:rPr>
      <w:rFonts w:ascii="Arial" w:hAnsi="Arial"/>
      <w:b/>
      <w:sz w:val="26"/>
      <w:lang w:val="ru-RU" w:eastAsia="ru-RU"/>
    </w:rPr>
  </w:style>
  <w:style w:type="character" w:customStyle="1" w:styleId="129">
    <w:name w:val="Знак Знак129"/>
    <w:rsid w:val="009D35E3"/>
    <w:rPr>
      <w:b/>
      <w:i/>
      <w:sz w:val="26"/>
      <w:lang w:val="ru-RU" w:eastAsia="ru-RU"/>
    </w:rPr>
  </w:style>
  <w:style w:type="character" w:customStyle="1" w:styleId="1111">
    <w:name w:val="Знак Знак1111"/>
    <w:rsid w:val="009D35E3"/>
    <w:rPr>
      <w:rFonts w:ascii="Arial" w:hAnsi="Arial"/>
      <w:sz w:val="22"/>
      <w:lang w:val="ru-RU" w:eastAsia="ru-RU"/>
    </w:rPr>
  </w:style>
  <w:style w:type="character" w:customStyle="1" w:styleId="108">
    <w:name w:val="Знак Знак108"/>
    <w:rsid w:val="009D35E3"/>
    <w:rPr>
      <w:rFonts w:eastAsia="Batang"/>
      <w:sz w:val="24"/>
      <w:lang w:val="ru-RU" w:eastAsia="ko-KR"/>
    </w:rPr>
  </w:style>
  <w:style w:type="character" w:customStyle="1" w:styleId="98">
    <w:name w:val="Знак Знак98"/>
    <w:rsid w:val="009D35E3"/>
    <w:rPr>
      <w:sz w:val="24"/>
      <w:lang w:eastAsia="ru-RU"/>
    </w:rPr>
  </w:style>
  <w:style w:type="character" w:customStyle="1" w:styleId="88">
    <w:name w:val="Знак Знак88"/>
    <w:rsid w:val="009D35E3"/>
    <w:rPr>
      <w:sz w:val="24"/>
      <w:lang w:eastAsia="ru-RU"/>
    </w:rPr>
  </w:style>
  <w:style w:type="character" w:customStyle="1" w:styleId="78">
    <w:name w:val="Знак Знак78"/>
    <w:rsid w:val="009D35E3"/>
    <w:rPr>
      <w:rFonts w:eastAsia="Batang"/>
      <w:sz w:val="24"/>
      <w:lang w:val="ru-RU" w:eastAsia="ko-KR"/>
    </w:rPr>
  </w:style>
  <w:style w:type="character" w:customStyle="1" w:styleId="68">
    <w:name w:val="Знак Знак68"/>
    <w:rsid w:val="009D35E3"/>
    <w:rPr>
      <w:rFonts w:eastAsia="Batang"/>
      <w:sz w:val="24"/>
      <w:lang w:eastAsia="ko-KR"/>
    </w:rPr>
  </w:style>
  <w:style w:type="character" w:customStyle="1" w:styleId="59">
    <w:name w:val="Знак Знак59"/>
    <w:rsid w:val="009D35E3"/>
    <w:rPr>
      <w:lang w:val="en-GB" w:eastAsia="ru-RU"/>
    </w:rPr>
  </w:style>
  <w:style w:type="character" w:customStyle="1" w:styleId="410">
    <w:name w:val="Знак Знак410"/>
    <w:rsid w:val="009D35E3"/>
    <w:rPr>
      <w:rFonts w:ascii="Courier New" w:hAnsi="Courier New"/>
      <w:color w:val="000000"/>
      <w:lang w:val="en-GB" w:eastAsia="ru-RU"/>
    </w:rPr>
  </w:style>
  <w:style w:type="character" w:customStyle="1" w:styleId="229">
    <w:name w:val="Знак Знак229"/>
    <w:rsid w:val="009D35E3"/>
    <w:rPr>
      <w:sz w:val="24"/>
      <w:lang w:eastAsia="ru-RU"/>
    </w:rPr>
  </w:style>
  <w:style w:type="character" w:customStyle="1" w:styleId="49">
    <w:name w:val="Знак Знак49"/>
    <w:rsid w:val="009D35E3"/>
    <w:rPr>
      <w:sz w:val="16"/>
      <w:lang w:val="ru-RU" w:eastAsia="ru-RU"/>
    </w:rPr>
  </w:style>
  <w:style w:type="paragraph" w:customStyle="1" w:styleId="Iauiue">
    <w:name w:val="Iau?iue"/>
    <w:uiPriority w:val="99"/>
    <w:rsid w:val="009D35E3"/>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color w:val="000000"/>
      <w:sz w:val="28"/>
      <w:szCs w:val="20"/>
      <w:lang w:val="en-GB" w:eastAsia="ru-RU"/>
    </w:rPr>
  </w:style>
  <w:style w:type="paragraph" w:customStyle="1" w:styleId="afe">
    <w:name w:val="Знак"/>
    <w:basedOn w:val="a"/>
    <w:uiPriority w:val="99"/>
    <w:rsid w:val="009D35E3"/>
    <w:pPr>
      <w:spacing w:before="100" w:beforeAutospacing="1" w:after="100" w:afterAutospacing="1" w:line="240" w:lineRule="auto"/>
    </w:pPr>
    <w:rPr>
      <w:rFonts w:ascii="Tahoma" w:eastAsia="Times New Roman" w:hAnsi="Tahoma" w:cs="Times New Roman"/>
      <w:sz w:val="20"/>
      <w:szCs w:val="20"/>
      <w:lang w:val="en-US"/>
    </w:rPr>
  </w:style>
  <w:style w:type="character" w:styleId="aff">
    <w:name w:val="FollowedHyperlink"/>
    <w:uiPriority w:val="99"/>
    <w:rsid w:val="009D35E3"/>
    <w:rPr>
      <w:color w:val="800080"/>
      <w:u w:val="single"/>
    </w:rPr>
  </w:style>
  <w:style w:type="character" w:customStyle="1" w:styleId="Heading2Char4">
    <w:name w:val="Heading 2 Char4"/>
    <w:locked/>
    <w:rsid w:val="009D35E3"/>
    <w:rPr>
      <w:rFonts w:ascii="Arial" w:hAnsi="Arial"/>
      <w:b/>
      <w:i/>
      <w:sz w:val="28"/>
      <w:lang w:eastAsia="ru-RU"/>
    </w:rPr>
  </w:style>
  <w:style w:type="character" w:customStyle="1" w:styleId="Heading3Char4">
    <w:name w:val="Heading 3 Char4"/>
    <w:locked/>
    <w:rsid w:val="009D35E3"/>
    <w:rPr>
      <w:rFonts w:ascii="Arial" w:hAnsi="Arial"/>
      <w:b/>
      <w:sz w:val="26"/>
      <w:lang w:eastAsia="ru-RU"/>
    </w:rPr>
  </w:style>
  <w:style w:type="character" w:customStyle="1" w:styleId="Heading5Char4">
    <w:name w:val="Heading 5 Char4"/>
    <w:locked/>
    <w:rsid w:val="009D35E3"/>
    <w:rPr>
      <w:rFonts w:ascii="Times New Roman" w:hAnsi="Times New Roman"/>
      <w:b/>
      <w:i/>
      <w:sz w:val="26"/>
      <w:lang w:eastAsia="ru-RU"/>
    </w:rPr>
  </w:style>
  <w:style w:type="character" w:customStyle="1" w:styleId="Heading9Char4">
    <w:name w:val="Heading 9 Char4"/>
    <w:locked/>
    <w:rsid w:val="009D35E3"/>
    <w:rPr>
      <w:rFonts w:ascii="Arial" w:hAnsi="Arial"/>
      <w:lang w:eastAsia="ru-RU"/>
    </w:rPr>
  </w:style>
  <w:style w:type="character" w:customStyle="1" w:styleId="BodyTextIndentChar1">
    <w:name w:val="Body Text Indent Char1"/>
    <w:locked/>
    <w:rsid w:val="009D35E3"/>
    <w:rPr>
      <w:rFonts w:ascii="Times New Roman" w:eastAsia="Batang" w:hAnsi="Times New Roman"/>
      <w:sz w:val="24"/>
      <w:lang w:eastAsia="ko-KR"/>
    </w:rPr>
  </w:style>
  <w:style w:type="character" w:customStyle="1" w:styleId="HeaderChar4">
    <w:name w:val="Header Char4"/>
    <w:locked/>
    <w:rsid w:val="009D35E3"/>
    <w:rPr>
      <w:sz w:val="24"/>
      <w:lang w:eastAsia="ru-RU"/>
    </w:rPr>
  </w:style>
  <w:style w:type="character" w:customStyle="1" w:styleId="BodyTextChar4">
    <w:name w:val="Body Text Char4"/>
    <w:locked/>
    <w:rsid w:val="009D35E3"/>
    <w:rPr>
      <w:sz w:val="24"/>
      <w:lang w:eastAsia="ru-RU"/>
    </w:rPr>
  </w:style>
  <w:style w:type="character" w:customStyle="1" w:styleId="NormalWebChar">
    <w:name w:val="Normal (Web) Char"/>
    <w:locked/>
    <w:rsid w:val="009D35E3"/>
    <w:rPr>
      <w:rFonts w:ascii="Times New Roman" w:eastAsia="Batang" w:hAnsi="Times New Roman"/>
      <w:sz w:val="24"/>
      <w:lang w:eastAsia="ko-KR"/>
    </w:rPr>
  </w:style>
  <w:style w:type="character" w:customStyle="1" w:styleId="BodyTextIndent2Char4">
    <w:name w:val="Body Text Indent 2 Char4"/>
    <w:locked/>
    <w:rsid w:val="009D35E3"/>
    <w:rPr>
      <w:rFonts w:eastAsia="Batang"/>
      <w:sz w:val="24"/>
      <w:lang w:eastAsia="ko-KR"/>
    </w:rPr>
  </w:style>
  <w:style w:type="character" w:customStyle="1" w:styleId="FooterChar4">
    <w:name w:val="Footer Char4"/>
    <w:locked/>
    <w:rsid w:val="009D35E3"/>
    <w:rPr>
      <w:lang w:val="en-GB" w:eastAsia="ru-RU"/>
    </w:rPr>
  </w:style>
  <w:style w:type="character" w:customStyle="1" w:styleId="PlainTextChar4">
    <w:name w:val="Plain Text Char4"/>
    <w:locked/>
    <w:rsid w:val="009D35E3"/>
    <w:rPr>
      <w:rFonts w:ascii="Courier New" w:hAnsi="Courier New"/>
      <w:color w:val="000000"/>
      <w:lang w:val="en-GB" w:eastAsia="ru-RU"/>
    </w:rPr>
  </w:style>
  <w:style w:type="character" w:customStyle="1" w:styleId="BodyText2Char4">
    <w:name w:val="Body Text 2 Char4"/>
    <w:locked/>
    <w:rsid w:val="009D35E3"/>
    <w:rPr>
      <w:sz w:val="24"/>
      <w:lang w:eastAsia="ru-RU"/>
    </w:rPr>
  </w:style>
  <w:style w:type="character" w:customStyle="1" w:styleId="BodyTextIndent3Char4">
    <w:name w:val="Body Text Indent 3 Char4"/>
    <w:locked/>
    <w:rsid w:val="009D35E3"/>
    <w:rPr>
      <w:rFonts w:ascii="Times New Roman" w:hAnsi="Times New Roman"/>
      <w:sz w:val="16"/>
      <w:lang w:eastAsia="ru-RU"/>
    </w:rPr>
  </w:style>
  <w:style w:type="character" w:customStyle="1" w:styleId="158">
    <w:name w:val="Знак Знак158"/>
    <w:locked/>
    <w:rsid w:val="009D35E3"/>
    <w:rPr>
      <w:rFonts w:eastAsia="Batang"/>
      <w:sz w:val="24"/>
      <w:lang w:val="ru-RU" w:eastAsia="ko-KR"/>
    </w:rPr>
  </w:style>
  <w:style w:type="paragraph" w:customStyle="1" w:styleId="ConsPlusTitle">
    <w:name w:val="ConsPlusTitle"/>
    <w:rsid w:val="009D35E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297">
    <w:name w:val="Знак Знак297"/>
    <w:locked/>
    <w:rsid w:val="009D35E3"/>
    <w:rPr>
      <w:rFonts w:ascii="Arial" w:hAnsi="Arial"/>
      <w:b/>
      <w:i/>
      <w:sz w:val="28"/>
      <w:lang w:val="ru-RU" w:eastAsia="ru-RU"/>
    </w:rPr>
  </w:style>
  <w:style w:type="character" w:customStyle="1" w:styleId="287">
    <w:name w:val="Знак Знак287"/>
    <w:locked/>
    <w:rsid w:val="009D35E3"/>
    <w:rPr>
      <w:rFonts w:ascii="Arial" w:hAnsi="Arial"/>
      <w:b/>
      <w:sz w:val="26"/>
      <w:lang w:val="ru-RU" w:eastAsia="ru-RU"/>
    </w:rPr>
  </w:style>
  <w:style w:type="character" w:customStyle="1" w:styleId="277">
    <w:name w:val="Знак Знак277"/>
    <w:locked/>
    <w:rsid w:val="009D35E3"/>
    <w:rPr>
      <w:b/>
      <w:i/>
      <w:sz w:val="26"/>
      <w:lang w:val="ru-RU" w:eastAsia="ru-RU"/>
    </w:rPr>
  </w:style>
  <w:style w:type="character" w:customStyle="1" w:styleId="267">
    <w:name w:val="Знак Знак267"/>
    <w:locked/>
    <w:rsid w:val="009D35E3"/>
    <w:rPr>
      <w:rFonts w:ascii="Arial" w:hAnsi="Arial"/>
      <w:sz w:val="22"/>
      <w:lang w:val="ru-RU" w:eastAsia="ru-RU"/>
    </w:rPr>
  </w:style>
  <w:style w:type="character" w:customStyle="1" w:styleId="257">
    <w:name w:val="Знак Знак257"/>
    <w:locked/>
    <w:rsid w:val="009D35E3"/>
    <w:rPr>
      <w:rFonts w:eastAsia="Batang"/>
      <w:sz w:val="24"/>
      <w:lang w:val="ru-RU" w:eastAsia="ko-KR"/>
    </w:rPr>
  </w:style>
  <w:style w:type="character" w:customStyle="1" w:styleId="247">
    <w:name w:val="Знак Знак247"/>
    <w:locked/>
    <w:rsid w:val="009D35E3"/>
    <w:rPr>
      <w:sz w:val="24"/>
      <w:lang w:eastAsia="ru-RU"/>
    </w:rPr>
  </w:style>
  <w:style w:type="character" w:customStyle="1" w:styleId="237">
    <w:name w:val="Знак Знак237"/>
    <w:locked/>
    <w:rsid w:val="009D35E3"/>
    <w:rPr>
      <w:sz w:val="24"/>
      <w:lang w:eastAsia="ru-RU"/>
    </w:rPr>
  </w:style>
  <w:style w:type="character" w:customStyle="1" w:styleId="228">
    <w:name w:val="Знак Знак228"/>
    <w:locked/>
    <w:rsid w:val="009D35E3"/>
    <w:rPr>
      <w:rFonts w:eastAsia="Batang"/>
      <w:sz w:val="24"/>
      <w:lang w:val="ru-RU" w:eastAsia="ko-KR"/>
    </w:rPr>
  </w:style>
  <w:style w:type="character" w:customStyle="1" w:styleId="2111">
    <w:name w:val="Знак Знак2111"/>
    <w:locked/>
    <w:rsid w:val="009D35E3"/>
    <w:rPr>
      <w:rFonts w:eastAsia="Batang"/>
      <w:sz w:val="24"/>
      <w:lang w:eastAsia="ko-KR"/>
    </w:rPr>
  </w:style>
  <w:style w:type="character" w:customStyle="1" w:styleId="207">
    <w:name w:val="Знак Знак207"/>
    <w:locked/>
    <w:rsid w:val="009D35E3"/>
    <w:rPr>
      <w:lang w:val="en-GB" w:eastAsia="ru-RU"/>
    </w:rPr>
  </w:style>
  <w:style w:type="character" w:customStyle="1" w:styleId="197">
    <w:name w:val="Знак Знак197"/>
    <w:locked/>
    <w:rsid w:val="009D35E3"/>
    <w:rPr>
      <w:rFonts w:ascii="Courier New" w:hAnsi="Courier New"/>
      <w:color w:val="000000"/>
      <w:lang w:val="en-GB" w:eastAsia="ru-RU"/>
    </w:rPr>
  </w:style>
  <w:style w:type="character" w:customStyle="1" w:styleId="177">
    <w:name w:val="Знак Знак177"/>
    <w:locked/>
    <w:rsid w:val="009D35E3"/>
    <w:rPr>
      <w:sz w:val="24"/>
      <w:lang w:eastAsia="ru-RU"/>
    </w:rPr>
  </w:style>
  <w:style w:type="character" w:customStyle="1" w:styleId="141">
    <w:name w:val="Знак Знак141"/>
    <w:rsid w:val="009D35E3"/>
    <w:rPr>
      <w:rFonts w:ascii="Arial" w:hAnsi="Arial"/>
      <w:b/>
      <w:i/>
      <w:sz w:val="28"/>
      <w:lang w:val="ru-RU" w:eastAsia="ru-RU"/>
    </w:rPr>
  </w:style>
  <w:style w:type="character" w:customStyle="1" w:styleId="131">
    <w:name w:val="Знак Знак131"/>
    <w:rsid w:val="009D35E3"/>
    <w:rPr>
      <w:rFonts w:ascii="Arial" w:hAnsi="Arial"/>
      <w:b/>
      <w:sz w:val="26"/>
      <w:lang w:val="ru-RU" w:eastAsia="ru-RU"/>
    </w:rPr>
  </w:style>
  <w:style w:type="character" w:customStyle="1" w:styleId="121">
    <w:name w:val="Знак Знак121"/>
    <w:rsid w:val="009D35E3"/>
    <w:rPr>
      <w:b/>
      <w:i/>
      <w:sz w:val="26"/>
      <w:lang w:val="ru-RU" w:eastAsia="ru-RU"/>
    </w:rPr>
  </w:style>
  <w:style w:type="character" w:customStyle="1" w:styleId="111">
    <w:name w:val="Знак Знак111"/>
    <w:rsid w:val="009D35E3"/>
    <w:rPr>
      <w:rFonts w:ascii="Arial" w:hAnsi="Arial"/>
      <w:sz w:val="22"/>
      <w:lang w:val="ru-RU" w:eastAsia="ru-RU"/>
    </w:rPr>
  </w:style>
  <w:style w:type="character" w:customStyle="1" w:styleId="101">
    <w:name w:val="Знак Знак101"/>
    <w:rsid w:val="009D35E3"/>
    <w:rPr>
      <w:rFonts w:eastAsia="Batang"/>
      <w:sz w:val="24"/>
      <w:lang w:val="ru-RU" w:eastAsia="ko-KR"/>
    </w:rPr>
  </w:style>
  <w:style w:type="character" w:customStyle="1" w:styleId="910">
    <w:name w:val="Знак Знак91"/>
    <w:rsid w:val="009D35E3"/>
    <w:rPr>
      <w:sz w:val="24"/>
      <w:lang w:eastAsia="ru-RU"/>
    </w:rPr>
  </w:style>
  <w:style w:type="character" w:customStyle="1" w:styleId="81">
    <w:name w:val="Знак Знак81"/>
    <w:rsid w:val="009D35E3"/>
    <w:rPr>
      <w:sz w:val="24"/>
      <w:lang w:eastAsia="ru-RU"/>
    </w:rPr>
  </w:style>
  <w:style w:type="character" w:customStyle="1" w:styleId="71">
    <w:name w:val="Знак Знак71"/>
    <w:rsid w:val="009D35E3"/>
    <w:rPr>
      <w:rFonts w:eastAsia="Batang"/>
      <w:sz w:val="24"/>
      <w:lang w:val="ru-RU" w:eastAsia="ko-KR"/>
    </w:rPr>
  </w:style>
  <w:style w:type="character" w:customStyle="1" w:styleId="61">
    <w:name w:val="Знак Знак61"/>
    <w:rsid w:val="009D35E3"/>
    <w:rPr>
      <w:rFonts w:eastAsia="Batang"/>
      <w:sz w:val="24"/>
      <w:lang w:eastAsia="ko-KR"/>
    </w:rPr>
  </w:style>
  <w:style w:type="character" w:customStyle="1" w:styleId="510">
    <w:name w:val="Знак Знак51"/>
    <w:rsid w:val="009D35E3"/>
    <w:rPr>
      <w:lang w:val="en-GB" w:eastAsia="ru-RU"/>
    </w:rPr>
  </w:style>
  <w:style w:type="character" w:customStyle="1" w:styleId="411">
    <w:name w:val="Знак Знак41"/>
    <w:rsid w:val="009D35E3"/>
    <w:rPr>
      <w:rFonts w:ascii="Courier New" w:hAnsi="Courier New"/>
      <w:color w:val="000000"/>
      <w:lang w:val="en-GB" w:eastAsia="ru-RU"/>
    </w:rPr>
  </w:style>
  <w:style w:type="character" w:customStyle="1" w:styleId="2100">
    <w:name w:val="Знак Знак210"/>
    <w:rsid w:val="009D35E3"/>
    <w:rPr>
      <w:sz w:val="24"/>
      <w:lang w:eastAsia="ru-RU"/>
    </w:rPr>
  </w:style>
  <w:style w:type="character" w:customStyle="1" w:styleId="160">
    <w:name w:val="Знак Знак16"/>
    <w:rsid w:val="009D35E3"/>
    <w:rPr>
      <w:sz w:val="16"/>
      <w:lang w:val="ru-RU" w:eastAsia="ru-RU"/>
    </w:rPr>
  </w:style>
  <w:style w:type="character" w:customStyle="1" w:styleId="151">
    <w:name w:val="Знак Знак151"/>
    <w:locked/>
    <w:rsid w:val="009D35E3"/>
    <w:rPr>
      <w:rFonts w:eastAsia="Batang"/>
      <w:sz w:val="24"/>
      <w:lang w:val="ru-RU" w:eastAsia="ko-KR"/>
    </w:rPr>
  </w:style>
  <w:style w:type="character" w:customStyle="1" w:styleId="Heading2Char1">
    <w:name w:val="Heading 2 Char1"/>
    <w:locked/>
    <w:rsid w:val="009D35E3"/>
    <w:rPr>
      <w:rFonts w:ascii="Arial" w:hAnsi="Arial"/>
      <w:b/>
      <w:i/>
      <w:sz w:val="28"/>
      <w:lang w:eastAsia="ru-RU"/>
    </w:rPr>
  </w:style>
  <w:style w:type="character" w:customStyle="1" w:styleId="Heading3Char1">
    <w:name w:val="Heading 3 Char1"/>
    <w:locked/>
    <w:rsid w:val="009D35E3"/>
    <w:rPr>
      <w:rFonts w:ascii="Arial" w:hAnsi="Arial"/>
      <w:b/>
      <w:sz w:val="26"/>
      <w:lang w:eastAsia="ru-RU"/>
    </w:rPr>
  </w:style>
  <w:style w:type="character" w:customStyle="1" w:styleId="Heading5Char1">
    <w:name w:val="Heading 5 Char1"/>
    <w:locked/>
    <w:rsid w:val="009D35E3"/>
    <w:rPr>
      <w:rFonts w:ascii="Times New Roman" w:hAnsi="Times New Roman"/>
      <w:b/>
      <w:i/>
      <w:sz w:val="26"/>
      <w:lang w:eastAsia="ru-RU"/>
    </w:rPr>
  </w:style>
  <w:style w:type="character" w:customStyle="1" w:styleId="Heading9Char1">
    <w:name w:val="Heading 9 Char1"/>
    <w:locked/>
    <w:rsid w:val="009D35E3"/>
    <w:rPr>
      <w:rFonts w:ascii="Arial" w:hAnsi="Arial"/>
      <w:lang w:eastAsia="ru-RU"/>
    </w:rPr>
  </w:style>
  <w:style w:type="character" w:customStyle="1" w:styleId="BodyTextIndentChar2">
    <w:name w:val="Body Text Indent Char2"/>
    <w:locked/>
    <w:rsid w:val="009D35E3"/>
    <w:rPr>
      <w:rFonts w:ascii="Times New Roman" w:eastAsia="Batang" w:hAnsi="Times New Roman"/>
      <w:sz w:val="24"/>
      <w:lang w:eastAsia="ko-KR"/>
    </w:rPr>
  </w:style>
  <w:style w:type="character" w:customStyle="1" w:styleId="HeaderChar1">
    <w:name w:val="Header Char1"/>
    <w:locked/>
    <w:rsid w:val="009D35E3"/>
    <w:rPr>
      <w:sz w:val="24"/>
      <w:lang w:eastAsia="ru-RU"/>
    </w:rPr>
  </w:style>
  <w:style w:type="character" w:customStyle="1" w:styleId="BodyTextChar1">
    <w:name w:val="Body Text Char1"/>
    <w:locked/>
    <w:rsid w:val="009D35E3"/>
    <w:rPr>
      <w:sz w:val="24"/>
      <w:lang w:eastAsia="ru-RU"/>
    </w:rPr>
  </w:style>
  <w:style w:type="character" w:customStyle="1" w:styleId="NormalWebChar1">
    <w:name w:val="Normal (Web) Char1"/>
    <w:locked/>
    <w:rsid w:val="009D35E3"/>
    <w:rPr>
      <w:rFonts w:ascii="Times New Roman" w:eastAsia="Batang" w:hAnsi="Times New Roman"/>
      <w:sz w:val="24"/>
      <w:lang w:eastAsia="ko-KR"/>
    </w:rPr>
  </w:style>
  <w:style w:type="character" w:customStyle="1" w:styleId="BodyTextIndent2Char1">
    <w:name w:val="Body Text Indent 2 Char1"/>
    <w:locked/>
    <w:rsid w:val="009D35E3"/>
    <w:rPr>
      <w:rFonts w:eastAsia="Batang"/>
      <w:sz w:val="24"/>
      <w:lang w:eastAsia="ko-KR"/>
    </w:rPr>
  </w:style>
  <w:style w:type="character" w:customStyle="1" w:styleId="FooterChar1">
    <w:name w:val="Footer Char1"/>
    <w:locked/>
    <w:rsid w:val="009D35E3"/>
    <w:rPr>
      <w:lang w:val="en-GB" w:eastAsia="ru-RU"/>
    </w:rPr>
  </w:style>
  <w:style w:type="character" w:customStyle="1" w:styleId="PlainTextChar1">
    <w:name w:val="Plain Text Char1"/>
    <w:locked/>
    <w:rsid w:val="009D35E3"/>
    <w:rPr>
      <w:rFonts w:ascii="Courier New" w:hAnsi="Courier New"/>
      <w:color w:val="000000"/>
      <w:lang w:val="en-GB" w:eastAsia="ru-RU"/>
    </w:rPr>
  </w:style>
  <w:style w:type="character" w:customStyle="1" w:styleId="BodyText2Char1">
    <w:name w:val="Body Text 2 Char1"/>
    <w:locked/>
    <w:rsid w:val="009D35E3"/>
    <w:rPr>
      <w:sz w:val="24"/>
      <w:lang w:eastAsia="ru-RU"/>
    </w:rPr>
  </w:style>
  <w:style w:type="character" w:customStyle="1" w:styleId="BodyTextIndent3Char1">
    <w:name w:val="Body Text Indent 3 Char1"/>
    <w:locked/>
    <w:rsid w:val="009D35E3"/>
    <w:rPr>
      <w:rFonts w:ascii="Times New Roman" w:hAnsi="Times New Roman"/>
      <w:sz w:val="16"/>
      <w:lang w:eastAsia="ru-RU"/>
    </w:rPr>
  </w:style>
  <w:style w:type="character" w:customStyle="1" w:styleId="142">
    <w:name w:val="Знак Знак142"/>
    <w:rsid w:val="009D35E3"/>
    <w:rPr>
      <w:rFonts w:ascii="Arial" w:hAnsi="Arial"/>
      <w:b/>
      <w:i/>
      <w:sz w:val="28"/>
      <w:lang w:val="ru-RU" w:eastAsia="ru-RU"/>
    </w:rPr>
  </w:style>
  <w:style w:type="character" w:customStyle="1" w:styleId="132">
    <w:name w:val="Знак Знак132"/>
    <w:rsid w:val="009D35E3"/>
    <w:rPr>
      <w:rFonts w:ascii="Arial" w:hAnsi="Arial"/>
      <w:b/>
      <w:sz w:val="26"/>
      <w:lang w:val="ru-RU" w:eastAsia="ru-RU"/>
    </w:rPr>
  </w:style>
  <w:style w:type="character" w:customStyle="1" w:styleId="122">
    <w:name w:val="Знак Знак122"/>
    <w:rsid w:val="009D35E3"/>
    <w:rPr>
      <w:b/>
      <w:i/>
      <w:sz w:val="26"/>
      <w:lang w:val="ru-RU" w:eastAsia="ru-RU"/>
    </w:rPr>
  </w:style>
  <w:style w:type="character" w:customStyle="1" w:styleId="112">
    <w:name w:val="Знак Знак112"/>
    <w:rsid w:val="009D35E3"/>
    <w:rPr>
      <w:rFonts w:ascii="Arial" w:hAnsi="Arial"/>
      <w:sz w:val="22"/>
      <w:lang w:val="ru-RU" w:eastAsia="ru-RU"/>
    </w:rPr>
  </w:style>
  <w:style w:type="character" w:customStyle="1" w:styleId="102">
    <w:name w:val="Знак Знак102"/>
    <w:rsid w:val="009D35E3"/>
    <w:rPr>
      <w:rFonts w:eastAsia="Batang"/>
      <w:sz w:val="24"/>
      <w:lang w:val="ru-RU" w:eastAsia="ko-KR"/>
    </w:rPr>
  </w:style>
  <w:style w:type="character" w:customStyle="1" w:styleId="920">
    <w:name w:val="Знак Знак92"/>
    <w:rsid w:val="009D35E3"/>
    <w:rPr>
      <w:sz w:val="24"/>
      <w:lang w:eastAsia="ru-RU"/>
    </w:rPr>
  </w:style>
  <w:style w:type="character" w:customStyle="1" w:styleId="82">
    <w:name w:val="Знак Знак82"/>
    <w:rsid w:val="009D35E3"/>
    <w:rPr>
      <w:sz w:val="24"/>
      <w:lang w:eastAsia="ru-RU"/>
    </w:rPr>
  </w:style>
  <w:style w:type="character" w:customStyle="1" w:styleId="72">
    <w:name w:val="Знак Знак72"/>
    <w:rsid w:val="009D35E3"/>
    <w:rPr>
      <w:rFonts w:eastAsia="Batang"/>
      <w:sz w:val="24"/>
      <w:lang w:val="ru-RU" w:eastAsia="ko-KR"/>
    </w:rPr>
  </w:style>
  <w:style w:type="character" w:customStyle="1" w:styleId="62">
    <w:name w:val="Знак Знак62"/>
    <w:rsid w:val="009D35E3"/>
    <w:rPr>
      <w:rFonts w:eastAsia="Batang"/>
      <w:sz w:val="24"/>
      <w:lang w:eastAsia="ko-KR"/>
    </w:rPr>
  </w:style>
  <w:style w:type="character" w:customStyle="1" w:styleId="52">
    <w:name w:val="Знак Знак52"/>
    <w:rsid w:val="009D35E3"/>
    <w:rPr>
      <w:lang w:val="en-GB" w:eastAsia="ru-RU"/>
    </w:rPr>
  </w:style>
  <w:style w:type="character" w:customStyle="1" w:styleId="42">
    <w:name w:val="Знак Знак42"/>
    <w:rsid w:val="009D35E3"/>
    <w:rPr>
      <w:rFonts w:ascii="Courier New" w:hAnsi="Courier New"/>
      <w:color w:val="000000"/>
      <w:lang w:val="en-GB" w:eastAsia="ru-RU"/>
    </w:rPr>
  </w:style>
  <w:style w:type="character" w:customStyle="1" w:styleId="2120">
    <w:name w:val="Знак Знак212"/>
    <w:rsid w:val="009D35E3"/>
    <w:rPr>
      <w:sz w:val="24"/>
      <w:lang w:eastAsia="ru-RU"/>
    </w:rPr>
  </w:style>
  <w:style w:type="character" w:customStyle="1" w:styleId="128">
    <w:name w:val="Знак Знак128"/>
    <w:rsid w:val="009D35E3"/>
    <w:rPr>
      <w:sz w:val="16"/>
      <w:lang w:val="ru-RU" w:eastAsia="ru-RU"/>
    </w:rPr>
  </w:style>
  <w:style w:type="character" w:customStyle="1" w:styleId="152">
    <w:name w:val="Знак Знак152"/>
    <w:locked/>
    <w:rsid w:val="009D35E3"/>
    <w:rPr>
      <w:rFonts w:eastAsia="Batang"/>
      <w:sz w:val="24"/>
      <w:lang w:val="ru-RU" w:eastAsia="ko-KR"/>
    </w:rPr>
  </w:style>
  <w:style w:type="character" w:customStyle="1" w:styleId="291">
    <w:name w:val="Знак Знак291"/>
    <w:locked/>
    <w:rsid w:val="009D35E3"/>
    <w:rPr>
      <w:rFonts w:ascii="Arial" w:hAnsi="Arial"/>
      <w:b/>
      <w:i/>
      <w:sz w:val="28"/>
      <w:lang w:val="ru-RU" w:eastAsia="ru-RU"/>
    </w:rPr>
  </w:style>
  <w:style w:type="character" w:customStyle="1" w:styleId="281">
    <w:name w:val="Знак Знак281"/>
    <w:locked/>
    <w:rsid w:val="009D35E3"/>
    <w:rPr>
      <w:rFonts w:ascii="Arial" w:hAnsi="Arial"/>
      <w:b/>
      <w:sz w:val="26"/>
      <w:lang w:val="ru-RU" w:eastAsia="ru-RU"/>
    </w:rPr>
  </w:style>
  <w:style w:type="character" w:customStyle="1" w:styleId="271">
    <w:name w:val="Знак Знак271"/>
    <w:locked/>
    <w:rsid w:val="009D35E3"/>
    <w:rPr>
      <w:b/>
      <w:i/>
      <w:sz w:val="26"/>
      <w:lang w:val="ru-RU" w:eastAsia="ru-RU"/>
    </w:rPr>
  </w:style>
  <w:style w:type="character" w:customStyle="1" w:styleId="261">
    <w:name w:val="Знак Знак261"/>
    <w:locked/>
    <w:rsid w:val="009D35E3"/>
    <w:rPr>
      <w:rFonts w:ascii="Arial" w:hAnsi="Arial"/>
      <w:sz w:val="22"/>
      <w:lang w:val="ru-RU" w:eastAsia="ru-RU"/>
    </w:rPr>
  </w:style>
  <w:style w:type="character" w:customStyle="1" w:styleId="251">
    <w:name w:val="Знак Знак251"/>
    <w:locked/>
    <w:rsid w:val="009D35E3"/>
    <w:rPr>
      <w:rFonts w:eastAsia="Batang"/>
      <w:sz w:val="24"/>
      <w:lang w:val="ru-RU" w:eastAsia="ko-KR"/>
    </w:rPr>
  </w:style>
  <w:style w:type="character" w:customStyle="1" w:styleId="241">
    <w:name w:val="Знак Знак241"/>
    <w:locked/>
    <w:rsid w:val="009D35E3"/>
    <w:rPr>
      <w:sz w:val="24"/>
      <w:lang w:eastAsia="ru-RU"/>
    </w:rPr>
  </w:style>
  <w:style w:type="character" w:customStyle="1" w:styleId="231">
    <w:name w:val="Знак Знак231"/>
    <w:locked/>
    <w:rsid w:val="009D35E3"/>
    <w:rPr>
      <w:sz w:val="24"/>
      <w:lang w:eastAsia="ru-RU"/>
    </w:rPr>
  </w:style>
  <w:style w:type="character" w:customStyle="1" w:styleId="221">
    <w:name w:val="Знак Знак221"/>
    <w:locked/>
    <w:rsid w:val="009D35E3"/>
    <w:rPr>
      <w:rFonts w:eastAsia="Batang"/>
      <w:sz w:val="24"/>
      <w:lang w:val="ru-RU" w:eastAsia="ko-KR"/>
    </w:rPr>
  </w:style>
  <w:style w:type="character" w:customStyle="1" w:styleId="2110">
    <w:name w:val="Знак Знак211"/>
    <w:locked/>
    <w:rsid w:val="009D35E3"/>
    <w:rPr>
      <w:rFonts w:eastAsia="Batang"/>
      <w:sz w:val="24"/>
      <w:lang w:eastAsia="ko-KR"/>
    </w:rPr>
  </w:style>
  <w:style w:type="character" w:customStyle="1" w:styleId="201">
    <w:name w:val="Знак Знак201"/>
    <w:locked/>
    <w:rsid w:val="009D35E3"/>
    <w:rPr>
      <w:lang w:val="en-GB" w:eastAsia="ru-RU"/>
    </w:rPr>
  </w:style>
  <w:style w:type="character" w:customStyle="1" w:styleId="191">
    <w:name w:val="Знак Знак191"/>
    <w:locked/>
    <w:rsid w:val="009D35E3"/>
    <w:rPr>
      <w:rFonts w:ascii="Courier New" w:hAnsi="Courier New"/>
      <w:color w:val="000000"/>
      <w:lang w:val="en-GB" w:eastAsia="ru-RU"/>
    </w:rPr>
  </w:style>
  <w:style w:type="character" w:customStyle="1" w:styleId="171">
    <w:name w:val="Знак Знак171"/>
    <w:locked/>
    <w:rsid w:val="009D35E3"/>
    <w:rPr>
      <w:sz w:val="24"/>
      <w:lang w:eastAsia="ru-RU"/>
    </w:rPr>
  </w:style>
  <w:style w:type="character" w:customStyle="1" w:styleId="18">
    <w:name w:val="Знак Знак18"/>
    <w:rsid w:val="009D35E3"/>
    <w:rPr>
      <w:sz w:val="16"/>
      <w:lang w:val="ru-RU" w:eastAsia="ru-RU"/>
    </w:rPr>
  </w:style>
  <w:style w:type="character" w:customStyle="1" w:styleId="143">
    <w:name w:val="Знак Знак143"/>
    <w:rsid w:val="009D35E3"/>
    <w:rPr>
      <w:rFonts w:ascii="Arial" w:hAnsi="Arial"/>
      <w:b/>
      <w:i/>
      <w:sz w:val="28"/>
      <w:lang w:val="ru-RU" w:eastAsia="ru-RU"/>
    </w:rPr>
  </w:style>
  <w:style w:type="character" w:customStyle="1" w:styleId="133">
    <w:name w:val="Знак Знак133"/>
    <w:rsid w:val="009D35E3"/>
    <w:rPr>
      <w:rFonts w:ascii="Arial" w:hAnsi="Arial"/>
      <w:b/>
      <w:sz w:val="26"/>
      <w:lang w:val="ru-RU" w:eastAsia="ru-RU"/>
    </w:rPr>
  </w:style>
  <w:style w:type="character" w:customStyle="1" w:styleId="123">
    <w:name w:val="Знак Знак123"/>
    <w:rsid w:val="009D35E3"/>
    <w:rPr>
      <w:b/>
      <w:i/>
      <w:sz w:val="26"/>
      <w:lang w:val="ru-RU" w:eastAsia="ru-RU"/>
    </w:rPr>
  </w:style>
  <w:style w:type="character" w:customStyle="1" w:styleId="113">
    <w:name w:val="Знак Знак113"/>
    <w:rsid w:val="009D35E3"/>
    <w:rPr>
      <w:rFonts w:ascii="Arial" w:hAnsi="Arial"/>
      <w:sz w:val="22"/>
      <w:lang w:val="ru-RU" w:eastAsia="ru-RU"/>
    </w:rPr>
  </w:style>
  <w:style w:type="character" w:customStyle="1" w:styleId="103">
    <w:name w:val="Знак Знак103"/>
    <w:rsid w:val="009D35E3"/>
    <w:rPr>
      <w:rFonts w:eastAsia="Batang"/>
      <w:sz w:val="24"/>
      <w:lang w:val="ru-RU" w:eastAsia="ko-KR"/>
    </w:rPr>
  </w:style>
  <w:style w:type="character" w:customStyle="1" w:styleId="93">
    <w:name w:val="Знак Знак93"/>
    <w:rsid w:val="009D35E3"/>
    <w:rPr>
      <w:sz w:val="24"/>
      <w:lang w:eastAsia="ru-RU"/>
    </w:rPr>
  </w:style>
  <w:style w:type="character" w:customStyle="1" w:styleId="83">
    <w:name w:val="Знак Знак83"/>
    <w:rsid w:val="009D35E3"/>
    <w:rPr>
      <w:sz w:val="24"/>
      <w:lang w:eastAsia="ru-RU"/>
    </w:rPr>
  </w:style>
  <w:style w:type="character" w:customStyle="1" w:styleId="73">
    <w:name w:val="Знак Знак73"/>
    <w:rsid w:val="009D35E3"/>
    <w:rPr>
      <w:rFonts w:eastAsia="Batang"/>
      <w:sz w:val="24"/>
      <w:lang w:val="ru-RU" w:eastAsia="ko-KR"/>
    </w:rPr>
  </w:style>
  <w:style w:type="character" w:customStyle="1" w:styleId="63">
    <w:name w:val="Знак Знак63"/>
    <w:rsid w:val="009D35E3"/>
    <w:rPr>
      <w:rFonts w:eastAsia="Batang"/>
      <w:sz w:val="24"/>
      <w:lang w:eastAsia="ko-KR"/>
    </w:rPr>
  </w:style>
  <w:style w:type="character" w:customStyle="1" w:styleId="53">
    <w:name w:val="Знак Знак53"/>
    <w:rsid w:val="009D35E3"/>
    <w:rPr>
      <w:lang w:val="en-GB" w:eastAsia="ru-RU"/>
    </w:rPr>
  </w:style>
  <w:style w:type="character" w:customStyle="1" w:styleId="43">
    <w:name w:val="Знак Знак43"/>
    <w:rsid w:val="009D35E3"/>
    <w:rPr>
      <w:rFonts w:ascii="Courier New" w:hAnsi="Courier New"/>
      <w:color w:val="000000"/>
      <w:lang w:val="en-GB" w:eastAsia="ru-RU"/>
    </w:rPr>
  </w:style>
  <w:style w:type="character" w:customStyle="1" w:styleId="214">
    <w:name w:val="Знак Знак214"/>
    <w:rsid w:val="009D35E3"/>
    <w:rPr>
      <w:sz w:val="24"/>
      <w:lang w:eastAsia="ru-RU"/>
    </w:rPr>
  </w:style>
  <w:style w:type="character" w:customStyle="1" w:styleId="300">
    <w:name w:val="Знак Знак30"/>
    <w:rsid w:val="009D35E3"/>
    <w:rPr>
      <w:sz w:val="16"/>
      <w:lang w:val="ru-RU" w:eastAsia="ru-RU"/>
    </w:rPr>
  </w:style>
  <w:style w:type="character" w:customStyle="1" w:styleId="153">
    <w:name w:val="Знак Знак153"/>
    <w:locked/>
    <w:rsid w:val="009D35E3"/>
    <w:rPr>
      <w:rFonts w:eastAsia="Batang"/>
      <w:sz w:val="24"/>
      <w:lang w:val="ru-RU" w:eastAsia="ko-KR"/>
    </w:rPr>
  </w:style>
  <w:style w:type="character" w:customStyle="1" w:styleId="292">
    <w:name w:val="Знак Знак292"/>
    <w:locked/>
    <w:rsid w:val="009D35E3"/>
    <w:rPr>
      <w:rFonts w:ascii="Arial" w:hAnsi="Arial"/>
      <w:b/>
      <w:i/>
      <w:sz w:val="28"/>
      <w:lang w:val="ru-RU" w:eastAsia="ru-RU"/>
    </w:rPr>
  </w:style>
  <w:style w:type="character" w:customStyle="1" w:styleId="282">
    <w:name w:val="Знак Знак282"/>
    <w:locked/>
    <w:rsid w:val="009D35E3"/>
    <w:rPr>
      <w:rFonts w:ascii="Arial" w:hAnsi="Arial"/>
      <w:b/>
      <w:sz w:val="26"/>
      <w:lang w:val="ru-RU" w:eastAsia="ru-RU"/>
    </w:rPr>
  </w:style>
  <w:style w:type="character" w:customStyle="1" w:styleId="272">
    <w:name w:val="Знак Знак272"/>
    <w:locked/>
    <w:rsid w:val="009D35E3"/>
    <w:rPr>
      <w:b/>
      <w:i/>
      <w:sz w:val="26"/>
      <w:lang w:val="ru-RU" w:eastAsia="ru-RU"/>
    </w:rPr>
  </w:style>
  <w:style w:type="character" w:customStyle="1" w:styleId="262">
    <w:name w:val="Знак Знак262"/>
    <w:locked/>
    <w:rsid w:val="009D35E3"/>
    <w:rPr>
      <w:rFonts w:ascii="Arial" w:hAnsi="Arial"/>
      <w:sz w:val="22"/>
      <w:lang w:val="ru-RU" w:eastAsia="ru-RU"/>
    </w:rPr>
  </w:style>
  <w:style w:type="character" w:customStyle="1" w:styleId="252">
    <w:name w:val="Знак Знак252"/>
    <w:locked/>
    <w:rsid w:val="009D35E3"/>
    <w:rPr>
      <w:rFonts w:eastAsia="Batang"/>
      <w:sz w:val="24"/>
      <w:lang w:val="ru-RU" w:eastAsia="ko-KR"/>
    </w:rPr>
  </w:style>
  <w:style w:type="character" w:customStyle="1" w:styleId="242">
    <w:name w:val="Знак Знак242"/>
    <w:locked/>
    <w:rsid w:val="009D35E3"/>
    <w:rPr>
      <w:sz w:val="24"/>
      <w:lang w:eastAsia="ru-RU"/>
    </w:rPr>
  </w:style>
  <w:style w:type="character" w:customStyle="1" w:styleId="232">
    <w:name w:val="Знак Знак232"/>
    <w:locked/>
    <w:rsid w:val="009D35E3"/>
    <w:rPr>
      <w:sz w:val="24"/>
      <w:lang w:eastAsia="ru-RU"/>
    </w:rPr>
  </w:style>
  <w:style w:type="character" w:customStyle="1" w:styleId="222">
    <w:name w:val="Знак Знак222"/>
    <w:locked/>
    <w:rsid w:val="009D35E3"/>
    <w:rPr>
      <w:rFonts w:eastAsia="Batang"/>
      <w:sz w:val="24"/>
      <w:lang w:val="ru-RU" w:eastAsia="ko-KR"/>
    </w:rPr>
  </w:style>
  <w:style w:type="character" w:customStyle="1" w:styleId="213">
    <w:name w:val="Знак Знак213"/>
    <w:locked/>
    <w:rsid w:val="009D35E3"/>
    <w:rPr>
      <w:rFonts w:eastAsia="Batang"/>
      <w:sz w:val="24"/>
      <w:lang w:eastAsia="ko-KR"/>
    </w:rPr>
  </w:style>
  <w:style w:type="character" w:customStyle="1" w:styleId="202">
    <w:name w:val="Знак Знак202"/>
    <w:locked/>
    <w:rsid w:val="009D35E3"/>
    <w:rPr>
      <w:lang w:val="en-GB" w:eastAsia="ru-RU"/>
    </w:rPr>
  </w:style>
  <w:style w:type="character" w:customStyle="1" w:styleId="192">
    <w:name w:val="Знак Знак192"/>
    <w:locked/>
    <w:rsid w:val="009D35E3"/>
    <w:rPr>
      <w:rFonts w:ascii="Courier New" w:hAnsi="Courier New"/>
      <w:color w:val="000000"/>
      <w:lang w:val="en-GB" w:eastAsia="ru-RU"/>
    </w:rPr>
  </w:style>
  <w:style w:type="character" w:customStyle="1" w:styleId="172">
    <w:name w:val="Знак Знак172"/>
    <w:locked/>
    <w:rsid w:val="009D35E3"/>
    <w:rPr>
      <w:sz w:val="24"/>
      <w:lang w:eastAsia="ru-RU"/>
    </w:rPr>
  </w:style>
  <w:style w:type="character" w:customStyle="1" w:styleId="1100">
    <w:name w:val="Знак Знак110"/>
    <w:rsid w:val="009D35E3"/>
    <w:rPr>
      <w:sz w:val="16"/>
      <w:lang w:val="ru-RU" w:eastAsia="ru-RU"/>
    </w:rPr>
  </w:style>
  <w:style w:type="character" w:customStyle="1" w:styleId="Heading2Char2">
    <w:name w:val="Heading 2 Char2"/>
    <w:locked/>
    <w:rsid w:val="009D35E3"/>
    <w:rPr>
      <w:rFonts w:ascii="Arial" w:hAnsi="Arial"/>
      <w:b/>
      <w:i/>
      <w:sz w:val="28"/>
      <w:lang w:eastAsia="ru-RU"/>
    </w:rPr>
  </w:style>
  <w:style w:type="character" w:customStyle="1" w:styleId="Heading3Char2">
    <w:name w:val="Heading 3 Char2"/>
    <w:locked/>
    <w:rsid w:val="009D35E3"/>
    <w:rPr>
      <w:rFonts w:ascii="Arial" w:hAnsi="Arial"/>
      <w:b/>
      <w:sz w:val="26"/>
      <w:lang w:eastAsia="ru-RU"/>
    </w:rPr>
  </w:style>
  <w:style w:type="character" w:customStyle="1" w:styleId="Heading5Char2">
    <w:name w:val="Heading 5 Char2"/>
    <w:locked/>
    <w:rsid w:val="009D35E3"/>
    <w:rPr>
      <w:rFonts w:ascii="Times New Roman" w:hAnsi="Times New Roman"/>
      <w:b/>
      <w:i/>
      <w:sz w:val="26"/>
      <w:lang w:eastAsia="ru-RU"/>
    </w:rPr>
  </w:style>
  <w:style w:type="character" w:customStyle="1" w:styleId="Heading9Char2">
    <w:name w:val="Heading 9 Char2"/>
    <w:locked/>
    <w:rsid w:val="009D35E3"/>
    <w:rPr>
      <w:rFonts w:ascii="Arial" w:hAnsi="Arial"/>
      <w:lang w:eastAsia="ru-RU"/>
    </w:rPr>
  </w:style>
  <w:style w:type="character" w:customStyle="1" w:styleId="BodyTextIndentChar3">
    <w:name w:val="Body Text Indent Char3"/>
    <w:locked/>
    <w:rsid w:val="009D35E3"/>
    <w:rPr>
      <w:rFonts w:ascii="Times New Roman" w:eastAsia="Batang" w:hAnsi="Times New Roman"/>
      <w:sz w:val="24"/>
      <w:lang w:eastAsia="ko-KR"/>
    </w:rPr>
  </w:style>
  <w:style w:type="character" w:customStyle="1" w:styleId="HeaderChar2">
    <w:name w:val="Header Char2"/>
    <w:locked/>
    <w:rsid w:val="009D35E3"/>
    <w:rPr>
      <w:sz w:val="24"/>
    </w:rPr>
  </w:style>
  <w:style w:type="character" w:customStyle="1" w:styleId="BodyTextChar2">
    <w:name w:val="Body Text Char2"/>
    <w:locked/>
    <w:rsid w:val="009D35E3"/>
    <w:rPr>
      <w:sz w:val="24"/>
    </w:rPr>
  </w:style>
  <w:style w:type="character" w:customStyle="1" w:styleId="NormalWebChar2">
    <w:name w:val="Normal (Web) Char2"/>
    <w:locked/>
    <w:rsid w:val="009D35E3"/>
    <w:rPr>
      <w:rFonts w:ascii="Times New Roman" w:eastAsia="Batang" w:hAnsi="Times New Roman"/>
      <w:sz w:val="24"/>
      <w:lang w:eastAsia="ko-KR"/>
    </w:rPr>
  </w:style>
  <w:style w:type="character" w:customStyle="1" w:styleId="BodyTextIndent2Char2">
    <w:name w:val="Body Text Indent 2 Char2"/>
    <w:locked/>
    <w:rsid w:val="009D35E3"/>
    <w:rPr>
      <w:rFonts w:eastAsia="Batang"/>
      <w:sz w:val="24"/>
      <w:lang w:eastAsia="ko-KR"/>
    </w:rPr>
  </w:style>
  <w:style w:type="character" w:customStyle="1" w:styleId="FooterChar2">
    <w:name w:val="Footer Char2"/>
    <w:locked/>
    <w:rsid w:val="009D35E3"/>
    <w:rPr>
      <w:lang w:val="en-GB"/>
    </w:rPr>
  </w:style>
  <w:style w:type="character" w:customStyle="1" w:styleId="PlainTextChar2">
    <w:name w:val="Plain Text Char2"/>
    <w:locked/>
    <w:rsid w:val="009D35E3"/>
    <w:rPr>
      <w:rFonts w:ascii="Courier New" w:hAnsi="Courier New"/>
      <w:color w:val="000000"/>
      <w:lang w:val="en-GB"/>
    </w:rPr>
  </w:style>
  <w:style w:type="character" w:customStyle="1" w:styleId="BodyText2Char2">
    <w:name w:val="Body Text 2 Char2"/>
    <w:locked/>
    <w:rsid w:val="009D35E3"/>
    <w:rPr>
      <w:sz w:val="24"/>
    </w:rPr>
  </w:style>
  <w:style w:type="character" w:customStyle="1" w:styleId="BodyTextIndent3Char2">
    <w:name w:val="Body Text Indent 3 Char2"/>
    <w:locked/>
    <w:rsid w:val="009D35E3"/>
    <w:rPr>
      <w:rFonts w:ascii="Times New Roman" w:hAnsi="Times New Roman"/>
      <w:sz w:val="16"/>
      <w:lang w:eastAsia="ru-RU"/>
    </w:rPr>
  </w:style>
  <w:style w:type="character" w:customStyle="1" w:styleId="144">
    <w:name w:val="Знак Знак144"/>
    <w:rsid w:val="009D35E3"/>
    <w:rPr>
      <w:rFonts w:ascii="Arial" w:hAnsi="Arial"/>
      <w:b/>
      <w:i/>
      <w:sz w:val="28"/>
      <w:lang w:val="ru-RU" w:eastAsia="ru-RU"/>
    </w:rPr>
  </w:style>
  <w:style w:type="character" w:customStyle="1" w:styleId="134">
    <w:name w:val="Знак Знак134"/>
    <w:rsid w:val="009D35E3"/>
    <w:rPr>
      <w:rFonts w:ascii="Arial" w:hAnsi="Arial"/>
      <w:b/>
      <w:sz w:val="26"/>
      <w:lang w:val="ru-RU" w:eastAsia="ru-RU"/>
    </w:rPr>
  </w:style>
  <w:style w:type="character" w:customStyle="1" w:styleId="124">
    <w:name w:val="Знак Знак124"/>
    <w:rsid w:val="009D35E3"/>
    <w:rPr>
      <w:b/>
      <w:i/>
      <w:sz w:val="26"/>
      <w:lang w:val="ru-RU" w:eastAsia="ru-RU"/>
    </w:rPr>
  </w:style>
  <w:style w:type="character" w:customStyle="1" w:styleId="115">
    <w:name w:val="Знак Знак115"/>
    <w:rsid w:val="009D35E3"/>
    <w:rPr>
      <w:rFonts w:ascii="Arial" w:hAnsi="Arial"/>
      <w:sz w:val="22"/>
      <w:lang w:val="ru-RU" w:eastAsia="ru-RU"/>
    </w:rPr>
  </w:style>
  <w:style w:type="character" w:customStyle="1" w:styleId="104">
    <w:name w:val="Знак Знак104"/>
    <w:rsid w:val="009D35E3"/>
    <w:rPr>
      <w:rFonts w:eastAsia="Batang"/>
      <w:sz w:val="24"/>
      <w:lang w:val="ru-RU" w:eastAsia="ko-KR"/>
    </w:rPr>
  </w:style>
  <w:style w:type="character" w:customStyle="1" w:styleId="94">
    <w:name w:val="Знак Знак94"/>
    <w:rsid w:val="009D35E3"/>
    <w:rPr>
      <w:sz w:val="24"/>
      <w:lang w:eastAsia="ru-RU"/>
    </w:rPr>
  </w:style>
  <w:style w:type="character" w:customStyle="1" w:styleId="84">
    <w:name w:val="Знак Знак84"/>
    <w:rsid w:val="009D35E3"/>
    <w:rPr>
      <w:sz w:val="24"/>
      <w:lang w:eastAsia="ru-RU"/>
    </w:rPr>
  </w:style>
  <w:style w:type="character" w:customStyle="1" w:styleId="74">
    <w:name w:val="Знак Знак74"/>
    <w:rsid w:val="009D35E3"/>
    <w:rPr>
      <w:rFonts w:eastAsia="Batang"/>
      <w:sz w:val="24"/>
      <w:lang w:val="ru-RU" w:eastAsia="ko-KR"/>
    </w:rPr>
  </w:style>
  <w:style w:type="character" w:customStyle="1" w:styleId="64">
    <w:name w:val="Знак Знак64"/>
    <w:rsid w:val="009D35E3"/>
    <w:rPr>
      <w:rFonts w:eastAsia="Batang"/>
      <w:sz w:val="24"/>
      <w:lang w:eastAsia="ko-KR"/>
    </w:rPr>
  </w:style>
  <w:style w:type="character" w:customStyle="1" w:styleId="54">
    <w:name w:val="Знак Знак54"/>
    <w:rsid w:val="009D35E3"/>
    <w:rPr>
      <w:lang w:val="en-GB" w:eastAsia="ru-RU"/>
    </w:rPr>
  </w:style>
  <w:style w:type="character" w:customStyle="1" w:styleId="44">
    <w:name w:val="Знак Знак44"/>
    <w:rsid w:val="009D35E3"/>
    <w:rPr>
      <w:rFonts w:ascii="Courier New" w:hAnsi="Courier New"/>
      <w:color w:val="000000"/>
      <w:lang w:val="en-GB" w:eastAsia="ru-RU"/>
    </w:rPr>
  </w:style>
  <w:style w:type="character" w:customStyle="1" w:styleId="216">
    <w:name w:val="Знак Знак216"/>
    <w:rsid w:val="009D35E3"/>
    <w:rPr>
      <w:sz w:val="24"/>
      <w:lang w:eastAsia="ru-RU"/>
    </w:rPr>
  </w:style>
  <w:style w:type="character" w:customStyle="1" w:styleId="310">
    <w:name w:val="Знак Знак31"/>
    <w:rsid w:val="009D35E3"/>
    <w:rPr>
      <w:sz w:val="16"/>
      <w:lang w:val="ru-RU" w:eastAsia="ru-RU"/>
    </w:rPr>
  </w:style>
  <w:style w:type="character" w:customStyle="1" w:styleId="154">
    <w:name w:val="Знак Знак154"/>
    <w:locked/>
    <w:rsid w:val="009D35E3"/>
    <w:rPr>
      <w:rFonts w:eastAsia="Batang"/>
      <w:sz w:val="24"/>
      <w:lang w:val="ru-RU" w:eastAsia="ko-KR"/>
    </w:rPr>
  </w:style>
  <w:style w:type="character" w:customStyle="1" w:styleId="293">
    <w:name w:val="Знак Знак293"/>
    <w:locked/>
    <w:rsid w:val="009D35E3"/>
    <w:rPr>
      <w:rFonts w:ascii="Arial" w:hAnsi="Arial"/>
      <w:b/>
      <w:i/>
      <w:sz w:val="28"/>
      <w:lang w:val="ru-RU" w:eastAsia="ru-RU"/>
    </w:rPr>
  </w:style>
  <w:style w:type="character" w:customStyle="1" w:styleId="283">
    <w:name w:val="Знак Знак283"/>
    <w:locked/>
    <w:rsid w:val="009D35E3"/>
    <w:rPr>
      <w:rFonts w:ascii="Arial" w:hAnsi="Arial"/>
      <w:b/>
      <w:sz w:val="26"/>
      <w:lang w:val="ru-RU" w:eastAsia="ru-RU"/>
    </w:rPr>
  </w:style>
  <w:style w:type="character" w:customStyle="1" w:styleId="273">
    <w:name w:val="Знак Знак273"/>
    <w:locked/>
    <w:rsid w:val="009D35E3"/>
    <w:rPr>
      <w:b/>
      <w:i/>
      <w:sz w:val="26"/>
      <w:lang w:val="ru-RU" w:eastAsia="ru-RU"/>
    </w:rPr>
  </w:style>
  <w:style w:type="character" w:customStyle="1" w:styleId="263">
    <w:name w:val="Знак Знак263"/>
    <w:locked/>
    <w:rsid w:val="009D35E3"/>
    <w:rPr>
      <w:rFonts w:ascii="Arial" w:hAnsi="Arial"/>
      <w:sz w:val="22"/>
      <w:lang w:val="ru-RU" w:eastAsia="ru-RU"/>
    </w:rPr>
  </w:style>
  <w:style w:type="character" w:customStyle="1" w:styleId="253">
    <w:name w:val="Знак Знак253"/>
    <w:locked/>
    <w:rsid w:val="009D35E3"/>
    <w:rPr>
      <w:rFonts w:eastAsia="Batang"/>
      <w:sz w:val="24"/>
      <w:lang w:val="ru-RU" w:eastAsia="ko-KR"/>
    </w:rPr>
  </w:style>
  <w:style w:type="character" w:customStyle="1" w:styleId="243">
    <w:name w:val="Знак Знак243"/>
    <w:locked/>
    <w:rsid w:val="009D35E3"/>
    <w:rPr>
      <w:sz w:val="24"/>
      <w:lang w:eastAsia="ru-RU"/>
    </w:rPr>
  </w:style>
  <w:style w:type="character" w:customStyle="1" w:styleId="233">
    <w:name w:val="Знак Знак233"/>
    <w:locked/>
    <w:rsid w:val="009D35E3"/>
    <w:rPr>
      <w:sz w:val="24"/>
      <w:lang w:eastAsia="ru-RU"/>
    </w:rPr>
  </w:style>
  <w:style w:type="character" w:customStyle="1" w:styleId="223">
    <w:name w:val="Знак Знак223"/>
    <w:locked/>
    <w:rsid w:val="009D35E3"/>
    <w:rPr>
      <w:rFonts w:eastAsia="Batang"/>
      <w:sz w:val="24"/>
      <w:lang w:val="ru-RU" w:eastAsia="ko-KR"/>
    </w:rPr>
  </w:style>
  <w:style w:type="character" w:customStyle="1" w:styleId="215">
    <w:name w:val="Знак Знак215"/>
    <w:locked/>
    <w:rsid w:val="009D35E3"/>
    <w:rPr>
      <w:rFonts w:eastAsia="Batang"/>
      <w:sz w:val="24"/>
      <w:lang w:eastAsia="ko-KR"/>
    </w:rPr>
  </w:style>
  <w:style w:type="character" w:customStyle="1" w:styleId="203">
    <w:name w:val="Знак Знак203"/>
    <w:locked/>
    <w:rsid w:val="009D35E3"/>
    <w:rPr>
      <w:lang w:val="en-GB" w:eastAsia="ru-RU"/>
    </w:rPr>
  </w:style>
  <w:style w:type="character" w:customStyle="1" w:styleId="193">
    <w:name w:val="Знак Знак193"/>
    <w:locked/>
    <w:rsid w:val="009D35E3"/>
    <w:rPr>
      <w:rFonts w:ascii="Courier New" w:hAnsi="Courier New"/>
      <w:color w:val="000000"/>
      <w:lang w:val="en-GB" w:eastAsia="ru-RU"/>
    </w:rPr>
  </w:style>
  <w:style w:type="character" w:customStyle="1" w:styleId="173">
    <w:name w:val="Знак Знак173"/>
    <w:locked/>
    <w:rsid w:val="009D35E3"/>
    <w:rPr>
      <w:sz w:val="24"/>
      <w:lang w:eastAsia="ru-RU"/>
    </w:rPr>
  </w:style>
  <w:style w:type="character" w:customStyle="1" w:styleId="114">
    <w:name w:val="Знак Знак114"/>
    <w:rsid w:val="009D35E3"/>
    <w:rPr>
      <w:sz w:val="16"/>
      <w:lang w:val="ru-RU" w:eastAsia="ru-RU"/>
    </w:rPr>
  </w:style>
  <w:style w:type="table" w:customStyle="1" w:styleId="1a">
    <w:name w:val="Сетка таблицы1"/>
    <w:basedOn w:val="a1"/>
    <w:next w:val="a8"/>
    <w:rsid w:val="009D35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a"/>
    <w:uiPriority w:val="99"/>
    <w:rsid w:val="009D35E3"/>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6">
    <w:name w:val="xl66"/>
    <w:basedOn w:val="a"/>
    <w:uiPriority w:val="99"/>
    <w:rsid w:val="009D35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7">
    <w:name w:val="xl67"/>
    <w:basedOn w:val="a"/>
    <w:uiPriority w:val="99"/>
    <w:rsid w:val="009D35E3"/>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1b">
    <w:name w:val="Абзац списка1"/>
    <w:basedOn w:val="a"/>
    <w:uiPriority w:val="99"/>
    <w:rsid w:val="009D35E3"/>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35">
    <w:name w:val="Абзац списка13"/>
    <w:basedOn w:val="a"/>
    <w:uiPriority w:val="99"/>
    <w:rsid w:val="009D35E3"/>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311">
    <w:name w:val="Знак Знак311"/>
    <w:semiHidden/>
    <w:rsid w:val="009D35E3"/>
    <w:rPr>
      <w:lang w:eastAsia="ru-RU"/>
    </w:rPr>
  </w:style>
  <w:style w:type="paragraph" w:customStyle="1" w:styleId="xl63">
    <w:name w:val="xl63"/>
    <w:basedOn w:val="a"/>
    <w:uiPriority w:val="99"/>
    <w:rsid w:val="009D35E3"/>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uiPriority w:val="99"/>
    <w:rsid w:val="009D35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8">
    <w:name w:val="xl68"/>
    <w:basedOn w:val="a"/>
    <w:uiPriority w:val="99"/>
    <w:rsid w:val="009D35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9">
    <w:name w:val="xl69"/>
    <w:basedOn w:val="a"/>
    <w:uiPriority w:val="99"/>
    <w:rsid w:val="009D35E3"/>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line="240" w:lineRule="auto"/>
    </w:pPr>
    <w:rPr>
      <w:rFonts w:ascii="Times New Roman" w:eastAsia="Times New Roman" w:hAnsi="Times New Roman" w:cs="Times New Roman"/>
      <w:b/>
      <w:bCs/>
      <w:sz w:val="24"/>
      <w:szCs w:val="24"/>
      <w:lang w:eastAsia="ru-RU"/>
    </w:rPr>
  </w:style>
  <w:style w:type="character" w:customStyle="1" w:styleId="116">
    <w:name w:val="Верхний колонтитул Знак11"/>
    <w:semiHidden/>
    <w:rsid w:val="009D35E3"/>
    <w:rPr>
      <w:sz w:val="24"/>
    </w:rPr>
  </w:style>
  <w:style w:type="character" w:customStyle="1" w:styleId="117">
    <w:name w:val="Основной текст Знак11"/>
    <w:semiHidden/>
    <w:rsid w:val="009D35E3"/>
    <w:rPr>
      <w:sz w:val="24"/>
    </w:rPr>
  </w:style>
  <w:style w:type="character" w:customStyle="1" w:styleId="2112">
    <w:name w:val="Основной текст с отступом 2 Знак11"/>
    <w:semiHidden/>
    <w:rsid w:val="009D35E3"/>
    <w:rPr>
      <w:sz w:val="24"/>
    </w:rPr>
  </w:style>
  <w:style w:type="character" w:customStyle="1" w:styleId="118">
    <w:name w:val="Нижний колонтитул Знак11"/>
    <w:semiHidden/>
    <w:rsid w:val="009D35E3"/>
    <w:rPr>
      <w:sz w:val="24"/>
    </w:rPr>
  </w:style>
  <w:style w:type="character" w:customStyle="1" w:styleId="119">
    <w:name w:val="Текст Знак11"/>
    <w:semiHidden/>
    <w:rsid w:val="009D35E3"/>
    <w:rPr>
      <w:rFonts w:ascii="Consolas" w:hAnsi="Consolas"/>
      <w:sz w:val="21"/>
    </w:rPr>
  </w:style>
  <w:style w:type="character" w:customStyle="1" w:styleId="11a">
    <w:name w:val="Текст сноски Знак11"/>
    <w:semiHidden/>
    <w:rsid w:val="009D35E3"/>
  </w:style>
  <w:style w:type="character" w:customStyle="1" w:styleId="2113">
    <w:name w:val="Основной текст 2 Знак11"/>
    <w:semiHidden/>
    <w:rsid w:val="009D35E3"/>
    <w:rPr>
      <w:sz w:val="24"/>
    </w:rPr>
  </w:style>
  <w:style w:type="character" w:customStyle="1" w:styleId="11b">
    <w:name w:val="Текст выноски Знак11"/>
    <w:semiHidden/>
    <w:rsid w:val="009D35E3"/>
    <w:rPr>
      <w:rFonts w:ascii="Tahoma" w:hAnsi="Tahoma"/>
      <w:sz w:val="16"/>
    </w:rPr>
  </w:style>
  <w:style w:type="character" w:customStyle="1" w:styleId="145">
    <w:name w:val="Знак Знак145"/>
    <w:rsid w:val="009D35E3"/>
    <w:rPr>
      <w:rFonts w:ascii="Arial" w:hAnsi="Arial"/>
      <w:b/>
      <w:i/>
      <w:sz w:val="28"/>
      <w:lang w:val="ru-RU" w:eastAsia="ru-RU"/>
    </w:rPr>
  </w:style>
  <w:style w:type="character" w:customStyle="1" w:styleId="1350">
    <w:name w:val="Знак Знак135"/>
    <w:rsid w:val="009D35E3"/>
    <w:rPr>
      <w:rFonts w:ascii="Arial" w:hAnsi="Arial"/>
      <w:b/>
      <w:sz w:val="26"/>
      <w:lang w:val="ru-RU" w:eastAsia="ru-RU"/>
    </w:rPr>
  </w:style>
  <w:style w:type="character" w:customStyle="1" w:styleId="125">
    <w:name w:val="Знак Знак125"/>
    <w:rsid w:val="009D35E3"/>
    <w:rPr>
      <w:b/>
      <w:i/>
      <w:sz w:val="26"/>
      <w:lang w:val="ru-RU" w:eastAsia="ru-RU"/>
    </w:rPr>
  </w:style>
  <w:style w:type="character" w:customStyle="1" w:styleId="1170">
    <w:name w:val="Знак Знак117"/>
    <w:rsid w:val="009D35E3"/>
    <w:rPr>
      <w:rFonts w:ascii="Arial" w:hAnsi="Arial"/>
      <w:sz w:val="22"/>
      <w:lang w:val="ru-RU" w:eastAsia="ru-RU"/>
    </w:rPr>
  </w:style>
  <w:style w:type="character" w:customStyle="1" w:styleId="105">
    <w:name w:val="Знак Знак105"/>
    <w:rsid w:val="009D35E3"/>
    <w:rPr>
      <w:rFonts w:eastAsia="Batang"/>
      <w:sz w:val="24"/>
      <w:lang w:val="ru-RU" w:eastAsia="ko-KR"/>
    </w:rPr>
  </w:style>
  <w:style w:type="character" w:customStyle="1" w:styleId="95">
    <w:name w:val="Знак Знак95"/>
    <w:rsid w:val="009D35E3"/>
    <w:rPr>
      <w:sz w:val="24"/>
      <w:lang w:eastAsia="ru-RU"/>
    </w:rPr>
  </w:style>
  <w:style w:type="character" w:customStyle="1" w:styleId="85">
    <w:name w:val="Знак Знак85"/>
    <w:rsid w:val="009D35E3"/>
    <w:rPr>
      <w:sz w:val="24"/>
      <w:lang w:eastAsia="ru-RU"/>
    </w:rPr>
  </w:style>
  <w:style w:type="character" w:customStyle="1" w:styleId="75">
    <w:name w:val="Знак Знак75"/>
    <w:rsid w:val="009D35E3"/>
    <w:rPr>
      <w:rFonts w:eastAsia="Batang"/>
      <w:sz w:val="24"/>
      <w:lang w:val="ru-RU" w:eastAsia="ko-KR"/>
    </w:rPr>
  </w:style>
  <w:style w:type="character" w:customStyle="1" w:styleId="65">
    <w:name w:val="Знак Знак65"/>
    <w:rsid w:val="009D35E3"/>
    <w:rPr>
      <w:rFonts w:eastAsia="Batang"/>
      <w:sz w:val="24"/>
      <w:lang w:eastAsia="ko-KR"/>
    </w:rPr>
  </w:style>
  <w:style w:type="character" w:customStyle="1" w:styleId="55">
    <w:name w:val="Знак Знак55"/>
    <w:rsid w:val="009D35E3"/>
    <w:rPr>
      <w:lang w:val="en-GB" w:eastAsia="ru-RU"/>
    </w:rPr>
  </w:style>
  <w:style w:type="character" w:customStyle="1" w:styleId="45">
    <w:name w:val="Знак Знак45"/>
    <w:rsid w:val="009D35E3"/>
    <w:rPr>
      <w:rFonts w:ascii="Courier New" w:hAnsi="Courier New"/>
      <w:color w:val="000000"/>
      <w:lang w:val="en-GB" w:eastAsia="ru-RU"/>
    </w:rPr>
  </w:style>
  <w:style w:type="character" w:customStyle="1" w:styleId="218">
    <w:name w:val="Знак Знак218"/>
    <w:rsid w:val="009D35E3"/>
    <w:rPr>
      <w:sz w:val="24"/>
      <w:lang w:eastAsia="ru-RU"/>
    </w:rPr>
  </w:style>
  <w:style w:type="character" w:customStyle="1" w:styleId="330">
    <w:name w:val="Знак Знак33"/>
    <w:rsid w:val="009D35E3"/>
    <w:rPr>
      <w:sz w:val="16"/>
      <w:lang w:val="ru-RU" w:eastAsia="ru-RU"/>
    </w:rPr>
  </w:style>
  <w:style w:type="character" w:customStyle="1" w:styleId="155">
    <w:name w:val="Знак Знак155"/>
    <w:locked/>
    <w:rsid w:val="009D35E3"/>
    <w:rPr>
      <w:rFonts w:eastAsia="Batang"/>
      <w:sz w:val="24"/>
      <w:lang w:val="ru-RU" w:eastAsia="ko-KR"/>
    </w:rPr>
  </w:style>
  <w:style w:type="character" w:customStyle="1" w:styleId="294">
    <w:name w:val="Знак Знак294"/>
    <w:locked/>
    <w:rsid w:val="009D35E3"/>
    <w:rPr>
      <w:rFonts w:ascii="Arial" w:hAnsi="Arial"/>
      <w:b/>
      <w:i/>
      <w:sz w:val="28"/>
      <w:lang w:val="ru-RU" w:eastAsia="ru-RU"/>
    </w:rPr>
  </w:style>
  <w:style w:type="character" w:customStyle="1" w:styleId="284">
    <w:name w:val="Знак Знак284"/>
    <w:locked/>
    <w:rsid w:val="009D35E3"/>
    <w:rPr>
      <w:rFonts w:ascii="Arial" w:hAnsi="Arial"/>
      <w:b/>
      <w:sz w:val="26"/>
      <w:lang w:val="ru-RU" w:eastAsia="ru-RU"/>
    </w:rPr>
  </w:style>
  <w:style w:type="character" w:customStyle="1" w:styleId="274">
    <w:name w:val="Знак Знак274"/>
    <w:locked/>
    <w:rsid w:val="009D35E3"/>
    <w:rPr>
      <w:b/>
      <w:i/>
      <w:sz w:val="26"/>
      <w:lang w:val="ru-RU" w:eastAsia="ru-RU"/>
    </w:rPr>
  </w:style>
  <w:style w:type="character" w:customStyle="1" w:styleId="264">
    <w:name w:val="Знак Знак264"/>
    <w:locked/>
    <w:rsid w:val="009D35E3"/>
    <w:rPr>
      <w:rFonts w:ascii="Arial" w:hAnsi="Arial"/>
      <w:sz w:val="22"/>
      <w:lang w:val="ru-RU" w:eastAsia="ru-RU"/>
    </w:rPr>
  </w:style>
  <w:style w:type="character" w:customStyle="1" w:styleId="254">
    <w:name w:val="Знак Знак254"/>
    <w:locked/>
    <w:rsid w:val="009D35E3"/>
    <w:rPr>
      <w:rFonts w:eastAsia="Batang"/>
      <w:sz w:val="24"/>
      <w:lang w:val="ru-RU" w:eastAsia="ko-KR"/>
    </w:rPr>
  </w:style>
  <w:style w:type="character" w:customStyle="1" w:styleId="244">
    <w:name w:val="Знак Знак244"/>
    <w:locked/>
    <w:rsid w:val="009D35E3"/>
    <w:rPr>
      <w:sz w:val="24"/>
      <w:lang w:eastAsia="ru-RU"/>
    </w:rPr>
  </w:style>
  <w:style w:type="character" w:customStyle="1" w:styleId="234">
    <w:name w:val="Знак Знак234"/>
    <w:locked/>
    <w:rsid w:val="009D35E3"/>
    <w:rPr>
      <w:sz w:val="24"/>
      <w:lang w:eastAsia="ru-RU"/>
    </w:rPr>
  </w:style>
  <w:style w:type="character" w:customStyle="1" w:styleId="224">
    <w:name w:val="Знак Знак224"/>
    <w:locked/>
    <w:rsid w:val="009D35E3"/>
    <w:rPr>
      <w:rFonts w:eastAsia="Batang"/>
      <w:sz w:val="24"/>
      <w:lang w:val="ru-RU" w:eastAsia="ko-KR"/>
    </w:rPr>
  </w:style>
  <w:style w:type="character" w:customStyle="1" w:styleId="217">
    <w:name w:val="Знак Знак217"/>
    <w:locked/>
    <w:rsid w:val="009D35E3"/>
    <w:rPr>
      <w:rFonts w:eastAsia="Batang"/>
      <w:sz w:val="24"/>
      <w:lang w:eastAsia="ko-KR"/>
    </w:rPr>
  </w:style>
  <w:style w:type="character" w:customStyle="1" w:styleId="204">
    <w:name w:val="Знак Знак204"/>
    <w:locked/>
    <w:rsid w:val="009D35E3"/>
    <w:rPr>
      <w:lang w:val="en-GB" w:eastAsia="ru-RU"/>
    </w:rPr>
  </w:style>
  <w:style w:type="character" w:customStyle="1" w:styleId="194">
    <w:name w:val="Знак Знак194"/>
    <w:locked/>
    <w:rsid w:val="009D35E3"/>
    <w:rPr>
      <w:rFonts w:ascii="Courier New" w:hAnsi="Courier New"/>
      <w:color w:val="000000"/>
      <w:lang w:val="en-GB" w:eastAsia="ru-RU"/>
    </w:rPr>
  </w:style>
  <w:style w:type="character" w:customStyle="1" w:styleId="174">
    <w:name w:val="Знак Знак174"/>
    <w:locked/>
    <w:rsid w:val="009D35E3"/>
    <w:rPr>
      <w:sz w:val="24"/>
      <w:lang w:eastAsia="ru-RU"/>
    </w:rPr>
  </w:style>
  <w:style w:type="character" w:customStyle="1" w:styleId="1160">
    <w:name w:val="Знак Знак116"/>
    <w:rsid w:val="009D35E3"/>
    <w:rPr>
      <w:sz w:val="16"/>
      <w:lang w:val="ru-RU" w:eastAsia="ru-RU"/>
    </w:rPr>
  </w:style>
  <w:style w:type="character" w:customStyle="1" w:styleId="320">
    <w:name w:val="Знак Знак32"/>
    <w:semiHidden/>
    <w:rsid w:val="009D35E3"/>
    <w:rPr>
      <w:lang w:eastAsia="ru-RU"/>
    </w:rPr>
  </w:style>
  <w:style w:type="character" w:customStyle="1" w:styleId="421">
    <w:name w:val="Знак Знак421"/>
    <w:locked/>
    <w:rsid w:val="009D35E3"/>
    <w:rPr>
      <w:rFonts w:ascii="Arial" w:hAnsi="Arial"/>
      <w:b/>
      <w:i/>
      <w:sz w:val="28"/>
      <w:lang w:val="ru-RU" w:eastAsia="ru-RU"/>
    </w:rPr>
  </w:style>
  <w:style w:type="character" w:customStyle="1" w:styleId="412">
    <w:name w:val="Знак Знак412"/>
    <w:locked/>
    <w:rsid w:val="009D35E3"/>
    <w:rPr>
      <w:rFonts w:ascii="Arial" w:hAnsi="Arial"/>
      <w:b/>
      <w:sz w:val="26"/>
      <w:lang w:val="ru-RU" w:eastAsia="ru-RU"/>
    </w:rPr>
  </w:style>
  <w:style w:type="character" w:customStyle="1" w:styleId="400">
    <w:name w:val="Знак Знак40"/>
    <w:locked/>
    <w:rsid w:val="009D35E3"/>
    <w:rPr>
      <w:b/>
      <w:i/>
      <w:sz w:val="26"/>
      <w:lang w:val="ru-RU" w:eastAsia="ru-RU"/>
    </w:rPr>
  </w:style>
  <w:style w:type="character" w:customStyle="1" w:styleId="39">
    <w:name w:val="Знак Знак39"/>
    <w:locked/>
    <w:rsid w:val="009D35E3"/>
    <w:rPr>
      <w:rFonts w:ascii="Arial" w:hAnsi="Arial"/>
      <w:sz w:val="22"/>
      <w:lang w:val="ru-RU" w:eastAsia="ru-RU"/>
    </w:rPr>
  </w:style>
  <w:style w:type="character" w:customStyle="1" w:styleId="38">
    <w:name w:val="Знак Знак38"/>
    <w:locked/>
    <w:rsid w:val="009D35E3"/>
    <w:rPr>
      <w:rFonts w:eastAsia="Batang"/>
      <w:sz w:val="24"/>
      <w:lang w:val="ru-RU" w:eastAsia="ko-KR"/>
    </w:rPr>
  </w:style>
  <w:style w:type="character" w:customStyle="1" w:styleId="37">
    <w:name w:val="Знак Знак37"/>
    <w:locked/>
    <w:rsid w:val="009D35E3"/>
    <w:rPr>
      <w:sz w:val="24"/>
      <w:lang w:eastAsia="ru-RU"/>
    </w:rPr>
  </w:style>
  <w:style w:type="character" w:customStyle="1" w:styleId="36">
    <w:name w:val="Знак Знак36"/>
    <w:locked/>
    <w:rsid w:val="009D35E3"/>
    <w:rPr>
      <w:sz w:val="24"/>
      <w:lang w:eastAsia="ru-RU"/>
    </w:rPr>
  </w:style>
  <w:style w:type="character" w:customStyle="1" w:styleId="35">
    <w:name w:val="Знак Знак35"/>
    <w:locked/>
    <w:rsid w:val="009D35E3"/>
    <w:rPr>
      <w:rFonts w:eastAsia="Batang"/>
      <w:sz w:val="24"/>
      <w:lang w:val="ru-RU" w:eastAsia="ko-KR"/>
    </w:rPr>
  </w:style>
  <w:style w:type="character" w:customStyle="1" w:styleId="34">
    <w:name w:val="Знак Знак34"/>
    <w:locked/>
    <w:rsid w:val="009D35E3"/>
    <w:rPr>
      <w:rFonts w:eastAsia="Batang"/>
      <w:sz w:val="24"/>
      <w:lang w:eastAsia="ko-KR"/>
    </w:rPr>
  </w:style>
  <w:style w:type="character" w:customStyle="1" w:styleId="331">
    <w:name w:val="Знак Знак331"/>
    <w:locked/>
    <w:rsid w:val="009D35E3"/>
    <w:rPr>
      <w:lang w:val="en-GB" w:eastAsia="ru-RU"/>
    </w:rPr>
  </w:style>
  <w:style w:type="character" w:customStyle="1" w:styleId="321">
    <w:name w:val="Знак Знак321"/>
    <w:locked/>
    <w:rsid w:val="009D35E3"/>
    <w:rPr>
      <w:rFonts w:ascii="Courier New" w:hAnsi="Courier New"/>
      <w:color w:val="000000"/>
      <w:lang w:val="en-GB" w:eastAsia="ru-RU"/>
    </w:rPr>
  </w:style>
  <w:style w:type="character" w:customStyle="1" w:styleId="313">
    <w:name w:val="Знак Знак313"/>
    <w:locked/>
    <w:rsid w:val="009D35E3"/>
    <w:rPr>
      <w:lang w:eastAsia="ru-RU"/>
    </w:rPr>
  </w:style>
  <w:style w:type="character" w:customStyle="1" w:styleId="301">
    <w:name w:val="Знак Знак301"/>
    <w:locked/>
    <w:rsid w:val="009D35E3"/>
    <w:rPr>
      <w:sz w:val="24"/>
      <w:lang w:eastAsia="ru-RU"/>
    </w:rPr>
  </w:style>
  <w:style w:type="character" w:customStyle="1" w:styleId="181">
    <w:name w:val="Знак Знак181"/>
    <w:locked/>
    <w:rsid w:val="009D35E3"/>
    <w:rPr>
      <w:rFonts w:ascii="Tahoma" w:hAnsi="Tahoma"/>
      <w:sz w:val="16"/>
      <w:lang w:eastAsia="ru-RU"/>
    </w:rPr>
  </w:style>
  <w:style w:type="character" w:customStyle="1" w:styleId="161">
    <w:name w:val="Знак Знак161"/>
    <w:locked/>
    <w:rsid w:val="009D35E3"/>
    <w:rPr>
      <w:sz w:val="16"/>
      <w:lang w:val="ru-RU" w:eastAsia="ru-RU"/>
    </w:rPr>
  </w:style>
  <w:style w:type="character" w:customStyle="1" w:styleId="298">
    <w:name w:val="Знак Знак298"/>
    <w:locked/>
    <w:rsid w:val="009D35E3"/>
    <w:rPr>
      <w:rFonts w:ascii="Arial" w:hAnsi="Arial"/>
      <w:b/>
      <w:i/>
      <w:sz w:val="28"/>
      <w:lang w:val="ru-RU" w:eastAsia="ru-RU"/>
    </w:rPr>
  </w:style>
  <w:style w:type="character" w:customStyle="1" w:styleId="288">
    <w:name w:val="Знак Знак288"/>
    <w:locked/>
    <w:rsid w:val="009D35E3"/>
    <w:rPr>
      <w:rFonts w:ascii="Arial" w:hAnsi="Arial"/>
      <w:b/>
      <w:sz w:val="26"/>
      <w:lang w:val="ru-RU" w:eastAsia="ru-RU"/>
    </w:rPr>
  </w:style>
  <w:style w:type="character" w:customStyle="1" w:styleId="278">
    <w:name w:val="Знак Знак278"/>
    <w:locked/>
    <w:rsid w:val="009D35E3"/>
    <w:rPr>
      <w:b/>
      <w:i/>
      <w:sz w:val="26"/>
      <w:lang w:val="ru-RU" w:eastAsia="ru-RU"/>
    </w:rPr>
  </w:style>
  <w:style w:type="character" w:customStyle="1" w:styleId="268">
    <w:name w:val="Знак Знак268"/>
    <w:locked/>
    <w:rsid w:val="009D35E3"/>
    <w:rPr>
      <w:rFonts w:ascii="Arial" w:hAnsi="Arial"/>
      <w:sz w:val="22"/>
      <w:lang w:val="ru-RU" w:eastAsia="ru-RU"/>
    </w:rPr>
  </w:style>
  <w:style w:type="character" w:customStyle="1" w:styleId="258">
    <w:name w:val="Знак Знак258"/>
    <w:locked/>
    <w:rsid w:val="009D35E3"/>
    <w:rPr>
      <w:rFonts w:eastAsia="Batang"/>
      <w:sz w:val="24"/>
      <w:lang w:val="ru-RU" w:eastAsia="ko-KR"/>
    </w:rPr>
  </w:style>
  <w:style w:type="character" w:customStyle="1" w:styleId="248">
    <w:name w:val="Знак Знак248"/>
    <w:locked/>
    <w:rsid w:val="009D35E3"/>
    <w:rPr>
      <w:sz w:val="24"/>
      <w:lang w:eastAsia="ru-RU"/>
    </w:rPr>
  </w:style>
  <w:style w:type="character" w:customStyle="1" w:styleId="238">
    <w:name w:val="Знак Знак238"/>
    <w:locked/>
    <w:rsid w:val="009D35E3"/>
    <w:rPr>
      <w:sz w:val="24"/>
      <w:lang w:eastAsia="ru-RU"/>
    </w:rPr>
  </w:style>
  <w:style w:type="character" w:customStyle="1" w:styleId="2210">
    <w:name w:val="Знак Знак2210"/>
    <w:locked/>
    <w:rsid w:val="009D35E3"/>
    <w:rPr>
      <w:rFonts w:eastAsia="Batang"/>
      <w:sz w:val="24"/>
      <w:lang w:val="ru-RU" w:eastAsia="ko-KR"/>
    </w:rPr>
  </w:style>
  <w:style w:type="character" w:customStyle="1" w:styleId="21120">
    <w:name w:val="Знак Знак2112"/>
    <w:locked/>
    <w:rsid w:val="009D35E3"/>
    <w:rPr>
      <w:rFonts w:eastAsia="Batang"/>
      <w:sz w:val="24"/>
      <w:lang w:eastAsia="ko-KR"/>
    </w:rPr>
  </w:style>
  <w:style w:type="character" w:customStyle="1" w:styleId="208">
    <w:name w:val="Знак Знак208"/>
    <w:locked/>
    <w:rsid w:val="009D35E3"/>
    <w:rPr>
      <w:lang w:val="en-GB" w:eastAsia="ru-RU"/>
    </w:rPr>
  </w:style>
  <w:style w:type="character" w:customStyle="1" w:styleId="198">
    <w:name w:val="Знак Знак198"/>
    <w:locked/>
    <w:rsid w:val="009D35E3"/>
    <w:rPr>
      <w:rFonts w:ascii="Courier New" w:hAnsi="Courier New"/>
      <w:color w:val="000000"/>
      <w:lang w:val="en-GB" w:eastAsia="ru-RU"/>
    </w:rPr>
  </w:style>
  <w:style w:type="character" w:customStyle="1" w:styleId="178">
    <w:name w:val="Знак Знак178"/>
    <w:locked/>
    <w:rsid w:val="009D35E3"/>
    <w:rPr>
      <w:sz w:val="24"/>
      <w:lang w:eastAsia="ru-RU"/>
    </w:rPr>
  </w:style>
  <w:style w:type="character" w:customStyle="1" w:styleId="159">
    <w:name w:val="Знак Знак159"/>
    <w:locked/>
    <w:rsid w:val="009D35E3"/>
    <w:rPr>
      <w:sz w:val="16"/>
      <w:lang w:val="ru-RU" w:eastAsia="ru-RU"/>
    </w:rPr>
  </w:style>
  <w:style w:type="paragraph" w:customStyle="1" w:styleId="2a">
    <w:name w:val="Абзац списка2"/>
    <w:basedOn w:val="a"/>
    <w:uiPriority w:val="99"/>
    <w:rsid w:val="009D35E3"/>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149">
    <w:name w:val="Знак Знак149"/>
    <w:rsid w:val="009D35E3"/>
    <w:rPr>
      <w:rFonts w:ascii="Arial" w:hAnsi="Arial"/>
      <w:b/>
      <w:i/>
      <w:sz w:val="28"/>
      <w:lang w:val="ru-RU" w:eastAsia="ru-RU"/>
    </w:rPr>
  </w:style>
  <w:style w:type="character" w:customStyle="1" w:styleId="139">
    <w:name w:val="Знак Знак139"/>
    <w:rsid w:val="009D35E3"/>
    <w:rPr>
      <w:rFonts w:ascii="Arial" w:hAnsi="Arial"/>
      <w:b/>
      <w:sz w:val="26"/>
      <w:lang w:val="ru-RU" w:eastAsia="ru-RU"/>
    </w:rPr>
  </w:style>
  <w:style w:type="character" w:customStyle="1" w:styleId="1210">
    <w:name w:val="Знак Знак1210"/>
    <w:rsid w:val="009D35E3"/>
    <w:rPr>
      <w:b/>
      <w:i/>
      <w:sz w:val="26"/>
      <w:lang w:val="ru-RU" w:eastAsia="ru-RU"/>
    </w:rPr>
  </w:style>
  <w:style w:type="character" w:customStyle="1" w:styleId="1112">
    <w:name w:val="Знак Знак1112"/>
    <w:rsid w:val="009D35E3"/>
    <w:rPr>
      <w:rFonts w:ascii="Arial" w:hAnsi="Arial"/>
      <w:sz w:val="22"/>
      <w:lang w:val="ru-RU" w:eastAsia="ru-RU"/>
    </w:rPr>
  </w:style>
  <w:style w:type="character" w:customStyle="1" w:styleId="109">
    <w:name w:val="Знак Знак109"/>
    <w:rsid w:val="009D35E3"/>
    <w:rPr>
      <w:rFonts w:eastAsia="Batang"/>
      <w:sz w:val="24"/>
      <w:lang w:val="ru-RU" w:eastAsia="ko-KR"/>
    </w:rPr>
  </w:style>
  <w:style w:type="character" w:customStyle="1" w:styleId="99">
    <w:name w:val="Знак Знак99"/>
    <w:rsid w:val="009D35E3"/>
    <w:rPr>
      <w:sz w:val="24"/>
      <w:lang w:eastAsia="ru-RU"/>
    </w:rPr>
  </w:style>
  <w:style w:type="character" w:customStyle="1" w:styleId="89">
    <w:name w:val="Знак Знак89"/>
    <w:rsid w:val="009D35E3"/>
    <w:rPr>
      <w:sz w:val="24"/>
      <w:lang w:eastAsia="ru-RU"/>
    </w:rPr>
  </w:style>
  <w:style w:type="character" w:customStyle="1" w:styleId="79">
    <w:name w:val="Знак Знак79"/>
    <w:rsid w:val="009D35E3"/>
    <w:rPr>
      <w:rFonts w:eastAsia="Batang"/>
      <w:sz w:val="24"/>
      <w:lang w:val="ru-RU" w:eastAsia="ko-KR"/>
    </w:rPr>
  </w:style>
  <w:style w:type="character" w:customStyle="1" w:styleId="69">
    <w:name w:val="Знак Знак69"/>
    <w:rsid w:val="009D35E3"/>
    <w:rPr>
      <w:rFonts w:eastAsia="Batang"/>
      <w:sz w:val="24"/>
      <w:lang w:eastAsia="ko-KR"/>
    </w:rPr>
  </w:style>
  <w:style w:type="character" w:customStyle="1" w:styleId="5100">
    <w:name w:val="Знак Знак510"/>
    <w:rsid w:val="009D35E3"/>
    <w:rPr>
      <w:lang w:val="en-GB" w:eastAsia="ru-RU"/>
    </w:rPr>
  </w:style>
  <w:style w:type="character" w:customStyle="1" w:styleId="4110">
    <w:name w:val="Знак Знак411"/>
    <w:rsid w:val="009D35E3"/>
    <w:rPr>
      <w:rFonts w:ascii="Courier New" w:hAnsi="Courier New"/>
      <w:color w:val="000000"/>
      <w:lang w:val="en-GB" w:eastAsia="ru-RU"/>
    </w:rPr>
  </w:style>
  <w:style w:type="character" w:customStyle="1" w:styleId="312">
    <w:name w:val="Знак Знак312"/>
    <w:semiHidden/>
    <w:rsid w:val="009D35E3"/>
    <w:rPr>
      <w:lang w:eastAsia="ru-RU"/>
    </w:rPr>
  </w:style>
  <w:style w:type="character" w:customStyle="1" w:styleId="2300">
    <w:name w:val="Знак Знак230"/>
    <w:rsid w:val="009D35E3"/>
    <w:rPr>
      <w:sz w:val="24"/>
      <w:lang w:eastAsia="ru-RU"/>
    </w:rPr>
  </w:style>
  <w:style w:type="character" w:customStyle="1" w:styleId="1300">
    <w:name w:val="Знак Знак130"/>
    <w:rsid w:val="009D35E3"/>
    <w:rPr>
      <w:rFonts w:ascii="Tahoma" w:hAnsi="Tahoma"/>
      <w:sz w:val="16"/>
      <w:lang w:eastAsia="ru-RU"/>
    </w:rPr>
  </w:style>
  <w:style w:type="character" w:customStyle="1" w:styleId="500">
    <w:name w:val="Знак Знак50"/>
    <w:rsid w:val="009D35E3"/>
    <w:rPr>
      <w:sz w:val="16"/>
      <w:lang w:val="ru-RU" w:eastAsia="ru-RU"/>
    </w:rPr>
  </w:style>
  <w:style w:type="character" w:customStyle="1" w:styleId="58">
    <w:name w:val="Знак Знак58"/>
    <w:locked/>
    <w:rsid w:val="009D35E3"/>
    <w:rPr>
      <w:rFonts w:ascii="Arial" w:eastAsia="Batang" w:hAnsi="Arial"/>
      <w:b/>
      <w:i/>
      <w:sz w:val="28"/>
      <w:lang w:val="ru-RU" w:eastAsia="ru-RU"/>
    </w:rPr>
  </w:style>
  <w:style w:type="paragraph" w:customStyle="1" w:styleId="aff0">
    <w:name w:val="áû÷íûé"/>
    <w:uiPriority w:val="99"/>
    <w:rsid w:val="009D35E3"/>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GB" w:eastAsia="ru-RU"/>
    </w:rPr>
  </w:style>
  <w:style w:type="paragraph" w:customStyle="1" w:styleId="ConsPlusNormal">
    <w:name w:val="ConsPlusNormal"/>
    <w:link w:val="ConsPlusNormal0"/>
    <w:uiPriority w:val="99"/>
    <w:qFormat/>
    <w:rsid w:val="009D35E3"/>
    <w:pPr>
      <w:widowControl w:val="0"/>
      <w:overflowPunct w:val="0"/>
      <w:autoSpaceDE w:val="0"/>
      <w:autoSpaceDN w:val="0"/>
      <w:adjustRightInd w:val="0"/>
      <w:spacing w:after="0" w:line="240" w:lineRule="auto"/>
      <w:ind w:firstLine="720"/>
      <w:textAlignment w:val="baseline"/>
    </w:pPr>
    <w:rPr>
      <w:rFonts w:ascii="Arial" w:eastAsia="Times New Roman" w:hAnsi="Arial" w:cs="Times New Roman"/>
      <w:sz w:val="20"/>
      <w:szCs w:val="20"/>
      <w:lang w:eastAsia="ru-RU"/>
    </w:rPr>
  </w:style>
  <w:style w:type="paragraph" w:customStyle="1" w:styleId="aff1">
    <w:name w:val="Знак Знак Знак Знак"/>
    <w:basedOn w:val="a"/>
    <w:uiPriority w:val="99"/>
    <w:rsid w:val="009D35E3"/>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2">
    <w:name w:val="Знак Знак Знак Знак Знак Знак Знак Знак Знак Знак"/>
    <w:basedOn w:val="a"/>
    <w:uiPriority w:val="99"/>
    <w:rsid w:val="009D35E3"/>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3">
    <w:name w:val="Íèæíèé êîëîíòèòóë"/>
    <w:basedOn w:val="af7"/>
    <w:uiPriority w:val="99"/>
    <w:rsid w:val="009D35E3"/>
    <w:pPr>
      <w:tabs>
        <w:tab w:val="center" w:pos="4677"/>
        <w:tab w:val="right" w:pos="9355"/>
      </w:tabs>
    </w:pPr>
    <w:rPr>
      <w:color w:val="auto"/>
      <w:sz w:val="24"/>
      <w:lang w:val="ru-RU"/>
    </w:rPr>
  </w:style>
  <w:style w:type="paragraph" w:customStyle="1" w:styleId="aff4">
    <w:name w:val="Òåêñò âûíîñêè"/>
    <w:basedOn w:val="af7"/>
    <w:uiPriority w:val="99"/>
    <w:rsid w:val="009D35E3"/>
    <w:rPr>
      <w:rFonts w:ascii="Tahoma" w:hAnsi="Tahoma"/>
      <w:color w:val="auto"/>
      <w:sz w:val="16"/>
      <w:lang w:val="ru-RU"/>
    </w:rPr>
  </w:style>
  <w:style w:type="paragraph" w:customStyle="1" w:styleId="ConsPlusNonformat">
    <w:name w:val="ConsPlusNonformat"/>
    <w:rsid w:val="009D35E3"/>
    <w:pPr>
      <w:widowControl w:val="0"/>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paragraph" w:customStyle="1" w:styleId="ConsNonformat">
    <w:name w:val="ConsNonformat"/>
    <w:uiPriority w:val="99"/>
    <w:rsid w:val="009D35E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aff5">
    <w:name w:val="Знак Знак Знак Знак Знак Знак"/>
    <w:basedOn w:val="a"/>
    <w:uiPriority w:val="99"/>
    <w:rsid w:val="009D35E3"/>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c">
    <w:name w:val="Знак1"/>
    <w:basedOn w:val="a"/>
    <w:uiPriority w:val="99"/>
    <w:rsid w:val="009D35E3"/>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plustitle0">
    <w:name w:val="consplustitle"/>
    <w:basedOn w:val="a"/>
    <w:uiPriority w:val="99"/>
    <w:rsid w:val="009D35E3"/>
    <w:pPr>
      <w:overflowPunct w:val="0"/>
      <w:autoSpaceDE w:val="0"/>
      <w:autoSpaceDN w:val="0"/>
      <w:spacing w:after="0" w:line="240" w:lineRule="auto"/>
    </w:pPr>
    <w:rPr>
      <w:rFonts w:ascii="Arial" w:eastAsia="Times New Roman" w:hAnsi="Arial" w:cs="Arial"/>
      <w:b/>
      <w:bCs/>
      <w:sz w:val="20"/>
      <w:szCs w:val="20"/>
      <w:lang w:eastAsia="ru-RU"/>
    </w:rPr>
  </w:style>
  <w:style w:type="character" w:customStyle="1" w:styleId="aff6">
    <w:name w:val="Ãèïåðññûëêà"/>
    <w:rsid w:val="009D35E3"/>
    <w:rPr>
      <w:color w:val="0000FF"/>
      <w:sz w:val="20"/>
      <w:u w:val="single"/>
    </w:rPr>
  </w:style>
  <w:style w:type="character" w:customStyle="1" w:styleId="aff7">
    <w:name w:val="Íîìåð ñòðàíèöû"/>
    <w:rsid w:val="009D35E3"/>
    <w:rPr>
      <w:sz w:val="20"/>
    </w:rPr>
  </w:style>
  <w:style w:type="paragraph" w:customStyle="1" w:styleId="xl22">
    <w:name w:val="xl22"/>
    <w:basedOn w:val="a"/>
    <w:uiPriority w:val="99"/>
    <w:rsid w:val="009D35E3"/>
    <w:pPr>
      <w:pBdr>
        <w:top w:val="single" w:sz="8" w:space="0" w:color="000000"/>
        <w:left w:val="single" w:sz="8" w:space="0" w:color="000000"/>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3">
    <w:name w:val="xl23"/>
    <w:basedOn w:val="a"/>
    <w:uiPriority w:val="99"/>
    <w:rsid w:val="009D35E3"/>
    <w:pPr>
      <w:pBdr>
        <w:top w:val="single" w:sz="8" w:space="0" w:color="000000"/>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4">
    <w:name w:val="xl24"/>
    <w:basedOn w:val="a"/>
    <w:uiPriority w:val="99"/>
    <w:rsid w:val="009D35E3"/>
    <w:pPr>
      <w:pBdr>
        <w:top w:val="single" w:sz="8" w:space="0" w:color="000000"/>
        <w:left w:val="single" w:sz="8" w:space="0" w:color="auto"/>
        <w:bottom w:val="single" w:sz="8" w:space="0" w:color="auto"/>
        <w:right w:val="single" w:sz="8" w:space="0" w:color="000000"/>
      </w:pBdr>
      <w:shd w:val="clear" w:color="auto" w:fill="C0C0C0"/>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5">
    <w:name w:val="xl25"/>
    <w:basedOn w:val="a"/>
    <w:uiPriority w:val="99"/>
    <w:rsid w:val="009D35E3"/>
    <w:pPr>
      <w:pBdr>
        <w:left w:val="single" w:sz="8" w:space="0" w:color="000000"/>
        <w:bottom w:val="single" w:sz="8" w:space="0" w:color="auto"/>
        <w:right w:val="single" w:sz="8" w:space="0" w:color="auto"/>
      </w:pBdr>
      <w:shd w:val="clear" w:color="auto" w:fill="C0C0C0"/>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6">
    <w:name w:val="xl26"/>
    <w:basedOn w:val="a"/>
    <w:uiPriority w:val="99"/>
    <w:rsid w:val="009D35E3"/>
    <w:pPr>
      <w:pBdr>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7">
    <w:name w:val="xl27"/>
    <w:basedOn w:val="a"/>
    <w:uiPriority w:val="99"/>
    <w:rsid w:val="009D35E3"/>
    <w:pPr>
      <w:pBdr>
        <w:left w:val="single" w:sz="8" w:space="0" w:color="auto"/>
        <w:bottom w:val="single" w:sz="8" w:space="0" w:color="auto"/>
        <w:right w:val="single" w:sz="8" w:space="0" w:color="000000"/>
      </w:pBdr>
      <w:shd w:val="clear" w:color="auto" w:fill="C0C0C0"/>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8">
    <w:name w:val="xl28"/>
    <w:basedOn w:val="a"/>
    <w:uiPriority w:val="99"/>
    <w:rsid w:val="009D35E3"/>
    <w:pPr>
      <w:pBdr>
        <w:top w:val="single" w:sz="8" w:space="0" w:color="auto"/>
        <w:left w:val="single" w:sz="8" w:space="0" w:color="000000"/>
        <w:bottom w:val="single" w:sz="8" w:space="0" w:color="auto"/>
        <w:right w:val="single" w:sz="8" w:space="0" w:color="auto"/>
      </w:pBdr>
      <w:shd w:val="clear" w:color="auto"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29">
    <w:name w:val="xl29"/>
    <w:basedOn w:val="a"/>
    <w:uiPriority w:val="99"/>
    <w:rsid w:val="009D35E3"/>
    <w:pPr>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30">
    <w:name w:val="xl30"/>
    <w:basedOn w:val="a"/>
    <w:uiPriority w:val="99"/>
    <w:rsid w:val="009D35E3"/>
    <w:pPr>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31">
    <w:name w:val="xl31"/>
    <w:basedOn w:val="a"/>
    <w:uiPriority w:val="99"/>
    <w:rsid w:val="009D35E3"/>
    <w:pPr>
      <w:pBdr>
        <w:top w:val="single" w:sz="8" w:space="0" w:color="auto"/>
        <w:left w:val="single" w:sz="8" w:space="0" w:color="auto"/>
        <w:bottom w:val="single" w:sz="8" w:space="0" w:color="auto"/>
        <w:right w:val="single" w:sz="8" w:space="0" w:color="000000"/>
      </w:pBdr>
      <w:shd w:val="clear" w:color="auto"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32">
    <w:name w:val="xl32"/>
    <w:basedOn w:val="a"/>
    <w:uiPriority w:val="99"/>
    <w:rsid w:val="009D35E3"/>
    <w:pPr>
      <w:pBdr>
        <w:top w:val="single" w:sz="8" w:space="0" w:color="auto"/>
        <w:left w:val="single" w:sz="8" w:space="0" w:color="000000"/>
        <w:bottom w:val="single" w:sz="8" w:space="0" w:color="000000"/>
        <w:right w:val="single" w:sz="8" w:space="0" w:color="auto"/>
      </w:pBdr>
      <w:shd w:val="clear" w:color="auto"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33">
    <w:name w:val="xl33"/>
    <w:basedOn w:val="a"/>
    <w:uiPriority w:val="99"/>
    <w:rsid w:val="009D35E3"/>
    <w:pPr>
      <w:pBdr>
        <w:top w:val="single" w:sz="8" w:space="0" w:color="auto"/>
        <w:left w:val="single" w:sz="8" w:space="0" w:color="auto"/>
        <w:bottom w:val="single" w:sz="8" w:space="0" w:color="000000"/>
        <w:right w:val="single" w:sz="8" w:space="0" w:color="auto"/>
      </w:pBdr>
      <w:shd w:val="clear" w:color="auto"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34">
    <w:name w:val="xl34"/>
    <w:basedOn w:val="a"/>
    <w:uiPriority w:val="99"/>
    <w:rsid w:val="009D35E3"/>
    <w:pPr>
      <w:pBdr>
        <w:top w:val="single" w:sz="8" w:space="0" w:color="auto"/>
        <w:left w:val="single" w:sz="8" w:space="0" w:color="auto"/>
        <w:bottom w:val="single" w:sz="8" w:space="0" w:color="000000"/>
        <w:right w:val="single" w:sz="8" w:space="0" w:color="auto"/>
      </w:pBdr>
      <w:shd w:val="clear" w:color="auto"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35">
    <w:name w:val="xl35"/>
    <w:basedOn w:val="a"/>
    <w:uiPriority w:val="99"/>
    <w:rsid w:val="009D35E3"/>
    <w:pPr>
      <w:pBdr>
        <w:top w:val="single" w:sz="8" w:space="0" w:color="auto"/>
        <w:left w:val="single" w:sz="8" w:space="0" w:color="auto"/>
        <w:bottom w:val="single" w:sz="8" w:space="0" w:color="000000"/>
        <w:right w:val="single" w:sz="8" w:space="0" w:color="000000"/>
      </w:pBdr>
      <w:shd w:val="clear" w:color="auto"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36">
    <w:name w:val="xl36"/>
    <w:basedOn w:val="a"/>
    <w:uiPriority w:val="99"/>
    <w:rsid w:val="009D35E3"/>
    <w:pPr>
      <w:pBdr>
        <w:top w:val="single" w:sz="8" w:space="0" w:color="000000"/>
        <w:left w:val="single" w:sz="8" w:space="0" w:color="000000"/>
        <w:bottom w:val="single" w:sz="8" w:space="0" w:color="000000"/>
        <w:right w:val="single" w:sz="8" w:space="0" w:color="auto"/>
      </w:pBdr>
      <w:shd w:val="clear" w:color="auto"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37">
    <w:name w:val="xl37"/>
    <w:basedOn w:val="a"/>
    <w:uiPriority w:val="99"/>
    <w:rsid w:val="009D35E3"/>
    <w:pPr>
      <w:pBdr>
        <w:top w:val="single" w:sz="8" w:space="0" w:color="000000"/>
        <w:left w:val="single" w:sz="8" w:space="0" w:color="auto"/>
        <w:bottom w:val="single" w:sz="8" w:space="0" w:color="000000"/>
        <w:right w:val="single" w:sz="8" w:space="0" w:color="auto"/>
      </w:pBdr>
      <w:shd w:val="clear" w:color="auto"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38">
    <w:name w:val="xl38"/>
    <w:basedOn w:val="a"/>
    <w:uiPriority w:val="99"/>
    <w:rsid w:val="009D35E3"/>
    <w:pPr>
      <w:pBdr>
        <w:top w:val="single" w:sz="8" w:space="0" w:color="000000"/>
        <w:left w:val="single" w:sz="8" w:space="0" w:color="auto"/>
        <w:bottom w:val="single" w:sz="8" w:space="0" w:color="000000"/>
        <w:right w:val="single" w:sz="8" w:space="0" w:color="auto"/>
      </w:pBdr>
      <w:shd w:val="clear" w:color="auto"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39">
    <w:name w:val="xl39"/>
    <w:basedOn w:val="a"/>
    <w:uiPriority w:val="99"/>
    <w:rsid w:val="009D35E3"/>
    <w:pPr>
      <w:pBdr>
        <w:top w:val="single" w:sz="8" w:space="0" w:color="000000"/>
        <w:left w:val="single" w:sz="8" w:space="0" w:color="auto"/>
        <w:bottom w:val="single" w:sz="8" w:space="0" w:color="000000"/>
        <w:right w:val="single" w:sz="8" w:space="0" w:color="000000"/>
      </w:pBdr>
      <w:shd w:val="clear" w:color="auto"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Iauiue2">
    <w:name w:val="Iau?iue2"/>
    <w:uiPriority w:val="99"/>
    <w:rsid w:val="009D35E3"/>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customStyle="1" w:styleId="aff8">
    <w:name w:val="헥蟾"/>
    <w:basedOn w:val="a"/>
    <w:uiPriority w:val="99"/>
    <w:rsid w:val="009D35E3"/>
    <w:pPr>
      <w:autoSpaceDE w:val="0"/>
      <w:autoSpaceDN w:val="0"/>
      <w:adjustRightInd w:val="0"/>
      <w:spacing w:before="100" w:after="100" w:line="240" w:lineRule="auto"/>
    </w:pPr>
    <w:rPr>
      <w:rFonts w:ascii="Tahoma" w:eastAsia="Times New Roman" w:hAnsi="Tahoma" w:cs="Tahoma"/>
      <w:sz w:val="20"/>
      <w:szCs w:val="20"/>
      <w:lang w:val="en-US" w:eastAsia="ru-RU"/>
    </w:rPr>
  </w:style>
  <w:style w:type="paragraph" w:customStyle="1" w:styleId="auiue">
    <w:name w:val="au?iue"/>
    <w:uiPriority w:val="99"/>
    <w:rsid w:val="009D35E3"/>
    <w:pPr>
      <w:widowControl w:val="0"/>
      <w:autoSpaceDE w:val="0"/>
      <w:autoSpaceDN w:val="0"/>
      <w:adjustRightInd w:val="0"/>
      <w:spacing w:after="0" w:line="240" w:lineRule="auto"/>
    </w:pPr>
    <w:rPr>
      <w:rFonts w:ascii="Times New Roman" w:eastAsia="Times New Roman" w:hAnsi="Times New Roman" w:cs="Times New Roman"/>
      <w:sz w:val="20"/>
      <w:szCs w:val="20"/>
      <w:lang w:val="en-GB" w:eastAsia="ru-RU"/>
    </w:rPr>
  </w:style>
  <w:style w:type="character" w:customStyle="1" w:styleId="aff9">
    <w:name w:val="咬訌裝?(橓? 헥蟾"/>
    <w:rsid w:val="009D35E3"/>
    <w:rPr>
      <w:sz w:val="24"/>
      <w:lang w:val="ru-RU"/>
    </w:rPr>
  </w:style>
  <w:style w:type="paragraph" w:customStyle="1" w:styleId="Iauiue1">
    <w:name w:val="Iau?iue1"/>
    <w:uiPriority w:val="99"/>
    <w:rsid w:val="009D35E3"/>
    <w:pPr>
      <w:widowControl w:val="0"/>
      <w:autoSpaceDE w:val="0"/>
      <w:autoSpaceDN w:val="0"/>
      <w:adjustRightInd w:val="0"/>
      <w:spacing w:after="0" w:line="240" w:lineRule="auto"/>
    </w:pPr>
    <w:rPr>
      <w:rFonts w:ascii="Times New Roman" w:eastAsia="Times New Roman" w:hAnsi="Times New Roman" w:cs="Times New Roman"/>
      <w:color w:val="000000"/>
      <w:sz w:val="28"/>
      <w:szCs w:val="28"/>
      <w:lang w:val="en-GB" w:eastAsia="ru-RU"/>
    </w:rPr>
  </w:style>
  <w:style w:type="paragraph" w:customStyle="1" w:styleId="affa">
    <w:name w:val="헥蟾 헥蟾 헥蟾 헥蟾"/>
    <w:basedOn w:val="a"/>
    <w:uiPriority w:val="99"/>
    <w:rsid w:val="009D35E3"/>
    <w:pPr>
      <w:autoSpaceDE w:val="0"/>
      <w:autoSpaceDN w:val="0"/>
      <w:adjustRightInd w:val="0"/>
      <w:spacing w:before="100" w:after="100" w:line="240" w:lineRule="auto"/>
    </w:pPr>
    <w:rPr>
      <w:rFonts w:ascii="Tahoma" w:eastAsia="Times New Roman" w:hAnsi="Tahoma" w:cs="Tahoma"/>
      <w:sz w:val="20"/>
      <w:szCs w:val="20"/>
      <w:lang w:val="en-US" w:eastAsia="ru-RU"/>
    </w:rPr>
  </w:style>
  <w:style w:type="paragraph" w:customStyle="1" w:styleId="affb">
    <w:name w:val="헥蟾 헥蟾 헥蟾 헥蟾 헥蟾 헥蟾 헥蟾 헥蟾 헥蟾 헥蟾"/>
    <w:basedOn w:val="a"/>
    <w:uiPriority w:val="99"/>
    <w:rsid w:val="009D35E3"/>
    <w:pPr>
      <w:autoSpaceDE w:val="0"/>
      <w:autoSpaceDN w:val="0"/>
      <w:adjustRightInd w:val="0"/>
      <w:spacing w:before="100" w:after="100" w:line="240" w:lineRule="auto"/>
    </w:pPr>
    <w:rPr>
      <w:rFonts w:ascii="Tahoma" w:eastAsia="Times New Roman" w:hAnsi="Tahoma" w:cs="Tahoma"/>
      <w:sz w:val="20"/>
      <w:szCs w:val="20"/>
      <w:lang w:val="en-US" w:eastAsia="ru-RU"/>
    </w:rPr>
  </w:style>
  <w:style w:type="paragraph" w:customStyle="1" w:styleId="Ieieeeieiioeooe">
    <w:name w:val="Ie?iee eieiioeooe"/>
    <w:basedOn w:val="Iauiue1"/>
    <w:uiPriority w:val="99"/>
    <w:rsid w:val="009D35E3"/>
    <w:pPr>
      <w:tabs>
        <w:tab w:val="center" w:pos="4677"/>
        <w:tab w:val="right" w:pos="9355"/>
      </w:tabs>
    </w:pPr>
    <w:rPr>
      <w:color w:val="auto"/>
      <w:sz w:val="24"/>
      <w:szCs w:val="24"/>
      <w:lang w:val="ru-RU"/>
    </w:rPr>
  </w:style>
  <w:style w:type="paragraph" w:customStyle="1" w:styleId="Oaenoauiinee">
    <w:name w:val="Oaeno auiinee"/>
    <w:basedOn w:val="Iauiue1"/>
    <w:uiPriority w:val="99"/>
    <w:rsid w:val="009D35E3"/>
    <w:rPr>
      <w:rFonts w:ascii="Tahoma" w:hAnsi="Tahoma" w:cs="Tahoma"/>
      <w:color w:val="auto"/>
      <w:sz w:val="16"/>
      <w:szCs w:val="16"/>
      <w:lang w:val="ru-RU"/>
    </w:rPr>
  </w:style>
  <w:style w:type="paragraph" w:customStyle="1" w:styleId="affc">
    <w:name w:val="헥蟾 헥蟾 헥蟾 헥蟾 헥蟾 헥蟾"/>
    <w:basedOn w:val="a"/>
    <w:uiPriority w:val="99"/>
    <w:rsid w:val="009D35E3"/>
    <w:pPr>
      <w:autoSpaceDE w:val="0"/>
      <w:autoSpaceDN w:val="0"/>
      <w:adjustRightInd w:val="0"/>
      <w:spacing w:before="100" w:after="100" w:line="240" w:lineRule="auto"/>
    </w:pPr>
    <w:rPr>
      <w:rFonts w:ascii="Tahoma" w:eastAsia="Times New Roman" w:hAnsi="Tahoma" w:cs="Tahoma"/>
      <w:sz w:val="20"/>
      <w:szCs w:val="20"/>
      <w:lang w:val="en-US" w:eastAsia="ru-RU"/>
    </w:rPr>
  </w:style>
  <w:style w:type="paragraph" w:customStyle="1" w:styleId="1d">
    <w:name w:val="헥蟾1"/>
    <w:basedOn w:val="a"/>
    <w:uiPriority w:val="99"/>
    <w:rsid w:val="009D35E3"/>
    <w:pPr>
      <w:autoSpaceDE w:val="0"/>
      <w:autoSpaceDN w:val="0"/>
      <w:adjustRightInd w:val="0"/>
      <w:spacing w:before="100" w:after="100" w:line="240" w:lineRule="auto"/>
    </w:pPr>
    <w:rPr>
      <w:rFonts w:ascii="Tahoma" w:eastAsia="Times New Roman" w:hAnsi="Tahoma" w:cs="Tahoma"/>
      <w:sz w:val="20"/>
      <w:szCs w:val="20"/>
      <w:lang w:val="en-US" w:eastAsia="ru-RU"/>
    </w:rPr>
  </w:style>
  <w:style w:type="character" w:customStyle="1" w:styleId="Aeiannueea">
    <w:name w:val="Aeia?nnueea"/>
    <w:rsid w:val="009D35E3"/>
    <w:rPr>
      <w:color w:val="0000FF"/>
      <w:sz w:val="20"/>
      <w:u w:val="single"/>
    </w:rPr>
  </w:style>
  <w:style w:type="character" w:customStyle="1" w:styleId="Iiianoaieou">
    <w:name w:val="Iiia? no?aieou"/>
    <w:rsid w:val="009D35E3"/>
    <w:rPr>
      <w:sz w:val="20"/>
    </w:rPr>
  </w:style>
  <w:style w:type="paragraph" w:customStyle="1" w:styleId="2b">
    <w:name w:val="헥蟾2"/>
    <w:basedOn w:val="a"/>
    <w:uiPriority w:val="99"/>
    <w:rsid w:val="009D35E3"/>
    <w:pPr>
      <w:autoSpaceDE w:val="0"/>
      <w:autoSpaceDN w:val="0"/>
      <w:adjustRightInd w:val="0"/>
      <w:spacing w:before="100" w:after="100" w:line="240" w:lineRule="auto"/>
    </w:pPr>
    <w:rPr>
      <w:rFonts w:ascii="Tahoma" w:eastAsia="Times New Roman" w:hAnsi="Tahoma" w:cs="Tahoma"/>
      <w:sz w:val="20"/>
      <w:szCs w:val="20"/>
      <w:lang w:val="en-US" w:eastAsia="ru-RU"/>
    </w:rPr>
  </w:style>
  <w:style w:type="paragraph" w:styleId="3a">
    <w:name w:val="Body Text 3"/>
    <w:basedOn w:val="a"/>
    <w:link w:val="3b"/>
    <w:uiPriority w:val="99"/>
    <w:rsid w:val="009D35E3"/>
    <w:pPr>
      <w:spacing w:after="120" w:line="240" w:lineRule="auto"/>
    </w:pPr>
    <w:rPr>
      <w:rFonts w:ascii="Times New Roman" w:eastAsia="Batang" w:hAnsi="Times New Roman" w:cs="Times New Roman"/>
      <w:sz w:val="16"/>
      <w:szCs w:val="20"/>
      <w:lang w:eastAsia="ko-KR"/>
    </w:rPr>
  </w:style>
  <w:style w:type="character" w:customStyle="1" w:styleId="3b">
    <w:name w:val="Основной текст 3 Знак"/>
    <w:basedOn w:val="a0"/>
    <w:link w:val="3a"/>
    <w:uiPriority w:val="99"/>
    <w:rsid w:val="009D35E3"/>
    <w:rPr>
      <w:rFonts w:ascii="Times New Roman" w:eastAsia="Batang" w:hAnsi="Times New Roman" w:cs="Times New Roman"/>
      <w:sz w:val="16"/>
      <w:szCs w:val="20"/>
      <w:lang w:eastAsia="ko-KR"/>
    </w:rPr>
  </w:style>
  <w:style w:type="character" w:customStyle="1" w:styleId="1e">
    <w:name w:val="Обычный (веб) Знак1"/>
    <w:rsid w:val="009D35E3"/>
    <w:rPr>
      <w:rFonts w:eastAsia="Batang"/>
      <w:sz w:val="24"/>
      <w:lang w:val="ru-RU" w:eastAsia="ko-KR"/>
    </w:rPr>
  </w:style>
  <w:style w:type="character" w:customStyle="1" w:styleId="affd">
    <w:name w:val="Îñíîâíîé øðèôò àáçàöà"/>
    <w:rsid w:val="009D35E3"/>
    <w:rPr>
      <w:sz w:val="20"/>
    </w:rPr>
  </w:style>
  <w:style w:type="paragraph" w:customStyle="1" w:styleId="1f">
    <w:name w:val="Çíàê1"/>
    <w:basedOn w:val="af7"/>
    <w:uiPriority w:val="99"/>
    <w:rsid w:val="009D35E3"/>
    <w:pPr>
      <w:spacing w:before="100" w:after="100"/>
    </w:pPr>
    <w:rPr>
      <w:rFonts w:ascii="Tahoma" w:hAnsi="Tahoma"/>
      <w:color w:val="auto"/>
      <w:sz w:val="20"/>
      <w:lang w:val="en-US"/>
    </w:rPr>
  </w:style>
  <w:style w:type="character" w:customStyle="1" w:styleId="2c">
    <w:name w:val="Çíàê Çíàê2"/>
    <w:rsid w:val="009D35E3"/>
    <w:rPr>
      <w:sz w:val="20"/>
      <w:lang w:eastAsia="ko-KR"/>
    </w:rPr>
  </w:style>
  <w:style w:type="paragraph" w:customStyle="1" w:styleId="xl70">
    <w:name w:val="xl70"/>
    <w:basedOn w:val="a"/>
    <w:uiPriority w:val="99"/>
    <w:rsid w:val="009D35E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71">
    <w:name w:val="xl71"/>
    <w:basedOn w:val="a"/>
    <w:uiPriority w:val="99"/>
    <w:rsid w:val="009D35E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FF0000"/>
      <w:sz w:val="24"/>
      <w:szCs w:val="24"/>
      <w:lang w:eastAsia="ru-RU"/>
    </w:rPr>
  </w:style>
  <w:style w:type="paragraph" w:customStyle="1" w:styleId="xl72">
    <w:name w:val="xl72"/>
    <w:basedOn w:val="a"/>
    <w:uiPriority w:val="99"/>
    <w:rsid w:val="009D35E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73">
    <w:name w:val="xl73"/>
    <w:basedOn w:val="a"/>
    <w:uiPriority w:val="99"/>
    <w:rsid w:val="009D35E3"/>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4">
    <w:name w:val="xl74"/>
    <w:basedOn w:val="a"/>
    <w:uiPriority w:val="99"/>
    <w:rsid w:val="009D35E3"/>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uiPriority w:val="99"/>
    <w:rsid w:val="009D35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6">
    <w:name w:val="xl76"/>
    <w:basedOn w:val="a"/>
    <w:uiPriority w:val="99"/>
    <w:rsid w:val="009D35E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uiPriority w:val="99"/>
    <w:rsid w:val="009D35E3"/>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uiPriority w:val="99"/>
    <w:rsid w:val="009D35E3"/>
    <w:pPr>
      <w:pBdr>
        <w:top w:val="single" w:sz="4" w:space="0" w:color="auto"/>
        <w:left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
    <w:uiPriority w:val="99"/>
    <w:rsid w:val="009D35E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uiPriority w:val="99"/>
    <w:rsid w:val="009D35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1">
    <w:name w:val="xl81"/>
    <w:basedOn w:val="a"/>
    <w:uiPriority w:val="99"/>
    <w:rsid w:val="009D35E3"/>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uiPriority w:val="99"/>
    <w:rsid w:val="009D35E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3">
    <w:name w:val="xl83"/>
    <w:basedOn w:val="a"/>
    <w:uiPriority w:val="99"/>
    <w:rsid w:val="009D35E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4">
    <w:name w:val="xl84"/>
    <w:basedOn w:val="a"/>
    <w:uiPriority w:val="99"/>
    <w:rsid w:val="009D35E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character" w:customStyle="1" w:styleId="FootnoteTextChar2">
    <w:name w:val="Footnote Text Char2"/>
    <w:semiHidden/>
    <w:locked/>
    <w:rsid w:val="009D35E3"/>
    <w:rPr>
      <w:lang w:eastAsia="ru-RU"/>
    </w:rPr>
  </w:style>
  <w:style w:type="character" w:customStyle="1" w:styleId="BalloonTextChar2">
    <w:name w:val="Balloon Text Char2"/>
    <w:semiHidden/>
    <w:locked/>
    <w:rsid w:val="009D35E3"/>
    <w:rPr>
      <w:rFonts w:ascii="Tahoma" w:hAnsi="Tahoma"/>
      <w:sz w:val="16"/>
      <w:lang w:eastAsia="ru-RU"/>
    </w:rPr>
  </w:style>
  <w:style w:type="paragraph" w:customStyle="1" w:styleId="1f0">
    <w:name w:val="Знак Знак Знак Знак Знак Знак1 Знак Знак Знак Знак Знак Знак Знак"/>
    <w:basedOn w:val="a"/>
    <w:uiPriority w:val="99"/>
    <w:rsid w:val="009D35E3"/>
    <w:pPr>
      <w:widowControl w:val="0"/>
      <w:adjustRightInd w:val="0"/>
      <w:spacing w:after="0" w:line="360" w:lineRule="atLeast"/>
      <w:jc w:val="both"/>
    </w:pPr>
    <w:rPr>
      <w:rFonts w:ascii="Verdana" w:eastAsia="Times New Roman" w:hAnsi="Verdana" w:cs="Verdana"/>
      <w:sz w:val="20"/>
      <w:szCs w:val="20"/>
      <w:lang w:val="en-US"/>
    </w:rPr>
  </w:style>
  <w:style w:type="paragraph" w:customStyle="1" w:styleId="219">
    <w:name w:val="Абзац списка21"/>
    <w:basedOn w:val="a"/>
    <w:uiPriority w:val="99"/>
    <w:rsid w:val="009D35E3"/>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401">
    <w:name w:val="Знак Знак401"/>
    <w:locked/>
    <w:rsid w:val="009D35E3"/>
    <w:rPr>
      <w:b/>
      <w:i/>
      <w:sz w:val="26"/>
      <w:lang w:val="ru-RU" w:eastAsia="ru-RU"/>
    </w:rPr>
  </w:style>
  <w:style w:type="character" w:customStyle="1" w:styleId="391">
    <w:name w:val="Знак Знак391"/>
    <w:locked/>
    <w:rsid w:val="009D35E3"/>
    <w:rPr>
      <w:rFonts w:ascii="Arial" w:hAnsi="Arial"/>
      <w:sz w:val="22"/>
      <w:lang w:val="ru-RU" w:eastAsia="ru-RU"/>
    </w:rPr>
  </w:style>
  <w:style w:type="character" w:customStyle="1" w:styleId="381">
    <w:name w:val="Знак Знак381"/>
    <w:locked/>
    <w:rsid w:val="009D35E3"/>
    <w:rPr>
      <w:rFonts w:ascii="Batang" w:eastAsia="Batang" w:hAnsi="Batang"/>
      <w:sz w:val="24"/>
      <w:lang w:val="ru-RU" w:eastAsia="ko-KR"/>
    </w:rPr>
  </w:style>
  <w:style w:type="character" w:customStyle="1" w:styleId="371">
    <w:name w:val="Знак Знак371"/>
    <w:locked/>
    <w:rsid w:val="009D35E3"/>
    <w:rPr>
      <w:sz w:val="24"/>
      <w:lang w:eastAsia="ru-RU"/>
    </w:rPr>
  </w:style>
  <w:style w:type="character" w:customStyle="1" w:styleId="361">
    <w:name w:val="Знак Знак361"/>
    <w:locked/>
    <w:rsid w:val="009D35E3"/>
    <w:rPr>
      <w:sz w:val="24"/>
      <w:lang w:eastAsia="ru-RU"/>
    </w:rPr>
  </w:style>
  <w:style w:type="character" w:customStyle="1" w:styleId="351">
    <w:name w:val="Знак Знак351"/>
    <w:locked/>
    <w:rsid w:val="009D35E3"/>
    <w:rPr>
      <w:rFonts w:ascii="Batang" w:eastAsia="Batang" w:hAnsi="Batang"/>
      <w:sz w:val="24"/>
      <w:lang w:val="ru-RU" w:eastAsia="ko-KR"/>
    </w:rPr>
  </w:style>
  <w:style w:type="character" w:customStyle="1" w:styleId="341">
    <w:name w:val="Знак Знак341"/>
    <w:locked/>
    <w:rsid w:val="009D35E3"/>
    <w:rPr>
      <w:rFonts w:ascii="Batang" w:eastAsia="Batang" w:hAnsi="Batang"/>
      <w:sz w:val="24"/>
      <w:lang w:eastAsia="ko-KR"/>
    </w:rPr>
  </w:style>
  <w:style w:type="table" w:customStyle="1" w:styleId="2d">
    <w:name w:val="Сетка таблицы2"/>
    <w:basedOn w:val="a1"/>
    <w:next w:val="a8"/>
    <w:rsid w:val="009D35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c">
    <w:name w:val="Сетка таблицы11"/>
    <w:basedOn w:val="a1"/>
    <w:rsid w:val="009D35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6">
    <w:name w:val="Знак Знак146"/>
    <w:rsid w:val="009D35E3"/>
    <w:rPr>
      <w:rFonts w:ascii="Arial" w:hAnsi="Arial"/>
      <w:b/>
      <w:i/>
      <w:sz w:val="28"/>
      <w:lang w:val="ru-RU" w:eastAsia="ru-RU"/>
    </w:rPr>
  </w:style>
  <w:style w:type="character" w:customStyle="1" w:styleId="136">
    <w:name w:val="Знак Знак136"/>
    <w:rsid w:val="009D35E3"/>
    <w:rPr>
      <w:rFonts w:ascii="Arial" w:hAnsi="Arial"/>
      <w:b/>
      <w:sz w:val="26"/>
      <w:lang w:val="ru-RU" w:eastAsia="ru-RU"/>
    </w:rPr>
  </w:style>
  <w:style w:type="character" w:customStyle="1" w:styleId="126">
    <w:name w:val="Знак Знак126"/>
    <w:rsid w:val="009D35E3"/>
    <w:rPr>
      <w:b/>
      <w:i/>
      <w:sz w:val="26"/>
      <w:lang w:val="ru-RU" w:eastAsia="ru-RU"/>
    </w:rPr>
  </w:style>
  <w:style w:type="character" w:customStyle="1" w:styleId="1190">
    <w:name w:val="Знак Знак119"/>
    <w:rsid w:val="009D35E3"/>
    <w:rPr>
      <w:rFonts w:ascii="Arial" w:hAnsi="Arial"/>
      <w:sz w:val="22"/>
      <w:lang w:val="ru-RU" w:eastAsia="ru-RU"/>
    </w:rPr>
  </w:style>
  <w:style w:type="character" w:customStyle="1" w:styleId="106">
    <w:name w:val="Знак Знак106"/>
    <w:rsid w:val="009D35E3"/>
    <w:rPr>
      <w:rFonts w:eastAsia="Batang"/>
      <w:sz w:val="24"/>
      <w:lang w:val="ru-RU" w:eastAsia="ko-KR"/>
    </w:rPr>
  </w:style>
  <w:style w:type="character" w:customStyle="1" w:styleId="96">
    <w:name w:val="Знак Знак96"/>
    <w:rsid w:val="009D35E3"/>
    <w:rPr>
      <w:sz w:val="24"/>
      <w:lang w:eastAsia="ru-RU"/>
    </w:rPr>
  </w:style>
  <w:style w:type="character" w:customStyle="1" w:styleId="86">
    <w:name w:val="Знак Знак86"/>
    <w:rsid w:val="009D35E3"/>
    <w:rPr>
      <w:sz w:val="24"/>
      <w:lang w:eastAsia="ru-RU"/>
    </w:rPr>
  </w:style>
  <w:style w:type="character" w:customStyle="1" w:styleId="76">
    <w:name w:val="Знак Знак76"/>
    <w:rsid w:val="009D35E3"/>
    <w:rPr>
      <w:rFonts w:eastAsia="Batang"/>
      <w:sz w:val="24"/>
      <w:lang w:val="ru-RU" w:eastAsia="ko-KR"/>
    </w:rPr>
  </w:style>
  <w:style w:type="character" w:customStyle="1" w:styleId="66">
    <w:name w:val="Знак Знак66"/>
    <w:rsid w:val="009D35E3"/>
    <w:rPr>
      <w:rFonts w:eastAsia="Batang"/>
      <w:sz w:val="24"/>
      <w:lang w:eastAsia="ko-KR"/>
    </w:rPr>
  </w:style>
  <w:style w:type="character" w:customStyle="1" w:styleId="56">
    <w:name w:val="Знак Знак56"/>
    <w:rsid w:val="009D35E3"/>
    <w:rPr>
      <w:lang w:val="en-GB" w:eastAsia="ru-RU"/>
    </w:rPr>
  </w:style>
  <w:style w:type="character" w:customStyle="1" w:styleId="46">
    <w:name w:val="Знак Знак46"/>
    <w:rsid w:val="009D35E3"/>
    <w:rPr>
      <w:rFonts w:ascii="Courier New" w:hAnsi="Courier New"/>
      <w:color w:val="000000"/>
      <w:lang w:val="en-GB" w:eastAsia="ru-RU"/>
    </w:rPr>
  </w:style>
  <w:style w:type="character" w:customStyle="1" w:styleId="2200">
    <w:name w:val="Знак Знак220"/>
    <w:rsid w:val="009D35E3"/>
    <w:rPr>
      <w:sz w:val="24"/>
      <w:lang w:eastAsia="ru-RU"/>
    </w:rPr>
  </w:style>
  <w:style w:type="character" w:customStyle="1" w:styleId="156">
    <w:name w:val="Знак Знак156"/>
    <w:locked/>
    <w:rsid w:val="009D35E3"/>
    <w:rPr>
      <w:rFonts w:eastAsia="Batang"/>
      <w:sz w:val="24"/>
      <w:lang w:val="ru-RU" w:eastAsia="ko-KR"/>
    </w:rPr>
  </w:style>
  <w:style w:type="character" w:customStyle="1" w:styleId="295">
    <w:name w:val="Знак Знак295"/>
    <w:locked/>
    <w:rsid w:val="009D35E3"/>
    <w:rPr>
      <w:rFonts w:ascii="Arial" w:hAnsi="Arial"/>
      <w:b/>
      <w:i/>
      <w:sz w:val="28"/>
      <w:lang w:val="ru-RU" w:eastAsia="ru-RU"/>
    </w:rPr>
  </w:style>
  <w:style w:type="character" w:customStyle="1" w:styleId="285">
    <w:name w:val="Знак Знак285"/>
    <w:locked/>
    <w:rsid w:val="009D35E3"/>
    <w:rPr>
      <w:rFonts w:ascii="Arial" w:hAnsi="Arial"/>
      <w:b/>
      <w:sz w:val="26"/>
      <w:lang w:val="ru-RU" w:eastAsia="ru-RU"/>
    </w:rPr>
  </w:style>
  <w:style w:type="character" w:customStyle="1" w:styleId="275">
    <w:name w:val="Знак Знак275"/>
    <w:locked/>
    <w:rsid w:val="009D35E3"/>
    <w:rPr>
      <w:b/>
      <w:i/>
      <w:sz w:val="26"/>
      <w:lang w:val="ru-RU" w:eastAsia="ru-RU"/>
    </w:rPr>
  </w:style>
  <w:style w:type="character" w:customStyle="1" w:styleId="265">
    <w:name w:val="Знак Знак265"/>
    <w:locked/>
    <w:rsid w:val="009D35E3"/>
    <w:rPr>
      <w:rFonts w:ascii="Arial" w:hAnsi="Arial"/>
      <w:sz w:val="22"/>
      <w:lang w:val="ru-RU" w:eastAsia="ru-RU"/>
    </w:rPr>
  </w:style>
  <w:style w:type="character" w:customStyle="1" w:styleId="255">
    <w:name w:val="Знак Знак255"/>
    <w:locked/>
    <w:rsid w:val="009D35E3"/>
    <w:rPr>
      <w:rFonts w:eastAsia="Batang"/>
      <w:sz w:val="24"/>
      <w:lang w:val="ru-RU" w:eastAsia="ko-KR"/>
    </w:rPr>
  </w:style>
  <w:style w:type="character" w:customStyle="1" w:styleId="245">
    <w:name w:val="Знак Знак245"/>
    <w:locked/>
    <w:rsid w:val="009D35E3"/>
    <w:rPr>
      <w:sz w:val="24"/>
      <w:lang w:eastAsia="ru-RU"/>
    </w:rPr>
  </w:style>
  <w:style w:type="character" w:customStyle="1" w:styleId="235">
    <w:name w:val="Знак Знак235"/>
    <w:locked/>
    <w:rsid w:val="009D35E3"/>
    <w:rPr>
      <w:sz w:val="24"/>
      <w:lang w:eastAsia="ru-RU"/>
    </w:rPr>
  </w:style>
  <w:style w:type="character" w:customStyle="1" w:styleId="225">
    <w:name w:val="Знак Знак225"/>
    <w:locked/>
    <w:rsid w:val="009D35E3"/>
    <w:rPr>
      <w:rFonts w:eastAsia="Batang"/>
      <w:sz w:val="24"/>
      <w:lang w:val="ru-RU" w:eastAsia="ko-KR"/>
    </w:rPr>
  </w:style>
  <w:style w:type="character" w:customStyle="1" w:styleId="2190">
    <w:name w:val="Знак Знак219"/>
    <w:locked/>
    <w:rsid w:val="009D35E3"/>
    <w:rPr>
      <w:rFonts w:eastAsia="Batang"/>
      <w:sz w:val="24"/>
      <w:lang w:eastAsia="ko-KR"/>
    </w:rPr>
  </w:style>
  <w:style w:type="character" w:customStyle="1" w:styleId="205">
    <w:name w:val="Знак Знак205"/>
    <w:locked/>
    <w:rsid w:val="009D35E3"/>
    <w:rPr>
      <w:lang w:val="en-GB" w:eastAsia="ru-RU"/>
    </w:rPr>
  </w:style>
  <w:style w:type="character" w:customStyle="1" w:styleId="195">
    <w:name w:val="Знак Знак195"/>
    <w:locked/>
    <w:rsid w:val="009D35E3"/>
    <w:rPr>
      <w:rFonts w:ascii="Courier New" w:hAnsi="Courier New"/>
      <w:color w:val="000000"/>
      <w:lang w:val="en-GB" w:eastAsia="ru-RU"/>
    </w:rPr>
  </w:style>
  <w:style w:type="character" w:customStyle="1" w:styleId="175">
    <w:name w:val="Знак Знак175"/>
    <w:locked/>
    <w:rsid w:val="009D35E3"/>
    <w:rPr>
      <w:sz w:val="24"/>
      <w:lang w:eastAsia="ru-RU"/>
    </w:rPr>
  </w:style>
  <w:style w:type="character" w:customStyle="1" w:styleId="1180">
    <w:name w:val="Знак Знак118"/>
    <w:rsid w:val="009D35E3"/>
    <w:rPr>
      <w:sz w:val="16"/>
      <w:lang w:val="ru-RU" w:eastAsia="ru-RU"/>
    </w:rPr>
  </w:style>
  <w:style w:type="paragraph" w:customStyle="1" w:styleId="11d">
    <w:name w:val="Абзац списка11"/>
    <w:basedOn w:val="a"/>
    <w:uiPriority w:val="99"/>
    <w:rsid w:val="009D35E3"/>
    <w:pPr>
      <w:spacing w:after="0" w:line="240" w:lineRule="auto"/>
      <w:ind w:left="720"/>
      <w:contextualSpacing/>
    </w:pPr>
    <w:rPr>
      <w:rFonts w:ascii="Times New Roman" w:eastAsia="Times New Roman" w:hAnsi="Times New Roman" w:cs="Times New Roman"/>
      <w:sz w:val="24"/>
      <w:szCs w:val="24"/>
      <w:lang w:eastAsia="ru-RU"/>
    </w:rPr>
  </w:style>
  <w:style w:type="table" w:customStyle="1" w:styleId="3c">
    <w:name w:val="Сетка таблицы3"/>
    <w:basedOn w:val="a1"/>
    <w:next w:val="a8"/>
    <w:rsid w:val="009D35E3"/>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1">
    <w:name w:val="Знак Знак Знак Знак1"/>
    <w:basedOn w:val="a"/>
    <w:uiPriority w:val="99"/>
    <w:rsid w:val="009D35E3"/>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581">
    <w:name w:val="Знак Знак581"/>
    <w:locked/>
    <w:rsid w:val="009D35E3"/>
    <w:rPr>
      <w:rFonts w:ascii="Arial" w:eastAsia="Batang" w:hAnsi="Arial"/>
      <w:b/>
      <w:i/>
      <w:sz w:val="28"/>
      <w:lang w:val="ru-RU" w:eastAsia="ru-RU"/>
    </w:rPr>
  </w:style>
  <w:style w:type="table" w:styleId="-1">
    <w:name w:val="Table Web 1"/>
    <w:basedOn w:val="a1"/>
    <w:uiPriority w:val="99"/>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1"/>
    <w:uiPriority w:val="99"/>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
    <w:name w:val="Веб-таблица 11"/>
    <w:basedOn w:val="a1"/>
    <w:next w:val="-1"/>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
    <w:name w:val="Веб-таблица 21"/>
    <w:basedOn w:val="a1"/>
    <w:next w:val="-2"/>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customStyle="1" w:styleId="ConsPlusNormal0">
    <w:name w:val="ConsPlusNormal Знак"/>
    <w:link w:val="ConsPlusNormal"/>
    <w:uiPriority w:val="99"/>
    <w:locked/>
    <w:rsid w:val="009D35E3"/>
    <w:rPr>
      <w:rFonts w:ascii="Arial" w:eastAsia="Times New Roman" w:hAnsi="Arial" w:cs="Times New Roman"/>
      <w:sz w:val="20"/>
      <w:szCs w:val="20"/>
      <w:lang w:eastAsia="ru-RU"/>
    </w:rPr>
  </w:style>
  <w:style w:type="paragraph" w:customStyle="1" w:styleId="ConsPlusCell">
    <w:name w:val="ConsPlusCell"/>
    <w:rsid w:val="009D35E3"/>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47">
    <w:name w:val="Знак Знак147"/>
    <w:rsid w:val="009D35E3"/>
    <w:rPr>
      <w:rFonts w:ascii="Arial" w:hAnsi="Arial"/>
      <w:b/>
      <w:i/>
      <w:sz w:val="28"/>
      <w:lang w:val="ru-RU" w:eastAsia="ru-RU"/>
    </w:rPr>
  </w:style>
  <w:style w:type="character" w:customStyle="1" w:styleId="137">
    <w:name w:val="Знак Знак137"/>
    <w:rsid w:val="009D35E3"/>
    <w:rPr>
      <w:rFonts w:ascii="Arial" w:hAnsi="Arial"/>
      <w:b/>
      <w:sz w:val="26"/>
      <w:lang w:val="ru-RU" w:eastAsia="ru-RU"/>
    </w:rPr>
  </w:style>
  <w:style w:type="character" w:customStyle="1" w:styleId="127">
    <w:name w:val="Знак Знак127"/>
    <w:rsid w:val="009D35E3"/>
    <w:rPr>
      <w:b/>
      <w:i/>
      <w:sz w:val="26"/>
      <w:lang w:val="ru-RU" w:eastAsia="ru-RU"/>
    </w:rPr>
  </w:style>
  <w:style w:type="character" w:customStyle="1" w:styleId="1110">
    <w:name w:val="Знак Знак1110"/>
    <w:rsid w:val="009D35E3"/>
    <w:rPr>
      <w:rFonts w:ascii="Arial" w:hAnsi="Arial"/>
      <w:sz w:val="22"/>
      <w:lang w:val="ru-RU" w:eastAsia="ru-RU"/>
    </w:rPr>
  </w:style>
  <w:style w:type="character" w:customStyle="1" w:styleId="107">
    <w:name w:val="Знак Знак107"/>
    <w:rsid w:val="009D35E3"/>
    <w:rPr>
      <w:rFonts w:eastAsia="Batang"/>
      <w:sz w:val="24"/>
      <w:lang w:val="ru-RU" w:eastAsia="ko-KR"/>
    </w:rPr>
  </w:style>
  <w:style w:type="character" w:customStyle="1" w:styleId="97">
    <w:name w:val="Знак Знак97"/>
    <w:rsid w:val="009D35E3"/>
    <w:rPr>
      <w:sz w:val="24"/>
      <w:lang w:eastAsia="ru-RU"/>
    </w:rPr>
  </w:style>
  <w:style w:type="character" w:customStyle="1" w:styleId="87">
    <w:name w:val="Знак Знак87"/>
    <w:rsid w:val="009D35E3"/>
    <w:rPr>
      <w:sz w:val="24"/>
      <w:lang w:eastAsia="ru-RU"/>
    </w:rPr>
  </w:style>
  <w:style w:type="character" w:customStyle="1" w:styleId="77">
    <w:name w:val="Знак Знак77"/>
    <w:rsid w:val="009D35E3"/>
    <w:rPr>
      <w:rFonts w:eastAsia="Batang"/>
      <w:sz w:val="24"/>
      <w:lang w:val="ru-RU" w:eastAsia="ko-KR"/>
    </w:rPr>
  </w:style>
  <w:style w:type="character" w:customStyle="1" w:styleId="67">
    <w:name w:val="Знак Знак67"/>
    <w:rsid w:val="009D35E3"/>
    <w:rPr>
      <w:rFonts w:eastAsia="Batang"/>
      <w:sz w:val="24"/>
      <w:lang w:eastAsia="ko-KR"/>
    </w:rPr>
  </w:style>
  <w:style w:type="character" w:customStyle="1" w:styleId="57">
    <w:name w:val="Знак Знак57"/>
    <w:rsid w:val="009D35E3"/>
    <w:rPr>
      <w:lang w:val="en-GB" w:eastAsia="ru-RU"/>
    </w:rPr>
  </w:style>
  <w:style w:type="character" w:customStyle="1" w:styleId="48">
    <w:name w:val="Знак Знак48"/>
    <w:rsid w:val="009D35E3"/>
    <w:rPr>
      <w:rFonts w:ascii="Courier New" w:hAnsi="Courier New"/>
      <w:color w:val="000000"/>
      <w:lang w:val="en-GB" w:eastAsia="ru-RU"/>
    </w:rPr>
  </w:style>
  <w:style w:type="character" w:customStyle="1" w:styleId="227">
    <w:name w:val="Знак Знак227"/>
    <w:rsid w:val="009D35E3"/>
    <w:rPr>
      <w:sz w:val="24"/>
      <w:lang w:eastAsia="ru-RU"/>
    </w:rPr>
  </w:style>
  <w:style w:type="character" w:customStyle="1" w:styleId="47">
    <w:name w:val="Знак Знак47"/>
    <w:rsid w:val="009D35E3"/>
    <w:rPr>
      <w:sz w:val="16"/>
      <w:lang w:val="ru-RU" w:eastAsia="ru-RU"/>
    </w:rPr>
  </w:style>
  <w:style w:type="character" w:customStyle="1" w:styleId="157">
    <w:name w:val="Знак Знак157"/>
    <w:locked/>
    <w:rsid w:val="009D35E3"/>
    <w:rPr>
      <w:rFonts w:eastAsia="Batang"/>
      <w:sz w:val="24"/>
      <w:lang w:val="ru-RU" w:eastAsia="ko-KR"/>
    </w:rPr>
  </w:style>
  <w:style w:type="character" w:customStyle="1" w:styleId="296">
    <w:name w:val="Знак Знак296"/>
    <w:locked/>
    <w:rsid w:val="009D35E3"/>
    <w:rPr>
      <w:rFonts w:ascii="Arial" w:hAnsi="Arial"/>
      <w:b/>
      <w:i/>
      <w:sz w:val="28"/>
      <w:lang w:val="ru-RU" w:eastAsia="ru-RU"/>
    </w:rPr>
  </w:style>
  <w:style w:type="character" w:customStyle="1" w:styleId="286">
    <w:name w:val="Знак Знак286"/>
    <w:locked/>
    <w:rsid w:val="009D35E3"/>
    <w:rPr>
      <w:rFonts w:ascii="Arial" w:hAnsi="Arial"/>
      <w:b/>
      <w:sz w:val="26"/>
      <w:lang w:val="ru-RU" w:eastAsia="ru-RU"/>
    </w:rPr>
  </w:style>
  <w:style w:type="character" w:customStyle="1" w:styleId="276">
    <w:name w:val="Знак Знак276"/>
    <w:locked/>
    <w:rsid w:val="009D35E3"/>
    <w:rPr>
      <w:b/>
      <w:i/>
      <w:sz w:val="26"/>
      <w:lang w:val="ru-RU" w:eastAsia="ru-RU"/>
    </w:rPr>
  </w:style>
  <w:style w:type="character" w:customStyle="1" w:styleId="266">
    <w:name w:val="Знак Знак266"/>
    <w:locked/>
    <w:rsid w:val="009D35E3"/>
    <w:rPr>
      <w:rFonts w:ascii="Arial" w:hAnsi="Arial"/>
      <w:sz w:val="22"/>
      <w:lang w:val="ru-RU" w:eastAsia="ru-RU"/>
    </w:rPr>
  </w:style>
  <w:style w:type="character" w:customStyle="1" w:styleId="256">
    <w:name w:val="Знак Знак256"/>
    <w:locked/>
    <w:rsid w:val="009D35E3"/>
    <w:rPr>
      <w:rFonts w:eastAsia="Batang"/>
      <w:sz w:val="24"/>
      <w:lang w:val="ru-RU" w:eastAsia="ko-KR"/>
    </w:rPr>
  </w:style>
  <w:style w:type="character" w:customStyle="1" w:styleId="246">
    <w:name w:val="Знак Знак246"/>
    <w:locked/>
    <w:rsid w:val="009D35E3"/>
    <w:rPr>
      <w:sz w:val="24"/>
      <w:lang w:eastAsia="ru-RU"/>
    </w:rPr>
  </w:style>
  <w:style w:type="character" w:customStyle="1" w:styleId="236">
    <w:name w:val="Знак Знак236"/>
    <w:locked/>
    <w:rsid w:val="009D35E3"/>
    <w:rPr>
      <w:sz w:val="24"/>
      <w:lang w:eastAsia="ru-RU"/>
    </w:rPr>
  </w:style>
  <w:style w:type="character" w:customStyle="1" w:styleId="226">
    <w:name w:val="Знак Знак226"/>
    <w:locked/>
    <w:rsid w:val="009D35E3"/>
    <w:rPr>
      <w:rFonts w:eastAsia="Batang"/>
      <w:sz w:val="24"/>
      <w:lang w:val="ru-RU" w:eastAsia="ko-KR"/>
    </w:rPr>
  </w:style>
  <w:style w:type="character" w:customStyle="1" w:styleId="21100">
    <w:name w:val="Знак Знак2110"/>
    <w:locked/>
    <w:rsid w:val="009D35E3"/>
    <w:rPr>
      <w:rFonts w:eastAsia="Batang"/>
      <w:sz w:val="24"/>
      <w:lang w:eastAsia="ko-KR"/>
    </w:rPr>
  </w:style>
  <w:style w:type="character" w:customStyle="1" w:styleId="206">
    <w:name w:val="Знак Знак206"/>
    <w:locked/>
    <w:rsid w:val="009D35E3"/>
    <w:rPr>
      <w:lang w:val="en-GB" w:eastAsia="ru-RU"/>
    </w:rPr>
  </w:style>
  <w:style w:type="character" w:customStyle="1" w:styleId="196">
    <w:name w:val="Знак Знак196"/>
    <w:locked/>
    <w:rsid w:val="009D35E3"/>
    <w:rPr>
      <w:rFonts w:ascii="Courier New" w:hAnsi="Courier New"/>
      <w:color w:val="000000"/>
      <w:lang w:val="en-GB" w:eastAsia="ru-RU"/>
    </w:rPr>
  </w:style>
  <w:style w:type="character" w:customStyle="1" w:styleId="176">
    <w:name w:val="Знак Знак176"/>
    <w:locked/>
    <w:rsid w:val="009D35E3"/>
    <w:rPr>
      <w:sz w:val="24"/>
      <w:lang w:eastAsia="ru-RU"/>
    </w:rPr>
  </w:style>
  <w:style w:type="character" w:customStyle="1" w:styleId="1200">
    <w:name w:val="Знак Знак120"/>
    <w:rsid w:val="009D35E3"/>
    <w:rPr>
      <w:sz w:val="16"/>
      <w:lang w:val="ru-RU" w:eastAsia="ru-RU"/>
    </w:rPr>
  </w:style>
  <w:style w:type="paragraph" w:customStyle="1" w:styleId="12a">
    <w:name w:val="Абзац списка12"/>
    <w:basedOn w:val="a"/>
    <w:uiPriority w:val="99"/>
    <w:rsid w:val="009D35E3"/>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3100">
    <w:name w:val="Знак Знак310"/>
    <w:semiHidden/>
    <w:rsid w:val="009D35E3"/>
    <w:rPr>
      <w:lang w:eastAsia="ru-RU"/>
    </w:rPr>
  </w:style>
  <w:style w:type="character" w:styleId="affe">
    <w:name w:val="Emphasis"/>
    <w:uiPriority w:val="20"/>
    <w:qFormat/>
    <w:rsid w:val="009D35E3"/>
    <w:rPr>
      <w:i/>
    </w:rPr>
  </w:style>
  <w:style w:type="table" w:customStyle="1" w:styleId="4a">
    <w:name w:val="Сетка таблицы4"/>
    <w:basedOn w:val="a1"/>
    <w:next w:val="a8"/>
    <w:rsid w:val="009D35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b">
    <w:name w:val="Сетка таблицы12"/>
    <w:basedOn w:val="a1"/>
    <w:next w:val="a8"/>
    <w:rsid w:val="009D35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a">
    <w:name w:val="Сетка таблицы21"/>
    <w:basedOn w:val="a1"/>
    <w:next w:val="a8"/>
    <w:rsid w:val="009D35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
    <w:basedOn w:val="a1"/>
    <w:rsid w:val="009D35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
    <w:basedOn w:val="a1"/>
    <w:next w:val="a8"/>
    <w:rsid w:val="009D35E3"/>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Веб-таблица 12"/>
    <w:basedOn w:val="a1"/>
    <w:next w:val="-1"/>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
    <w:name w:val="Веб-таблица 22"/>
    <w:basedOn w:val="a1"/>
    <w:next w:val="-2"/>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
    <w:name w:val="Веб-таблица 111"/>
    <w:basedOn w:val="a1"/>
    <w:next w:val="-1"/>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
    <w:name w:val="Веб-таблица 211"/>
    <w:basedOn w:val="a1"/>
    <w:next w:val="-2"/>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5a">
    <w:name w:val="Сетка таблицы5"/>
    <w:basedOn w:val="a1"/>
    <w:next w:val="a8"/>
    <w:rsid w:val="009D35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a">
    <w:name w:val="Сетка таблицы13"/>
    <w:basedOn w:val="a1"/>
    <w:next w:val="a8"/>
    <w:rsid w:val="009D35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a">
    <w:name w:val="Сетка таблицы22"/>
    <w:basedOn w:val="a1"/>
    <w:next w:val="a8"/>
    <w:rsid w:val="009D35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rsid w:val="009D35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
    <w:basedOn w:val="a1"/>
    <w:next w:val="a8"/>
    <w:rsid w:val="009D35E3"/>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Веб-таблица 13"/>
    <w:basedOn w:val="a1"/>
    <w:next w:val="-1"/>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
    <w:name w:val="Веб-таблица 23"/>
    <w:basedOn w:val="a1"/>
    <w:next w:val="-2"/>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2">
    <w:name w:val="Веб-таблица 112"/>
    <w:basedOn w:val="a1"/>
    <w:next w:val="-1"/>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2">
    <w:name w:val="Веб-таблица 212"/>
    <w:basedOn w:val="a1"/>
    <w:next w:val="-2"/>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413">
    <w:name w:val="Сетка таблицы41"/>
    <w:basedOn w:val="a1"/>
    <w:next w:val="a8"/>
    <w:rsid w:val="009D35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
    <w:basedOn w:val="a1"/>
    <w:next w:val="a8"/>
    <w:rsid w:val="009D35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
    <w:name w:val="Сетка таблицы211"/>
    <w:basedOn w:val="a1"/>
    <w:next w:val="a8"/>
    <w:rsid w:val="009D35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1"/>
    <w:rsid w:val="009D35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1"/>
    <w:next w:val="a8"/>
    <w:rsid w:val="009D35E3"/>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Веб-таблица 121"/>
    <w:basedOn w:val="a1"/>
    <w:next w:val="-1"/>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
    <w:name w:val="Веб-таблица 221"/>
    <w:basedOn w:val="a1"/>
    <w:next w:val="-2"/>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1">
    <w:name w:val="Веб-таблица 1111"/>
    <w:basedOn w:val="a1"/>
    <w:next w:val="-1"/>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1">
    <w:name w:val="Веб-таблица 2111"/>
    <w:basedOn w:val="a1"/>
    <w:next w:val="-2"/>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4">
    <w:name w:val="Веб-таблица 14"/>
    <w:basedOn w:val="a1"/>
    <w:next w:val="-1"/>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
    <w:name w:val="Веб-таблица 24"/>
    <w:basedOn w:val="a1"/>
    <w:next w:val="-2"/>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3">
    <w:name w:val="Веб-таблица 11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3">
    <w:name w:val="Веб-таблица 21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22">
    <w:name w:val="Веб-таблица 122"/>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2">
    <w:name w:val="Веб-таблица 222"/>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2">
    <w:name w:val="Веб-таблица 1112"/>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2">
    <w:name w:val="Веб-таблица 2112"/>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31">
    <w:name w:val="Веб-таблица 13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
    <w:name w:val="Веб-таблица 23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21">
    <w:name w:val="Веб-таблица 11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21">
    <w:name w:val="Веб-таблица 21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211">
    <w:name w:val="Веб-таблица 121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1">
    <w:name w:val="Веб-таблица 221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11">
    <w:name w:val="Веб-таблица 111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11">
    <w:name w:val="Веб-таблица 211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5">
    <w:name w:val="Веб-таблица 15"/>
    <w:basedOn w:val="a1"/>
    <w:next w:val="-1"/>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5">
    <w:name w:val="Веб-таблица 25"/>
    <w:basedOn w:val="a1"/>
    <w:next w:val="-2"/>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4">
    <w:name w:val="Веб-таблица 114"/>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4">
    <w:name w:val="Веб-таблица 214"/>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23">
    <w:name w:val="Веб-таблица 123"/>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3">
    <w:name w:val="Веб-таблица 223"/>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3">
    <w:name w:val="Веб-таблица 111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3">
    <w:name w:val="Веб-таблица 211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32">
    <w:name w:val="Веб-таблица 132"/>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2">
    <w:name w:val="Веб-таблица 232"/>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22">
    <w:name w:val="Веб-таблица 1122"/>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22">
    <w:name w:val="Веб-таблица 2122"/>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212">
    <w:name w:val="Веб-таблица 1212"/>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2">
    <w:name w:val="Веб-таблица 2212"/>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12">
    <w:name w:val="Веб-таблица 11112"/>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12">
    <w:name w:val="Веб-таблица 21112"/>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60">
    <w:name w:val="Сетка таблицы6"/>
    <w:basedOn w:val="a1"/>
    <w:next w:val="a8"/>
    <w:rsid w:val="009D35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a">
    <w:name w:val="Сетка таблицы14"/>
    <w:basedOn w:val="a1"/>
    <w:next w:val="a8"/>
    <w:rsid w:val="009D35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9">
    <w:name w:val="Сетка таблицы23"/>
    <w:basedOn w:val="a1"/>
    <w:next w:val="a8"/>
    <w:rsid w:val="009D35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1"/>
    <w:rsid w:val="009D35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
    <w:basedOn w:val="a1"/>
    <w:next w:val="a8"/>
    <w:rsid w:val="009D35E3"/>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Веб-таблица 16"/>
    <w:basedOn w:val="a1"/>
    <w:next w:val="-1"/>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6">
    <w:name w:val="Веб-таблица 26"/>
    <w:basedOn w:val="a1"/>
    <w:next w:val="-2"/>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5">
    <w:name w:val="Веб-таблица 115"/>
    <w:basedOn w:val="a1"/>
    <w:next w:val="-1"/>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5">
    <w:name w:val="Веб-таблица 215"/>
    <w:basedOn w:val="a1"/>
    <w:next w:val="-2"/>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420">
    <w:name w:val="Сетка таблицы42"/>
    <w:basedOn w:val="a1"/>
    <w:next w:val="a8"/>
    <w:rsid w:val="009D35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8"/>
    <w:rsid w:val="009D35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
    <w:basedOn w:val="a1"/>
    <w:next w:val="a8"/>
    <w:rsid w:val="009D35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1"/>
    <w:rsid w:val="009D35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0">
    <w:name w:val="Сетка таблицы312"/>
    <w:basedOn w:val="a1"/>
    <w:next w:val="a8"/>
    <w:rsid w:val="009D35E3"/>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Веб-таблица 124"/>
    <w:basedOn w:val="a1"/>
    <w:next w:val="-1"/>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4">
    <w:name w:val="Веб-таблица 224"/>
    <w:basedOn w:val="a1"/>
    <w:next w:val="-2"/>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4">
    <w:name w:val="Веб-таблица 1114"/>
    <w:basedOn w:val="a1"/>
    <w:next w:val="-1"/>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4">
    <w:name w:val="Веб-таблица 2114"/>
    <w:basedOn w:val="a1"/>
    <w:next w:val="-2"/>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511">
    <w:name w:val="Сетка таблицы51"/>
    <w:basedOn w:val="a1"/>
    <w:next w:val="a8"/>
    <w:rsid w:val="009D35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1"/>
    <w:next w:val="a8"/>
    <w:rsid w:val="009D35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
    <w:basedOn w:val="a1"/>
    <w:next w:val="a8"/>
    <w:rsid w:val="009D35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rsid w:val="009D35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1"/>
    <w:next w:val="a8"/>
    <w:rsid w:val="009D35E3"/>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Веб-таблица 133"/>
    <w:basedOn w:val="a1"/>
    <w:next w:val="-1"/>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3">
    <w:name w:val="Веб-таблица 233"/>
    <w:basedOn w:val="a1"/>
    <w:next w:val="-2"/>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23">
    <w:name w:val="Веб-таблица 1123"/>
    <w:basedOn w:val="a1"/>
    <w:next w:val="-1"/>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23">
    <w:name w:val="Веб-таблица 2123"/>
    <w:basedOn w:val="a1"/>
    <w:next w:val="-2"/>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4111">
    <w:name w:val="Сетка таблицы411"/>
    <w:basedOn w:val="a1"/>
    <w:next w:val="a8"/>
    <w:rsid w:val="009D35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0">
    <w:name w:val="Сетка таблицы1211"/>
    <w:basedOn w:val="a1"/>
    <w:next w:val="a8"/>
    <w:rsid w:val="009D35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1"/>
    <w:next w:val="a8"/>
    <w:rsid w:val="009D35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Сетка таблицы11111"/>
    <w:basedOn w:val="a1"/>
    <w:rsid w:val="009D35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8"/>
    <w:rsid w:val="009D35E3"/>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Веб-таблица 1213"/>
    <w:basedOn w:val="a1"/>
    <w:next w:val="-1"/>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3">
    <w:name w:val="Веб-таблица 2213"/>
    <w:basedOn w:val="a1"/>
    <w:next w:val="-2"/>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13">
    <w:name w:val="Веб-таблица 11113"/>
    <w:basedOn w:val="a1"/>
    <w:next w:val="-1"/>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13">
    <w:name w:val="Веб-таблица 21113"/>
    <w:basedOn w:val="a1"/>
    <w:next w:val="-2"/>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41">
    <w:name w:val="Веб-таблица 141"/>
    <w:basedOn w:val="a1"/>
    <w:next w:val="-1"/>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1">
    <w:name w:val="Веб-таблица 241"/>
    <w:basedOn w:val="a1"/>
    <w:next w:val="-2"/>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31">
    <w:name w:val="Веб-таблица 113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31">
    <w:name w:val="Веб-таблица 213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221">
    <w:name w:val="Веб-таблица 122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21">
    <w:name w:val="Веб-таблица 222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21">
    <w:name w:val="Веб-таблица 111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21">
    <w:name w:val="Веб-таблица 211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311">
    <w:name w:val="Веб-таблица 131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1">
    <w:name w:val="Веб-таблица 231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211">
    <w:name w:val="Веб-таблица 112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211">
    <w:name w:val="Веб-таблица 212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2111">
    <w:name w:val="Веб-таблица 1211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11">
    <w:name w:val="Веб-таблица 2211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111">
    <w:name w:val="Веб-таблица 1111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111">
    <w:name w:val="Веб-таблица 2111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51">
    <w:name w:val="Веб-таблица 151"/>
    <w:basedOn w:val="a1"/>
    <w:next w:val="-1"/>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51">
    <w:name w:val="Веб-таблица 251"/>
    <w:basedOn w:val="a1"/>
    <w:next w:val="-2"/>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41">
    <w:name w:val="Веб-таблица 114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41">
    <w:name w:val="Веб-таблица 214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231">
    <w:name w:val="Веб-таблица 123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31">
    <w:name w:val="Веб-таблица 223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31">
    <w:name w:val="Веб-таблица 1113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31">
    <w:name w:val="Веб-таблица 2113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321">
    <w:name w:val="Веб-таблица 132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21">
    <w:name w:val="Веб-таблица 232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221">
    <w:name w:val="Веб-таблица 112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221">
    <w:name w:val="Веб-таблица 212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2121">
    <w:name w:val="Веб-таблица 1212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21">
    <w:name w:val="Веб-таблица 2212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121">
    <w:name w:val="Веб-таблица 1111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121">
    <w:name w:val="Веб-таблица 2111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70">
    <w:name w:val="Сетка таблицы7"/>
    <w:basedOn w:val="a1"/>
    <w:next w:val="a8"/>
    <w:rsid w:val="009D35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a">
    <w:name w:val="Сетка таблицы15"/>
    <w:basedOn w:val="a1"/>
    <w:next w:val="a8"/>
    <w:rsid w:val="009D35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9">
    <w:name w:val="Сетка таблицы24"/>
    <w:basedOn w:val="a1"/>
    <w:next w:val="a8"/>
    <w:rsid w:val="009D35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1"/>
    <w:rsid w:val="009D35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8"/>
    <w:rsid w:val="009D35E3"/>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Веб-таблица 17"/>
    <w:basedOn w:val="a1"/>
    <w:next w:val="-1"/>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7">
    <w:name w:val="Веб-таблица 27"/>
    <w:basedOn w:val="a1"/>
    <w:next w:val="-2"/>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6">
    <w:name w:val="Веб-таблица 116"/>
    <w:basedOn w:val="a1"/>
    <w:next w:val="-1"/>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6">
    <w:name w:val="Веб-таблица 216"/>
    <w:basedOn w:val="a1"/>
    <w:next w:val="-2"/>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430">
    <w:name w:val="Сетка таблицы43"/>
    <w:basedOn w:val="a1"/>
    <w:next w:val="a8"/>
    <w:rsid w:val="009D35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1"/>
    <w:next w:val="a8"/>
    <w:rsid w:val="009D35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1"/>
    <w:next w:val="a8"/>
    <w:rsid w:val="009D35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0">
    <w:name w:val="Сетка таблицы1113"/>
    <w:basedOn w:val="a1"/>
    <w:rsid w:val="009D35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етка таблицы313"/>
    <w:basedOn w:val="a1"/>
    <w:next w:val="a8"/>
    <w:rsid w:val="009D35E3"/>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Веб-таблица 125"/>
    <w:basedOn w:val="a1"/>
    <w:next w:val="-1"/>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5">
    <w:name w:val="Веб-таблица 225"/>
    <w:basedOn w:val="a1"/>
    <w:next w:val="-2"/>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5">
    <w:name w:val="Веб-таблица 1115"/>
    <w:basedOn w:val="a1"/>
    <w:next w:val="-1"/>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5">
    <w:name w:val="Веб-таблица 2115"/>
    <w:basedOn w:val="a1"/>
    <w:next w:val="-2"/>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520">
    <w:name w:val="Сетка таблицы52"/>
    <w:basedOn w:val="a1"/>
    <w:next w:val="a8"/>
    <w:rsid w:val="009D35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0">
    <w:name w:val="Сетка таблицы132"/>
    <w:basedOn w:val="a1"/>
    <w:next w:val="a8"/>
    <w:rsid w:val="009D35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1"/>
    <w:next w:val="a8"/>
    <w:rsid w:val="009D35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
    <w:name w:val="Сетка таблицы1122"/>
    <w:basedOn w:val="a1"/>
    <w:rsid w:val="009D35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1"/>
    <w:next w:val="a8"/>
    <w:rsid w:val="009D35E3"/>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Веб-таблица 134"/>
    <w:basedOn w:val="a1"/>
    <w:next w:val="-1"/>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4">
    <w:name w:val="Веб-таблица 234"/>
    <w:basedOn w:val="a1"/>
    <w:next w:val="-2"/>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24">
    <w:name w:val="Веб-таблица 1124"/>
    <w:basedOn w:val="a1"/>
    <w:next w:val="-1"/>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24">
    <w:name w:val="Веб-таблица 2124"/>
    <w:basedOn w:val="a1"/>
    <w:next w:val="-2"/>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4120">
    <w:name w:val="Сетка таблицы412"/>
    <w:basedOn w:val="a1"/>
    <w:next w:val="a8"/>
    <w:rsid w:val="009D35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
    <w:name w:val="Сетка таблицы1212"/>
    <w:basedOn w:val="a1"/>
    <w:next w:val="a8"/>
    <w:rsid w:val="009D35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
    <w:name w:val="Сетка таблицы2112"/>
    <w:basedOn w:val="a1"/>
    <w:next w:val="a8"/>
    <w:rsid w:val="009D35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
    <w:name w:val="Сетка таблицы11112"/>
    <w:basedOn w:val="a1"/>
    <w:rsid w:val="009D35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
    <w:name w:val="Сетка таблицы3112"/>
    <w:basedOn w:val="a1"/>
    <w:next w:val="a8"/>
    <w:rsid w:val="009D35E3"/>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4">
    <w:name w:val="Веб-таблица 1214"/>
    <w:basedOn w:val="a1"/>
    <w:next w:val="-1"/>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4">
    <w:name w:val="Веб-таблица 2214"/>
    <w:basedOn w:val="a1"/>
    <w:next w:val="-2"/>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14">
    <w:name w:val="Веб-таблица 11114"/>
    <w:basedOn w:val="a1"/>
    <w:next w:val="-1"/>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14">
    <w:name w:val="Веб-таблица 21114"/>
    <w:basedOn w:val="a1"/>
    <w:next w:val="-2"/>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42">
    <w:name w:val="Веб-таблица 142"/>
    <w:basedOn w:val="a1"/>
    <w:next w:val="-1"/>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2">
    <w:name w:val="Веб-таблица 242"/>
    <w:basedOn w:val="a1"/>
    <w:next w:val="-2"/>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32">
    <w:name w:val="Веб-таблица 1132"/>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32">
    <w:name w:val="Веб-таблица 2132"/>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222">
    <w:name w:val="Веб-таблица 1222"/>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22">
    <w:name w:val="Веб-таблица 2222"/>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22">
    <w:name w:val="Веб-таблица 11122"/>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22">
    <w:name w:val="Веб-таблица 21122"/>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312">
    <w:name w:val="Веб-таблица 1312"/>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2">
    <w:name w:val="Веб-таблица 2312"/>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212">
    <w:name w:val="Веб-таблица 11212"/>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212">
    <w:name w:val="Веб-таблица 21212"/>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2112">
    <w:name w:val="Веб-таблица 12112"/>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12">
    <w:name w:val="Веб-таблица 22112"/>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112">
    <w:name w:val="Веб-таблица 111112"/>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112">
    <w:name w:val="Веб-таблица 211112"/>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52">
    <w:name w:val="Веб-таблица 152"/>
    <w:basedOn w:val="a1"/>
    <w:next w:val="-1"/>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52">
    <w:name w:val="Веб-таблица 252"/>
    <w:basedOn w:val="a1"/>
    <w:next w:val="-2"/>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42">
    <w:name w:val="Веб-таблица 1142"/>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42">
    <w:name w:val="Веб-таблица 2142"/>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232">
    <w:name w:val="Веб-таблица 1232"/>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32">
    <w:name w:val="Веб-таблица 2232"/>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32">
    <w:name w:val="Веб-таблица 11132"/>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32">
    <w:name w:val="Веб-таблица 21132"/>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322">
    <w:name w:val="Веб-таблица 1322"/>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22">
    <w:name w:val="Веб-таблица 2322"/>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222">
    <w:name w:val="Веб-таблица 11222"/>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222">
    <w:name w:val="Веб-таблица 21222"/>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2122">
    <w:name w:val="Веб-таблица 12122"/>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22">
    <w:name w:val="Веб-таблица 22122"/>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122">
    <w:name w:val="Веб-таблица 111122"/>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122">
    <w:name w:val="Веб-таблица 211122"/>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numbering" w:customStyle="1" w:styleId="1f2">
    <w:name w:val="Нет списка1"/>
    <w:next w:val="a2"/>
    <w:uiPriority w:val="99"/>
    <w:semiHidden/>
    <w:unhideWhenUsed/>
    <w:rsid w:val="009D35E3"/>
  </w:style>
  <w:style w:type="numbering" w:customStyle="1" w:styleId="11e">
    <w:name w:val="Нет списка11"/>
    <w:next w:val="a2"/>
    <w:uiPriority w:val="99"/>
    <w:semiHidden/>
    <w:rsid w:val="009D35E3"/>
  </w:style>
  <w:style w:type="numbering" w:customStyle="1" w:styleId="2e">
    <w:name w:val="Нет списка2"/>
    <w:next w:val="a2"/>
    <w:uiPriority w:val="99"/>
    <w:semiHidden/>
    <w:rsid w:val="009D35E3"/>
  </w:style>
  <w:style w:type="numbering" w:customStyle="1" w:styleId="1114">
    <w:name w:val="Нет списка111"/>
    <w:next w:val="a2"/>
    <w:semiHidden/>
    <w:rsid w:val="009D35E3"/>
  </w:style>
  <w:style w:type="numbering" w:customStyle="1" w:styleId="3d">
    <w:name w:val="Нет списка3"/>
    <w:next w:val="a2"/>
    <w:semiHidden/>
    <w:rsid w:val="009D35E3"/>
  </w:style>
  <w:style w:type="numbering" w:customStyle="1" w:styleId="12c">
    <w:name w:val="Нет списка12"/>
    <w:next w:val="a2"/>
    <w:semiHidden/>
    <w:unhideWhenUsed/>
    <w:rsid w:val="009D35E3"/>
  </w:style>
  <w:style w:type="numbering" w:customStyle="1" w:styleId="1123">
    <w:name w:val="Нет списка112"/>
    <w:next w:val="a2"/>
    <w:semiHidden/>
    <w:rsid w:val="009D35E3"/>
  </w:style>
  <w:style w:type="numbering" w:customStyle="1" w:styleId="21b">
    <w:name w:val="Нет списка21"/>
    <w:next w:val="a2"/>
    <w:semiHidden/>
    <w:rsid w:val="009D35E3"/>
  </w:style>
  <w:style w:type="numbering" w:customStyle="1" w:styleId="4b">
    <w:name w:val="Нет списка4"/>
    <w:next w:val="a2"/>
    <w:semiHidden/>
    <w:rsid w:val="009D35E3"/>
  </w:style>
  <w:style w:type="numbering" w:customStyle="1" w:styleId="5b">
    <w:name w:val="Нет списка5"/>
    <w:next w:val="a2"/>
    <w:semiHidden/>
    <w:rsid w:val="009D35E3"/>
  </w:style>
  <w:style w:type="numbering" w:customStyle="1" w:styleId="6a">
    <w:name w:val="Нет списка6"/>
    <w:next w:val="a2"/>
    <w:semiHidden/>
    <w:rsid w:val="009D35E3"/>
  </w:style>
  <w:style w:type="numbering" w:customStyle="1" w:styleId="7a">
    <w:name w:val="Нет списка7"/>
    <w:next w:val="a2"/>
    <w:semiHidden/>
    <w:rsid w:val="009D35E3"/>
  </w:style>
  <w:style w:type="numbering" w:customStyle="1" w:styleId="80">
    <w:name w:val="Нет списка8"/>
    <w:next w:val="a2"/>
    <w:semiHidden/>
    <w:rsid w:val="009D35E3"/>
  </w:style>
  <w:style w:type="numbering" w:customStyle="1" w:styleId="9a">
    <w:name w:val="Нет списка9"/>
    <w:next w:val="a2"/>
    <w:semiHidden/>
    <w:rsid w:val="009D35E3"/>
  </w:style>
  <w:style w:type="numbering" w:customStyle="1" w:styleId="10a">
    <w:name w:val="Нет списка10"/>
    <w:next w:val="a2"/>
    <w:semiHidden/>
    <w:rsid w:val="009D35E3"/>
  </w:style>
  <w:style w:type="numbering" w:customStyle="1" w:styleId="13b">
    <w:name w:val="Нет списка13"/>
    <w:next w:val="a2"/>
    <w:semiHidden/>
    <w:rsid w:val="009D35E3"/>
  </w:style>
  <w:style w:type="numbering" w:customStyle="1" w:styleId="14b">
    <w:name w:val="Нет списка14"/>
    <w:next w:val="a2"/>
    <w:semiHidden/>
    <w:rsid w:val="009D35E3"/>
  </w:style>
  <w:style w:type="numbering" w:customStyle="1" w:styleId="15b">
    <w:name w:val="Нет списка15"/>
    <w:next w:val="a2"/>
    <w:semiHidden/>
    <w:rsid w:val="009D35E3"/>
  </w:style>
  <w:style w:type="numbering" w:customStyle="1" w:styleId="162">
    <w:name w:val="Нет списка16"/>
    <w:next w:val="a2"/>
    <w:semiHidden/>
    <w:rsid w:val="009D35E3"/>
  </w:style>
  <w:style w:type="numbering" w:customStyle="1" w:styleId="179">
    <w:name w:val="Нет списка17"/>
    <w:next w:val="a2"/>
    <w:semiHidden/>
    <w:rsid w:val="009D35E3"/>
  </w:style>
  <w:style w:type="numbering" w:customStyle="1" w:styleId="180">
    <w:name w:val="Нет списка18"/>
    <w:next w:val="a2"/>
    <w:semiHidden/>
    <w:rsid w:val="009D35E3"/>
  </w:style>
  <w:style w:type="numbering" w:customStyle="1" w:styleId="190">
    <w:name w:val="Нет списка19"/>
    <w:next w:val="a2"/>
    <w:semiHidden/>
    <w:rsid w:val="009D35E3"/>
  </w:style>
  <w:style w:type="numbering" w:customStyle="1" w:styleId="209">
    <w:name w:val="Нет списка20"/>
    <w:next w:val="a2"/>
    <w:semiHidden/>
    <w:rsid w:val="009D35E3"/>
  </w:style>
  <w:style w:type="numbering" w:customStyle="1" w:styleId="22b">
    <w:name w:val="Нет списка22"/>
    <w:next w:val="a2"/>
    <w:semiHidden/>
    <w:rsid w:val="009D35E3"/>
  </w:style>
  <w:style w:type="numbering" w:customStyle="1" w:styleId="1101">
    <w:name w:val="Нет списка110"/>
    <w:next w:val="a2"/>
    <w:semiHidden/>
    <w:unhideWhenUsed/>
    <w:rsid w:val="009D35E3"/>
  </w:style>
  <w:style w:type="numbering" w:customStyle="1" w:styleId="23a">
    <w:name w:val="Нет списка23"/>
    <w:next w:val="a2"/>
    <w:semiHidden/>
    <w:rsid w:val="009D35E3"/>
  </w:style>
  <w:style w:type="numbering" w:customStyle="1" w:styleId="24a">
    <w:name w:val="Нет списка24"/>
    <w:next w:val="a2"/>
    <w:semiHidden/>
    <w:rsid w:val="009D35E3"/>
  </w:style>
  <w:style w:type="numbering" w:customStyle="1" w:styleId="1131">
    <w:name w:val="Нет списка113"/>
    <w:next w:val="a2"/>
    <w:semiHidden/>
    <w:rsid w:val="009D35E3"/>
  </w:style>
  <w:style w:type="numbering" w:customStyle="1" w:styleId="259">
    <w:name w:val="Нет списка25"/>
    <w:next w:val="a2"/>
    <w:semiHidden/>
    <w:rsid w:val="009D35E3"/>
  </w:style>
  <w:style w:type="numbering" w:customStyle="1" w:styleId="260">
    <w:name w:val="Нет списка26"/>
    <w:next w:val="a2"/>
    <w:semiHidden/>
    <w:rsid w:val="009D35E3"/>
  </w:style>
  <w:style w:type="numbering" w:customStyle="1" w:styleId="1141">
    <w:name w:val="Нет списка114"/>
    <w:next w:val="a2"/>
    <w:semiHidden/>
    <w:unhideWhenUsed/>
    <w:rsid w:val="009D35E3"/>
  </w:style>
  <w:style w:type="numbering" w:customStyle="1" w:styleId="1150">
    <w:name w:val="Нет списка115"/>
    <w:next w:val="a2"/>
    <w:semiHidden/>
    <w:rsid w:val="009D35E3"/>
  </w:style>
  <w:style w:type="numbering" w:customStyle="1" w:styleId="270">
    <w:name w:val="Нет списка27"/>
    <w:next w:val="a2"/>
    <w:semiHidden/>
    <w:rsid w:val="009D35E3"/>
  </w:style>
  <w:style w:type="numbering" w:customStyle="1" w:styleId="280">
    <w:name w:val="Нет списка28"/>
    <w:next w:val="a2"/>
    <w:semiHidden/>
    <w:rsid w:val="009D35E3"/>
  </w:style>
  <w:style w:type="numbering" w:customStyle="1" w:styleId="1161">
    <w:name w:val="Нет списка116"/>
    <w:next w:val="a2"/>
    <w:semiHidden/>
    <w:unhideWhenUsed/>
    <w:rsid w:val="009D35E3"/>
  </w:style>
  <w:style w:type="numbering" w:customStyle="1" w:styleId="1171">
    <w:name w:val="Нет списка117"/>
    <w:next w:val="a2"/>
    <w:semiHidden/>
    <w:rsid w:val="009D35E3"/>
  </w:style>
  <w:style w:type="numbering" w:customStyle="1" w:styleId="290">
    <w:name w:val="Нет списка29"/>
    <w:next w:val="a2"/>
    <w:semiHidden/>
    <w:rsid w:val="009D35E3"/>
  </w:style>
  <w:style w:type="numbering" w:customStyle="1" w:styleId="302">
    <w:name w:val="Нет списка30"/>
    <w:next w:val="a2"/>
    <w:semiHidden/>
    <w:rsid w:val="009D35E3"/>
  </w:style>
  <w:style w:type="numbering" w:customStyle="1" w:styleId="1181">
    <w:name w:val="Нет списка118"/>
    <w:next w:val="a2"/>
    <w:semiHidden/>
    <w:unhideWhenUsed/>
    <w:rsid w:val="009D35E3"/>
  </w:style>
  <w:style w:type="numbering" w:customStyle="1" w:styleId="1191">
    <w:name w:val="Нет списка119"/>
    <w:next w:val="a2"/>
    <w:semiHidden/>
    <w:rsid w:val="009D35E3"/>
  </w:style>
  <w:style w:type="numbering" w:customStyle="1" w:styleId="2101">
    <w:name w:val="Нет списка210"/>
    <w:next w:val="a2"/>
    <w:semiHidden/>
    <w:rsid w:val="009D35E3"/>
  </w:style>
  <w:style w:type="numbering" w:customStyle="1" w:styleId="11113">
    <w:name w:val="Нет списка1111"/>
    <w:next w:val="a2"/>
    <w:semiHidden/>
    <w:rsid w:val="009D35E3"/>
  </w:style>
  <w:style w:type="numbering" w:customStyle="1" w:styleId="315">
    <w:name w:val="Нет списка31"/>
    <w:next w:val="a2"/>
    <w:semiHidden/>
    <w:rsid w:val="009D35E3"/>
  </w:style>
  <w:style w:type="numbering" w:customStyle="1" w:styleId="1213">
    <w:name w:val="Нет списка121"/>
    <w:next w:val="a2"/>
    <w:semiHidden/>
    <w:unhideWhenUsed/>
    <w:rsid w:val="009D35E3"/>
  </w:style>
  <w:style w:type="numbering" w:customStyle="1" w:styleId="11210">
    <w:name w:val="Нет списка1121"/>
    <w:next w:val="a2"/>
    <w:semiHidden/>
    <w:rsid w:val="009D35E3"/>
  </w:style>
  <w:style w:type="numbering" w:customStyle="1" w:styleId="2115">
    <w:name w:val="Нет списка211"/>
    <w:next w:val="a2"/>
    <w:semiHidden/>
    <w:rsid w:val="009D35E3"/>
  </w:style>
  <w:style w:type="numbering" w:customStyle="1" w:styleId="323">
    <w:name w:val="Нет списка32"/>
    <w:next w:val="a2"/>
    <w:semiHidden/>
    <w:rsid w:val="009D35E3"/>
  </w:style>
  <w:style w:type="numbering" w:customStyle="1" w:styleId="1201">
    <w:name w:val="Нет списка120"/>
    <w:next w:val="a2"/>
    <w:semiHidden/>
    <w:unhideWhenUsed/>
    <w:rsid w:val="009D35E3"/>
  </w:style>
  <w:style w:type="numbering" w:customStyle="1" w:styleId="11100">
    <w:name w:val="Нет списка1110"/>
    <w:next w:val="a2"/>
    <w:semiHidden/>
    <w:rsid w:val="009D35E3"/>
  </w:style>
  <w:style w:type="numbering" w:customStyle="1" w:styleId="2122">
    <w:name w:val="Нет списка212"/>
    <w:next w:val="a2"/>
    <w:semiHidden/>
    <w:rsid w:val="009D35E3"/>
  </w:style>
  <w:style w:type="numbering" w:customStyle="1" w:styleId="11121">
    <w:name w:val="Нет списка1112"/>
    <w:next w:val="a2"/>
    <w:semiHidden/>
    <w:rsid w:val="009D35E3"/>
  </w:style>
  <w:style w:type="numbering" w:customStyle="1" w:styleId="333">
    <w:name w:val="Нет списка33"/>
    <w:next w:val="a2"/>
    <w:semiHidden/>
    <w:rsid w:val="009D35E3"/>
  </w:style>
  <w:style w:type="numbering" w:customStyle="1" w:styleId="1221">
    <w:name w:val="Нет списка122"/>
    <w:next w:val="a2"/>
    <w:semiHidden/>
    <w:unhideWhenUsed/>
    <w:rsid w:val="009D35E3"/>
  </w:style>
  <w:style w:type="numbering" w:customStyle="1" w:styleId="11220">
    <w:name w:val="Нет списка1122"/>
    <w:next w:val="a2"/>
    <w:semiHidden/>
    <w:rsid w:val="009D35E3"/>
  </w:style>
  <w:style w:type="numbering" w:customStyle="1" w:styleId="2131">
    <w:name w:val="Нет списка213"/>
    <w:next w:val="a2"/>
    <w:semiHidden/>
    <w:rsid w:val="009D35E3"/>
  </w:style>
  <w:style w:type="numbering" w:customStyle="1" w:styleId="342">
    <w:name w:val="Нет списка34"/>
    <w:next w:val="a2"/>
    <w:semiHidden/>
    <w:rsid w:val="009D35E3"/>
  </w:style>
  <w:style w:type="numbering" w:customStyle="1" w:styleId="1231">
    <w:name w:val="Нет списка123"/>
    <w:next w:val="a2"/>
    <w:semiHidden/>
    <w:unhideWhenUsed/>
    <w:rsid w:val="009D35E3"/>
  </w:style>
  <w:style w:type="numbering" w:customStyle="1" w:styleId="11131">
    <w:name w:val="Нет списка1113"/>
    <w:next w:val="a2"/>
    <w:semiHidden/>
    <w:rsid w:val="009D35E3"/>
  </w:style>
  <w:style w:type="numbering" w:customStyle="1" w:styleId="2140">
    <w:name w:val="Нет списка214"/>
    <w:next w:val="a2"/>
    <w:semiHidden/>
    <w:rsid w:val="009D35E3"/>
  </w:style>
  <w:style w:type="numbering" w:customStyle="1" w:styleId="11140">
    <w:name w:val="Нет списка1114"/>
    <w:next w:val="a2"/>
    <w:semiHidden/>
    <w:rsid w:val="009D35E3"/>
  </w:style>
  <w:style w:type="numbering" w:customStyle="1" w:styleId="350">
    <w:name w:val="Нет списка35"/>
    <w:next w:val="a2"/>
    <w:semiHidden/>
    <w:rsid w:val="009D35E3"/>
  </w:style>
  <w:style w:type="numbering" w:customStyle="1" w:styleId="1240">
    <w:name w:val="Нет списка124"/>
    <w:next w:val="a2"/>
    <w:semiHidden/>
    <w:unhideWhenUsed/>
    <w:rsid w:val="009D35E3"/>
  </w:style>
  <w:style w:type="numbering" w:customStyle="1" w:styleId="11230">
    <w:name w:val="Нет списка1123"/>
    <w:next w:val="a2"/>
    <w:semiHidden/>
    <w:rsid w:val="009D35E3"/>
  </w:style>
  <w:style w:type="numbering" w:customStyle="1" w:styleId="2150">
    <w:name w:val="Нет списка215"/>
    <w:next w:val="a2"/>
    <w:semiHidden/>
    <w:rsid w:val="009D35E3"/>
  </w:style>
  <w:style w:type="numbering" w:customStyle="1" w:styleId="360">
    <w:name w:val="Нет списка36"/>
    <w:next w:val="a2"/>
    <w:semiHidden/>
    <w:rsid w:val="009D35E3"/>
  </w:style>
  <w:style w:type="numbering" w:customStyle="1" w:styleId="1250">
    <w:name w:val="Нет списка125"/>
    <w:next w:val="a2"/>
    <w:semiHidden/>
    <w:unhideWhenUsed/>
    <w:rsid w:val="009D35E3"/>
  </w:style>
  <w:style w:type="numbering" w:customStyle="1" w:styleId="1115">
    <w:name w:val="Нет списка1115"/>
    <w:next w:val="a2"/>
    <w:semiHidden/>
    <w:rsid w:val="009D35E3"/>
  </w:style>
  <w:style w:type="numbering" w:customStyle="1" w:styleId="2160">
    <w:name w:val="Нет списка216"/>
    <w:next w:val="a2"/>
    <w:semiHidden/>
    <w:rsid w:val="009D35E3"/>
  </w:style>
  <w:style w:type="numbering" w:customStyle="1" w:styleId="1116">
    <w:name w:val="Нет списка1116"/>
    <w:next w:val="a2"/>
    <w:semiHidden/>
    <w:rsid w:val="009D35E3"/>
  </w:style>
  <w:style w:type="numbering" w:customStyle="1" w:styleId="370">
    <w:name w:val="Нет списка37"/>
    <w:next w:val="a2"/>
    <w:semiHidden/>
    <w:rsid w:val="009D35E3"/>
  </w:style>
  <w:style w:type="numbering" w:customStyle="1" w:styleId="1260">
    <w:name w:val="Нет списка126"/>
    <w:next w:val="a2"/>
    <w:semiHidden/>
    <w:unhideWhenUsed/>
    <w:rsid w:val="009D35E3"/>
  </w:style>
  <w:style w:type="numbering" w:customStyle="1" w:styleId="1124">
    <w:name w:val="Нет списка1124"/>
    <w:next w:val="a2"/>
    <w:semiHidden/>
    <w:rsid w:val="009D35E3"/>
  </w:style>
  <w:style w:type="numbering" w:customStyle="1" w:styleId="2170">
    <w:name w:val="Нет списка217"/>
    <w:next w:val="a2"/>
    <w:semiHidden/>
    <w:rsid w:val="009D35E3"/>
  </w:style>
  <w:style w:type="numbering" w:customStyle="1" w:styleId="380">
    <w:name w:val="Нет списка38"/>
    <w:next w:val="a2"/>
    <w:semiHidden/>
    <w:unhideWhenUsed/>
    <w:rsid w:val="009D35E3"/>
  </w:style>
  <w:style w:type="numbering" w:customStyle="1" w:styleId="1270">
    <w:name w:val="Нет списка127"/>
    <w:next w:val="a2"/>
    <w:semiHidden/>
    <w:unhideWhenUsed/>
    <w:rsid w:val="009D35E3"/>
  </w:style>
  <w:style w:type="numbering" w:customStyle="1" w:styleId="1117">
    <w:name w:val="Нет списка1117"/>
    <w:next w:val="a2"/>
    <w:semiHidden/>
    <w:rsid w:val="009D35E3"/>
  </w:style>
  <w:style w:type="numbering" w:customStyle="1" w:styleId="2180">
    <w:name w:val="Нет списка218"/>
    <w:next w:val="a2"/>
    <w:semiHidden/>
    <w:rsid w:val="009D35E3"/>
  </w:style>
  <w:style w:type="numbering" w:customStyle="1" w:styleId="1118">
    <w:name w:val="Нет списка1118"/>
    <w:next w:val="a2"/>
    <w:semiHidden/>
    <w:rsid w:val="009D35E3"/>
  </w:style>
  <w:style w:type="numbering" w:customStyle="1" w:styleId="390">
    <w:name w:val="Нет списка39"/>
    <w:next w:val="a2"/>
    <w:semiHidden/>
    <w:rsid w:val="009D35E3"/>
  </w:style>
  <w:style w:type="numbering" w:customStyle="1" w:styleId="1280">
    <w:name w:val="Нет списка128"/>
    <w:next w:val="a2"/>
    <w:semiHidden/>
    <w:unhideWhenUsed/>
    <w:rsid w:val="009D35E3"/>
  </w:style>
  <w:style w:type="numbering" w:customStyle="1" w:styleId="1125">
    <w:name w:val="Нет списка1125"/>
    <w:next w:val="a2"/>
    <w:semiHidden/>
    <w:rsid w:val="009D35E3"/>
  </w:style>
  <w:style w:type="numbering" w:customStyle="1" w:styleId="2191">
    <w:name w:val="Нет списка219"/>
    <w:next w:val="a2"/>
    <w:semiHidden/>
    <w:rsid w:val="009D35E3"/>
  </w:style>
  <w:style w:type="numbering" w:customStyle="1" w:styleId="402">
    <w:name w:val="Нет списка40"/>
    <w:next w:val="a2"/>
    <w:semiHidden/>
    <w:unhideWhenUsed/>
    <w:rsid w:val="009D35E3"/>
  </w:style>
  <w:style w:type="numbering" w:customStyle="1" w:styleId="1290">
    <w:name w:val="Нет списка129"/>
    <w:next w:val="a2"/>
    <w:semiHidden/>
    <w:unhideWhenUsed/>
    <w:rsid w:val="009D35E3"/>
  </w:style>
  <w:style w:type="numbering" w:customStyle="1" w:styleId="1119">
    <w:name w:val="Нет списка1119"/>
    <w:next w:val="a2"/>
    <w:semiHidden/>
    <w:rsid w:val="009D35E3"/>
  </w:style>
  <w:style w:type="numbering" w:customStyle="1" w:styleId="2201">
    <w:name w:val="Нет списка220"/>
    <w:next w:val="a2"/>
    <w:semiHidden/>
    <w:rsid w:val="009D35E3"/>
  </w:style>
  <w:style w:type="numbering" w:customStyle="1" w:styleId="111100">
    <w:name w:val="Нет списка11110"/>
    <w:next w:val="a2"/>
    <w:semiHidden/>
    <w:rsid w:val="009D35E3"/>
  </w:style>
  <w:style w:type="numbering" w:customStyle="1" w:styleId="3101">
    <w:name w:val="Нет списка310"/>
    <w:next w:val="a2"/>
    <w:semiHidden/>
    <w:rsid w:val="009D35E3"/>
  </w:style>
  <w:style w:type="numbering" w:customStyle="1" w:styleId="12100">
    <w:name w:val="Нет списка1210"/>
    <w:next w:val="a2"/>
    <w:semiHidden/>
    <w:unhideWhenUsed/>
    <w:rsid w:val="009D35E3"/>
  </w:style>
  <w:style w:type="numbering" w:customStyle="1" w:styleId="1126">
    <w:name w:val="Нет списка1126"/>
    <w:next w:val="a2"/>
    <w:semiHidden/>
    <w:rsid w:val="009D35E3"/>
  </w:style>
  <w:style w:type="numbering" w:customStyle="1" w:styleId="21101">
    <w:name w:val="Нет списка2110"/>
    <w:next w:val="a2"/>
    <w:semiHidden/>
    <w:rsid w:val="009D35E3"/>
  </w:style>
  <w:style w:type="numbering" w:customStyle="1" w:styleId="414">
    <w:name w:val="Нет списка41"/>
    <w:next w:val="a2"/>
    <w:semiHidden/>
    <w:unhideWhenUsed/>
    <w:rsid w:val="009D35E3"/>
  </w:style>
  <w:style w:type="numbering" w:customStyle="1" w:styleId="1301">
    <w:name w:val="Нет списка130"/>
    <w:next w:val="a2"/>
    <w:semiHidden/>
    <w:unhideWhenUsed/>
    <w:rsid w:val="009D35E3"/>
  </w:style>
  <w:style w:type="numbering" w:customStyle="1" w:styleId="11200">
    <w:name w:val="Нет списка1120"/>
    <w:next w:val="a2"/>
    <w:semiHidden/>
    <w:rsid w:val="009D35E3"/>
  </w:style>
  <w:style w:type="numbering" w:customStyle="1" w:styleId="2212">
    <w:name w:val="Нет списка221"/>
    <w:next w:val="a2"/>
    <w:semiHidden/>
    <w:rsid w:val="009D35E3"/>
  </w:style>
  <w:style w:type="numbering" w:customStyle="1" w:styleId="111110">
    <w:name w:val="Нет списка11111"/>
    <w:next w:val="a2"/>
    <w:semiHidden/>
    <w:rsid w:val="009D35E3"/>
  </w:style>
  <w:style w:type="numbering" w:customStyle="1" w:styleId="3113">
    <w:name w:val="Нет списка311"/>
    <w:next w:val="a2"/>
    <w:semiHidden/>
    <w:rsid w:val="009D35E3"/>
  </w:style>
  <w:style w:type="numbering" w:customStyle="1" w:styleId="12111">
    <w:name w:val="Нет списка1211"/>
    <w:next w:val="a2"/>
    <w:semiHidden/>
    <w:unhideWhenUsed/>
    <w:rsid w:val="009D35E3"/>
  </w:style>
  <w:style w:type="numbering" w:customStyle="1" w:styleId="1127">
    <w:name w:val="Нет списка1127"/>
    <w:next w:val="a2"/>
    <w:semiHidden/>
    <w:rsid w:val="009D35E3"/>
  </w:style>
  <w:style w:type="numbering" w:customStyle="1" w:styleId="21111">
    <w:name w:val="Нет списка2111"/>
    <w:next w:val="a2"/>
    <w:semiHidden/>
    <w:rsid w:val="009D35E3"/>
  </w:style>
  <w:style w:type="numbering" w:customStyle="1" w:styleId="422">
    <w:name w:val="Нет списка42"/>
    <w:next w:val="a2"/>
    <w:semiHidden/>
    <w:unhideWhenUsed/>
    <w:rsid w:val="009D35E3"/>
  </w:style>
  <w:style w:type="numbering" w:customStyle="1" w:styleId="1311">
    <w:name w:val="Нет списка131"/>
    <w:next w:val="a2"/>
    <w:semiHidden/>
    <w:unhideWhenUsed/>
    <w:rsid w:val="009D35E3"/>
  </w:style>
  <w:style w:type="numbering" w:customStyle="1" w:styleId="1128">
    <w:name w:val="Нет списка1128"/>
    <w:next w:val="a2"/>
    <w:semiHidden/>
    <w:rsid w:val="009D35E3"/>
  </w:style>
  <w:style w:type="numbering" w:customStyle="1" w:styleId="2221">
    <w:name w:val="Нет списка222"/>
    <w:next w:val="a2"/>
    <w:semiHidden/>
    <w:rsid w:val="009D35E3"/>
  </w:style>
  <w:style w:type="numbering" w:customStyle="1" w:styleId="111120">
    <w:name w:val="Нет списка11112"/>
    <w:next w:val="a2"/>
    <w:semiHidden/>
    <w:rsid w:val="009D35E3"/>
  </w:style>
  <w:style w:type="numbering" w:customStyle="1" w:styleId="3121">
    <w:name w:val="Нет списка312"/>
    <w:next w:val="a2"/>
    <w:semiHidden/>
    <w:rsid w:val="009D35E3"/>
  </w:style>
  <w:style w:type="numbering" w:customStyle="1" w:styleId="12120">
    <w:name w:val="Нет списка1212"/>
    <w:next w:val="a2"/>
    <w:semiHidden/>
    <w:unhideWhenUsed/>
    <w:rsid w:val="009D35E3"/>
  </w:style>
  <w:style w:type="numbering" w:customStyle="1" w:styleId="1129">
    <w:name w:val="Нет списка1129"/>
    <w:next w:val="a2"/>
    <w:semiHidden/>
    <w:rsid w:val="009D35E3"/>
  </w:style>
  <w:style w:type="numbering" w:customStyle="1" w:styleId="21122">
    <w:name w:val="Нет списка2112"/>
    <w:next w:val="a2"/>
    <w:semiHidden/>
    <w:rsid w:val="009D35E3"/>
  </w:style>
  <w:style w:type="numbering" w:customStyle="1" w:styleId="431">
    <w:name w:val="Нет списка43"/>
    <w:next w:val="a2"/>
    <w:semiHidden/>
    <w:unhideWhenUsed/>
    <w:rsid w:val="009D35E3"/>
  </w:style>
  <w:style w:type="numbering" w:customStyle="1" w:styleId="1321">
    <w:name w:val="Нет списка132"/>
    <w:next w:val="a2"/>
    <w:semiHidden/>
    <w:unhideWhenUsed/>
    <w:rsid w:val="009D35E3"/>
  </w:style>
  <w:style w:type="numbering" w:customStyle="1" w:styleId="11300">
    <w:name w:val="Нет списка1130"/>
    <w:next w:val="a2"/>
    <w:semiHidden/>
    <w:rsid w:val="009D35E3"/>
  </w:style>
  <w:style w:type="numbering" w:customStyle="1" w:styleId="2230">
    <w:name w:val="Нет списка223"/>
    <w:next w:val="a2"/>
    <w:semiHidden/>
    <w:rsid w:val="009D35E3"/>
  </w:style>
  <w:style w:type="numbering" w:customStyle="1" w:styleId="111130">
    <w:name w:val="Нет списка11113"/>
    <w:next w:val="a2"/>
    <w:semiHidden/>
    <w:rsid w:val="009D35E3"/>
  </w:style>
  <w:style w:type="numbering" w:customStyle="1" w:styleId="3131">
    <w:name w:val="Нет списка313"/>
    <w:next w:val="a2"/>
    <w:semiHidden/>
    <w:rsid w:val="009D35E3"/>
  </w:style>
  <w:style w:type="numbering" w:customStyle="1" w:styleId="12130">
    <w:name w:val="Нет списка1213"/>
    <w:next w:val="a2"/>
    <w:semiHidden/>
    <w:unhideWhenUsed/>
    <w:rsid w:val="009D35E3"/>
  </w:style>
  <w:style w:type="numbering" w:customStyle="1" w:styleId="112100">
    <w:name w:val="Нет списка11210"/>
    <w:next w:val="a2"/>
    <w:semiHidden/>
    <w:rsid w:val="009D35E3"/>
  </w:style>
  <w:style w:type="numbering" w:customStyle="1" w:styleId="21130">
    <w:name w:val="Нет списка2113"/>
    <w:next w:val="a2"/>
    <w:semiHidden/>
    <w:rsid w:val="009D35E3"/>
  </w:style>
  <w:style w:type="numbering" w:customStyle="1" w:styleId="440">
    <w:name w:val="Нет списка44"/>
    <w:next w:val="a2"/>
    <w:semiHidden/>
    <w:unhideWhenUsed/>
    <w:rsid w:val="009D35E3"/>
  </w:style>
  <w:style w:type="numbering" w:customStyle="1" w:styleId="1330">
    <w:name w:val="Нет списка133"/>
    <w:next w:val="a2"/>
    <w:semiHidden/>
    <w:unhideWhenUsed/>
    <w:rsid w:val="009D35E3"/>
  </w:style>
  <w:style w:type="numbering" w:customStyle="1" w:styleId="11310">
    <w:name w:val="Нет списка1131"/>
    <w:next w:val="a2"/>
    <w:semiHidden/>
    <w:rsid w:val="009D35E3"/>
  </w:style>
  <w:style w:type="numbering" w:customStyle="1" w:styleId="2240">
    <w:name w:val="Нет списка224"/>
    <w:next w:val="a2"/>
    <w:semiHidden/>
    <w:rsid w:val="009D35E3"/>
  </w:style>
  <w:style w:type="numbering" w:customStyle="1" w:styleId="11114">
    <w:name w:val="Нет списка11114"/>
    <w:next w:val="a2"/>
    <w:semiHidden/>
    <w:rsid w:val="009D35E3"/>
  </w:style>
  <w:style w:type="numbering" w:customStyle="1" w:styleId="3140">
    <w:name w:val="Нет списка314"/>
    <w:next w:val="a2"/>
    <w:semiHidden/>
    <w:rsid w:val="009D35E3"/>
  </w:style>
  <w:style w:type="numbering" w:customStyle="1" w:styleId="1214">
    <w:name w:val="Нет списка1214"/>
    <w:next w:val="a2"/>
    <w:semiHidden/>
    <w:unhideWhenUsed/>
    <w:rsid w:val="009D35E3"/>
  </w:style>
  <w:style w:type="numbering" w:customStyle="1" w:styleId="11211">
    <w:name w:val="Нет списка11211"/>
    <w:next w:val="a2"/>
    <w:semiHidden/>
    <w:rsid w:val="009D35E3"/>
  </w:style>
  <w:style w:type="numbering" w:customStyle="1" w:styleId="21140">
    <w:name w:val="Нет списка2114"/>
    <w:next w:val="a2"/>
    <w:semiHidden/>
    <w:rsid w:val="009D35E3"/>
  </w:style>
  <w:style w:type="numbering" w:customStyle="1" w:styleId="450">
    <w:name w:val="Нет списка45"/>
    <w:next w:val="a2"/>
    <w:semiHidden/>
    <w:unhideWhenUsed/>
    <w:rsid w:val="009D35E3"/>
  </w:style>
  <w:style w:type="numbering" w:customStyle="1" w:styleId="1340">
    <w:name w:val="Нет списка134"/>
    <w:next w:val="a2"/>
    <w:semiHidden/>
    <w:unhideWhenUsed/>
    <w:rsid w:val="009D35E3"/>
  </w:style>
  <w:style w:type="numbering" w:customStyle="1" w:styleId="1132">
    <w:name w:val="Нет списка1132"/>
    <w:next w:val="a2"/>
    <w:semiHidden/>
    <w:rsid w:val="009D35E3"/>
  </w:style>
  <w:style w:type="numbering" w:customStyle="1" w:styleId="2250">
    <w:name w:val="Нет списка225"/>
    <w:next w:val="a2"/>
    <w:semiHidden/>
    <w:rsid w:val="009D35E3"/>
  </w:style>
  <w:style w:type="numbering" w:customStyle="1" w:styleId="11115">
    <w:name w:val="Нет списка11115"/>
    <w:next w:val="a2"/>
    <w:semiHidden/>
    <w:rsid w:val="009D35E3"/>
  </w:style>
  <w:style w:type="numbering" w:customStyle="1" w:styleId="3150">
    <w:name w:val="Нет списка315"/>
    <w:next w:val="a2"/>
    <w:semiHidden/>
    <w:rsid w:val="009D35E3"/>
  </w:style>
  <w:style w:type="numbering" w:customStyle="1" w:styleId="1215">
    <w:name w:val="Нет списка1215"/>
    <w:next w:val="a2"/>
    <w:semiHidden/>
    <w:unhideWhenUsed/>
    <w:rsid w:val="009D35E3"/>
  </w:style>
  <w:style w:type="numbering" w:customStyle="1" w:styleId="11212">
    <w:name w:val="Нет списка11212"/>
    <w:next w:val="a2"/>
    <w:semiHidden/>
    <w:rsid w:val="009D35E3"/>
  </w:style>
  <w:style w:type="numbering" w:customStyle="1" w:styleId="21150">
    <w:name w:val="Нет списка2115"/>
    <w:next w:val="a2"/>
    <w:semiHidden/>
    <w:rsid w:val="009D35E3"/>
  </w:style>
  <w:style w:type="numbering" w:customStyle="1" w:styleId="460">
    <w:name w:val="Нет списка46"/>
    <w:next w:val="a2"/>
    <w:semiHidden/>
    <w:unhideWhenUsed/>
    <w:rsid w:val="009D35E3"/>
  </w:style>
  <w:style w:type="numbering" w:customStyle="1" w:styleId="1351">
    <w:name w:val="Нет списка135"/>
    <w:next w:val="a2"/>
    <w:semiHidden/>
    <w:unhideWhenUsed/>
    <w:rsid w:val="009D35E3"/>
  </w:style>
  <w:style w:type="numbering" w:customStyle="1" w:styleId="1133">
    <w:name w:val="Нет списка1133"/>
    <w:next w:val="a2"/>
    <w:semiHidden/>
    <w:rsid w:val="009D35E3"/>
  </w:style>
  <w:style w:type="numbering" w:customStyle="1" w:styleId="2260">
    <w:name w:val="Нет списка226"/>
    <w:next w:val="a2"/>
    <w:semiHidden/>
    <w:rsid w:val="009D35E3"/>
  </w:style>
  <w:style w:type="numbering" w:customStyle="1" w:styleId="11116">
    <w:name w:val="Нет списка11116"/>
    <w:next w:val="a2"/>
    <w:semiHidden/>
    <w:rsid w:val="009D35E3"/>
  </w:style>
  <w:style w:type="numbering" w:customStyle="1" w:styleId="316">
    <w:name w:val="Нет списка316"/>
    <w:next w:val="a2"/>
    <w:semiHidden/>
    <w:rsid w:val="009D35E3"/>
  </w:style>
  <w:style w:type="numbering" w:customStyle="1" w:styleId="1216">
    <w:name w:val="Нет списка1216"/>
    <w:next w:val="a2"/>
    <w:semiHidden/>
    <w:unhideWhenUsed/>
    <w:rsid w:val="009D35E3"/>
  </w:style>
  <w:style w:type="numbering" w:customStyle="1" w:styleId="11213">
    <w:name w:val="Нет списка11213"/>
    <w:next w:val="a2"/>
    <w:semiHidden/>
    <w:rsid w:val="009D35E3"/>
  </w:style>
  <w:style w:type="numbering" w:customStyle="1" w:styleId="2116">
    <w:name w:val="Нет списка2116"/>
    <w:next w:val="a2"/>
    <w:semiHidden/>
    <w:rsid w:val="009D35E3"/>
  </w:style>
  <w:style w:type="numbering" w:customStyle="1" w:styleId="470">
    <w:name w:val="Нет списка47"/>
    <w:next w:val="a2"/>
    <w:semiHidden/>
    <w:unhideWhenUsed/>
    <w:rsid w:val="009D35E3"/>
  </w:style>
  <w:style w:type="numbering" w:customStyle="1" w:styleId="1360">
    <w:name w:val="Нет списка136"/>
    <w:next w:val="a2"/>
    <w:semiHidden/>
    <w:unhideWhenUsed/>
    <w:rsid w:val="009D35E3"/>
  </w:style>
  <w:style w:type="numbering" w:customStyle="1" w:styleId="1134">
    <w:name w:val="Нет списка1134"/>
    <w:next w:val="a2"/>
    <w:semiHidden/>
    <w:rsid w:val="009D35E3"/>
  </w:style>
  <w:style w:type="numbering" w:customStyle="1" w:styleId="2270">
    <w:name w:val="Нет списка227"/>
    <w:next w:val="a2"/>
    <w:semiHidden/>
    <w:rsid w:val="009D35E3"/>
  </w:style>
  <w:style w:type="numbering" w:customStyle="1" w:styleId="11117">
    <w:name w:val="Нет списка11117"/>
    <w:next w:val="a2"/>
    <w:semiHidden/>
    <w:rsid w:val="009D35E3"/>
  </w:style>
  <w:style w:type="numbering" w:customStyle="1" w:styleId="317">
    <w:name w:val="Нет списка317"/>
    <w:next w:val="a2"/>
    <w:semiHidden/>
    <w:rsid w:val="009D35E3"/>
  </w:style>
  <w:style w:type="numbering" w:customStyle="1" w:styleId="1217">
    <w:name w:val="Нет списка1217"/>
    <w:next w:val="a2"/>
    <w:semiHidden/>
    <w:unhideWhenUsed/>
    <w:rsid w:val="009D35E3"/>
  </w:style>
  <w:style w:type="numbering" w:customStyle="1" w:styleId="11214">
    <w:name w:val="Нет списка11214"/>
    <w:next w:val="a2"/>
    <w:semiHidden/>
    <w:rsid w:val="009D35E3"/>
  </w:style>
  <w:style w:type="numbering" w:customStyle="1" w:styleId="2117">
    <w:name w:val="Нет списка2117"/>
    <w:next w:val="a2"/>
    <w:semiHidden/>
    <w:rsid w:val="009D35E3"/>
  </w:style>
  <w:style w:type="numbering" w:customStyle="1" w:styleId="480">
    <w:name w:val="Нет списка48"/>
    <w:next w:val="a2"/>
    <w:semiHidden/>
    <w:unhideWhenUsed/>
    <w:rsid w:val="009D35E3"/>
  </w:style>
  <w:style w:type="numbering" w:customStyle="1" w:styleId="1370">
    <w:name w:val="Нет списка137"/>
    <w:next w:val="a2"/>
    <w:semiHidden/>
    <w:unhideWhenUsed/>
    <w:rsid w:val="009D35E3"/>
  </w:style>
  <w:style w:type="numbering" w:customStyle="1" w:styleId="1135">
    <w:name w:val="Нет списка1135"/>
    <w:next w:val="a2"/>
    <w:semiHidden/>
    <w:rsid w:val="009D35E3"/>
  </w:style>
  <w:style w:type="numbering" w:customStyle="1" w:styleId="2280">
    <w:name w:val="Нет списка228"/>
    <w:next w:val="a2"/>
    <w:semiHidden/>
    <w:rsid w:val="009D35E3"/>
  </w:style>
  <w:style w:type="numbering" w:customStyle="1" w:styleId="11118">
    <w:name w:val="Нет списка11118"/>
    <w:next w:val="a2"/>
    <w:semiHidden/>
    <w:rsid w:val="009D35E3"/>
  </w:style>
  <w:style w:type="numbering" w:customStyle="1" w:styleId="318">
    <w:name w:val="Нет списка318"/>
    <w:next w:val="a2"/>
    <w:semiHidden/>
    <w:rsid w:val="009D35E3"/>
  </w:style>
  <w:style w:type="numbering" w:customStyle="1" w:styleId="1218">
    <w:name w:val="Нет списка1218"/>
    <w:next w:val="a2"/>
    <w:semiHidden/>
    <w:unhideWhenUsed/>
    <w:rsid w:val="009D35E3"/>
  </w:style>
  <w:style w:type="numbering" w:customStyle="1" w:styleId="11215">
    <w:name w:val="Нет списка11215"/>
    <w:next w:val="a2"/>
    <w:semiHidden/>
    <w:rsid w:val="009D35E3"/>
  </w:style>
  <w:style w:type="numbering" w:customStyle="1" w:styleId="2118">
    <w:name w:val="Нет списка2118"/>
    <w:next w:val="a2"/>
    <w:semiHidden/>
    <w:rsid w:val="009D35E3"/>
  </w:style>
  <w:style w:type="numbering" w:customStyle="1" w:styleId="490">
    <w:name w:val="Нет списка49"/>
    <w:next w:val="a2"/>
    <w:semiHidden/>
    <w:unhideWhenUsed/>
    <w:rsid w:val="009D35E3"/>
  </w:style>
  <w:style w:type="numbering" w:customStyle="1" w:styleId="1380">
    <w:name w:val="Нет списка138"/>
    <w:next w:val="a2"/>
    <w:semiHidden/>
    <w:unhideWhenUsed/>
    <w:rsid w:val="009D35E3"/>
  </w:style>
  <w:style w:type="numbering" w:customStyle="1" w:styleId="1136">
    <w:name w:val="Нет списка1136"/>
    <w:next w:val="a2"/>
    <w:semiHidden/>
    <w:rsid w:val="009D35E3"/>
  </w:style>
  <w:style w:type="numbering" w:customStyle="1" w:styleId="2290">
    <w:name w:val="Нет списка229"/>
    <w:next w:val="a2"/>
    <w:semiHidden/>
    <w:rsid w:val="009D35E3"/>
  </w:style>
  <w:style w:type="numbering" w:customStyle="1" w:styleId="11119">
    <w:name w:val="Нет списка11119"/>
    <w:next w:val="a2"/>
    <w:semiHidden/>
    <w:rsid w:val="009D35E3"/>
  </w:style>
  <w:style w:type="numbering" w:customStyle="1" w:styleId="319">
    <w:name w:val="Нет списка319"/>
    <w:next w:val="a2"/>
    <w:semiHidden/>
    <w:rsid w:val="009D35E3"/>
  </w:style>
  <w:style w:type="numbering" w:customStyle="1" w:styleId="1219">
    <w:name w:val="Нет списка1219"/>
    <w:next w:val="a2"/>
    <w:semiHidden/>
    <w:unhideWhenUsed/>
    <w:rsid w:val="009D35E3"/>
  </w:style>
  <w:style w:type="numbering" w:customStyle="1" w:styleId="11216">
    <w:name w:val="Нет списка11216"/>
    <w:next w:val="a2"/>
    <w:semiHidden/>
    <w:rsid w:val="009D35E3"/>
  </w:style>
  <w:style w:type="numbering" w:customStyle="1" w:styleId="2119">
    <w:name w:val="Нет списка2119"/>
    <w:next w:val="a2"/>
    <w:semiHidden/>
    <w:rsid w:val="009D35E3"/>
  </w:style>
  <w:style w:type="numbering" w:customStyle="1" w:styleId="501">
    <w:name w:val="Нет списка50"/>
    <w:next w:val="a2"/>
    <w:semiHidden/>
    <w:unhideWhenUsed/>
    <w:rsid w:val="009D35E3"/>
  </w:style>
  <w:style w:type="numbering" w:customStyle="1" w:styleId="1390">
    <w:name w:val="Нет списка139"/>
    <w:next w:val="a2"/>
    <w:semiHidden/>
    <w:unhideWhenUsed/>
    <w:rsid w:val="009D35E3"/>
  </w:style>
  <w:style w:type="numbering" w:customStyle="1" w:styleId="1137">
    <w:name w:val="Нет списка1137"/>
    <w:next w:val="a2"/>
    <w:semiHidden/>
    <w:rsid w:val="009D35E3"/>
  </w:style>
  <w:style w:type="numbering" w:customStyle="1" w:styleId="2301">
    <w:name w:val="Нет списка230"/>
    <w:next w:val="a2"/>
    <w:semiHidden/>
    <w:rsid w:val="009D35E3"/>
  </w:style>
  <w:style w:type="numbering" w:customStyle="1" w:styleId="111200">
    <w:name w:val="Нет списка11120"/>
    <w:next w:val="a2"/>
    <w:semiHidden/>
    <w:rsid w:val="009D35E3"/>
  </w:style>
  <w:style w:type="numbering" w:customStyle="1" w:styleId="3200">
    <w:name w:val="Нет списка320"/>
    <w:next w:val="a2"/>
    <w:semiHidden/>
    <w:rsid w:val="009D35E3"/>
  </w:style>
  <w:style w:type="numbering" w:customStyle="1" w:styleId="12200">
    <w:name w:val="Нет списка1220"/>
    <w:next w:val="a2"/>
    <w:semiHidden/>
    <w:unhideWhenUsed/>
    <w:rsid w:val="009D35E3"/>
  </w:style>
  <w:style w:type="numbering" w:customStyle="1" w:styleId="11217">
    <w:name w:val="Нет списка11217"/>
    <w:next w:val="a2"/>
    <w:semiHidden/>
    <w:rsid w:val="009D35E3"/>
  </w:style>
  <w:style w:type="numbering" w:customStyle="1" w:styleId="21200">
    <w:name w:val="Нет списка2120"/>
    <w:next w:val="a2"/>
    <w:semiHidden/>
    <w:rsid w:val="009D35E3"/>
  </w:style>
  <w:style w:type="numbering" w:customStyle="1" w:styleId="512">
    <w:name w:val="Нет списка51"/>
    <w:next w:val="a2"/>
    <w:semiHidden/>
    <w:unhideWhenUsed/>
    <w:rsid w:val="009D35E3"/>
  </w:style>
  <w:style w:type="numbering" w:customStyle="1" w:styleId="1400">
    <w:name w:val="Нет списка140"/>
    <w:next w:val="a2"/>
    <w:semiHidden/>
    <w:unhideWhenUsed/>
    <w:rsid w:val="009D35E3"/>
  </w:style>
  <w:style w:type="numbering" w:customStyle="1" w:styleId="1138">
    <w:name w:val="Нет списка1138"/>
    <w:next w:val="a2"/>
    <w:semiHidden/>
    <w:rsid w:val="009D35E3"/>
  </w:style>
  <w:style w:type="numbering" w:customStyle="1" w:styleId="2310">
    <w:name w:val="Нет списка231"/>
    <w:next w:val="a2"/>
    <w:semiHidden/>
    <w:rsid w:val="009D35E3"/>
  </w:style>
  <w:style w:type="numbering" w:customStyle="1" w:styleId="111210">
    <w:name w:val="Нет списка11121"/>
    <w:next w:val="a2"/>
    <w:semiHidden/>
    <w:rsid w:val="009D35E3"/>
  </w:style>
  <w:style w:type="numbering" w:customStyle="1" w:styleId="3211">
    <w:name w:val="Нет списка321"/>
    <w:next w:val="a2"/>
    <w:semiHidden/>
    <w:rsid w:val="009D35E3"/>
  </w:style>
  <w:style w:type="numbering" w:customStyle="1" w:styleId="12210">
    <w:name w:val="Нет списка1221"/>
    <w:next w:val="a2"/>
    <w:semiHidden/>
    <w:unhideWhenUsed/>
    <w:rsid w:val="009D35E3"/>
  </w:style>
  <w:style w:type="numbering" w:customStyle="1" w:styleId="11218">
    <w:name w:val="Нет списка11218"/>
    <w:next w:val="a2"/>
    <w:semiHidden/>
    <w:rsid w:val="009D35E3"/>
  </w:style>
  <w:style w:type="numbering" w:customStyle="1" w:styleId="21210">
    <w:name w:val="Нет списка2121"/>
    <w:next w:val="a2"/>
    <w:semiHidden/>
    <w:rsid w:val="009D35E3"/>
  </w:style>
  <w:style w:type="numbering" w:customStyle="1" w:styleId="4100">
    <w:name w:val="Нет списка410"/>
    <w:next w:val="a2"/>
    <w:semiHidden/>
    <w:unhideWhenUsed/>
    <w:rsid w:val="009D35E3"/>
  </w:style>
  <w:style w:type="numbering" w:customStyle="1" w:styleId="13100">
    <w:name w:val="Нет списка1310"/>
    <w:next w:val="a2"/>
    <w:semiHidden/>
    <w:unhideWhenUsed/>
    <w:rsid w:val="009D35E3"/>
  </w:style>
  <w:style w:type="numbering" w:customStyle="1" w:styleId="521">
    <w:name w:val="Нет списка52"/>
    <w:next w:val="a2"/>
    <w:semiHidden/>
    <w:unhideWhenUsed/>
    <w:rsid w:val="009D35E3"/>
  </w:style>
  <w:style w:type="numbering" w:customStyle="1" w:styleId="1410">
    <w:name w:val="Нет списка141"/>
    <w:next w:val="a2"/>
    <w:semiHidden/>
    <w:unhideWhenUsed/>
    <w:rsid w:val="009D35E3"/>
  </w:style>
  <w:style w:type="numbering" w:customStyle="1" w:styleId="1139">
    <w:name w:val="Нет списка1139"/>
    <w:next w:val="a2"/>
    <w:semiHidden/>
    <w:rsid w:val="009D35E3"/>
  </w:style>
  <w:style w:type="numbering" w:customStyle="1" w:styleId="2320">
    <w:name w:val="Нет списка232"/>
    <w:next w:val="a2"/>
    <w:semiHidden/>
    <w:rsid w:val="009D35E3"/>
  </w:style>
  <w:style w:type="numbering" w:customStyle="1" w:styleId="11122">
    <w:name w:val="Нет списка11122"/>
    <w:next w:val="a2"/>
    <w:semiHidden/>
    <w:rsid w:val="009D35E3"/>
  </w:style>
  <w:style w:type="numbering" w:customStyle="1" w:styleId="3221">
    <w:name w:val="Нет списка322"/>
    <w:next w:val="a2"/>
    <w:semiHidden/>
    <w:rsid w:val="009D35E3"/>
  </w:style>
  <w:style w:type="numbering" w:customStyle="1" w:styleId="1222">
    <w:name w:val="Нет списка1222"/>
    <w:next w:val="a2"/>
    <w:semiHidden/>
    <w:unhideWhenUsed/>
    <w:rsid w:val="009D35E3"/>
  </w:style>
  <w:style w:type="numbering" w:customStyle="1" w:styleId="11219">
    <w:name w:val="Нет списка11219"/>
    <w:next w:val="a2"/>
    <w:semiHidden/>
    <w:rsid w:val="009D35E3"/>
  </w:style>
  <w:style w:type="numbering" w:customStyle="1" w:styleId="21220">
    <w:name w:val="Нет списка2122"/>
    <w:next w:val="a2"/>
    <w:semiHidden/>
    <w:rsid w:val="009D35E3"/>
  </w:style>
  <w:style w:type="numbering" w:customStyle="1" w:styleId="4112">
    <w:name w:val="Нет списка411"/>
    <w:next w:val="a2"/>
    <w:semiHidden/>
    <w:unhideWhenUsed/>
    <w:rsid w:val="009D35E3"/>
  </w:style>
  <w:style w:type="numbering" w:customStyle="1" w:styleId="13110">
    <w:name w:val="Нет списка1311"/>
    <w:next w:val="a2"/>
    <w:semiHidden/>
    <w:unhideWhenUsed/>
    <w:rsid w:val="009D35E3"/>
  </w:style>
  <w:style w:type="numbering" w:customStyle="1" w:styleId="530">
    <w:name w:val="Нет списка53"/>
    <w:next w:val="a2"/>
    <w:semiHidden/>
    <w:unhideWhenUsed/>
    <w:rsid w:val="009D35E3"/>
  </w:style>
  <w:style w:type="numbering" w:customStyle="1" w:styleId="1420">
    <w:name w:val="Нет списка142"/>
    <w:next w:val="a2"/>
    <w:semiHidden/>
    <w:unhideWhenUsed/>
    <w:rsid w:val="009D35E3"/>
  </w:style>
  <w:style w:type="numbering" w:customStyle="1" w:styleId="11400">
    <w:name w:val="Нет списка1140"/>
    <w:next w:val="a2"/>
    <w:semiHidden/>
    <w:rsid w:val="009D35E3"/>
  </w:style>
  <w:style w:type="numbering" w:customStyle="1" w:styleId="2330">
    <w:name w:val="Нет списка233"/>
    <w:next w:val="a2"/>
    <w:semiHidden/>
    <w:rsid w:val="009D35E3"/>
  </w:style>
  <w:style w:type="numbering" w:customStyle="1" w:styleId="11123">
    <w:name w:val="Нет списка11123"/>
    <w:next w:val="a2"/>
    <w:semiHidden/>
    <w:rsid w:val="009D35E3"/>
  </w:style>
  <w:style w:type="numbering" w:customStyle="1" w:styleId="3230">
    <w:name w:val="Нет списка323"/>
    <w:next w:val="a2"/>
    <w:semiHidden/>
    <w:rsid w:val="009D35E3"/>
  </w:style>
  <w:style w:type="numbering" w:customStyle="1" w:styleId="1223">
    <w:name w:val="Нет списка1223"/>
    <w:next w:val="a2"/>
    <w:semiHidden/>
    <w:unhideWhenUsed/>
    <w:rsid w:val="009D35E3"/>
  </w:style>
  <w:style w:type="numbering" w:customStyle="1" w:styleId="112200">
    <w:name w:val="Нет списка11220"/>
    <w:next w:val="a2"/>
    <w:semiHidden/>
    <w:rsid w:val="009D35E3"/>
  </w:style>
  <w:style w:type="numbering" w:customStyle="1" w:styleId="2123">
    <w:name w:val="Нет списка2123"/>
    <w:next w:val="a2"/>
    <w:semiHidden/>
    <w:rsid w:val="009D35E3"/>
  </w:style>
  <w:style w:type="numbering" w:customStyle="1" w:styleId="4121">
    <w:name w:val="Нет списка412"/>
    <w:next w:val="a2"/>
    <w:semiHidden/>
    <w:unhideWhenUsed/>
    <w:rsid w:val="009D35E3"/>
  </w:style>
  <w:style w:type="numbering" w:customStyle="1" w:styleId="1312">
    <w:name w:val="Нет списка1312"/>
    <w:next w:val="a2"/>
    <w:semiHidden/>
    <w:unhideWhenUsed/>
    <w:rsid w:val="009D35E3"/>
  </w:style>
  <w:style w:type="numbering" w:customStyle="1" w:styleId="540">
    <w:name w:val="Нет списка54"/>
    <w:next w:val="a2"/>
    <w:semiHidden/>
    <w:unhideWhenUsed/>
    <w:rsid w:val="009D35E3"/>
  </w:style>
  <w:style w:type="numbering" w:customStyle="1" w:styleId="1430">
    <w:name w:val="Нет списка143"/>
    <w:next w:val="a2"/>
    <w:semiHidden/>
    <w:unhideWhenUsed/>
    <w:rsid w:val="009D35E3"/>
  </w:style>
  <w:style w:type="table" w:customStyle="1" w:styleId="352">
    <w:name w:val="Сетка таблицы35"/>
    <w:basedOn w:val="a1"/>
    <w:next w:val="a8"/>
    <w:rsid w:val="009D35E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Веб-таблица 18"/>
    <w:basedOn w:val="a1"/>
    <w:next w:val="-1"/>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
    <w:name w:val="Веб-таблица 28"/>
    <w:basedOn w:val="a1"/>
    <w:next w:val="-2"/>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7">
    <w:name w:val="Веб-таблица 117"/>
    <w:basedOn w:val="a1"/>
    <w:next w:val="-1"/>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7">
    <w:name w:val="Веб-таблица 217"/>
    <w:basedOn w:val="a1"/>
    <w:next w:val="-2"/>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numbering" w:customStyle="1" w:styleId="550">
    <w:name w:val="Нет списка55"/>
    <w:next w:val="a2"/>
    <w:uiPriority w:val="99"/>
    <w:semiHidden/>
    <w:rsid w:val="009D35E3"/>
  </w:style>
  <w:style w:type="numbering" w:customStyle="1" w:styleId="111111">
    <w:name w:val="Нет списка111111"/>
    <w:next w:val="a2"/>
    <w:semiHidden/>
    <w:rsid w:val="009D35E3"/>
  </w:style>
  <w:style w:type="numbering" w:customStyle="1" w:styleId="560">
    <w:name w:val="Нет списка56"/>
    <w:next w:val="a2"/>
    <w:uiPriority w:val="99"/>
    <w:semiHidden/>
    <w:unhideWhenUsed/>
    <w:rsid w:val="009D35E3"/>
  </w:style>
  <w:style w:type="numbering" w:customStyle="1" w:styleId="1440">
    <w:name w:val="Нет списка144"/>
    <w:next w:val="a2"/>
    <w:uiPriority w:val="99"/>
    <w:semiHidden/>
    <w:unhideWhenUsed/>
    <w:rsid w:val="009D35E3"/>
  </w:style>
  <w:style w:type="numbering" w:customStyle="1" w:styleId="11410">
    <w:name w:val="Нет списка1141"/>
    <w:next w:val="a2"/>
    <w:uiPriority w:val="99"/>
    <w:semiHidden/>
    <w:rsid w:val="009D35E3"/>
  </w:style>
  <w:style w:type="numbering" w:customStyle="1" w:styleId="2340">
    <w:name w:val="Нет списка234"/>
    <w:next w:val="a2"/>
    <w:uiPriority w:val="99"/>
    <w:semiHidden/>
    <w:rsid w:val="009D35E3"/>
  </w:style>
  <w:style w:type="numbering" w:customStyle="1" w:styleId="11124">
    <w:name w:val="Нет списка11124"/>
    <w:next w:val="a2"/>
    <w:uiPriority w:val="99"/>
    <w:semiHidden/>
    <w:rsid w:val="009D35E3"/>
  </w:style>
  <w:style w:type="numbering" w:customStyle="1" w:styleId="324">
    <w:name w:val="Нет списка324"/>
    <w:next w:val="a2"/>
    <w:semiHidden/>
    <w:rsid w:val="009D35E3"/>
  </w:style>
  <w:style w:type="numbering" w:customStyle="1" w:styleId="1224">
    <w:name w:val="Нет списка1224"/>
    <w:next w:val="a2"/>
    <w:semiHidden/>
    <w:unhideWhenUsed/>
    <w:rsid w:val="009D35E3"/>
  </w:style>
  <w:style w:type="numbering" w:customStyle="1" w:styleId="11221">
    <w:name w:val="Нет списка11221"/>
    <w:next w:val="a2"/>
    <w:semiHidden/>
    <w:rsid w:val="009D35E3"/>
  </w:style>
  <w:style w:type="numbering" w:customStyle="1" w:styleId="2124">
    <w:name w:val="Нет списка2124"/>
    <w:next w:val="a2"/>
    <w:semiHidden/>
    <w:rsid w:val="009D35E3"/>
  </w:style>
  <w:style w:type="numbering" w:customStyle="1" w:styleId="4130">
    <w:name w:val="Нет списка413"/>
    <w:next w:val="a2"/>
    <w:semiHidden/>
    <w:rsid w:val="009D35E3"/>
  </w:style>
  <w:style w:type="numbering" w:customStyle="1" w:styleId="570">
    <w:name w:val="Нет списка57"/>
    <w:next w:val="a2"/>
    <w:semiHidden/>
    <w:rsid w:val="009D35E3"/>
  </w:style>
  <w:style w:type="numbering" w:customStyle="1" w:styleId="610">
    <w:name w:val="Нет списка61"/>
    <w:next w:val="a2"/>
    <w:semiHidden/>
    <w:rsid w:val="009D35E3"/>
  </w:style>
  <w:style w:type="numbering" w:customStyle="1" w:styleId="710">
    <w:name w:val="Нет списка71"/>
    <w:next w:val="a2"/>
    <w:semiHidden/>
    <w:rsid w:val="009D35E3"/>
  </w:style>
  <w:style w:type="numbering" w:customStyle="1" w:styleId="810">
    <w:name w:val="Нет списка81"/>
    <w:next w:val="a2"/>
    <w:semiHidden/>
    <w:rsid w:val="009D35E3"/>
  </w:style>
  <w:style w:type="numbering" w:customStyle="1" w:styleId="911">
    <w:name w:val="Нет списка91"/>
    <w:next w:val="a2"/>
    <w:semiHidden/>
    <w:rsid w:val="009D35E3"/>
  </w:style>
  <w:style w:type="numbering" w:customStyle="1" w:styleId="1010">
    <w:name w:val="Нет списка101"/>
    <w:next w:val="a2"/>
    <w:semiHidden/>
    <w:rsid w:val="009D35E3"/>
  </w:style>
  <w:style w:type="numbering" w:customStyle="1" w:styleId="1313">
    <w:name w:val="Нет списка1313"/>
    <w:next w:val="a2"/>
    <w:semiHidden/>
    <w:rsid w:val="009D35E3"/>
  </w:style>
  <w:style w:type="numbering" w:customStyle="1" w:styleId="1450">
    <w:name w:val="Нет списка145"/>
    <w:next w:val="a2"/>
    <w:semiHidden/>
    <w:rsid w:val="009D35E3"/>
  </w:style>
  <w:style w:type="numbering" w:customStyle="1" w:styleId="1510">
    <w:name w:val="Нет списка151"/>
    <w:next w:val="a2"/>
    <w:semiHidden/>
    <w:rsid w:val="009D35E3"/>
  </w:style>
  <w:style w:type="numbering" w:customStyle="1" w:styleId="1610">
    <w:name w:val="Нет списка161"/>
    <w:next w:val="a2"/>
    <w:semiHidden/>
    <w:rsid w:val="009D35E3"/>
  </w:style>
  <w:style w:type="numbering" w:customStyle="1" w:styleId="1710">
    <w:name w:val="Нет списка171"/>
    <w:next w:val="a2"/>
    <w:semiHidden/>
    <w:rsid w:val="009D35E3"/>
  </w:style>
  <w:style w:type="numbering" w:customStyle="1" w:styleId="1810">
    <w:name w:val="Нет списка181"/>
    <w:next w:val="a2"/>
    <w:semiHidden/>
    <w:rsid w:val="009D35E3"/>
  </w:style>
  <w:style w:type="numbering" w:customStyle="1" w:styleId="1910">
    <w:name w:val="Нет списка191"/>
    <w:next w:val="a2"/>
    <w:semiHidden/>
    <w:rsid w:val="009D35E3"/>
  </w:style>
  <w:style w:type="numbering" w:customStyle="1" w:styleId="2010">
    <w:name w:val="Нет списка201"/>
    <w:next w:val="a2"/>
    <w:semiHidden/>
    <w:rsid w:val="009D35E3"/>
  </w:style>
  <w:style w:type="numbering" w:customStyle="1" w:styleId="22100">
    <w:name w:val="Нет списка2210"/>
    <w:next w:val="a2"/>
    <w:semiHidden/>
    <w:rsid w:val="009D35E3"/>
  </w:style>
  <w:style w:type="numbering" w:customStyle="1" w:styleId="11010">
    <w:name w:val="Нет списка1101"/>
    <w:next w:val="a2"/>
    <w:semiHidden/>
    <w:unhideWhenUsed/>
    <w:rsid w:val="009D35E3"/>
  </w:style>
  <w:style w:type="numbering" w:customStyle="1" w:styleId="2350">
    <w:name w:val="Нет списка235"/>
    <w:next w:val="a2"/>
    <w:semiHidden/>
    <w:rsid w:val="009D35E3"/>
  </w:style>
  <w:style w:type="numbering" w:customStyle="1" w:styleId="2410">
    <w:name w:val="Нет списка241"/>
    <w:next w:val="a2"/>
    <w:semiHidden/>
    <w:rsid w:val="009D35E3"/>
  </w:style>
  <w:style w:type="numbering" w:customStyle="1" w:styleId="113100">
    <w:name w:val="Нет списка11310"/>
    <w:next w:val="a2"/>
    <w:semiHidden/>
    <w:rsid w:val="009D35E3"/>
  </w:style>
  <w:style w:type="numbering" w:customStyle="1" w:styleId="2510">
    <w:name w:val="Нет списка251"/>
    <w:next w:val="a2"/>
    <w:semiHidden/>
    <w:rsid w:val="009D35E3"/>
  </w:style>
  <w:style w:type="numbering" w:customStyle="1" w:styleId="2610">
    <w:name w:val="Нет списка261"/>
    <w:next w:val="a2"/>
    <w:semiHidden/>
    <w:rsid w:val="009D35E3"/>
  </w:style>
  <w:style w:type="numbering" w:customStyle="1" w:styleId="1142">
    <w:name w:val="Нет списка1142"/>
    <w:next w:val="a2"/>
    <w:semiHidden/>
    <w:unhideWhenUsed/>
    <w:rsid w:val="009D35E3"/>
  </w:style>
  <w:style w:type="numbering" w:customStyle="1" w:styleId="1151">
    <w:name w:val="Нет списка1151"/>
    <w:next w:val="a2"/>
    <w:semiHidden/>
    <w:rsid w:val="009D35E3"/>
  </w:style>
  <w:style w:type="numbering" w:customStyle="1" w:styleId="2710">
    <w:name w:val="Нет списка271"/>
    <w:next w:val="a2"/>
    <w:semiHidden/>
    <w:rsid w:val="009D35E3"/>
  </w:style>
  <w:style w:type="numbering" w:customStyle="1" w:styleId="2810">
    <w:name w:val="Нет списка281"/>
    <w:next w:val="a2"/>
    <w:semiHidden/>
    <w:rsid w:val="009D35E3"/>
  </w:style>
  <w:style w:type="numbering" w:customStyle="1" w:styleId="11610">
    <w:name w:val="Нет списка1161"/>
    <w:next w:val="a2"/>
    <w:semiHidden/>
    <w:unhideWhenUsed/>
    <w:rsid w:val="009D35E3"/>
  </w:style>
  <w:style w:type="numbering" w:customStyle="1" w:styleId="11710">
    <w:name w:val="Нет списка1171"/>
    <w:next w:val="a2"/>
    <w:semiHidden/>
    <w:rsid w:val="009D35E3"/>
  </w:style>
  <w:style w:type="numbering" w:customStyle="1" w:styleId="2910">
    <w:name w:val="Нет списка291"/>
    <w:next w:val="a2"/>
    <w:semiHidden/>
    <w:rsid w:val="009D35E3"/>
  </w:style>
  <w:style w:type="numbering" w:customStyle="1" w:styleId="3010">
    <w:name w:val="Нет списка301"/>
    <w:next w:val="a2"/>
    <w:semiHidden/>
    <w:rsid w:val="009D35E3"/>
  </w:style>
  <w:style w:type="numbering" w:customStyle="1" w:styleId="11810">
    <w:name w:val="Нет списка1181"/>
    <w:next w:val="a2"/>
    <w:semiHidden/>
    <w:unhideWhenUsed/>
    <w:rsid w:val="009D35E3"/>
  </w:style>
  <w:style w:type="numbering" w:customStyle="1" w:styleId="11910">
    <w:name w:val="Нет списка1191"/>
    <w:next w:val="a2"/>
    <w:semiHidden/>
    <w:rsid w:val="009D35E3"/>
  </w:style>
  <w:style w:type="numbering" w:customStyle="1" w:styleId="21010">
    <w:name w:val="Нет списка2101"/>
    <w:next w:val="a2"/>
    <w:semiHidden/>
    <w:rsid w:val="009D35E3"/>
  </w:style>
  <w:style w:type="numbering" w:customStyle="1" w:styleId="1111100">
    <w:name w:val="Нет списка111110"/>
    <w:next w:val="a2"/>
    <w:semiHidden/>
    <w:rsid w:val="009D35E3"/>
  </w:style>
  <w:style w:type="numbering" w:customStyle="1" w:styleId="31100">
    <w:name w:val="Нет списка3110"/>
    <w:next w:val="a2"/>
    <w:semiHidden/>
    <w:rsid w:val="009D35E3"/>
  </w:style>
  <w:style w:type="numbering" w:customStyle="1" w:styleId="121100">
    <w:name w:val="Нет списка12110"/>
    <w:next w:val="a2"/>
    <w:semiHidden/>
    <w:unhideWhenUsed/>
    <w:rsid w:val="009D35E3"/>
  </w:style>
  <w:style w:type="numbering" w:customStyle="1" w:styleId="112110">
    <w:name w:val="Нет списка112110"/>
    <w:next w:val="a2"/>
    <w:semiHidden/>
    <w:rsid w:val="009D35E3"/>
  </w:style>
  <w:style w:type="numbering" w:customStyle="1" w:styleId="211100">
    <w:name w:val="Нет списка21110"/>
    <w:next w:val="a2"/>
    <w:semiHidden/>
    <w:rsid w:val="009D35E3"/>
  </w:style>
  <w:style w:type="numbering" w:customStyle="1" w:styleId="325">
    <w:name w:val="Нет списка325"/>
    <w:next w:val="a2"/>
    <w:semiHidden/>
    <w:rsid w:val="009D35E3"/>
  </w:style>
  <w:style w:type="numbering" w:customStyle="1" w:styleId="12010">
    <w:name w:val="Нет списка1201"/>
    <w:next w:val="a2"/>
    <w:semiHidden/>
    <w:unhideWhenUsed/>
    <w:rsid w:val="009D35E3"/>
  </w:style>
  <w:style w:type="numbering" w:customStyle="1" w:styleId="11101">
    <w:name w:val="Нет списка11101"/>
    <w:next w:val="a2"/>
    <w:semiHidden/>
    <w:rsid w:val="009D35E3"/>
  </w:style>
  <w:style w:type="numbering" w:customStyle="1" w:styleId="2125">
    <w:name w:val="Нет списка2125"/>
    <w:next w:val="a2"/>
    <w:semiHidden/>
    <w:rsid w:val="009D35E3"/>
  </w:style>
  <w:style w:type="numbering" w:customStyle="1" w:styleId="11125">
    <w:name w:val="Нет списка11125"/>
    <w:next w:val="a2"/>
    <w:semiHidden/>
    <w:rsid w:val="009D35E3"/>
  </w:style>
  <w:style w:type="numbering" w:customStyle="1" w:styleId="3310">
    <w:name w:val="Нет списка331"/>
    <w:next w:val="a2"/>
    <w:semiHidden/>
    <w:rsid w:val="009D35E3"/>
  </w:style>
  <w:style w:type="numbering" w:customStyle="1" w:styleId="1225">
    <w:name w:val="Нет списка1225"/>
    <w:next w:val="a2"/>
    <w:semiHidden/>
    <w:unhideWhenUsed/>
    <w:rsid w:val="009D35E3"/>
  </w:style>
  <w:style w:type="numbering" w:customStyle="1" w:styleId="11222">
    <w:name w:val="Нет списка11222"/>
    <w:next w:val="a2"/>
    <w:semiHidden/>
    <w:rsid w:val="009D35E3"/>
  </w:style>
  <w:style w:type="numbering" w:customStyle="1" w:styleId="21310">
    <w:name w:val="Нет списка2131"/>
    <w:next w:val="a2"/>
    <w:semiHidden/>
    <w:rsid w:val="009D35E3"/>
  </w:style>
  <w:style w:type="numbering" w:customStyle="1" w:styleId="3410">
    <w:name w:val="Нет списка341"/>
    <w:next w:val="a2"/>
    <w:semiHidden/>
    <w:rsid w:val="009D35E3"/>
  </w:style>
  <w:style w:type="numbering" w:customStyle="1" w:styleId="12310">
    <w:name w:val="Нет списка1231"/>
    <w:next w:val="a2"/>
    <w:semiHidden/>
    <w:unhideWhenUsed/>
    <w:rsid w:val="009D35E3"/>
  </w:style>
  <w:style w:type="numbering" w:customStyle="1" w:styleId="111310">
    <w:name w:val="Нет списка11131"/>
    <w:next w:val="a2"/>
    <w:semiHidden/>
    <w:rsid w:val="009D35E3"/>
  </w:style>
  <w:style w:type="numbering" w:customStyle="1" w:styleId="2141">
    <w:name w:val="Нет списка2141"/>
    <w:next w:val="a2"/>
    <w:semiHidden/>
    <w:rsid w:val="009D35E3"/>
  </w:style>
  <w:style w:type="numbering" w:customStyle="1" w:styleId="11141">
    <w:name w:val="Нет списка11141"/>
    <w:next w:val="a2"/>
    <w:semiHidden/>
    <w:rsid w:val="009D35E3"/>
  </w:style>
  <w:style w:type="numbering" w:customStyle="1" w:styleId="3510">
    <w:name w:val="Нет списка351"/>
    <w:next w:val="a2"/>
    <w:semiHidden/>
    <w:rsid w:val="009D35E3"/>
  </w:style>
  <w:style w:type="numbering" w:customStyle="1" w:styleId="1241">
    <w:name w:val="Нет списка1241"/>
    <w:next w:val="a2"/>
    <w:semiHidden/>
    <w:unhideWhenUsed/>
    <w:rsid w:val="009D35E3"/>
  </w:style>
  <w:style w:type="numbering" w:customStyle="1" w:styleId="11231">
    <w:name w:val="Нет списка11231"/>
    <w:next w:val="a2"/>
    <w:semiHidden/>
    <w:rsid w:val="009D35E3"/>
  </w:style>
  <w:style w:type="numbering" w:customStyle="1" w:styleId="2151">
    <w:name w:val="Нет списка2151"/>
    <w:next w:val="a2"/>
    <w:semiHidden/>
    <w:rsid w:val="009D35E3"/>
  </w:style>
  <w:style w:type="numbering" w:customStyle="1" w:styleId="3610">
    <w:name w:val="Нет списка361"/>
    <w:next w:val="a2"/>
    <w:semiHidden/>
    <w:rsid w:val="009D35E3"/>
  </w:style>
  <w:style w:type="numbering" w:customStyle="1" w:styleId="1251">
    <w:name w:val="Нет списка1251"/>
    <w:next w:val="a2"/>
    <w:semiHidden/>
    <w:unhideWhenUsed/>
    <w:rsid w:val="009D35E3"/>
  </w:style>
  <w:style w:type="numbering" w:customStyle="1" w:styleId="11151">
    <w:name w:val="Нет списка11151"/>
    <w:next w:val="a2"/>
    <w:semiHidden/>
    <w:rsid w:val="009D35E3"/>
  </w:style>
  <w:style w:type="numbering" w:customStyle="1" w:styleId="2161">
    <w:name w:val="Нет списка2161"/>
    <w:next w:val="a2"/>
    <w:semiHidden/>
    <w:rsid w:val="009D35E3"/>
  </w:style>
  <w:style w:type="numbering" w:customStyle="1" w:styleId="11161">
    <w:name w:val="Нет списка11161"/>
    <w:next w:val="a2"/>
    <w:semiHidden/>
    <w:rsid w:val="009D35E3"/>
  </w:style>
  <w:style w:type="numbering" w:customStyle="1" w:styleId="3710">
    <w:name w:val="Нет списка371"/>
    <w:next w:val="a2"/>
    <w:semiHidden/>
    <w:rsid w:val="009D35E3"/>
  </w:style>
  <w:style w:type="numbering" w:customStyle="1" w:styleId="1261">
    <w:name w:val="Нет списка1261"/>
    <w:next w:val="a2"/>
    <w:semiHidden/>
    <w:unhideWhenUsed/>
    <w:rsid w:val="009D35E3"/>
  </w:style>
  <w:style w:type="numbering" w:customStyle="1" w:styleId="11241">
    <w:name w:val="Нет списка11241"/>
    <w:next w:val="a2"/>
    <w:semiHidden/>
    <w:rsid w:val="009D35E3"/>
  </w:style>
  <w:style w:type="numbering" w:customStyle="1" w:styleId="2171">
    <w:name w:val="Нет списка2171"/>
    <w:next w:val="a2"/>
    <w:semiHidden/>
    <w:rsid w:val="009D35E3"/>
  </w:style>
  <w:style w:type="numbering" w:customStyle="1" w:styleId="3810">
    <w:name w:val="Нет списка381"/>
    <w:next w:val="a2"/>
    <w:semiHidden/>
    <w:unhideWhenUsed/>
    <w:rsid w:val="009D35E3"/>
  </w:style>
  <w:style w:type="numbering" w:customStyle="1" w:styleId="1271">
    <w:name w:val="Нет списка1271"/>
    <w:next w:val="a2"/>
    <w:semiHidden/>
    <w:unhideWhenUsed/>
    <w:rsid w:val="009D35E3"/>
  </w:style>
  <w:style w:type="numbering" w:customStyle="1" w:styleId="11171">
    <w:name w:val="Нет списка11171"/>
    <w:next w:val="a2"/>
    <w:semiHidden/>
    <w:rsid w:val="009D35E3"/>
  </w:style>
  <w:style w:type="numbering" w:customStyle="1" w:styleId="2181">
    <w:name w:val="Нет списка2181"/>
    <w:next w:val="a2"/>
    <w:semiHidden/>
    <w:rsid w:val="009D35E3"/>
  </w:style>
  <w:style w:type="numbering" w:customStyle="1" w:styleId="11181">
    <w:name w:val="Нет списка11181"/>
    <w:next w:val="a2"/>
    <w:semiHidden/>
    <w:rsid w:val="009D35E3"/>
  </w:style>
  <w:style w:type="numbering" w:customStyle="1" w:styleId="3910">
    <w:name w:val="Нет списка391"/>
    <w:next w:val="a2"/>
    <w:semiHidden/>
    <w:rsid w:val="009D35E3"/>
  </w:style>
  <w:style w:type="numbering" w:customStyle="1" w:styleId="1281">
    <w:name w:val="Нет списка1281"/>
    <w:next w:val="a2"/>
    <w:semiHidden/>
    <w:unhideWhenUsed/>
    <w:rsid w:val="009D35E3"/>
  </w:style>
  <w:style w:type="numbering" w:customStyle="1" w:styleId="11251">
    <w:name w:val="Нет списка11251"/>
    <w:next w:val="a2"/>
    <w:semiHidden/>
    <w:rsid w:val="009D35E3"/>
  </w:style>
  <w:style w:type="numbering" w:customStyle="1" w:styleId="21910">
    <w:name w:val="Нет списка2191"/>
    <w:next w:val="a2"/>
    <w:semiHidden/>
    <w:rsid w:val="009D35E3"/>
  </w:style>
  <w:style w:type="numbering" w:customStyle="1" w:styleId="4010">
    <w:name w:val="Нет списка401"/>
    <w:next w:val="a2"/>
    <w:semiHidden/>
    <w:unhideWhenUsed/>
    <w:rsid w:val="009D35E3"/>
  </w:style>
  <w:style w:type="numbering" w:customStyle="1" w:styleId="1291">
    <w:name w:val="Нет списка1291"/>
    <w:next w:val="a2"/>
    <w:semiHidden/>
    <w:unhideWhenUsed/>
    <w:rsid w:val="009D35E3"/>
  </w:style>
  <w:style w:type="numbering" w:customStyle="1" w:styleId="11191">
    <w:name w:val="Нет списка11191"/>
    <w:next w:val="a2"/>
    <w:semiHidden/>
    <w:rsid w:val="009D35E3"/>
  </w:style>
  <w:style w:type="numbering" w:customStyle="1" w:styleId="22010">
    <w:name w:val="Нет списка2201"/>
    <w:next w:val="a2"/>
    <w:semiHidden/>
    <w:rsid w:val="009D35E3"/>
  </w:style>
  <w:style w:type="numbering" w:customStyle="1" w:styleId="111101">
    <w:name w:val="Нет списка111101"/>
    <w:next w:val="a2"/>
    <w:semiHidden/>
    <w:rsid w:val="009D35E3"/>
  </w:style>
  <w:style w:type="numbering" w:customStyle="1" w:styleId="31010">
    <w:name w:val="Нет списка3101"/>
    <w:next w:val="a2"/>
    <w:semiHidden/>
    <w:rsid w:val="009D35E3"/>
  </w:style>
  <w:style w:type="numbering" w:customStyle="1" w:styleId="12101">
    <w:name w:val="Нет списка12101"/>
    <w:next w:val="a2"/>
    <w:semiHidden/>
    <w:unhideWhenUsed/>
    <w:rsid w:val="009D35E3"/>
  </w:style>
  <w:style w:type="numbering" w:customStyle="1" w:styleId="11261">
    <w:name w:val="Нет списка11261"/>
    <w:next w:val="a2"/>
    <w:semiHidden/>
    <w:rsid w:val="009D35E3"/>
  </w:style>
  <w:style w:type="numbering" w:customStyle="1" w:styleId="211010">
    <w:name w:val="Нет списка21101"/>
    <w:next w:val="a2"/>
    <w:semiHidden/>
    <w:rsid w:val="009D35E3"/>
  </w:style>
  <w:style w:type="numbering" w:customStyle="1" w:styleId="4140">
    <w:name w:val="Нет списка414"/>
    <w:next w:val="a2"/>
    <w:semiHidden/>
    <w:unhideWhenUsed/>
    <w:rsid w:val="009D35E3"/>
  </w:style>
  <w:style w:type="numbering" w:customStyle="1" w:styleId="13010">
    <w:name w:val="Нет списка1301"/>
    <w:next w:val="a2"/>
    <w:semiHidden/>
    <w:unhideWhenUsed/>
    <w:rsid w:val="009D35E3"/>
  </w:style>
  <w:style w:type="numbering" w:customStyle="1" w:styleId="11201">
    <w:name w:val="Нет списка11201"/>
    <w:next w:val="a2"/>
    <w:semiHidden/>
    <w:rsid w:val="009D35E3"/>
  </w:style>
  <w:style w:type="numbering" w:customStyle="1" w:styleId="22110">
    <w:name w:val="Нет списка2211"/>
    <w:next w:val="a2"/>
    <w:semiHidden/>
    <w:rsid w:val="009D35E3"/>
  </w:style>
  <w:style w:type="numbering" w:customStyle="1" w:styleId="111112">
    <w:name w:val="Нет списка111112"/>
    <w:next w:val="a2"/>
    <w:semiHidden/>
    <w:rsid w:val="009D35E3"/>
  </w:style>
  <w:style w:type="numbering" w:customStyle="1" w:styleId="31110">
    <w:name w:val="Нет списка3111"/>
    <w:next w:val="a2"/>
    <w:semiHidden/>
    <w:rsid w:val="009D35E3"/>
  </w:style>
  <w:style w:type="numbering" w:customStyle="1" w:styleId="121110">
    <w:name w:val="Нет списка12111"/>
    <w:next w:val="a2"/>
    <w:semiHidden/>
    <w:unhideWhenUsed/>
    <w:rsid w:val="009D35E3"/>
  </w:style>
  <w:style w:type="numbering" w:customStyle="1" w:styleId="11271">
    <w:name w:val="Нет списка11271"/>
    <w:next w:val="a2"/>
    <w:semiHidden/>
    <w:rsid w:val="009D35E3"/>
  </w:style>
  <w:style w:type="numbering" w:customStyle="1" w:styleId="211110">
    <w:name w:val="Нет списка21111"/>
    <w:next w:val="a2"/>
    <w:semiHidden/>
    <w:rsid w:val="009D35E3"/>
  </w:style>
  <w:style w:type="numbering" w:customStyle="1" w:styleId="4210">
    <w:name w:val="Нет списка421"/>
    <w:next w:val="a2"/>
    <w:semiHidden/>
    <w:unhideWhenUsed/>
    <w:rsid w:val="009D35E3"/>
  </w:style>
  <w:style w:type="numbering" w:customStyle="1" w:styleId="1314">
    <w:name w:val="Нет списка1314"/>
    <w:next w:val="a2"/>
    <w:semiHidden/>
    <w:unhideWhenUsed/>
    <w:rsid w:val="009D35E3"/>
  </w:style>
  <w:style w:type="numbering" w:customStyle="1" w:styleId="11281">
    <w:name w:val="Нет списка11281"/>
    <w:next w:val="a2"/>
    <w:semiHidden/>
    <w:rsid w:val="009D35E3"/>
  </w:style>
  <w:style w:type="numbering" w:customStyle="1" w:styleId="22210">
    <w:name w:val="Нет списка2221"/>
    <w:next w:val="a2"/>
    <w:semiHidden/>
    <w:rsid w:val="009D35E3"/>
  </w:style>
  <w:style w:type="numbering" w:customStyle="1" w:styleId="111121">
    <w:name w:val="Нет списка111121"/>
    <w:next w:val="a2"/>
    <w:semiHidden/>
    <w:rsid w:val="009D35E3"/>
  </w:style>
  <w:style w:type="numbering" w:customStyle="1" w:styleId="31210">
    <w:name w:val="Нет списка3121"/>
    <w:next w:val="a2"/>
    <w:semiHidden/>
    <w:rsid w:val="009D35E3"/>
  </w:style>
  <w:style w:type="numbering" w:customStyle="1" w:styleId="12121">
    <w:name w:val="Нет списка12121"/>
    <w:next w:val="a2"/>
    <w:semiHidden/>
    <w:unhideWhenUsed/>
    <w:rsid w:val="009D35E3"/>
  </w:style>
  <w:style w:type="numbering" w:customStyle="1" w:styleId="11291">
    <w:name w:val="Нет списка11291"/>
    <w:next w:val="a2"/>
    <w:semiHidden/>
    <w:rsid w:val="009D35E3"/>
  </w:style>
  <w:style w:type="numbering" w:customStyle="1" w:styleId="211210">
    <w:name w:val="Нет списка21121"/>
    <w:next w:val="a2"/>
    <w:semiHidden/>
    <w:rsid w:val="009D35E3"/>
  </w:style>
  <w:style w:type="numbering" w:customStyle="1" w:styleId="4310">
    <w:name w:val="Нет списка431"/>
    <w:next w:val="a2"/>
    <w:semiHidden/>
    <w:unhideWhenUsed/>
    <w:rsid w:val="009D35E3"/>
  </w:style>
  <w:style w:type="numbering" w:customStyle="1" w:styleId="13210">
    <w:name w:val="Нет списка1321"/>
    <w:next w:val="a2"/>
    <w:semiHidden/>
    <w:unhideWhenUsed/>
    <w:rsid w:val="009D35E3"/>
  </w:style>
  <w:style w:type="numbering" w:customStyle="1" w:styleId="11301">
    <w:name w:val="Нет списка11301"/>
    <w:next w:val="a2"/>
    <w:semiHidden/>
    <w:rsid w:val="009D35E3"/>
  </w:style>
  <w:style w:type="numbering" w:customStyle="1" w:styleId="2231">
    <w:name w:val="Нет списка2231"/>
    <w:next w:val="a2"/>
    <w:semiHidden/>
    <w:rsid w:val="009D35E3"/>
  </w:style>
  <w:style w:type="numbering" w:customStyle="1" w:styleId="111131">
    <w:name w:val="Нет списка111131"/>
    <w:next w:val="a2"/>
    <w:semiHidden/>
    <w:rsid w:val="009D35E3"/>
  </w:style>
  <w:style w:type="numbering" w:customStyle="1" w:styleId="31310">
    <w:name w:val="Нет списка3131"/>
    <w:next w:val="a2"/>
    <w:semiHidden/>
    <w:rsid w:val="009D35E3"/>
  </w:style>
  <w:style w:type="numbering" w:customStyle="1" w:styleId="12131">
    <w:name w:val="Нет списка12131"/>
    <w:next w:val="a2"/>
    <w:semiHidden/>
    <w:unhideWhenUsed/>
    <w:rsid w:val="009D35E3"/>
  </w:style>
  <w:style w:type="numbering" w:customStyle="1" w:styleId="112101">
    <w:name w:val="Нет списка112101"/>
    <w:next w:val="a2"/>
    <w:semiHidden/>
    <w:rsid w:val="009D35E3"/>
  </w:style>
  <w:style w:type="numbering" w:customStyle="1" w:styleId="21131">
    <w:name w:val="Нет списка21131"/>
    <w:next w:val="a2"/>
    <w:semiHidden/>
    <w:rsid w:val="009D35E3"/>
  </w:style>
  <w:style w:type="numbering" w:customStyle="1" w:styleId="441">
    <w:name w:val="Нет списка441"/>
    <w:next w:val="a2"/>
    <w:semiHidden/>
    <w:unhideWhenUsed/>
    <w:rsid w:val="009D35E3"/>
  </w:style>
  <w:style w:type="numbering" w:customStyle="1" w:styleId="1331">
    <w:name w:val="Нет списка1331"/>
    <w:next w:val="a2"/>
    <w:semiHidden/>
    <w:unhideWhenUsed/>
    <w:rsid w:val="009D35E3"/>
  </w:style>
  <w:style w:type="numbering" w:customStyle="1" w:styleId="11311">
    <w:name w:val="Нет списка11311"/>
    <w:next w:val="a2"/>
    <w:semiHidden/>
    <w:rsid w:val="009D35E3"/>
  </w:style>
  <w:style w:type="numbering" w:customStyle="1" w:styleId="2241">
    <w:name w:val="Нет списка2241"/>
    <w:next w:val="a2"/>
    <w:semiHidden/>
    <w:rsid w:val="009D35E3"/>
  </w:style>
  <w:style w:type="numbering" w:customStyle="1" w:styleId="111141">
    <w:name w:val="Нет списка111141"/>
    <w:next w:val="a2"/>
    <w:semiHidden/>
    <w:rsid w:val="009D35E3"/>
  </w:style>
  <w:style w:type="numbering" w:customStyle="1" w:styleId="3141">
    <w:name w:val="Нет списка3141"/>
    <w:next w:val="a2"/>
    <w:semiHidden/>
    <w:rsid w:val="009D35E3"/>
  </w:style>
  <w:style w:type="numbering" w:customStyle="1" w:styleId="12141">
    <w:name w:val="Нет списка12141"/>
    <w:next w:val="a2"/>
    <w:semiHidden/>
    <w:unhideWhenUsed/>
    <w:rsid w:val="009D35E3"/>
  </w:style>
  <w:style w:type="numbering" w:customStyle="1" w:styleId="112111">
    <w:name w:val="Нет списка112111"/>
    <w:next w:val="a2"/>
    <w:semiHidden/>
    <w:rsid w:val="009D35E3"/>
  </w:style>
  <w:style w:type="numbering" w:customStyle="1" w:styleId="21141">
    <w:name w:val="Нет списка21141"/>
    <w:next w:val="a2"/>
    <w:semiHidden/>
    <w:rsid w:val="009D35E3"/>
  </w:style>
  <w:style w:type="numbering" w:customStyle="1" w:styleId="451">
    <w:name w:val="Нет списка451"/>
    <w:next w:val="a2"/>
    <w:semiHidden/>
    <w:unhideWhenUsed/>
    <w:rsid w:val="009D35E3"/>
  </w:style>
  <w:style w:type="numbering" w:customStyle="1" w:styleId="1341">
    <w:name w:val="Нет списка1341"/>
    <w:next w:val="a2"/>
    <w:semiHidden/>
    <w:unhideWhenUsed/>
    <w:rsid w:val="009D35E3"/>
  </w:style>
  <w:style w:type="numbering" w:customStyle="1" w:styleId="11321">
    <w:name w:val="Нет списка11321"/>
    <w:next w:val="a2"/>
    <w:semiHidden/>
    <w:rsid w:val="009D35E3"/>
  </w:style>
  <w:style w:type="numbering" w:customStyle="1" w:styleId="2251">
    <w:name w:val="Нет списка2251"/>
    <w:next w:val="a2"/>
    <w:semiHidden/>
    <w:rsid w:val="009D35E3"/>
  </w:style>
  <w:style w:type="numbering" w:customStyle="1" w:styleId="111151">
    <w:name w:val="Нет списка111151"/>
    <w:next w:val="a2"/>
    <w:semiHidden/>
    <w:rsid w:val="009D35E3"/>
  </w:style>
  <w:style w:type="numbering" w:customStyle="1" w:styleId="3151">
    <w:name w:val="Нет списка3151"/>
    <w:next w:val="a2"/>
    <w:semiHidden/>
    <w:rsid w:val="009D35E3"/>
  </w:style>
  <w:style w:type="numbering" w:customStyle="1" w:styleId="12151">
    <w:name w:val="Нет списка12151"/>
    <w:next w:val="a2"/>
    <w:semiHidden/>
    <w:unhideWhenUsed/>
    <w:rsid w:val="009D35E3"/>
  </w:style>
  <w:style w:type="numbering" w:customStyle="1" w:styleId="112121">
    <w:name w:val="Нет списка112121"/>
    <w:next w:val="a2"/>
    <w:semiHidden/>
    <w:rsid w:val="009D35E3"/>
  </w:style>
  <w:style w:type="numbering" w:customStyle="1" w:styleId="21151">
    <w:name w:val="Нет списка21151"/>
    <w:next w:val="a2"/>
    <w:semiHidden/>
    <w:rsid w:val="009D35E3"/>
  </w:style>
  <w:style w:type="numbering" w:customStyle="1" w:styleId="461">
    <w:name w:val="Нет списка461"/>
    <w:next w:val="a2"/>
    <w:semiHidden/>
    <w:unhideWhenUsed/>
    <w:rsid w:val="009D35E3"/>
  </w:style>
  <w:style w:type="numbering" w:customStyle="1" w:styleId="13510">
    <w:name w:val="Нет списка1351"/>
    <w:next w:val="a2"/>
    <w:semiHidden/>
    <w:unhideWhenUsed/>
    <w:rsid w:val="009D35E3"/>
  </w:style>
  <w:style w:type="numbering" w:customStyle="1" w:styleId="11331">
    <w:name w:val="Нет списка11331"/>
    <w:next w:val="a2"/>
    <w:semiHidden/>
    <w:rsid w:val="009D35E3"/>
  </w:style>
  <w:style w:type="numbering" w:customStyle="1" w:styleId="2261">
    <w:name w:val="Нет списка2261"/>
    <w:next w:val="a2"/>
    <w:semiHidden/>
    <w:rsid w:val="009D35E3"/>
  </w:style>
  <w:style w:type="numbering" w:customStyle="1" w:styleId="111161">
    <w:name w:val="Нет списка111161"/>
    <w:next w:val="a2"/>
    <w:semiHidden/>
    <w:rsid w:val="009D35E3"/>
  </w:style>
  <w:style w:type="numbering" w:customStyle="1" w:styleId="3161">
    <w:name w:val="Нет списка3161"/>
    <w:next w:val="a2"/>
    <w:semiHidden/>
    <w:rsid w:val="009D35E3"/>
  </w:style>
  <w:style w:type="numbering" w:customStyle="1" w:styleId="12161">
    <w:name w:val="Нет списка12161"/>
    <w:next w:val="a2"/>
    <w:semiHidden/>
    <w:unhideWhenUsed/>
    <w:rsid w:val="009D35E3"/>
  </w:style>
  <w:style w:type="numbering" w:customStyle="1" w:styleId="112131">
    <w:name w:val="Нет списка112131"/>
    <w:next w:val="a2"/>
    <w:semiHidden/>
    <w:rsid w:val="009D35E3"/>
  </w:style>
  <w:style w:type="numbering" w:customStyle="1" w:styleId="21161">
    <w:name w:val="Нет списка21161"/>
    <w:next w:val="a2"/>
    <w:semiHidden/>
    <w:rsid w:val="009D35E3"/>
  </w:style>
  <w:style w:type="numbering" w:customStyle="1" w:styleId="471">
    <w:name w:val="Нет списка471"/>
    <w:next w:val="a2"/>
    <w:semiHidden/>
    <w:unhideWhenUsed/>
    <w:rsid w:val="009D35E3"/>
  </w:style>
  <w:style w:type="numbering" w:customStyle="1" w:styleId="1361">
    <w:name w:val="Нет списка1361"/>
    <w:next w:val="a2"/>
    <w:semiHidden/>
    <w:unhideWhenUsed/>
    <w:rsid w:val="009D35E3"/>
  </w:style>
  <w:style w:type="numbering" w:customStyle="1" w:styleId="11341">
    <w:name w:val="Нет списка11341"/>
    <w:next w:val="a2"/>
    <w:semiHidden/>
    <w:rsid w:val="009D35E3"/>
  </w:style>
  <w:style w:type="numbering" w:customStyle="1" w:styleId="2271">
    <w:name w:val="Нет списка2271"/>
    <w:next w:val="a2"/>
    <w:semiHidden/>
    <w:rsid w:val="009D35E3"/>
  </w:style>
  <w:style w:type="numbering" w:customStyle="1" w:styleId="111171">
    <w:name w:val="Нет списка111171"/>
    <w:next w:val="a2"/>
    <w:semiHidden/>
    <w:rsid w:val="009D35E3"/>
  </w:style>
  <w:style w:type="numbering" w:customStyle="1" w:styleId="3171">
    <w:name w:val="Нет списка3171"/>
    <w:next w:val="a2"/>
    <w:semiHidden/>
    <w:rsid w:val="009D35E3"/>
  </w:style>
  <w:style w:type="numbering" w:customStyle="1" w:styleId="12171">
    <w:name w:val="Нет списка12171"/>
    <w:next w:val="a2"/>
    <w:semiHidden/>
    <w:unhideWhenUsed/>
    <w:rsid w:val="009D35E3"/>
  </w:style>
  <w:style w:type="numbering" w:customStyle="1" w:styleId="112141">
    <w:name w:val="Нет списка112141"/>
    <w:next w:val="a2"/>
    <w:semiHidden/>
    <w:rsid w:val="009D35E3"/>
  </w:style>
  <w:style w:type="numbering" w:customStyle="1" w:styleId="21171">
    <w:name w:val="Нет списка21171"/>
    <w:next w:val="a2"/>
    <w:semiHidden/>
    <w:rsid w:val="009D35E3"/>
  </w:style>
  <w:style w:type="numbering" w:customStyle="1" w:styleId="481">
    <w:name w:val="Нет списка481"/>
    <w:next w:val="a2"/>
    <w:semiHidden/>
    <w:unhideWhenUsed/>
    <w:rsid w:val="009D35E3"/>
  </w:style>
  <w:style w:type="numbering" w:customStyle="1" w:styleId="1371">
    <w:name w:val="Нет списка1371"/>
    <w:next w:val="a2"/>
    <w:semiHidden/>
    <w:unhideWhenUsed/>
    <w:rsid w:val="009D35E3"/>
  </w:style>
  <w:style w:type="numbering" w:customStyle="1" w:styleId="11351">
    <w:name w:val="Нет списка11351"/>
    <w:next w:val="a2"/>
    <w:semiHidden/>
    <w:rsid w:val="009D35E3"/>
  </w:style>
  <w:style w:type="numbering" w:customStyle="1" w:styleId="2281">
    <w:name w:val="Нет списка2281"/>
    <w:next w:val="a2"/>
    <w:semiHidden/>
    <w:rsid w:val="009D35E3"/>
  </w:style>
  <w:style w:type="numbering" w:customStyle="1" w:styleId="111181">
    <w:name w:val="Нет списка111181"/>
    <w:next w:val="a2"/>
    <w:semiHidden/>
    <w:rsid w:val="009D35E3"/>
  </w:style>
  <w:style w:type="numbering" w:customStyle="1" w:styleId="3181">
    <w:name w:val="Нет списка3181"/>
    <w:next w:val="a2"/>
    <w:semiHidden/>
    <w:rsid w:val="009D35E3"/>
  </w:style>
  <w:style w:type="numbering" w:customStyle="1" w:styleId="12181">
    <w:name w:val="Нет списка12181"/>
    <w:next w:val="a2"/>
    <w:semiHidden/>
    <w:unhideWhenUsed/>
    <w:rsid w:val="009D35E3"/>
  </w:style>
  <w:style w:type="numbering" w:customStyle="1" w:styleId="112151">
    <w:name w:val="Нет списка112151"/>
    <w:next w:val="a2"/>
    <w:semiHidden/>
    <w:rsid w:val="009D35E3"/>
  </w:style>
  <w:style w:type="numbering" w:customStyle="1" w:styleId="21181">
    <w:name w:val="Нет списка21181"/>
    <w:next w:val="a2"/>
    <w:semiHidden/>
    <w:rsid w:val="009D35E3"/>
  </w:style>
  <w:style w:type="numbering" w:customStyle="1" w:styleId="491">
    <w:name w:val="Нет списка491"/>
    <w:next w:val="a2"/>
    <w:semiHidden/>
    <w:unhideWhenUsed/>
    <w:rsid w:val="009D35E3"/>
  </w:style>
  <w:style w:type="numbering" w:customStyle="1" w:styleId="1381">
    <w:name w:val="Нет списка1381"/>
    <w:next w:val="a2"/>
    <w:semiHidden/>
    <w:unhideWhenUsed/>
    <w:rsid w:val="009D35E3"/>
  </w:style>
  <w:style w:type="numbering" w:customStyle="1" w:styleId="11361">
    <w:name w:val="Нет списка11361"/>
    <w:next w:val="a2"/>
    <w:semiHidden/>
    <w:rsid w:val="009D35E3"/>
  </w:style>
  <w:style w:type="numbering" w:customStyle="1" w:styleId="2291">
    <w:name w:val="Нет списка2291"/>
    <w:next w:val="a2"/>
    <w:semiHidden/>
    <w:rsid w:val="009D35E3"/>
  </w:style>
  <w:style w:type="numbering" w:customStyle="1" w:styleId="111191">
    <w:name w:val="Нет списка111191"/>
    <w:next w:val="a2"/>
    <w:semiHidden/>
    <w:rsid w:val="009D35E3"/>
  </w:style>
  <w:style w:type="numbering" w:customStyle="1" w:styleId="3191">
    <w:name w:val="Нет списка3191"/>
    <w:next w:val="a2"/>
    <w:semiHidden/>
    <w:rsid w:val="009D35E3"/>
  </w:style>
  <w:style w:type="numbering" w:customStyle="1" w:styleId="12191">
    <w:name w:val="Нет списка12191"/>
    <w:next w:val="a2"/>
    <w:semiHidden/>
    <w:unhideWhenUsed/>
    <w:rsid w:val="009D35E3"/>
  </w:style>
  <w:style w:type="numbering" w:customStyle="1" w:styleId="112161">
    <w:name w:val="Нет списка112161"/>
    <w:next w:val="a2"/>
    <w:semiHidden/>
    <w:rsid w:val="009D35E3"/>
  </w:style>
  <w:style w:type="numbering" w:customStyle="1" w:styleId="21191">
    <w:name w:val="Нет списка21191"/>
    <w:next w:val="a2"/>
    <w:semiHidden/>
    <w:rsid w:val="009D35E3"/>
  </w:style>
  <w:style w:type="numbering" w:customStyle="1" w:styleId="5010">
    <w:name w:val="Нет списка501"/>
    <w:next w:val="a2"/>
    <w:semiHidden/>
    <w:unhideWhenUsed/>
    <w:rsid w:val="009D35E3"/>
  </w:style>
  <w:style w:type="numbering" w:customStyle="1" w:styleId="1391">
    <w:name w:val="Нет списка1391"/>
    <w:next w:val="a2"/>
    <w:semiHidden/>
    <w:unhideWhenUsed/>
    <w:rsid w:val="009D35E3"/>
  </w:style>
  <w:style w:type="numbering" w:customStyle="1" w:styleId="11371">
    <w:name w:val="Нет списка11371"/>
    <w:next w:val="a2"/>
    <w:semiHidden/>
    <w:rsid w:val="009D35E3"/>
  </w:style>
  <w:style w:type="numbering" w:customStyle="1" w:styleId="23010">
    <w:name w:val="Нет списка2301"/>
    <w:next w:val="a2"/>
    <w:semiHidden/>
    <w:rsid w:val="009D35E3"/>
  </w:style>
  <w:style w:type="numbering" w:customStyle="1" w:styleId="111201">
    <w:name w:val="Нет списка111201"/>
    <w:next w:val="a2"/>
    <w:semiHidden/>
    <w:rsid w:val="009D35E3"/>
  </w:style>
  <w:style w:type="numbering" w:customStyle="1" w:styleId="3201">
    <w:name w:val="Нет списка3201"/>
    <w:next w:val="a2"/>
    <w:semiHidden/>
    <w:rsid w:val="009D35E3"/>
  </w:style>
  <w:style w:type="numbering" w:customStyle="1" w:styleId="12201">
    <w:name w:val="Нет списка12201"/>
    <w:next w:val="a2"/>
    <w:semiHidden/>
    <w:unhideWhenUsed/>
    <w:rsid w:val="009D35E3"/>
  </w:style>
  <w:style w:type="numbering" w:customStyle="1" w:styleId="112171">
    <w:name w:val="Нет списка112171"/>
    <w:next w:val="a2"/>
    <w:semiHidden/>
    <w:rsid w:val="009D35E3"/>
  </w:style>
  <w:style w:type="numbering" w:customStyle="1" w:styleId="21201">
    <w:name w:val="Нет списка21201"/>
    <w:next w:val="a2"/>
    <w:semiHidden/>
    <w:rsid w:val="009D35E3"/>
  </w:style>
  <w:style w:type="numbering" w:customStyle="1" w:styleId="5110">
    <w:name w:val="Нет списка511"/>
    <w:next w:val="a2"/>
    <w:semiHidden/>
    <w:unhideWhenUsed/>
    <w:rsid w:val="009D35E3"/>
  </w:style>
  <w:style w:type="numbering" w:customStyle="1" w:styleId="1401">
    <w:name w:val="Нет списка1401"/>
    <w:next w:val="a2"/>
    <w:semiHidden/>
    <w:unhideWhenUsed/>
    <w:rsid w:val="009D35E3"/>
  </w:style>
  <w:style w:type="numbering" w:customStyle="1" w:styleId="11381">
    <w:name w:val="Нет списка11381"/>
    <w:next w:val="a2"/>
    <w:semiHidden/>
    <w:rsid w:val="009D35E3"/>
  </w:style>
  <w:style w:type="numbering" w:customStyle="1" w:styleId="2311">
    <w:name w:val="Нет списка2311"/>
    <w:next w:val="a2"/>
    <w:semiHidden/>
    <w:rsid w:val="009D35E3"/>
  </w:style>
  <w:style w:type="numbering" w:customStyle="1" w:styleId="111211">
    <w:name w:val="Нет списка111211"/>
    <w:next w:val="a2"/>
    <w:semiHidden/>
    <w:rsid w:val="009D35E3"/>
  </w:style>
  <w:style w:type="numbering" w:customStyle="1" w:styleId="32110">
    <w:name w:val="Нет списка3211"/>
    <w:next w:val="a2"/>
    <w:semiHidden/>
    <w:rsid w:val="009D35E3"/>
  </w:style>
  <w:style w:type="numbering" w:customStyle="1" w:styleId="12211">
    <w:name w:val="Нет списка12211"/>
    <w:next w:val="a2"/>
    <w:semiHidden/>
    <w:unhideWhenUsed/>
    <w:rsid w:val="009D35E3"/>
  </w:style>
  <w:style w:type="numbering" w:customStyle="1" w:styleId="112181">
    <w:name w:val="Нет списка112181"/>
    <w:next w:val="a2"/>
    <w:semiHidden/>
    <w:rsid w:val="009D35E3"/>
  </w:style>
  <w:style w:type="numbering" w:customStyle="1" w:styleId="21211">
    <w:name w:val="Нет списка21211"/>
    <w:next w:val="a2"/>
    <w:semiHidden/>
    <w:rsid w:val="009D35E3"/>
  </w:style>
  <w:style w:type="numbering" w:customStyle="1" w:styleId="4101">
    <w:name w:val="Нет списка4101"/>
    <w:next w:val="a2"/>
    <w:semiHidden/>
    <w:unhideWhenUsed/>
    <w:rsid w:val="009D35E3"/>
  </w:style>
  <w:style w:type="numbering" w:customStyle="1" w:styleId="13101">
    <w:name w:val="Нет списка13101"/>
    <w:next w:val="a2"/>
    <w:semiHidden/>
    <w:unhideWhenUsed/>
    <w:rsid w:val="009D35E3"/>
  </w:style>
  <w:style w:type="numbering" w:customStyle="1" w:styleId="5210">
    <w:name w:val="Нет списка521"/>
    <w:next w:val="a2"/>
    <w:semiHidden/>
    <w:unhideWhenUsed/>
    <w:rsid w:val="009D35E3"/>
  </w:style>
  <w:style w:type="numbering" w:customStyle="1" w:styleId="1411">
    <w:name w:val="Нет списка1411"/>
    <w:next w:val="a2"/>
    <w:semiHidden/>
    <w:unhideWhenUsed/>
    <w:rsid w:val="009D35E3"/>
  </w:style>
  <w:style w:type="numbering" w:customStyle="1" w:styleId="11391">
    <w:name w:val="Нет списка11391"/>
    <w:next w:val="a2"/>
    <w:semiHidden/>
    <w:rsid w:val="009D35E3"/>
  </w:style>
  <w:style w:type="numbering" w:customStyle="1" w:styleId="2321">
    <w:name w:val="Нет списка2321"/>
    <w:next w:val="a2"/>
    <w:semiHidden/>
    <w:rsid w:val="009D35E3"/>
  </w:style>
  <w:style w:type="numbering" w:customStyle="1" w:styleId="111221">
    <w:name w:val="Нет списка111221"/>
    <w:next w:val="a2"/>
    <w:semiHidden/>
    <w:rsid w:val="009D35E3"/>
  </w:style>
  <w:style w:type="numbering" w:customStyle="1" w:styleId="32210">
    <w:name w:val="Нет списка3221"/>
    <w:next w:val="a2"/>
    <w:semiHidden/>
    <w:rsid w:val="009D35E3"/>
  </w:style>
  <w:style w:type="numbering" w:customStyle="1" w:styleId="12221">
    <w:name w:val="Нет списка12221"/>
    <w:next w:val="a2"/>
    <w:semiHidden/>
    <w:unhideWhenUsed/>
    <w:rsid w:val="009D35E3"/>
  </w:style>
  <w:style w:type="numbering" w:customStyle="1" w:styleId="112191">
    <w:name w:val="Нет списка112191"/>
    <w:next w:val="a2"/>
    <w:semiHidden/>
    <w:rsid w:val="009D35E3"/>
  </w:style>
  <w:style w:type="numbering" w:customStyle="1" w:styleId="21221">
    <w:name w:val="Нет списка21221"/>
    <w:next w:val="a2"/>
    <w:semiHidden/>
    <w:rsid w:val="009D35E3"/>
  </w:style>
  <w:style w:type="numbering" w:customStyle="1" w:styleId="41110">
    <w:name w:val="Нет списка4111"/>
    <w:next w:val="a2"/>
    <w:semiHidden/>
    <w:unhideWhenUsed/>
    <w:rsid w:val="009D35E3"/>
  </w:style>
  <w:style w:type="numbering" w:customStyle="1" w:styleId="13111">
    <w:name w:val="Нет списка13111"/>
    <w:next w:val="a2"/>
    <w:semiHidden/>
    <w:unhideWhenUsed/>
    <w:rsid w:val="009D35E3"/>
  </w:style>
  <w:style w:type="numbering" w:customStyle="1" w:styleId="531">
    <w:name w:val="Нет списка531"/>
    <w:next w:val="a2"/>
    <w:semiHidden/>
    <w:unhideWhenUsed/>
    <w:rsid w:val="009D35E3"/>
  </w:style>
  <w:style w:type="numbering" w:customStyle="1" w:styleId="1421">
    <w:name w:val="Нет списка1421"/>
    <w:next w:val="a2"/>
    <w:semiHidden/>
    <w:unhideWhenUsed/>
    <w:rsid w:val="009D35E3"/>
  </w:style>
  <w:style w:type="numbering" w:customStyle="1" w:styleId="11401">
    <w:name w:val="Нет списка11401"/>
    <w:next w:val="a2"/>
    <w:semiHidden/>
    <w:rsid w:val="009D35E3"/>
  </w:style>
  <w:style w:type="numbering" w:customStyle="1" w:styleId="2331">
    <w:name w:val="Нет списка2331"/>
    <w:next w:val="a2"/>
    <w:semiHidden/>
    <w:rsid w:val="009D35E3"/>
  </w:style>
  <w:style w:type="numbering" w:customStyle="1" w:styleId="111231">
    <w:name w:val="Нет списка111231"/>
    <w:next w:val="a2"/>
    <w:semiHidden/>
    <w:rsid w:val="009D35E3"/>
  </w:style>
  <w:style w:type="numbering" w:customStyle="1" w:styleId="3231">
    <w:name w:val="Нет списка3231"/>
    <w:next w:val="a2"/>
    <w:semiHidden/>
    <w:rsid w:val="009D35E3"/>
  </w:style>
  <w:style w:type="numbering" w:customStyle="1" w:styleId="12231">
    <w:name w:val="Нет списка12231"/>
    <w:next w:val="a2"/>
    <w:semiHidden/>
    <w:unhideWhenUsed/>
    <w:rsid w:val="009D35E3"/>
  </w:style>
  <w:style w:type="numbering" w:customStyle="1" w:styleId="112201">
    <w:name w:val="Нет списка112201"/>
    <w:next w:val="a2"/>
    <w:semiHidden/>
    <w:rsid w:val="009D35E3"/>
  </w:style>
  <w:style w:type="numbering" w:customStyle="1" w:styleId="21231">
    <w:name w:val="Нет списка21231"/>
    <w:next w:val="a2"/>
    <w:semiHidden/>
    <w:rsid w:val="009D35E3"/>
  </w:style>
  <w:style w:type="numbering" w:customStyle="1" w:styleId="41210">
    <w:name w:val="Нет списка4121"/>
    <w:next w:val="a2"/>
    <w:semiHidden/>
    <w:unhideWhenUsed/>
    <w:rsid w:val="009D35E3"/>
  </w:style>
  <w:style w:type="numbering" w:customStyle="1" w:styleId="13121">
    <w:name w:val="Нет списка13121"/>
    <w:next w:val="a2"/>
    <w:semiHidden/>
    <w:unhideWhenUsed/>
    <w:rsid w:val="009D35E3"/>
  </w:style>
  <w:style w:type="numbering" w:customStyle="1" w:styleId="541">
    <w:name w:val="Нет списка541"/>
    <w:next w:val="a2"/>
    <w:semiHidden/>
    <w:unhideWhenUsed/>
    <w:rsid w:val="009D35E3"/>
  </w:style>
  <w:style w:type="numbering" w:customStyle="1" w:styleId="1431">
    <w:name w:val="Нет списка1431"/>
    <w:next w:val="a2"/>
    <w:semiHidden/>
    <w:unhideWhenUsed/>
    <w:rsid w:val="009D35E3"/>
  </w:style>
  <w:style w:type="table" w:customStyle="1" w:styleId="3142">
    <w:name w:val="Сетка таблицы314"/>
    <w:basedOn w:val="a1"/>
    <w:next w:val="a8"/>
    <w:rsid w:val="009D35E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
    <w:name w:val="Веб-таблица 126"/>
    <w:basedOn w:val="a1"/>
    <w:next w:val="-1"/>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6">
    <w:name w:val="Веб-таблица 226"/>
    <w:basedOn w:val="a1"/>
    <w:next w:val="-2"/>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6">
    <w:name w:val="Веб-таблица 1116"/>
    <w:basedOn w:val="a1"/>
    <w:next w:val="-1"/>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6">
    <w:name w:val="Веб-таблица 2116"/>
    <w:basedOn w:val="a1"/>
    <w:next w:val="-2"/>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numbering" w:customStyle="1" w:styleId="551">
    <w:name w:val="Нет списка551"/>
    <w:next w:val="a2"/>
    <w:uiPriority w:val="99"/>
    <w:semiHidden/>
    <w:rsid w:val="009D35E3"/>
  </w:style>
  <w:style w:type="numbering" w:customStyle="1" w:styleId="1111111">
    <w:name w:val="Нет списка1111111"/>
    <w:next w:val="a2"/>
    <w:semiHidden/>
    <w:rsid w:val="009D35E3"/>
  </w:style>
  <w:style w:type="numbering" w:customStyle="1" w:styleId="11111111">
    <w:name w:val="Нет списка11111111"/>
    <w:next w:val="a2"/>
    <w:semiHidden/>
    <w:rsid w:val="009D35E3"/>
  </w:style>
  <w:style w:type="numbering" w:customStyle="1" w:styleId="580">
    <w:name w:val="Нет списка58"/>
    <w:next w:val="a2"/>
    <w:uiPriority w:val="99"/>
    <w:semiHidden/>
    <w:unhideWhenUsed/>
    <w:rsid w:val="009D35E3"/>
  </w:style>
  <w:style w:type="numbering" w:customStyle="1" w:styleId="1460">
    <w:name w:val="Нет списка146"/>
    <w:next w:val="a2"/>
    <w:uiPriority w:val="99"/>
    <w:semiHidden/>
    <w:unhideWhenUsed/>
    <w:rsid w:val="009D35E3"/>
  </w:style>
  <w:style w:type="numbering" w:customStyle="1" w:styleId="1143">
    <w:name w:val="Нет списка1143"/>
    <w:next w:val="a2"/>
    <w:uiPriority w:val="99"/>
    <w:semiHidden/>
    <w:rsid w:val="009D35E3"/>
  </w:style>
  <w:style w:type="numbering" w:customStyle="1" w:styleId="2360">
    <w:name w:val="Нет списка236"/>
    <w:next w:val="a2"/>
    <w:uiPriority w:val="99"/>
    <w:semiHidden/>
    <w:rsid w:val="009D35E3"/>
  </w:style>
  <w:style w:type="numbering" w:customStyle="1" w:styleId="11126">
    <w:name w:val="Нет списка11126"/>
    <w:next w:val="a2"/>
    <w:semiHidden/>
    <w:rsid w:val="009D35E3"/>
  </w:style>
  <w:style w:type="numbering" w:customStyle="1" w:styleId="326">
    <w:name w:val="Нет списка326"/>
    <w:next w:val="a2"/>
    <w:semiHidden/>
    <w:rsid w:val="009D35E3"/>
  </w:style>
  <w:style w:type="numbering" w:customStyle="1" w:styleId="1226">
    <w:name w:val="Нет списка1226"/>
    <w:next w:val="a2"/>
    <w:semiHidden/>
    <w:unhideWhenUsed/>
    <w:rsid w:val="009D35E3"/>
  </w:style>
  <w:style w:type="numbering" w:customStyle="1" w:styleId="11223">
    <w:name w:val="Нет списка11223"/>
    <w:next w:val="a2"/>
    <w:semiHidden/>
    <w:rsid w:val="009D35E3"/>
  </w:style>
  <w:style w:type="numbering" w:customStyle="1" w:styleId="2126">
    <w:name w:val="Нет списка2126"/>
    <w:next w:val="a2"/>
    <w:semiHidden/>
    <w:rsid w:val="009D35E3"/>
  </w:style>
  <w:style w:type="numbering" w:customStyle="1" w:styleId="415">
    <w:name w:val="Нет списка415"/>
    <w:next w:val="a2"/>
    <w:semiHidden/>
    <w:rsid w:val="009D35E3"/>
  </w:style>
  <w:style w:type="numbering" w:customStyle="1" w:styleId="590">
    <w:name w:val="Нет списка59"/>
    <w:next w:val="a2"/>
    <w:semiHidden/>
    <w:rsid w:val="009D35E3"/>
  </w:style>
  <w:style w:type="numbering" w:customStyle="1" w:styleId="620">
    <w:name w:val="Нет списка62"/>
    <w:next w:val="a2"/>
    <w:semiHidden/>
    <w:rsid w:val="009D35E3"/>
  </w:style>
  <w:style w:type="numbering" w:customStyle="1" w:styleId="720">
    <w:name w:val="Нет списка72"/>
    <w:next w:val="a2"/>
    <w:semiHidden/>
    <w:rsid w:val="009D35E3"/>
  </w:style>
  <w:style w:type="numbering" w:customStyle="1" w:styleId="820">
    <w:name w:val="Нет списка82"/>
    <w:next w:val="a2"/>
    <w:semiHidden/>
    <w:rsid w:val="009D35E3"/>
  </w:style>
  <w:style w:type="numbering" w:customStyle="1" w:styleId="921">
    <w:name w:val="Нет списка92"/>
    <w:next w:val="a2"/>
    <w:semiHidden/>
    <w:rsid w:val="009D35E3"/>
  </w:style>
  <w:style w:type="numbering" w:customStyle="1" w:styleId="1020">
    <w:name w:val="Нет списка102"/>
    <w:next w:val="a2"/>
    <w:semiHidden/>
    <w:rsid w:val="009D35E3"/>
  </w:style>
  <w:style w:type="numbering" w:customStyle="1" w:styleId="1315">
    <w:name w:val="Нет списка1315"/>
    <w:next w:val="a2"/>
    <w:semiHidden/>
    <w:rsid w:val="009D35E3"/>
  </w:style>
  <w:style w:type="numbering" w:customStyle="1" w:styleId="1470">
    <w:name w:val="Нет списка147"/>
    <w:next w:val="a2"/>
    <w:semiHidden/>
    <w:rsid w:val="009D35E3"/>
  </w:style>
  <w:style w:type="numbering" w:customStyle="1" w:styleId="1520">
    <w:name w:val="Нет списка152"/>
    <w:next w:val="a2"/>
    <w:semiHidden/>
    <w:rsid w:val="009D35E3"/>
  </w:style>
  <w:style w:type="numbering" w:customStyle="1" w:styleId="1620">
    <w:name w:val="Нет списка162"/>
    <w:next w:val="a2"/>
    <w:semiHidden/>
    <w:rsid w:val="009D35E3"/>
  </w:style>
  <w:style w:type="numbering" w:customStyle="1" w:styleId="1720">
    <w:name w:val="Нет списка172"/>
    <w:next w:val="a2"/>
    <w:semiHidden/>
    <w:rsid w:val="009D35E3"/>
  </w:style>
  <w:style w:type="numbering" w:customStyle="1" w:styleId="182">
    <w:name w:val="Нет списка182"/>
    <w:next w:val="a2"/>
    <w:semiHidden/>
    <w:rsid w:val="009D35E3"/>
  </w:style>
  <w:style w:type="numbering" w:customStyle="1" w:styleId="1920">
    <w:name w:val="Нет списка192"/>
    <w:next w:val="a2"/>
    <w:semiHidden/>
    <w:rsid w:val="009D35E3"/>
  </w:style>
  <w:style w:type="numbering" w:customStyle="1" w:styleId="2020">
    <w:name w:val="Нет списка202"/>
    <w:next w:val="a2"/>
    <w:semiHidden/>
    <w:rsid w:val="009D35E3"/>
  </w:style>
  <w:style w:type="numbering" w:customStyle="1" w:styleId="22120">
    <w:name w:val="Нет списка2212"/>
    <w:next w:val="a2"/>
    <w:semiHidden/>
    <w:rsid w:val="009D35E3"/>
  </w:style>
  <w:style w:type="numbering" w:customStyle="1" w:styleId="1102">
    <w:name w:val="Нет списка1102"/>
    <w:next w:val="a2"/>
    <w:semiHidden/>
    <w:unhideWhenUsed/>
    <w:rsid w:val="009D35E3"/>
  </w:style>
  <w:style w:type="numbering" w:customStyle="1" w:styleId="2370">
    <w:name w:val="Нет списка237"/>
    <w:next w:val="a2"/>
    <w:semiHidden/>
    <w:rsid w:val="009D35E3"/>
  </w:style>
  <w:style w:type="numbering" w:customStyle="1" w:styleId="2420">
    <w:name w:val="Нет списка242"/>
    <w:next w:val="a2"/>
    <w:semiHidden/>
    <w:rsid w:val="009D35E3"/>
  </w:style>
  <w:style w:type="numbering" w:customStyle="1" w:styleId="11312">
    <w:name w:val="Нет списка11312"/>
    <w:next w:val="a2"/>
    <w:semiHidden/>
    <w:rsid w:val="009D35E3"/>
  </w:style>
  <w:style w:type="numbering" w:customStyle="1" w:styleId="2520">
    <w:name w:val="Нет списка252"/>
    <w:next w:val="a2"/>
    <w:semiHidden/>
    <w:rsid w:val="009D35E3"/>
  </w:style>
  <w:style w:type="numbering" w:customStyle="1" w:styleId="2620">
    <w:name w:val="Нет списка262"/>
    <w:next w:val="a2"/>
    <w:semiHidden/>
    <w:rsid w:val="009D35E3"/>
  </w:style>
  <w:style w:type="numbering" w:customStyle="1" w:styleId="1144">
    <w:name w:val="Нет списка1144"/>
    <w:next w:val="a2"/>
    <w:semiHidden/>
    <w:unhideWhenUsed/>
    <w:rsid w:val="009D35E3"/>
  </w:style>
  <w:style w:type="numbering" w:customStyle="1" w:styleId="1152">
    <w:name w:val="Нет списка1152"/>
    <w:next w:val="a2"/>
    <w:semiHidden/>
    <w:rsid w:val="009D35E3"/>
  </w:style>
  <w:style w:type="numbering" w:customStyle="1" w:styleId="2720">
    <w:name w:val="Нет списка272"/>
    <w:next w:val="a2"/>
    <w:semiHidden/>
    <w:rsid w:val="009D35E3"/>
  </w:style>
  <w:style w:type="numbering" w:customStyle="1" w:styleId="2820">
    <w:name w:val="Нет списка282"/>
    <w:next w:val="a2"/>
    <w:semiHidden/>
    <w:rsid w:val="009D35E3"/>
  </w:style>
  <w:style w:type="numbering" w:customStyle="1" w:styleId="1162">
    <w:name w:val="Нет списка1162"/>
    <w:next w:val="a2"/>
    <w:semiHidden/>
    <w:unhideWhenUsed/>
    <w:rsid w:val="009D35E3"/>
  </w:style>
  <w:style w:type="numbering" w:customStyle="1" w:styleId="1172">
    <w:name w:val="Нет списка1172"/>
    <w:next w:val="a2"/>
    <w:semiHidden/>
    <w:rsid w:val="009D35E3"/>
  </w:style>
  <w:style w:type="numbering" w:customStyle="1" w:styleId="2920">
    <w:name w:val="Нет списка292"/>
    <w:next w:val="a2"/>
    <w:semiHidden/>
    <w:rsid w:val="009D35E3"/>
  </w:style>
  <w:style w:type="numbering" w:customStyle="1" w:styleId="3020">
    <w:name w:val="Нет списка302"/>
    <w:next w:val="a2"/>
    <w:semiHidden/>
    <w:rsid w:val="009D35E3"/>
  </w:style>
  <w:style w:type="numbering" w:customStyle="1" w:styleId="1182">
    <w:name w:val="Нет списка1182"/>
    <w:next w:val="a2"/>
    <w:semiHidden/>
    <w:unhideWhenUsed/>
    <w:rsid w:val="009D35E3"/>
  </w:style>
  <w:style w:type="numbering" w:customStyle="1" w:styleId="1192">
    <w:name w:val="Нет списка1192"/>
    <w:next w:val="a2"/>
    <w:semiHidden/>
    <w:rsid w:val="009D35E3"/>
  </w:style>
  <w:style w:type="numbering" w:customStyle="1" w:styleId="2102">
    <w:name w:val="Нет списка2102"/>
    <w:next w:val="a2"/>
    <w:semiHidden/>
    <w:rsid w:val="009D35E3"/>
  </w:style>
  <w:style w:type="numbering" w:customStyle="1" w:styleId="111113">
    <w:name w:val="Нет списка111113"/>
    <w:next w:val="a2"/>
    <w:semiHidden/>
    <w:rsid w:val="009D35E3"/>
  </w:style>
  <w:style w:type="numbering" w:customStyle="1" w:styleId="31120">
    <w:name w:val="Нет списка3112"/>
    <w:next w:val="a2"/>
    <w:semiHidden/>
    <w:rsid w:val="009D35E3"/>
  </w:style>
  <w:style w:type="numbering" w:customStyle="1" w:styleId="12112">
    <w:name w:val="Нет списка12112"/>
    <w:next w:val="a2"/>
    <w:semiHidden/>
    <w:unhideWhenUsed/>
    <w:rsid w:val="009D35E3"/>
  </w:style>
  <w:style w:type="numbering" w:customStyle="1" w:styleId="112112">
    <w:name w:val="Нет списка112112"/>
    <w:next w:val="a2"/>
    <w:semiHidden/>
    <w:rsid w:val="009D35E3"/>
  </w:style>
  <w:style w:type="numbering" w:customStyle="1" w:styleId="21112">
    <w:name w:val="Нет списка21112"/>
    <w:next w:val="a2"/>
    <w:semiHidden/>
    <w:rsid w:val="009D35E3"/>
  </w:style>
  <w:style w:type="numbering" w:customStyle="1" w:styleId="327">
    <w:name w:val="Нет списка327"/>
    <w:next w:val="a2"/>
    <w:semiHidden/>
    <w:rsid w:val="009D35E3"/>
  </w:style>
  <w:style w:type="numbering" w:customStyle="1" w:styleId="1202">
    <w:name w:val="Нет списка1202"/>
    <w:next w:val="a2"/>
    <w:semiHidden/>
    <w:unhideWhenUsed/>
    <w:rsid w:val="009D35E3"/>
  </w:style>
  <w:style w:type="numbering" w:customStyle="1" w:styleId="11102">
    <w:name w:val="Нет списка11102"/>
    <w:next w:val="a2"/>
    <w:semiHidden/>
    <w:rsid w:val="009D35E3"/>
  </w:style>
  <w:style w:type="numbering" w:customStyle="1" w:styleId="2127">
    <w:name w:val="Нет списка2127"/>
    <w:next w:val="a2"/>
    <w:semiHidden/>
    <w:rsid w:val="009D35E3"/>
  </w:style>
  <w:style w:type="numbering" w:customStyle="1" w:styleId="11127">
    <w:name w:val="Нет списка11127"/>
    <w:next w:val="a2"/>
    <w:semiHidden/>
    <w:rsid w:val="009D35E3"/>
  </w:style>
  <w:style w:type="numbering" w:customStyle="1" w:styleId="3320">
    <w:name w:val="Нет списка332"/>
    <w:next w:val="a2"/>
    <w:semiHidden/>
    <w:rsid w:val="009D35E3"/>
  </w:style>
  <w:style w:type="numbering" w:customStyle="1" w:styleId="1227">
    <w:name w:val="Нет списка1227"/>
    <w:next w:val="a2"/>
    <w:semiHidden/>
    <w:unhideWhenUsed/>
    <w:rsid w:val="009D35E3"/>
  </w:style>
  <w:style w:type="numbering" w:customStyle="1" w:styleId="11224">
    <w:name w:val="Нет списка11224"/>
    <w:next w:val="a2"/>
    <w:semiHidden/>
    <w:rsid w:val="009D35E3"/>
  </w:style>
  <w:style w:type="numbering" w:customStyle="1" w:styleId="2132">
    <w:name w:val="Нет списка2132"/>
    <w:next w:val="a2"/>
    <w:semiHidden/>
    <w:rsid w:val="009D35E3"/>
  </w:style>
  <w:style w:type="numbering" w:customStyle="1" w:styleId="3420">
    <w:name w:val="Нет списка342"/>
    <w:next w:val="a2"/>
    <w:semiHidden/>
    <w:rsid w:val="009D35E3"/>
  </w:style>
  <w:style w:type="numbering" w:customStyle="1" w:styleId="1232">
    <w:name w:val="Нет списка1232"/>
    <w:next w:val="a2"/>
    <w:semiHidden/>
    <w:unhideWhenUsed/>
    <w:rsid w:val="009D35E3"/>
  </w:style>
  <w:style w:type="numbering" w:customStyle="1" w:styleId="11132">
    <w:name w:val="Нет списка11132"/>
    <w:next w:val="a2"/>
    <w:semiHidden/>
    <w:rsid w:val="009D35E3"/>
  </w:style>
  <w:style w:type="numbering" w:customStyle="1" w:styleId="2142">
    <w:name w:val="Нет списка2142"/>
    <w:next w:val="a2"/>
    <w:semiHidden/>
    <w:rsid w:val="009D35E3"/>
  </w:style>
  <w:style w:type="numbering" w:customStyle="1" w:styleId="11142">
    <w:name w:val="Нет списка11142"/>
    <w:next w:val="a2"/>
    <w:semiHidden/>
    <w:rsid w:val="009D35E3"/>
  </w:style>
  <w:style w:type="numbering" w:customStyle="1" w:styleId="3520">
    <w:name w:val="Нет списка352"/>
    <w:next w:val="a2"/>
    <w:semiHidden/>
    <w:rsid w:val="009D35E3"/>
  </w:style>
  <w:style w:type="numbering" w:customStyle="1" w:styleId="1242">
    <w:name w:val="Нет списка1242"/>
    <w:next w:val="a2"/>
    <w:semiHidden/>
    <w:unhideWhenUsed/>
    <w:rsid w:val="009D35E3"/>
  </w:style>
  <w:style w:type="numbering" w:customStyle="1" w:styleId="11232">
    <w:name w:val="Нет списка11232"/>
    <w:next w:val="a2"/>
    <w:semiHidden/>
    <w:rsid w:val="009D35E3"/>
  </w:style>
  <w:style w:type="numbering" w:customStyle="1" w:styleId="2152">
    <w:name w:val="Нет списка2152"/>
    <w:next w:val="a2"/>
    <w:semiHidden/>
    <w:rsid w:val="009D35E3"/>
  </w:style>
  <w:style w:type="numbering" w:customStyle="1" w:styleId="362">
    <w:name w:val="Нет списка362"/>
    <w:next w:val="a2"/>
    <w:semiHidden/>
    <w:rsid w:val="009D35E3"/>
  </w:style>
  <w:style w:type="numbering" w:customStyle="1" w:styleId="1252">
    <w:name w:val="Нет списка1252"/>
    <w:next w:val="a2"/>
    <w:semiHidden/>
    <w:unhideWhenUsed/>
    <w:rsid w:val="009D35E3"/>
  </w:style>
  <w:style w:type="numbering" w:customStyle="1" w:styleId="11152">
    <w:name w:val="Нет списка11152"/>
    <w:next w:val="a2"/>
    <w:semiHidden/>
    <w:rsid w:val="009D35E3"/>
  </w:style>
  <w:style w:type="numbering" w:customStyle="1" w:styleId="2162">
    <w:name w:val="Нет списка2162"/>
    <w:next w:val="a2"/>
    <w:semiHidden/>
    <w:rsid w:val="009D35E3"/>
  </w:style>
  <w:style w:type="numbering" w:customStyle="1" w:styleId="11162">
    <w:name w:val="Нет списка11162"/>
    <w:next w:val="a2"/>
    <w:semiHidden/>
    <w:rsid w:val="009D35E3"/>
  </w:style>
  <w:style w:type="numbering" w:customStyle="1" w:styleId="372">
    <w:name w:val="Нет списка372"/>
    <w:next w:val="a2"/>
    <w:semiHidden/>
    <w:rsid w:val="009D35E3"/>
  </w:style>
  <w:style w:type="numbering" w:customStyle="1" w:styleId="1262">
    <w:name w:val="Нет списка1262"/>
    <w:next w:val="a2"/>
    <w:semiHidden/>
    <w:unhideWhenUsed/>
    <w:rsid w:val="009D35E3"/>
  </w:style>
  <w:style w:type="numbering" w:customStyle="1" w:styleId="11242">
    <w:name w:val="Нет списка11242"/>
    <w:next w:val="a2"/>
    <w:semiHidden/>
    <w:rsid w:val="009D35E3"/>
  </w:style>
  <w:style w:type="numbering" w:customStyle="1" w:styleId="2172">
    <w:name w:val="Нет списка2172"/>
    <w:next w:val="a2"/>
    <w:semiHidden/>
    <w:rsid w:val="009D35E3"/>
  </w:style>
  <w:style w:type="numbering" w:customStyle="1" w:styleId="382">
    <w:name w:val="Нет списка382"/>
    <w:next w:val="a2"/>
    <w:semiHidden/>
    <w:unhideWhenUsed/>
    <w:rsid w:val="009D35E3"/>
  </w:style>
  <w:style w:type="numbering" w:customStyle="1" w:styleId="1272">
    <w:name w:val="Нет списка1272"/>
    <w:next w:val="a2"/>
    <w:semiHidden/>
    <w:unhideWhenUsed/>
    <w:rsid w:val="009D35E3"/>
  </w:style>
  <w:style w:type="numbering" w:customStyle="1" w:styleId="11172">
    <w:name w:val="Нет списка11172"/>
    <w:next w:val="a2"/>
    <w:semiHidden/>
    <w:rsid w:val="009D35E3"/>
  </w:style>
  <w:style w:type="numbering" w:customStyle="1" w:styleId="2182">
    <w:name w:val="Нет списка2182"/>
    <w:next w:val="a2"/>
    <w:semiHidden/>
    <w:rsid w:val="009D35E3"/>
  </w:style>
  <w:style w:type="numbering" w:customStyle="1" w:styleId="11182">
    <w:name w:val="Нет списка11182"/>
    <w:next w:val="a2"/>
    <w:semiHidden/>
    <w:rsid w:val="009D35E3"/>
  </w:style>
  <w:style w:type="numbering" w:customStyle="1" w:styleId="392">
    <w:name w:val="Нет списка392"/>
    <w:next w:val="a2"/>
    <w:semiHidden/>
    <w:rsid w:val="009D35E3"/>
  </w:style>
  <w:style w:type="numbering" w:customStyle="1" w:styleId="1282">
    <w:name w:val="Нет списка1282"/>
    <w:next w:val="a2"/>
    <w:semiHidden/>
    <w:unhideWhenUsed/>
    <w:rsid w:val="009D35E3"/>
  </w:style>
  <w:style w:type="numbering" w:customStyle="1" w:styleId="11252">
    <w:name w:val="Нет списка11252"/>
    <w:next w:val="a2"/>
    <w:semiHidden/>
    <w:rsid w:val="009D35E3"/>
  </w:style>
  <w:style w:type="numbering" w:customStyle="1" w:styleId="2192">
    <w:name w:val="Нет списка2192"/>
    <w:next w:val="a2"/>
    <w:semiHidden/>
    <w:rsid w:val="009D35E3"/>
  </w:style>
  <w:style w:type="numbering" w:customStyle="1" w:styleId="4020">
    <w:name w:val="Нет списка402"/>
    <w:next w:val="a2"/>
    <w:semiHidden/>
    <w:unhideWhenUsed/>
    <w:rsid w:val="009D35E3"/>
  </w:style>
  <w:style w:type="numbering" w:customStyle="1" w:styleId="1292">
    <w:name w:val="Нет списка1292"/>
    <w:next w:val="a2"/>
    <w:semiHidden/>
    <w:unhideWhenUsed/>
    <w:rsid w:val="009D35E3"/>
  </w:style>
  <w:style w:type="numbering" w:customStyle="1" w:styleId="11192">
    <w:name w:val="Нет списка11192"/>
    <w:next w:val="a2"/>
    <w:semiHidden/>
    <w:rsid w:val="009D35E3"/>
  </w:style>
  <w:style w:type="numbering" w:customStyle="1" w:styleId="2202">
    <w:name w:val="Нет списка2202"/>
    <w:next w:val="a2"/>
    <w:semiHidden/>
    <w:rsid w:val="009D35E3"/>
  </w:style>
  <w:style w:type="numbering" w:customStyle="1" w:styleId="111102">
    <w:name w:val="Нет списка111102"/>
    <w:next w:val="a2"/>
    <w:semiHidden/>
    <w:rsid w:val="009D35E3"/>
  </w:style>
  <w:style w:type="numbering" w:customStyle="1" w:styleId="3102">
    <w:name w:val="Нет списка3102"/>
    <w:next w:val="a2"/>
    <w:semiHidden/>
    <w:rsid w:val="009D35E3"/>
  </w:style>
  <w:style w:type="numbering" w:customStyle="1" w:styleId="12102">
    <w:name w:val="Нет списка12102"/>
    <w:next w:val="a2"/>
    <w:semiHidden/>
    <w:unhideWhenUsed/>
    <w:rsid w:val="009D35E3"/>
  </w:style>
  <w:style w:type="numbering" w:customStyle="1" w:styleId="11262">
    <w:name w:val="Нет списка11262"/>
    <w:next w:val="a2"/>
    <w:semiHidden/>
    <w:rsid w:val="009D35E3"/>
  </w:style>
  <w:style w:type="numbering" w:customStyle="1" w:styleId="21102">
    <w:name w:val="Нет списка21102"/>
    <w:next w:val="a2"/>
    <w:semiHidden/>
    <w:rsid w:val="009D35E3"/>
  </w:style>
  <w:style w:type="numbering" w:customStyle="1" w:styleId="416">
    <w:name w:val="Нет списка416"/>
    <w:next w:val="a2"/>
    <w:semiHidden/>
    <w:unhideWhenUsed/>
    <w:rsid w:val="009D35E3"/>
  </w:style>
  <w:style w:type="numbering" w:customStyle="1" w:styleId="1302">
    <w:name w:val="Нет списка1302"/>
    <w:next w:val="a2"/>
    <w:semiHidden/>
    <w:unhideWhenUsed/>
    <w:rsid w:val="009D35E3"/>
  </w:style>
  <w:style w:type="numbering" w:customStyle="1" w:styleId="11202">
    <w:name w:val="Нет списка11202"/>
    <w:next w:val="a2"/>
    <w:semiHidden/>
    <w:rsid w:val="009D35E3"/>
  </w:style>
  <w:style w:type="numbering" w:customStyle="1" w:styleId="2213">
    <w:name w:val="Нет списка2213"/>
    <w:next w:val="a2"/>
    <w:semiHidden/>
    <w:rsid w:val="009D35E3"/>
  </w:style>
  <w:style w:type="numbering" w:customStyle="1" w:styleId="111114">
    <w:name w:val="Нет списка111114"/>
    <w:next w:val="a2"/>
    <w:semiHidden/>
    <w:rsid w:val="009D35E3"/>
  </w:style>
  <w:style w:type="numbering" w:customStyle="1" w:styleId="31130">
    <w:name w:val="Нет списка3113"/>
    <w:next w:val="a2"/>
    <w:semiHidden/>
    <w:rsid w:val="009D35E3"/>
  </w:style>
  <w:style w:type="numbering" w:customStyle="1" w:styleId="12113">
    <w:name w:val="Нет списка12113"/>
    <w:next w:val="a2"/>
    <w:semiHidden/>
    <w:unhideWhenUsed/>
    <w:rsid w:val="009D35E3"/>
  </w:style>
  <w:style w:type="numbering" w:customStyle="1" w:styleId="11272">
    <w:name w:val="Нет списка11272"/>
    <w:next w:val="a2"/>
    <w:semiHidden/>
    <w:rsid w:val="009D35E3"/>
  </w:style>
  <w:style w:type="numbering" w:customStyle="1" w:styleId="21113">
    <w:name w:val="Нет списка21113"/>
    <w:next w:val="a2"/>
    <w:semiHidden/>
    <w:rsid w:val="009D35E3"/>
  </w:style>
  <w:style w:type="numbering" w:customStyle="1" w:styleId="4220">
    <w:name w:val="Нет списка422"/>
    <w:next w:val="a2"/>
    <w:semiHidden/>
    <w:unhideWhenUsed/>
    <w:rsid w:val="009D35E3"/>
  </w:style>
  <w:style w:type="numbering" w:customStyle="1" w:styleId="1316">
    <w:name w:val="Нет списка1316"/>
    <w:next w:val="a2"/>
    <w:semiHidden/>
    <w:unhideWhenUsed/>
    <w:rsid w:val="009D35E3"/>
  </w:style>
  <w:style w:type="numbering" w:customStyle="1" w:styleId="11282">
    <w:name w:val="Нет списка11282"/>
    <w:next w:val="a2"/>
    <w:semiHidden/>
    <w:rsid w:val="009D35E3"/>
  </w:style>
  <w:style w:type="numbering" w:customStyle="1" w:styleId="2222">
    <w:name w:val="Нет списка2222"/>
    <w:next w:val="a2"/>
    <w:semiHidden/>
    <w:rsid w:val="009D35E3"/>
  </w:style>
  <w:style w:type="numbering" w:customStyle="1" w:styleId="111122">
    <w:name w:val="Нет списка111122"/>
    <w:next w:val="a2"/>
    <w:semiHidden/>
    <w:rsid w:val="009D35E3"/>
  </w:style>
  <w:style w:type="numbering" w:customStyle="1" w:styleId="3122">
    <w:name w:val="Нет списка3122"/>
    <w:next w:val="a2"/>
    <w:semiHidden/>
    <w:rsid w:val="009D35E3"/>
  </w:style>
  <w:style w:type="numbering" w:customStyle="1" w:styleId="12122">
    <w:name w:val="Нет списка12122"/>
    <w:next w:val="a2"/>
    <w:semiHidden/>
    <w:unhideWhenUsed/>
    <w:rsid w:val="009D35E3"/>
  </w:style>
  <w:style w:type="numbering" w:customStyle="1" w:styleId="11292">
    <w:name w:val="Нет списка11292"/>
    <w:next w:val="a2"/>
    <w:semiHidden/>
    <w:rsid w:val="009D35E3"/>
  </w:style>
  <w:style w:type="numbering" w:customStyle="1" w:styleId="211220">
    <w:name w:val="Нет списка21122"/>
    <w:next w:val="a2"/>
    <w:semiHidden/>
    <w:rsid w:val="009D35E3"/>
  </w:style>
  <w:style w:type="numbering" w:customStyle="1" w:styleId="432">
    <w:name w:val="Нет списка432"/>
    <w:next w:val="a2"/>
    <w:semiHidden/>
    <w:unhideWhenUsed/>
    <w:rsid w:val="009D35E3"/>
  </w:style>
  <w:style w:type="numbering" w:customStyle="1" w:styleId="1322">
    <w:name w:val="Нет списка1322"/>
    <w:next w:val="a2"/>
    <w:semiHidden/>
    <w:unhideWhenUsed/>
    <w:rsid w:val="009D35E3"/>
  </w:style>
  <w:style w:type="numbering" w:customStyle="1" w:styleId="11302">
    <w:name w:val="Нет списка11302"/>
    <w:next w:val="a2"/>
    <w:semiHidden/>
    <w:rsid w:val="009D35E3"/>
  </w:style>
  <w:style w:type="numbering" w:customStyle="1" w:styleId="2232">
    <w:name w:val="Нет списка2232"/>
    <w:next w:val="a2"/>
    <w:semiHidden/>
    <w:rsid w:val="009D35E3"/>
  </w:style>
  <w:style w:type="numbering" w:customStyle="1" w:styleId="111132">
    <w:name w:val="Нет списка111132"/>
    <w:next w:val="a2"/>
    <w:semiHidden/>
    <w:rsid w:val="009D35E3"/>
  </w:style>
  <w:style w:type="numbering" w:customStyle="1" w:styleId="3132">
    <w:name w:val="Нет списка3132"/>
    <w:next w:val="a2"/>
    <w:semiHidden/>
    <w:rsid w:val="009D35E3"/>
  </w:style>
  <w:style w:type="numbering" w:customStyle="1" w:styleId="12132">
    <w:name w:val="Нет списка12132"/>
    <w:next w:val="a2"/>
    <w:semiHidden/>
    <w:unhideWhenUsed/>
    <w:rsid w:val="009D35E3"/>
  </w:style>
  <w:style w:type="numbering" w:customStyle="1" w:styleId="112102">
    <w:name w:val="Нет списка112102"/>
    <w:next w:val="a2"/>
    <w:semiHidden/>
    <w:rsid w:val="009D35E3"/>
  </w:style>
  <w:style w:type="numbering" w:customStyle="1" w:styleId="21132">
    <w:name w:val="Нет списка21132"/>
    <w:next w:val="a2"/>
    <w:semiHidden/>
    <w:rsid w:val="009D35E3"/>
  </w:style>
  <w:style w:type="numbering" w:customStyle="1" w:styleId="442">
    <w:name w:val="Нет списка442"/>
    <w:next w:val="a2"/>
    <w:semiHidden/>
    <w:unhideWhenUsed/>
    <w:rsid w:val="009D35E3"/>
  </w:style>
  <w:style w:type="numbering" w:customStyle="1" w:styleId="1332">
    <w:name w:val="Нет списка1332"/>
    <w:next w:val="a2"/>
    <w:semiHidden/>
    <w:unhideWhenUsed/>
    <w:rsid w:val="009D35E3"/>
  </w:style>
  <w:style w:type="numbering" w:customStyle="1" w:styleId="11313">
    <w:name w:val="Нет списка11313"/>
    <w:next w:val="a2"/>
    <w:semiHidden/>
    <w:rsid w:val="009D35E3"/>
  </w:style>
  <w:style w:type="numbering" w:customStyle="1" w:styleId="2242">
    <w:name w:val="Нет списка2242"/>
    <w:next w:val="a2"/>
    <w:semiHidden/>
    <w:rsid w:val="009D35E3"/>
  </w:style>
  <w:style w:type="numbering" w:customStyle="1" w:styleId="111142">
    <w:name w:val="Нет списка111142"/>
    <w:next w:val="a2"/>
    <w:semiHidden/>
    <w:rsid w:val="009D35E3"/>
  </w:style>
  <w:style w:type="numbering" w:customStyle="1" w:styleId="31420">
    <w:name w:val="Нет списка3142"/>
    <w:next w:val="a2"/>
    <w:semiHidden/>
    <w:rsid w:val="009D35E3"/>
  </w:style>
  <w:style w:type="numbering" w:customStyle="1" w:styleId="12142">
    <w:name w:val="Нет списка12142"/>
    <w:next w:val="a2"/>
    <w:semiHidden/>
    <w:unhideWhenUsed/>
    <w:rsid w:val="009D35E3"/>
  </w:style>
  <w:style w:type="numbering" w:customStyle="1" w:styleId="112113">
    <w:name w:val="Нет списка112113"/>
    <w:next w:val="a2"/>
    <w:semiHidden/>
    <w:rsid w:val="009D35E3"/>
  </w:style>
  <w:style w:type="numbering" w:customStyle="1" w:styleId="21142">
    <w:name w:val="Нет списка21142"/>
    <w:next w:val="a2"/>
    <w:semiHidden/>
    <w:rsid w:val="009D35E3"/>
  </w:style>
  <w:style w:type="numbering" w:customStyle="1" w:styleId="452">
    <w:name w:val="Нет списка452"/>
    <w:next w:val="a2"/>
    <w:semiHidden/>
    <w:unhideWhenUsed/>
    <w:rsid w:val="009D35E3"/>
  </w:style>
  <w:style w:type="numbering" w:customStyle="1" w:styleId="1342">
    <w:name w:val="Нет списка1342"/>
    <w:next w:val="a2"/>
    <w:semiHidden/>
    <w:unhideWhenUsed/>
    <w:rsid w:val="009D35E3"/>
  </w:style>
  <w:style w:type="numbering" w:customStyle="1" w:styleId="11322">
    <w:name w:val="Нет списка11322"/>
    <w:next w:val="a2"/>
    <w:semiHidden/>
    <w:rsid w:val="009D35E3"/>
  </w:style>
  <w:style w:type="numbering" w:customStyle="1" w:styleId="2252">
    <w:name w:val="Нет списка2252"/>
    <w:next w:val="a2"/>
    <w:semiHidden/>
    <w:rsid w:val="009D35E3"/>
  </w:style>
  <w:style w:type="numbering" w:customStyle="1" w:styleId="111152">
    <w:name w:val="Нет списка111152"/>
    <w:next w:val="a2"/>
    <w:semiHidden/>
    <w:rsid w:val="009D35E3"/>
  </w:style>
  <w:style w:type="numbering" w:customStyle="1" w:styleId="3152">
    <w:name w:val="Нет списка3152"/>
    <w:next w:val="a2"/>
    <w:semiHidden/>
    <w:rsid w:val="009D35E3"/>
  </w:style>
  <w:style w:type="numbering" w:customStyle="1" w:styleId="12152">
    <w:name w:val="Нет списка12152"/>
    <w:next w:val="a2"/>
    <w:semiHidden/>
    <w:unhideWhenUsed/>
    <w:rsid w:val="009D35E3"/>
  </w:style>
  <w:style w:type="numbering" w:customStyle="1" w:styleId="112122">
    <w:name w:val="Нет списка112122"/>
    <w:next w:val="a2"/>
    <w:semiHidden/>
    <w:rsid w:val="009D35E3"/>
  </w:style>
  <w:style w:type="numbering" w:customStyle="1" w:styleId="21152">
    <w:name w:val="Нет списка21152"/>
    <w:next w:val="a2"/>
    <w:semiHidden/>
    <w:rsid w:val="009D35E3"/>
  </w:style>
  <w:style w:type="numbering" w:customStyle="1" w:styleId="462">
    <w:name w:val="Нет списка462"/>
    <w:next w:val="a2"/>
    <w:semiHidden/>
    <w:unhideWhenUsed/>
    <w:rsid w:val="009D35E3"/>
  </w:style>
  <w:style w:type="numbering" w:customStyle="1" w:styleId="1352">
    <w:name w:val="Нет списка1352"/>
    <w:next w:val="a2"/>
    <w:semiHidden/>
    <w:unhideWhenUsed/>
    <w:rsid w:val="009D35E3"/>
  </w:style>
  <w:style w:type="numbering" w:customStyle="1" w:styleId="11332">
    <w:name w:val="Нет списка11332"/>
    <w:next w:val="a2"/>
    <w:semiHidden/>
    <w:rsid w:val="009D35E3"/>
  </w:style>
  <w:style w:type="numbering" w:customStyle="1" w:styleId="2262">
    <w:name w:val="Нет списка2262"/>
    <w:next w:val="a2"/>
    <w:semiHidden/>
    <w:rsid w:val="009D35E3"/>
  </w:style>
  <w:style w:type="numbering" w:customStyle="1" w:styleId="111162">
    <w:name w:val="Нет списка111162"/>
    <w:next w:val="a2"/>
    <w:semiHidden/>
    <w:rsid w:val="009D35E3"/>
  </w:style>
  <w:style w:type="numbering" w:customStyle="1" w:styleId="3162">
    <w:name w:val="Нет списка3162"/>
    <w:next w:val="a2"/>
    <w:semiHidden/>
    <w:rsid w:val="009D35E3"/>
  </w:style>
  <w:style w:type="numbering" w:customStyle="1" w:styleId="12162">
    <w:name w:val="Нет списка12162"/>
    <w:next w:val="a2"/>
    <w:semiHidden/>
    <w:unhideWhenUsed/>
    <w:rsid w:val="009D35E3"/>
  </w:style>
  <w:style w:type="numbering" w:customStyle="1" w:styleId="112132">
    <w:name w:val="Нет списка112132"/>
    <w:next w:val="a2"/>
    <w:semiHidden/>
    <w:rsid w:val="009D35E3"/>
  </w:style>
  <w:style w:type="numbering" w:customStyle="1" w:styleId="21162">
    <w:name w:val="Нет списка21162"/>
    <w:next w:val="a2"/>
    <w:semiHidden/>
    <w:rsid w:val="009D35E3"/>
  </w:style>
  <w:style w:type="numbering" w:customStyle="1" w:styleId="472">
    <w:name w:val="Нет списка472"/>
    <w:next w:val="a2"/>
    <w:semiHidden/>
    <w:unhideWhenUsed/>
    <w:rsid w:val="009D35E3"/>
  </w:style>
  <w:style w:type="numbering" w:customStyle="1" w:styleId="1362">
    <w:name w:val="Нет списка1362"/>
    <w:next w:val="a2"/>
    <w:semiHidden/>
    <w:unhideWhenUsed/>
    <w:rsid w:val="009D35E3"/>
  </w:style>
  <w:style w:type="numbering" w:customStyle="1" w:styleId="11342">
    <w:name w:val="Нет списка11342"/>
    <w:next w:val="a2"/>
    <w:semiHidden/>
    <w:rsid w:val="009D35E3"/>
  </w:style>
  <w:style w:type="numbering" w:customStyle="1" w:styleId="2272">
    <w:name w:val="Нет списка2272"/>
    <w:next w:val="a2"/>
    <w:semiHidden/>
    <w:rsid w:val="009D35E3"/>
  </w:style>
  <w:style w:type="numbering" w:customStyle="1" w:styleId="111172">
    <w:name w:val="Нет списка111172"/>
    <w:next w:val="a2"/>
    <w:semiHidden/>
    <w:rsid w:val="009D35E3"/>
  </w:style>
  <w:style w:type="numbering" w:customStyle="1" w:styleId="3172">
    <w:name w:val="Нет списка3172"/>
    <w:next w:val="a2"/>
    <w:semiHidden/>
    <w:rsid w:val="009D35E3"/>
  </w:style>
  <w:style w:type="numbering" w:customStyle="1" w:styleId="12172">
    <w:name w:val="Нет списка12172"/>
    <w:next w:val="a2"/>
    <w:semiHidden/>
    <w:unhideWhenUsed/>
    <w:rsid w:val="009D35E3"/>
  </w:style>
  <w:style w:type="numbering" w:customStyle="1" w:styleId="112142">
    <w:name w:val="Нет списка112142"/>
    <w:next w:val="a2"/>
    <w:semiHidden/>
    <w:rsid w:val="009D35E3"/>
  </w:style>
  <w:style w:type="numbering" w:customStyle="1" w:styleId="21172">
    <w:name w:val="Нет списка21172"/>
    <w:next w:val="a2"/>
    <w:semiHidden/>
    <w:rsid w:val="009D35E3"/>
  </w:style>
  <w:style w:type="numbering" w:customStyle="1" w:styleId="482">
    <w:name w:val="Нет списка482"/>
    <w:next w:val="a2"/>
    <w:semiHidden/>
    <w:unhideWhenUsed/>
    <w:rsid w:val="009D35E3"/>
  </w:style>
  <w:style w:type="numbering" w:customStyle="1" w:styleId="1372">
    <w:name w:val="Нет списка1372"/>
    <w:next w:val="a2"/>
    <w:semiHidden/>
    <w:unhideWhenUsed/>
    <w:rsid w:val="009D35E3"/>
  </w:style>
  <w:style w:type="numbering" w:customStyle="1" w:styleId="11352">
    <w:name w:val="Нет списка11352"/>
    <w:next w:val="a2"/>
    <w:semiHidden/>
    <w:rsid w:val="009D35E3"/>
  </w:style>
  <w:style w:type="numbering" w:customStyle="1" w:styleId="2282">
    <w:name w:val="Нет списка2282"/>
    <w:next w:val="a2"/>
    <w:semiHidden/>
    <w:rsid w:val="009D35E3"/>
  </w:style>
  <w:style w:type="numbering" w:customStyle="1" w:styleId="111182">
    <w:name w:val="Нет списка111182"/>
    <w:next w:val="a2"/>
    <w:semiHidden/>
    <w:rsid w:val="009D35E3"/>
  </w:style>
  <w:style w:type="numbering" w:customStyle="1" w:styleId="3182">
    <w:name w:val="Нет списка3182"/>
    <w:next w:val="a2"/>
    <w:semiHidden/>
    <w:rsid w:val="009D35E3"/>
  </w:style>
  <w:style w:type="numbering" w:customStyle="1" w:styleId="12182">
    <w:name w:val="Нет списка12182"/>
    <w:next w:val="a2"/>
    <w:semiHidden/>
    <w:unhideWhenUsed/>
    <w:rsid w:val="009D35E3"/>
  </w:style>
  <w:style w:type="numbering" w:customStyle="1" w:styleId="112152">
    <w:name w:val="Нет списка112152"/>
    <w:next w:val="a2"/>
    <w:semiHidden/>
    <w:rsid w:val="009D35E3"/>
  </w:style>
  <w:style w:type="numbering" w:customStyle="1" w:styleId="21182">
    <w:name w:val="Нет списка21182"/>
    <w:next w:val="a2"/>
    <w:semiHidden/>
    <w:rsid w:val="009D35E3"/>
  </w:style>
  <w:style w:type="numbering" w:customStyle="1" w:styleId="492">
    <w:name w:val="Нет списка492"/>
    <w:next w:val="a2"/>
    <w:semiHidden/>
    <w:unhideWhenUsed/>
    <w:rsid w:val="009D35E3"/>
  </w:style>
  <w:style w:type="numbering" w:customStyle="1" w:styleId="1382">
    <w:name w:val="Нет списка1382"/>
    <w:next w:val="a2"/>
    <w:semiHidden/>
    <w:unhideWhenUsed/>
    <w:rsid w:val="009D35E3"/>
  </w:style>
  <w:style w:type="numbering" w:customStyle="1" w:styleId="11362">
    <w:name w:val="Нет списка11362"/>
    <w:next w:val="a2"/>
    <w:semiHidden/>
    <w:rsid w:val="009D35E3"/>
  </w:style>
  <w:style w:type="numbering" w:customStyle="1" w:styleId="2292">
    <w:name w:val="Нет списка2292"/>
    <w:next w:val="a2"/>
    <w:semiHidden/>
    <w:rsid w:val="009D35E3"/>
  </w:style>
  <w:style w:type="numbering" w:customStyle="1" w:styleId="111192">
    <w:name w:val="Нет списка111192"/>
    <w:next w:val="a2"/>
    <w:semiHidden/>
    <w:rsid w:val="009D35E3"/>
  </w:style>
  <w:style w:type="numbering" w:customStyle="1" w:styleId="3192">
    <w:name w:val="Нет списка3192"/>
    <w:next w:val="a2"/>
    <w:semiHidden/>
    <w:rsid w:val="009D35E3"/>
  </w:style>
  <w:style w:type="numbering" w:customStyle="1" w:styleId="12192">
    <w:name w:val="Нет списка12192"/>
    <w:next w:val="a2"/>
    <w:semiHidden/>
    <w:unhideWhenUsed/>
    <w:rsid w:val="009D35E3"/>
  </w:style>
  <w:style w:type="numbering" w:customStyle="1" w:styleId="112162">
    <w:name w:val="Нет списка112162"/>
    <w:next w:val="a2"/>
    <w:semiHidden/>
    <w:rsid w:val="009D35E3"/>
  </w:style>
  <w:style w:type="numbering" w:customStyle="1" w:styleId="21192">
    <w:name w:val="Нет списка21192"/>
    <w:next w:val="a2"/>
    <w:semiHidden/>
    <w:rsid w:val="009D35E3"/>
  </w:style>
  <w:style w:type="numbering" w:customStyle="1" w:styleId="502">
    <w:name w:val="Нет списка502"/>
    <w:next w:val="a2"/>
    <w:semiHidden/>
    <w:unhideWhenUsed/>
    <w:rsid w:val="009D35E3"/>
  </w:style>
  <w:style w:type="numbering" w:customStyle="1" w:styleId="1392">
    <w:name w:val="Нет списка1392"/>
    <w:next w:val="a2"/>
    <w:semiHidden/>
    <w:unhideWhenUsed/>
    <w:rsid w:val="009D35E3"/>
  </w:style>
  <w:style w:type="numbering" w:customStyle="1" w:styleId="11372">
    <w:name w:val="Нет списка11372"/>
    <w:next w:val="a2"/>
    <w:semiHidden/>
    <w:rsid w:val="009D35E3"/>
  </w:style>
  <w:style w:type="numbering" w:customStyle="1" w:styleId="2302">
    <w:name w:val="Нет списка2302"/>
    <w:next w:val="a2"/>
    <w:semiHidden/>
    <w:rsid w:val="009D35E3"/>
  </w:style>
  <w:style w:type="numbering" w:customStyle="1" w:styleId="111202">
    <w:name w:val="Нет списка111202"/>
    <w:next w:val="a2"/>
    <w:semiHidden/>
    <w:rsid w:val="009D35E3"/>
  </w:style>
  <w:style w:type="numbering" w:customStyle="1" w:styleId="3202">
    <w:name w:val="Нет списка3202"/>
    <w:next w:val="a2"/>
    <w:semiHidden/>
    <w:rsid w:val="009D35E3"/>
  </w:style>
  <w:style w:type="numbering" w:customStyle="1" w:styleId="12202">
    <w:name w:val="Нет списка12202"/>
    <w:next w:val="a2"/>
    <w:semiHidden/>
    <w:unhideWhenUsed/>
    <w:rsid w:val="009D35E3"/>
  </w:style>
  <w:style w:type="numbering" w:customStyle="1" w:styleId="112172">
    <w:name w:val="Нет списка112172"/>
    <w:next w:val="a2"/>
    <w:semiHidden/>
    <w:rsid w:val="009D35E3"/>
  </w:style>
  <w:style w:type="numbering" w:customStyle="1" w:styleId="21202">
    <w:name w:val="Нет списка21202"/>
    <w:next w:val="a2"/>
    <w:semiHidden/>
    <w:rsid w:val="009D35E3"/>
  </w:style>
  <w:style w:type="numbering" w:customStyle="1" w:styleId="5120">
    <w:name w:val="Нет списка512"/>
    <w:next w:val="a2"/>
    <w:semiHidden/>
    <w:unhideWhenUsed/>
    <w:rsid w:val="009D35E3"/>
  </w:style>
  <w:style w:type="numbering" w:customStyle="1" w:styleId="1402">
    <w:name w:val="Нет списка1402"/>
    <w:next w:val="a2"/>
    <w:semiHidden/>
    <w:unhideWhenUsed/>
    <w:rsid w:val="009D35E3"/>
  </w:style>
  <w:style w:type="numbering" w:customStyle="1" w:styleId="11382">
    <w:name w:val="Нет списка11382"/>
    <w:next w:val="a2"/>
    <w:semiHidden/>
    <w:rsid w:val="009D35E3"/>
  </w:style>
  <w:style w:type="numbering" w:customStyle="1" w:styleId="2312">
    <w:name w:val="Нет списка2312"/>
    <w:next w:val="a2"/>
    <w:semiHidden/>
    <w:rsid w:val="009D35E3"/>
  </w:style>
  <w:style w:type="numbering" w:customStyle="1" w:styleId="111212">
    <w:name w:val="Нет списка111212"/>
    <w:next w:val="a2"/>
    <w:semiHidden/>
    <w:rsid w:val="009D35E3"/>
  </w:style>
  <w:style w:type="numbering" w:customStyle="1" w:styleId="3212">
    <w:name w:val="Нет списка3212"/>
    <w:next w:val="a2"/>
    <w:semiHidden/>
    <w:rsid w:val="009D35E3"/>
  </w:style>
  <w:style w:type="numbering" w:customStyle="1" w:styleId="12212">
    <w:name w:val="Нет списка12212"/>
    <w:next w:val="a2"/>
    <w:semiHidden/>
    <w:unhideWhenUsed/>
    <w:rsid w:val="009D35E3"/>
  </w:style>
  <w:style w:type="numbering" w:customStyle="1" w:styleId="112182">
    <w:name w:val="Нет списка112182"/>
    <w:next w:val="a2"/>
    <w:semiHidden/>
    <w:rsid w:val="009D35E3"/>
  </w:style>
  <w:style w:type="numbering" w:customStyle="1" w:styleId="21212">
    <w:name w:val="Нет списка21212"/>
    <w:next w:val="a2"/>
    <w:semiHidden/>
    <w:rsid w:val="009D35E3"/>
  </w:style>
  <w:style w:type="numbering" w:customStyle="1" w:styleId="4102">
    <w:name w:val="Нет списка4102"/>
    <w:next w:val="a2"/>
    <w:semiHidden/>
    <w:unhideWhenUsed/>
    <w:rsid w:val="009D35E3"/>
  </w:style>
  <w:style w:type="numbering" w:customStyle="1" w:styleId="13102">
    <w:name w:val="Нет списка13102"/>
    <w:next w:val="a2"/>
    <w:semiHidden/>
    <w:unhideWhenUsed/>
    <w:rsid w:val="009D35E3"/>
  </w:style>
  <w:style w:type="numbering" w:customStyle="1" w:styleId="522">
    <w:name w:val="Нет списка522"/>
    <w:next w:val="a2"/>
    <w:semiHidden/>
    <w:unhideWhenUsed/>
    <w:rsid w:val="009D35E3"/>
  </w:style>
  <w:style w:type="numbering" w:customStyle="1" w:styleId="1412">
    <w:name w:val="Нет списка1412"/>
    <w:next w:val="a2"/>
    <w:semiHidden/>
    <w:unhideWhenUsed/>
    <w:rsid w:val="009D35E3"/>
  </w:style>
  <w:style w:type="numbering" w:customStyle="1" w:styleId="11392">
    <w:name w:val="Нет списка11392"/>
    <w:next w:val="a2"/>
    <w:semiHidden/>
    <w:rsid w:val="009D35E3"/>
  </w:style>
  <w:style w:type="numbering" w:customStyle="1" w:styleId="2322">
    <w:name w:val="Нет списка2322"/>
    <w:next w:val="a2"/>
    <w:semiHidden/>
    <w:rsid w:val="009D35E3"/>
  </w:style>
  <w:style w:type="numbering" w:customStyle="1" w:styleId="111222">
    <w:name w:val="Нет списка111222"/>
    <w:next w:val="a2"/>
    <w:semiHidden/>
    <w:rsid w:val="009D35E3"/>
  </w:style>
  <w:style w:type="numbering" w:customStyle="1" w:styleId="3222">
    <w:name w:val="Нет списка3222"/>
    <w:next w:val="a2"/>
    <w:semiHidden/>
    <w:rsid w:val="009D35E3"/>
  </w:style>
  <w:style w:type="numbering" w:customStyle="1" w:styleId="12222">
    <w:name w:val="Нет списка12222"/>
    <w:next w:val="a2"/>
    <w:semiHidden/>
    <w:unhideWhenUsed/>
    <w:rsid w:val="009D35E3"/>
  </w:style>
  <w:style w:type="numbering" w:customStyle="1" w:styleId="112192">
    <w:name w:val="Нет списка112192"/>
    <w:next w:val="a2"/>
    <w:semiHidden/>
    <w:rsid w:val="009D35E3"/>
  </w:style>
  <w:style w:type="numbering" w:customStyle="1" w:styleId="21222">
    <w:name w:val="Нет списка21222"/>
    <w:next w:val="a2"/>
    <w:semiHidden/>
    <w:rsid w:val="009D35E3"/>
  </w:style>
  <w:style w:type="numbering" w:customStyle="1" w:styleId="41120">
    <w:name w:val="Нет списка4112"/>
    <w:next w:val="a2"/>
    <w:semiHidden/>
    <w:unhideWhenUsed/>
    <w:rsid w:val="009D35E3"/>
  </w:style>
  <w:style w:type="numbering" w:customStyle="1" w:styleId="13112">
    <w:name w:val="Нет списка13112"/>
    <w:next w:val="a2"/>
    <w:semiHidden/>
    <w:unhideWhenUsed/>
    <w:rsid w:val="009D35E3"/>
  </w:style>
  <w:style w:type="numbering" w:customStyle="1" w:styleId="532">
    <w:name w:val="Нет списка532"/>
    <w:next w:val="a2"/>
    <w:semiHidden/>
    <w:unhideWhenUsed/>
    <w:rsid w:val="009D35E3"/>
  </w:style>
  <w:style w:type="numbering" w:customStyle="1" w:styleId="1422">
    <w:name w:val="Нет списка1422"/>
    <w:next w:val="a2"/>
    <w:semiHidden/>
    <w:unhideWhenUsed/>
    <w:rsid w:val="009D35E3"/>
  </w:style>
  <w:style w:type="numbering" w:customStyle="1" w:styleId="11402">
    <w:name w:val="Нет списка11402"/>
    <w:next w:val="a2"/>
    <w:semiHidden/>
    <w:rsid w:val="009D35E3"/>
  </w:style>
  <w:style w:type="numbering" w:customStyle="1" w:styleId="2332">
    <w:name w:val="Нет списка2332"/>
    <w:next w:val="a2"/>
    <w:semiHidden/>
    <w:rsid w:val="009D35E3"/>
  </w:style>
  <w:style w:type="numbering" w:customStyle="1" w:styleId="111232">
    <w:name w:val="Нет списка111232"/>
    <w:next w:val="a2"/>
    <w:semiHidden/>
    <w:rsid w:val="009D35E3"/>
  </w:style>
  <w:style w:type="numbering" w:customStyle="1" w:styleId="3232">
    <w:name w:val="Нет списка3232"/>
    <w:next w:val="a2"/>
    <w:semiHidden/>
    <w:rsid w:val="009D35E3"/>
  </w:style>
  <w:style w:type="numbering" w:customStyle="1" w:styleId="12232">
    <w:name w:val="Нет списка12232"/>
    <w:next w:val="a2"/>
    <w:semiHidden/>
    <w:unhideWhenUsed/>
    <w:rsid w:val="009D35E3"/>
  </w:style>
  <w:style w:type="numbering" w:customStyle="1" w:styleId="112202">
    <w:name w:val="Нет списка112202"/>
    <w:next w:val="a2"/>
    <w:semiHidden/>
    <w:rsid w:val="009D35E3"/>
  </w:style>
  <w:style w:type="numbering" w:customStyle="1" w:styleId="21232">
    <w:name w:val="Нет списка21232"/>
    <w:next w:val="a2"/>
    <w:semiHidden/>
    <w:rsid w:val="009D35E3"/>
  </w:style>
  <w:style w:type="numbering" w:customStyle="1" w:styleId="4122">
    <w:name w:val="Нет списка4122"/>
    <w:next w:val="a2"/>
    <w:semiHidden/>
    <w:unhideWhenUsed/>
    <w:rsid w:val="009D35E3"/>
  </w:style>
  <w:style w:type="numbering" w:customStyle="1" w:styleId="13122">
    <w:name w:val="Нет списка13122"/>
    <w:next w:val="a2"/>
    <w:semiHidden/>
    <w:unhideWhenUsed/>
    <w:rsid w:val="009D35E3"/>
  </w:style>
  <w:style w:type="numbering" w:customStyle="1" w:styleId="542">
    <w:name w:val="Нет списка542"/>
    <w:next w:val="a2"/>
    <w:semiHidden/>
    <w:unhideWhenUsed/>
    <w:rsid w:val="009D35E3"/>
  </w:style>
  <w:style w:type="numbering" w:customStyle="1" w:styleId="1432">
    <w:name w:val="Нет списка1432"/>
    <w:next w:val="a2"/>
    <w:semiHidden/>
    <w:unhideWhenUsed/>
    <w:rsid w:val="009D35E3"/>
  </w:style>
  <w:style w:type="table" w:customStyle="1" w:styleId="3233">
    <w:name w:val="Сетка таблицы323"/>
    <w:basedOn w:val="a1"/>
    <w:next w:val="a8"/>
    <w:rsid w:val="009D35E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Веб-таблица 135"/>
    <w:basedOn w:val="a1"/>
    <w:next w:val="-1"/>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5">
    <w:name w:val="Веб-таблица 235"/>
    <w:basedOn w:val="a1"/>
    <w:next w:val="-2"/>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5">
    <w:name w:val="Веб-таблица 1125"/>
    <w:basedOn w:val="a1"/>
    <w:next w:val="-1"/>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5">
    <w:name w:val="Веб-таблица 2125"/>
    <w:basedOn w:val="a1"/>
    <w:next w:val="-2"/>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numbering" w:customStyle="1" w:styleId="552">
    <w:name w:val="Нет списка552"/>
    <w:next w:val="a2"/>
    <w:uiPriority w:val="99"/>
    <w:semiHidden/>
    <w:rsid w:val="009D35E3"/>
  </w:style>
  <w:style w:type="numbering" w:customStyle="1" w:styleId="1111112">
    <w:name w:val="Нет списка1111112"/>
    <w:next w:val="a2"/>
    <w:semiHidden/>
    <w:rsid w:val="009D35E3"/>
  </w:style>
  <w:style w:type="numbering" w:customStyle="1" w:styleId="561">
    <w:name w:val="Нет списка561"/>
    <w:next w:val="a2"/>
    <w:uiPriority w:val="99"/>
    <w:semiHidden/>
    <w:unhideWhenUsed/>
    <w:rsid w:val="009D35E3"/>
  </w:style>
  <w:style w:type="numbering" w:customStyle="1" w:styleId="1441">
    <w:name w:val="Нет списка1441"/>
    <w:next w:val="a2"/>
    <w:uiPriority w:val="99"/>
    <w:semiHidden/>
    <w:unhideWhenUsed/>
    <w:rsid w:val="009D35E3"/>
  </w:style>
  <w:style w:type="numbering" w:customStyle="1" w:styleId="11411">
    <w:name w:val="Нет списка11411"/>
    <w:next w:val="a2"/>
    <w:uiPriority w:val="99"/>
    <w:semiHidden/>
    <w:rsid w:val="009D35E3"/>
  </w:style>
  <w:style w:type="numbering" w:customStyle="1" w:styleId="2341">
    <w:name w:val="Нет списка2341"/>
    <w:next w:val="a2"/>
    <w:uiPriority w:val="99"/>
    <w:semiHidden/>
    <w:rsid w:val="009D35E3"/>
  </w:style>
  <w:style w:type="numbering" w:customStyle="1" w:styleId="111241">
    <w:name w:val="Нет списка111241"/>
    <w:next w:val="a2"/>
    <w:uiPriority w:val="99"/>
    <w:semiHidden/>
    <w:rsid w:val="009D35E3"/>
  </w:style>
  <w:style w:type="numbering" w:customStyle="1" w:styleId="3241">
    <w:name w:val="Нет списка3241"/>
    <w:next w:val="a2"/>
    <w:semiHidden/>
    <w:rsid w:val="009D35E3"/>
  </w:style>
  <w:style w:type="numbering" w:customStyle="1" w:styleId="12241">
    <w:name w:val="Нет списка12241"/>
    <w:next w:val="a2"/>
    <w:semiHidden/>
    <w:unhideWhenUsed/>
    <w:rsid w:val="009D35E3"/>
  </w:style>
  <w:style w:type="numbering" w:customStyle="1" w:styleId="112211">
    <w:name w:val="Нет списка112211"/>
    <w:next w:val="a2"/>
    <w:semiHidden/>
    <w:rsid w:val="009D35E3"/>
  </w:style>
  <w:style w:type="numbering" w:customStyle="1" w:styleId="21241">
    <w:name w:val="Нет списка21241"/>
    <w:next w:val="a2"/>
    <w:semiHidden/>
    <w:rsid w:val="009D35E3"/>
  </w:style>
  <w:style w:type="numbering" w:customStyle="1" w:styleId="4131">
    <w:name w:val="Нет списка4131"/>
    <w:next w:val="a2"/>
    <w:semiHidden/>
    <w:rsid w:val="009D35E3"/>
  </w:style>
  <w:style w:type="numbering" w:customStyle="1" w:styleId="571">
    <w:name w:val="Нет списка571"/>
    <w:next w:val="a2"/>
    <w:semiHidden/>
    <w:rsid w:val="009D35E3"/>
  </w:style>
  <w:style w:type="numbering" w:customStyle="1" w:styleId="611">
    <w:name w:val="Нет списка611"/>
    <w:next w:val="a2"/>
    <w:semiHidden/>
    <w:rsid w:val="009D35E3"/>
  </w:style>
  <w:style w:type="numbering" w:customStyle="1" w:styleId="711">
    <w:name w:val="Нет списка711"/>
    <w:next w:val="a2"/>
    <w:semiHidden/>
    <w:rsid w:val="009D35E3"/>
  </w:style>
  <w:style w:type="numbering" w:customStyle="1" w:styleId="811">
    <w:name w:val="Нет списка811"/>
    <w:next w:val="a2"/>
    <w:semiHidden/>
    <w:rsid w:val="009D35E3"/>
  </w:style>
  <w:style w:type="numbering" w:customStyle="1" w:styleId="9110">
    <w:name w:val="Нет списка911"/>
    <w:next w:val="a2"/>
    <w:semiHidden/>
    <w:rsid w:val="009D35E3"/>
  </w:style>
  <w:style w:type="numbering" w:customStyle="1" w:styleId="1011">
    <w:name w:val="Нет списка1011"/>
    <w:next w:val="a2"/>
    <w:semiHidden/>
    <w:rsid w:val="009D35E3"/>
  </w:style>
  <w:style w:type="numbering" w:customStyle="1" w:styleId="13131">
    <w:name w:val="Нет списка13131"/>
    <w:next w:val="a2"/>
    <w:semiHidden/>
    <w:rsid w:val="009D35E3"/>
  </w:style>
  <w:style w:type="numbering" w:customStyle="1" w:styleId="1451">
    <w:name w:val="Нет списка1451"/>
    <w:next w:val="a2"/>
    <w:semiHidden/>
    <w:rsid w:val="009D35E3"/>
  </w:style>
  <w:style w:type="numbering" w:customStyle="1" w:styleId="1511">
    <w:name w:val="Нет списка1511"/>
    <w:next w:val="a2"/>
    <w:semiHidden/>
    <w:rsid w:val="009D35E3"/>
  </w:style>
  <w:style w:type="numbering" w:customStyle="1" w:styleId="1611">
    <w:name w:val="Нет списка1611"/>
    <w:next w:val="a2"/>
    <w:semiHidden/>
    <w:rsid w:val="009D35E3"/>
  </w:style>
  <w:style w:type="numbering" w:customStyle="1" w:styleId="1711">
    <w:name w:val="Нет списка1711"/>
    <w:next w:val="a2"/>
    <w:semiHidden/>
    <w:rsid w:val="009D35E3"/>
  </w:style>
  <w:style w:type="numbering" w:customStyle="1" w:styleId="1811">
    <w:name w:val="Нет списка1811"/>
    <w:next w:val="a2"/>
    <w:semiHidden/>
    <w:rsid w:val="009D35E3"/>
  </w:style>
  <w:style w:type="numbering" w:customStyle="1" w:styleId="1911">
    <w:name w:val="Нет списка1911"/>
    <w:next w:val="a2"/>
    <w:semiHidden/>
    <w:rsid w:val="009D35E3"/>
  </w:style>
  <w:style w:type="numbering" w:customStyle="1" w:styleId="2011">
    <w:name w:val="Нет списка2011"/>
    <w:next w:val="a2"/>
    <w:semiHidden/>
    <w:rsid w:val="009D35E3"/>
  </w:style>
  <w:style w:type="numbering" w:customStyle="1" w:styleId="22101">
    <w:name w:val="Нет списка22101"/>
    <w:next w:val="a2"/>
    <w:semiHidden/>
    <w:rsid w:val="009D35E3"/>
  </w:style>
  <w:style w:type="numbering" w:customStyle="1" w:styleId="11011">
    <w:name w:val="Нет списка11011"/>
    <w:next w:val="a2"/>
    <w:semiHidden/>
    <w:unhideWhenUsed/>
    <w:rsid w:val="009D35E3"/>
  </w:style>
  <w:style w:type="numbering" w:customStyle="1" w:styleId="2351">
    <w:name w:val="Нет списка2351"/>
    <w:next w:val="a2"/>
    <w:semiHidden/>
    <w:rsid w:val="009D35E3"/>
  </w:style>
  <w:style w:type="numbering" w:customStyle="1" w:styleId="2411">
    <w:name w:val="Нет списка2411"/>
    <w:next w:val="a2"/>
    <w:semiHidden/>
    <w:rsid w:val="009D35E3"/>
  </w:style>
  <w:style w:type="numbering" w:customStyle="1" w:styleId="113101">
    <w:name w:val="Нет списка113101"/>
    <w:next w:val="a2"/>
    <w:semiHidden/>
    <w:rsid w:val="009D35E3"/>
  </w:style>
  <w:style w:type="numbering" w:customStyle="1" w:styleId="2511">
    <w:name w:val="Нет списка2511"/>
    <w:next w:val="a2"/>
    <w:semiHidden/>
    <w:rsid w:val="009D35E3"/>
  </w:style>
  <w:style w:type="numbering" w:customStyle="1" w:styleId="2611">
    <w:name w:val="Нет списка2611"/>
    <w:next w:val="a2"/>
    <w:semiHidden/>
    <w:rsid w:val="009D35E3"/>
  </w:style>
  <w:style w:type="numbering" w:customStyle="1" w:styleId="11421">
    <w:name w:val="Нет списка11421"/>
    <w:next w:val="a2"/>
    <w:semiHidden/>
    <w:unhideWhenUsed/>
    <w:rsid w:val="009D35E3"/>
  </w:style>
  <w:style w:type="numbering" w:customStyle="1" w:styleId="11511">
    <w:name w:val="Нет списка11511"/>
    <w:next w:val="a2"/>
    <w:semiHidden/>
    <w:rsid w:val="009D35E3"/>
  </w:style>
  <w:style w:type="numbering" w:customStyle="1" w:styleId="2711">
    <w:name w:val="Нет списка2711"/>
    <w:next w:val="a2"/>
    <w:semiHidden/>
    <w:rsid w:val="009D35E3"/>
  </w:style>
  <w:style w:type="numbering" w:customStyle="1" w:styleId="2811">
    <w:name w:val="Нет списка2811"/>
    <w:next w:val="a2"/>
    <w:semiHidden/>
    <w:rsid w:val="009D35E3"/>
  </w:style>
  <w:style w:type="numbering" w:customStyle="1" w:styleId="11611">
    <w:name w:val="Нет списка11611"/>
    <w:next w:val="a2"/>
    <w:semiHidden/>
    <w:unhideWhenUsed/>
    <w:rsid w:val="009D35E3"/>
  </w:style>
  <w:style w:type="numbering" w:customStyle="1" w:styleId="11711">
    <w:name w:val="Нет списка11711"/>
    <w:next w:val="a2"/>
    <w:semiHidden/>
    <w:rsid w:val="009D35E3"/>
  </w:style>
  <w:style w:type="numbering" w:customStyle="1" w:styleId="2911">
    <w:name w:val="Нет списка2911"/>
    <w:next w:val="a2"/>
    <w:semiHidden/>
    <w:rsid w:val="009D35E3"/>
  </w:style>
  <w:style w:type="numbering" w:customStyle="1" w:styleId="3011">
    <w:name w:val="Нет списка3011"/>
    <w:next w:val="a2"/>
    <w:semiHidden/>
    <w:rsid w:val="009D35E3"/>
  </w:style>
  <w:style w:type="numbering" w:customStyle="1" w:styleId="11811">
    <w:name w:val="Нет списка11811"/>
    <w:next w:val="a2"/>
    <w:semiHidden/>
    <w:unhideWhenUsed/>
    <w:rsid w:val="009D35E3"/>
  </w:style>
  <w:style w:type="numbering" w:customStyle="1" w:styleId="11911">
    <w:name w:val="Нет списка11911"/>
    <w:next w:val="a2"/>
    <w:semiHidden/>
    <w:rsid w:val="009D35E3"/>
  </w:style>
  <w:style w:type="numbering" w:customStyle="1" w:styleId="21011">
    <w:name w:val="Нет списка21011"/>
    <w:next w:val="a2"/>
    <w:semiHidden/>
    <w:rsid w:val="009D35E3"/>
  </w:style>
  <w:style w:type="numbering" w:customStyle="1" w:styleId="1111101">
    <w:name w:val="Нет списка1111101"/>
    <w:next w:val="a2"/>
    <w:semiHidden/>
    <w:rsid w:val="009D35E3"/>
  </w:style>
  <w:style w:type="numbering" w:customStyle="1" w:styleId="31101">
    <w:name w:val="Нет списка31101"/>
    <w:next w:val="a2"/>
    <w:semiHidden/>
    <w:rsid w:val="009D35E3"/>
  </w:style>
  <w:style w:type="numbering" w:customStyle="1" w:styleId="121101">
    <w:name w:val="Нет списка121101"/>
    <w:next w:val="a2"/>
    <w:semiHidden/>
    <w:unhideWhenUsed/>
    <w:rsid w:val="009D35E3"/>
  </w:style>
  <w:style w:type="numbering" w:customStyle="1" w:styleId="1121101">
    <w:name w:val="Нет списка1121101"/>
    <w:next w:val="a2"/>
    <w:semiHidden/>
    <w:rsid w:val="009D35E3"/>
  </w:style>
  <w:style w:type="numbering" w:customStyle="1" w:styleId="211101">
    <w:name w:val="Нет списка211101"/>
    <w:next w:val="a2"/>
    <w:semiHidden/>
    <w:rsid w:val="009D35E3"/>
  </w:style>
  <w:style w:type="numbering" w:customStyle="1" w:styleId="3251">
    <w:name w:val="Нет списка3251"/>
    <w:next w:val="a2"/>
    <w:semiHidden/>
    <w:rsid w:val="009D35E3"/>
  </w:style>
  <w:style w:type="numbering" w:customStyle="1" w:styleId="12011">
    <w:name w:val="Нет списка12011"/>
    <w:next w:val="a2"/>
    <w:semiHidden/>
    <w:unhideWhenUsed/>
    <w:rsid w:val="009D35E3"/>
  </w:style>
  <w:style w:type="numbering" w:customStyle="1" w:styleId="111011">
    <w:name w:val="Нет списка111011"/>
    <w:next w:val="a2"/>
    <w:semiHidden/>
    <w:rsid w:val="009D35E3"/>
  </w:style>
  <w:style w:type="numbering" w:customStyle="1" w:styleId="21251">
    <w:name w:val="Нет списка21251"/>
    <w:next w:val="a2"/>
    <w:semiHidden/>
    <w:rsid w:val="009D35E3"/>
  </w:style>
  <w:style w:type="numbering" w:customStyle="1" w:styleId="111251">
    <w:name w:val="Нет списка111251"/>
    <w:next w:val="a2"/>
    <w:semiHidden/>
    <w:rsid w:val="009D35E3"/>
  </w:style>
  <w:style w:type="numbering" w:customStyle="1" w:styleId="3311">
    <w:name w:val="Нет списка3311"/>
    <w:next w:val="a2"/>
    <w:semiHidden/>
    <w:rsid w:val="009D35E3"/>
  </w:style>
  <w:style w:type="numbering" w:customStyle="1" w:styleId="12251">
    <w:name w:val="Нет списка12251"/>
    <w:next w:val="a2"/>
    <w:semiHidden/>
    <w:unhideWhenUsed/>
    <w:rsid w:val="009D35E3"/>
  </w:style>
  <w:style w:type="numbering" w:customStyle="1" w:styleId="112221">
    <w:name w:val="Нет списка112221"/>
    <w:next w:val="a2"/>
    <w:semiHidden/>
    <w:rsid w:val="009D35E3"/>
  </w:style>
  <w:style w:type="numbering" w:customStyle="1" w:styleId="21311">
    <w:name w:val="Нет списка21311"/>
    <w:next w:val="a2"/>
    <w:semiHidden/>
    <w:rsid w:val="009D35E3"/>
  </w:style>
  <w:style w:type="numbering" w:customStyle="1" w:styleId="3411">
    <w:name w:val="Нет списка3411"/>
    <w:next w:val="a2"/>
    <w:semiHidden/>
    <w:rsid w:val="009D35E3"/>
  </w:style>
  <w:style w:type="numbering" w:customStyle="1" w:styleId="12311">
    <w:name w:val="Нет списка12311"/>
    <w:next w:val="a2"/>
    <w:semiHidden/>
    <w:unhideWhenUsed/>
    <w:rsid w:val="009D35E3"/>
  </w:style>
  <w:style w:type="numbering" w:customStyle="1" w:styleId="111311">
    <w:name w:val="Нет списка111311"/>
    <w:next w:val="a2"/>
    <w:semiHidden/>
    <w:rsid w:val="009D35E3"/>
  </w:style>
  <w:style w:type="numbering" w:customStyle="1" w:styleId="21411">
    <w:name w:val="Нет списка21411"/>
    <w:next w:val="a2"/>
    <w:semiHidden/>
    <w:rsid w:val="009D35E3"/>
  </w:style>
  <w:style w:type="numbering" w:customStyle="1" w:styleId="111411">
    <w:name w:val="Нет списка111411"/>
    <w:next w:val="a2"/>
    <w:semiHidden/>
    <w:rsid w:val="009D35E3"/>
  </w:style>
  <w:style w:type="numbering" w:customStyle="1" w:styleId="3511">
    <w:name w:val="Нет списка3511"/>
    <w:next w:val="a2"/>
    <w:semiHidden/>
    <w:rsid w:val="009D35E3"/>
  </w:style>
  <w:style w:type="numbering" w:customStyle="1" w:styleId="12411">
    <w:name w:val="Нет списка12411"/>
    <w:next w:val="a2"/>
    <w:semiHidden/>
    <w:unhideWhenUsed/>
    <w:rsid w:val="009D35E3"/>
  </w:style>
  <w:style w:type="numbering" w:customStyle="1" w:styleId="112311">
    <w:name w:val="Нет списка112311"/>
    <w:next w:val="a2"/>
    <w:semiHidden/>
    <w:rsid w:val="009D35E3"/>
  </w:style>
  <w:style w:type="numbering" w:customStyle="1" w:styleId="21511">
    <w:name w:val="Нет списка21511"/>
    <w:next w:val="a2"/>
    <w:semiHidden/>
    <w:rsid w:val="009D35E3"/>
  </w:style>
  <w:style w:type="numbering" w:customStyle="1" w:styleId="3611">
    <w:name w:val="Нет списка3611"/>
    <w:next w:val="a2"/>
    <w:semiHidden/>
    <w:rsid w:val="009D35E3"/>
  </w:style>
  <w:style w:type="numbering" w:customStyle="1" w:styleId="12511">
    <w:name w:val="Нет списка12511"/>
    <w:next w:val="a2"/>
    <w:semiHidden/>
    <w:unhideWhenUsed/>
    <w:rsid w:val="009D35E3"/>
  </w:style>
  <w:style w:type="numbering" w:customStyle="1" w:styleId="111511">
    <w:name w:val="Нет списка111511"/>
    <w:next w:val="a2"/>
    <w:semiHidden/>
    <w:rsid w:val="009D35E3"/>
  </w:style>
  <w:style w:type="numbering" w:customStyle="1" w:styleId="21611">
    <w:name w:val="Нет списка21611"/>
    <w:next w:val="a2"/>
    <w:semiHidden/>
    <w:rsid w:val="009D35E3"/>
  </w:style>
  <w:style w:type="numbering" w:customStyle="1" w:styleId="111611">
    <w:name w:val="Нет списка111611"/>
    <w:next w:val="a2"/>
    <w:semiHidden/>
    <w:rsid w:val="009D35E3"/>
  </w:style>
  <w:style w:type="numbering" w:customStyle="1" w:styleId="3711">
    <w:name w:val="Нет списка3711"/>
    <w:next w:val="a2"/>
    <w:semiHidden/>
    <w:rsid w:val="009D35E3"/>
  </w:style>
  <w:style w:type="numbering" w:customStyle="1" w:styleId="12611">
    <w:name w:val="Нет списка12611"/>
    <w:next w:val="a2"/>
    <w:semiHidden/>
    <w:unhideWhenUsed/>
    <w:rsid w:val="009D35E3"/>
  </w:style>
  <w:style w:type="numbering" w:customStyle="1" w:styleId="112411">
    <w:name w:val="Нет списка112411"/>
    <w:next w:val="a2"/>
    <w:semiHidden/>
    <w:rsid w:val="009D35E3"/>
  </w:style>
  <w:style w:type="numbering" w:customStyle="1" w:styleId="21711">
    <w:name w:val="Нет списка21711"/>
    <w:next w:val="a2"/>
    <w:semiHidden/>
    <w:rsid w:val="009D35E3"/>
  </w:style>
  <w:style w:type="numbering" w:customStyle="1" w:styleId="3811">
    <w:name w:val="Нет списка3811"/>
    <w:next w:val="a2"/>
    <w:semiHidden/>
    <w:unhideWhenUsed/>
    <w:rsid w:val="009D35E3"/>
  </w:style>
  <w:style w:type="numbering" w:customStyle="1" w:styleId="12711">
    <w:name w:val="Нет списка12711"/>
    <w:next w:val="a2"/>
    <w:semiHidden/>
    <w:unhideWhenUsed/>
    <w:rsid w:val="009D35E3"/>
  </w:style>
  <w:style w:type="numbering" w:customStyle="1" w:styleId="111711">
    <w:name w:val="Нет списка111711"/>
    <w:next w:val="a2"/>
    <w:semiHidden/>
    <w:rsid w:val="009D35E3"/>
  </w:style>
  <w:style w:type="numbering" w:customStyle="1" w:styleId="21811">
    <w:name w:val="Нет списка21811"/>
    <w:next w:val="a2"/>
    <w:semiHidden/>
    <w:rsid w:val="009D35E3"/>
  </w:style>
  <w:style w:type="numbering" w:customStyle="1" w:styleId="111811">
    <w:name w:val="Нет списка111811"/>
    <w:next w:val="a2"/>
    <w:semiHidden/>
    <w:rsid w:val="009D35E3"/>
  </w:style>
  <w:style w:type="numbering" w:customStyle="1" w:styleId="3911">
    <w:name w:val="Нет списка3911"/>
    <w:next w:val="a2"/>
    <w:semiHidden/>
    <w:rsid w:val="009D35E3"/>
  </w:style>
  <w:style w:type="numbering" w:customStyle="1" w:styleId="12811">
    <w:name w:val="Нет списка12811"/>
    <w:next w:val="a2"/>
    <w:semiHidden/>
    <w:unhideWhenUsed/>
    <w:rsid w:val="009D35E3"/>
  </w:style>
  <w:style w:type="numbering" w:customStyle="1" w:styleId="112511">
    <w:name w:val="Нет списка112511"/>
    <w:next w:val="a2"/>
    <w:semiHidden/>
    <w:rsid w:val="009D35E3"/>
  </w:style>
  <w:style w:type="numbering" w:customStyle="1" w:styleId="21911">
    <w:name w:val="Нет списка21911"/>
    <w:next w:val="a2"/>
    <w:semiHidden/>
    <w:rsid w:val="009D35E3"/>
  </w:style>
  <w:style w:type="numbering" w:customStyle="1" w:styleId="4011">
    <w:name w:val="Нет списка4011"/>
    <w:next w:val="a2"/>
    <w:semiHidden/>
    <w:unhideWhenUsed/>
    <w:rsid w:val="009D35E3"/>
  </w:style>
  <w:style w:type="numbering" w:customStyle="1" w:styleId="12911">
    <w:name w:val="Нет списка12911"/>
    <w:next w:val="a2"/>
    <w:semiHidden/>
    <w:unhideWhenUsed/>
    <w:rsid w:val="009D35E3"/>
  </w:style>
  <w:style w:type="numbering" w:customStyle="1" w:styleId="111911">
    <w:name w:val="Нет списка111911"/>
    <w:next w:val="a2"/>
    <w:semiHidden/>
    <w:rsid w:val="009D35E3"/>
  </w:style>
  <w:style w:type="numbering" w:customStyle="1" w:styleId="22011">
    <w:name w:val="Нет списка22011"/>
    <w:next w:val="a2"/>
    <w:semiHidden/>
    <w:rsid w:val="009D35E3"/>
  </w:style>
  <w:style w:type="numbering" w:customStyle="1" w:styleId="1111011">
    <w:name w:val="Нет списка1111011"/>
    <w:next w:val="a2"/>
    <w:semiHidden/>
    <w:rsid w:val="009D35E3"/>
  </w:style>
  <w:style w:type="numbering" w:customStyle="1" w:styleId="31011">
    <w:name w:val="Нет списка31011"/>
    <w:next w:val="a2"/>
    <w:semiHidden/>
    <w:rsid w:val="009D35E3"/>
  </w:style>
  <w:style w:type="numbering" w:customStyle="1" w:styleId="121011">
    <w:name w:val="Нет списка121011"/>
    <w:next w:val="a2"/>
    <w:semiHidden/>
    <w:unhideWhenUsed/>
    <w:rsid w:val="009D35E3"/>
  </w:style>
  <w:style w:type="numbering" w:customStyle="1" w:styleId="112611">
    <w:name w:val="Нет списка112611"/>
    <w:next w:val="a2"/>
    <w:semiHidden/>
    <w:rsid w:val="009D35E3"/>
  </w:style>
  <w:style w:type="numbering" w:customStyle="1" w:styleId="211011">
    <w:name w:val="Нет списка211011"/>
    <w:next w:val="a2"/>
    <w:semiHidden/>
    <w:rsid w:val="009D35E3"/>
  </w:style>
  <w:style w:type="numbering" w:customStyle="1" w:styleId="4141">
    <w:name w:val="Нет списка4141"/>
    <w:next w:val="a2"/>
    <w:semiHidden/>
    <w:unhideWhenUsed/>
    <w:rsid w:val="009D35E3"/>
  </w:style>
  <w:style w:type="numbering" w:customStyle="1" w:styleId="13011">
    <w:name w:val="Нет списка13011"/>
    <w:next w:val="a2"/>
    <w:semiHidden/>
    <w:unhideWhenUsed/>
    <w:rsid w:val="009D35E3"/>
  </w:style>
  <w:style w:type="numbering" w:customStyle="1" w:styleId="112011">
    <w:name w:val="Нет списка112011"/>
    <w:next w:val="a2"/>
    <w:semiHidden/>
    <w:rsid w:val="009D35E3"/>
  </w:style>
  <w:style w:type="numbering" w:customStyle="1" w:styleId="22111">
    <w:name w:val="Нет списка22111"/>
    <w:next w:val="a2"/>
    <w:semiHidden/>
    <w:rsid w:val="009D35E3"/>
  </w:style>
  <w:style w:type="numbering" w:customStyle="1" w:styleId="1111121">
    <w:name w:val="Нет списка1111121"/>
    <w:next w:val="a2"/>
    <w:semiHidden/>
    <w:rsid w:val="009D35E3"/>
  </w:style>
  <w:style w:type="numbering" w:customStyle="1" w:styleId="31111">
    <w:name w:val="Нет списка31111"/>
    <w:next w:val="a2"/>
    <w:semiHidden/>
    <w:rsid w:val="009D35E3"/>
  </w:style>
  <w:style w:type="numbering" w:customStyle="1" w:styleId="121111">
    <w:name w:val="Нет списка121111"/>
    <w:next w:val="a2"/>
    <w:semiHidden/>
    <w:unhideWhenUsed/>
    <w:rsid w:val="009D35E3"/>
  </w:style>
  <w:style w:type="numbering" w:customStyle="1" w:styleId="112711">
    <w:name w:val="Нет списка112711"/>
    <w:next w:val="a2"/>
    <w:semiHidden/>
    <w:rsid w:val="009D35E3"/>
  </w:style>
  <w:style w:type="numbering" w:customStyle="1" w:styleId="211111">
    <w:name w:val="Нет списка211111"/>
    <w:next w:val="a2"/>
    <w:semiHidden/>
    <w:rsid w:val="009D35E3"/>
  </w:style>
  <w:style w:type="numbering" w:customStyle="1" w:styleId="4211">
    <w:name w:val="Нет списка4211"/>
    <w:next w:val="a2"/>
    <w:semiHidden/>
    <w:unhideWhenUsed/>
    <w:rsid w:val="009D35E3"/>
  </w:style>
  <w:style w:type="numbering" w:customStyle="1" w:styleId="13141">
    <w:name w:val="Нет списка13141"/>
    <w:next w:val="a2"/>
    <w:semiHidden/>
    <w:unhideWhenUsed/>
    <w:rsid w:val="009D35E3"/>
  </w:style>
  <w:style w:type="numbering" w:customStyle="1" w:styleId="112811">
    <w:name w:val="Нет списка112811"/>
    <w:next w:val="a2"/>
    <w:semiHidden/>
    <w:rsid w:val="009D35E3"/>
  </w:style>
  <w:style w:type="numbering" w:customStyle="1" w:styleId="22211">
    <w:name w:val="Нет списка22211"/>
    <w:next w:val="a2"/>
    <w:semiHidden/>
    <w:rsid w:val="009D35E3"/>
  </w:style>
  <w:style w:type="numbering" w:customStyle="1" w:styleId="1111211">
    <w:name w:val="Нет списка1111211"/>
    <w:next w:val="a2"/>
    <w:semiHidden/>
    <w:rsid w:val="009D35E3"/>
  </w:style>
  <w:style w:type="numbering" w:customStyle="1" w:styleId="31211">
    <w:name w:val="Нет списка31211"/>
    <w:next w:val="a2"/>
    <w:semiHidden/>
    <w:rsid w:val="009D35E3"/>
  </w:style>
  <w:style w:type="numbering" w:customStyle="1" w:styleId="121211">
    <w:name w:val="Нет списка121211"/>
    <w:next w:val="a2"/>
    <w:semiHidden/>
    <w:unhideWhenUsed/>
    <w:rsid w:val="009D35E3"/>
  </w:style>
  <w:style w:type="numbering" w:customStyle="1" w:styleId="112911">
    <w:name w:val="Нет списка112911"/>
    <w:next w:val="a2"/>
    <w:semiHidden/>
    <w:rsid w:val="009D35E3"/>
  </w:style>
  <w:style w:type="numbering" w:customStyle="1" w:styleId="211211">
    <w:name w:val="Нет списка211211"/>
    <w:next w:val="a2"/>
    <w:semiHidden/>
    <w:rsid w:val="009D35E3"/>
  </w:style>
  <w:style w:type="numbering" w:customStyle="1" w:styleId="4311">
    <w:name w:val="Нет списка4311"/>
    <w:next w:val="a2"/>
    <w:semiHidden/>
    <w:unhideWhenUsed/>
    <w:rsid w:val="009D35E3"/>
  </w:style>
  <w:style w:type="numbering" w:customStyle="1" w:styleId="13211">
    <w:name w:val="Нет списка13211"/>
    <w:next w:val="a2"/>
    <w:semiHidden/>
    <w:unhideWhenUsed/>
    <w:rsid w:val="009D35E3"/>
  </w:style>
  <w:style w:type="numbering" w:customStyle="1" w:styleId="113011">
    <w:name w:val="Нет списка113011"/>
    <w:next w:val="a2"/>
    <w:semiHidden/>
    <w:rsid w:val="009D35E3"/>
  </w:style>
  <w:style w:type="numbering" w:customStyle="1" w:styleId="22311">
    <w:name w:val="Нет списка22311"/>
    <w:next w:val="a2"/>
    <w:semiHidden/>
    <w:rsid w:val="009D35E3"/>
  </w:style>
  <w:style w:type="numbering" w:customStyle="1" w:styleId="1111311">
    <w:name w:val="Нет списка1111311"/>
    <w:next w:val="a2"/>
    <w:semiHidden/>
    <w:rsid w:val="009D35E3"/>
  </w:style>
  <w:style w:type="numbering" w:customStyle="1" w:styleId="31311">
    <w:name w:val="Нет списка31311"/>
    <w:next w:val="a2"/>
    <w:semiHidden/>
    <w:rsid w:val="009D35E3"/>
  </w:style>
  <w:style w:type="numbering" w:customStyle="1" w:styleId="121311">
    <w:name w:val="Нет списка121311"/>
    <w:next w:val="a2"/>
    <w:semiHidden/>
    <w:unhideWhenUsed/>
    <w:rsid w:val="009D35E3"/>
  </w:style>
  <w:style w:type="numbering" w:customStyle="1" w:styleId="1121011">
    <w:name w:val="Нет списка1121011"/>
    <w:next w:val="a2"/>
    <w:semiHidden/>
    <w:rsid w:val="009D35E3"/>
  </w:style>
  <w:style w:type="numbering" w:customStyle="1" w:styleId="211311">
    <w:name w:val="Нет списка211311"/>
    <w:next w:val="a2"/>
    <w:semiHidden/>
    <w:rsid w:val="009D35E3"/>
  </w:style>
  <w:style w:type="numbering" w:customStyle="1" w:styleId="4411">
    <w:name w:val="Нет списка4411"/>
    <w:next w:val="a2"/>
    <w:semiHidden/>
    <w:unhideWhenUsed/>
    <w:rsid w:val="009D35E3"/>
  </w:style>
  <w:style w:type="numbering" w:customStyle="1" w:styleId="13311">
    <w:name w:val="Нет списка13311"/>
    <w:next w:val="a2"/>
    <w:semiHidden/>
    <w:unhideWhenUsed/>
    <w:rsid w:val="009D35E3"/>
  </w:style>
  <w:style w:type="numbering" w:customStyle="1" w:styleId="113111">
    <w:name w:val="Нет списка113111"/>
    <w:next w:val="a2"/>
    <w:semiHidden/>
    <w:rsid w:val="009D35E3"/>
  </w:style>
  <w:style w:type="numbering" w:customStyle="1" w:styleId="22411">
    <w:name w:val="Нет списка22411"/>
    <w:next w:val="a2"/>
    <w:semiHidden/>
    <w:rsid w:val="009D35E3"/>
  </w:style>
  <w:style w:type="numbering" w:customStyle="1" w:styleId="1111411">
    <w:name w:val="Нет списка1111411"/>
    <w:next w:val="a2"/>
    <w:semiHidden/>
    <w:rsid w:val="009D35E3"/>
  </w:style>
  <w:style w:type="numbering" w:customStyle="1" w:styleId="31411">
    <w:name w:val="Нет списка31411"/>
    <w:next w:val="a2"/>
    <w:semiHidden/>
    <w:rsid w:val="009D35E3"/>
  </w:style>
  <w:style w:type="numbering" w:customStyle="1" w:styleId="121411">
    <w:name w:val="Нет списка121411"/>
    <w:next w:val="a2"/>
    <w:semiHidden/>
    <w:unhideWhenUsed/>
    <w:rsid w:val="009D35E3"/>
  </w:style>
  <w:style w:type="numbering" w:customStyle="1" w:styleId="1121111">
    <w:name w:val="Нет списка1121111"/>
    <w:next w:val="a2"/>
    <w:semiHidden/>
    <w:rsid w:val="009D35E3"/>
  </w:style>
  <w:style w:type="numbering" w:customStyle="1" w:styleId="211411">
    <w:name w:val="Нет списка211411"/>
    <w:next w:val="a2"/>
    <w:semiHidden/>
    <w:rsid w:val="009D35E3"/>
  </w:style>
  <w:style w:type="numbering" w:customStyle="1" w:styleId="4511">
    <w:name w:val="Нет списка4511"/>
    <w:next w:val="a2"/>
    <w:semiHidden/>
    <w:unhideWhenUsed/>
    <w:rsid w:val="009D35E3"/>
  </w:style>
  <w:style w:type="numbering" w:customStyle="1" w:styleId="13411">
    <w:name w:val="Нет списка13411"/>
    <w:next w:val="a2"/>
    <w:semiHidden/>
    <w:unhideWhenUsed/>
    <w:rsid w:val="009D35E3"/>
  </w:style>
  <w:style w:type="numbering" w:customStyle="1" w:styleId="113211">
    <w:name w:val="Нет списка113211"/>
    <w:next w:val="a2"/>
    <w:semiHidden/>
    <w:rsid w:val="009D35E3"/>
  </w:style>
  <w:style w:type="numbering" w:customStyle="1" w:styleId="22511">
    <w:name w:val="Нет списка22511"/>
    <w:next w:val="a2"/>
    <w:semiHidden/>
    <w:rsid w:val="009D35E3"/>
  </w:style>
  <w:style w:type="numbering" w:customStyle="1" w:styleId="1111511">
    <w:name w:val="Нет списка1111511"/>
    <w:next w:val="a2"/>
    <w:semiHidden/>
    <w:rsid w:val="009D35E3"/>
  </w:style>
  <w:style w:type="numbering" w:customStyle="1" w:styleId="31511">
    <w:name w:val="Нет списка31511"/>
    <w:next w:val="a2"/>
    <w:semiHidden/>
    <w:rsid w:val="009D35E3"/>
  </w:style>
  <w:style w:type="numbering" w:customStyle="1" w:styleId="121511">
    <w:name w:val="Нет списка121511"/>
    <w:next w:val="a2"/>
    <w:semiHidden/>
    <w:unhideWhenUsed/>
    <w:rsid w:val="009D35E3"/>
  </w:style>
  <w:style w:type="numbering" w:customStyle="1" w:styleId="1121211">
    <w:name w:val="Нет списка1121211"/>
    <w:next w:val="a2"/>
    <w:semiHidden/>
    <w:rsid w:val="009D35E3"/>
  </w:style>
  <w:style w:type="numbering" w:customStyle="1" w:styleId="211511">
    <w:name w:val="Нет списка211511"/>
    <w:next w:val="a2"/>
    <w:semiHidden/>
    <w:rsid w:val="009D35E3"/>
  </w:style>
  <w:style w:type="numbering" w:customStyle="1" w:styleId="4611">
    <w:name w:val="Нет списка4611"/>
    <w:next w:val="a2"/>
    <w:semiHidden/>
    <w:unhideWhenUsed/>
    <w:rsid w:val="009D35E3"/>
  </w:style>
  <w:style w:type="numbering" w:customStyle="1" w:styleId="13511">
    <w:name w:val="Нет списка13511"/>
    <w:next w:val="a2"/>
    <w:semiHidden/>
    <w:unhideWhenUsed/>
    <w:rsid w:val="009D35E3"/>
  </w:style>
  <w:style w:type="numbering" w:customStyle="1" w:styleId="113311">
    <w:name w:val="Нет списка113311"/>
    <w:next w:val="a2"/>
    <w:semiHidden/>
    <w:rsid w:val="009D35E3"/>
  </w:style>
  <w:style w:type="numbering" w:customStyle="1" w:styleId="22611">
    <w:name w:val="Нет списка22611"/>
    <w:next w:val="a2"/>
    <w:semiHidden/>
    <w:rsid w:val="009D35E3"/>
  </w:style>
  <w:style w:type="numbering" w:customStyle="1" w:styleId="1111611">
    <w:name w:val="Нет списка1111611"/>
    <w:next w:val="a2"/>
    <w:semiHidden/>
    <w:rsid w:val="009D35E3"/>
  </w:style>
  <w:style w:type="numbering" w:customStyle="1" w:styleId="31611">
    <w:name w:val="Нет списка31611"/>
    <w:next w:val="a2"/>
    <w:semiHidden/>
    <w:rsid w:val="009D35E3"/>
  </w:style>
  <w:style w:type="numbering" w:customStyle="1" w:styleId="121611">
    <w:name w:val="Нет списка121611"/>
    <w:next w:val="a2"/>
    <w:semiHidden/>
    <w:unhideWhenUsed/>
    <w:rsid w:val="009D35E3"/>
  </w:style>
  <w:style w:type="numbering" w:customStyle="1" w:styleId="1121311">
    <w:name w:val="Нет списка1121311"/>
    <w:next w:val="a2"/>
    <w:semiHidden/>
    <w:rsid w:val="009D35E3"/>
  </w:style>
  <w:style w:type="numbering" w:customStyle="1" w:styleId="211611">
    <w:name w:val="Нет списка211611"/>
    <w:next w:val="a2"/>
    <w:semiHidden/>
    <w:rsid w:val="009D35E3"/>
  </w:style>
  <w:style w:type="numbering" w:customStyle="1" w:styleId="4711">
    <w:name w:val="Нет списка4711"/>
    <w:next w:val="a2"/>
    <w:semiHidden/>
    <w:unhideWhenUsed/>
    <w:rsid w:val="009D35E3"/>
  </w:style>
  <w:style w:type="numbering" w:customStyle="1" w:styleId="13611">
    <w:name w:val="Нет списка13611"/>
    <w:next w:val="a2"/>
    <w:semiHidden/>
    <w:unhideWhenUsed/>
    <w:rsid w:val="009D35E3"/>
  </w:style>
  <w:style w:type="numbering" w:customStyle="1" w:styleId="113411">
    <w:name w:val="Нет списка113411"/>
    <w:next w:val="a2"/>
    <w:semiHidden/>
    <w:rsid w:val="009D35E3"/>
  </w:style>
  <w:style w:type="numbering" w:customStyle="1" w:styleId="22711">
    <w:name w:val="Нет списка22711"/>
    <w:next w:val="a2"/>
    <w:semiHidden/>
    <w:rsid w:val="009D35E3"/>
  </w:style>
  <w:style w:type="numbering" w:customStyle="1" w:styleId="1111711">
    <w:name w:val="Нет списка1111711"/>
    <w:next w:val="a2"/>
    <w:semiHidden/>
    <w:rsid w:val="009D35E3"/>
  </w:style>
  <w:style w:type="numbering" w:customStyle="1" w:styleId="31711">
    <w:name w:val="Нет списка31711"/>
    <w:next w:val="a2"/>
    <w:semiHidden/>
    <w:rsid w:val="009D35E3"/>
  </w:style>
  <w:style w:type="numbering" w:customStyle="1" w:styleId="121711">
    <w:name w:val="Нет списка121711"/>
    <w:next w:val="a2"/>
    <w:semiHidden/>
    <w:unhideWhenUsed/>
    <w:rsid w:val="009D35E3"/>
  </w:style>
  <w:style w:type="numbering" w:customStyle="1" w:styleId="1121411">
    <w:name w:val="Нет списка1121411"/>
    <w:next w:val="a2"/>
    <w:semiHidden/>
    <w:rsid w:val="009D35E3"/>
  </w:style>
  <w:style w:type="numbering" w:customStyle="1" w:styleId="211711">
    <w:name w:val="Нет списка211711"/>
    <w:next w:val="a2"/>
    <w:semiHidden/>
    <w:rsid w:val="009D35E3"/>
  </w:style>
  <w:style w:type="numbering" w:customStyle="1" w:styleId="4811">
    <w:name w:val="Нет списка4811"/>
    <w:next w:val="a2"/>
    <w:semiHidden/>
    <w:unhideWhenUsed/>
    <w:rsid w:val="009D35E3"/>
  </w:style>
  <w:style w:type="numbering" w:customStyle="1" w:styleId="13711">
    <w:name w:val="Нет списка13711"/>
    <w:next w:val="a2"/>
    <w:semiHidden/>
    <w:unhideWhenUsed/>
    <w:rsid w:val="009D35E3"/>
  </w:style>
  <w:style w:type="numbering" w:customStyle="1" w:styleId="113511">
    <w:name w:val="Нет списка113511"/>
    <w:next w:val="a2"/>
    <w:semiHidden/>
    <w:rsid w:val="009D35E3"/>
  </w:style>
  <w:style w:type="numbering" w:customStyle="1" w:styleId="22811">
    <w:name w:val="Нет списка22811"/>
    <w:next w:val="a2"/>
    <w:semiHidden/>
    <w:rsid w:val="009D35E3"/>
  </w:style>
  <w:style w:type="numbering" w:customStyle="1" w:styleId="1111811">
    <w:name w:val="Нет списка1111811"/>
    <w:next w:val="a2"/>
    <w:semiHidden/>
    <w:rsid w:val="009D35E3"/>
  </w:style>
  <w:style w:type="numbering" w:customStyle="1" w:styleId="31811">
    <w:name w:val="Нет списка31811"/>
    <w:next w:val="a2"/>
    <w:semiHidden/>
    <w:rsid w:val="009D35E3"/>
  </w:style>
  <w:style w:type="numbering" w:customStyle="1" w:styleId="121811">
    <w:name w:val="Нет списка121811"/>
    <w:next w:val="a2"/>
    <w:semiHidden/>
    <w:unhideWhenUsed/>
    <w:rsid w:val="009D35E3"/>
  </w:style>
  <w:style w:type="numbering" w:customStyle="1" w:styleId="1121511">
    <w:name w:val="Нет списка1121511"/>
    <w:next w:val="a2"/>
    <w:semiHidden/>
    <w:rsid w:val="009D35E3"/>
  </w:style>
  <w:style w:type="numbering" w:customStyle="1" w:styleId="211811">
    <w:name w:val="Нет списка211811"/>
    <w:next w:val="a2"/>
    <w:semiHidden/>
    <w:rsid w:val="009D35E3"/>
  </w:style>
  <w:style w:type="numbering" w:customStyle="1" w:styleId="4911">
    <w:name w:val="Нет списка4911"/>
    <w:next w:val="a2"/>
    <w:semiHidden/>
    <w:unhideWhenUsed/>
    <w:rsid w:val="009D35E3"/>
  </w:style>
  <w:style w:type="numbering" w:customStyle="1" w:styleId="13811">
    <w:name w:val="Нет списка13811"/>
    <w:next w:val="a2"/>
    <w:semiHidden/>
    <w:unhideWhenUsed/>
    <w:rsid w:val="009D35E3"/>
  </w:style>
  <w:style w:type="numbering" w:customStyle="1" w:styleId="113611">
    <w:name w:val="Нет списка113611"/>
    <w:next w:val="a2"/>
    <w:semiHidden/>
    <w:rsid w:val="009D35E3"/>
  </w:style>
  <w:style w:type="numbering" w:customStyle="1" w:styleId="22911">
    <w:name w:val="Нет списка22911"/>
    <w:next w:val="a2"/>
    <w:semiHidden/>
    <w:rsid w:val="009D35E3"/>
  </w:style>
  <w:style w:type="numbering" w:customStyle="1" w:styleId="1111911">
    <w:name w:val="Нет списка1111911"/>
    <w:next w:val="a2"/>
    <w:semiHidden/>
    <w:rsid w:val="009D35E3"/>
  </w:style>
  <w:style w:type="numbering" w:customStyle="1" w:styleId="31911">
    <w:name w:val="Нет списка31911"/>
    <w:next w:val="a2"/>
    <w:semiHidden/>
    <w:rsid w:val="009D35E3"/>
  </w:style>
  <w:style w:type="numbering" w:customStyle="1" w:styleId="121911">
    <w:name w:val="Нет списка121911"/>
    <w:next w:val="a2"/>
    <w:semiHidden/>
    <w:unhideWhenUsed/>
    <w:rsid w:val="009D35E3"/>
  </w:style>
  <w:style w:type="numbering" w:customStyle="1" w:styleId="1121611">
    <w:name w:val="Нет списка1121611"/>
    <w:next w:val="a2"/>
    <w:semiHidden/>
    <w:rsid w:val="009D35E3"/>
  </w:style>
  <w:style w:type="numbering" w:customStyle="1" w:styleId="211911">
    <w:name w:val="Нет списка211911"/>
    <w:next w:val="a2"/>
    <w:semiHidden/>
    <w:rsid w:val="009D35E3"/>
  </w:style>
  <w:style w:type="numbering" w:customStyle="1" w:styleId="5011">
    <w:name w:val="Нет списка5011"/>
    <w:next w:val="a2"/>
    <w:semiHidden/>
    <w:unhideWhenUsed/>
    <w:rsid w:val="009D35E3"/>
  </w:style>
  <w:style w:type="numbering" w:customStyle="1" w:styleId="13911">
    <w:name w:val="Нет списка13911"/>
    <w:next w:val="a2"/>
    <w:semiHidden/>
    <w:unhideWhenUsed/>
    <w:rsid w:val="009D35E3"/>
  </w:style>
  <w:style w:type="numbering" w:customStyle="1" w:styleId="113711">
    <w:name w:val="Нет списка113711"/>
    <w:next w:val="a2"/>
    <w:semiHidden/>
    <w:rsid w:val="009D35E3"/>
  </w:style>
  <w:style w:type="numbering" w:customStyle="1" w:styleId="23011">
    <w:name w:val="Нет списка23011"/>
    <w:next w:val="a2"/>
    <w:semiHidden/>
    <w:rsid w:val="009D35E3"/>
  </w:style>
  <w:style w:type="numbering" w:customStyle="1" w:styleId="1112011">
    <w:name w:val="Нет списка1112011"/>
    <w:next w:val="a2"/>
    <w:semiHidden/>
    <w:rsid w:val="009D35E3"/>
  </w:style>
  <w:style w:type="numbering" w:customStyle="1" w:styleId="32011">
    <w:name w:val="Нет списка32011"/>
    <w:next w:val="a2"/>
    <w:semiHidden/>
    <w:rsid w:val="009D35E3"/>
  </w:style>
  <w:style w:type="numbering" w:customStyle="1" w:styleId="122011">
    <w:name w:val="Нет списка122011"/>
    <w:next w:val="a2"/>
    <w:semiHidden/>
    <w:unhideWhenUsed/>
    <w:rsid w:val="009D35E3"/>
  </w:style>
  <w:style w:type="numbering" w:customStyle="1" w:styleId="1121711">
    <w:name w:val="Нет списка1121711"/>
    <w:next w:val="a2"/>
    <w:semiHidden/>
    <w:rsid w:val="009D35E3"/>
  </w:style>
  <w:style w:type="numbering" w:customStyle="1" w:styleId="212011">
    <w:name w:val="Нет списка212011"/>
    <w:next w:val="a2"/>
    <w:semiHidden/>
    <w:rsid w:val="009D35E3"/>
  </w:style>
  <w:style w:type="numbering" w:customStyle="1" w:styleId="5111">
    <w:name w:val="Нет списка5111"/>
    <w:next w:val="a2"/>
    <w:semiHidden/>
    <w:unhideWhenUsed/>
    <w:rsid w:val="009D35E3"/>
  </w:style>
  <w:style w:type="numbering" w:customStyle="1" w:styleId="14011">
    <w:name w:val="Нет списка14011"/>
    <w:next w:val="a2"/>
    <w:semiHidden/>
    <w:unhideWhenUsed/>
    <w:rsid w:val="009D35E3"/>
  </w:style>
  <w:style w:type="numbering" w:customStyle="1" w:styleId="113811">
    <w:name w:val="Нет списка113811"/>
    <w:next w:val="a2"/>
    <w:semiHidden/>
    <w:rsid w:val="009D35E3"/>
  </w:style>
  <w:style w:type="numbering" w:customStyle="1" w:styleId="23111">
    <w:name w:val="Нет списка23111"/>
    <w:next w:val="a2"/>
    <w:semiHidden/>
    <w:rsid w:val="009D35E3"/>
  </w:style>
  <w:style w:type="numbering" w:customStyle="1" w:styleId="1112111">
    <w:name w:val="Нет списка1112111"/>
    <w:next w:val="a2"/>
    <w:semiHidden/>
    <w:rsid w:val="009D35E3"/>
  </w:style>
  <w:style w:type="numbering" w:customStyle="1" w:styleId="32111">
    <w:name w:val="Нет списка32111"/>
    <w:next w:val="a2"/>
    <w:semiHidden/>
    <w:rsid w:val="009D35E3"/>
  </w:style>
  <w:style w:type="numbering" w:customStyle="1" w:styleId="122111">
    <w:name w:val="Нет списка122111"/>
    <w:next w:val="a2"/>
    <w:semiHidden/>
    <w:unhideWhenUsed/>
    <w:rsid w:val="009D35E3"/>
  </w:style>
  <w:style w:type="numbering" w:customStyle="1" w:styleId="1121811">
    <w:name w:val="Нет списка1121811"/>
    <w:next w:val="a2"/>
    <w:semiHidden/>
    <w:rsid w:val="009D35E3"/>
  </w:style>
  <w:style w:type="numbering" w:customStyle="1" w:styleId="212111">
    <w:name w:val="Нет списка212111"/>
    <w:next w:val="a2"/>
    <w:semiHidden/>
    <w:rsid w:val="009D35E3"/>
  </w:style>
  <w:style w:type="numbering" w:customStyle="1" w:styleId="41011">
    <w:name w:val="Нет списка41011"/>
    <w:next w:val="a2"/>
    <w:semiHidden/>
    <w:unhideWhenUsed/>
    <w:rsid w:val="009D35E3"/>
  </w:style>
  <w:style w:type="numbering" w:customStyle="1" w:styleId="131011">
    <w:name w:val="Нет списка131011"/>
    <w:next w:val="a2"/>
    <w:semiHidden/>
    <w:unhideWhenUsed/>
    <w:rsid w:val="009D35E3"/>
  </w:style>
  <w:style w:type="numbering" w:customStyle="1" w:styleId="5211">
    <w:name w:val="Нет списка5211"/>
    <w:next w:val="a2"/>
    <w:semiHidden/>
    <w:unhideWhenUsed/>
    <w:rsid w:val="009D35E3"/>
  </w:style>
  <w:style w:type="numbering" w:customStyle="1" w:styleId="14111">
    <w:name w:val="Нет списка14111"/>
    <w:next w:val="a2"/>
    <w:semiHidden/>
    <w:unhideWhenUsed/>
    <w:rsid w:val="009D35E3"/>
  </w:style>
  <w:style w:type="numbering" w:customStyle="1" w:styleId="113911">
    <w:name w:val="Нет списка113911"/>
    <w:next w:val="a2"/>
    <w:semiHidden/>
    <w:rsid w:val="009D35E3"/>
  </w:style>
  <w:style w:type="numbering" w:customStyle="1" w:styleId="23211">
    <w:name w:val="Нет списка23211"/>
    <w:next w:val="a2"/>
    <w:semiHidden/>
    <w:rsid w:val="009D35E3"/>
  </w:style>
  <w:style w:type="numbering" w:customStyle="1" w:styleId="1112211">
    <w:name w:val="Нет списка1112211"/>
    <w:next w:val="a2"/>
    <w:semiHidden/>
    <w:rsid w:val="009D35E3"/>
  </w:style>
  <w:style w:type="numbering" w:customStyle="1" w:styleId="32211">
    <w:name w:val="Нет списка32211"/>
    <w:next w:val="a2"/>
    <w:semiHidden/>
    <w:rsid w:val="009D35E3"/>
  </w:style>
  <w:style w:type="numbering" w:customStyle="1" w:styleId="122211">
    <w:name w:val="Нет списка122211"/>
    <w:next w:val="a2"/>
    <w:semiHidden/>
    <w:unhideWhenUsed/>
    <w:rsid w:val="009D35E3"/>
  </w:style>
  <w:style w:type="numbering" w:customStyle="1" w:styleId="1121911">
    <w:name w:val="Нет списка1121911"/>
    <w:next w:val="a2"/>
    <w:semiHidden/>
    <w:rsid w:val="009D35E3"/>
  </w:style>
  <w:style w:type="numbering" w:customStyle="1" w:styleId="212211">
    <w:name w:val="Нет списка212211"/>
    <w:next w:val="a2"/>
    <w:semiHidden/>
    <w:rsid w:val="009D35E3"/>
  </w:style>
  <w:style w:type="numbering" w:customStyle="1" w:styleId="41111">
    <w:name w:val="Нет списка41111"/>
    <w:next w:val="a2"/>
    <w:semiHidden/>
    <w:unhideWhenUsed/>
    <w:rsid w:val="009D35E3"/>
  </w:style>
  <w:style w:type="numbering" w:customStyle="1" w:styleId="131111">
    <w:name w:val="Нет списка131111"/>
    <w:next w:val="a2"/>
    <w:semiHidden/>
    <w:unhideWhenUsed/>
    <w:rsid w:val="009D35E3"/>
  </w:style>
  <w:style w:type="numbering" w:customStyle="1" w:styleId="5311">
    <w:name w:val="Нет списка5311"/>
    <w:next w:val="a2"/>
    <w:semiHidden/>
    <w:unhideWhenUsed/>
    <w:rsid w:val="009D35E3"/>
  </w:style>
  <w:style w:type="numbering" w:customStyle="1" w:styleId="14211">
    <w:name w:val="Нет списка14211"/>
    <w:next w:val="a2"/>
    <w:semiHidden/>
    <w:unhideWhenUsed/>
    <w:rsid w:val="009D35E3"/>
  </w:style>
  <w:style w:type="numbering" w:customStyle="1" w:styleId="114011">
    <w:name w:val="Нет списка114011"/>
    <w:next w:val="a2"/>
    <w:semiHidden/>
    <w:rsid w:val="009D35E3"/>
  </w:style>
  <w:style w:type="numbering" w:customStyle="1" w:styleId="23311">
    <w:name w:val="Нет списка23311"/>
    <w:next w:val="a2"/>
    <w:semiHidden/>
    <w:rsid w:val="009D35E3"/>
  </w:style>
  <w:style w:type="numbering" w:customStyle="1" w:styleId="1112311">
    <w:name w:val="Нет списка1112311"/>
    <w:next w:val="a2"/>
    <w:semiHidden/>
    <w:rsid w:val="009D35E3"/>
  </w:style>
  <w:style w:type="numbering" w:customStyle="1" w:styleId="32311">
    <w:name w:val="Нет списка32311"/>
    <w:next w:val="a2"/>
    <w:semiHidden/>
    <w:rsid w:val="009D35E3"/>
  </w:style>
  <w:style w:type="numbering" w:customStyle="1" w:styleId="122311">
    <w:name w:val="Нет списка122311"/>
    <w:next w:val="a2"/>
    <w:semiHidden/>
    <w:unhideWhenUsed/>
    <w:rsid w:val="009D35E3"/>
  </w:style>
  <w:style w:type="numbering" w:customStyle="1" w:styleId="1122011">
    <w:name w:val="Нет списка1122011"/>
    <w:next w:val="a2"/>
    <w:semiHidden/>
    <w:rsid w:val="009D35E3"/>
  </w:style>
  <w:style w:type="numbering" w:customStyle="1" w:styleId="212311">
    <w:name w:val="Нет списка212311"/>
    <w:next w:val="a2"/>
    <w:semiHidden/>
    <w:rsid w:val="009D35E3"/>
  </w:style>
  <w:style w:type="numbering" w:customStyle="1" w:styleId="41211">
    <w:name w:val="Нет списка41211"/>
    <w:next w:val="a2"/>
    <w:semiHidden/>
    <w:unhideWhenUsed/>
    <w:rsid w:val="009D35E3"/>
  </w:style>
  <w:style w:type="numbering" w:customStyle="1" w:styleId="131211">
    <w:name w:val="Нет списка131211"/>
    <w:next w:val="a2"/>
    <w:semiHidden/>
    <w:unhideWhenUsed/>
    <w:rsid w:val="009D35E3"/>
  </w:style>
  <w:style w:type="numbering" w:customStyle="1" w:styleId="5411">
    <w:name w:val="Нет списка5411"/>
    <w:next w:val="a2"/>
    <w:semiHidden/>
    <w:unhideWhenUsed/>
    <w:rsid w:val="009D35E3"/>
  </w:style>
  <w:style w:type="numbering" w:customStyle="1" w:styleId="14311">
    <w:name w:val="Нет списка14311"/>
    <w:next w:val="a2"/>
    <w:semiHidden/>
    <w:unhideWhenUsed/>
    <w:rsid w:val="009D35E3"/>
  </w:style>
  <w:style w:type="table" w:customStyle="1" w:styleId="31131">
    <w:name w:val="Сетка таблицы3113"/>
    <w:basedOn w:val="a1"/>
    <w:next w:val="a8"/>
    <w:rsid w:val="009D35E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5">
    <w:name w:val="Веб-таблица 1215"/>
    <w:basedOn w:val="a1"/>
    <w:next w:val="-1"/>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5">
    <w:name w:val="Веб-таблица 2215"/>
    <w:basedOn w:val="a1"/>
    <w:next w:val="-2"/>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15">
    <w:name w:val="Веб-таблица 11115"/>
    <w:basedOn w:val="a1"/>
    <w:next w:val="-1"/>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5">
    <w:name w:val="Веб-таблица 21115"/>
    <w:basedOn w:val="a1"/>
    <w:next w:val="-2"/>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numbering" w:customStyle="1" w:styleId="5511">
    <w:name w:val="Нет списка5511"/>
    <w:next w:val="a2"/>
    <w:uiPriority w:val="99"/>
    <w:semiHidden/>
    <w:rsid w:val="009D35E3"/>
  </w:style>
  <w:style w:type="numbering" w:customStyle="1" w:styleId="11111112">
    <w:name w:val="Нет списка11111112"/>
    <w:next w:val="a2"/>
    <w:semiHidden/>
    <w:rsid w:val="009D35E3"/>
  </w:style>
  <w:style w:type="table" w:customStyle="1" w:styleId="-143">
    <w:name w:val="Веб-таблица 143"/>
    <w:basedOn w:val="a1"/>
    <w:next w:val="-1"/>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3">
    <w:name w:val="Веб-таблица 243"/>
    <w:basedOn w:val="a1"/>
    <w:next w:val="-2"/>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33">
    <w:name w:val="Веб-таблица 113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3">
    <w:name w:val="Веб-таблица 213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23">
    <w:name w:val="Веб-таблица 1223"/>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23">
    <w:name w:val="Веб-таблица 2223"/>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23">
    <w:name w:val="Веб-таблица 1112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23">
    <w:name w:val="Веб-таблица 2112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13">
    <w:name w:val="Веб-таблица 1313"/>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13">
    <w:name w:val="Веб-таблица 2313"/>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13">
    <w:name w:val="Веб-таблица 1121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13">
    <w:name w:val="Веб-таблица 2121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113">
    <w:name w:val="Веб-таблица 12113"/>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13">
    <w:name w:val="Веб-таблица 22113"/>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113">
    <w:name w:val="Веб-таблица 11111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13">
    <w:name w:val="Веб-таблица 21111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3">
    <w:name w:val="Веб-таблица 153"/>
    <w:basedOn w:val="a1"/>
    <w:next w:val="-1"/>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3">
    <w:name w:val="Веб-таблица 253"/>
    <w:basedOn w:val="a1"/>
    <w:next w:val="-2"/>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43">
    <w:name w:val="Веб-таблица 114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3">
    <w:name w:val="Веб-таблица 214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33">
    <w:name w:val="Веб-таблица 1233"/>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33">
    <w:name w:val="Веб-таблица 2233"/>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33">
    <w:name w:val="Веб-таблица 1113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33">
    <w:name w:val="Веб-таблица 2113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23">
    <w:name w:val="Веб-таблица 1323"/>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23">
    <w:name w:val="Веб-таблица 2323"/>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23">
    <w:name w:val="Веб-таблица 1122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23">
    <w:name w:val="Веб-таблица 2122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123">
    <w:name w:val="Веб-таблица 12123"/>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23">
    <w:name w:val="Веб-таблица 22123"/>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123">
    <w:name w:val="Веб-таблица 11112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23">
    <w:name w:val="Веб-таблица 21112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numbering" w:customStyle="1" w:styleId="600">
    <w:name w:val="Нет списка60"/>
    <w:next w:val="a2"/>
    <w:uiPriority w:val="99"/>
    <w:semiHidden/>
    <w:unhideWhenUsed/>
    <w:rsid w:val="009D35E3"/>
  </w:style>
  <w:style w:type="numbering" w:customStyle="1" w:styleId="1480">
    <w:name w:val="Нет списка148"/>
    <w:next w:val="a2"/>
    <w:uiPriority w:val="99"/>
    <w:semiHidden/>
    <w:unhideWhenUsed/>
    <w:rsid w:val="009D35E3"/>
  </w:style>
  <w:style w:type="numbering" w:customStyle="1" w:styleId="1145">
    <w:name w:val="Нет списка1145"/>
    <w:next w:val="a2"/>
    <w:uiPriority w:val="99"/>
    <w:semiHidden/>
    <w:rsid w:val="009D35E3"/>
  </w:style>
  <w:style w:type="numbering" w:customStyle="1" w:styleId="2380">
    <w:name w:val="Нет списка238"/>
    <w:next w:val="a2"/>
    <w:uiPriority w:val="99"/>
    <w:semiHidden/>
    <w:rsid w:val="009D35E3"/>
  </w:style>
  <w:style w:type="numbering" w:customStyle="1" w:styleId="11128">
    <w:name w:val="Нет списка11128"/>
    <w:next w:val="a2"/>
    <w:semiHidden/>
    <w:rsid w:val="009D35E3"/>
  </w:style>
  <w:style w:type="numbering" w:customStyle="1" w:styleId="328">
    <w:name w:val="Нет списка328"/>
    <w:next w:val="a2"/>
    <w:semiHidden/>
    <w:rsid w:val="009D35E3"/>
  </w:style>
  <w:style w:type="numbering" w:customStyle="1" w:styleId="1228">
    <w:name w:val="Нет списка1228"/>
    <w:next w:val="a2"/>
    <w:semiHidden/>
    <w:unhideWhenUsed/>
    <w:rsid w:val="009D35E3"/>
  </w:style>
  <w:style w:type="numbering" w:customStyle="1" w:styleId="11225">
    <w:name w:val="Нет списка11225"/>
    <w:next w:val="a2"/>
    <w:semiHidden/>
    <w:rsid w:val="009D35E3"/>
  </w:style>
  <w:style w:type="numbering" w:customStyle="1" w:styleId="2128">
    <w:name w:val="Нет списка2128"/>
    <w:next w:val="a2"/>
    <w:semiHidden/>
    <w:rsid w:val="009D35E3"/>
  </w:style>
  <w:style w:type="numbering" w:customStyle="1" w:styleId="417">
    <w:name w:val="Нет списка417"/>
    <w:next w:val="a2"/>
    <w:semiHidden/>
    <w:rsid w:val="009D35E3"/>
  </w:style>
  <w:style w:type="numbering" w:customStyle="1" w:styleId="5101">
    <w:name w:val="Нет списка510"/>
    <w:next w:val="a2"/>
    <w:semiHidden/>
    <w:rsid w:val="009D35E3"/>
  </w:style>
  <w:style w:type="numbering" w:customStyle="1" w:styleId="630">
    <w:name w:val="Нет списка63"/>
    <w:next w:val="a2"/>
    <w:semiHidden/>
    <w:rsid w:val="009D35E3"/>
  </w:style>
  <w:style w:type="numbering" w:customStyle="1" w:styleId="730">
    <w:name w:val="Нет списка73"/>
    <w:next w:val="a2"/>
    <w:semiHidden/>
    <w:rsid w:val="009D35E3"/>
  </w:style>
  <w:style w:type="numbering" w:customStyle="1" w:styleId="830">
    <w:name w:val="Нет списка83"/>
    <w:next w:val="a2"/>
    <w:semiHidden/>
    <w:rsid w:val="009D35E3"/>
  </w:style>
  <w:style w:type="numbering" w:customStyle="1" w:styleId="930">
    <w:name w:val="Нет списка93"/>
    <w:next w:val="a2"/>
    <w:semiHidden/>
    <w:rsid w:val="009D35E3"/>
  </w:style>
  <w:style w:type="numbering" w:customStyle="1" w:styleId="1030">
    <w:name w:val="Нет списка103"/>
    <w:next w:val="a2"/>
    <w:semiHidden/>
    <w:rsid w:val="009D35E3"/>
  </w:style>
  <w:style w:type="numbering" w:customStyle="1" w:styleId="1317">
    <w:name w:val="Нет списка1317"/>
    <w:next w:val="a2"/>
    <w:semiHidden/>
    <w:rsid w:val="009D35E3"/>
  </w:style>
  <w:style w:type="numbering" w:customStyle="1" w:styleId="1490">
    <w:name w:val="Нет списка149"/>
    <w:next w:val="a2"/>
    <w:semiHidden/>
    <w:rsid w:val="009D35E3"/>
  </w:style>
  <w:style w:type="numbering" w:customStyle="1" w:styleId="1530">
    <w:name w:val="Нет списка153"/>
    <w:next w:val="a2"/>
    <w:semiHidden/>
    <w:rsid w:val="009D35E3"/>
  </w:style>
  <w:style w:type="numbering" w:customStyle="1" w:styleId="163">
    <w:name w:val="Нет списка163"/>
    <w:next w:val="a2"/>
    <w:semiHidden/>
    <w:rsid w:val="009D35E3"/>
  </w:style>
  <w:style w:type="numbering" w:customStyle="1" w:styleId="1730">
    <w:name w:val="Нет списка173"/>
    <w:next w:val="a2"/>
    <w:semiHidden/>
    <w:rsid w:val="009D35E3"/>
  </w:style>
  <w:style w:type="numbering" w:customStyle="1" w:styleId="183">
    <w:name w:val="Нет списка183"/>
    <w:next w:val="a2"/>
    <w:semiHidden/>
    <w:rsid w:val="009D35E3"/>
  </w:style>
  <w:style w:type="numbering" w:customStyle="1" w:styleId="1930">
    <w:name w:val="Нет списка193"/>
    <w:next w:val="a2"/>
    <w:semiHidden/>
    <w:rsid w:val="009D35E3"/>
  </w:style>
  <w:style w:type="numbering" w:customStyle="1" w:styleId="2030">
    <w:name w:val="Нет списка203"/>
    <w:next w:val="a2"/>
    <w:semiHidden/>
    <w:rsid w:val="009D35E3"/>
  </w:style>
  <w:style w:type="numbering" w:customStyle="1" w:styleId="2214">
    <w:name w:val="Нет списка2214"/>
    <w:next w:val="a2"/>
    <w:semiHidden/>
    <w:rsid w:val="009D35E3"/>
  </w:style>
  <w:style w:type="numbering" w:customStyle="1" w:styleId="1103">
    <w:name w:val="Нет списка1103"/>
    <w:next w:val="a2"/>
    <w:semiHidden/>
    <w:unhideWhenUsed/>
    <w:rsid w:val="009D35E3"/>
  </w:style>
  <w:style w:type="numbering" w:customStyle="1" w:styleId="2390">
    <w:name w:val="Нет списка239"/>
    <w:next w:val="a2"/>
    <w:semiHidden/>
    <w:rsid w:val="009D35E3"/>
  </w:style>
  <w:style w:type="numbering" w:customStyle="1" w:styleId="2430">
    <w:name w:val="Нет списка243"/>
    <w:next w:val="a2"/>
    <w:semiHidden/>
    <w:rsid w:val="009D35E3"/>
  </w:style>
  <w:style w:type="numbering" w:customStyle="1" w:styleId="11314">
    <w:name w:val="Нет списка11314"/>
    <w:next w:val="a2"/>
    <w:semiHidden/>
    <w:rsid w:val="009D35E3"/>
  </w:style>
  <w:style w:type="numbering" w:customStyle="1" w:styleId="2530">
    <w:name w:val="Нет списка253"/>
    <w:next w:val="a2"/>
    <w:semiHidden/>
    <w:rsid w:val="009D35E3"/>
  </w:style>
  <w:style w:type="numbering" w:customStyle="1" w:styleId="2630">
    <w:name w:val="Нет списка263"/>
    <w:next w:val="a2"/>
    <w:semiHidden/>
    <w:rsid w:val="009D35E3"/>
  </w:style>
  <w:style w:type="numbering" w:customStyle="1" w:styleId="1146">
    <w:name w:val="Нет списка1146"/>
    <w:next w:val="a2"/>
    <w:semiHidden/>
    <w:unhideWhenUsed/>
    <w:rsid w:val="009D35E3"/>
  </w:style>
  <w:style w:type="numbering" w:customStyle="1" w:styleId="1153">
    <w:name w:val="Нет списка1153"/>
    <w:next w:val="a2"/>
    <w:semiHidden/>
    <w:rsid w:val="009D35E3"/>
  </w:style>
  <w:style w:type="numbering" w:customStyle="1" w:styleId="2730">
    <w:name w:val="Нет списка273"/>
    <w:next w:val="a2"/>
    <w:semiHidden/>
    <w:rsid w:val="009D35E3"/>
  </w:style>
  <w:style w:type="numbering" w:customStyle="1" w:styleId="2830">
    <w:name w:val="Нет списка283"/>
    <w:next w:val="a2"/>
    <w:semiHidden/>
    <w:rsid w:val="009D35E3"/>
  </w:style>
  <w:style w:type="numbering" w:customStyle="1" w:styleId="1163">
    <w:name w:val="Нет списка1163"/>
    <w:next w:val="a2"/>
    <w:semiHidden/>
    <w:unhideWhenUsed/>
    <w:rsid w:val="009D35E3"/>
  </w:style>
  <w:style w:type="numbering" w:customStyle="1" w:styleId="1173">
    <w:name w:val="Нет списка1173"/>
    <w:next w:val="a2"/>
    <w:semiHidden/>
    <w:rsid w:val="009D35E3"/>
  </w:style>
  <w:style w:type="numbering" w:customStyle="1" w:styleId="2930">
    <w:name w:val="Нет списка293"/>
    <w:next w:val="a2"/>
    <w:semiHidden/>
    <w:rsid w:val="009D35E3"/>
  </w:style>
  <w:style w:type="numbering" w:customStyle="1" w:styleId="303">
    <w:name w:val="Нет списка303"/>
    <w:next w:val="a2"/>
    <w:semiHidden/>
    <w:rsid w:val="009D35E3"/>
  </w:style>
  <w:style w:type="numbering" w:customStyle="1" w:styleId="1183">
    <w:name w:val="Нет списка1183"/>
    <w:next w:val="a2"/>
    <w:semiHidden/>
    <w:unhideWhenUsed/>
    <w:rsid w:val="009D35E3"/>
  </w:style>
  <w:style w:type="numbering" w:customStyle="1" w:styleId="1193">
    <w:name w:val="Нет списка1193"/>
    <w:next w:val="a2"/>
    <w:semiHidden/>
    <w:rsid w:val="009D35E3"/>
  </w:style>
  <w:style w:type="numbering" w:customStyle="1" w:styleId="2103">
    <w:name w:val="Нет списка2103"/>
    <w:next w:val="a2"/>
    <w:semiHidden/>
    <w:rsid w:val="009D35E3"/>
  </w:style>
  <w:style w:type="numbering" w:customStyle="1" w:styleId="111115">
    <w:name w:val="Нет списка111115"/>
    <w:next w:val="a2"/>
    <w:semiHidden/>
    <w:rsid w:val="009D35E3"/>
  </w:style>
  <w:style w:type="numbering" w:customStyle="1" w:styleId="3114">
    <w:name w:val="Нет списка3114"/>
    <w:next w:val="a2"/>
    <w:semiHidden/>
    <w:rsid w:val="009D35E3"/>
  </w:style>
  <w:style w:type="numbering" w:customStyle="1" w:styleId="12114">
    <w:name w:val="Нет списка12114"/>
    <w:next w:val="a2"/>
    <w:semiHidden/>
    <w:unhideWhenUsed/>
    <w:rsid w:val="009D35E3"/>
  </w:style>
  <w:style w:type="numbering" w:customStyle="1" w:styleId="112114">
    <w:name w:val="Нет списка112114"/>
    <w:next w:val="a2"/>
    <w:semiHidden/>
    <w:rsid w:val="009D35E3"/>
  </w:style>
  <w:style w:type="numbering" w:customStyle="1" w:styleId="21114">
    <w:name w:val="Нет списка21114"/>
    <w:next w:val="a2"/>
    <w:semiHidden/>
    <w:rsid w:val="009D35E3"/>
  </w:style>
  <w:style w:type="numbering" w:customStyle="1" w:styleId="329">
    <w:name w:val="Нет списка329"/>
    <w:next w:val="a2"/>
    <w:semiHidden/>
    <w:rsid w:val="009D35E3"/>
  </w:style>
  <w:style w:type="numbering" w:customStyle="1" w:styleId="1203">
    <w:name w:val="Нет списка1203"/>
    <w:next w:val="a2"/>
    <w:semiHidden/>
    <w:unhideWhenUsed/>
    <w:rsid w:val="009D35E3"/>
  </w:style>
  <w:style w:type="numbering" w:customStyle="1" w:styleId="11103">
    <w:name w:val="Нет списка11103"/>
    <w:next w:val="a2"/>
    <w:semiHidden/>
    <w:rsid w:val="009D35E3"/>
  </w:style>
  <w:style w:type="numbering" w:customStyle="1" w:styleId="2129">
    <w:name w:val="Нет списка2129"/>
    <w:next w:val="a2"/>
    <w:semiHidden/>
    <w:rsid w:val="009D35E3"/>
  </w:style>
  <w:style w:type="numbering" w:customStyle="1" w:styleId="11129">
    <w:name w:val="Нет списка11129"/>
    <w:next w:val="a2"/>
    <w:semiHidden/>
    <w:rsid w:val="009D35E3"/>
  </w:style>
  <w:style w:type="numbering" w:customStyle="1" w:styleId="3330">
    <w:name w:val="Нет списка333"/>
    <w:next w:val="a2"/>
    <w:semiHidden/>
    <w:rsid w:val="009D35E3"/>
  </w:style>
  <w:style w:type="numbering" w:customStyle="1" w:styleId="1229">
    <w:name w:val="Нет списка1229"/>
    <w:next w:val="a2"/>
    <w:semiHidden/>
    <w:unhideWhenUsed/>
    <w:rsid w:val="009D35E3"/>
  </w:style>
  <w:style w:type="numbering" w:customStyle="1" w:styleId="11226">
    <w:name w:val="Нет списка11226"/>
    <w:next w:val="a2"/>
    <w:semiHidden/>
    <w:rsid w:val="009D35E3"/>
  </w:style>
  <w:style w:type="numbering" w:customStyle="1" w:styleId="2133">
    <w:name w:val="Нет списка2133"/>
    <w:next w:val="a2"/>
    <w:semiHidden/>
    <w:rsid w:val="009D35E3"/>
  </w:style>
  <w:style w:type="numbering" w:customStyle="1" w:styleId="343">
    <w:name w:val="Нет списка343"/>
    <w:next w:val="a2"/>
    <w:semiHidden/>
    <w:rsid w:val="009D35E3"/>
  </w:style>
  <w:style w:type="numbering" w:customStyle="1" w:styleId="1233">
    <w:name w:val="Нет списка1233"/>
    <w:next w:val="a2"/>
    <w:semiHidden/>
    <w:unhideWhenUsed/>
    <w:rsid w:val="009D35E3"/>
  </w:style>
  <w:style w:type="numbering" w:customStyle="1" w:styleId="11133">
    <w:name w:val="Нет списка11133"/>
    <w:next w:val="a2"/>
    <w:semiHidden/>
    <w:rsid w:val="009D35E3"/>
  </w:style>
  <w:style w:type="numbering" w:customStyle="1" w:styleId="2143">
    <w:name w:val="Нет списка2143"/>
    <w:next w:val="a2"/>
    <w:semiHidden/>
    <w:rsid w:val="009D35E3"/>
  </w:style>
  <w:style w:type="numbering" w:customStyle="1" w:styleId="11143">
    <w:name w:val="Нет списка11143"/>
    <w:next w:val="a2"/>
    <w:semiHidden/>
    <w:rsid w:val="009D35E3"/>
  </w:style>
  <w:style w:type="numbering" w:customStyle="1" w:styleId="353">
    <w:name w:val="Нет списка353"/>
    <w:next w:val="a2"/>
    <w:semiHidden/>
    <w:rsid w:val="009D35E3"/>
  </w:style>
  <w:style w:type="numbering" w:customStyle="1" w:styleId="1243">
    <w:name w:val="Нет списка1243"/>
    <w:next w:val="a2"/>
    <w:semiHidden/>
    <w:unhideWhenUsed/>
    <w:rsid w:val="009D35E3"/>
  </w:style>
  <w:style w:type="numbering" w:customStyle="1" w:styleId="11233">
    <w:name w:val="Нет списка11233"/>
    <w:next w:val="a2"/>
    <w:semiHidden/>
    <w:rsid w:val="009D35E3"/>
  </w:style>
  <w:style w:type="numbering" w:customStyle="1" w:styleId="2153">
    <w:name w:val="Нет списка2153"/>
    <w:next w:val="a2"/>
    <w:semiHidden/>
    <w:rsid w:val="009D35E3"/>
  </w:style>
  <w:style w:type="numbering" w:customStyle="1" w:styleId="363">
    <w:name w:val="Нет списка363"/>
    <w:next w:val="a2"/>
    <w:semiHidden/>
    <w:rsid w:val="009D35E3"/>
  </w:style>
  <w:style w:type="numbering" w:customStyle="1" w:styleId="1253">
    <w:name w:val="Нет списка1253"/>
    <w:next w:val="a2"/>
    <w:semiHidden/>
    <w:unhideWhenUsed/>
    <w:rsid w:val="009D35E3"/>
  </w:style>
  <w:style w:type="numbering" w:customStyle="1" w:styleId="11153">
    <w:name w:val="Нет списка11153"/>
    <w:next w:val="a2"/>
    <w:semiHidden/>
    <w:rsid w:val="009D35E3"/>
  </w:style>
  <w:style w:type="numbering" w:customStyle="1" w:styleId="2163">
    <w:name w:val="Нет списка2163"/>
    <w:next w:val="a2"/>
    <w:semiHidden/>
    <w:rsid w:val="009D35E3"/>
  </w:style>
  <w:style w:type="numbering" w:customStyle="1" w:styleId="11163">
    <w:name w:val="Нет списка11163"/>
    <w:next w:val="a2"/>
    <w:semiHidden/>
    <w:rsid w:val="009D35E3"/>
  </w:style>
  <w:style w:type="numbering" w:customStyle="1" w:styleId="373">
    <w:name w:val="Нет списка373"/>
    <w:next w:val="a2"/>
    <w:semiHidden/>
    <w:rsid w:val="009D35E3"/>
  </w:style>
  <w:style w:type="numbering" w:customStyle="1" w:styleId="1263">
    <w:name w:val="Нет списка1263"/>
    <w:next w:val="a2"/>
    <w:semiHidden/>
    <w:unhideWhenUsed/>
    <w:rsid w:val="009D35E3"/>
  </w:style>
  <w:style w:type="numbering" w:customStyle="1" w:styleId="11243">
    <w:name w:val="Нет списка11243"/>
    <w:next w:val="a2"/>
    <w:semiHidden/>
    <w:rsid w:val="009D35E3"/>
  </w:style>
  <w:style w:type="numbering" w:customStyle="1" w:styleId="2173">
    <w:name w:val="Нет списка2173"/>
    <w:next w:val="a2"/>
    <w:semiHidden/>
    <w:rsid w:val="009D35E3"/>
  </w:style>
  <w:style w:type="numbering" w:customStyle="1" w:styleId="383">
    <w:name w:val="Нет списка383"/>
    <w:next w:val="a2"/>
    <w:semiHidden/>
    <w:unhideWhenUsed/>
    <w:rsid w:val="009D35E3"/>
  </w:style>
  <w:style w:type="numbering" w:customStyle="1" w:styleId="1273">
    <w:name w:val="Нет списка1273"/>
    <w:next w:val="a2"/>
    <w:semiHidden/>
    <w:unhideWhenUsed/>
    <w:rsid w:val="009D35E3"/>
  </w:style>
  <w:style w:type="numbering" w:customStyle="1" w:styleId="11173">
    <w:name w:val="Нет списка11173"/>
    <w:next w:val="a2"/>
    <w:semiHidden/>
    <w:rsid w:val="009D35E3"/>
  </w:style>
  <w:style w:type="numbering" w:customStyle="1" w:styleId="2183">
    <w:name w:val="Нет списка2183"/>
    <w:next w:val="a2"/>
    <w:semiHidden/>
    <w:rsid w:val="009D35E3"/>
  </w:style>
  <w:style w:type="numbering" w:customStyle="1" w:styleId="11183">
    <w:name w:val="Нет списка11183"/>
    <w:next w:val="a2"/>
    <w:semiHidden/>
    <w:rsid w:val="009D35E3"/>
  </w:style>
  <w:style w:type="numbering" w:customStyle="1" w:styleId="393">
    <w:name w:val="Нет списка393"/>
    <w:next w:val="a2"/>
    <w:semiHidden/>
    <w:rsid w:val="009D35E3"/>
  </w:style>
  <w:style w:type="numbering" w:customStyle="1" w:styleId="1283">
    <w:name w:val="Нет списка1283"/>
    <w:next w:val="a2"/>
    <w:semiHidden/>
    <w:unhideWhenUsed/>
    <w:rsid w:val="009D35E3"/>
  </w:style>
  <w:style w:type="numbering" w:customStyle="1" w:styleId="11253">
    <w:name w:val="Нет списка11253"/>
    <w:next w:val="a2"/>
    <w:semiHidden/>
    <w:rsid w:val="009D35E3"/>
  </w:style>
  <w:style w:type="numbering" w:customStyle="1" w:styleId="2193">
    <w:name w:val="Нет списка2193"/>
    <w:next w:val="a2"/>
    <w:semiHidden/>
    <w:rsid w:val="009D35E3"/>
  </w:style>
  <w:style w:type="numbering" w:customStyle="1" w:styleId="403">
    <w:name w:val="Нет списка403"/>
    <w:next w:val="a2"/>
    <w:semiHidden/>
    <w:unhideWhenUsed/>
    <w:rsid w:val="009D35E3"/>
  </w:style>
  <w:style w:type="numbering" w:customStyle="1" w:styleId="1293">
    <w:name w:val="Нет списка1293"/>
    <w:next w:val="a2"/>
    <w:semiHidden/>
    <w:unhideWhenUsed/>
    <w:rsid w:val="009D35E3"/>
  </w:style>
  <w:style w:type="numbering" w:customStyle="1" w:styleId="11193">
    <w:name w:val="Нет списка11193"/>
    <w:next w:val="a2"/>
    <w:semiHidden/>
    <w:rsid w:val="009D35E3"/>
  </w:style>
  <w:style w:type="numbering" w:customStyle="1" w:styleId="2203">
    <w:name w:val="Нет списка2203"/>
    <w:next w:val="a2"/>
    <w:semiHidden/>
    <w:rsid w:val="009D35E3"/>
  </w:style>
  <w:style w:type="numbering" w:customStyle="1" w:styleId="111103">
    <w:name w:val="Нет списка111103"/>
    <w:next w:val="a2"/>
    <w:semiHidden/>
    <w:rsid w:val="009D35E3"/>
  </w:style>
  <w:style w:type="numbering" w:customStyle="1" w:styleId="3103">
    <w:name w:val="Нет списка3103"/>
    <w:next w:val="a2"/>
    <w:semiHidden/>
    <w:rsid w:val="009D35E3"/>
  </w:style>
  <w:style w:type="numbering" w:customStyle="1" w:styleId="12103">
    <w:name w:val="Нет списка12103"/>
    <w:next w:val="a2"/>
    <w:semiHidden/>
    <w:unhideWhenUsed/>
    <w:rsid w:val="009D35E3"/>
  </w:style>
  <w:style w:type="numbering" w:customStyle="1" w:styleId="11263">
    <w:name w:val="Нет списка11263"/>
    <w:next w:val="a2"/>
    <w:semiHidden/>
    <w:rsid w:val="009D35E3"/>
  </w:style>
  <w:style w:type="numbering" w:customStyle="1" w:styleId="21103">
    <w:name w:val="Нет списка21103"/>
    <w:next w:val="a2"/>
    <w:semiHidden/>
    <w:rsid w:val="009D35E3"/>
  </w:style>
  <w:style w:type="numbering" w:customStyle="1" w:styleId="418">
    <w:name w:val="Нет списка418"/>
    <w:next w:val="a2"/>
    <w:semiHidden/>
    <w:unhideWhenUsed/>
    <w:rsid w:val="009D35E3"/>
  </w:style>
  <w:style w:type="numbering" w:customStyle="1" w:styleId="1303">
    <w:name w:val="Нет списка1303"/>
    <w:next w:val="a2"/>
    <w:semiHidden/>
    <w:unhideWhenUsed/>
    <w:rsid w:val="009D35E3"/>
  </w:style>
  <w:style w:type="numbering" w:customStyle="1" w:styleId="11203">
    <w:name w:val="Нет списка11203"/>
    <w:next w:val="a2"/>
    <w:semiHidden/>
    <w:rsid w:val="009D35E3"/>
  </w:style>
  <w:style w:type="numbering" w:customStyle="1" w:styleId="2215">
    <w:name w:val="Нет списка2215"/>
    <w:next w:val="a2"/>
    <w:semiHidden/>
    <w:rsid w:val="009D35E3"/>
  </w:style>
  <w:style w:type="numbering" w:customStyle="1" w:styleId="111116">
    <w:name w:val="Нет списка111116"/>
    <w:next w:val="a2"/>
    <w:semiHidden/>
    <w:rsid w:val="009D35E3"/>
  </w:style>
  <w:style w:type="numbering" w:customStyle="1" w:styleId="3115">
    <w:name w:val="Нет списка3115"/>
    <w:next w:val="a2"/>
    <w:semiHidden/>
    <w:rsid w:val="009D35E3"/>
  </w:style>
  <w:style w:type="numbering" w:customStyle="1" w:styleId="12115">
    <w:name w:val="Нет списка12115"/>
    <w:next w:val="a2"/>
    <w:semiHidden/>
    <w:unhideWhenUsed/>
    <w:rsid w:val="009D35E3"/>
  </w:style>
  <w:style w:type="numbering" w:customStyle="1" w:styleId="11273">
    <w:name w:val="Нет списка11273"/>
    <w:next w:val="a2"/>
    <w:semiHidden/>
    <w:rsid w:val="009D35E3"/>
  </w:style>
  <w:style w:type="numbering" w:customStyle="1" w:styleId="21115">
    <w:name w:val="Нет списка21115"/>
    <w:next w:val="a2"/>
    <w:semiHidden/>
    <w:rsid w:val="009D35E3"/>
  </w:style>
  <w:style w:type="numbering" w:customStyle="1" w:styleId="423">
    <w:name w:val="Нет списка423"/>
    <w:next w:val="a2"/>
    <w:semiHidden/>
    <w:unhideWhenUsed/>
    <w:rsid w:val="009D35E3"/>
  </w:style>
  <w:style w:type="numbering" w:customStyle="1" w:styleId="1318">
    <w:name w:val="Нет списка1318"/>
    <w:next w:val="a2"/>
    <w:semiHidden/>
    <w:unhideWhenUsed/>
    <w:rsid w:val="009D35E3"/>
  </w:style>
  <w:style w:type="numbering" w:customStyle="1" w:styleId="11283">
    <w:name w:val="Нет списка11283"/>
    <w:next w:val="a2"/>
    <w:semiHidden/>
    <w:rsid w:val="009D35E3"/>
  </w:style>
  <w:style w:type="numbering" w:customStyle="1" w:styleId="2223">
    <w:name w:val="Нет списка2223"/>
    <w:next w:val="a2"/>
    <w:semiHidden/>
    <w:rsid w:val="009D35E3"/>
  </w:style>
  <w:style w:type="numbering" w:customStyle="1" w:styleId="111123">
    <w:name w:val="Нет списка111123"/>
    <w:next w:val="a2"/>
    <w:semiHidden/>
    <w:rsid w:val="009D35E3"/>
  </w:style>
  <w:style w:type="numbering" w:customStyle="1" w:styleId="3123">
    <w:name w:val="Нет списка3123"/>
    <w:next w:val="a2"/>
    <w:semiHidden/>
    <w:rsid w:val="009D35E3"/>
  </w:style>
  <w:style w:type="numbering" w:customStyle="1" w:styleId="12123">
    <w:name w:val="Нет списка12123"/>
    <w:next w:val="a2"/>
    <w:semiHidden/>
    <w:unhideWhenUsed/>
    <w:rsid w:val="009D35E3"/>
  </w:style>
  <w:style w:type="numbering" w:customStyle="1" w:styleId="11293">
    <w:name w:val="Нет списка11293"/>
    <w:next w:val="a2"/>
    <w:semiHidden/>
    <w:rsid w:val="009D35E3"/>
  </w:style>
  <w:style w:type="numbering" w:customStyle="1" w:styleId="21123">
    <w:name w:val="Нет списка21123"/>
    <w:next w:val="a2"/>
    <w:semiHidden/>
    <w:rsid w:val="009D35E3"/>
  </w:style>
  <w:style w:type="numbering" w:customStyle="1" w:styleId="433">
    <w:name w:val="Нет списка433"/>
    <w:next w:val="a2"/>
    <w:semiHidden/>
    <w:unhideWhenUsed/>
    <w:rsid w:val="009D35E3"/>
  </w:style>
  <w:style w:type="numbering" w:customStyle="1" w:styleId="1323">
    <w:name w:val="Нет списка1323"/>
    <w:next w:val="a2"/>
    <w:semiHidden/>
    <w:unhideWhenUsed/>
    <w:rsid w:val="009D35E3"/>
  </w:style>
  <w:style w:type="numbering" w:customStyle="1" w:styleId="11303">
    <w:name w:val="Нет списка11303"/>
    <w:next w:val="a2"/>
    <w:semiHidden/>
    <w:rsid w:val="009D35E3"/>
  </w:style>
  <w:style w:type="numbering" w:customStyle="1" w:styleId="2233">
    <w:name w:val="Нет списка2233"/>
    <w:next w:val="a2"/>
    <w:semiHidden/>
    <w:rsid w:val="009D35E3"/>
  </w:style>
  <w:style w:type="numbering" w:customStyle="1" w:styleId="111133">
    <w:name w:val="Нет списка111133"/>
    <w:next w:val="a2"/>
    <w:semiHidden/>
    <w:rsid w:val="009D35E3"/>
  </w:style>
  <w:style w:type="numbering" w:customStyle="1" w:styleId="3133">
    <w:name w:val="Нет списка3133"/>
    <w:next w:val="a2"/>
    <w:semiHidden/>
    <w:rsid w:val="009D35E3"/>
  </w:style>
  <w:style w:type="numbering" w:customStyle="1" w:styleId="12133">
    <w:name w:val="Нет списка12133"/>
    <w:next w:val="a2"/>
    <w:semiHidden/>
    <w:unhideWhenUsed/>
    <w:rsid w:val="009D35E3"/>
  </w:style>
  <w:style w:type="numbering" w:customStyle="1" w:styleId="112103">
    <w:name w:val="Нет списка112103"/>
    <w:next w:val="a2"/>
    <w:semiHidden/>
    <w:rsid w:val="009D35E3"/>
  </w:style>
  <w:style w:type="numbering" w:customStyle="1" w:styleId="21133">
    <w:name w:val="Нет списка21133"/>
    <w:next w:val="a2"/>
    <w:semiHidden/>
    <w:rsid w:val="009D35E3"/>
  </w:style>
  <w:style w:type="numbering" w:customStyle="1" w:styleId="443">
    <w:name w:val="Нет списка443"/>
    <w:next w:val="a2"/>
    <w:semiHidden/>
    <w:unhideWhenUsed/>
    <w:rsid w:val="009D35E3"/>
  </w:style>
  <w:style w:type="numbering" w:customStyle="1" w:styleId="1333">
    <w:name w:val="Нет списка1333"/>
    <w:next w:val="a2"/>
    <w:semiHidden/>
    <w:unhideWhenUsed/>
    <w:rsid w:val="009D35E3"/>
  </w:style>
  <w:style w:type="numbering" w:customStyle="1" w:styleId="11315">
    <w:name w:val="Нет списка11315"/>
    <w:next w:val="a2"/>
    <w:semiHidden/>
    <w:rsid w:val="009D35E3"/>
  </w:style>
  <w:style w:type="numbering" w:customStyle="1" w:styleId="2243">
    <w:name w:val="Нет списка2243"/>
    <w:next w:val="a2"/>
    <w:semiHidden/>
    <w:rsid w:val="009D35E3"/>
  </w:style>
  <w:style w:type="numbering" w:customStyle="1" w:styleId="111143">
    <w:name w:val="Нет списка111143"/>
    <w:next w:val="a2"/>
    <w:semiHidden/>
    <w:rsid w:val="009D35E3"/>
  </w:style>
  <w:style w:type="numbering" w:customStyle="1" w:styleId="3143">
    <w:name w:val="Нет списка3143"/>
    <w:next w:val="a2"/>
    <w:semiHidden/>
    <w:rsid w:val="009D35E3"/>
  </w:style>
  <w:style w:type="numbering" w:customStyle="1" w:styleId="12143">
    <w:name w:val="Нет списка12143"/>
    <w:next w:val="a2"/>
    <w:semiHidden/>
    <w:unhideWhenUsed/>
    <w:rsid w:val="009D35E3"/>
  </w:style>
  <w:style w:type="numbering" w:customStyle="1" w:styleId="112115">
    <w:name w:val="Нет списка112115"/>
    <w:next w:val="a2"/>
    <w:semiHidden/>
    <w:rsid w:val="009D35E3"/>
  </w:style>
  <w:style w:type="numbering" w:customStyle="1" w:styleId="21143">
    <w:name w:val="Нет списка21143"/>
    <w:next w:val="a2"/>
    <w:semiHidden/>
    <w:rsid w:val="009D35E3"/>
  </w:style>
  <w:style w:type="numbering" w:customStyle="1" w:styleId="453">
    <w:name w:val="Нет списка453"/>
    <w:next w:val="a2"/>
    <w:semiHidden/>
    <w:unhideWhenUsed/>
    <w:rsid w:val="009D35E3"/>
  </w:style>
  <w:style w:type="numbering" w:customStyle="1" w:styleId="1343">
    <w:name w:val="Нет списка1343"/>
    <w:next w:val="a2"/>
    <w:semiHidden/>
    <w:unhideWhenUsed/>
    <w:rsid w:val="009D35E3"/>
  </w:style>
  <w:style w:type="numbering" w:customStyle="1" w:styleId="11323">
    <w:name w:val="Нет списка11323"/>
    <w:next w:val="a2"/>
    <w:semiHidden/>
    <w:rsid w:val="009D35E3"/>
  </w:style>
  <w:style w:type="numbering" w:customStyle="1" w:styleId="2253">
    <w:name w:val="Нет списка2253"/>
    <w:next w:val="a2"/>
    <w:semiHidden/>
    <w:rsid w:val="009D35E3"/>
  </w:style>
  <w:style w:type="numbering" w:customStyle="1" w:styleId="111153">
    <w:name w:val="Нет списка111153"/>
    <w:next w:val="a2"/>
    <w:semiHidden/>
    <w:rsid w:val="009D35E3"/>
  </w:style>
  <w:style w:type="numbering" w:customStyle="1" w:styleId="3153">
    <w:name w:val="Нет списка3153"/>
    <w:next w:val="a2"/>
    <w:semiHidden/>
    <w:rsid w:val="009D35E3"/>
  </w:style>
  <w:style w:type="numbering" w:customStyle="1" w:styleId="12153">
    <w:name w:val="Нет списка12153"/>
    <w:next w:val="a2"/>
    <w:semiHidden/>
    <w:unhideWhenUsed/>
    <w:rsid w:val="009D35E3"/>
  </w:style>
  <w:style w:type="numbering" w:customStyle="1" w:styleId="112123">
    <w:name w:val="Нет списка112123"/>
    <w:next w:val="a2"/>
    <w:semiHidden/>
    <w:rsid w:val="009D35E3"/>
  </w:style>
  <w:style w:type="numbering" w:customStyle="1" w:styleId="21153">
    <w:name w:val="Нет списка21153"/>
    <w:next w:val="a2"/>
    <w:semiHidden/>
    <w:rsid w:val="009D35E3"/>
  </w:style>
  <w:style w:type="numbering" w:customStyle="1" w:styleId="463">
    <w:name w:val="Нет списка463"/>
    <w:next w:val="a2"/>
    <w:semiHidden/>
    <w:unhideWhenUsed/>
    <w:rsid w:val="009D35E3"/>
  </w:style>
  <w:style w:type="numbering" w:customStyle="1" w:styleId="1353">
    <w:name w:val="Нет списка1353"/>
    <w:next w:val="a2"/>
    <w:semiHidden/>
    <w:unhideWhenUsed/>
    <w:rsid w:val="009D35E3"/>
  </w:style>
  <w:style w:type="numbering" w:customStyle="1" w:styleId="11333">
    <w:name w:val="Нет списка11333"/>
    <w:next w:val="a2"/>
    <w:semiHidden/>
    <w:rsid w:val="009D35E3"/>
  </w:style>
  <w:style w:type="numbering" w:customStyle="1" w:styleId="2263">
    <w:name w:val="Нет списка2263"/>
    <w:next w:val="a2"/>
    <w:semiHidden/>
    <w:rsid w:val="009D35E3"/>
  </w:style>
  <w:style w:type="numbering" w:customStyle="1" w:styleId="111163">
    <w:name w:val="Нет списка111163"/>
    <w:next w:val="a2"/>
    <w:semiHidden/>
    <w:rsid w:val="009D35E3"/>
  </w:style>
  <w:style w:type="numbering" w:customStyle="1" w:styleId="3163">
    <w:name w:val="Нет списка3163"/>
    <w:next w:val="a2"/>
    <w:semiHidden/>
    <w:rsid w:val="009D35E3"/>
  </w:style>
  <w:style w:type="numbering" w:customStyle="1" w:styleId="12163">
    <w:name w:val="Нет списка12163"/>
    <w:next w:val="a2"/>
    <w:semiHidden/>
    <w:unhideWhenUsed/>
    <w:rsid w:val="009D35E3"/>
  </w:style>
  <w:style w:type="numbering" w:customStyle="1" w:styleId="112133">
    <w:name w:val="Нет списка112133"/>
    <w:next w:val="a2"/>
    <w:semiHidden/>
    <w:rsid w:val="009D35E3"/>
  </w:style>
  <w:style w:type="numbering" w:customStyle="1" w:styleId="21163">
    <w:name w:val="Нет списка21163"/>
    <w:next w:val="a2"/>
    <w:semiHidden/>
    <w:rsid w:val="009D35E3"/>
  </w:style>
  <w:style w:type="numbering" w:customStyle="1" w:styleId="473">
    <w:name w:val="Нет списка473"/>
    <w:next w:val="a2"/>
    <w:semiHidden/>
    <w:unhideWhenUsed/>
    <w:rsid w:val="009D35E3"/>
  </w:style>
  <w:style w:type="numbering" w:customStyle="1" w:styleId="1363">
    <w:name w:val="Нет списка1363"/>
    <w:next w:val="a2"/>
    <w:semiHidden/>
    <w:unhideWhenUsed/>
    <w:rsid w:val="009D35E3"/>
  </w:style>
  <w:style w:type="numbering" w:customStyle="1" w:styleId="11343">
    <w:name w:val="Нет списка11343"/>
    <w:next w:val="a2"/>
    <w:semiHidden/>
    <w:rsid w:val="009D35E3"/>
  </w:style>
  <w:style w:type="numbering" w:customStyle="1" w:styleId="2273">
    <w:name w:val="Нет списка2273"/>
    <w:next w:val="a2"/>
    <w:semiHidden/>
    <w:rsid w:val="009D35E3"/>
  </w:style>
  <w:style w:type="numbering" w:customStyle="1" w:styleId="111173">
    <w:name w:val="Нет списка111173"/>
    <w:next w:val="a2"/>
    <w:semiHidden/>
    <w:rsid w:val="009D35E3"/>
  </w:style>
  <w:style w:type="numbering" w:customStyle="1" w:styleId="3173">
    <w:name w:val="Нет списка3173"/>
    <w:next w:val="a2"/>
    <w:semiHidden/>
    <w:rsid w:val="009D35E3"/>
  </w:style>
  <w:style w:type="numbering" w:customStyle="1" w:styleId="12173">
    <w:name w:val="Нет списка12173"/>
    <w:next w:val="a2"/>
    <w:semiHidden/>
    <w:unhideWhenUsed/>
    <w:rsid w:val="009D35E3"/>
  </w:style>
  <w:style w:type="numbering" w:customStyle="1" w:styleId="112143">
    <w:name w:val="Нет списка112143"/>
    <w:next w:val="a2"/>
    <w:semiHidden/>
    <w:rsid w:val="009D35E3"/>
  </w:style>
  <w:style w:type="numbering" w:customStyle="1" w:styleId="21173">
    <w:name w:val="Нет списка21173"/>
    <w:next w:val="a2"/>
    <w:semiHidden/>
    <w:rsid w:val="009D35E3"/>
  </w:style>
  <w:style w:type="numbering" w:customStyle="1" w:styleId="483">
    <w:name w:val="Нет списка483"/>
    <w:next w:val="a2"/>
    <w:semiHidden/>
    <w:unhideWhenUsed/>
    <w:rsid w:val="009D35E3"/>
  </w:style>
  <w:style w:type="numbering" w:customStyle="1" w:styleId="1373">
    <w:name w:val="Нет списка1373"/>
    <w:next w:val="a2"/>
    <w:semiHidden/>
    <w:unhideWhenUsed/>
    <w:rsid w:val="009D35E3"/>
  </w:style>
  <w:style w:type="numbering" w:customStyle="1" w:styleId="11353">
    <w:name w:val="Нет списка11353"/>
    <w:next w:val="a2"/>
    <w:semiHidden/>
    <w:rsid w:val="009D35E3"/>
  </w:style>
  <w:style w:type="numbering" w:customStyle="1" w:styleId="2283">
    <w:name w:val="Нет списка2283"/>
    <w:next w:val="a2"/>
    <w:semiHidden/>
    <w:rsid w:val="009D35E3"/>
  </w:style>
  <w:style w:type="numbering" w:customStyle="1" w:styleId="111183">
    <w:name w:val="Нет списка111183"/>
    <w:next w:val="a2"/>
    <w:semiHidden/>
    <w:rsid w:val="009D35E3"/>
  </w:style>
  <w:style w:type="numbering" w:customStyle="1" w:styleId="3183">
    <w:name w:val="Нет списка3183"/>
    <w:next w:val="a2"/>
    <w:semiHidden/>
    <w:rsid w:val="009D35E3"/>
  </w:style>
  <w:style w:type="numbering" w:customStyle="1" w:styleId="12183">
    <w:name w:val="Нет списка12183"/>
    <w:next w:val="a2"/>
    <w:semiHidden/>
    <w:unhideWhenUsed/>
    <w:rsid w:val="009D35E3"/>
  </w:style>
  <w:style w:type="numbering" w:customStyle="1" w:styleId="112153">
    <w:name w:val="Нет списка112153"/>
    <w:next w:val="a2"/>
    <w:semiHidden/>
    <w:rsid w:val="009D35E3"/>
  </w:style>
  <w:style w:type="numbering" w:customStyle="1" w:styleId="21183">
    <w:name w:val="Нет списка21183"/>
    <w:next w:val="a2"/>
    <w:semiHidden/>
    <w:rsid w:val="009D35E3"/>
  </w:style>
  <w:style w:type="numbering" w:customStyle="1" w:styleId="493">
    <w:name w:val="Нет списка493"/>
    <w:next w:val="a2"/>
    <w:semiHidden/>
    <w:unhideWhenUsed/>
    <w:rsid w:val="009D35E3"/>
  </w:style>
  <w:style w:type="numbering" w:customStyle="1" w:styleId="1383">
    <w:name w:val="Нет списка1383"/>
    <w:next w:val="a2"/>
    <w:semiHidden/>
    <w:unhideWhenUsed/>
    <w:rsid w:val="009D35E3"/>
  </w:style>
  <w:style w:type="numbering" w:customStyle="1" w:styleId="11363">
    <w:name w:val="Нет списка11363"/>
    <w:next w:val="a2"/>
    <w:semiHidden/>
    <w:rsid w:val="009D35E3"/>
  </w:style>
  <w:style w:type="numbering" w:customStyle="1" w:styleId="2293">
    <w:name w:val="Нет списка2293"/>
    <w:next w:val="a2"/>
    <w:semiHidden/>
    <w:rsid w:val="009D35E3"/>
  </w:style>
  <w:style w:type="numbering" w:customStyle="1" w:styleId="111193">
    <w:name w:val="Нет списка111193"/>
    <w:next w:val="a2"/>
    <w:semiHidden/>
    <w:rsid w:val="009D35E3"/>
  </w:style>
  <w:style w:type="numbering" w:customStyle="1" w:styleId="3193">
    <w:name w:val="Нет списка3193"/>
    <w:next w:val="a2"/>
    <w:semiHidden/>
    <w:rsid w:val="009D35E3"/>
  </w:style>
  <w:style w:type="numbering" w:customStyle="1" w:styleId="12193">
    <w:name w:val="Нет списка12193"/>
    <w:next w:val="a2"/>
    <w:semiHidden/>
    <w:unhideWhenUsed/>
    <w:rsid w:val="009D35E3"/>
  </w:style>
  <w:style w:type="numbering" w:customStyle="1" w:styleId="112163">
    <w:name w:val="Нет списка112163"/>
    <w:next w:val="a2"/>
    <w:semiHidden/>
    <w:rsid w:val="009D35E3"/>
  </w:style>
  <w:style w:type="numbering" w:customStyle="1" w:styleId="21193">
    <w:name w:val="Нет списка21193"/>
    <w:next w:val="a2"/>
    <w:semiHidden/>
    <w:rsid w:val="009D35E3"/>
  </w:style>
  <w:style w:type="numbering" w:customStyle="1" w:styleId="503">
    <w:name w:val="Нет списка503"/>
    <w:next w:val="a2"/>
    <w:semiHidden/>
    <w:unhideWhenUsed/>
    <w:rsid w:val="009D35E3"/>
  </w:style>
  <w:style w:type="numbering" w:customStyle="1" w:styleId="1393">
    <w:name w:val="Нет списка1393"/>
    <w:next w:val="a2"/>
    <w:semiHidden/>
    <w:unhideWhenUsed/>
    <w:rsid w:val="009D35E3"/>
  </w:style>
  <w:style w:type="numbering" w:customStyle="1" w:styleId="11373">
    <w:name w:val="Нет списка11373"/>
    <w:next w:val="a2"/>
    <w:semiHidden/>
    <w:rsid w:val="009D35E3"/>
  </w:style>
  <w:style w:type="numbering" w:customStyle="1" w:styleId="2303">
    <w:name w:val="Нет списка2303"/>
    <w:next w:val="a2"/>
    <w:semiHidden/>
    <w:rsid w:val="009D35E3"/>
  </w:style>
  <w:style w:type="numbering" w:customStyle="1" w:styleId="111203">
    <w:name w:val="Нет списка111203"/>
    <w:next w:val="a2"/>
    <w:semiHidden/>
    <w:rsid w:val="009D35E3"/>
  </w:style>
  <w:style w:type="numbering" w:customStyle="1" w:styleId="3203">
    <w:name w:val="Нет списка3203"/>
    <w:next w:val="a2"/>
    <w:semiHidden/>
    <w:rsid w:val="009D35E3"/>
  </w:style>
  <w:style w:type="numbering" w:customStyle="1" w:styleId="12203">
    <w:name w:val="Нет списка12203"/>
    <w:next w:val="a2"/>
    <w:semiHidden/>
    <w:unhideWhenUsed/>
    <w:rsid w:val="009D35E3"/>
  </w:style>
  <w:style w:type="numbering" w:customStyle="1" w:styleId="112173">
    <w:name w:val="Нет списка112173"/>
    <w:next w:val="a2"/>
    <w:semiHidden/>
    <w:rsid w:val="009D35E3"/>
  </w:style>
  <w:style w:type="numbering" w:customStyle="1" w:styleId="21203">
    <w:name w:val="Нет списка21203"/>
    <w:next w:val="a2"/>
    <w:semiHidden/>
    <w:rsid w:val="009D35E3"/>
  </w:style>
  <w:style w:type="numbering" w:customStyle="1" w:styleId="513">
    <w:name w:val="Нет списка513"/>
    <w:next w:val="a2"/>
    <w:semiHidden/>
    <w:unhideWhenUsed/>
    <w:rsid w:val="009D35E3"/>
  </w:style>
  <w:style w:type="numbering" w:customStyle="1" w:styleId="1403">
    <w:name w:val="Нет списка1403"/>
    <w:next w:val="a2"/>
    <w:semiHidden/>
    <w:unhideWhenUsed/>
    <w:rsid w:val="009D35E3"/>
  </w:style>
  <w:style w:type="numbering" w:customStyle="1" w:styleId="11383">
    <w:name w:val="Нет списка11383"/>
    <w:next w:val="a2"/>
    <w:semiHidden/>
    <w:rsid w:val="009D35E3"/>
  </w:style>
  <w:style w:type="numbering" w:customStyle="1" w:styleId="2313">
    <w:name w:val="Нет списка2313"/>
    <w:next w:val="a2"/>
    <w:semiHidden/>
    <w:rsid w:val="009D35E3"/>
  </w:style>
  <w:style w:type="numbering" w:customStyle="1" w:styleId="111213">
    <w:name w:val="Нет списка111213"/>
    <w:next w:val="a2"/>
    <w:semiHidden/>
    <w:rsid w:val="009D35E3"/>
  </w:style>
  <w:style w:type="numbering" w:customStyle="1" w:styleId="3213">
    <w:name w:val="Нет списка3213"/>
    <w:next w:val="a2"/>
    <w:semiHidden/>
    <w:rsid w:val="009D35E3"/>
  </w:style>
  <w:style w:type="numbering" w:customStyle="1" w:styleId="12213">
    <w:name w:val="Нет списка12213"/>
    <w:next w:val="a2"/>
    <w:semiHidden/>
    <w:unhideWhenUsed/>
    <w:rsid w:val="009D35E3"/>
  </w:style>
  <w:style w:type="numbering" w:customStyle="1" w:styleId="112183">
    <w:name w:val="Нет списка112183"/>
    <w:next w:val="a2"/>
    <w:semiHidden/>
    <w:rsid w:val="009D35E3"/>
  </w:style>
  <w:style w:type="numbering" w:customStyle="1" w:styleId="21213">
    <w:name w:val="Нет списка21213"/>
    <w:next w:val="a2"/>
    <w:semiHidden/>
    <w:rsid w:val="009D35E3"/>
  </w:style>
  <w:style w:type="numbering" w:customStyle="1" w:styleId="4103">
    <w:name w:val="Нет списка4103"/>
    <w:next w:val="a2"/>
    <w:semiHidden/>
    <w:unhideWhenUsed/>
    <w:rsid w:val="009D35E3"/>
  </w:style>
  <w:style w:type="numbering" w:customStyle="1" w:styleId="13103">
    <w:name w:val="Нет списка13103"/>
    <w:next w:val="a2"/>
    <w:semiHidden/>
    <w:unhideWhenUsed/>
    <w:rsid w:val="009D35E3"/>
  </w:style>
  <w:style w:type="numbering" w:customStyle="1" w:styleId="523">
    <w:name w:val="Нет списка523"/>
    <w:next w:val="a2"/>
    <w:semiHidden/>
    <w:unhideWhenUsed/>
    <w:rsid w:val="009D35E3"/>
  </w:style>
  <w:style w:type="numbering" w:customStyle="1" w:styleId="1413">
    <w:name w:val="Нет списка1413"/>
    <w:next w:val="a2"/>
    <w:semiHidden/>
    <w:unhideWhenUsed/>
    <w:rsid w:val="009D35E3"/>
  </w:style>
  <w:style w:type="numbering" w:customStyle="1" w:styleId="11393">
    <w:name w:val="Нет списка11393"/>
    <w:next w:val="a2"/>
    <w:semiHidden/>
    <w:rsid w:val="009D35E3"/>
  </w:style>
  <w:style w:type="numbering" w:customStyle="1" w:styleId="2323">
    <w:name w:val="Нет списка2323"/>
    <w:next w:val="a2"/>
    <w:semiHidden/>
    <w:rsid w:val="009D35E3"/>
  </w:style>
  <w:style w:type="numbering" w:customStyle="1" w:styleId="111223">
    <w:name w:val="Нет списка111223"/>
    <w:next w:val="a2"/>
    <w:semiHidden/>
    <w:rsid w:val="009D35E3"/>
  </w:style>
  <w:style w:type="numbering" w:customStyle="1" w:styleId="3223">
    <w:name w:val="Нет списка3223"/>
    <w:next w:val="a2"/>
    <w:semiHidden/>
    <w:rsid w:val="009D35E3"/>
  </w:style>
  <w:style w:type="numbering" w:customStyle="1" w:styleId="12223">
    <w:name w:val="Нет списка12223"/>
    <w:next w:val="a2"/>
    <w:semiHidden/>
    <w:unhideWhenUsed/>
    <w:rsid w:val="009D35E3"/>
  </w:style>
  <w:style w:type="numbering" w:customStyle="1" w:styleId="112193">
    <w:name w:val="Нет списка112193"/>
    <w:next w:val="a2"/>
    <w:semiHidden/>
    <w:rsid w:val="009D35E3"/>
  </w:style>
  <w:style w:type="numbering" w:customStyle="1" w:styleId="21223">
    <w:name w:val="Нет списка21223"/>
    <w:next w:val="a2"/>
    <w:semiHidden/>
    <w:rsid w:val="009D35E3"/>
  </w:style>
  <w:style w:type="numbering" w:customStyle="1" w:styleId="4113">
    <w:name w:val="Нет списка4113"/>
    <w:next w:val="a2"/>
    <w:semiHidden/>
    <w:unhideWhenUsed/>
    <w:rsid w:val="009D35E3"/>
  </w:style>
  <w:style w:type="numbering" w:customStyle="1" w:styleId="13113">
    <w:name w:val="Нет списка13113"/>
    <w:next w:val="a2"/>
    <w:semiHidden/>
    <w:unhideWhenUsed/>
    <w:rsid w:val="009D35E3"/>
  </w:style>
  <w:style w:type="numbering" w:customStyle="1" w:styleId="533">
    <w:name w:val="Нет списка533"/>
    <w:next w:val="a2"/>
    <w:semiHidden/>
    <w:unhideWhenUsed/>
    <w:rsid w:val="009D35E3"/>
  </w:style>
  <w:style w:type="numbering" w:customStyle="1" w:styleId="1423">
    <w:name w:val="Нет списка1423"/>
    <w:next w:val="a2"/>
    <w:semiHidden/>
    <w:unhideWhenUsed/>
    <w:rsid w:val="009D35E3"/>
  </w:style>
  <w:style w:type="numbering" w:customStyle="1" w:styleId="11403">
    <w:name w:val="Нет списка11403"/>
    <w:next w:val="a2"/>
    <w:semiHidden/>
    <w:rsid w:val="009D35E3"/>
  </w:style>
  <w:style w:type="numbering" w:customStyle="1" w:styleId="2333">
    <w:name w:val="Нет списка2333"/>
    <w:next w:val="a2"/>
    <w:semiHidden/>
    <w:rsid w:val="009D35E3"/>
  </w:style>
  <w:style w:type="numbering" w:customStyle="1" w:styleId="111233">
    <w:name w:val="Нет списка111233"/>
    <w:next w:val="a2"/>
    <w:semiHidden/>
    <w:rsid w:val="009D35E3"/>
  </w:style>
  <w:style w:type="numbering" w:customStyle="1" w:styleId="32330">
    <w:name w:val="Нет списка3233"/>
    <w:next w:val="a2"/>
    <w:semiHidden/>
    <w:rsid w:val="009D35E3"/>
  </w:style>
  <w:style w:type="numbering" w:customStyle="1" w:styleId="12233">
    <w:name w:val="Нет списка12233"/>
    <w:next w:val="a2"/>
    <w:semiHidden/>
    <w:unhideWhenUsed/>
    <w:rsid w:val="009D35E3"/>
  </w:style>
  <w:style w:type="numbering" w:customStyle="1" w:styleId="112203">
    <w:name w:val="Нет списка112203"/>
    <w:next w:val="a2"/>
    <w:semiHidden/>
    <w:rsid w:val="009D35E3"/>
  </w:style>
  <w:style w:type="numbering" w:customStyle="1" w:styleId="21233">
    <w:name w:val="Нет списка21233"/>
    <w:next w:val="a2"/>
    <w:semiHidden/>
    <w:rsid w:val="009D35E3"/>
  </w:style>
  <w:style w:type="numbering" w:customStyle="1" w:styleId="4123">
    <w:name w:val="Нет списка4123"/>
    <w:next w:val="a2"/>
    <w:semiHidden/>
    <w:unhideWhenUsed/>
    <w:rsid w:val="009D35E3"/>
  </w:style>
  <w:style w:type="numbering" w:customStyle="1" w:styleId="13123">
    <w:name w:val="Нет списка13123"/>
    <w:next w:val="a2"/>
    <w:semiHidden/>
    <w:unhideWhenUsed/>
    <w:rsid w:val="009D35E3"/>
  </w:style>
  <w:style w:type="numbering" w:customStyle="1" w:styleId="543">
    <w:name w:val="Нет списка543"/>
    <w:next w:val="a2"/>
    <w:semiHidden/>
    <w:unhideWhenUsed/>
    <w:rsid w:val="009D35E3"/>
  </w:style>
  <w:style w:type="numbering" w:customStyle="1" w:styleId="1433">
    <w:name w:val="Нет списка1433"/>
    <w:next w:val="a2"/>
    <w:semiHidden/>
    <w:unhideWhenUsed/>
    <w:rsid w:val="009D35E3"/>
  </w:style>
  <w:style w:type="table" w:customStyle="1" w:styleId="3312">
    <w:name w:val="Сетка таблицы331"/>
    <w:basedOn w:val="a1"/>
    <w:next w:val="a8"/>
    <w:rsid w:val="009D35E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Веб-таблица 161"/>
    <w:basedOn w:val="a1"/>
    <w:next w:val="-1"/>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1">
    <w:name w:val="Веб-таблица 261"/>
    <w:basedOn w:val="a1"/>
    <w:next w:val="-2"/>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51">
    <w:name w:val="Веб-таблица 1151"/>
    <w:basedOn w:val="a1"/>
    <w:next w:val="-1"/>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1">
    <w:name w:val="Веб-таблица 2151"/>
    <w:basedOn w:val="a1"/>
    <w:next w:val="-2"/>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numbering" w:customStyle="1" w:styleId="553">
    <w:name w:val="Нет списка553"/>
    <w:next w:val="a2"/>
    <w:uiPriority w:val="99"/>
    <w:semiHidden/>
    <w:rsid w:val="009D35E3"/>
  </w:style>
  <w:style w:type="numbering" w:customStyle="1" w:styleId="1111113">
    <w:name w:val="Нет списка1111113"/>
    <w:next w:val="a2"/>
    <w:semiHidden/>
    <w:rsid w:val="009D35E3"/>
  </w:style>
  <w:style w:type="numbering" w:customStyle="1" w:styleId="562">
    <w:name w:val="Нет списка562"/>
    <w:next w:val="a2"/>
    <w:uiPriority w:val="99"/>
    <w:semiHidden/>
    <w:unhideWhenUsed/>
    <w:rsid w:val="009D35E3"/>
  </w:style>
  <w:style w:type="numbering" w:customStyle="1" w:styleId="1442">
    <w:name w:val="Нет списка1442"/>
    <w:next w:val="a2"/>
    <w:uiPriority w:val="99"/>
    <w:semiHidden/>
    <w:unhideWhenUsed/>
    <w:rsid w:val="009D35E3"/>
  </w:style>
  <w:style w:type="numbering" w:customStyle="1" w:styleId="11412">
    <w:name w:val="Нет списка11412"/>
    <w:next w:val="a2"/>
    <w:uiPriority w:val="99"/>
    <w:semiHidden/>
    <w:rsid w:val="009D35E3"/>
  </w:style>
  <w:style w:type="numbering" w:customStyle="1" w:styleId="2342">
    <w:name w:val="Нет списка2342"/>
    <w:next w:val="a2"/>
    <w:uiPriority w:val="99"/>
    <w:semiHidden/>
    <w:rsid w:val="009D35E3"/>
  </w:style>
  <w:style w:type="numbering" w:customStyle="1" w:styleId="111242">
    <w:name w:val="Нет списка111242"/>
    <w:next w:val="a2"/>
    <w:uiPriority w:val="99"/>
    <w:semiHidden/>
    <w:rsid w:val="009D35E3"/>
  </w:style>
  <w:style w:type="numbering" w:customStyle="1" w:styleId="3242">
    <w:name w:val="Нет списка3242"/>
    <w:next w:val="a2"/>
    <w:semiHidden/>
    <w:rsid w:val="009D35E3"/>
  </w:style>
  <w:style w:type="numbering" w:customStyle="1" w:styleId="12242">
    <w:name w:val="Нет списка12242"/>
    <w:next w:val="a2"/>
    <w:semiHidden/>
    <w:unhideWhenUsed/>
    <w:rsid w:val="009D35E3"/>
  </w:style>
  <w:style w:type="numbering" w:customStyle="1" w:styleId="112212">
    <w:name w:val="Нет списка112212"/>
    <w:next w:val="a2"/>
    <w:semiHidden/>
    <w:rsid w:val="009D35E3"/>
  </w:style>
  <w:style w:type="numbering" w:customStyle="1" w:styleId="21242">
    <w:name w:val="Нет списка21242"/>
    <w:next w:val="a2"/>
    <w:semiHidden/>
    <w:rsid w:val="009D35E3"/>
  </w:style>
  <w:style w:type="numbering" w:customStyle="1" w:styleId="4132">
    <w:name w:val="Нет списка4132"/>
    <w:next w:val="a2"/>
    <w:semiHidden/>
    <w:rsid w:val="009D35E3"/>
  </w:style>
  <w:style w:type="numbering" w:customStyle="1" w:styleId="572">
    <w:name w:val="Нет списка572"/>
    <w:next w:val="a2"/>
    <w:semiHidden/>
    <w:rsid w:val="009D35E3"/>
  </w:style>
  <w:style w:type="numbering" w:customStyle="1" w:styleId="612">
    <w:name w:val="Нет списка612"/>
    <w:next w:val="a2"/>
    <w:semiHidden/>
    <w:rsid w:val="009D35E3"/>
  </w:style>
  <w:style w:type="numbering" w:customStyle="1" w:styleId="712">
    <w:name w:val="Нет списка712"/>
    <w:next w:val="a2"/>
    <w:semiHidden/>
    <w:rsid w:val="009D35E3"/>
  </w:style>
  <w:style w:type="numbering" w:customStyle="1" w:styleId="812">
    <w:name w:val="Нет списка812"/>
    <w:next w:val="a2"/>
    <w:semiHidden/>
    <w:rsid w:val="009D35E3"/>
  </w:style>
  <w:style w:type="numbering" w:customStyle="1" w:styleId="912">
    <w:name w:val="Нет списка912"/>
    <w:next w:val="a2"/>
    <w:semiHidden/>
    <w:rsid w:val="009D35E3"/>
  </w:style>
  <w:style w:type="numbering" w:customStyle="1" w:styleId="1012">
    <w:name w:val="Нет списка1012"/>
    <w:next w:val="a2"/>
    <w:semiHidden/>
    <w:rsid w:val="009D35E3"/>
  </w:style>
  <w:style w:type="numbering" w:customStyle="1" w:styleId="13132">
    <w:name w:val="Нет списка13132"/>
    <w:next w:val="a2"/>
    <w:semiHidden/>
    <w:rsid w:val="009D35E3"/>
  </w:style>
  <w:style w:type="numbering" w:customStyle="1" w:styleId="1452">
    <w:name w:val="Нет списка1452"/>
    <w:next w:val="a2"/>
    <w:semiHidden/>
    <w:rsid w:val="009D35E3"/>
  </w:style>
  <w:style w:type="numbering" w:customStyle="1" w:styleId="1512">
    <w:name w:val="Нет списка1512"/>
    <w:next w:val="a2"/>
    <w:semiHidden/>
    <w:rsid w:val="009D35E3"/>
  </w:style>
  <w:style w:type="numbering" w:customStyle="1" w:styleId="1612">
    <w:name w:val="Нет списка1612"/>
    <w:next w:val="a2"/>
    <w:semiHidden/>
    <w:rsid w:val="009D35E3"/>
  </w:style>
  <w:style w:type="numbering" w:customStyle="1" w:styleId="1712">
    <w:name w:val="Нет списка1712"/>
    <w:next w:val="a2"/>
    <w:semiHidden/>
    <w:rsid w:val="009D35E3"/>
  </w:style>
  <w:style w:type="numbering" w:customStyle="1" w:styleId="1812">
    <w:name w:val="Нет списка1812"/>
    <w:next w:val="a2"/>
    <w:semiHidden/>
    <w:rsid w:val="009D35E3"/>
  </w:style>
  <w:style w:type="numbering" w:customStyle="1" w:styleId="1912">
    <w:name w:val="Нет списка1912"/>
    <w:next w:val="a2"/>
    <w:semiHidden/>
    <w:rsid w:val="009D35E3"/>
  </w:style>
  <w:style w:type="numbering" w:customStyle="1" w:styleId="2012">
    <w:name w:val="Нет списка2012"/>
    <w:next w:val="a2"/>
    <w:semiHidden/>
    <w:rsid w:val="009D35E3"/>
  </w:style>
  <w:style w:type="numbering" w:customStyle="1" w:styleId="22102">
    <w:name w:val="Нет списка22102"/>
    <w:next w:val="a2"/>
    <w:semiHidden/>
    <w:rsid w:val="009D35E3"/>
  </w:style>
  <w:style w:type="numbering" w:customStyle="1" w:styleId="11012">
    <w:name w:val="Нет списка11012"/>
    <w:next w:val="a2"/>
    <w:semiHidden/>
    <w:unhideWhenUsed/>
    <w:rsid w:val="009D35E3"/>
  </w:style>
  <w:style w:type="numbering" w:customStyle="1" w:styleId="2352">
    <w:name w:val="Нет списка2352"/>
    <w:next w:val="a2"/>
    <w:semiHidden/>
    <w:rsid w:val="009D35E3"/>
  </w:style>
  <w:style w:type="numbering" w:customStyle="1" w:styleId="2412">
    <w:name w:val="Нет списка2412"/>
    <w:next w:val="a2"/>
    <w:semiHidden/>
    <w:rsid w:val="009D35E3"/>
  </w:style>
  <w:style w:type="numbering" w:customStyle="1" w:styleId="113102">
    <w:name w:val="Нет списка113102"/>
    <w:next w:val="a2"/>
    <w:semiHidden/>
    <w:rsid w:val="009D35E3"/>
  </w:style>
  <w:style w:type="numbering" w:customStyle="1" w:styleId="2512">
    <w:name w:val="Нет списка2512"/>
    <w:next w:val="a2"/>
    <w:semiHidden/>
    <w:rsid w:val="009D35E3"/>
  </w:style>
  <w:style w:type="numbering" w:customStyle="1" w:styleId="2612">
    <w:name w:val="Нет списка2612"/>
    <w:next w:val="a2"/>
    <w:semiHidden/>
    <w:rsid w:val="009D35E3"/>
  </w:style>
  <w:style w:type="numbering" w:customStyle="1" w:styleId="11422">
    <w:name w:val="Нет списка11422"/>
    <w:next w:val="a2"/>
    <w:semiHidden/>
    <w:unhideWhenUsed/>
    <w:rsid w:val="009D35E3"/>
  </w:style>
  <w:style w:type="numbering" w:customStyle="1" w:styleId="11512">
    <w:name w:val="Нет списка11512"/>
    <w:next w:val="a2"/>
    <w:semiHidden/>
    <w:rsid w:val="009D35E3"/>
  </w:style>
  <w:style w:type="numbering" w:customStyle="1" w:styleId="2712">
    <w:name w:val="Нет списка2712"/>
    <w:next w:val="a2"/>
    <w:semiHidden/>
    <w:rsid w:val="009D35E3"/>
  </w:style>
  <w:style w:type="numbering" w:customStyle="1" w:styleId="2812">
    <w:name w:val="Нет списка2812"/>
    <w:next w:val="a2"/>
    <w:semiHidden/>
    <w:rsid w:val="009D35E3"/>
  </w:style>
  <w:style w:type="numbering" w:customStyle="1" w:styleId="11612">
    <w:name w:val="Нет списка11612"/>
    <w:next w:val="a2"/>
    <w:semiHidden/>
    <w:unhideWhenUsed/>
    <w:rsid w:val="009D35E3"/>
  </w:style>
  <w:style w:type="numbering" w:customStyle="1" w:styleId="11712">
    <w:name w:val="Нет списка11712"/>
    <w:next w:val="a2"/>
    <w:semiHidden/>
    <w:rsid w:val="009D35E3"/>
  </w:style>
  <w:style w:type="numbering" w:customStyle="1" w:styleId="2912">
    <w:name w:val="Нет списка2912"/>
    <w:next w:val="a2"/>
    <w:semiHidden/>
    <w:rsid w:val="009D35E3"/>
  </w:style>
  <w:style w:type="numbering" w:customStyle="1" w:styleId="3012">
    <w:name w:val="Нет списка3012"/>
    <w:next w:val="a2"/>
    <w:semiHidden/>
    <w:rsid w:val="009D35E3"/>
  </w:style>
  <w:style w:type="numbering" w:customStyle="1" w:styleId="11812">
    <w:name w:val="Нет списка11812"/>
    <w:next w:val="a2"/>
    <w:semiHidden/>
    <w:unhideWhenUsed/>
    <w:rsid w:val="009D35E3"/>
  </w:style>
  <w:style w:type="numbering" w:customStyle="1" w:styleId="11912">
    <w:name w:val="Нет списка11912"/>
    <w:next w:val="a2"/>
    <w:semiHidden/>
    <w:rsid w:val="009D35E3"/>
  </w:style>
  <w:style w:type="numbering" w:customStyle="1" w:styleId="21012">
    <w:name w:val="Нет списка21012"/>
    <w:next w:val="a2"/>
    <w:semiHidden/>
    <w:rsid w:val="009D35E3"/>
  </w:style>
  <w:style w:type="numbering" w:customStyle="1" w:styleId="1111102">
    <w:name w:val="Нет списка1111102"/>
    <w:next w:val="a2"/>
    <w:semiHidden/>
    <w:rsid w:val="009D35E3"/>
  </w:style>
  <w:style w:type="numbering" w:customStyle="1" w:styleId="31102">
    <w:name w:val="Нет списка31102"/>
    <w:next w:val="a2"/>
    <w:semiHidden/>
    <w:rsid w:val="009D35E3"/>
  </w:style>
  <w:style w:type="numbering" w:customStyle="1" w:styleId="121102">
    <w:name w:val="Нет списка121102"/>
    <w:next w:val="a2"/>
    <w:semiHidden/>
    <w:unhideWhenUsed/>
    <w:rsid w:val="009D35E3"/>
  </w:style>
  <w:style w:type="numbering" w:customStyle="1" w:styleId="1121102">
    <w:name w:val="Нет списка1121102"/>
    <w:next w:val="a2"/>
    <w:semiHidden/>
    <w:rsid w:val="009D35E3"/>
  </w:style>
  <w:style w:type="numbering" w:customStyle="1" w:styleId="211102">
    <w:name w:val="Нет списка211102"/>
    <w:next w:val="a2"/>
    <w:semiHidden/>
    <w:rsid w:val="009D35E3"/>
  </w:style>
  <w:style w:type="numbering" w:customStyle="1" w:styleId="3252">
    <w:name w:val="Нет списка3252"/>
    <w:next w:val="a2"/>
    <w:semiHidden/>
    <w:rsid w:val="009D35E3"/>
  </w:style>
  <w:style w:type="numbering" w:customStyle="1" w:styleId="12012">
    <w:name w:val="Нет списка12012"/>
    <w:next w:val="a2"/>
    <w:semiHidden/>
    <w:unhideWhenUsed/>
    <w:rsid w:val="009D35E3"/>
  </w:style>
  <w:style w:type="numbering" w:customStyle="1" w:styleId="111012">
    <w:name w:val="Нет списка111012"/>
    <w:next w:val="a2"/>
    <w:semiHidden/>
    <w:rsid w:val="009D35E3"/>
  </w:style>
  <w:style w:type="numbering" w:customStyle="1" w:styleId="21252">
    <w:name w:val="Нет списка21252"/>
    <w:next w:val="a2"/>
    <w:semiHidden/>
    <w:rsid w:val="009D35E3"/>
  </w:style>
  <w:style w:type="numbering" w:customStyle="1" w:styleId="111252">
    <w:name w:val="Нет списка111252"/>
    <w:next w:val="a2"/>
    <w:semiHidden/>
    <w:rsid w:val="009D35E3"/>
  </w:style>
  <w:style w:type="numbering" w:customStyle="1" w:styleId="33120">
    <w:name w:val="Нет списка3312"/>
    <w:next w:val="a2"/>
    <w:semiHidden/>
    <w:rsid w:val="009D35E3"/>
  </w:style>
  <w:style w:type="numbering" w:customStyle="1" w:styleId="12252">
    <w:name w:val="Нет списка12252"/>
    <w:next w:val="a2"/>
    <w:semiHidden/>
    <w:unhideWhenUsed/>
    <w:rsid w:val="009D35E3"/>
  </w:style>
  <w:style w:type="numbering" w:customStyle="1" w:styleId="112222">
    <w:name w:val="Нет списка112222"/>
    <w:next w:val="a2"/>
    <w:semiHidden/>
    <w:rsid w:val="009D35E3"/>
  </w:style>
  <w:style w:type="numbering" w:customStyle="1" w:styleId="21312">
    <w:name w:val="Нет списка21312"/>
    <w:next w:val="a2"/>
    <w:semiHidden/>
    <w:rsid w:val="009D35E3"/>
  </w:style>
  <w:style w:type="numbering" w:customStyle="1" w:styleId="3412">
    <w:name w:val="Нет списка3412"/>
    <w:next w:val="a2"/>
    <w:semiHidden/>
    <w:rsid w:val="009D35E3"/>
  </w:style>
  <w:style w:type="numbering" w:customStyle="1" w:styleId="12312">
    <w:name w:val="Нет списка12312"/>
    <w:next w:val="a2"/>
    <w:semiHidden/>
    <w:unhideWhenUsed/>
    <w:rsid w:val="009D35E3"/>
  </w:style>
  <w:style w:type="numbering" w:customStyle="1" w:styleId="111312">
    <w:name w:val="Нет списка111312"/>
    <w:next w:val="a2"/>
    <w:semiHidden/>
    <w:rsid w:val="009D35E3"/>
  </w:style>
  <w:style w:type="numbering" w:customStyle="1" w:styleId="21412">
    <w:name w:val="Нет списка21412"/>
    <w:next w:val="a2"/>
    <w:semiHidden/>
    <w:rsid w:val="009D35E3"/>
  </w:style>
  <w:style w:type="numbering" w:customStyle="1" w:styleId="111412">
    <w:name w:val="Нет списка111412"/>
    <w:next w:val="a2"/>
    <w:semiHidden/>
    <w:rsid w:val="009D35E3"/>
  </w:style>
  <w:style w:type="numbering" w:customStyle="1" w:styleId="3512">
    <w:name w:val="Нет списка3512"/>
    <w:next w:val="a2"/>
    <w:semiHidden/>
    <w:rsid w:val="009D35E3"/>
  </w:style>
  <w:style w:type="numbering" w:customStyle="1" w:styleId="12412">
    <w:name w:val="Нет списка12412"/>
    <w:next w:val="a2"/>
    <w:semiHidden/>
    <w:unhideWhenUsed/>
    <w:rsid w:val="009D35E3"/>
  </w:style>
  <w:style w:type="numbering" w:customStyle="1" w:styleId="112312">
    <w:name w:val="Нет списка112312"/>
    <w:next w:val="a2"/>
    <w:semiHidden/>
    <w:rsid w:val="009D35E3"/>
  </w:style>
  <w:style w:type="numbering" w:customStyle="1" w:styleId="21512">
    <w:name w:val="Нет списка21512"/>
    <w:next w:val="a2"/>
    <w:semiHidden/>
    <w:rsid w:val="009D35E3"/>
  </w:style>
  <w:style w:type="numbering" w:customStyle="1" w:styleId="3612">
    <w:name w:val="Нет списка3612"/>
    <w:next w:val="a2"/>
    <w:semiHidden/>
    <w:rsid w:val="009D35E3"/>
  </w:style>
  <w:style w:type="numbering" w:customStyle="1" w:styleId="12512">
    <w:name w:val="Нет списка12512"/>
    <w:next w:val="a2"/>
    <w:semiHidden/>
    <w:unhideWhenUsed/>
    <w:rsid w:val="009D35E3"/>
  </w:style>
  <w:style w:type="numbering" w:customStyle="1" w:styleId="111512">
    <w:name w:val="Нет списка111512"/>
    <w:next w:val="a2"/>
    <w:semiHidden/>
    <w:rsid w:val="009D35E3"/>
  </w:style>
  <w:style w:type="numbering" w:customStyle="1" w:styleId="21612">
    <w:name w:val="Нет списка21612"/>
    <w:next w:val="a2"/>
    <w:semiHidden/>
    <w:rsid w:val="009D35E3"/>
  </w:style>
  <w:style w:type="numbering" w:customStyle="1" w:styleId="111612">
    <w:name w:val="Нет списка111612"/>
    <w:next w:val="a2"/>
    <w:semiHidden/>
    <w:rsid w:val="009D35E3"/>
  </w:style>
  <w:style w:type="numbering" w:customStyle="1" w:styleId="3712">
    <w:name w:val="Нет списка3712"/>
    <w:next w:val="a2"/>
    <w:semiHidden/>
    <w:rsid w:val="009D35E3"/>
  </w:style>
  <w:style w:type="numbering" w:customStyle="1" w:styleId="12612">
    <w:name w:val="Нет списка12612"/>
    <w:next w:val="a2"/>
    <w:semiHidden/>
    <w:unhideWhenUsed/>
    <w:rsid w:val="009D35E3"/>
  </w:style>
  <w:style w:type="numbering" w:customStyle="1" w:styleId="112412">
    <w:name w:val="Нет списка112412"/>
    <w:next w:val="a2"/>
    <w:semiHidden/>
    <w:rsid w:val="009D35E3"/>
  </w:style>
  <w:style w:type="numbering" w:customStyle="1" w:styleId="21712">
    <w:name w:val="Нет списка21712"/>
    <w:next w:val="a2"/>
    <w:semiHidden/>
    <w:rsid w:val="009D35E3"/>
  </w:style>
  <w:style w:type="numbering" w:customStyle="1" w:styleId="3812">
    <w:name w:val="Нет списка3812"/>
    <w:next w:val="a2"/>
    <w:semiHidden/>
    <w:unhideWhenUsed/>
    <w:rsid w:val="009D35E3"/>
  </w:style>
  <w:style w:type="numbering" w:customStyle="1" w:styleId="12712">
    <w:name w:val="Нет списка12712"/>
    <w:next w:val="a2"/>
    <w:semiHidden/>
    <w:unhideWhenUsed/>
    <w:rsid w:val="009D35E3"/>
  </w:style>
  <w:style w:type="numbering" w:customStyle="1" w:styleId="111712">
    <w:name w:val="Нет списка111712"/>
    <w:next w:val="a2"/>
    <w:semiHidden/>
    <w:rsid w:val="009D35E3"/>
  </w:style>
  <w:style w:type="numbering" w:customStyle="1" w:styleId="21812">
    <w:name w:val="Нет списка21812"/>
    <w:next w:val="a2"/>
    <w:semiHidden/>
    <w:rsid w:val="009D35E3"/>
  </w:style>
  <w:style w:type="numbering" w:customStyle="1" w:styleId="111812">
    <w:name w:val="Нет списка111812"/>
    <w:next w:val="a2"/>
    <w:semiHidden/>
    <w:rsid w:val="009D35E3"/>
  </w:style>
  <w:style w:type="numbering" w:customStyle="1" w:styleId="3912">
    <w:name w:val="Нет списка3912"/>
    <w:next w:val="a2"/>
    <w:semiHidden/>
    <w:rsid w:val="009D35E3"/>
  </w:style>
  <w:style w:type="numbering" w:customStyle="1" w:styleId="12812">
    <w:name w:val="Нет списка12812"/>
    <w:next w:val="a2"/>
    <w:semiHidden/>
    <w:unhideWhenUsed/>
    <w:rsid w:val="009D35E3"/>
  </w:style>
  <w:style w:type="numbering" w:customStyle="1" w:styleId="112512">
    <w:name w:val="Нет списка112512"/>
    <w:next w:val="a2"/>
    <w:semiHidden/>
    <w:rsid w:val="009D35E3"/>
  </w:style>
  <w:style w:type="numbering" w:customStyle="1" w:styleId="21912">
    <w:name w:val="Нет списка21912"/>
    <w:next w:val="a2"/>
    <w:semiHidden/>
    <w:rsid w:val="009D35E3"/>
  </w:style>
  <w:style w:type="numbering" w:customStyle="1" w:styleId="4012">
    <w:name w:val="Нет списка4012"/>
    <w:next w:val="a2"/>
    <w:semiHidden/>
    <w:unhideWhenUsed/>
    <w:rsid w:val="009D35E3"/>
  </w:style>
  <w:style w:type="numbering" w:customStyle="1" w:styleId="12912">
    <w:name w:val="Нет списка12912"/>
    <w:next w:val="a2"/>
    <w:semiHidden/>
    <w:unhideWhenUsed/>
    <w:rsid w:val="009D35E3"/>
  </w:style>
  <w:style w:type="numbering" w:customStyle="1" w:styleId="111912">
    <w:name w:val="Нет списка111912"/>
    <w:next w:val="a2"/>
    <w:semiHidden/>
    <w:rsid w:val="009D35E3"/>
  </w:style>
  <w:style w:type="numbering" w:customStyle="1" w:styleId="22012">
    <w:name w:val="Нет списка22012"/>
    <w:next w:val="a2"/>
    <w:semiHidden/>
    <w:rsid w:val="009D35E3"/>
  </w:style>
  <w:style w:type="numbering" w:customStyle="1" w:styleId="1111012">
    <w:name w:val="Нет списка1111012"/>
    <w:next w:val="a2"/>
    <w:semiHidden/>
    <w:rsid w:val="009D35E3"/>
  </w:style>
  <w:style w:type="numbering" w:customStyle="1" w:styleId="31012">
    <w:name w:val="Нет списка31012"/>
    <w:next w:val="a2"/>
    <w:semiHidden/>
    <w:rsid w:val="009D35E3"/>
  </w:style>
  <w:style w:type="numbering" w:customStyle="1" w:styleId="121012">
    <w:name w:val="Нет списка121012"/>
    <w:next w:val="a2"/>
    <w:semiHidden/>
    <w:unhideWhenUsed/>
    <w:rsid w:val="009D35E3"/>
  </w:style>
  <w:style w:type="numbering" w:customStyle="1" w:styleId="112612">
    <w:name w:val="Нет списка112612"/>
    <w:next w:val="a2"/>
    <w:semiHidden/>
    <w:rsid w:val="009D35E3"/>
  </w:style>
  <w:style w:type="numbering" w:customStyle="1" w:styleId="211012">
    <w:name w:val="Нет списка211012"/>
    <w:next w:val="a2"/>
    <w:semiHidden/>
    <w:rsid w:val="009D35E3"/>
  </w:style>
  <w:style w:type="numbering" w:customStyle="1" w:styleId="4142">
    <w:name w:val="Нет списка4142"/>
    <w:next w:val="a2"/>
    <w:semiHidden/>
    <w:unhideWhenUsed/>
    <w:rsid w:val="009D35E3"/>
  </w:style>
  <w:style w:type="numbering" w:customStyle="1" w:styleId="13012">
    <w:name w:val="Нет списка13012"/>
    <w:next w:val="a2"/>
    <w:semiHidden/>
    <w:unhideWhenUsed/>
    <w:rsid w:val="009D35E3"/>
  </w:style>
  <w:style w:type="numbering" w:customStyle="1" w:styleId="112012">
    <w:name w:val="Нет списка112012"/>
    <w:next w:val="a2"/>
    <w:semiHidden/>
    <w:rsid w:val="009D35E3"/>
  </w:style>
  <w:style w:type="numbering" w:customStyle="1" w:styleId="22112">
    <w:name w:val="Нет списка22112"/>
    <w:next w:val="a2"/>
    <w:semiHidden/>
    <w:rsid w:val="009D35E3"/>
  </w:style>
  <w:style w:type="numbering" w:customStyle="1" w:styleId="1111122">
    <w:name w:val="Нет списка1111122"/>
    <w:next w:val="a2"/>
    <w:semiHidden/>
    <w:rsid w:val="009D35E3"/>
  </w:style>
  <w:style w:type="numbering" w:customStyle="1" w:styleId="31112">
    <w:name w:val="Нет списка31112"/>
    <w:next w:val="a2"/>
    <w:semiHidden/>
    <w:rsid w:val="009D35E3"/>
  </w:style>
  <w:style w:type="numbering" w:customStyle="1" w:styleId="121112">
    <w:name w:val="Нет списка121112"/>
    <w:next w:val="a2"/>
    <w:semiHidden/>
    <w:unhideWhenUsed/>
    <w:rsid w:val="009D35E3"/>
  </w:style>
  <w:style w:type="numbering" w:customStyle="1" w:styleId="112712">
    <w:name w:val="Нет списка112712"/>
    <w:next w:val="a2"/>
    <w:semiHidden/>
    <w:rsid w:val="009D35E3"/>
  </w:style>
  <w:style w:type="numbering" w:customStyle="1" w:styleId="211112">
    <w:name w:val="Нет списка211112"/>
    <w:next w:val="a2"/>
    <w:semiHidden/>
    <w:rsid w:val="009D35E3"/>
  </w:style>
  <w:style w:type="numbering" w:customStyle="1" w:styleId="4212">
    <w:name w:val="Нет списка4212"/>
    <w:next w:val="a2"/>
    <w:semiHidden/>
    <w:unhideWhenUsed/>
    <w:rsid w:val="009D35E3"/>
  </w:style>
  <w:style w:type="numbering" w:customStyle="1" w:styleId="13142">
    <w:name w:val="Нет списка13142"/>
    <w:next w:val="a2"/>
    <w:semiHidden/>
    <w:unhideWhenUsed/>
    <w:rsid w:val="009D35E3"/>
  </w:style>
  <w:style w:type="numbering" w:customStyle="1" w:styleId="112812">
    <w:name w:val="Нет списка112812"/>
    <w:next w:val="a2"/>
    <w:semiHidden/>
    <w:rsid w:val="009D35E3"/>
  </w:style>
  <w:style w:type="numbering" w:customStyle="1" w:styleId="22212">
    <w:name w:val="Нет списка22212"/>
    <w:next w:val="a2"/>
    <w:semiHidden/>
    <w:rsid w:val="009D35E3"/>
  </w:style>
  <w:style w:type="numbering" w:customStyle="1" w:styleId="1111212">
    <w:name w:val="Нет списка1111212"/>
    <w:next w:val="a2"/>
    <w:semiHidden/>
    <w:rsid w:val="009D35E3"/>
  </w:style>
  <w:style w:type="numbering" w:customStyle="1" w:styleId="31212">
    <w:name w:val="Нет списка31212"/>
    <w:next w:val="a2"/>
    <w:semiHidden/>
    <w:rsid w:val="009D35E3"/>
  </w:style>
  <w:style w:type="numbering" w:customStyle="1" w:styleId="121212">
    <w:name w:val="Нет списка121212"/>
    <w:next w:val="a2"/>
    <w:semiHidden/>
    <w:unhideWhenUsed/>
    <w:rsid w:val="009D35E3"/>
  </w:style>
  <w:style w:type="numbering" w:customStyle="1" w:styleId="112912">
    <w:name w:val="Нет списка112912"/>
    <w:next w:val="a2"/>
    <w:semiHidden/>
    <w:rsid w:val="009D35E3"/>
  </w:style>
  <w:style w:type="numbering" w:customStyle="1" w:styleId="211212">
    <w:name w:val="Нет списка211212"/>
    <w:next w:val="a2"/>
    <w:semiHidden/>
    <w:rsid w:val="009D35E3"/>
  </w:style>
  <w:style w:type="numbering" w:customStyle="1" w:styleId="4312">
    <w:name w:val="Нет списка4312"/>
    <w:next w:val="a2"/>
    <w:semiHidden/>
    <w:unhideWhenUsed/>
    <w:rsid w:val="009D35E3"/>
  </w:style>
  <w:style w:type="numbering" w:customStyle="1" w:styleId="13212">
    <w:name w:val="Нет списка13212"/>
    <w:next w:val="a2"/>
    <w:semiHidden/>
    <w:unhideWhenUsed/>
    <w:rsid w:val="009D35E3"/>
  </w:style>
  <w:style w:type="numbering" w:customStyle="1" w:styleId="113012">
    <w:name w:val="Нет списка113012"/>
    <w:next w:val="a2"/>
    <w:semiHidden/>
    <w:rsid w:val="009D35E3"/>
  </w:style>
  <w:style w:type="numbering" w:customStyle="1" w:styleId="22312">
    <w:name w:val="Нет списка22312"/>
    <w:next w:val="a2"/>
    <w:semiHidden/>
    <w:rsid w:val="009D35E3"/>
  </w:style>
  <w:style w:type="numbering" w:customStyle="1" w:styleId="1111312">
    <w:name w:val="Нет списка1111312"/>
    <w:next w:val="a2"/>
    <w:semiHidden/>
    <w:rsid w:val="009D35E3"/>
  </w:style>
  <w:style w:type="numbering" w:customStyle="1" w:styleId="31312">
    <w:name w:val="Нет списка31312"/>
    <w:next w:val="a2"/>
    <w:semiHidden/>
    <w:rsid w:val="009D35E3"/>
  </w:style>
  <w:style w:type="numbering" w:customStyle="1" w:styleId="121312">
    <w:name w:val="Нет списка121312"/>
    <w:next w:val="a2"/>
    <w:semiHidden/>
    <w:unhideWhenUsed/>
    <w:rsid w:val="009D35E3"/>
  </w:style>
  <w:style w:type="numbering" w:customStyle="1" w:styleId="1121012">
    <w:name w:val="Нет списка1121012"/>
    <w:next w:val="a2"/>
    <w:semiHidden/>
    <w:rsid w:val="009D35E3"/>
  </w:style>
  <w:style w:type="numbering" w:customStyle="1" w:styleId="211312">
    <w:name w:val="Нет списка211312"/>
    <w:next w:val="a2"/>
    <w:semiHidden/>
    <w:rsid w:val="009D35E3"/>
  </w:style>
  <w:style w:type="numbering" w:customStyle="1" w:styleId="4412">
    <w:name w:val="Нет списка4412"/>
    <w:next w:val="a2"/>
    <w:semiHidden/>
    <w:unhideWhenUsed/>
    <w:rsid w:val="009D35E3"/>
  </w:style>
  <w:style w:type="numbering" w:customStyle="1" w:styleId="13312">
    <w:name w:val="Нет списка13312"/>
    <w:next w:val="a2"/>
    <w:semiHidden/>
    <w:unhideWhenUsed/>
    <w:rsid w:val="009D35E3"/>
  </w:style>
  <w:style w:type="numbering" w:customStyle="1" w:styleId="113112">
    <w:name w:val="Нет списка113112"/>
    <w:next w:val="a2"/>
    <w:semiHidden/>
    <w:rsid w:val="009D35E3"/>
  </w:style>
  <w:style w:type="numbering" w:customStyle="1" w:styleId="22412">
    <w:name w:val="Нет списка22412"/>
    <w:next w:val="a2"/>
    <w:semiHidden/>
    <w:rsid w:val="009D35E3"/>
  </w:style>
  <w:style w:type="numbering" w:customStyle="1" w:styleId="1111412">
    <w:name w:val="Нет списка1111412"/>
    <w:next w:val="a2"/>
    <w:semiHidden/>
    <w:rsid w:val="009D35E3"/>
  </w:style>
  <w:style w:type="numbering" w:customStyle="1" w:styleId="31412">
    <w:name w:val="Нет списка31412"/>
    <w:next w:val="a2"/>
    <w:semiHidden/>
    <w:rsid w:val="009D35E3"/>
  </w:style>
  <w:style w:type="numbering" w:customStyle="1" w:styleId="121412">
    <w:name w:val="Нет списка121412"/>
    <w:next w:val="a2"/>
    <w:semiHidden/>
    <w:unhideWhenUsed/>
    <w:rsid w:val="009D35E3"/>
  </w:style>
  <w:style w:type="numbering" w:customStyle="1" w:styleId="1121112">
    <w:name w:val="Нет списка1121112"/>
    <w:next w:val="a2"/>
    <w:semiHidden/>
    <w:rsid w:val="009D35E3"/>
  </w:style>
  <w:style w:type="numbering" w:customStyle="1" w:styleId="211412">
    <w:name w:val="Нет списка211412"/>
    <w:next w:val="a2"/>
    <w:semiHidden/>
    <w:rsid w:val="009D35E3"/>
  </w:style>
  <w:style w:type="numbering" w:customStyle="1" w:styleId="4512">
    <w:name w:val="Нет списка4512"/>
    <w:next w:val="a2"/>
    <w:semiHidden/>
    <w:unhideWhenUsed/>
    <w:rsid w:val="009D35E3"/>
  </w:style>
  <w:style w:type="numbering" w:customStyle="1" w:styleId="13412">
    <w:name w:val="Нет списка13412"/>
    <w:next w:val="a2"/>
    <w:semiHidden/>
    <w:unhideWhenUsed/>
    <w:rsid w:val="009D35E3"/>
  </w:style>
  <w:style w:type="numbering" w:customStyle="1" w:styleId="113212">
    <w:name w:val="Нет списка113212"/>
    <w:next w:val="a2"/>
    <w:semiHidden/>
    <w:rsid w:val="009D35E3"/>
  </w:style>
  <w:style w:type="numbering" w:customStyle="1" w:styleId="22512">
    <w:name w:val="Нет списка22512"/>
    <w:next w:val="a2"/>
    <w:semiHidden/>
    <w:rsid w:val="009D35E3"/>
  </w:style>
  <w:style w:type="numbering" w:customStyle="1" w:styleId="1111512">
    <w:name w:val="Нет списка1111512"/>
    <w:next w:val="a2"/>
    <w:semiHidden/>
    <w:rsid w:val="009D35E3"/>
  </w:style>
  <w:style w:type="numbering" w:customStyle="1" w:styleId="31512">
    <w:name w:val="Нет списка31512"/>
    <w:next w:val="a2"/>
    <w:semiHidden/>
    <w:rsid w:val="009D35E3"/>
  </w:style>
  <w:style w:type="numbering" w:customStyle="1" w:styleId="121512">
    <w:name w:val="Нет списка121512"/>
    <w:next w:val="a2"/>
    <w:semiHidden/>
    <w:unhideWhenUsed/>
    <w:rsid w:val="009D35E3"/>
  </w:style>
  <w:style w:type="numbering" w:customStyle="1" w:styleId="1121212">
    <w:name w:val="Нет списка1121212"/>
    <w:next w:val="a2"/>
    <w:semiHidden/>
    <w:rsid w:val="009D35E3"/>
  </w:style>
  <w:style w:type="numbering" w:customStyle="1" w:styleId="211512">
    <w:name w:val="Нет списка211512"/>
    <w:next w:val="a2"/>
    <w:semiHidden/>
    <w:rsid w:val="009D35E3"/>
  </w:style>
  <w:style w:type="numbering" w:customStyle="1" w:styleId="4612">
    <w:name w:val="Нет списка4612"/>
    <w:next w:val="a2"/>
    <w:semiHidden/>
    <w:unhideWhenUsed/>
    <w:rsid w:val="009D35E3"/>
  </w:style>
  <w:style w:type="numbering" w:customStyle="1" w:styleId="13512">
    <w:name w:val="Нет списка13512"/>
    <w:next w:val="a2"/>
    <w:semiHidden/>
    <w:unhideWhenUsed/>
    <w:rsid w:val="009D35E3"/>
  </w:style>
  <w:style w:type="numbering" w:customStyle="1" w:styleId="113312">
    <w:name w:val="Нет списка113312"/>
    <w:next w:val="a2"/>
    <w:semiHidden/>
    <w:rsid w:val="009D35E3"/>
  </w:style>
  <w:style w:type="numbering" w:customStyle="1" w:styleId="22612">
    <w:name w:val="Нет списка22612"/>
    <w:next w:val="a2"/>
    <w:semiHidden/>
    <w:rsid w:val="009D35E3"/>
  </w:style>
  <w:style w:type="numbering" w:customStyle="1" w:styleId="1111612">
    <w:name w:val="Нет списка1111612"/>
    <w:next w:val="a2"/>
    <w:semiHidden/>
    <w:rsid w:val="009D35E3"/>
  </w:style>
  <w:style w:type="numbering" w:customStyle="1" w:styleId="31612">
    <w:name w:val="Нет списка31612"/>
    <w:next w:val="a2"/>
    <w:semiHidden/>
    <w:rsid w:val="009D35E3"/>
  </w:style>
  <w:style w:type="numbering" w:customStyle="1" w:styleId="121612">
    <w:name w:val="Нет списка121612"/>
    <w:next w:val="a2"/>
    <w:semiHidden/>
    <w:unhideWhenUsed/>
    <w:rsid w:val="009D35E3"/>
  </w:style>
  <w:style w:type="numbering" w:customStyle="1" w:styleId="1121312">
    <w:name w:val="Нет списка1121312"/>
    <w:next w:val="a2"/>
    <w:semiHidden/>
    <w:rsid w:val="009D35E3"/>
  </w:style>
  <w:style w:type="numbering" w:customStyle="1" w:styleId="211612">
    <w:name w:val="Нет списка211612"/>
    <w:next w:val="a2"/>
    <w:semiHidden/>
    <w:rsid w:val="009D35E3"/>
  </w:style>
  <w:style w:type="numbering" w:customStyle="1" w:styleId="4712">
    <w:name w:val="Нет списка4712"/>
    <w:next w:val="a2"/>
    <w:semiHidden/>
    <w:unhideWhenUsed/>
    <w:rsid w:val="009D35E3"/>
  </w:style>
  <w:style w:type="numbering" w:customStyle="1" w:styleId="13612">
    <w:name w:val="Нет списка13612"/>
    <w:next w:val="a2"/>
    <w:semiHidden/>
    <w:unhideWhenUsed/>
    <w:rsid w:val="009D35E3"/>
  </w:style>
  <w:style w:type="numbering" w:customStyle="1" w:styleId="113412">
    <w:name w:val="Нет списка113412"/>
    <w:next w:val="a2"/>
    <w:semiHidden/>
    <w:rsid w:val="009D35E3"/>
  </w:style>
  <w:style w:type="numbering" w:customStyle="1" w:styleId="22712">
    <w:name w:val="Нет списка22712"/>
    <w:next w:val="a2"/>
    <w:semiHidden/>
    <w:rsid w:val="009D35E3"/>
  </w:style>
  <w:style w:type="numbering" w:customStyle="1" w:styleId="1111712">
    <w:name w:val="Нет списка1111712"/>
    <w:next w:val="a2"/>
    <w:semiHidden/>
    <w:rsid w:val="009D35E3"/>
  </w:style>
  <w:style w:type="numbering" w:customStyle="1" w:styleId="31712">
    <w:name w:val="Нет списка31712"/>
    <w:next w:val="a2"/>
    <w:semiHidden/>
    <w:rsid w:val="009D35E3"/>
  </w:style>
  <w:style w:type="numbering" w:customStyle="1" w:styleId="121712">
    <w:name w:val="Нет списка121712"/>
    <w:next w:val="a2"/>
    <w:semiHidden/>
    <w:unhideWhenUsed/>
    <w:rsid w:val="009D35E3"/>
  </w:style>
  <w:style w:type="numbering" w:customStyle="1" w:styleId="1121412">
    <w:name w:val="Нет списка1121412"/>
    <w:next w:val="a2"/>
    <w:semiHidden/>
    <w:rsid w:val="009D35E3"/>
  </w:style>
  <w:style w:type="numbering" w:customStyle="1" w:styleId="211712">
    <w:name w:val="Нет списка211712"/>
    <w:next w:val="a2"/>
    <w:semiHidden/>
    <w:rsid w:val="009D35E3"/>
  </w:style>
  <w:style w:type="numbering" w:customStyle="1" w:styleId="4812">
    <w:name w:val="Нет списка4812"/>
    <w:next w:val="a2"/>
    <w:semiHidden/>
    <w:unhideWhenUsed/>
    <w:rsid w:val="009D35E3"/>
  </w:style>
  <w:style w:type="numbering" w:customStyle="1" w:styleId="13712">
    <w:name w:val="Нет списка13712"/>
    <w:next w:val="a2"/>
    <w:semiHidden/>
    <w:unhideWhenUsed/>
    <w:rsid w:val="009D35E3"/>
  </w:style>
  <w:style w:type="numbering" w:customStyle="1" w:styleId="113512">
    <w:name w:val="Нет списка113512"/>
    <w:next w:val="a2"/>
    <w:semiHidden/>
    <w:rsid w:val="009D35E3"/>
  </w:style>
  <w:style w:type="numbering" w:customStyle="1" w:styleId="22812">
    <w:name w:val="Нет списка22812"/>
    <w:next w:val="a2"/>
    <w:semiHidden/>
    <w:rsid w:val="009D35E3"/>
  </w:style>
  <w:style w:type="numbering" w:customStyle="1" w:styleId="1111812">
    <w:name w:val="Нет списка1111812"/>
    <w:next w:val="a2"/>
    <w:semiHidden/>
    <w:rsid w:val="009D35E3"/>
  </w:style>
  <w:style w:type="numbering" w:customStyle="1" w:styleId="31812">
    <w:name w:val="Нет списка31812"/>
    <w:next w:val="a2"/>
    <w:semiHidden/>
    <w:rsid w:val="009D35E3"/>
  </w:style>
  <w:style w:type="numbering" w:customStyle="1" w:styleId="121812">
    <w:name w:val="Нет списка121812"/>
    <w:next w:val="a2"/>
    <w:semiHidden/>
    <w:unhideWhenUsed/>
    <w:rsid w:val="009D35E3"/>
  </w:style>
  <w:style w:type="numbering" w:customStyle="1" w:styleId="1121512">
    <w:name w:val="Нет списка1121512"/>
    <w:next w:val="a2"/>
    <w:semiHidden/>
    <w:rsid w:val="009D35E3"/>
  </w:style>
  <w:style w:type="numbering" w:customStyle="1" w:styleId="211812">
    <w:name w:val="Нет списка211812"/>
    <w:next w:val="a2"/>
    <w:semiHidden/>
    <w:rsid w:val="009D35E3"/>
  </w:style>
  <w:style w:type="numbering" w:customStyle="1" w:styleId="4912">
    <w:name w:val="Нет списка4912"/>
    <w:next w:val="a2"/>
    <w:semiHidden/>
    <w:unhideWhenUsed/>
    <w:rsid w:val="009D35E3"/>
  </w:style>
  <w:style w:type="numbering" w:customStyle="1" w:styleId="13812">
    <w:name w:val="Нет списка13812"/>
    <w:next w:val="a2"/>
    <w:semiHidden/>
    <w:unhideWhenUsed/>
    <w:rsid w:val="009D35E3"/>
  </w:style>
  <w:style w:type="numbering" w:customStyle="1" w:styleId="113612">
    <w:name w:val="Нет списка113612"/>
    <w:next w:val="a2"/>
    <w:semiHidden/>
    <w:rsid w:val="009D35E3"/>
  </w:style>
  <w:style w:type="numbering" w:customStyle="1" w:styleId="22912">
    <w:name w:val="Нет списка22912"/>
    <w:next w:val="a2"/>
    <w:semiHidden/>
    <w:rsid w:val="009D35E3"/>
  </w:style>
  <w:style w:type="numbering" w:customStyle="1" w:styleId="1111912">
    <w:name w:val="Нет списка1111912"/>
    <w:next w:val="a2"/>
    <w:semiHidden/>
    <w:rsid w:val="009D35E3"/>
  </w:style>
  <w:style w:type="numbering" w:customStyle="1" w:styleId="31912">
    <w:name w:val="Нет списка31912"/>
    <w:next w:val="a2"/>
    <w:semiHidden/>
    <w:rsid w:val="009D35E3"/>
  </w:style>
  <w:style w:type="numbering" w:customStyle="1" w:styleId="121912">
    <w:name w:val="Нет списка121912"/>
    <w:next w:val="a2"/>
    <w:semiHidden/>
    <w:unhideWhenUsed/>
    <w:rsid w:val="009D35E3"/>
  </w:style>
  <w:style w:type="numbering" w:customStyle="1" w:styleId="1121612">
    <w:name w:val="Нет списка1121612"/>
    <w:next w:val="a2"/>
    <w:semiHidden/>
    <w:rsid w:val="009D35E3"/>
  </w:style>
  <w:style w:type="numbering" w:customStyle="1" w:styleId="211912">
    <w:name w:val="Нет списка211912"/>
    <w:next w:val="a2"/>
    <w:semiHidden/>
    <w:rsid w:val="009D35E3"/>
  </w:style>
  <w:style w:type="numbering" w:customStyle="1" w:styleId="5012">
    <w:name w:val="Нет списка5012"/>
    <w:next w:val="a2"/>
    <w:semiHidden/>
    <w:unhideWhenUsed/>
    <w:rsid w:val="009D35E3"/>
  </w:style>
  <w:style w:type="numbering" w:customStyle="1" w:styleId="13912">
    <w:name w:val="Нет списка13912"/>
    <w:next w:val="a2"/>
    <w:semiHidden/>
    <w:unhideWhenUsed/>
    <w:rsid w:val="009D35E3"/>
  </w:style>
  <w:style w:type="numbering" w:customStyle="1" w:styleId="113712">
    <w:name w:val="Нет списка113712"/>
    <w:next w:val="a2"/>
    <w:semiHidden/>
    <w:rsid w:val="009D35E3"/>
  </w:style>
  <w:style w:type="numbering" w:customStyle="1" w:styleId="23012">
    <w:name w:val="Нет списка23012"/>
    <w:next w:val="a2"/>
    <w:semiHidden/>
    <w:rsid w:val="009D35E3"/>
  </w:style>
  <w:style w:type="numbering" w:customStyle="1" w:styleId="1112012">
    <w:name w:val="Нет списка1112012"/>
    <w:next w:val="a2"/>
    <w:semiHidden/>
    <w:rsid w:val="009D35E3"/>
  </w:style>
  <w:style w:type="numbering" w:customStyle="1" w:styleId="32012">
    <w:name w:val="Нет списка32012"/>
    <w:next w:val="a2"/>
    <w:semiHidden/>
    <w:rsid w:val="009D35E3"/>
  </w:style>
  <w:style w:type="numbering" w:customStyle="1" w:styleId="122012">
    <w:name w:val="Нет списка122012"/>
    <w:next w:val="a2"/>
    <w:semiHidden/>
    <w:unhideWhenUsed/>
    <w:rsid w:val="009D35E3"/>
  </w:style>
  <w:style w:type="numbering" w:customStyle="1" w:styleId="1121712">
    <w:name w:val="Нет списка1121712"/>
    <w:next w:val="a2"/>
    <w:semiHidden/>
    <w:rsid w:val="009D35E3"/>
  </w:style>
  <w:style w:type="numbering" w:customStyle="1" w:styleId="212012">
    <w:name w:val="Нет списка212012"/>
    <w:next w:val="a2"/>
    <w:semiHidden/>
    <w:rsid w:val="009D35E3"/>
  </w:style>
  <w:style w:type="numbering" w:customStyle="1" w:styleId="5112">
    <w:name w:val="Нет списка5112"/>
    <w:next w:val="a2"/>
    <w:semiHidden/>
    <w:unhideWhenUsed/>
    <w:rsid w:val="009D35E3"/>
  </w:style>
  <w:style w:type="numbering" w:customStyle="1" w:styleId="14012">
    <w:name w:val="Нет списка14012"/>
    <w:next w:val="a2"/>
    <w:semiHidden/>
    <w:unhideWhenUsed/>
    <w:rsid w:val="009D35E3"/>
  </w:style>
  <w:style w:type="numbering" w:customStyle="1" w:styleId="113812">
    <w:name w:val="Нет списка113812"/>
    <w:next w:val="a2"/>
    <w:semiHidden/>
    <w:rsid w:val="009D35E3"/>
  </w:style>
  <w:style w:type="numbering" w:customStyle="1" w:styleId="23112">
    <w:name w:val="Нет списка23112"/>
    <w:next w:val="a2"/>
    <w:semiHidden/>
    <w:rsid w:val="009D35E3"/>
  </w:style>
  <w:style w:type="numbering" w:customStyle="1" w:styleId="1112112">
    <w:name w:val="Нет списка1112112"/>
    <w:next w:val="a2"/>
    <w:semiHidden/>
    <w:rsid w:val="009D35E3"/>
  </w:style>
  <w:style w:type="numbering" w:customStyle="1" w:styleId="32112">
    <w:name w:val="Нет списка32112"/>
    <w:next w:val="a2"/>
    <w:semiHidden/>
    <w:rsid w:val="009D35E3"/>
  </w:style>
  <w:style w:type="numbering" w:customStyle="1" w:styleId="122112">
    <w:name w:val="Нет списка122112"/>
    <w:next w:val="a2"/>
    <w:semiHidden/>
    <w:unhideWhenUsed/>
    <w:rsid w:val="009D35E3"/>
  </w:style>
  <w:style w:type="numbering" w:customStyle="1" w:styleId="1121812">
    <w:name w:val="Нет списка1121812"/>
    <w:next w:val="a2"/>
    <w:semiHidden/>
    <w:rsid w:val="009D35E3"/>
  </w:style>
  <w:style w:type="numbering" w:customStyle="1" w:styleId="212112">
    <w:name w:val="Нет списка212112"/>
    <w:next w:val="a2"/>
    <w:semiHidden/>
    <w:rsid w:val="009D35E3"/>
  </w:style>
  <w:style w:type="numbering" w:customStyle="1" w:styleId="41012">
    <w:name w:val="Нет списка41012"/>
    <w:next w:val="a2"/>
    <w:semiHidden/>
    <w:unhideWhenUsed/>
    <w:rsid w:val="009D35E3"/>
  </w:style>
  <w:style w:type="numbering" w:customStyle="1" w:styleId="131012">
    <w:name w:val="Нет списка131012"/>
    <w:next w:val="a2"/>
    <w:semiHidden/>
    <w:unhideWhenUsed/>
    <w:rsid w:val="009D35E3"/>
  </w:style>
  <w:style w:type="numbering" w:customStyle="1" w:styleId="5212">
    <w:name w:val="Нет списка5212"/>
    <w:next w:val="a2"/>
    <w:semiHidden/>
    <w:unhideWhenUsed/>
    <w:rsid w:val="009D35E3"/>
  </w:style>
  <w:style w:type="numbering" w:customStyle="1" w:styleId="14112">
    <w:name w:val="Нет списка14112"/>
    <w:next w:val="a2"/>
    <w:semiHidden/>
    <w:unhideWhenUsed/>
    <w:rsid w:val="009D35E3"/>
  </w:style>
  <w:style w:type="numbering" w:customStyle="1" w:styleId="113912">
    <w:name w:val="Нет списка113912"/>
    <w:next w:val="a2"/>
    <w:semiHidden/>
    <w:rsid w:val="009D35E3"/>
  </w:style>
  <w:style w:type="numbering" w:customStyle="1" w:styleId="23212">
    <w:name w:val="Нет списка23212"/>
    <w:next w:val="a2"/>
    <w:semiHidden/>
    <w:rsid w:val="009D35E3"/>
  </w:style>
  <w:style w:type="numbering" w:customStyle="1" w:styleId="1112212">
    <w:name w:val="Нет списка1112212"/>
    <w:next w:val="a2"/>
    <w:semiHidden/>
    <w:rsid w:val="009D35E3"/>
  </w:style>
  <w:style w:type="numbering" w:customStyle="1" w:styleId="32212">
    <w:name w:val="Нет списка32212"/>
    <w:next w:val="a2"/>
    <w:semiHidden/>
    <w:rsid w:val="009D35E3"/>
  </w:style>
  <w:style w:type="numbering" w:customStyle="1" w:styleId="122212">
    <w:name w:val="Нет списка122212"/>
    <w:next w:val="a2"/>
    <w:semiHidden/>
    <w:unhideWhenUsed/>
    <w:rsid w:val="009D35E3"/>
  </w:style>
  <w:style w:type="numbering" w:customStyle="1" w:styleId="1121912">
    <w:name w:val="Нет списка1121912"/>
    <w:next w:val="a2"/>
    <w:semiHidden/>
    <w:rsid w:val="009D35E3"/>
  </w:style>
  <w:style w:type="numbering" w:customStyle="1" w:styleId="212212">
    <w:name w:val="Нет списка212212"/>
    <w:next w:val="a2"/>
    <w:semiHidden/>
    <w:rsid w:val="009D35E3"/>
  </w:style>
  <w:style w:type="numbering" w:customStyle="1" w:styleId="41112">
    <w:name w:val="Нет списка41112"/>
    <w:next w:val="a2"/>
    <w:semiHidden/>
    <w:unhideWhenUsed/>
    <w:rsid w:val="009D35E3"/>
  </w:style>
  <w:style w:type="numbering" w:customStyle="1" w:styleId="131112">
    <w:name w:val="Нет списка131112"/>
    <w:next w:val="a2"/>
    <w:semiHidden/>
    <w:unhideWhenUsed/>
    <w:rsid w:val="009D35E3"/>
  </w:style>
  <w:style w:type="numbering" w:customStyle="1" w:styleId="5312">
    <w:name w:val="Нет списка5312"/>
    <w:next w:val="a2"/>
    <w:semiHidden/>
    <w:unhideWhenUsed/>
    <w:rsid w:val="009D35E3"/>
  </w:style>
  <w:style w:type="numbering" w:customStyle="1" w:styleId="14212">
    <w:name w:val="Нет списка14212"/>
    <w:next w:val="a2"/>
    <w:semiHidden/>
    <w:unhideWhenUsed/>
    <w:rsid w:val="009D35E3"/>
  </w:style>
  <w:style w:type="numbering" w:customStyle="1" w:styleId="114012">
    <w:name w:val="Нет списка114012"/>
    <w:next w:val="a2"/>
    <w:semiHidden/>
    <w:rsid w:val="009D35E3"/>
  </w:style>
  <w:style w:type="numbering" w:customStyle="1" w:styleId="23312">
    <w:name w:val="Нет списка23312"/>
    <w:next w:val="a2"/>
    <w:semiHidden/>
    <w:rsid w:val="009D35E3"/>
  </w:style>
  <w:style w:type="numbering" w:customStyle="1" w:styleId="1112312">
    <w:name w:val="Нет списка1112312"/>
    <w:next w:val="a2"/>
    <w:semiHidden/>
    <w:rsid w:val="009D35E3"/>
  </w:style>
  <w:style w:type="numbering" w:customStyle="1" w:styleId="32312">
    <w:name w:val="Нет списка32312"/>
    <w:next w:val="a2"/>
    <w:semiHidden/>
    <w:rsid w:val="009D35E3"/>
  </w:style>
  <w:style w:type="numbering" w:customStyle="1" w:styleId="122312">
    <w:name w:val="Нет списка122312"/>
    <w:next w:val="a2"/>
    <w:semiHidden/>
    <w:unhideWhenUsed/>
    <w:rsid w:val="009D35E3"/>
  </w:style>
  <w:style w:type="numbering" w:customStyle="1" w:styleId="1122012">
    <w:name w:val="Нет списка1122012"/>
    <w:next w:val="a2"/>
    <w:semiHidden/>
    <w:rsid w:val="009D35E3"/>
  </w:style>
  <w:style w:type="numbering" w:customStyle="1" w:styleId="212312">
    <w:name w:val="Нет списка212312"/>
    <w:next w:val="a2"/>
    <w:semiHidden/>
    <w:rsid w:val="009D35E3"/>
  </w:style>
  <w:style w:type="numbering" w:customStyle="1" w:styleId="41212">
    <w:name w:val="Нет списка41212"/>
    <w:next w:val="a2"/>
    <w:semiHidden/>
    <w:unhideWhenUsed/>
    <w:rsid w:val="009D35E3"/>
  </w:style>
  <w:style w:type="numbering" w:customStyle="1" w:styleId="131212">
    <w:name w:val="Нет списка131212"/>
    <w:next w:val="a2"/>
    <w:semiHidden/>
    <w:unhideWhenUsed/>
    <w:rsid w:val="009D35E3"/>
  </w:style>
  <w:style w:type="numbering" w:customStyle="1" w:styleId="5412">
    <w:name w:val="Нет списка5412"/>
    <w:next w:val="a2"/>
    <w:semiHidden/>
    <w:unhideWhenUsed/>
    <w:rsid w:val="009D35E3"/>
  </w:style>
  <w:style w:type="numbering" w:customStyle="1" w:styleId="14312">
    <w:name w:val="Нет списка14312"/>
    <w:next w:val="a2"/>
    <w:semiHidden/>
    <w:unhideWhenUsed/>
    <w:rsid w:val="009D35E3"/>
  </w:style>
  <w:style w:type="table" w:customStyle="1" w:styleId="31213">
    <w:name w:val="Сетка таблицы3121"/>
    <w:basedOn w:val="a1"/>
    <w:next w:val="a8"/>
    <w:rsid w:val="009D35E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
    <w:name w:val="Веб-таблица 1241"/>
    <w:basedOn w:val="a1"/>
    <w:next w:val="-1"/>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41">
    <w:name w:val="Веб-таблица 2241"/>
    <w:basedOn w:val="a1"/>
    <w:next w:val="-2"/>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41">
    <w:name w:val="Веб-таблица 11141"/>
    <w:basedOn w:val="a1"/>
    <w:next w:val="-1"/>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41">
    <w:name w:val="Веб-таблица 21141"/>
    <w:basedOn w:val="a1"/>
    <w:next w:val="-2"/>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numbering" w:customStyle="1" w:styleId="5512">
    <w:name w:val="Нет списка5512"/>
    <w:next w:val="a2"/>
    <w:uiPriority w:val="99"/>
    <w:semiHidden/>
    <w:rsid w:val="009D35E3"/>
  </w:style>
  <w:style w:type="numbering" w:customStyle="1" w:styleId="11111113">
    <w:name w:val="Нет списка11111113"/>
    <w:next w:val="a2"/>
    <w:semiHidden/>
    <w:rsid w:val="009D35E3"/>
  </w:style>
  <w:style w:type="numbering" w:customStyle="1" w:styleId="111111111">
    <w:name w:val="Нет списка111111111"/>
    <w:next w:val="a2"/>
    <w:semiHidden/>
    <w:rsid w:val="009D35E3"/>
  </w:style>
  <w:style w:type="numbering" w:customStyle="1" w:styleId="5810">
    <w:name w:val="Нет списка581"/>
    <w:next w:val="a2"/>
    <w:uiPriority w:val="99"/>
    <w:semiHidden/>
    <w:unhideWhenUsed/>
    <w:rsid w:val="009D35E3"/>
  </w:style>
  <w:style w:type="numbering" w:customStyle="1" w:styleId="1461">
    <w:name w:val="Нет списка1461"/>
    <w:next w:val="a2"/>
    <w:uiPriority w:val="99"/>
    <w:semiHidden/>
    <w:unhideWhenUsed/>
    <w:rsid w:val="009D35E3"/>
  </w:style>
  <w:style w:type="numbering" w:customStyle="1" w:styleId="11431">
    <w:name w:val="Нет списка11431"/>
    <w:next w:val="a2"/>
    <w:uiPriority w:val="99"/>
    <w:semiHidden/>
    <w:rsid w:val="009D35E3"/>
  </w:style>
  <w:style w:type="numbering" w:customStyle="1" w:styleId="2361">
    <w:name w:val="Нет списка2361"/>
    <w:next w:val="a2"/>
    <w:uiPriority w:val="99"/>
    <w:semiHidden/>
    <w:rsid w:val="009D35E3"/>
  </w:style>
  <w:style w:type="numbering" w:customStyle="1" w:styleId="111261">
    <w:name w:val="Нет списка111261"/>
    <w:next w:val="a2"/>
    <w:semiHidden/>
    <w:rsid w:val="009D35E3"/>
  </w:style>
  <w:style w:type="numbering" w:customStyle="1" w:styleId="3261">
    <w:name w:val="Нет списка3261"/>
    <w:next w:val="a2"/>
    <w:semiHidden/>
    <w:rsid w:val="009D35E3"/>
  </w:style>
  <w:style w:type="numbering" w:customStyle="1" w:styleId="12261">
    <w:name w:val="Нет списка12261"/>
    <w:next w:val="a2"/>
    <w:semiHidden/>
    <w:unhideWhenUsed/>
    <w:rsid w:val="009D35E3"/>
  </w:style>
  <w:style w:type="numbering" w:customStyle="1" w:styleId="112231">
    <w:name w:val="Нет списка112231"/>
    <w:next w:val="a2"/>
    <w:semiHidden/>
    <w:rsid w:val="009D35E3"/>
  </w:style>
  <w:style w:type="numbering" w:customStyle="1" w:styleId="21261">
    <w:name w:val="Нет списка21261"/>
    <w:next w:val="a2"/>
    <w:semiHidden/>
    <w:rsid w:val="009D35E3"/>
  </w:style>
  <w:style w:type="numbering" w:customStyle="1" w:styleId="4151">
    <w:name w:val="Нет списка4151"/>
    <w:next w:val="a2"/>
    <w:semiHidden/>
    <w:rsid w:val="009D35E3"/>
  </w:style>
  <w:style w:type="numbering" w:customStyle="1" w:styleId="591">
    <w:name w:val="Нет списка591"/>
    <w:next w:val="a2"/>
    <w:semiHidden/>
    <w:rsid w:val="009D35E3"/>
  </w:style>
  <w:style w:type="numbering" w:customStyle="1" w:styleId="621">
    <w:name w:val="Нет списка621"/>
    <w:next w:val="a2"/>
    <w:semiHidden/>
    <w:rsid w:val="009D35E3"/>
  </w:style>
  <w:style w:type="numbering" w:customStyle="1" w:styleId="721">
    <w:name w:val="Нет списка721"/>
    <w:next w:val="a2"/>
    <w:semiHidden/>
    <w:rsid w:val="009D35E3"/>
  </w:style>
  <w:style w:type="numbering" w:customStyle="1" w:styleId="821">
    <w:name w:val="Нет списка821"/>
    <w:next w:val="a2"/>
    <w:semiHidden/>
    <w:rsid w:val="009D35E3"/>
  </w:style>
  <w:style w:type="numbering" w:customStyle="1" w:styleId="9210">
    <w:name w:val="Нет списка921"/>
    <w:next w:val="a2"/>
    <w:semiHidden/>
    <w:rsid w:val="009D35E3"/>
  </w:style>
  <w:style w:type="numbering" w:customStyle="1" w:styleId="1021">
    <w:name w:val="Нет списка1021"/>
    <w:next w:val="a2"/>
    <w:semiHidden/>
    <w:rsid w:val="009D35E3"/>
  </w:style>
  <w:style w:type="numbering" w:customStyle="1" w:styleId="13151">
    <w:name w:val="Нет списка13151"/>
    <w:next w:val="a2"/>
    <w:semiHidden/>
    <w:rsid w:val="009D35E3"/>
  </w:style>
  <w:style w:type="numbering" w:customStyle="1" w:styleId="1471">
    <w:name w:val="Нет списка1471"/>
    <w:next w:val="a2"/>
    <w:semiHidden/>
    <w:rsid w:val="009D35E3"/>
  </w:style>
  <w:style w:type="numbering" w:customStyle="1" w:styleId="1521">
    <w:name w:val="Нет списка1521"/>
    <w:next w:val="a2"/>
    <w:semiHidden/>
    <w:rsid w:val="009D35E3"/>
  </w:style>
  <w:style w:type="numbering" w:customStyle="1" w:styleId="1621">
    <w:name w:val="Нет списка1621"/>
    <w:next w:val="a2"/>
    <w:semiHidden/>
    <w:rsid w:val="009D35E3"/>
  </w:style>
  <w:style w:type="numbering" w:customStyle="1" w:styleId="1721">
    <w:name w:val="Нет списка1721"/>
    <w:next w:val="a2"/>
    <w:semiHidden/>
    <w:rsid w:val="009D35E3"/>
  </w:style>
  <w:style w:type="numbering" w:customStyle="1" w:styleId="1821">
    <w:name w:val="Нет списка1821"/>
    <w:next w:val="a2"/>
    <w:semiHidden/>
    <w:rsid w:val="009D35E3"/>
  </w:style>
  <w:style w:type="numbering" w:customStyle="1" w:styleId="1921">
    <w:name w:val="Нет списка1921"/>
    <w:next w:val="a2"/>
    <w:semiHidden/>
    <w:rsid w:val="009D35E3"/>
  </w:style>
  <w:style w:type="numbering" w:customStyle="1" w:styleId="2021">
    <w:name w:val="Нет списка2021"/>
    <w:next w:val="a2"/>
    <w:semiHidden/>
    <w:rsid w:val="009D35E3"/>
  </w:style>
  <w:style w:type="numbering" w:customStyle="1" w:styleId="22121">
    <w:name w:val="Нет списка22121"/>
    <w:next w:val="a2"/>
    <w:semiHidden/>
    <w:rsid w:val="009D35E3"/>
  </w:style>
  <w:style w:type="numbering" w:customStyle="1" w:styleId="11021">
    <w:name w:val="Нет списка11021"/>
    <w:next w:val="a2"/>
    <w:semiHidden/>
    <w:unhideWhenUsed/>
    <w:rsid w:val="009D35E3"/>
  </w:style>
  <w:style w:type="numbering" w:customStyle="1" w:styleId="2371">
    <w:name w:val="Нет списка2371"/>
    <w:next w:val="a2"/>
    <w:semiHidden/>
    <w:rsid w:val="009D35E3"/>
  </w:style>
  <w:style w:type="numbering" w:customStyle="1" w:styleId="2421">
    <w:name w:val="Нет списка2421"/>
    <w:next w:val="a2"/>
    <w:semiHidden/>
    <w:rsid w:val="009D35E3"/>
  </w:style>
  <w:style w:type="numbering" w:customStyle="1" w:styleId="113121">
    <w:name w:val="Нет списка113121"/>
    <w:next w:val="a2"/>
    <w:semiHidden/>
    <w:rsid w:val="009D35E3"/>
  </w:style>
  <w:style w:type="numbering" w:customStyle="1" w:styleId="2521">
    <w:name w:val="Нет списка2521"/>
    <w:next w:val="a2"/>
    <w:semiHidden/>
    <w:rsid w:val="009D35E3"/>
  </w:style>
  <w:style w:type="numbering" w:customStyle="1" w:styleId="2621">
    <w:name w:val="Нет списка2621"/>
    <w:next w:val="a2"/>
    <w:semiHidden/>
    <w:rsid w:val="009D35E3"/>
  </w:style>
  <w:style w:type="numbering" w:customStyle="1" w:styleId="11441">
    <w:name w:val="Нет списка11441"/>
    <w:next w:val="a2"/>
    <w:semiHidden/>
    <w:unhideWhenUsed/>
    <w:rsid w:val="009D35E3"/>
  </w:style>
  <w:style w:type="numbering" w:customStyle="1" w:styleId="11521">
    <w:name w:val="Нет списка11521"/>
    <w:next w:val="a2"/>
    <w:semiHidden/>
    <w:rsid w:val="009D35E3"/>
  </w:style>
  <w:style w:type="numbering" w:customStyle="1" w:styleId="2721">
    <w:name w:val="Нет списка2721"/>
    <w:next w:val="a2"/>
    <w:semiHidden/>
    <w:rsid w:val="009D35E3"/>
  </w:style>
  <w:style w:type="numbering" w:customStyle="1" w:styleId="2821">
    <w:name w:val="Нет списка2821"/>
    <w:next w:val="a2"/>
    <w:semiHidden/>
    <w:rsid w:val="009D35E3"/>
  </w:style>
  <w:style w:type="numbering" w:customStyle="1" w:styleId="11621">
    <w:name w:val="Нет списка11621"/>
    <w:next w:val="a2"/>
    <w:semiHidden/>
    <w:unhideWhenUsed/>
    <w:rsid w:val="009D35E3"/>
  </w:style>
  <w:style w:type="numbering" w:customStyle="1" w:styleId="11721">
    <w:name w:val="Нет списка11721"/>
    <w:next w:val="a2"/>
    <w:semiHidden/>
    <w:rsid w:val="009D35E3"/>
  </w:style>
  <w:style w:type="numbering" w:customStyle="1" w:styleId="2921">
    <w:name w:val="Нет списка2921"/>
    <w:next w:val="a2"/>
    <w:semiHidden/>
    <w:rsid w:val="009D35E3"/>
  </w:style>
  <w:style w:type="numbering" w:customStyle="1" w:styleId="3021">
    <w:name w:val="Нет списка3021"/>
    <w:next w:val="a2"/>
    <w:semiHidden/>
    <w:rsid w:val="009D35E3"/>
  </w:style>
  <w:style w:type="numbering" w:customStyle="1" w:styleId="11821">
    <w:name w:val="Нет списка11821"/>
    <w:next w:val="a2"/>
    <w:semiHidden/>
    <w:unhideWhenUsed/>
    <w:rsid w:val="009D35E3"/>
  </w:style>
  <w:style w:type="numbering" w:customStyle="1" w:styleId="11921">
    <w:name w:val="Нет списка11921"/>
    <w:next w:val="a2"/>
    <w:semiHidden/>
    <w:rsid w:val="009D35E3"/>
  </w:style>
  <w:style w:type="numbering" w:customStyle="1" w:styleId="21021">
    <w:name w:val="Нет списка21021"/>
    <w:next w:val="a2"/>
    <w:semiHidden/>
    <w:rsid w:val="009D35E3"/>
  </w:style>
  <w:style w:type="numbering" w:customStyle="1" w:styleId="1111131">
    <w:name w:val="Нет списка1111131"/>
    <w:next w:val="a2"/>
    <w:semiHidden/>
    <w:rsid w:val="009D35E3"/>
  </w:style>
  <w:style w:type="numbering" w:customStyle="1" w:styleId="31121">
    <w:name w:val="Нет списка31121"/>
    <w:next w:val="a2"/>
    <w:semiHidden/>
    <w:rsid w:val="009D35E3"/>
  </w:style>
  <w:style w:type="numbering" w:customStyle="1" w:styleId="121121">
    <w:name w:val="Нет списка121121"/>
    <w:next w:val="a2"/>
    <w:semiHidden/>
    <w:unhideWhenUsed/>
    <w:rsid w:val="009D35E3"/>
  </w:style>
  <w:style w:type="numbering" w:customStyle="1" w:styleId="1121121">
    <w:name w:val="Нет списка1121121"/>
    <w:next w:val="a2"/>
    <w:semiHidden/>
    <w:rsid w:val="009D35E3"/>
  </w:style>
  <w:style w:type="numbering" w:customStyle="1" w:styleId="211121">
    <w:name w:val="Нет списка211121"/>
    <w:next w:val="a2"/>
    <w:semiHidden/>
    <w:rsid w:val="009D35E3"/>
  </w:style>
  <w:style w:type="numbering" w:customStyle="1" w:styleId="3271">
    <w:name w:val="Нет списка3271"/>
    <w:next w:val="a2"/>
    <w:semiHidden/>
    <w:rsid w:val="009D35E3"/>
  </w:style>
  <w:style w:type="numbering" w:customStyle="1" w:styleId="12021">
    <w:name w:val="Нет списка12021"/>
    <w:next w:val="a2"/>
    <w:semiHidden/>
    <w:unhideWhenUsed/>
    <w:rsid w:val="009D35E3"/>
  </w:style>
  <w:style w:type="numbering" w:customStyle="1" w:styleId="111021">
    <w:name w:val="Нет списка111021"/>
    <w:next w:val="a2"/>
    <w:semiHidden/>
    <w:rsid w:val="009D35E3"/>
  </w:style>
  <w:style w:type="numbering" w:customStyle="1" w:styleId="21271">
    <w:name w:val="Нет списка21271"/>
    <w:next w:val="a2"/>
    <w:semiHidden/>
    <w:rsid w:val="009D35E3"/>
  </w:style>
  <w:style w:type="numbering" w:customStyle="1" w:styleId="111271">
    <w:name w:val="Нет списка111271"/>
    <w:next w:val="a2"/>
    <w:semiHidden/>
    <w:rsid w:val="009D35E3"/>
  </w:style>
  <w:style w:type="numbering" w:customStyle="1" w:styleId="3321">
    <w:name w:val="Нет списка3321"/>
    <w:next w:val="a2"/>
    <w:semiHidden/>
    <w:rsid w:val="009D35E3"/>
  </w:style>
  <w:style w:type="numbering" w:customStyle="1" w:styleId="12271">
    <w:name w:val="Нет списка12271"/>
    <w:next w:val="a2"/>
    <w:semiHidden/>
    <w:unhideWhenUsed/>
    <w:rsid w:val="009D35E3"/>
  </w:style>
  <w:style w:type="numbering" w:customStyle="1" w:styleId="112241">
    <w:name w:val="Нет списка112241"/>
    <w:next w:val="a2"/>
    <w:semiHidden/>
    <w:rsid w:val="009D35E3"/>
  </w:style>
  <w:style w:type="numbering" w:customStyle="1" w:styleId="21321">
    <w:name w:val="Нет списка21321"/>
    <w:next w:val="a2"/>
    <w:semiHidden/>
    <w:rsid w:val="009D35E3"/>
  </w:style>
  <w:style w:type="numbering" w:customStyle="1" w:styleId="3421">
    <w:name w:val="Нет списка3421"/>
    <w:next w:val="a2"/>
    <w:semiHidden/>
    <w:rsid w:val="009D35E3"/>
  </w:style>
  <w:style w:type="numbering" w:customStyle="1" w:styleId="12321">
    <w:name w:val="Нет списка12321"/>
    <w:next w:val="a2"/>
    <w:semiHidden/>
    <w:unhideWhenUsed/>
    <w:rsid w:val="009D35E3"/>
  </w:style>
  <w:style w:type="numbering" w:customStyle="1" w:styleId="111321">
    <w:name w:val="Нет списка111321"/>
    <w:next w:val="a2"/>
    <w:semiHidden/>
    <w:rsid w:val="009D35E3"/>
  </w:style>
  <w:style w:type="numbering" w:customStyle="1" w:styleId="21421">
    <w:name w:val="Нет списка21421"/>
    <w:next w:val="a2"/>
    <w:semiHidden/>
    <w:rsid w:val="009D35E3"/>
  </w:style>
  <w:style w:type="numbering" w:customStyle="1" w:styleId="111421">
    <w:name w:val="Нет списка111421"/>
    <w:next w:val="a2"/>
    <w:semiHidden/>
    <w:rsid w:val="009D35E3"/>
  </w:style>
  <w:style w:type="numbering" w:customStyle="1" w:styleId="3521">
    <w:name w:val="Нет списка3521"/>
    <w:next w:val="a2"/>
    <w:semiHidden/>
    <w:rsid w:val="009D35E3"/>
  </w:style>
  <w:style w:type="numbering" w:customStyle="1" w:styleId="12421">
    <w:name w:val="Нет списка12421"/>
    <w:next w:val="a2"/>
    <w:semiHidden/>
    <w:unhideWhenUsed/>
    <w:rsid w:val="009D35E3"/>
  </w:style>
  <w:style w:type="numbering" w:customStyle="1" w:styleId="112321">
    <w:name w:val="Нет списка112321"/>
    <w:next w:val="a2"/>
    <w:semiHidden/>
    <w:rsid w:val="009D35E3"/>
  </w:style>
  <w:style w:type="numbering" w:customStyle="1" w:styleId="21521">
    <w:name w:val="Нет списка21521"/>
    <w:next w:val="a2"/>
    <w:semiHidden/>
    <w:rsid w:val="009D35E3"/>
  </w:style>
  <w:style w:type="numbering" w:customStyle="1" w:styleId="3621">
    <w:name w:val="Нет списка3621"/>
    <w:next w:val="a2"/>
    <w:semiHidden/>
    <w:rsid w:val="009D35E3"/>
  </w:style>
  <w:style w:type="numbering" w:customStyle="1" w:styleId="12521">
    <w:name w:val="Нет списка12521"/>
    <w:next w:val="a2"/>
    <w:semiHidden/>
    <w:unhideWhenUsed/>
    <w:rsid w:val="009D35E3"/>
  </w:style>
  <w:style w:type="numbering" w:customStyle="1" w:styleId="111521">
    <w:name w:val="Нет списка111521"/>
    <w:next w:val="a2"/>
    <w:semiHidden/>
    <w:rsid w:val="009D35E3"/>
  </w:style>
  <w:style w:type="numbering" w:customStyle="1" w:styleId="21621">
    <w:name w:val="Нет списка21621"/>
    <w:next w:val="a2"/>
    <w:semiHidden/>
    <w:rsid w:val="009D35E3"/>
  </w:style>
  <w:style w:type="numbering" w:customStyle="1" w:styleId="111621">
    <w:name w:val="Нет списка111621"/>
    <w:next w:val="a2"/>
    <w:semiHidden/>
    <w:rsid w:val="009D35E3"/>
  </w:style>
  <w:style w:type="numbering" w:customStyle="1" w:styleId="3721">
    <w:name w:val="Нет списка3721"/>
    <w:next w:val="a2"/>
    <w:semiHidden/>
    <w:rsid w:val="009D35E3"/>
  </w:style>
  <w:style w:type="numbering" w:customStyle="1" w:styleId="12621">
    <w:name w:val="Нет списка12621"/>
    <w:next w:val="a2"/>
    <w:semiHidden/>
    <w:unhideWhenUsed/>
    <w:rsid w:val="009D35E3"/>
  </w:style>
  <w:style w:type="numbering" w:customStyle="1" w:styleId="112421">
    <w:name w:val="Нет списка112421"/>
    <w:next w:val="a2"/>
    <w:semiHidden/>
    <w:rsid w:val="009D35E3"/>
  </w:style>
  <w:style w:type="numbering" w:customStyle="1" w:styleId="21721">
    <w:name w:val="Нет списка21721"/>
    <w:next w:val="a2"/>
    <w:semiHidden/>
    <w:rsid w:val="009D35E3"/>
  </w:style>
  <w:style w:type="numbering" w:customStyle="1" w:styleId="3821">
    <w:name w:val="Нет списка3821"/>
    <w:next w:val="a2"/>
    <w:semiHidden/>
    <w:unhideWhenUsed/>
    <w:rsid w:val="009D35E3"/>
  </w:style>
  <w:style w:type="numbering" w:customStyle="1" w:styleId="12721">
    <w:name w:val="Нет списка12721"/>
    <w:next w:val="a2"/>
    <w:semiHidden/>
    <w:unhideWhenUsed/>
    <w:rsid w:val="009D35E3"/>
  </w:style>
  <w:style w:type="numbering" w:customStyle="1" w:styleId="111721">
    <w:name w:val="Нет списка111721"/>
    <w:next w:val="a2"/>
    <w:semiHidden/>
    <w:rsid w:val="009D35E3"/>
  </w:style>
  <w:style w:type="numbering" w:customStyle="1" w:styleId="21821">
    <w:name w:val="Нет списка21821"/>
    <w:next w:val="a2"/>
    <w:semiHidden/>
    <w:rsid w:val="009D35E3"/>
  </w:style>
  <w:style w:type="numbering" w:customStyle="1" w:styleId="111821">
    <w:name w:val="Нет списка111821"/>
    <w:next w:val="a2"/>
    <w:semiHidden/>
    <w:rsid w:val="009D35E3"/>
  </w:style>
  <w:style w:type="numbering" w:customStyle="1" w:styleId="3921">
    <w:name w:val="Нет списка3921"/>
    <w:next w:val="a2"/>
    <w:semiHidden/>
    <w:rsid w:val="009D35E3"/>
  </w:style>
  <w:style w:type="numbering" w:customStyle="1" w:styleId="12821">
    <w:name w:val="Нет списка12821"/>
    <w:next w:val="a2"/>
    <w:semiHidden/>
    <w:unhideWhenUsed/>
    <w:rsid w:val="009D35E3"/>
  </w:style>
  <w:style w:type="numbering" w:customStyle="1" w:styleId="112521">
    <w:name w:val="Нет списка112521"/>
    <w:next w:val="a2"/>
    <w:semiHidden/>
    <w:rsid w:val="009D35E3"/>
  </w:style>
  <w:style w:type="numbering" w:customStyle="1" w:styleId="21921">
    <w:name w:val="Нет списка21921"/>
    <w:next w:val="a2"/>
    <w:semiHidden/>
    <w:rsid w:val="009D35E3"/>
  </w:style>
  <w:style w:type="numbering" w:customStyle="1" w:styleId="4021">
    <w:name w:val="Нет списка4021"/>
    <w:next w:val="a2"/>
    <w:semiHidden/>
    <w:unhideWhenUsed/>
    <w:rsid w:val="009D35E3"/>
  </w:style>
  <w:style w:type="numbering" w:customStyle="1" w:styleId="12921">
    <w:name w:val="Нет списка12921"/>
    <w:next w:val="a2"/>
    <w:semiHidden/>
    <w:unhideWhenUsed/>
    <w:rsid w:val="009D35E3"/>
  </w:style>
  <w:style w:type="numbering" w:customStyle="1" w:styleId="111921">
    <w:name w:val="Нет списка111921"/>
    <w:next w:val="a2"/>
    <w:semiHidden/>
    <w:rsid w:val="009D35E3"/>
  </w:style>
  <w:style w:type="numbering" w:customStyle="1" w:styleId="22021">
    <w:name w:val="Нет списка22021"/>
    <w:next w:val="a2"/>
    <w:semiHidden/>
    <w:rsid w:val="009D35E3"/>
  </w:style>
  <w:style w:type="numbering" w:customStyle="1" w:styleId="1111021">
    <w:name w:val="Нет списка1111021"/>
    <w:next w:val="a2"/>
    <w:semiHidden/>
    <w:rsid w:val="009D35E3"/>
  </w:style>
  <w:style w:type="numbering" w:customStyle="1" w:styleId="31021">
    <w:name w:val="Нет списка31021"/>
    <w:next w:val="a2"/>
    <w:semiHidden/>
    <w:rsid w:val="009D35E3"/>
  </w:style>
  <w:style w:type="numbering" w:customStyle="1" w:styleId="121021">
    <w:name w:val="Нет списка121021"/>
    <w:next w:val="a2"/>
    <w:semiHidden/>
    <w:unhideWhenUsed/>
    <w:rsid w:val="009D35E3"/>
  </w:style>
  <w:style w:type="numbering" w:customStyle="1" w:styleId="112621">
    <w:name w:val="Нет списка112621"/>
    <w:next w:val="a2"/>
    <w:semiHidden/>
    <w:rsid w:val="009D35E3"/>
  </w:style>
  <w:style w:type="numbering" w:customStyle="1" w:styleId="211021">
    <w:name w:val="Нет списка211021"/>
    <w:next w:val="a2"/>
    <w:semiHidden/>
    <w:rsid w:val="009D35E3"/>
  </w:style>
  <w:style w:type="numbering" w:customStyle="1" w:styleId="4161">
    <w:name w:val="Нет списка4161"/>
    <w:next w:val="a2"/>
    <w:semiHidden/>
    <w:unhideWhenUsed/>
    <w:rsid w:val="009D35E3"/>
  </w:style>
  <w:style w:type="numbering" w:customStyle="1" w:styleId="13021">
    <w:name w:val="Нет списка13021"/>
    <w:next w:val="a2"/>
    <w:semiHidden/>
    <w:unhideWhenUsed/>
    <w:rsid w:val="009D35E3"/>
  </w:style>
  <w:style w:type="numbering" w:customStyle="1" w:styleId="112021">
    <w:name w:val="Нет списка112021"/>
    <w:next w:val="a2"/>
    <w:semiHidden/>
    <w:rsid w:val="009D35E3"/>
  </w:style>
  <w:style w:type="numbering" w:customStyle="1" w:styleId="22131">
    <w:name w:val="Нет списка22131"/>
    <w:next w:val="a2"/>
    <w:semiHidden/>
    <w:rsid w:val="009D35E3"/>
  </w:style>
  <w:style w:type="numbering" w:customStyle="1" w:styleId="1111141">
    <w:name w:val="Нет списка1111141"/>
    <w:next w:val="a2"/>
    <w:semiHidden/>
    <w:rsid w:val="009D35E3"/>
  </w:style>
  <w:style w:type="numbering" w:customStyle="1" w:styleId="311310">
    <w:name w:val="Нет списка31131"/>
    <w:next w:val="a2"/>
    <w:semiHidden/>
    <w:rsid w:val="009D35E3"/>
  </w:style>
  <w:style w:type="numbering" w:customStyle="1" w:styleId="121131">
    <w:name w:val="Нет списка121131"/>
    <w:next w:val="a2"/>
    <w:semiHidden/>
    <w:unhideWhenUsed/>
    <w:rsid w:val="009D35E3"/>
  </w:style>
  <w:style w:type="numbering" w:customStyle="1" w:styleId="112721">
    <w:name w:val="Нет списка112721"/>
    <w:next w:val="a2"/>
    <w:semiHidden/>
    <w:rsid w:val="009D35E3"/>
  </w:style>
  <w:style w:type="numbering" w:customStyle="1" w:styleId="211131">
    <w:name w:val="Нет списка211131"/>
    <w:next w:val="a2"/>
    <w:semiHidden/>
    <w:rsid w:val="009D35E3"/>
  </w:style>
  <w:style w:type="numbering" w:customStyle="1" w:styleId="4221">
    <w:name w:val="Нет списка4221"/>
    <w:next w:val="a2"/>
    <w:semiHidden/>
    <w:unhideWhenUsed/>
    <w:rsid w:val="009D35E3"/>
  </w:style>
  <w:style w:type="numbering" w:customStyle="1" w:styleId="13161">
    <w:name w:val="Нет списка13161"/>
    <w:next w:val="a2"/>
    <w:semiHidden/>
    <w:unhideWhenUsed/>
    <w:rsid w:val="009D35E3"/>
  </w:style>
  <w:style w:type="numbering" w:customStyle="1" w:styleId="112821">
    <w:name w:val="Нет списка112821"/>
    <w:next w:val="a2"/>
    <w:semiHidden/>
    <w:rsid w:val="009D35E3"/>
  </w:style>
  <w:style w:type="numbering" w:customStyle="1" w:styleId="22221">
    <w:name w:val="Нет списка22221"/>
    <w:next w:val="a2"/>
    <w:semiHidden/>
    <w:rsid w:val="009D35E3"/>
  </w:style>
  <w:style w:type="numbering" w:customStyle="1" w:styleId="1111221">
    <w:name w:val="Нет списка1111221"/>
    <w:next w:val="a2"/>
    <w:semiHidden/>
    <w:rsid w:val="009D35E3"/>
  </w:style>
  <w:style w:type="numbering" w:customStyle="1" w:styleId="31221">
    <w:name w:val="Нет списка31221"/>
    <w:next w:val="a2"/>
    <w:semiHidden/>
    <w:rsid w:val="009D35E3"/>
  </w:style>
  <w:style w:type="numbering" w:customStyle="1" w:styleId="121221">
    <w:name w:val="Нет списка121221"/>
    <w:next w:val="a2"/>
    <w:semiHidden/>
    <w:unhideWhenUsed/>
    <w:rsid w:val="009D35E3"/>
  </w:style>
  <w:style w:type="numbering" w:customStyle="1" w:styleId="112921">
    <w:name w:val="Нет списка112921"/>
    <w:next w:val="a2"/>
    <w:semiHidden/>
    <w:rsid w:val="009D35E3"/>
  </w:style>
  <w:style w:type="numbering" w:customStyle="1" w:styleId="211221">
    <w:name w:val="Нет списка211221"/>
    <w:next w:val="a2"/>
    <w:semiHidden/>
    <w:rsid w:val="009D35E3"/>
  </w:style>
  <w:style w:type="numbering" w:customStyle="1" w:styleId="4321">
    <w:name w:val="Нет списка4321"/>
    <w:next w:val="a2"/>
    <w:semiHidden/>
    <w:unhideWhenUsed/>
    <w:rsid w:val="009D35E3"/>
  </w:style>
  <w:style w:type="numbering" w:customStyle="1" w:styleId="13221">
    <w:name w:val="Нет списка13221"/>
    <w:next w:val="a2"/>
    <w:semiHidden/>
    <w:unhideWhenUsed/>
    <w:rsid w:val="009D35E3"/>
  </w:style>
  <w:style w:type="numbering" w:customStyle="1" w:styleId="113021">
    <w:name w:val="Нет списка113021"/>
    <w:next w:val="a2"/>
    <w:semiHidden/>
    <w:rsid w:val="009D35E3"/>
  </w:style>
  <w:style w:type="numbering" w:customStyle="1" w:styleId="22321">
    <w:name w:val="Нет списка22321"/>
    <w:next w:val="a2"/>
    <w:semiHidden/>
    <w:rsid w:val="009D35E3"/>
  </w:style>
  <w:style w:type="numbering" w:customStyle="1" w:styleId="1111321">
    <w:name w:val="Нет списка1111321"/>
    <w:next w:val="a2"/>
    <w:semiHidden/>
    <w:rsid w:val="009D35E3"/>
  </w:style>
  <w:style w:type="numbering" w:customStyle="1" w:styleId="31321">
    <w:name w:val="Нет списка31321"/>
    <w:next w:val="a2"/>
    <w:semiHidden/>
    <w:rsid w:val="009D35E3"/>
  </w:style>
  <w:style w:type="numbering" w:customStyle="1" w:styleId="121321">
    <w:name w:val="Нет списка121321"/>
    <w:next w:val="a2"/>
    <w:semiHidden/>
    <w:unhideWhenUsed/>
    <w:rsid w:val="009D35E3"/>
  </w:style>
  <w:style w:type="numbering" w:customStyle="1" w:styleId="1121021">
    <w:name w:val="Нет списка1121021"/>
    <w:next w:val="a2"/>
    <w:semiHidden/>
    <w:rsid w:val="009D35E3"/>
  </w:style>
  <w:style w:type="numbering" w:customStyle="1" w:styleId="211321">
    <w:name w:val="Нет списка211321"/>
    <w:next w:val="a2"/>
    <w:semiHidden/>
    <w:rsid w:val="009D35E3"/>
  </w:style>
  <w:style w:type="numbering" w:customStyle="1" w:styleId="4421">
    <w:name w:val="Нет списка4421"/>
    <w:next w:val="a2"/>
    <w:semiHidden/>
    <w:unhideWhenUsed/>
    <w:rsid w:val="009D35E3"/>
  </w:style>
  <w:style w:type="numbering" w:customStyle="1" w:styleId="13321">
    <w:name w:val="Нет списка13321"/>
    <w:next w:val="a2"/>
    <w:semiHidden/>
    <w:unhideWhenUsed/>
    <w:rsid w:val="009D35E3"/>
  </w:style>
  <w:style w:type="numbering" w:customStyle="1" w:styleId="113131">
    <w:name w:val="Нет списка113131"/>
    <w:next w:val="a2"/>
    <w:semiHidden/>
    <w:rsid w:val="009D35E3"/>
  </w:style>
  <w:style w:type="numbering" w:customStyle="1" w:styleId="22421">
    <w:name w:val="Нет списка22421"/>
    <w:next w:val="a2"/>
    <w:semiHidden/>
    <w:rsid w:val="009D35E3"/>
  </w:style>
  <w:style w:type="numbering" w:customStyle="1" w:styleId="1111421">
    <w:name w:val="Нет списка1111421"/>
    <w:next w:val="a2"/>
    <w:semiHidden/>
    <w:rsid w:val="009D35E3"/>
  </w:style>
  <w:style w:type="numbering" w:customStyle="1" w:styleId="31421">
    <w:name w:val="Нет списка31421"/>
    <w:next w:val="a2"/>
    <w:semiHidden/>
    <w:rsid w:val="009D35E3"/>
  </w:style>
  <w:style w:type="numbering" w:customStyle="1" w:styleId="121421">
    <w:name w:val="Нет списка121421"/>
    <w:next w:val="a2"/>
    <w:semiHidden/>
    <w:unhideWhenUsed/>
    <w:rsid w:val="009D35E3"/>
  </w:style>
  <w:style w:type="numbering" w:customStyle="1" w:styleId="1121131">
    <w:name w:val="Нет списка1121131"/>
    <w:next w:val="a2"/>
    <w:semiHidden/>
    <w:rsid w:val="009D35E3"/>
  </w:style>
  <w:style w:type="numbering" w:customStyle="1" w:styleId="211421">
    <w:name w:val="Нет списка211421"/>
    <w:next w:val="a2"/>
    <w:semiHidden/>
    <w:rsid w:val="009D35E3"/>
  </w:style>
  <w:style w:type="numbering" w:customStyle="1" w:styleId="4521">
    <w:name w:val="Нет списка4521"/>
    <w:next w:val="a2"/>
    <w:semiHidden/>
    <w:unhideWhenUsed/>
    <w:rsid w:val="009D35E3"/>
  </w:style>
  <w:style w:type="numbering" w:customStyle="1" w:styleId="13421">
    <w:name w:val="Нет списка13421"/>
    <w:next w:val="a2"/>
    <w:semiHidden/>
    <w:unhideWhenUsed/>
    <w:rsid w:val="009D35E3"/>
  </w:style>
  <w:style w:type="numbering" w:customStyle="1" w:styleId="113221">
    <w:name w:val="Нет списка113221"/>
    <w:next w:val="a2"/>
    <w:semiHidden/>
    <w:rsid w:val="009D35E3"/>
  </w:style>
  <w:style w:type="numbering" w:customStyle="1" w:styleId="22521">
    <w:name w:val="Нет списка22521"/>
    <w:next w:val="a2"/>
    <w:semiHidden/>
    <w:rsid w:val="009D35E3"/>
  </w:style>
  <w:style w:type="numbering" w:customStyle="1" w:styleId="1111521">
    <w:name w:val="Нет списка1111521"/>
    <w:next w:val="a2"/>
    <w:semiHidden/>
    <w:rsid w:val="009D35E3"/>
  </w:style>
  <w:style w:type="numbering" w:customStyle="1" w:styleId="31521">
    <w:name w:val="Нет списка31521"/>
    <w:next w:val="a2"/>
    <w:semiHidden/>
    <w:rsid w:val="009D35E3"/>
  </w:style>
  <w:style w:type="numbering" w:customStyle="1" w:styleId="121521">
    <w:name w:val="Нет списка121521"/>
    <w:next w:val="a2"/>
    <w:semiHidden/>
    <w:unhideWhenUsed/>
    <w:rsid w:val="009D35E3"/>
  </w:style>
  <w:style w:type="numbering" w:customStyle="1" w:styleId="1121221">
    <w:name w:val="Нет списка1121221"/>
    <w:next w:val="a2"/>
    <w:semiHidden/>
    <w:rsid w:val="009D35E3"/>
  </w:style>
  <w:style w:type="numbering" w:customStyle="1" w:styleId="211521">
    <w:name w:val="Нет списка211521"/>
    <w:next w:val="a2"/>
    <w:semiHidden/>
    <w:rsid w:val="009D35E3"/>
  </w:style>
  <w:style w:type="numbering" w:customStyle="1" w:styleId="4621">
    <w:name w:val="Нет списка4621"/>
    <w:next w:val="a2"/>
    <w:semiHidden/>
    <w:unhideWhenUsed/>
    <w:rsid w:val="009D35E3"/>
  </w:style>
  <w:style w:type="numbering" w:customStyle="1" w:styleId="13521">
    <w:name w:val="Нет списка13521"/>
    <w:next w:val="a2"/>
    <w:semiHidden/>
    <w:unhideWhenUsed/>
    <w:rsid w:val="009D35E3"/>
  </w:style>
  <w:style w:type="numbering" w:customStyle="1" w:styleId="113321">
    <w:name w:val="Нет списка113321"/>
    <w:next w:val="a2"/>
    <w:semiHidden/>
    <w:rsid w:val="009D35E3"/>
  </w:style>
  <w:style w:type="numbering" w:customStyle="1" w:styleId="22621">
    <w:name w:val="Нет списка22621"/>
    <w:next w:val="a2"/>
    <w:semiHidden/>
    <w:rsid w:val="009D35E3"/>
  </w:style>
  <w:style w:type="numbering" w:customStyle="1" w:styleId="1111621">
    <w:name w:val="Нет списка1111621"/>
    <w:next w:val="a2"/>
    <w:semiHidden/>
    <w:rsid w:val="009D35E3"/>
  </w:style>
  <w:style w:type="numbering" w:customStyle="1" w:styleId="31621">
    <w:name w:val="Нет списка31621"/>
    <w:next w:val="a2"/>
    <w:semiHidden/>
    <w:rsid w:val="009D35E3"/>
  </w:style>
  <w:style w:type="numbering" w:customStyle="1" w:styleId="121621">
    <w:name w:val="Нет списка121621"/>
    <w:next w:val="a2"/>
    <w:semiHidden/>
    <w:unhideWhenUsed/>
    <w:rsid w:val="009D35E3"/>
  </w:style>
  <w:style w:type="numbering" w:customStyle="1" w:styleId="1121321">
    <w:name w:val="Нет списка1121321"/>
    <w:next w:val="a2"/>
    <w:semiHidden/>
    <w:rsid w:val="009D35E3"/>
  </w:style>
  <w:style w:type="numbering" w:customStyle="1" w:styleId="211621">
    <w:name w:val="Нет списка211621"/>
    <w:next w:val="a2"/>
    <w:semiHidden/>
    <w:rsid w:val="009D35E3"/>
  </w:style>
  <w:style w:type="numbering" w:customStyle="1" w:styleId="4721">
    <w:name w:val="Нет списка4721"/>
    <w:next w:val="a2"/>
    <w:semiHidden/>
    <w:unhideWhenUsed/>
    <w:rsid w:val="009D35E3"/>
  </w:style>
  <w:style w:type="numbering" w:customStyle="1" w:styleId="13621">
    <w:name w:val="Нет списка13621"/>
    <w:next w:val="a2"/>
    <w:semiHidden/>
    <w:unhideWhenUsed/>
    <w:rsid w:val="009D35E3"/>
  </w:style>
  <w:style w:type="numbering" w:customStyle="1" w:styleId="113421">
    <w:name w:val="Нет списка113421"/>
    <w:next w:val="a2"/>
    <w:semiHidden/>
    <w:rsid w:val="009D35E3"/>
  </w:style>
  <w:style w:type="numbering" w:customStyle="1" w:styleId="22721">
    <w:name w:val="Нет списка22721"/>
    <w:next w:val="a2"/>
    <w:semiHidden/>
    <w:rsid w:val="009D35E3"/>
  </w:style>
  <w:style w:type="numbering" w:customStyle="1" w:styleId="1111721">
    <w:name w:val="Нет списка1111721"/>
    <w:next w:val="a2"/>
    <w:semiHidden/>
    <w:rsid w:val="009D35E3"/>
  </w:style>
  <w:style w:type="numbering" w:customStyle="1" w:styleId="31721">
    <w:name w:val="Нет списка31721"/>
    <w:next w:val="a2"/>
    <w:semiHidden/>
    <w:rsid w:val="009D35E3"/>
  </w:style>
  <w:style w:type="numbering" w:customStyle="1" w:styleId="121721">
    <w:name w:val="Нет списка121721"/>
    <w:next w:val="a2"/>
    <w:semiHidden/>
    <w:unhideWhenUsed/>
    <w:rsid w:val="009D35E3"/>
  </w:style>
  <w:style w:type="numbering" w:customStyle="1" w:styleId="1121421">
    <w:name w:val="Нет списка1121421"/>
    <w:next w:val="a2"/>
    <w:semiHidden/>
    <w:rsid w:val="009D35E3"/>
  </w:style>
  <w:style w:type="numbering" w:customStyle="1" w:styleId="211721">
    <w:name w:val="Нет списка211721"/>
    <w:next w:val="a2"/>
    <w:semiHidden/>
    <w:rsid w:val="009D35E3"/>
  </w:style>
  <w:style w:type="numbering" w:customStyle="1" w:styleId="4821">
    <w:name w:val="Нет списка4821"/>
    <w:next w:val="a2"/>
    <w:semiHidden/>
    <w:unhideWhenUsed/>
    <w:rsid w:val="009D35E3"/>
  </w:style>
  <w:style w:type="numbering" w:customStyle="1" w:styleId="13721">
    <w:name w:val="Нет списка13721"/>
    <w:next w:val="a2"/>
    <w:semiHidden/>
    <w:unhideWhenUsed/>
    <w:rsid w:val="009D35E3"/>
  </w:style>
  <w:style w:type="numbering" w:customStyle="1" w:styleId="113521">
    <w:name w:val="Нет списка113521"/>
    <w:next w:val="a2"/>
    <w:semiHidden/>
    <w:rsid w:val="009D35E3"/>
  </w:style>
  <w:style w:type="numbering" w:customStyle="1" w:styleId="22821">
    <w:name w:val="Нет списка22821"/>
    <w:next w:val="a2"/>
    <w:semiHidden/>
    <w:rsid w:val="009D35E3"/>
  </w:style>
  <w:style w:type="numbering" w:customStyle="1" w:styleId="1111821">
    <w:name w:val="Нет списка1111821"/>
    <w:next w:val="a2"/>
    <w:semiHidden/>
    <w:rsid w:val="009D35E3"/>
  </w:style>
  <w:style w:type="numbering" w:customStyle="1" w:styleId="31821">
    <w:name w:val="Нет списка31821"/>
    <w:next w:val="a2"/>
    <w:semiHidden/>
    <w:rsid w:val="009D35E3"/>
  </w:style>
  <w:style w:type="numbering" w:customStyle="1" w:styleId="121821">
    <w:name w:val="Нет списка121821"/>
    <w:next w:val="a2"/>
    <w:semiHidden/>
    <w:unhideWhenUsed/>
    <w:rsid w:val="009D35E3"/>
  </w:style>
  <w:style w:type="numbering" w:customStyle="1" w:styleId="1121521">
    <w:name w:val="Нет списка1121521"/>
    <w:next w:val="a2"/>
    <w:semiHidden/>
    <w:rsid w:val="009D35E3"/>
  </w:style>
  <w:style w:type="numbering" w:customStyle="1" w:styleId="211821">
    <w:name w:val="Нет списка211821"/>
    <w:next w:val="a2"/>
    <w:semiHidden/>
    <w:rsid w:val="009D35E3"/>
  </w:style>
  <w:style w:type="numbering" w:customStyle="1" w:styleId="4921">
    <w:name w:val="Нет списка4921"/>
    <w:next w:val="a2"/>
    <w:semiHidden/>
    <w:unhideWhenUsed/>
    <w:rsid w:val="009D35E3"/>
  </w:style>
  <w:style w:type="numbering" w:customStyle="1" w:styleId="13821">
    <w:name w:val="Нет списка13821"/>
    <w:next w:val="a2"/>
    <w:semiHidden/>
    <w:unhideWhenUsed/>
    <w:rsid w:val="009D35E3"/>
  </w:style>
  <w:style w:type="numbering" w:customStyle="1" w:styleId="113621">
    <w:name w:val="Нет списка113621"/>
    <w:next w:val="a2"/>
    <w:semiHidden/>
    <w:rsid w:val="009D35E3"/>
  </w:style>
  <w:style w:type="numbering" w:customStyle="1" w:styleId="22921">
    <w:name w:val="Нет списка22921"/>
    <w:next w:val="a2"/>
    <w:semiHidden/>
    <w:rsid w:val="009D35E3"/>
  </w:style>
  <w:style w:type="numbering" w:customStyle="1" w:styleId="1111921">
    <w:name w:val="Нет списка1111921"/>
    <w:next w:val="a2"/>
    <w:semiHidden/>
    <w:rsid w:val="009D35E3"/>
  </w:style>
  <w:style w:type="numbering" w:customStyle="1" w:styleId="31921">
    <w:name w:val="Нет списка31921"/>
    <w:next w:val="a2"/>
    <w:semiHidden/>
    <w:rsid w:val="009D35E3"/>
  </w:style>
  <w:style w:type="numbering" w:customStyle="1" w:styleId="121921">
    <w:name w:val="Нет списка121921"/>
    <w:next w:val="a2"/>
    <w:semiHidden/>
    <w:unhideWhenUsed/>
    <w:rsid w:val="009D35E3"/>
  </w:style>
  <w:style w:type="numbering" w:customStyle="1" w:styleId="1121621">
    <w:name w:val="Нет списка1121621"/>
    <w:next w:val="a2"/>
    <w:semiHidden/>
    <w:rsid w:val="009D35E3"/>
  </w:style>
  <w:style w:type="numbering" w:customStyle="1" w:styleId="211921">
    <w:name w:val="Нет списка211921"/>
    <w:next w:val="a2"/>
    <w:semiHidden/>
    <w:rsid w:val="009D35E3"/>
  </w:style>
  <w:style w:type="numbering" w:customStyle="1" w:styleId="5021">
    <w:name w:val="Нет списка5021"/>
    <w:next w:val="a2"/>
    <w:semiHidden/>
    <w:unhideWhenUsed/>
    <w:rsid w:val="009D35E3"/>
  </w:style>
  <w:style w:type="numbering" w:customStyle="1" w:styleId="13921">
    <w:name w:val="Нет списка13921"/>
    <w:next w:val="a2"/>
    <w:semiHidden/>
    <w:unhideWhenUsed/>
    <w:rsid w:val="009D35E3"/>
  </w:style>
  <w:style w:type="numbering" w:customStyle="1" w:styleId="113721">
    <w:name w:val="Нет списка113721"/>
    <w:next w:val="a2"/>
    <w:semiHidden/>
    <w:rsid w:val="009D35E3"/>
  </w:style>
  <w:style w:type="numbering" w:customStyle="1" w:styleId="23021">
    <w:name w:val="Нет списка23021"/>
    <w:next w:val="a2"/>
    <w:semiHidden/>
    <w:rsid w:val="009D35E3"/>
  </w:style>
  <w:style w:type="numbering" w:customStyle="1" w:styleId="1112021">
    <w:name w:val="Нет списка1112021"/>
    <w:next w:val="a2"/>
    <w:semiHidden/>
    <w:rsid w:val="009D35E3"/>
  </w:style>
  <w:style w:type="numbering" w:customStyle="1" w:styleId="32021">
    <w:name w:val="Нет списка32021"/>
    <w:next w:val="a2"/>
    <w:semiHidden/>
    <w:rsid w:val="009D35E3"/>
  </w:style>
  <w:style w:type="numbering" w:customStyle="1" w:styleId="122021">
    <w:name w:val="Нет списка122021"/>
    <w:next w:val="a2"/>
    <w:semiHidden/>
    <w:unhideWhenUsed/>
    <w:rsid w:val="009D35E3"/>
  </w:style>
  <w:style w:type="numbering" w:customStyle="1" w:styleId="1121721">
    <w:name w:val="Нет списка1121721"/>
    <w:next w:val="a2"/>
    <w:semiHidden/>
    <w:rsid w:val="009D35E3"/>
  </w:style>
  <w:style w:type="numbering" w:customStyle="1" w:styleId="212021">
    <w:name w:val="Нет списка212021"/>
    <w:next w:val="a2"/>
    <w:semiHidden/>
    <w:rsid w:val="009D35E3"/>
  </w:style>
  <w:style w:type="numbering" w:customStyle="1" w:styleId="5121">
    <w:name w:val="Нет списка5121"/>
    <w:next w:val="a2"/>
    <w:semiHidden/>
    <w:unhideWhenUsed/>
    <w:rsid w:val="009D35E3"/>
  </w:style>
  <w:style w:type="numbering" w:customStyle="1" w:styleId="14021">
    <w:name w:val="Нет списка14021"/>
    <w:next w:val="a2"/>
    <w:semiHidden/>
    <w:unhideWhenUsed/>
    <w:rsid w:val="009D35E3"/>
  </w:style>
  <w:style w:type="numbering" w:customStyle="1" w:styleId="113821">
    <w:name w:val="Нет списка113821"/>
    <w:next w:val="a2"/>
    <w:semiHidden/>
    <w:rsid w:val="009D35E3"/>
  </w:style>
  <w:style w:type="numbering" w:customStyle="1" w:styleId="23121">
    <w:name w:val="Нет списка23121"/>
    <w:next w:val="a2"/>
    <w:semiHidden/>
    <w:rsid w:val="009D35E3"/>
  </w:style>
  <w:style w:type="numbering" w:customStyle="1" w:styleId="1112121">
    <w:name w:val="Нет списка1112121"/>
    <w:next w:val="a2"/>
    <w:semiHidden/>
    <w:rsid w:val="009D35E3"/>
  </w:style>
  <w:style w:type="numbering" w:customStyle="1" w:styleId="32121">
    <w:name w:val="Нет списка32121"/>
    <w:next w:val="a2"/>
    <w:semiHidden/>
    <w:rsid w:val="009D35E3"/>
  </w:style>
  <w:style w:type="numbering" w:customStyle="1" w:styleId="122121">
    <w:name w:val="Нет списка122121"/>
    <w:next w:val="a2"/>
    <w:semiHidden/>
    <w:unhideWhenUsed/>
    <w:rsid w:val="009D35E3"/>
  </w:style>
  <w:style w:type="numbering" w:customStyle="1" w:styleId="1121821">
    <w:name w:val="Нет списка1121821"/>
    <w:next w:val="a2"/>
    <w:semiHidden/>
    <w:rsid w:val="009D35E3"/>
  </w:style>
  <w:style w:type="numbering" w:customStyle="1" w:styleId="212121">
    <w:name w:val="Нет списка212121"/>
    <w:next w:val="a2"/>
    <w:semiHidden/>
    <w:rsid w:val="009D35E3"/>
  </w:style>
  <w:style w:type="numbering" w:customStyle="1" w:styleId="41021">
    <w:name w:val="Нет списка41021"/>
    <w:next w:val="a2"/>
    <w:semiHidden/>
    <w:unhideWhenUsed/>
    <w:rsid w:val="009D35E3"/>
  </w:style>
  <w:style w:type="numbering" w:customStyle="1" w:styleId="131021">
    <w:name w:val="Нет списка131021"/>
    <w:next w:val="a2"/>
    <w:semiHidden/>
    <w:unhideWhenUsed/>
    <w:rsid w:val="009D35E3"/>
  </w:style>
  <w:style w:type="numbering" w:customStyle="1" w:styleId="5221">
    <w:name w:val="Нет списка5221"/>
    <w:next w:val="a2"/>
    <w:semiHidden/>
    <w:unhideWhenUsed/>
    <w:rsid w:val="009D35E3"/>
  </w:style>
  <w:style w:type="numbering" w:customStyle="1" w:styleId="14121">
    <w:name w:val="Нет списка14121"/>
    <w:next w:val="a2"/>
    <w:semiHidden/>
    <w:unhideWhenUsed/>
    <w:rsid w:val="009D35E3"/>
  </w:style>
  <w:style w:type="numbering" w:customStyle="1" w:styleId="113921">
    <w:name w:val="Нет списка113921"/>
    <w:next w:val="a2"/>
    <w:semiHidden/>
    <w:rsid w:val="009D35E3"/>
  </w:style>
  <w:style w:type="numbering" w:customStyle="1" w:styleId="23221">
    <w:name w:val="Нет списка23221"/>
    <w:next w:val="a2"/>
    <w:semiHidden/>
    <w:rsid w:val="009D35E3"/>
  </w:style>
  <w:style w:type="numbering" w:customStyle="1" w:styleId="1112221">
    <w:name w:val="Нет списка1112221"/>
    <w:next w:val="a2"/>
    <w:semiHidden/>
    <w:rsid w:val="009D35E3"/>
  </w:style>
  <w:style w:type="numbering" w:customStyle="1" w:styleId="32221">
    <w:name w:val="Нет списка32221"/>
    <w:next w:val="a2"/>
    <w:semiHidden/>
    <w:rsid w:val="009D35E3"/>
  </w:style>
  <w:style w:type="numbering" w:customStyle="1" w:styleId="122221">
    <w:name w:val="Нет списка122221"/>
    <w:next w:val="a2"/>
    <w:semiHidden/>
    <w:unhideWhenUsed/>
    <w:rsid w:val="009D35E3"/>
  </w:style>
  <w:style w:type="numbering" w:customStyle="1" w:styleId="1121921">
    <w:name w:val="Нет списка1121921"/>
    <w:next w:val="a2"/>
    <w:semiHidden/>
    <w:rsid w:val="009D35E3"/>
  </w:style>
  <w:style w:type="numbering" w:customStyle="1" w:styleId="212221">
    <w:name w:val="Нет списка212221"/>
    <w:next w:val="a2"/>
    <w:semiHidden/>
    <w:rsid w:val="009D35E3"/>
  </w:style>
  <w:style w:type="numbering" w:customStyle="1" w:styleId="41121">
    <w:name w:val="Нет списка41121"/>
    <w:next w:val="a2"/>
    <w:semiHidden/>
    <w:unhideWhenUsed/>
    <w:rsid w:val="009D35E3"/>
  </w:style>
  <w:style w:type="numbering" w:customStyle="1" w:styleId="131121">
    <w:name w:val="Нет списка131121"/>
    <w:next w:val="a2"/>
    <w:semiHidden/>
    <w:unhideWhenUsed/>
    <w:rsid w:val="009D35E3"/>
  </w:style>
  <w:style w:type="numbering" w:customStyle="1" w:styleId="5321">
    <w:name w:val="Нет списка5321"/>
    <w:next w:val="a2"/>
    <w:semiHidden/>
    <w:unhideWhenUsed/>
    <w:rsid w:val="009D35E3"/>
  </w:style>
  <w:style w:type="numbering" w:customStyle="1" w:styleId="14221">
    <w:name w:val="Нет списка14221"/>
    <w:next w:val="a2"/>
    <w:semiHidden/>
    <w:unhideWhenUsed/>
    <w:rsid w:val="009D35E3"/>
  </w:style>
  <w:style w:type="numbering" w:customStyle="1" w:styleId="114021">
    <w:name w:val="Нет списка114021"/>
    <w:next w:val="a2"/>
    <w:semiHidden/>
    <w:rsid w:val="009D35E3"/>
  </w:style>
  <w:style w:type="numbering" w:customStyle="1" w:styleId="23321">
    <w:name w:val="Нет списка23321"/>
    <w:next w:val="a2"/>
    <w:semiHidden/>
    <w:rsid w:val="009D35E3"/>
  </w:style>
  <w:style w:type="numbering" w:customStyle="1" w:styleId="1112321">
    <w:name w:val="Нет списка1112321"/>
    <w:next w:val="a2"/>
    <w:semiHidden/>
    <w:rsid w:val="009D35E3"/>
  </w:style>
  <w:style w:type="numbering" w:customStyle="1" w:styleId="32321">
    <w:name w:val="Нет списка32321"/>
    <w:next w:val="a2"/>
    <w:semiHidden/>
    <w:rsid w:val="009D35E3"/>
  </w:style>
  <w:style w:type="numbering" w:customStyle="1" w:styleId="122321">
    <w:name w:val="Нет списка122321"/>
    <w:next w:val="a2"/>
    <w:semiHidden/>
    <w:unhideWhenUsed/>
    <w:rsid w:val="009D35E3"/>
  </w:style>
  <w:style w:type="numbering" w:customStyle="1" w:styleId="1122021">
    <w:name w:val="Нет списка1122021"/>
    <w:next w:val="a2"/>
    <w:semiHidden/>
    <w:rsid w:val="009D35E3"/>
  </w:style>
  <w:style w:type="numbering" w:customStyle="1" w:styleId="212321">
    <w:name w:val="Нет списка212321"/>
    <w:next w:val="a2"/>
    <w:semiHidden/>
    <w:rsid w:val="009D35E3"/>
  </w:style>
  <w:style w:type="numbering" w:customStyle="1" w:styleId="41221">
    <w:name w:val="Нет списка41221"/>
    <w:next w:val="a2"/>
    <w:semiHidden/>
    <w:unhideWhenUsed/>
    <w:rsid w:val="009D35E3"/>
  </w:style>
  <w:style w:type="numbering" w:customStyle="1" w:styleId="131221">
    <w:name w:val="Нет списка131221"/>
    <w:next w:val="a2"/>
    <w:semiHidden/>
    <w:unhideWhenUsed/>
    <w:rsid w:val="009D35E3"/>
  </w:style>
  <w:style w:type="numbering" w:customStyle="1" w:styleId="5421">
    <w:name w:val="Нет списка5421"/>
    <w:next w:val="a2"/>
    <w:semiHidden/>
    <w:unhideWhenUsed/>
    <w:rsid w:val="009D35E3"/>
  </w:style>
  <w:style w:type="numbering" w:customStyle="1" w:styleId="14321">
    <w:name w:val="Нет списка14321"/>
    <w:next w:val="a2"/>
    <w:semiHidden/>
    <w:unhideWhenUsed/>
    <w:rsid w:val="009D35E3"/>
  </w:style>
  <w:style w:type="table" w:customStyle="1" w:styleId="32113">
    <w:name w:val="Сетка таблицы3211"/>
    <w:basedOn w:val="a1"/>
    <w:next w:val="a8"/>
    <w:rsid w:val="009D35E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
    <w:name w:val="Веб-таблица 1331"/>
    <w:basedOn w:val="a1"/>
    <w:next w:val="-1"/>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31">
    <w:name w:val="Веб-таблица 2331"/>
    <w:basedOn w:val="a1"/>
    <w:next w:val="-2"/>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31">
    <w:name w:val="Веб-таблица 11231"/>
    <w:basedOn w:val="a1"/>
    <w:next w:val="-1"/>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31">
    <w:name w:val="Веб-таблица 21231"/>
    <w:basedOn w:val="a1"/>
    <w:next w:val="-2"/>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numbering" w:customStyle="1" w:styleId="5521">
    <w:name w:val="Нет списка5521"/>
    <w:next w:val="a2"/>
    <w:uiPriority w:val="99"/>
    <w:semiHidden/>
    <w:rsid w:val="009D35E3"/>
  </w:style>
  <w:style w:type="numbering" w:customStyle="1" w:styleId="11111121">
    <w:name w:val="Нет списка11111121"/>
    <w:next w:val="a2"/>
    <w:semiHidden/>
    <w:rsid w:val="009D35E3"/>
  </w:style>
  <w:style w:type="numbering" w:customStyle="1" w:styleId="5611">
    <w:name w:val="Нет списка5611"/>
    <w:next w:val="a2"/>
    <w:uiPriority w:val="99"/>
    <w:semiHidden/>
    <w:unhideWhenUsed/>
    <w:rsid w:val="009D35E3"/>
  </w:style>
  <w:style w:type="numbering" w:customStyle="1" w:styleId="14411">
    <w:name w:val="Нет списка14411"/>
    <w:next w:val="a2"/>
    <w:uiPriority w:val="99"/>
    <w:semiHidden/>
    <w:unhideWhenUsed/>
    <w:rsid w:val="009D35E3"/>
  </w:style>
  <w:style w:type="numbering" w:customStyle="1" w:styleId="114111">
    <w:name w:val="Нет списка114111"/>
    <w:next w:val="a2"/>
    <w:uiPriority w:val="99"/>
    <w:semiHidden/>
    <w:rsid w:val="009D35E3"/>
  </w:style>
  <w:style w:type="numbering" w:customStyle="1" w:styleId="23411">
    <w:name w:val="Нет списка23411"/>
    <w:next w:val="a2"/>
    <w:uiPriority w:val="99"/>
    <w:semiHidden/>
    <w:rsid w:val="009D35E3"/>
  </w:style>
  <w:style w:type="numbering" w:customStyle="1" w:styleId="1112411">
    <w:name w:val="Нет списка1112411"/>
    <w:next w:val="a2"/>
    <w:uiPriority w:val="99"/>
    <w:semiHidden/>
    <w:rsid w:val="009D35E3"/>
  </w:style>
  <w:style w:type="numbering" w:customStyle="1" w:styleId="32411">
    <w:name w:val="Нет списка32411"/>
    <w:next w:val="a2"/>
    <w:semiHidden/>
    <w:rsid w:val="009D35E3"/>
  </w:style>
  <w:style w:type="numbering" w:customStyle="1" w:styleId="122411">
    <w:name w:val="Нет списка122411"/>
    <w:next w:val="a2"/>
    <w:semiHidden/>
    <w:unhideWhenUsed/>
    <w:rsid w:val="009D35E3"/>
  </w:style>
  <w:style w:type="numbering" w:customStyle="1" w:styleId="1122111">
    <w:name w:val="Нет списка1122111"/>
    <w:next w:val="a2"/>
    <w:semiHidden/>
    <w:rsid w:val="009D35E3"/>
  </w:style>
  <w:style w:type="numbering" w:customStyle="1" w:styleId="212411">
    <w:name w:val="Нет списка212411"/>
    <w:next w:val="a2"/>
    <w:semiHidden/>
    <w:rsid w:val="009D35E3"/>
  </w:style>
  <w:style w:type="numbering" w:customStyle="1" w:styleId="41311">
    <w:name w:val="Нет списка41311"/>
    <w:next w:val="a2"/>
    <w:semiHidden/>
    <w:rsid w:val="009D35E3"/>
  </w:style>
  <w:style w:type="numbering" w:customStyle="1" w:styleId="5711">
    <w:name w:val="Нет списка5711"/>
    <w:next w:val="a2"/>
    <w:semiHidden/>
    <w:rsid w:val="009D35E3"/>
  </w:style>
  <w:style w:type="numbering" w:customStyle="1" w:styleId="6111">
    <w:name w:val="Нет списка6111"/>
    <w:next w:val="a2"/>
    <w:semiHidden/>
    <w:rsid w:val="009D35E3"/>
  </w:style>
  <w:style w:type="numbering" w:customStyle="1" w:styleId="7111">
    <w:name w:val="Нет списка7111"/>
    <w:next w:val="a2"/>
    <w:semiHidden/>
    <w:rsid w:val="009D35E3"/>
  </w:style>
  <w:style w:type="numbering" w:customStyle="1" w:styleId="8111">
    <w:name w:val="Нет списка8111"/>
    <w:next w:val="a2"/>
    <w:semiHidden/>
    <w:rsid w:val="009D35E3"/>
  </w:style>
  <w:style w:type="numbering" w:customStyle="1" w:styleId="9111">
    <w:name w:val="Нет списка9111"/>
    <w:next w:val="a2"/>
    <w:semiHidden/>
    <w:rsid w:val="009D35E3"/>
  </w:style>
  <w:style w:type="numbering" w:customStyle="1" w:styleId="10111">
    <w:name w:val="Нет списка10111"/>
    <w:next w:val="a2"/>
    <w:semiHidden/>
    <w:rsid w:val="009D35E3"/>
  </w:style>
  <w:style w:type="numbering" w:customStyle="1" w:styleId="131311">
    <w:name w:val="Нет списка131311"/>
    <w:next w:val="a2"/>
    <w:semiHidden/>
    <w:rsid w:val="009D35E3"/>
  </w:style>
  <w:style w:type="numbering" w:customStyle="1" w:styleId="14511">
    <w:name w:val="Нет списка14511"/>
    <w:next w:val="a2"/>
    <w:semiHidden/>
    <w:rsid w:val="009D35E3"/>
  </w:style>
  <w:style w:type="numbering" w:customStyle="1" w:styleId="15111">
    <w:name w:val="Нет списка15111"/>
    <w:next w:val="a2"/>
    <w:semiHidden/>
    <w:rsid w:val="009D35E3"/>
  </w:style>
  <w:style w:type="numbering" w:customStyle="1" w:styleId="16111">
    <w:name w:val="Нет списка16111"/>
    <w:next w:val="a2"/>
    <w:semiHidden/>
    <w:rsid w:val="009D35E3"/>
  </w:style>
  <w:style w:type="numbering" w:customStyle="1" w:styleId="17111">
    <w:name w:val="Нет списка17111"/>
    <w:next w:val="a2"/>
    <w:semiHidden/>
    <w:rsid w:val="009D35E3"/>
  </w:style>
  <w:style w:type="numbering" w:customStyle="1" w:styleId="18111">
    <w:name w:val="Нет списка18111"/>
    <w:next w:val="a2"/>
    <w:semiHidden/>
    <w:rsid w:val="009D35E3"/>
  </w:style>
  <w:style w:type="numbering" w:customStyle="1" w:styleId="19111">
    <w:name w:val="Нет списка19111"/>
    <w:next w:val="a2"/>
    <w:semiHidden/>
    <w:rsid w:val="009D35E3"/>
  </w:style>
  <w:style w:type="numbering" w:customStyle="1" w:styleId="20111">
    <w:name w:val="Нет списка20111"/>
    <w:next w:val="a2"/>
    <w:semiHidden/>
    <w:rsid w:val="009D35E3"/>
  </w:style>
  <w:style w:type="numbering" w:customStyle="1" w:styleId="221011">
    <w:name w:val="Нет списка221011"/>
    <w:next w:val="a2"/>
    <w:semiHidden/>
    <w:rsid w:val="009D35E3"/>
  </w:style>
  <w:style w:type="numbering" w:customStyle="1" w:styleId="110111">
    <w:name w:val="Нет списка110111"/>
    <w:next w:val="a2"/>
    <w:semiHidden/>
    <w:unhideWhenUsed/>
    <w:rsid w:val="009D35E3"/>
  </w:style>
  <w:style w:type="numbering" w:customStyle="1" w:styleId="23511">
    <w:name w:val="Нет списка23511"/>
    <w:next w:val="a2"/>
    <w:semiHidden/>
    <w:rsid w:val="009D35E3"/>
  </w:style>
  <w:style w:type="numbering" w:customStyle="1" w:styleId="24111">
    <w:name w:val="Нет списка24111"/>
    <w:next w:val="a2"/>
    <w:semiHidden/>
    <w:rsid w:val="009D35E3"/>
  </w:style>
  <w:style w:type="numbering" w:customStyle="1" w:styleId="1131011">
    <w:name w:val="Нет списка1131011"/>
    <w:next w:val="a2"/>
    <w:semiHidden/>
    <w:rsid w:val="009D35E3"/>
  </w:style>
  <w:style w:type="numbering" w:customStyle="1" w:styleId="25111">
    <w:name w:val="Нет списка25111"/>
    <w:next w:val="a2"/>
    <w:semiHidden/>
    <w:rsid w:val="009D35E3"/>
  </w:style>
  <w:style w:type="numbering" w:customStyle="1" w:styleId="26111">
    <w:name w:val="Нет списка26111"/>
    <w:next w:val="a2"/>
    <w:semiHidden/>
    <w:rsid w:val="009D35E3"/>
  </w:style>
  <w:style w:type="numbering" w:customStyle="1" w:styleId="114211">
    <w:name w:val="Нет списка114211"/>
    <w:next w:val="a2"/>
    <w:semiHidden/>
    <w:unhideWhenUsed/>
    <w:rsid w:val="009D35E3"/>
  </w:style>
  <w:style w:type="numbering" w:customStyle="1" w:styleId="115111">
    <w:name w:val="Нет списка115111"/>
    <w:next w:val="a2"/>
    <w:semiHidden/>
    <w:rsid w:val="009D35E3"/>
  </w:style>
  <w:style w:type="numbering" w:customStyle="1" w:styleId="27111">
    <w:name w:val="Нет списка27111"/>
    <w:next w:val="a2"/>
    <w:semiHidden/>
    <w:rsid w:val="009D35E3"/>
  </w:style>
  <w:style w:type="numbering" w:customStyle="1" w:styleId="28111">
    <w:name w:val="Нет списка28111"/>
    <w:next w:val="a2"/>
    <w:semiHidden/>
    <w:rsid w:val="009D35E3"/>
  </w:style>
  <w:style w:type="numbering" w:customStyle="1" w:styleId="116111">
    <w:name w:val="Нет списка116111"/>
    <w:next w:val="a2"/>
    <w:semiHidden/>
    <w:unhideWhenUsed/>
    <w:rsid w:val="009D35E3"/>
  </w:style>
  <w:style w:type="numbering" w:customStyle="1" w:styleId="117111">
    <w:name w:val="Нет списка117111"/>
    <w:next w:val="a2"/>
    <w:semiHidden/>
    <w:rsid w:val="009D35E3"/>
  </w:style>
  <w:style w:type="numbering" w:customStyle="1" w:styleId="29111">
    <w:name w:val="Нет списка29111"/>
    <w:next w:val="a2"/>
    <w:semiHidden/>
    <w:rsid w:val="009D35E3"/>
  </w:style>
  <w:style w:type="numbering" w:customStyle="1" w:styleId="30111">
    <w:name w:val="Нет списка30111"/>
    <w:next w:val="a2"/>
    <w:semiHidden/>
    <w:rsid w:val="009D35E3"/>
  </w:style>
  <w:style w:type="numbering" w:customStyle="1" w:styleId="118111">
    <w:name w:val="Нет списка118111"/>
    <w:next w:val="a2"/>
    <w:semiHidden/>
    <w:unhideWhenUsed/>
    <w:rsid w:val="009D35E3"/>
  </w:style>
  <w:style w:type="numbering" w:customStyle="1" w:styleId="119111">
    <w:name w:val="Нет списка119111"/>
    <w:next w:val="a2"/>
    <w:semiHidden/>
    <w:rsid w:val="009D35E3"/>
  </w:style>
  <w:style w:type="numbering" w:customStyle="1" w:styleId="210111">
    <w:name w:val="Нет списка210111"/>
    <w:next w:val="a2"/>
    <w:semiHidden/>
    <w:rsid w:val="009D35E3"/>
  </w:style>
  <w:style w:type="numbering" w:customStyle="1" w:styleId="11111011">
    <w:name w:val="Нет списка11111011"/>
    <w:next w:val="a2"/>
    <w:semiHidden/>
    <w:rsid w:val="009D35E3"/>
  </w:style>
  <w:style w:type="numbering" w:customStyle="1" w:styleId="311011">
    <w:name w:val="Нет списка311011"/>
    <w:next w:val="a2"/>
    <w:semiHidden/>
    <w:rsid w:val="009D35E3"/>
  </w:style>
  <w:style w:type="numbering" w:customStyle="1" w:styleId="1211011">
    <w:name w:val="Нет списка1211011"/>
    <w:next w:val="a2"/>
    <w:semiHidden/>
    <w:unhideWhenUsed/>
    <w:rsid w:val="009D35E3"/>
  </w:style>
  <w:style w:type="numbering" w:customStyle="1" w:styleId="11211011">
    <w:name w:val="Нет списка11211011"/>
    <w:next w:val="a2"/>
    <w:semiHidden/>
    <w:rsid w:val="009D35E3"/>
  </w:style>
  <w:style w:type="numbering" w:customStyle="1" w:styleId="2111011">
    <w:name w:val="Нет списка2111011"/>
    <w:next w:val="a2"/>
    <w:semiHidden/>
    <w:rsid w:val="009D35E3"/>
  </w:style>
  <w:style w:type="numbering" w:customStyle="1" w:styleId="32511">
    <w:name w:val="Нет списка32511"/>
    <w:next w:val="a2"/>
    <w:semiHidden/>
    <w:rsid w:val="009D35E3"/>
  </w:style>
  <w:style w:type="numbering" w:customStyle="1" w:styleId="120111">
    <w:name w:val="Нет списка120111"/>
    <w:next w:val="a2"/>
    <w:semiHidden/>
    <w:unhideWhenUsed/>
    <w:rsid w:val="009D35E3"/>
  </w:style>
  <w:style w:type="numbering" w:customStyle="1" w:styleId="1110111">
    <w:name w:val="Нет списка1110111"/>
    <w:next w:val="a2"/>
    <w:semiHidden/>
    <w:rsid w:val="009D35E3"/>
  </w:style>
  <w:style w:type="numbering" w:customStyle="1" w:styleId="212511">
    <w:name w:val="Нет списка212511"/>
    <w:next w:val="a2"/>
    <w:semiHidden/>
    <w:rsid w:val="009D35E3"/>
  </w:style>
  <w:style w:type="numbering" w:customStyle="1" w:styleId="1112511">
    <w:name w:val="Нет списка1112511"/>
    <w:next w:val="a2"/>
    <w:semiHidden/>
    <w:rsid w:val="009D35E3"/>
  </w:style>
  <w:style w:type="numbering" w:customStyle="1" w:styleId="33111">
    <w:name w:val="Нет списка33111"/>
    <w:next w:val="a2"/>
    <w:semiHidden/>
    <w:rsid w:val="009D35E3"/>
  </w:style>
  <w:style w:type="numbering" w:customStyle="1" w:styleId="122511">
    <w:name w:val="Нет списка122511"/>
    <w:next w:val="a2"/>
    <w:semiHidden/>
    <w:unhideWhenUsed/>
    <w:rsid w:val="009D35E3"/>
  </w:style>
  <w:style w:type="numbering" w:customStyle="1" w:styleId="1122211">
    <w:name w:val="Нет списка1122211"/>
    <w:next w:val="a2"/>
    <w:semiHidden/>
    <w:rsid w:val="009D35E3"/>
  </w:style>
  <w:style w:type="numbering" w:customStyle="1" w:styleId="213111">
    <w:name w:val="Нет списка213111"/>
    <w:next w:val="a2"/>
    <w:semiHidden/>
    <w:rsid w:val="009D35E3"/>
  </w:style>
  <w:style w:type="numbering" w:customStyle="1" w:styleId="34111">
    <w:name w:val="Нет списка34111"/>
    <w:next w:val="a2"/>
    <w:semiHidden/>
    <w:rsid w:val="009D35E3"/>
  </w:style>
  <w:style w:type="numbering" w:customStyle="1" w:styleId="123111">
    <w:name w:val="Нет списка123111"/>
    <w:next w:val="a2"/>
    <w:semiHidden/>
    <w:unhideWhenUsed/>
    <w:rsid w:val="009D35E3"/>
  </w:style>
  <w:style w:type="numbering" w:customStyle="1" w:styleId="1113111">
    <w:name w:val="Нет списка1113111"/>
    <w:next w:val="a2"/>
    <w:semiHidden/>
    <w:rsid w:val="009D35E3"/>
  </w:style>
  <w:style w:type="numbering" w:customStyle="1" w:styleId="214111">
    <w:name w:val="Нет списка214111"/>
    <w:next w:val="a2"/>
    <w:semiHidden/>
    <w:rsid w:val="009D35E3"/>
  </w:style>
  <w:style w:type="numbering" w:customStyle="1" w:styleId="1114111">
    <w:name w:val="Нет списка1114111"/>
    <w:next w:val="a2"/>
    <w:semiHidden/>
    <w:rsid w:val="009D35E3"/>
  </w:style>
  <w:style w:type="numbering" w:customStyle="1" w:styleId="35111">
    <w:name w:val="Нет списка35111"/>
    <w:next w:val="a2"/>
    <w:semiHidden/>
    <w:rsid w:val="009D35E3"/>
  </w:style>
  <w:style w:type="numbering" w:customStyle="1" w:styleId="124111">
    <w:name w:val="Нет списка124111"/>
    <w:next w:val="a2"/>
    <w:semiHidden/>
    <w:unhideWhenUsed/>
    <w:rsid w:val="009D35E3"/>
  </w:style>
  <w:style w:type="numbering" w:customStyle="1" w:styleId="1123111">
    <w:name w:val="Нет списка1123111"/>
    <w:next w:val="a2"/>
    <w:semiHidden/>
    <w:rsid w:val="009D35E3"/>
  </w:style>
  <w:style w:type="numbering" w:customStyle="1" w:styleId="215111">
    <w:name w:val="Нет списка215111"/>
    <w:next w:val="a2"/>
    <w:semiHidden/>
    <w:rsid w:val="009D35E3"/>
  </w:style>
  <w:style w:type="numbering" w:customStyle="1" w:styleId="36111">
    <w:name w:val="Нет списка36111"/>
    <w:next w:val="a2"/>
    <w:semiHidden/>
    <w:rsid w:val="009D35E3"/>
  </w:style>
  <w:style w:type="numbering" w:customStyle="1" w:styleId="125111">
    <w:name w:val="Нет списка125111"/>
    <w:next w:val="a2"/>
    <w:semiHidden/>
    <w:unhideWhenUsed/>
    <w:rsid w:val="009D35E3"/>
  </w:style>
  <w:style w:type="numbering" w:customStyle="1" w:styleId="1115111">
    <w:name w:val="Нет списка1115111"/>
    <w:next w:val="a2"/>
    <w:semiHidden/>
    <w:rsid w:val="009D35E3"/>
  </w:style>
  <w:style w:type="numbering" w:customStyle="1" w:styleId="216111">
    <w:name w:val="Нет списка216111"/>
    <w:next w:val="a2"/>
    <w:semiHidden/>
    <w:rsid w:val="009D35E3"/>
  </w:style>
  <w:style w:type="numbering" w:customStyle="1" w:styleId="1116111">
    <w:name w:val="Нет списка1116111"/>
    <w:next w:val="a2"/>
    <w:semiHidden/>
    <w:rsid w:val="009D35E3"/>
  </w:style>
  <w:style w:type="numbering" w:customStyle="1" w:styleId="37111">
    <w:name w:val="Нет списка37111"/>
    <w:next w:val="a2"/>
    <w:semiHidden/>
    <w:rsid w:val="009D35E3"/>
  </w:style>
  <w:style w:type="numbering" w:customStyle="1" w:styleId="126111">
    <w:name w:val="Нет списка126111"/>
    <w:next w:val="a2"/>
    <w:semiHidden/>
    <w:unhideWhenUsed/>
    <w:rsid w:val="009D35E3"/>
  </w:style>
  <w:style w:type="numbering" w:customStyle="1" w:styleId="1124111">
    <w:name w:val="Нет списка1124111"/>
    <w:next w:val="a2"/>
    <w:semiHidden/>
    <w:rsid w:val="009D35E3"/>
  </w:style>
  <w:style w:type="numbering" w:customStyle="1" w:styleId="217111">
    <w:name w:val="Нет списка217111"/>
    <w:next w:val="a2"/>
    <w:semiHidden/>
    <w:rsid w:val="009D35E3"/>
  </w:style>
  <w:style w:type="numbering" w:customStyle="1" w:styleId="38111">
    <w:name w:val="Нет списка38111"/>
    <w:next w:val="a2"/>
    <w:semiHidden/>
    <w:unhideWhenUsed/>
    <w:rsid w:val="009D35E3"/>
  </w:style>
  <w:style w:type="numbering" w:customStyle="1" w:styleId="127111">
    <w:name w:val="Нет списка127111"/>
    <w:next w:val="a2"/>
    <w:semiHidden/>
    <w:unhideWhenUsed/>
    <w:rsid w:val="009D35E3"/>
  </w:style>
  <w:style w:type="numbering" w:customStyle="1" w:styleId="1117111">
    <w:name w:val="Нет списка1117111"/>
    <w:next w:val="a2"/>
    <w:semiHidden/>
    <w:rsid w:val="009D35E3"/>
  </w:style>
  <w:style w:type="numbering" w:customStyle="1" w:styleId="218111">
    <w:name w:val="Нет списка218111"/>
    <w:next w:val="a2"/>
    <w:semiHidden/>
    <w:rsid w:val="009D35E3"/>
  </w:style>
  <w:style w:type="numbering" w:customStyle="1" w:styleId="1118111">
    <w:name w:val="Нет списка1118111"/>
    <w:next w:val="a2"/>
    <w:semiHidden/>
    <w:rsid w:val="009D35E3"/>
  </w:style>
  <w:style w:type="numbering" w:customStyle="1" w:styleId="39111">
    <w:name w:val="Нет списка39111"/>
    <w:next w:val="a2"/>
    <w:semiHidden/>
    <w:rsid w:val="009D35E3"/>
  </w:style>
  <w:style w:type="numbering" w:customStyle="1" w:styleId="128111">
    <w:name w:val="Нет списка128111"/>
    <w:next w:val="a2"/>
    <w:semiHidden/>
    <w:unhideWhenUsed/>
    <w:rsid w:val="009D35E3"/>
  </w:style>
  <w:style w:type="numbering" w:customStyle="1" w:styleId="1125111">
    <w:name w:val="Нет списка1125111"/>
    <w:next w:val="a2"/>
    <w:semiHidden/>
    <w:rsid w:val="009D35E3"/>
  </w:style>
  <w:style w:type="numbering" w:customStyle="1" w:styleId="219111">
    <w:name w:val="Нет списка219111"/>
    <w:next w:val="a2"/>
    <w:semiHidden/>
    <w:rsid w:val="009D35E3"/>
  </w:style>
  <w:style w:type="numbering" w:customStyle="1" w:styleId="40111">
    <w:name w:val="Нет списка40111"/>
    <w:next w:val="a2"/>
    <w:semiHidden/>
    <w:unhideWhenUsed/>
    <w:rsid w:val="009D35E3"/>
  </w:style>
  <w:style w:type="numbering" w:customStyle="1" w:styleId="129111">
    <w:name w:val="Нет списка129111"/>
    <w:next w:val="a2"/>
    <w:semiHidden/>
    <w:unhideWhenUsed/>
    <w:rsid w:val="009D35E3"/>
  </w:style>
  <w:style w:type="numbering" w:customStyle="1" w:styleId="1119111">
    <w:name w:val="Нет списка1119111"/>
    <w:next w:val="a2"/>
    <w:semiHidden/>
    <w:rsid w:val="009D35E3"/>
  </w:style>
  <w:style w:type="numbering" w:customStyle="1" w:styleId="220111">
    <w:name w:val="Нет списка220111"/>
    <w:next w:val="a2"/>
    <w:semiHidden/>
    <w:rsid w:val="009D35E3"/>
  </w:style>
  <w:style w:type="numbering" w:customStyle="1" w:styleId="11110111">
    <w:name w:val="Нет списка11110111"/>
    <w:next w:val="a2"/>
    <w:semiHidden/>
    <w:rsid w:val="009D35E3"/>
  </w:style>
  <w:style w:type="numbering" w:customStyle="1" w:styleId="310111">
    <w:name w:val="Нет списка310111"/>
    <w:next w:val="a2"/>
    <w:semiHidden/>
    <w:rsid w:val="009D35E3"/>
  </w:style>
  <w:style w:type="numbering" w:customStyle="1" w:styleId="1210111">
    <w:name w:val="Нет списка1210111"/>
    <w:next w:val="a2"/>
    <w:semiHidden/>
    <w:unhideWhenUsed/>
    <w:rsid w:val="009D35E3"/>
  </w:style>
  <w:style w:type="numbering" w:customStyle="1" w:styleId="1126111">
    <w:name w:val="Нет списка1126111"/>
    <w:next w:val="a2"/>
    <w:semiHidden/>
    <w:rsid w:val="009D35E3"/>
  </w:style>
  <w:style w:type="numbering" w:customStyle="1" w:styleId="2110111">
    <w:name w:val="Нет списка2110111"/>
    <w:next w:val="a2"/>
    <w:semiHidden/>
    <w:rsid w:val="009D35E3"/>
  </w:style>
  <w:style w:type="numbering" w:customStyle="1" w:styleId="41411">
    <w:name w:val="Нет списка41411"/>
    <w:next w:val="a2"/>
    <w:semiHidden/>
    <w:unhideWhenUsed/>
    <w:rsid w:val="009D35E3"/>
  </w:style>
  <w:style w:type="numbering" w:customStyle="1" w:styleId="130111">
    <w:name w:val="Нет списка130111"/>
    <w:next w:val="a2"/>
    <w:semiHidden/>
    <w:unhideWhenUsed/>
    <w:rsid w:val="009D35E3"/>
  </w:style>
  <w:style w:type="numbering" w:customStyle="1" w:styleId="1120111">
    <w:name w:val="Нет списка1120111"/>
    <w:next w:val="a2"/>
    <w:semiHidden/>
    <w:rsid w:val="009D35E3"/>
  </w:style>
  <w:style w:type="numbering" w:customStyle="1" w:styleId="221111">
    <w:name w:val="Нет списка221111"/>
    <w:next w:val="a2"/>
    <w:semiHidden/>
    <w:rsid w:val="009D35E3"/>
  </w:style>
  <w:style w:type="numbering" w:customStyle="1" w:styleId="11111211">
    <w:name w:val="Нет списка11111211"/>
    <w:next w:val="a2"/>
    <w:semiHidden/>
    <w:rsid w:val="009D35E3"/>
  </w:style>
  <w:style w:type="numbering" w:customStyle="1" w:styleId="311111">
    <w:name w:val="Нет списка311111"/>
    <w:next w:val="a2"/>
    <w:semiHidden/>
    <w:rsid w:val="009D35E3"/>
  </w:style>
  <w:style w:type="numbering" w:customStyle="1" w:styleId="1211111">
    <w:name w:val="Нет списка1211111"/>
    <w:next w:val="a2"/>
    <w:semiHidden/>
    <w:unhideWhenUsed/>
    <w:rsid w:val="009D35E3"/>
  </w:style>
  <w:style w:type="numbering" w:customStyle="1" w:styleId="1127111">
    <w:name w:val="Нет списка1127111"/>
    <w:next w:val="a2"/>
    <w:semiHidden/>
    <w:rsid w:val="009D35E3"/>
  </w:style>
  <w:style w:type="numbering" w:customStyle="1" w:styleId="2111111">
    <w:name w:val="Нет списка2111111"/>
    <w:next w:val="a2"/>
    <w:semiHidden/>
    <w:rsid w:val="009D35E3"/>
  </w:style>
  <w:style w:type="numbering" w:customStyle="1" w:styleId="42111">
    <w:name w:val="Нет списка42111"/>
    <w:next w:val="a2"/>
    <w:semiHidden/>
    <w:unhideWhenUsed/>
    <w:rsid w:val="009D35E3"/>
  </w:style>
  <w:style w:type="numbering" w:customStyle="1" w:styleId="131411">
    <w:name w:val="Нет списка131411"/>
    <w:next w:val="a2"/>
    <w:semiHidden/>
    <w:unhideWhenUsed/>
    <w:rsid w:val="009D35E3"/>
  </w:style>
  <w:style w:type="numbering" w:customStyle="1" w:styleId="1128111">
    <w:name w:val="Нет списка1128111"/>
    <w:next w:val="a2"/>
    <w:semiHidden/>
    <w:rsid w:val="009D35E3"/>
  </w:style>
  <w:style w:type="numbering" w:customStyle="1" w:styleId="222111">
    <w:name w:val="Нет списка222111"/>
    <w:next w:val="a2"/>
    <w:semiHidden/>
    <w:rsid w:val="009D35E3"/>
  </w:style>
  <w:style w:type="numbering" w:customStyle="1" w:styleId="11112111">
    <w:name w:val="Нет списка11112111"/>
    <w:next w:val="a2"/>
    <w:semiHidden/>
    <w:rsid w:val="009D35E3"/>
  </w:style>
  <w:style w:type="numbering" w:customStyle="1" w:styleId="312111">
    <w:name w:val="Нет списка312111"/>
    <w:next w:val="a2"/>
    <w:semiHidden/>
    <w:rsid w:val="009D35E3"/>
  </w:style>
  <w:style w:type="numbering" w:customStyle="1" w:styleId="1212111">
    <w:name w:val="Нет списка1212111"/>
    <w:next w:val="a2"/>
    <w:semiHidden/>
    <w:unhideWhenUsed/>
    <w:rsid w:val="009D35E3"/>
  </w:style>
  <w:style w:type="numbering" w:customStyle="1" w:styleId="1129111">
    <w:name w:val="Нет списка1129111"/>
    <w:next w:val="a2"/>
    <w:semiHidden/>
    <w:rsid w:val="009D35E3"/>
  </w:style>
  <w:style w:type="numbering" w:customStyle="1" w:styleId="2112111">
    <w:name w:val="Нет списка2112111"/>
    <w:next w:val="a2"/>
    <w:semiHidden/>
    <w:rsid w:val="009D35E3"/>
  </w:style>
  <w:style w:type="numbering" w:customStyle="1" w:styleId="43111">
    <w:name w:val="Нет списка43111"/>
    <w:next w:val="a2"/>
    <w:semiHidden/>
    <w:unhideWhenUsed/>
    <w:rsid w:val="009D35E3"/>
  </w:style>
  <w:style w:type="numbering" w:customStyle="1" w:styleId="132111">
    <w:name w:val="Нет списка132111"/>
    <w:next w:val="a2"/>
    <w:semiHidden/>
    <w:unhideWhenUsed/>
    <w:rsid w:val="009D35E3"/>
  </w:style>
  <w:style w:type="numbering" w:customStyle="1" w:styleId="1130111">
    <w:name w:val="Нет списка1130111"/>
    <w:next w:val="a2"/>
    <w:semiHidden/>
    <w:rsid w:val="009D35E3"/>
  </w:style>
  <w:style w:type="numbering" w:customStyle="1" w:styleId="223111">
    <w:name w:val="Нет списка223111"/>
    <w:next w:val="a2"/>
    <w:semiHidden/>
    <w:rsid w:val="009D35E3"/>
  </w:style>
  <w:style w:type="numbering" w:customStyle="1" w:styleId="11113111">
    <w:name w:val="Нет списка11113111"/>
    <w:next w:val="a2"/>
    <w:semiHidden/>
    <w:rsid w:val="009D35E3"/>
  </w:style>
  <w:style w:type="numbering" w:customStyle="1" w:styleId="313111">
    <w:name w:val="Нет списка313111"/>
    <w:next w:val="a2"/>
    <w:semiHidden/>
    <w:rsid w:val="009D35E3"/>
  </w:style>
  <w:style w:type="numbering" w:customStyle="1" w:styleId="1213111">
    <w:name w:val="Нет списка1213111"/>
    <w:next w:val="a2"/>
    <w:semiHidden/>
    <w:unhideWhenUsed/>
    <w:rsid w:val="009D35E3"/>
  </w:style>
  <w:style w:type="numbering" w:customStyle="1" w:styleId="11210111">
    <w:name w:val="Нет списка11210111"/>
    <w:next w:val="a2"/>
    <w:semiHidden/>
    <w:rsid w:val="009D35E3"/>
  </w:style>
  <w:style w:type="numbering" w:customStyle="1" w:styleId="2113111">
    <w:name w:val="Нет списка2113111"/>
    <w:next w:val="a2"/>
    <w:semiHidden/>
    <w:rsid w:val="009D35E3"/>
  </w:style>
  <w:style w:type="numbering" w:customStyle="1" w:styleId="44111">
    <w:name w:val="Нет списка44111"/>
    <w:next w:val="a2"/>
    <w:semiHidden/>
    <w:unhideWhenUsed/>
    <w:rsid w:val="009D35E3"/>
  </w:style>
  <w:style w:type="numbering" w:customStyle="1" w:styleId="133111">
    <w:name w:val="Нет списка133111"/>
    <w:next w:val="a2"/>
    <w:semiHidden/>
    <w:unhideWhenUsed/>
    <w:rsid w:val="009D35E3"/>
  </w:style>
  <w:style w:type="numbering" w:customStyle="1" w:styleId="1131111">
    <w:name w:val="Нет списка1131111"/>
    <w:next w:val="a2"/>
    <w:semiHidden/>
    <w:rsid w:val="009D35E3"/>
  </w:style>
  <w:style w:type="numbering" w:customStyle="1" w:styleId="224111">
    <w:name w:val="Нет списка224111"/>
    <w:next w:val="a2"/>
    <w:semiHidden/>
    <w:rsid w:val="009D35E3"/>
  </w:style>
  <w:style w:type="numbering" w:customStyle="1" w:styleId="11114111">
    <w:name w:val="Нет списка11114111"/>
    <w:next w:val="a2"/>
    <w:semiHidden/>
    <w:rsid w:val="009D35E3"/>
  </w:style>
  <w:style w:type="numbering" w:customStyle="1" w:styleId="314111">
    <w:name w:val="Нет списка314111"/>
    <w:next w:val="a2"/>
    <w:semiHidden/>
    <w:rsid w:val="009D35E3"/>
  </w:style>
  <w:style w:type="numbering" w:customStyle="1" w:styleId="1214111">
    <w:name w:val="Нет списка1214111"/>
    <w:next w:val="a2"/>
    <w:semiHidden/>
    <w:unhideWhenUsed/>
    <w:rsid w:val="009D35E3"/>
  </w:style>
  <w:style w:type="numbering" w:customStyle="1" w:styleId="11211111">
    <w:name w:val="Нет списка11211111"/>
    <w:next w:val="a2"/>
    <w:semiHidden/>
    <w:rsid w:val="009D35E3"/>
  </w:style>
  <w:style w:type="numbering" w:customStyle="1" w:styleId="2114111">
    <w:name w:val="Нет списка2114111"/>
    <w:next w:val="a2"/>
    <w:semiHidden/>
    <w:rsid w:val="009D35E3"/>
  </w:style>
  <w:style w:type="numbering" w:customStyle="1" w:styleId="45111">
    <w:name w:val="Нет списка45111"/>
    <w:next w:val="a2"/>
    <w:semiHidden/>
    <w:unhideWhenUsed/>
    <w:rsid w:val="009D35E3"/>
  </w:style>
  <w:style w:type="numbering" w:customStyle="1" w:styleId="134111">
    <w:name w:val="Нет списка134111"/>
    <w:next w:val="a2"/>
    <w:semiHidden/>
    <w:unhideWhenUsed/>
    <w:rsid w:val="009D35E3"/>
  </w:style>
  <w:style w:type="numbering" w:customStyle="1" w:styleId="1132111">
    <w:name w:val="Нет списка1132111"/>
    <w:next w:val="a2"/>
    <w:semiHidden/>
    <w:rsid w:val="009D35E3"/>
  </w:style>
  <w:style w:type="numbering" w:customStyle="1" w:styleId="225111">
    <w:name w:val="Нет списка225111"/>
    <w:next w:val="a2"/>
    <w:semiHidden/>
    <w:rsid w:val="009D35E3"/>
  </w:style>
  <w:style w:type="numbering" w:customStyle="1" w:styleId="11115111">
    <w:name w:val="Нет списка11115111"/>
    <w:next w:val="a2"/>
    <w:semiHidden/>
    <w:rsid w:val="009D35E3"/>
  </w:style>
  <w:style w:type="numbering" w:customStyle="1" w:styleId="315111">
    <w:name w:val="Нет списка315111"/>
    <w:next w:val="a2"/>
    <w:semiHidden/>
    <w:rsid w:val="009D35E3"/>
  </w:style>
  <w:style w:type="numbering" w:customStyle="1" w:styleId="1215111">
    <w:name w:val="Нет списка1215111"/>
    <w:next w:val="a2"/>
    <w:semiHidden/>
    <w:unhideWhenUsed/>
    <w:rsid w:val="009D35E3"/>
  </w:style>
  <w:style w:type="numbering" w:customStyle="1" w:styleId="11212111">
    <w:name w:val="Нет списка11212111"/>
    <w:next w:val="a2"/>
    <w:semiHidden/>
    <w:rsid w:val="009D35E3"/>
  </w:style>
  <w:style w:type="numbering" w:customStyle="1" w:styleId="2115111">
    <w:name w:val="Нет списка2115111"/>
    <w:next w:val="a2"/>
    <w:semiHidden/>
    <w:rsid w:val="009D35E3"/>
  </w:style>
  <w:style w:type="numbering" w:customStyle="1" w:styleId="46111">
    <w:name w:val="Нет списка46111"/>
    <w:next w:val="a2"/>
    <w:semiHidden/>
    <w:unhideWhenUsed/>
    <w:rsid w:val="009D35E3"/>
  </w:style>
  <w:style w:type="numbering" w:customStyle="1" w:styleId="135111">
    <w:name w:val="Нет списка135111"/>
    <w:next w:val="a2"/>
    <w:semiHidden/>
    <w:unhideWhenUsed/>
    <w:rsid w:val="009D35E3"/>
  </w:style>
  <w:style w:type="numbering" w:customStyle="1" w:styleId="1133111">
    <w:name w:val="Нет списка1133111"/>
    <w:next w:val="a2"/>
    <w:semiHidden/>
    <w:rsid w:val="009D35E3"/>
  </w:style>
  <w:style w:type="numbering" w:customStyle="1" w:styleId="226111">
    <w:name w:val="Нет списка226111"/>
    <w:next w:val="a2"/>
    <w:semiHidden/>
    <w:rsid w:val="009D35E3"/>
  </w:style>
  <w:style w:type="numbering" w:customStyle="1" w:styleId="11116111">
    <w:name w:val="Нет списка11116111"/>
    <w:next w:val="a2"/>
    <w:semiHidden/>
    <w:rsid w:val="009D35E3"/>
  </w:style>
  <w:style w:type="numbering" w:customStyle="1" w:styleId="316111">
    <w:name w:val="Нет списка316111"/>
    <w:next w:val="a2"/>
    <w:semiHidden/>
    <w:rsid w:val="009D35E3"/>
  </w:style>
  <w:style w:type="numbering" w:customStyle="1" w:styleId="1216111">
    <w:name w:val="Нет списка1216111"/>
    <w:next w:val="a2"/>
    <w:semiHidden/>
    <w:unhideWhenUsed/>
    <w:rsid w:val="009D35E3"/>
  </w:style>
  <w:style w:type="numbering" w:customStyle="1" w:styleId="11213111">
    <w:name w:val="Нет списка11213111"/>
    <w:next w:val="a2"/>
    <w:semiHidden/>
    <w:rsid w:val="009D35E3"/>
  </w:style>
  <w:style w:type="numbering" w:customStyle="1" w:styleId="2116111">
    <w:name w:val="Нет списка2116111"/>
    <w:next w:val="a2"/>
    <w:semiHidden/>
    <w:rsid w:val="009D35E3"/>
  </w:style>
  <w:style w:type="numbering" w:customStyle="1" w:styleId="47111">
    <w:name w:val="Нет списка47111"/>
    <w:next w:val="a2"/>
    <w:semiHidden/>
    <w:unhideWhenUsed/>
    <w:rsid w:val="009D35E3"/>
  </w:style>
  <w:style w:type="numbering" w:customStyle="1" w:styleId="136111">
    <w:name w:val="Нет списка136111"/>
    <w:next w:val="a2"/>
    <w:semiHidden/>
    <w:unhideWhenUsed/>
    <w:rsid w:val="009D35E3"/>
  </w:style>
  <w:style w:type="numbering" w:customStyle="1" w:styleId="1134111">
    <w:name w:val="Нет списка1134111"/>
    <w:next w:val="a2"/>
    <w:semiHidden/>
    <w:rsid w:val="009D35E3"/>
  </w:style>
  <w:style w:type="numbering" w:customStyle="1" w:styleId="227111">
    <w:name w:val="Нет списка227111"/>
    <w:next w:val="a2"/>
    <w:semiHidden/>
    <w:rsid w:val="009D35E3"/>
  </w:style>
  <w:style w:type="numbering" w:customStyle="1" w:styleId="11117111">
    <w:name w:val="Нет списка11117111"/>
    <w:next w:val="a2"/>
    <w:semiHidden/>
    <w:rsid w:val="009D35E3"/>
  </w:style>
  <w:style w:type="numbering" w:customStyle="1" w:styleId="317111">
    <w:name w:val="Нет списка317111"/>
    <w:next w:val="a2"/>
    <w:semiHidden/>
    <w:rsid w:val="009D35E3"/>
  </w:style>
  <w:style w:type="numbering" w:customStyle="1" w:styleId="1217111">
    <w:name w:val="Нет списка1217111"/>
    <w:next w:val="a2"/>
    <w:semiHidden/>
    <w:unhideWhenUsed/>
    <w:rsid w:val="009D35E3"/>
  </w:style>
  <w:style w:type="numbering" w:customStyle="1" w:styleId="11214111">
    <w:name w:val="Нет списка11214111"/>
    <w:next w:val="a2"/>
    <w:semiHidden/>
    <w:rsid w:val="009D35E3"/>
  </w:style>
  <w:style w:type="numbering" w:customStyle="1" w:styleId="2117111">
    <w:name w:val="Нет списка2117111"/>
    <w:next w:val="a2"/>
    <w:semiHidden/>
    <w:rsid w:val="009D35E3"/>
  </w:style>
  <w:style w:type="numbering" w:customStyle="1" w:styleId="48111">
    <w:name w:val="Нет списка48111"/>
    <w:next w:val="a2"/>
    <w:semiHidden/>
    <w:unhideWhenUsed/>
    <w:rsid w:val="009D35E3"/>
  </w:style>
  <w:style w:type="numbering" w:customStyle="1" w:styleId="137111">
    <w:name w:val="Нет списка137111"/>
    <w:next w:val="a2"/>
    <w:semiHidden/>
    <w:unhideWhenUsed/>
    <w:rsid w:val="009D35E3"/>
  </w:style>
  <w:style w:type="numbering" w:customStyle="1" w:styleId="1135111">
    <w:name w:val="Нет списка1135111"/>
    <w:next w:val="a2"/>
    <w:semiHidden/>
    <w:rsid w:val="009D35E3"/>
  </w:style>
  <w:style w:type="numbering" w:customStyle="1" w:styleId="228111">
    <w:name w:val="Нет списка228111"/>
    <w:next w:val="a2"/>
    <w:semiHidden/>
    <w:rsid w:val="009D35E3"/>
  </w:style>
  <w:style w:type="numbering" w:customStyle="1" w:styleId="11118111">
    <w:name w:val="Нет списка11118111"/>
    <w:next w:val="a2"/>
    <w:semiHidden/>
    <w:rsid w:val="009D35E3"/>
  </w:style>
  <w:style w:type="numbering" w:customStyle="1" w:styleId="318111">
    <w:name w:val="Нет списка318111"/>
    <w:next w:val="a2"/>
    <w:semiHidden/>
    <w:rsid w:val="009D35E3"/>
  </w:style>
  <w:style w:type="numbering" w:customStyle="1" w:styleId="1218111">
    <w:name w:val="Нет списка1218111"/>
    <w:next w:val="a2"/>
    <w:semiHidden/>
    <w:unhideWhenUsed/>
    <w:rsid w:val="009D35E3"/>
  </w:style>
  <w:style w:type="numbering" w:customStyle="1" w:styleId="11215111">
    <w:name w:val="Нет списка11215111"/>
    <w:next w:val="a2"/>
    <w:semiHidden/>
    <w:rsid w:val="009D35E3"/>
  </w:style>
  <w:style w:type="numbering" w:customStyle="1" w:styleId="2118111">
    <w:name w:val="Нет списка2118111"/>
    <w:next w:val="a2"/>
    <w:semiHidden/>
    <w:rsid w:val="009D35E3"/>
  </w:style>
  <w:style w:type="numbering" w:customStyle="1" w:styleId="49111">
    <w:name w:val="Нет списка49111"/>
    <w:next w:val="a2"/>
    <w:semiHidden/>
    <w:unhideWhenUsed/>
    <w:rsid w:val="009D35E3"/>
  </w:style>
  <w:style w:type="numbering" w:customStyle="1" w:styleId="138111">
    <w:name w:val="Нет списка138111"/>
    <w:next w:val="a2"/>
    <w:semiHidden/>
    <w:unhideWhenUsed/>
    <w:rsid w:val="009D35E3"/>
  </w:style>
  <w:style w:type="numbering" w:customStyle="1" w:styleId="1136111">
    <w:name w:val="Нет списка1136111"/>
    <w:next w:val="a2"/>
    <w:semiHidden/>
    <w:rsid w:val="009D35E3"/>
  </w:style>
  <w:style w:type="numbering" w:customStyle="1" w:styleId="229111">
    <w:name w:val="Нет списка229111"/>
    <w:next w:val="a2"/>
    <w:semiHidden/>
    <w:rsid w:val="009D35E3"/>
  </w:style>
  <w:style w:type="numbering" w:customStyle="1" w:styleId="11119111">
    <w:name w:val="Нет списка11119111"/>
    <w:next w:val="a2"/>
    <w:semiHidden/>
    <w:rsid w:val="009D35E3"/>
  </w:style>
  <w:style w:type="numbering" w:customStyle="1" w:styleId="319111">
    <w:name w:val="Нет списка319111"/>
    <w:next w:val="a2"/>
    <w:semiHidden/>
    <w:rsid w:val="009D35E3"/>
  </w:style>
  <w:style w:type="numbering" w:customStyle="1" w:styleId="1219111">
    <w:name w:val="Нет списка1219111"/>
    <w:next w:val="a2"/>
    <w:semiHidden/>
    <w:unhideWhenUsed/>
    <w:rsid w:val="009D35E3"/>
  </w:style>
  <w:style w:type="numbering" w:customStyle="1" w:styleId="11216111">
    <w:name w:val="Нет списка11216111"/>
    <w:next w:val="a2"/>
    <w:semiHidden/>
    <w:rsid w:val="009D35E3"/>
  </w:style>
  <w:style w:type="numbering" w:customStyle="1" w:styleId="2119111">
    <w:name w:val="Нет списка2119111"/>
    <w:next w:val="a2"/>
    <w:semiHidden/>
    <w:rsid w:val="009D35E3"/>
  </w:style>
  <w:style w:type="numbering" w:customStyle="1" w:styleId="50111">
    <w:name w:val="Нет списка50111"/>
    <w:next w:val="a2"/>
    <w:semiHidden/>
    <w:unhideWhenUsed/>
    <w:rsid w:val="009D35E3"/>
  </w:style>
  <w:style w:type="numbering" w:customStyle="1" w:styleId="139111">
    <w:name w:val="Нет списка139111"/>
    <w:next w:val="a2"/>
    <w:semiHidden/>
    <w:unhideWhenUsed/>
    <w:rsid w:val="009D35E3"/>
  </w:style>
  <w:style w:type="numbering" w:customStyle="1" w:styleId="1137111">
    <w:name w:val="Нет списка1137111"/>
    <w:next w:val="a2"/>
    <w:semiHidden/>
    <w:rsid w:val="009D35E3"/>
  </w:style>
  <w:style w:type="numbering" w:customStyle="1" w:styleId="230111">
    <w:name w:val="Нет списка230111"/>
    <w:next w:val="a2"/>
    <w:semiHidden/>
    <w:rsid w:val="009D35E3"/>
  </w:style>
  <w:style w:type="numbering" w:customStyle="1" w:styleId="11120111">
    <w:name w:val="Нет списка11120111"/>
    <w:next w:val="a2"/>
    <w:semiHidden/>
    <w:rsid w:val="009D35E3"/>
  </w:style>
  <w:style w:type="numbering" w:customStyle="1" w:styleId="320111">
    <w:name w:val="Нет списка320111"/>
    <w:next w:val="a2"/>
    <w:semiHidden/>
    <w:rsid w:val="009D35E3"/>
  </w:style>
  <w:style w:type="numbering" w:customStyle="1" w:styleId="1220111">
    <w:name w:val="Нет списка1220111"/>
    <w:next w:val="a2"/>
    <w:semiHidden/>
    <w:unhideWhenUsed/>
    <w:rsid w:val="009D35E3"/>
  </w:style>
  <w:style w:type="numbering" w:customStyle="1" w:styleId="11217111">
    <w:name w:val="Нет списка11217111"/>
    <w:next w:val="a2"/>
    <w:semiHidden/>
    <w:rsid w:val="009D35E3"/>
  </w:style>
  <w:style w:type="numbering" w:customStyle="1" w:styleId="2120111">
    <w:name w:val="Нет списка2120111"/>
    <w:next w:val="a2"/>
    <w:semiHidden/>
    <w:rsid w:val="009D35E3"/>
  </w:style>
  <w:style w:type="numbering" w:customStyle="1" w:styleId="51111">
    <w:name w:val="Нет списка51111"/>
    <w:next w:val="a2"/>
    <w:semiHidden/>
    <w:unhideWhenUsed/>
    <w:rsid w:val="009D35E3"/>
  </w:style>
  <w:style w:type="numbering" w:customStyle="1" w:styleId="140111">
    <w:name w:val="Нет списка140111"/>
    <w:next w:val="a2"/>
    <w:semiHidden/>
    <w:unhideWhenUsed/>
    <w:rsid w:val="009D35E3"/>
  </w:style>
  <w:style w:type="numbering" w:customStyle="1" w:styleId="1138111">
    <w:name w:val="Нет списка1138111"/>
    <w:next w:val="a2"/>
    <w:semiHidden/>
    <w:rsid w:val="009D35E3"/>
  </w:style>
  <w:style w:type="numbering" w:customStyle="1" w:styleId="231111">
    <w:name w:val="Нет списка231111"/>
    <w:next w:val="a2"/>
    <w:semiHidden/>
    <w:rsid w:val="009D35E3"/>
  </w:style>
  <w:style w:type="numbering" w:customStyle="1" w:styleId="11121111">
    <w:name w:val="Нет списка11121111"/>
    <w:next w:val="a2"/>
    <w:semiHidden/>
    <w:rsid w:val="009D35E3"/>
  </w:style>
  <w:style w:type="numbering" w:customStyle="1" w:styleId="321111">
    <w:name w:val="Нет списка321111"/>
    <w:next w:val="a2"/>
    <w:semiHidden/>
    <w:rsid w:val="009D35E3"/>
  </w:style>
  <w:style w:type="numbering" w:customStyle="1" w:styleId="1221111">
    <w:name w:val="Нет списка1221111"/>
    <w:next w:val="a2"/>
    <w:semiHidden/>
    <w:unhideWhenUsed/>
    <w:rsid w:val="009D35E3"/>
  </w:style>
  <w:style w:type="numbering" w:customStyle="1" w:styleId="11218111">
    <w:name w:val="Нет списка11218111"/>
    <w:next w:val="a2"/>
    <w:semiHidden/>
    <w:rsid w:val="009D35E3"/>
  </w:style>
  <w:style w:type="numbering" w:customStyle="1" w:styleId="2121111">
    <w:name w:val="Нет списка2121111"/>
    <w:next w:val="a2"/>
    <w:semiHidden/>
    <w:rsid w:val="009D35E3"/>
  </w:style>
  <w:style w:type="numbering" w:customStyle="1" w:styleId="410111">
    <w:name w:val="Нет списка410111"/>
    <w:next w:val="a2"/>
    <w:semiHidden/>
    <w:unhideWhenUsed/>
    <w:rsid w:val="009D35E3"/>
  </w:style>
  <w:style w:type="numbering" w:customStyle="1" w:styleId="1310111">
    <w:name w:val="Нет списка1310111"/>
    <w:next w:val="a2"/>
    <w:semiHidden/>
    <w:unhideWhenUsed/>
    <w:rsid w:val="009D35E3"/>
  </w:style>
  <w:style w:type="numbering" w:customStyle="1" w:styleId="52111">
    <w:name w:val="Нет списка52111"/>
    <w:next w:val="a2"/>
    <w:semiHidden/>
    <w:unhideWhenUsed/>
    <w:rsid w:val="009D35E3"/>
  </w:style>
  <w:style w:type="numbering" w:customStyle="1" w:styleId="141111">
    <w:name w:val="Нет списка141111"/>
    <w:next w:val="a2"/>
    <w:semiHidden/>
    <w:unhideWhenUsed/>
    <w:rsid w:val="009D35E3"/>
  </w:style>
  <w:style w:type="numbering" w:customStyle="1" w:styleId="1139111">
    <w:name w:val="Нет списка1139111"/>
    <w:next w:val="a2"/>
    <w:semiHidden/>
    <w:rsid w:val="009D35E3"/>
  </w:style>
  <w:style w:type="numbering" w:customStyle="1" w:styleId="232111">
    <w:name w:val="Нет списка232111"/>
    <w:next w:val="a2"/>
    <w:semiHidden/>
    <w:rsid w:val="009D35E3"/>
  </w:style>
  <w:style w:type="numbering" w:customStyle="1" w:styleId="11122111">
    <w:name w:val="Нет списка11122111"/>
    <w:next w:val="a2"/>
    <w:semiHidden/>
    <w:rsid w:val="009D35E3"/>
  </w:style>
  <w:style w:type="numbering" w:customStyle="1" w:styleId="322111">
    <w:name w:val="Нет списка322111"/>
    <w:next w:val="a2"/>
    <w:semiHidden/>
    <w:rsid w:val="009D35E3"/>
  </w:style>
  <w:style w:type="numbering" w:customStyle="1" w:styleId="1222111">
    <w:name w:val="Нет списка1222111"/>
    <w:next w:val="a2"/>
    <w:semiHidden/>
    <w:unhideWhenUsed/>
    <w:rsid w:val="009D35E3"/>
  </w:style>
  <w:style w:type="numbering" w:customStyle="1" w:styleId="11219111">
    <w:name w:val="Нет списка11219111"/>
    <w:next w:val="a2"/>
    <w:semiHidden/>
    <w:rsid w:val="009D35E3"/>
  </w:style>
  <w:style w:type="numbering" w:customStyle="1" w:styleId="2122111">
    <w:name w:val="Нет списка2122111"/>
    <w:next w:val="a2"/>
    <w:semiHidden/>
    <w:rsid w:val="009D35E3"/>
  </w:style>
  <w:style w:type="numbering" w:customStyle="1" w:styleId="411111">
    <w:name w:val="Нет списка411111"/>
    <w:next w:val="a2"/>
    <w:semiHidden/>
    <w:unhideWhenUsed/>
    <w:rsid w:val="009D35E3"/>
  </w:style>
  <w:style w:type="numbering" w:customStyle="1" w:styleId="1311111">
    <w:name w:val="Нет списка1311111"/>
    <w:next w:val="a2"/>
    <w:semiHidden/>
    <w:unhideWhenUsed/>
    <w:rsid w:val="009D35E3"/>
  </w:style>
  <w:style w:type="numbering" w:customStyle="1" w:styleId="53111">
    <w:name w:val="Нет списка53111"/>
    <w:next w:val="a2"/>
    <w:semiHidden/>
    <w:unhideWhenUsed/>
    <w:rsid w:val="009D35E3"/>
  </w:style>
  <w:style w:type="numbering" w:customStyle="1" w:styleId="142111">
    <w:name w:val="Нет списка142111"/>
    <w:next w:val="a2"/>
    <w:semiHidden/>
    <w:unhideWhenUsed/>
    <w:rsid w:val="009D35E3"/>
  </w:style>
  <w:style w:type="numbering" w:customStyle="1" w:styleId="1140111">
    <w:name w:val="Нет списка1140111"/>
    <w:next w:val="a2"/>
    <w:semiHidden/>
    <w:rsid w:val="009D35E3"/>
  </w:style>
  <w:style w:type="numbering" w:customStyle="1" w:styleId="233111">
    <w:name w:val="Нет списка233111"/>
    <w:next w:val="a2"/>
    <w:semiHidden/>
    <w:rsid w:val="009D35E3"/>
  </w:style>
  <w:style w:type="numbering" w:customStyle="1" w:styleId="11123111">
    <w:name w:val="Нет списка11123111"/>
    <w:next w:val="a2"/>
    <w:semiHidden/>
    <w:rsid w:val="009D35E3"/>
  </w:style>
  <w:style w:type="numbering" w:customStyle="1" w:styleId="323111">
    <w:name w:val="Нет списка323111"/>
    <w:next w:val="a2"/>
    <w:semiHidden/>
    <w:rsid w:val="009D35E3"/>
  </w:style>
  <w:style w:type="numbering" w:customStyle="1" w:styleId="1223111">
    <w:name w:val="Нет списка1223111"/>
    <w:next w:val="a2"/>
    <w:semiHidden/>
    <w:unhideWhenUsed/>
    <w:rsid w:val="009D35E3"/>
  </w:style>
  <w:style w:type="numbering" w:customStyle="1" w:styleId="11220111">
    <w:name w:val="Нет списка11220111"/>
    <w:next w:val="a2"/>
    <w:semiHidden/>
    <w:rsid w:val="009D35E3"/>
  </w:style>
  <w:style w:type="numbering" w:customStyle="1" w:styleId="2123111">
    <w:name w:val="Нет списка2123111"/>
    <w:next w:val="a2"/>
    <w:semiHidden/>
    <w:rsid w:val="009D35E3"/>
  </w:style>
  <w:style w:type="numbering" w:customStyle="1" w:styleId="412111">
    <w:name w:val="Нет списка412111"/>
    <w:next w:val="a2"/>
    <w:semiHidden/>
    <w:unhideWhenUsed/>
    <w:rsid w:val="009D35E3"/>
  </w:style>
  <w:style w:type="numbering" w:customStyle="1" w:styleId="1312111">
    <w:name w:val="Нет списка1312111"/>
    <w:next w:val="a2"/>
    <w:semiHidden/>
    <w:unhideWhenUsed/>
    <w:rsid w:val="009D35E3"/>
  </w:style>
  <w:style w:type="numbering" w:customStyle="1" w:styleId="54111">
    <w:name w:val="Нет списка54111"/>
    <w:next w:val="a2"/>
    <w:semiHidden/>
    <w:unhideWhenUsed/>
    <w:rsid w:val="009D35E3"/>
  </w:style>
  <w:style w:type="numbering" w:customStyle="1" w:styleId="143111">
    <w:name w:val="Нет списка143111"/>
    <w:next w:val="a2"/>
    <w:semiHidden/>
    <w:unhideWhenUsed/>
    <w:rsid w:val="009D35E3"/>
  </w:style>
  <w:style w:type="table" w:customStyle="1" w:styleId="311110">
    <w:name w:val="Сетка таблицы31111"/>
    <w:basedOn w:val="a1"/>
    <w:next w:val="a8"/>
    <w:rsid w:val="009D35E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1">
    <w:name w:val="Веб-таблица 12131"/>
    <w:basedOn w:val="a1"/>
    <w:next w:val="-1"/>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31">
    <w:name w:val="Веб-таблица 22131"/>
    <w:basedOn w:val="a1"/>
    <w:next w:val="-2"/>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131">
    <w:name w:val="Веб-таблица 111131"/>
    <w:basedOn w:val="a1"/>
    <w:next w:val="-1"/>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31">
    <w:name w:val="Веб-таблица 211131"/>
    <w:basedOn w:val="a1"/>
    <w:next w:val="-2"/>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numbering" w:customStyle="1" w:styleId="55111">
    <w:name w:val="Нет списка55111"/>
    <w:next w:val="a2"/>
    <w:uiPriority w:val="99"/>
    <w:semiHidden/>
    <w:rsid w:val="009D35E3"/>
  </w:style>
  <w:style w:type="numbering" w:customStyle="1" w:styleId="111111121">
    <w:name w:val="Нет списка111111121"/>
    <w:next w:val="a2"/>
    <w:semiHidden/>
    <w:rsid w:val="009D35E3"/>
  </w:style>
  <w:style w:type="table" w:customStyle="1" w:styleId="-1411">
    <w:name w:val="Веб-таблица 1411"/>
    <w:basedOn w:val="a1"/>
    <w:next w:val="-1"/>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11">
    <w:name w:val="Веб-таблица 2411"/>
    <w:basedOn w:val="a1"/>
    <w:next w:val="-2"/>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311">
    <w:name w:val="Веб-таблица 113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11">
    <w:name w:val="Веб-таблица 213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211">
    <w:name w:val="Веб-таблица 1221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211">
    <w:name w:val="Веб-таблица 2221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211">
    <w:name w:val="Веб-таблица 1112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211">
    <w:name w:val="Веб-таблица 2112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111">
    <w:name w:val="Веб-таблица 1311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111">
    <w:name w:val="Веб-таблица 2311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111">
    <w:name w:val="Веб-таблица 1121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111">
    <w:name w:val="Веб-таблица 2121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1111">
    <w:name w:val="Веб-таблица 12111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111">
    <w:name w:val="Веб-таблица 22111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1111">
    <w:name w:val="Веб-таблица 11111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111">
    <w:name w:val="Веб-таблица 21111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11">
    <w:name w:val="Веб-таблица 1511"/>
    <w:basedOn w:val="a1"/>
    <w:next w:val="-1"/>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11">
    <w:name w:val="Веб-таблица 2511"/>
    <w:basedOn w:val="a1"/>
    <w:next w:val="-2"/>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411">
    <w:name w:val="Веб-таблица 114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11">
    <w:name w:val="Веб-таблица 214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311">
    <w:name w:val="Веб-таблица 1231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311">
    <w:name w:val="Веб-таблица 2231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311">
    <w:name w:val="Веб-таблица 1113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311">
    <w:name w:val="Веб-таблица 2113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211">
    <w:name w:val="Веб-таблица 1321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211">
    <w:name w:val="Веб-таблица 2321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211">
    <w:name w:val="Веб-таблица 1122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211">
    <w:name w:val="Веб-таблица 2122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1211">
    <w:name w:val="Веб-таблица 12121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211">
    <w:name w:val="Веб-таблица 22121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1211">
    <w:name w:val="Веб-таблица 11112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211">
    <w:name w:val="Веб-таблица 21112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numbering" w:customStyle="1" w:styleId="640">
    <w:name w:val="Нет списка64"/>
    <w:next w:val="a2"/>
    <w:uiPriority w:val="99"/>
    <w:semiHidden/>
    <w:unhideWhenUsed/>
    <w:rsid w:val="009D35E3"/>
  </w:style>
  <w:style w:type="numbering" w:customStyle="1" w:styleId="1500">
    <w:name w:val="Нет списка150"/>
    <w:next w:val="a2"/>
    <w:uiPriority w:val="99"/>
    <w:semiHidden/>
    <w:unhideWhenUsed/>
    <w:rsid w:val="009D35E3"/>
  </w:style>
  <w:style w:type="numbering" w:customStyle="1" w:styleId="1147">
    <w:name w:val="Нет списка1147"/>
    <w:next w:val="a2"/>
    <w:uiPriority w:val="99"/>
    <w:semiHidden/>
    <w:unhideWhenUsed/>
    <w:rsid w:val="009D35E3"/>
  </w:style>
  <w:style w:type="numbering" w:customStyle="1" w:styleId="111300">
    <w:name w:val="Нет списка11130"/>
    <w:next w:val="a2"/>
    <w:uiPriority w:val="99"/>
    <w:semiHidden/>
    <w:rsid w:val="009D35E3"/>
  </w:style>
  <w:style w:type="numbering" w:customStyle="1" w:styleId="2400">
    <w:name w:val="Нет списка240"/>
    <w:next w:val="a2"/>
    <w:uiPriority w:val="99"/>
    <w:semiHidden/>
    <w:rsid w:val="009D35E3"/>
  </w:style>
  <w:style w:type="numbering" w:customStyle="1" w:styleId="111117">
    <w:name w:val="Нет списка111117"/>
    <w:next w:val="a2"/>
    <w:semiHidden/>
    <w:rsid w:val="009D35E3"/>
  </w:style>
  <w:style w:type="numbering" w:customStyle="1" w:styleId="3300">
    <w:name w:val="Нет списка330"/>
    <w:next w:val="a2"/>
    <w:semiHidden/>
    <w:rsid w:val="009D35E3"/>
  </w:style>
  <w:style w:type="numbering" w:customStyle="1" w:styleId="12300">
    <w:name w:val="Нет списка1230"/>
    <w:next w:val="a2"/>
    <w:semiHidden/>
    <w:unhideWhenUsed/>
    <w:rsid w:val="009D35E3"/>
  </w:style>
  <w:style w:type="numbering" w:customStyle="1" w:styleId="11227">
    <w:name w:val="Нет списка11227"/>
    <w:next w:val="a2"/>
    <w:semiHidden/>
    <w:rsid w:val="009D35E3"/>
  </w:style>
  <w:style w:type="numbering" w:customStyle="1" w:styleId="21300">
    <w:name w:val="Нет списка2130"/>
    <w:next w:val="a2"/>
    <w:semiHidden/>
    <w:rsid w:val="009D35E3"/>
  </w:style>
  <w:style w:type="numbering" w:customStyle="1" w:styleId="419">
    <w:name w:val="Нет списка419"/>
    <w:next w:val="a2"/>
    <w:semiHidden/>
    <w:rsid w:val="009D35E3"/>
  </w:style>
  <w:style w:type="numbering" w:customStyle="1" w:styleId="514">
    <w:name w:val="Нет списка514"/>
    <w:next w:val="a2"/>
    <w:semiHidden/>
    <w:rsid w:val="009D35E3"/>
  </w:style>
  <w:style w:type="numbering" w:customStyle="1" w:styleId="650">
    <w:name w:val="Нет списка65"/>
    <w:next w:val="a2"/>
    <w:semiHidden/>
    <w:rsid w:val="009D35E3"/>
  </w:style>
  <w:style w:type="numbering" w:customStyle="1" w:styleId="740">
    <w:name w:val="Нет списка74"/>
    <w:next w:val="a2"/>
    <w:semiHidden/>
    <w:rsid w:val="009D35E3"/>
  </w:style>
  <w:style w:type="numbering" w:customStyle="1" w:styleId="840">
    <w:name w:val="Нет списка84"/>
    <w:next w:val="a2"/>
    <w:semiHidden/>
    <w:rsid w:val="009D35E3"/>
  </w:style>
  <w:style w:type="numbering" w:customStyle="1" w:styleId="940">
    <w:name w:val="Нет списка94"/>
    <w:next w:val="a2"/>
    <w:semiHidden/>
    <w:rsid w:val="009D35E3"/>
  </w:style>
  <w:style w:type="numbering" w:customStyle="1" w:styleId="1040">
    <w:name w:val="Нет списка104"/>
    <w:next w:val="a2"/>
    <w:semiHidden/>
    <w:rsid w:val="009D35E3"/>
  </w:style>
  <w:style w:type="numbering" w:customStyle="1" w:styleId="1319">
    <w:name w:val="Нет списка1319"/>
    <w:next w:val="a2"/>
    <w:semiHidden/>
    <w:rsid w:val="009D35E3"/>
  </w:style>
  <w:style w:type="numbering" w:customStyle="1" w:styleId="14100">
    <w:name w:val="Нет списка1410"/>
    <w:next w:val="a2"/>
    <w:semiHidden/>
    <w:rsid w:val="009D35E3"/>
  </w:style>
  <w:style w:type="numbering" w:customStyle="1" w:styleId="1540">
    <w:name w:val="Нет списка154"/>
    <w:next w:val="a2"/>
    <w:semiHidden/>
    <w:rsid w:val="009D35E3"/>
  </w:style>
  <w:style w:type="numbering" w:customStyle="1" w:styleId="164">
    <w:name w:val="Нет списка164"/>
    <w:next w:val="a2"/>
    <w:semiHidden/>
    <w:rsid w:val="009D35E3"/>
  </w:style>
  <w:style w:type="numbering" w:customStyle="1" w:styleId="1740">
    <w:name w:val="Нет списка174"/>
    <w:next w:val="a2"/>
    <w:semiHidden/>
    <w:rsid w:val="009D35E3"/>
  </w:style>
  <w:style w:type="numbering" w:customStyle="1" w:styleId="184">
    <w:name w:val="Нет списка184"/>
    <w:next w:val="a2"/>
    <w:semiHidden/>
    <w:rsid w:val="009D35E3"/>
  </w:style>
  <w:style w:type="numbering" w:customStyle="1" w:styleId="1940">
    <w:name w:val="Нет списка194"/>
    <w:next w:val="a2"/>
    <w:semiHidden/>
    <w:rsid w:val="009D35E3"/>
  </w:style>
  <w:style w:type="numbering" w:customStyle="1" w:styleId="2040">
    <w:name w:val="Нет списка204"/>
    <w:next w:val="a2"/>
    <w:semiHidden/>
    <w:rsid w:val="009D35E3"/>
  </w:style>
  <w:style w:type="numbering" w:customStyle="1" w:styleId="2216">
    <w:name w:val="Нет списка2216"/>
    <w:next w:val="a2"/>
    <w:semiHidden/>
    <w:rsid w:val="009D35E3"/>
  </w:style>
  <w:style w:type="numbering" w:customStyle="1" w:styleId="1104">
    <w:name w:val="Нет списка1104"/>
    <w:next w:val="a2"/>
    <w:semiHidden/>
    <w:unhideWhenUsed/>
    <w:rsid w:val="009D35E3"/>
  </w:style>
  <w:style w:type="numbering" w:customStyle="1" w:styleId="23100">
    <w:name w:val="Нет списка2310"/>
    <w:next w:val="a2"/>
    <w:semiHidden/>
    <w:rsid w:val="009D35E3"/>
  </w:style>
  <w:style w:type="numbering" w:customStyle="1" w:styleId="2440">
    <w:name w:val="Нет списка244"/>
    <w:next w:val="a2"/>
    <w:semiHidden/>
    <w:rsid w:val="009D35E3"/>
  </w:style>
  <w:style w:type="numbering" w:customStyle="1" w:styleId="11316">
    <w:name w:val="Нет списка11316"/>
    <w:next w:val="a2"/>
    <w:semiHidden/>
    <w:rsid w:val="009D35E3"/>
  </w:style>
  <w:style w:type="numbering" w:customStyle="1" w:styleId="2540">
    <w:name w:val="Нет списка254"/>
    <w:next w:val="a2"/>
    <w:semiHidden/>
    <w:rsid w:val="009D35E3"/>
  </w:style>
  <w:style w:type="numbering" w:customStyle="1" w:styleId="2640">
    <w:name w:val="Нет списка264"/>
    <w:next w:val="a2"/>
    <w:semiHidden/>
    <w:rsid w:val="009D35E3"/>
  </w:style>
  <w:style w:type="numbering" w:customStyle="1" w:styleId="1148">
    <w:name w:val="Нет списка1148"/>
    <w:next w:val="a2"/>
    <w:semiHidden/>
    <w:unhideWhenUsed/>
    <w:rsid w:val="009D35E3"/>
  </w:style>
  <w:style w:type="numbering" w:customStyle="1" w:styleId="1154">
    <w:name w:val="Нет списка1154"/>
    <w:next w:val="a2"/>
    <w:semiHidden/>
    <w:rsid w:val="009D35E3"/>
  </w:style>
  <w:style w:type="numbering" w:customStyle="1" w:styleId="2740">
    <w:name w:val="Нет списка274"/>
    <w:next w:val="a2"/>
    <w:semiHidden/>
    <w:rsid w:val="009D35E3"/>
  </w:style>
  <w:style w:type="numbering" w:customStyle="1" w:styleId="2840">
    <w:name w:val="Нет списка284"/>
    <w:next w:val="a2"/>
    <w:semiHidden/>
    <w:rsid w:val="009D35E3"/>
  </w:style>
  <w:style w:type="numbering" w:customStyle="1" w:styleId="1164">
    <w:name w:val="Нет списка1164"/>
    <w:next w:val="a2"/>
    <w:semiHidden/>
    <w:unhideWhenUsed/>
    <w:rsid w:val="009D35E3"/>
  </w:style>
  <w:style w:type="numbering" w:customStyle="1" w:styleId="1174">
    <w:name w:val="Нет списка1174"/>
    <w:next w:val="a2"/>
    <w:semiHidden/>
    <w:rsid w:val="009D35E3"/>
  </w:style>
  <w:style w:type="numbering" w:customStyle="1" w:styleId="2940">
    <w:name w:val="Нет списка294"/>
    <w:next w:val="a2"/>
    <w:semiHidden/>
    <w:rsid w:val="009D35E3"/>
  </w:style>
  <w:style w:type="numbering" w:customStyle="1" w:styleId="304">
    <w:name w:val="Нет списка304"/>
    <w:next w:val="a2"/>
    <w:semiHidden/>
    <w:rsid w:val="009D35E3"/>
  </w:style>
  <w:style w:type="numbering" w:customStyle="1" w:styleId="1184">
    <w:name w:val="Нет списка1184"/>
    <w:next w:val="a2"/>
    <w:semiHidden/>
    <w:unhideWhenUsed/>
    <w:rsid w:val="009D35E3"/>
  </w:style>
  <w:style w:type="numbering" w:customStyle="1" w:styleId="1194">
    <w:name w:val="Нет списка1194"/>
    <w:next w:val="a2"/>
    <w:semiHidden/>
    <w:rsid w:val="009D35E3"/>
  </w:style>
  <w:style w:type="numbering" w:customStyle="1" w:styleId="2104">
    <w:name w:val="Нет списка2104"/>
    <w:next w:val="a2"/>
    <w:semiHidden/>
    <w:rsid w:val="009D35E3"/>
  </w:style>
  <w:style w:type="numbering" w:customStyle="1" w:styleId="111118">
    <w:name w:val="Нет списка111118"/>
    <w:next w:val="a2"/>
    <w:semiHidden/>
    <w:rsid w:val="009D35E3"/>
  </w:style>
  <w:style w:type="numbering" w:customStyle="1" w:styleId="3116">
    <w:name w:val="Нет списка3116"/>
    <w:next w:val="a2"/>
    <w:semiHidden/>
    <w:rsid w:val="009D35E3"/>
  </w:style>
  <w:style w:type="numbering" w:customStyle="1" w:styleId="12116">
    <w:name w:val="Нет списка12116"/>
    <w:next w:val="a2"/>
    <w:semiHidden/>
    <w:unhideWhenUsed/>
    <w:rsid w:val="009D35E3"/>
  </w:style>
  <w:style w:type="numbering" w:customStyle="1" w:styleId="112116">
    <w:name w:val="Нет списка112116"/>
    <w:next w:val="a2"/>
    <w:semiHidden/>
    <w:rsid w:val="009D35E3"/>
  </w:style>
  <w:style w:type="numbering" w:customStyle="1" w:styleId="21116">
    <w:name w:val="Нет списка21116"/>
    <w:next w:val="a2"/>
    <w:semiHidden/>
    <w:rsid w:val="009D35E3"/>
  </w:style>
  <w:style w:type="numbering" w:customStyle="1" w:styleId="32100">
    <w:name w:val="Нет списка3210"/>
    <w:next w:val="a2"/>
    <w:semiHidden/>
    <w:rsid w:val="009D35E3"/>
  </w:style>
  <w:style w:type="numbering" w:customStyle="1" w:styleId="1204">
    <w:name w:val="Нет списка1204"/>
    <w:next w:val="a2"/>
    <w:semiHidden/>
    <w:unhideWhenUsed/>
    <w:rsid w:val="009D35E3"/>
  </w:style>
  <w:style w:type="numbering" w:customStyle="1" w:styleId="11104">
    <w:name w:val="Нет списка11104"/>
    <w:next w:val="a2"/>
    <w:semiHidden/>
    <w:rsid w:val="009D35E3"/>
  </w:style>
  <w:style w:type="numbering" w:customStyle="1" w:styleId="212100">
    <w:name w:val="Нет списка21210"/>
    <w:next w:val="a2"/>
    <w:semiHidden/>
    <w:rsid w:val="009D35E3"/>
  </w:style>
  <w:style w:type="numbering" w:customStyle="1" w:styleId="1112100">
    <w:name w:val="Нет списка111210"/>
    <w:next w:val="a2"/>
    <w:semiHidden/>
    <w:rsid w:val="009D35E3"/>
  </w:style>
  <w:style w:type="numbering" w:customStyle="1" w:styleId="334">
    <w:name w:val="Нет списка334"/>
    <w:next w:val="a2"/>
    <w:semiHidden/>
    <w:rsid w:val="009D35E3"/>
  </w:style>
  <w:style w:type="numbering" w:customStyle="1" w:styleId="122100">
    <w:name w:val="Нет списка12210"/>
    <w:next w:val="a2"/>
    <w:semiHidden/>
    <w:unhideWhenUsed/>
    <w:rsid w:val="009D35E3"/>
  </w:style>
  <w:style w:type="numbering" w:customStyle="1" w:styleId="11228">
    <w:name w:val="Нет списка11228"/>
    <w:next w:val="a2"/>
    <w:semiHidden/>
    <w:rsid w:val="009D35E3"/>
  </w:style>
  <w:style w:type="numbering" w:customStyle="1" w:styleId="2134">
    <w:name w:val="Нет списка2134"/>
    <w:next w:val="a2"/>
    <w:semiHidden/>
    <w:rsid w:val="009D35E3"/>
  </w:style>
  <w:style w:type="numbering" w:customStyle="1" w:styleId="344">
    <w:name w:val="Нет списка344"/>
    <w:next w:val="a2"/>
    <w:semiHidden/>
    <w:rsid w:val="009D35E3"/>
  </w:style>
  <w:style w:type="numbering" w:customStyle="1" w:styleId="1234">
    <w:name w:val="Нет списка1234"/>
    <w:next w:val="a2"/>
    <w:semiHidden/>
    <w:unhideWhenUsed/>
    <w:rsid w:val="009D35E3"/>
  </w:style>
  <w:style w:type="numbering" w:customStyle="1" w:styleId="11134">
    <w:name w:val="Нет списка11134"/>
    <w:next w:val="a2"/>
    <w:semiHidden/>
    <w:rsid w:val="009D35E3"/>
  </w:style>
  <w:style w:type="numbering" w:customStyle="1" w:styleId="2144">
    <w:name w:val="Нет списка2144"/>
    <w:next w:val="a2"/>
    <w:semiHidden/>
    <w:rsid w:val="009D35E3"/>
  </w:style>
  <w:style w:type="numbering" w:customStyle="1" w:styleId="11144">
    <w:name w:val="Нет списка11144"/>
    <w:next w:val="a2"/>
    <w:semiHidden/>
    <w:rsid w:val="009D35E3"/>
  </w:style>
  <w:style w:type="numbering" w:customStyle="1" w:styleId="354">
    <w:name w:val="Нет списка354"/>
    <w:next w:val="a2"/>
    <w:semiHidden/>
    <w:rsid w:val="009D35E3"/>
  </w:style>
  <w:style w:type="numbering" w:customStyle="1" w:styleId="1244">
    <w:name w:val="Нет списка1244"/>
    <w:next w:val="a2"/>
    <w:semiHidden/>
    <w:unhideWhenUsed/>
    <w:rsid w:val="009D35E3"/>
  </w:style>
  <w:style w:type="numbering" w:customStyle="1" w:styleId="11234">
    <w:name w:val="Нет списка11234"/>
    <w:next w:val="a2"/>
    <w:semiHidden/>
    <w:rsid w:val="009D35E3"/>
  </w:style>
  <w:style w:type="numbering" w:customStyle="1" w:styleId="2154">
    <w:name w:val="Нет списка2154"/>
    <w:next w:val="a2"/>
    <w:semiHidden/>
    <w:rsid w:val="009D35E3"/>
  </w:style>
  <w:style w:type="numbering" w:customStyle="1" w:styleId="364">
    <w:name w:val="Нет списка364"/>
    <w:next w:val="a2"/>
    <w:semiHidden/>
    <w:rsid w:val="009D35E3"/>
  </w:style>
  <w:style w:type="numbering" w:customStyle="1" w:styleId="1254">
    <w:name w:val="Нет списка1254"/>
    <w:next w:val="a2"/>
    <w:semiHidden/>
    <w:unhideWhenUsed/>
    <w:rsid w:val="009D35E3"/>
  </w:style>
  <w:style w:type="numbering" w:customStyle="1" w:styleId="11154">
    <w:name w:val="Нет списка11154"/>
    <w:next w:val="a2"/>
    <w:semiHidden/>
    <w:rsid w:val="009D35E3"/>
  </w:style>
  <w:style w:type="numbering" w:customStyle="1" w:styleId="2164">
    <w:name w:val="Нет списка2164"/>
    <w:next w:val="a2"/>
    <w:semiHidden/>
    <w:rsid w:val="009D35E3"/>
  </w:style>
  <w:style w:type="numbering" w:customStyle="1" w:styleId="11164">
    <w:name w:val="Нет списка11164"/>
    <w:next w:val="a2"/>
    <w:semiHidden/>
    <w:rsid w:val="009D35E3"/>
  </w:style>
  <w:style w:type="numbering" w:customStyle="1" w:styleId="374">
    <w:name w:val="Нет списка374"/>
    <w:next w:val="a2"/>
    <w:semiHidden/>
    <w:rsid w:val="009D35E3"/>
  </w:style>
  <w:style w:type="numbering" w:customStyle="1" w:styleId="1264">
    <w:name w:val="Нет списка1264"/>
    <w:next w:val="a2"/>
    <w:semiHidden/>
    <w:unhideWhenUsed/>
    <w:rsid w:val="009D35E3"/>
  </w:style>
  <w:style w:type="numbering" w:customStyle="1" w:styleId="11244">
    <w:name w:val="Нет списка11244"/>
    <w:next w:val="a2"/>
    <w:semiHidden/>
    <w:rsid w:val="009D35E3"/>
  </w:style>
  <w:style w:type="numbering" w:customStyle="1" w:styleId="2174">
    <w:name w:val="Нет списка2174"/>
    <w:next w:val="a2"/>
    <w:semiHidden/>
    <w:rsid w:val="009D35E3"/>
  </w:style>
  <w:style w:type="numbering" w:customStyle="1" w:styleId="384">
    <w:name w:val="Нет списка384"/>
    <w:next w:val="a2"/>
    <w:semiHidden/>
    <w:unhideWhenUsed/>
    <w:rsid w:val="009D35E3"/>
  </w:style>
  <w:style w:type="numbering" w:customStyle="1" w:styleId="1274">
    <w:name w:val="Нет списка1274"/>
    <w:next w:val="a2"/>
    <w:semiHidden/>
    <w:unhideWhenUsed/>
    <w:rsid w:val="009D35E3"/>
  </w:style>
  <w:style w:type="numbering" w:customStyle="1" w:styleId="11174">
    <w:name w:val="Нет списка11174"/>
    <w:next w:val="a2"/>
    <w:semiHidden/>
    <w:rsid w:val="009D35E3"/>
  </w:style>
  <w:style w:type="numbering" w:customStyle="1" w:styleId="2184">
    <w:name w:val="Нет списка2184"/>
    <w:next w:val="a2"/>
    <w:semiHidden/>
    <w:rsid w:val="009D35E3"/>
  </w:style>
  <w:style w:type="numbering" w:customStyle="1" w:styleId="11184">
    <w:name w:val="Нет списка11184"/>
    <w:next w:val="a2"/>
    <w:semiHidden/>
    <w:rsid w:val="009D35E3"/>
  </w:style>
  <w:style w:type="numbering" w:customStyle="1" w:styleId="394">
    <w:name w:val="Нет списка394"/>
    <w:next w:val="a2"/>
    <w:semiHidden/>
    <w:rsid w:val="009D35E3"/>
  </w:style>
  <w:style w:type="numbering" w:customStyle="1" w:styleId="1284">
    <w:name w:val="Нет списка1284"/>
    <w:next w:val="a2"/>
    <w:semiHidden/>
    <w:unhideWhenUsed/>
    <w:rsid w:val="009D35E3"/>
  </w:style>
  <w:style w:type="numbering" w:customStyle="1" w:styleId="11254">
    <w:name w:val="Нет списка11254"/>
    <w:next w:val="a2"/>
    <w:semiHidden/>
    <w:rsid w:val="009D35E3"/>
  </w:style>
  <w:style w:type="numbering" w:customStyle="1" w:styleId="2194">
    <w:name w:val="Нет списка2194"/>
    <w:next w:val="a2"/>
    <w:semiHidden/>
    <w:rsid w:val="009D35E3"/>
  </w:style>
  <w:style w:type="numbering" w:customStyle="1" w:styleId="404">
    <w:name w:val="Нет списка404"/>
    <w:next w:val="a2"/>
    <w:semiHidden/>
    <w:unhideWhenUsed/>
    <w:rsid w:val="009D35E3"/>
  </w:style>
  <w:style w:type="numbering" w:customStyle="1" w:styleId="1294">
    <w:name w:val="Нет списка1294"/>
    <w:next w:val="a2"/>
    <w:semiHidden/>
    <w:unhideWhenUsed/>
    <w:rsid w:val="009D35E3"/>
  </w:style>
  <w:style w:type="numbering" w:customStyle="1" w:styleId="11194">
    <w:name w:val="Нет списка11194"/>
    <w:next w:val="a2"/>
    <w:semiHidden/>
    <w:rsid w:val="009D35E3"/>
  </w:style>
  <w:style w:type="numbering" w:customStyle="1" w:styleId="2204">
    <w:name w:val="Нет списка2204"/>
    <w:next w:val="a2"/>
    <w:semiHidden/>
    <w:rsid w:val="009D35E3"/>
  </w:style>
  <w:style w:type="numbering" w:customStyle="1" w:styleId="111104">
    <w:name w:val="Нет списка111104"/>
    <w:next w:val="a2"/>
    <w:semiHidden/>
    <w:rsid w:val="009D35E3"/>
  </w:style>
  <w:style w:type="numbering" w:customStyle="1" w:styleId="3104">
    <w:name w:val="Нет списка3104"/>
    <w:next w:val="a2"/>
    <w:semiHidden/>
    <w:rsid w:val="009D35E3"/>
  </w:style>
  <w:style w:type="numbering" w:customStyle="1" w:styleId="12104">
    <w:name w:val="Нет списка12104"/>
    <w:next w:val="a2"/>
    <w:semiHidden/>
    <w:unhideWhenUsed/>
    <w:rsid w:val="009D35E3"/>
  </w:style>
  <w:style w:type="numbering" w:customStyle="1" w:styleId="11264">
    <w:name w:val="Нет списка11264"/>
    <w:next w:val="a2"/>
    <w:semiHidden/>
    <w:rsid w:val="009D35E3"/>
  </w:style>
  <w:style w:type="numbering" w:customStyle="1" w:styleId="21104">
    <w:name w:val="Нет списка21104"/>
    <w:next w:val="a2"/>
    <w:semiHidden/>
    <w:rsid w:val="009D35E3"/>
  </w:style>
  <w:style w:type="numbering" w:customStyle="1" w:styleId="41100">
    <w:name w:val="Нет списка4110"/>
    <w:next w:val="a2"/>
    <w:semiHidden/>
    <w:unhideWhenUsed/>
    <w:rsid w:val="009D35E3"/>
  </w:style>
  <w:style w:type="numbering" w:customStyle="1" w:styleId="1304">
    <w:name w:val="Нет списка1304"/>
    <w:next w:val="a2"/>
    <w:semiHidden/>
    <w:unhideWhenUsed/>
    <w:rsid w:val="009D35E3"/>
  </w:style>
  <w:style w:type="numbering" w:customStyle="1" w:styleId="11204">
    <w:name w:val="Нет списка11204"/>
    <w:next w:val="a2"/>
    <w:semiHidden/>
    <w:rsid w:val="009D35E3"/>
  </w:style>
  <w:style w:type="numbering" w:customStyle="1" w:styleId="2217">
    <w:name w:val="Нет списка2217"/>
    <w:next w:val="a2"/>
    <w:semiHidden/>
    <w:rsid w:val="009D35E3"/>
  </w:style>
  <w:style w:type="numbering" w:customStyle="1" w:styleId="1111114">
    <w:name w:val="Нет списка1111114"/>
    <w:next w:val="a2"/>
    <w:semiHidden/>
    <w:rsid w:val="009D35E3"/>
  </w:style>
  <w:style w:type="numbering" w:customStyle="1" w:styleId="3117">
    <w:name w:val="Нет списка3117"/>
    <w:next w:val="a2"/>
    <w:semiHidden/>
    <w:rsid w:val="009D35E3"/>
  </w:style>
  <w:style w:type="numbering" w:customStyle="1" w:styleId="12117">
    <w:name w:val="Нет списка12117"/>
    <w:next w:val="a2"/>
    <w:semiHidden/>
    <w:unhideWhenUsed/>
    <w:rsid w:val="009D35E3"/>
  </w:style>
  <w:style w:type="numbering" w:customStyle="1" w:styleId="11274">
    <w:name w:val="Нет списка11274"/>
    <w:next w:val="a2"/>
    <w:semiHidden/>
    <w:rsid w:val="009D35E3"/>
  </w:style>
  <w:style w:type="numbering" w:customStyle="1" w:styleId="21117">
    <w:name w:val="Нет списка21117"/>
    <w:next w:val="a2"/>
    <w:semiHidden/>
    <w:rsid w:val="009D35E3"/>
  </w:style>
  <w:style w:type="numbering" w:customStyle="1" w:styleId="424">
    <w:name w:val="Нет списка424"/>
    <w:next w:val="a2"/>
    <w:semiHidden/>
    <w:unhideWhenUsed/>
    <w:rsid w:val="009D35E3"/>
  </w:style>
  <w:style w:type="numbering" w:customStyle="1" w:styleId="131100">
    <w:name w:val="Нет списка13110"/>
    <w:next w:val="a2"/>
    <w:semiHidden/>
    <w:unhideWhenUsed/>
    <w:rsid w:val="009D35E3"/>
  </w:style>
  <w:style w:type="numbering" w:customStyle="1" w:styleId="11284">
    <w:name w:val="Нет списка11284"/>
    <w:next w:val="a2"/>
    <w:semiHidden/>
    <w:rsid w:val="009D35E3"/>
  </w:style>
  <w:style w:type="numbering" w:customStyle="1" w:styleId="2224">
    <w:name w:val="Нет списка2224"/>
    <w:next w:val="a2"/>
    <w:semiHidden/>
    <w:rsid w:val="009D35E3"/>
  </w:style>
  <w:style w:type="numbering" w:customStyle="1" w:styleId="111124">
    <w:name w:val="Нет списка111124"/>
    <w:next w:val="a2"/>
    <w:semiHidden/>
    <w:rsid w:val="009D35E3"/>
  </w:style>
  <w:style w:type="numbering" w:customStyle="1" w:styleId="3124">
    <w:name w:val="Нет списка3124"/>
    <w:next w:val="a2"/>
    <w:semiHidden/>
    <w:rsid w:val="009D35E3"/>
  </w:style>
  <w:style w:type="numbering" w:customStyle="1" w:styleId="12124">
    <w:name w:val="Нет списка12124"/>
    <w:next w:val="a2"/>
    <w:semiHidden/>
    <w:unhideWhenUsed/>
    <w:rsid w:val="009D35E3"/>
  </w:style>
  <w:style w:type="numbering" w:customStyle="1" w:styleId="11294">
    <w:name w:val="Нет списка11294"/>
    <w:next w:val="a2"/>
    <w:semiHidden/>
    <w:rsid w:val="009D35E3"/>
  </w:style>
  <w:style w:type="numbering" w:customStyle="1" w:styleId="21124">
    <w:name w:val="Нет списка21124"/>
    <w:next w:val="a2"/>
    <w:semiHidden/>
    <w:rsid w:val="009D35E3"/>
  </w:style>
  <w:style w:type="numbering" w:customStyle="1" w:styleId="434">
    <w:name w:val="Нет списка434"/>
    <w:next w:val="a2"/>
    <w:semiHidden/>
    <w:unhideWhenUsed/>
    <w:rsid w:val="009D35E3"/>
  </w:style>
  <w:style w:type="numbering" w:customStyle="1" w:styleId="1324">
    <w:name w:val="Нет списка1324"/>
    <w:next w:val="a2"/>
    <w:semiHidden/>
    <w:unhideWhenUsed/>
    <w:rsid w:val="009D35E3"/>
  </w:style>
  <w:style w:type="numbering" w:customStyle="1" w:styleId="11304">
    <w:name w:val="Нет списка11304"/>
    <w:next w:val="a2"/>
    <w:semiHidden/>
    <w:rsid w:val="009D35E3"/>
  </w:style>
  <w:style w:type="numbering" w:customStyle="1" w:styleId="2234">
    <w:name w:val="Нет списка2234"/>
    <w:next w:val="a2"/>
    <w:semiHidden/>
    <w:rsid w:val="009D35E3"/>
  </w:style>
  <w:style w:type="numbering" w:customStyle="1" w:styleId="111134">
    <w:name w:val="Нет списка111134"/>
    <w:next w:val="a2"/>
    <w:semiHidden/>
    <w:rsid w:val="009D35E3"/>
  </w:style>
  <w:style w:type="numbering" w:customStyle="1" w:styleId="3134">
    <w:name w:val="Нет списка3134"/>
    <w:next w:val="a2"/>
    <w:semiHidden/>
    <w:rsid w:val="009D35E3"/>
  </w:style>
  <w:style w:type="numbering" w:customStyle="1" w:styleId="12134">
    <w:name w:val="Нет списка12134"/>
    <w:next w:val="a2"/>
    <w:semiHidden/>
    <w:unhideWhenUsed/>
    <w:rsid w:val="009D35E3"/>
  </w:style>
  <w:style w:type="numbering" w:customStyle="1" w:styleId="112104">
    <w:name w:val="Нет списка112104"/>
    <w:next w:val="a2"/>
    <w:semiHidden/>
    <w:rsid w:val="009D35E3"/>
  </w:style>
  <w:style w:type="numbering" w:customStyle="1" w:styleId="21134">
    <w:name w:val="Нет списка21134"/>
    <w:next w:val="a2"/>
    <w:semiHidden/>
    <w:rsid w:val="009D35E3"/>
  </w:style>
  <w:style w:type="numbering" w:customStyle="1" w:styleId="444">
    <w:name w:val="Нет списка444"/>
    <w:next w:val="a2"/>
    <w:semiHidden/>
    <w:unhideWhenUsed/>
    <w:rsid w:val="009D35E3"/>
  </w:style>
  <w:style w:type="numbering" w:customStyle="1" w:styleId="1334">
    <w:name w:val="Нет списка1334"/>
    <w:next w:val="a2"/>
    <w:semiHidden/>
    <w:unhideWhenUsed/>
    <w:rsid w:val="009D35E3"/>
  </w:style>
  <w:style w:type="numbering" w:customStyle="1" w:styleId="11317">
    <w:name w:val="Нет списка11317"/>
    <w:next w:val="a2"/>
    <w:semiHidden/>
    <w:rsid w:val="009D35E3"/>
  </w:style>
  <w:style w:type="numbering" w:customStyle="1" w:styleId="2244">
    <w:name w:val="Нет списка2244"/>
    <w:next w:val="a2"/>
    <w:semiHidden/>
    <w:rsid w:val="009D35E3"/>
  </w:style>
  <w:style w:type="numbering" w:customStyle="1" w:styleId="111144">
    <w:name w:val="Нет списка111144"/>
    <w:next w:val="a2"/>
    <w:semiHidden/>
    <w:rsid w:val="009D35E3"/>
  </w:style>
  <w:style w:type="numbering" w:customStyle="1" w:styleId="3144">
    <w:name w:val="Нет списка3144"/>
    <w:next w:val="a2"/>
    <w:semiHidden/>
    <w:rsid w:val="009D35E3"/>
  </w:style>
  <w:style w:type="numbering" w:customStyle="1" w:styleId="12144">
    <w:name w:val="Нет списка12144"/>
    <w:next w:val="a2"/>
    <w:semiHidden/>
    <w:unhideWhenUsed/>
    <w:rsid w:val="009D35E3"/>
  </w:style>
  <w:style w:type="numbering" w:customStyle="1" w:styleId="112117">
    <w:name w:val="Нет списка112117"/>
    <w:next w:val="a2"/>
    <w:semiHidden/>
    <w:rsid w:val="009D35E3"/>
  </w:style>
  <w:style w:type="numbering" w:customStyle="1" w:styleId="21144">
    <w:name w:val="Нет списка21144"/>
    <w:next w:val="a2"/>
    <w:semiHidden/>
    <w:rsid w:val="009D35E3"/>
  </w:style>
  <w:style w:type="numbering" w:customStyle="1" w:styleId="454">
    <w:name w:val="Нет списка454"/>
    <w:next w:val="a2"/>
    <w:semiHidden/>
    <w:unhideWhenUsed/>
    <w:rsid w:val="009D35E3"/>
  </w:style>
  <w:style w:type="numbering" w:customStyle="1" w:styleId="1344">
    <w:name w:val="Нет списка1344"/>
    <w:next w:val="a2"/>
    <w:semiHidden/>
    <w:unhideWhenUsed/>
    <w:rsid w:val="009D35E3"/>
  </w:style>
  <w:style w:type="numbering" w:customStyle="1" w:styleId="11324">
    <w:name w:val="Нет списка11324"/>
    <w:next w:val="a2"/>
    <w:semiHidden/>
    <w:rsid w:val="009D35E3"/>
  </w:style>
  <w:style w:type="numbering" w:customStyle="1" w:styleId="2254">
    <w:name w:val="Нет списка2254"/>
    <w:next w:val="a2"/>
    <w:semiHidden/>
    <w:rsid w:val="009D35E3"/>
  </w:style>
  <w:style w:type="numbering" w:customStyle="1" w:styleId="111154">
    <w:name w:val="Нет списка111154"/>
    <w:next w:val="a2"/>
    <w:semiHidden/>
    <w:rsid w:val="009D35E3"/>
  </w:style>
  <w:style w:type="numbering" w:customStyle="1" w:styleId="3154">
    <w:name w:val="Нет списка3154"/>
    <w:next w:val="a2"/>
    <w:semiHidden/>
    <w:rsid w:val="009D35E3"/>
  </w:style>
  <w:style w:type="numbering" w:customStyle="1" w:styleId="12154">
    <w:name w:val="Нет списка12154"/>
    <w:next w:val="a2"/>
    <w:semiHidden/>
    <w:unhideWhenUsed/>
    <w:rsid w:val="009D35E3"/>
  </w:style>
  <w:style w:type="numbering" w:customStyle="1" w:styleId="112124">
    <w:name w:val="Нет списка112124"/>
    <w:next w:val="a2"/>
    <w:semiHidden/>
    <w:rsid w:val="009D35E3"/>
  </w:style>
  <w:style w:type="numbering" w:customStyle="1" w:styleId="21154">
    <w:name w:val="Нет списка21154"/>
    <w:next w:val="a2"/>
    <w:semiHidden/>
    <w:rsid w:val="009D35E3"/>
  </w:style>
  <w:style w:type="numbering" w:customStyle="1" w:styleId="464">
    <w:name w:val="Нет списка464"/>
    <w:next w:val="a2"/>
    <w:semiHidden/>
    <w:unhideWhenUsed/>
    <w:rsid w:val="009D35E3"/>
  </w:style>
  <w:style w:type="numbering" w:customStyle="1" w:styleId="1354">
    <w:name w:val="Нет списка1354"/>
    <w:next w:val="a2"/>
    <w:semiHidden/>
    <w:unhideWhenUsed/>
    <w:rsid w:val="009D35E3"/>
  </w:style>
  <w:style w:type="numbering" w:customStyle="1" w:styleId="11334">
    <w:name w:val="Нет списка11334"/>
    <w:next w:val="a2"/>
    <w:semiHidden/>
    <w:rsid w:val="009D35E3"/>
  </w:style>
  <w:style w:type="numbering" w:customStyle="1" w:styleId="2264">
    <w:name w:val="Нет списка2264"/>
    <w:next w:val="a2"/>
    <w:semiHidden/>
    <w:rsid w:val="009D35E3"/>
  </w:style>
  <w:style w:type="numbering" w:customStyle="1" w:styleId="111164">
    <w:name w:val="Нет списка111164"/>
    <w:next w:val="a2"/>
    <w:semiHidden/>
    <w:rsid w:val="009D35E3"/>
  </w:style>
  <w:style w:type="numbering" w:customStyle="1" w:styleId="3164">
    <w:name w:val="Нет списка3164"/>
    <w:next w:val="a2"/>
    <w:semiHidden/>
    <w:rsid w:val="009D35E3"/>
  </w:style>
  <w:style w:type="numbering" w:customStyle="1" w:styleId="12164">
    <w:name w:val="Нет списка12164"/>
    <w:next w:val="a2"/>
    <w:semiHidden/>
    <w:unhideWhenUsed/>
    <w:rsid w:val="009D35E3"/>
  </w:style>
  <w:style w:type="numbering" w:customStyle="1" w:styleId="112134">
    <w:name w:val="Нет списка112134"/>
    <w:next w:val="a2"/>
    <w:semiHidden/>
    <w:rsid w:val="009D35E3"/>
  </w:style>
  <w:style w:type="numbering" w:customStyle="1" w:styleId="21164">
    <w:name w:val="Нет списка21164"/>
    <w:next w:val="a2"/>
    <w:semiHidden/>
    <w:rsid w:val="009D35E3"/>
  </w:style>
  <w:style w:type="numbering" w:customStyle="1" w:styleId="474">
    <w:name w:val="Нет списка474"/>
    <w:next w:val="a2"/>
    <w:semiHidden/>
    <w:unhideWhenUsed/>
    <w:rsid w:val="009D35E3"/>
  </w:style>
  <w:style w:type="numbering" w:customStyle="1" w:styleId="1364">
    <w:name w:val="Нет списка1364"/>
    <w:next w:val="a2"/>
    <w:semiHidden/>
    <w:unhideWhenUsed/>
    <w:rsid w:val="009D35E3"/>
  </w:style>
  <w:style w:type="numbering" w:customStyle="1" w:styleId="11344">
    <w:name w:val="Нет списка11344"/>
    <w:next w:val="a2"/>
    <w:semiHidden/>
    <w:rsid w:val="009D35E3"/>
  </w:style>
  <w:style w:type="numbering" w:customStyle="1" w:styleId="2274">
    <w:name w:val="Нет списка2274"/>
    <w:next w:val="a2"/>
    <w:semiHidden/>
    <w:rsid w:val="009D35E3"/>
  </w:style>
  <w:style w:type="numbering" w:customStyle="1" w:styleId="111174">
    <w:name w:val="Нет списка111174"/>
    <w:next w:val="a2"/>
    <w:semiHidden/>
    <w:rsid w:val="009D35E3"/>
  </w:style>
  <w:style w:type="numbering" w:customStyle="1" w:styleId="3174">
    <w:name w:val="Нет списка3174"/>
    <w:next w:val="a2"/>
    <w:semiHidden/>
    <w:rsid w:val="009D35E3"/>
  </w:style>
  <w:style w:type="numbering" w:customStyle="1" w:styleId="12174">
    <w:name w:val="Нет списка12174"/>
    <w:next w:val="a2"/>
    <w:semiHidden/>
    <w:unhideWhenUsed/>
    <w:rsid w:val="009D35E3"/>
  </w:style>
  <w:style w:type="numbering" w:customStyle="1" w:styleId="112144">
    <w:name w:val="Нет списка112144"/>
    <w:next w:val="a2"/>
    <w:semiHidden/>
    <w:rsid w:val="009D35E3"/>
  </w:style>
  <w:style w:type="numbering" w:customStyle="1" w:styleId="21174">
    <w:name w:val="Нет списка21174"/>
    <w:next w:val="a2"/>
    <w:semiHidden/>
    <w:rsid w:val="009D35E3"/>
  </w:style>
  <w:style w:type="numbering" w:customStyle="1" w:styleId="484">
    <w:name w:val="Нет списка484"/>
    <w:next w:val="a2"/>
    <w:semiHidden/>
    <w:unhideWhenUsed/>
    <w:rsid w:val="009D35E3"/>
  </w:style>
  <w:style w:type="numbering" w:customStyle="1" w:styleId="1374">
    <w:name w:val="Нет списка1374"/>
    <w:next w:val="a2"/>
    <w:semiHidden/>
    <w:unhideWhenUsed/>
    <w:rsid w:val="009D35E3"/>
  </w:style>
  <w:style w:type="numbering" w:customStyle="1" w:styleId="11354">
    <w:name w:val="Нет списка11354"/>
    <w:next w:val="a2"/>
    <w:semiHidden/>
    <w:rsid w:val="009D35E3"/>
  </w:style>
  <w:style w:type="numbering" w:customStyle="1" w:styleId="2284">
    <w:name w:val="Нет списка2284"/>
    <w:next w:val="a2"/>
    <w:semiHidden/>
    <w:rsid w:val="009D35E3"/>
  </w:style>
  <w:style w:type="numbering" w:customStyle="1" w:styleId="111184">
    <w:name w:val="Нет списка111184"/>
    <w:next w:val="a2"/>
    <w:semiHidden/>
    <w:rsid w:val="009D35E3"/>
  </w:style>
  <w:style w:type="numbering" w:customStyle="1" w:styleId="3184">
    <w:name w:val="Нет списка3184"/>
    <w:next w:val="a2"/>
    <w:semiHidden/>
    <w:rsid w:val="009D35E3"/>
  </w:style>
  <w:style w:type="numbering" w:customStyle="1" w:styleId="12184">
    <w:name w:val="Нет списка12184"/>
    <w:next w:val="a2"/>
    <w:semiHidden/>
    <w:unhideWhenUsed/>
    <w:rsid w:val="009D35E3"/>
  </w:style>
  <w:style w:type="numbering" w:customStyle="1" w:styleId="112154">
    <w:name w:val="Нет списка112154"/>
    <w:next w:val="a2"/>
    <w:semiHidden/>
    <w:rsid w:val="009D35E3"/>
  </w:style>
  <w:style w:type="numbering" w:customStyle="1" w:styleId="21184">
    <w:name w:val="Нет списка21184"/>
    <w:next w:val="a2"/>
    <w:semiHidden/>
    <w:rsid w:val="009D35E3"/>
  </w:style>
  <w:style w:type="numbering" w:customStyle="1" w:styleId="494">
    <w:name w:val="Нет списка494"/>
    <w:next w:val="a2"/>
    <w:semiHidden/>
    <w:unhideWhenUsed/>
    <w:rsid w:val="009D35E3"/>
  </w:style>
  <w:style w:type="numbering" w:customStyle="1" w:styleId="1384">
    <w:name w:val="Нет списка1384"/>
    <w:next w:val="a2"/>
    <w:semiHidden/>
    <w:unhideWhenUsed/>
    <w:rsid w:val="009D35E3"/>
  </w:style>
  <w:style w:type="numbering" w:customStyle="1" w:styleId="11364">
    <w:name w:val="Нет списка11364"/>
    <w:next w:val="a2"/>
    <w:semiHidden/>
    <w:rsid w:val="009D35E3"/>
  </w:style>
  <w:style w:type="numbering" w:customStyle="1" w:styleId="2294">
    <w:name w:val="Нет списка2294"/>
    <w:next w:val="a2"/>
    <w:semiHidden/>
    <w:rsid w:val="009D35E3"/>
  </w:style>
  <w:style w:type="numbering" w:customStyle="1" w:styleId="111194">
    <w:name w:val="Нет списка111194"/>
    <w:next w:val="a2"/>
    <w:semiHidden/>
    <w:rsid w:val="009D35E3"/>
  </w:style>
  <w:style w:type="numbering" w:customStyle="1" w:styleId="3194">
    <w:name w:val="Нет списка3194"/>
    <w:next w:val="a2"/>
    <w:semiHidden/>
    <w:rsid w:val="009D35E3"/>
  </w:style>
  <w:style w:type="numbering" w:customStyle="1" w:styleId="12194">
    <w:name w:val="Нет списка12194"/>
    <w:next w:val="a2"/>
    <w:semiHidden/>
    <w:unhideWhenUsed/>
    <w:rsid w:val="009D35E3"/>
  </w:style>
  <w:style w:type="numbering" w:customStyle="1" w:styleId="112164">
    <w:name w:val="Нет списка112164"/>
    <w:next w:val="a2"/>
    <w:semiHidden/>
    <w:rsid w:val="009D35E3"/>
  </w:style>
  <w:style w:type="numbering" w:customStyle="1" w:styleId="21194">
    <w:name w:val="Нет списка21194"/>
    <w:next w:val="a2"/>
    <w:semiHidden/>
    <w:rsid w:val="009D35E3"/>
  </w:style>
  <w:style w:type="numbering" w:customStyle="1" w:styleId="504">
    <w:name w:val="Нет списка504"/>
    <w:next w:val="a2"/>
    <w:semiHidden/>
    <w:unhideWhenUsed/>
    <w:rsid w:val="009D35E3"/>
  </w:style>
  <w:style w:type="numbering" w:customStyle="1" w:styleId="1394">
    <w:name w:val="Нет списка1394"/>
    <w:next w:val="a2"/>
    <w:semiHidden/>
    <w:unhideWhenUsed/>
    <w:rsid w:val="009D35E3"/>
  </w:style>
  <w:style w:type="numbering" w:customStyle="1" w:styleId="11374">
    <w:name w:val="Нет списка11374"/>
    <w:next w:val="a2"/>
    <w:semiHidden/>
    <w:rsid w:val="009D35E3"/>
  </w:style>
  <w:style w:type="numbering" w:customStyle="1" w:styleId="2304">
    <w:name w:val="Нет списка2304"/>
    <w:next w:val="a2"/>
    <w:semiHidden/>
    <w:rsid w:val="009D35E3"/>
  </w:style>
  <w:style w:type="numbering" w:customStyle="1" w:styleId="111204">
    <w:name w:val="Нет списка111204"/>
    <w:next w:val="a2"/>
    <w:semiHidden/>
    <w:rsid w:val="009D35E3"/>
  </w:style>
  <w:style w:type="numbering" w:customStyle="1" w:styleId="3204">
    <w:name w:val="Нет списка3204"/>
    <w:next w:val="a2"/>
    <w:semiHidden/>
    <w:rsid w:val="009D35E3"/>
  </w:style>
  <w:style w:type="numbering" w:customStyle="1" w:styleId="12204">
    <w:name w:val="Нет списка12204"/>
    <w:next w:val="a2"/>
    <w:semiHidden/>
    <w:unhideWhenUsed/>
    <w:rsid w:val="009D35E3"/>
  </w:style>
  <w:style w:type="numbering" w:customStyle="1" w:styleId="112174">
    <w:name w:val="Нет списка112174"/>
    <w:next w:val="a2"/>
    <w:semiHidden/>
    <w:rsid w:val="009D35E3"/>
  </w:style>
  <w:style w:type="numbering" w:customStyle="1" w:styleId="21204">
    <w:name w:val="Нет списка21204"/>
    <w:next w:val="a2"/>
    <w:semiHidden/>
    <w:rsid w:val="009D35E3"/>
  </w:style>
  <w:style w:type="numbering" w:customStyle="1" w:styleId="515">
    <w:name w:val="Нет списка515"/>
    <w:next w:val="a2"/>
    <w:semiHidden/>
    <w:unhideWhenUsed/>
    <w:rsid w:val="009D35E3"/>
  </w:style>
  <w:style w:type="numbering" w:customStyle="1" w:styleId="1404">
    <w:name w:val="Нет списка1404"/>
    <w:next w:val="a2"/>
    <w:semiHidden/>
    <w:unhideWhenUsed/>
    <w:rsid w:val="009D35E3"/>
  </w:style>
  <w:style w:type="numbering" w:customStyle="1" w:styleId="11384">
    <w:name w:val="Нет списка11384"/>
    <w:next w:val="a2"/>
    <w:semiHidden/>
    <w:rsid w:val="009D35E3"/>
  </w:style>
  <w:style w:type="numbering" w:customStyle="1" w:styleId="2314">
    <w:name w:val="Нет списка2314"/>
    <w:next w:val="a2"/>
    <w:semiHidden/>
    <w:rsid w:val="009D35E3"/>
  </w:style>
  <w:style w:type="numbering" w:customStyle="1" w:styleId="111214">
    <w:name w:val="Нет списка111214"/>
    <w:next w:val="a2"/>
    <w:semiHidden/>
    <w:rsid w:val="009D35E3"/>
  </w:style>
  <w:style w:type="numbering" w:customStyle="1" w:styleId="3214">
    <w:name w:val="Нет списка3214"/>
    <w:next w:val="a2"/>
    <w:semiHidden/>
    <w:rsid w:val="009D35E3"/>
  </w:style>
  <w:style w:type="numbering" w:customStyle="1" w:styleId="12214">
    <w:name w:val="Нет списка12214"/>
    <w:next w:val="a2"/>
    <w:semiHidden/>
    <w:unhideWhenUsed/>
    <w:rsid w:val="009D35E3"/>
  </w:style>
  <w:style w:type="numbering" w:customStyle="1" w:styleId="112184">
    <w:name w:val="Нет списка112184"/>
    <w:next w:val="a2"/>
    <w:semiHidden/>
    <w:rsid w:val="009D35E3"/>
  </w:style>
  <w:style w:type="numbering" w:customStyle="1" w:styleId="21214">
    <w:name w:val="Нет списка21214"/>
    <w:next w:val="a2"/>
    <w:semiHidden/>
    <w:rsid w:val="009D35E3"/>
  </w:style>
  <w:style w:type="numbering" w:customStyle="1" w:styleId="4104">
    <w:name w:val="Нет списка4104"/>
    <w:next w:val="a2"/>
    <w:semiHidden/>
    <w:unhideWhenUsed/>
    <w:rsid w:val="009D35E3"/>
  </w:style>
  <w:style w:type="numbering" w:customStyle="1" w:styleId="13104">
    <w:name w:val="Нет списка13104"/>
    <w:next w:val="a2"/>
    <w:semiHidden/>
    <w:unhideWhenUsed/>
    <w:rsid w:val="009D35E3"/>
  </w:style>
  <w:style w:type="numbering" w:customStyle="1" w:styleId="524">
    <w:name w:val="Нет списка524"/>
    <w:next w:val="a2"/>
    <w:semiHidden/>
    <w:unhideWhenUsed/>
    <w:rsid w:val="009D35E3"/>
  </w:style>
  <w:style w:type="numbering" w:customStyle="1" w:styleId="1414">
    <w:name w:val="Нет списка1414"/>
    <w:next w:val="a2"/>
    <w:semiHidden/>
    <w:unhideWhenUsed/>
    <w:rsid w:val="009D35E3"/>
  </w:style>
  <w:style w:type="numbering" w:customStyle="1" w:styleId="11394">
    <w:name w:val="Нет списка11394"/>
    <w:next w:val="a2"/>
    <w:semiHidden/>
    <w:rsid w:val="009D35E3"/>
  </w:style>
  <w:style w:type="numbering" w:customStyle="1" w:styleId="2324">
    <w:name w:val="Нет списка2324"/>
    <w:next w:val="a2"/>
    <w:semiHidden/>
    <w:rsid w:val="009D35E3"/>
  </w:style>
  <w:style w:type="numbering" w:customStyle="1" w:styleId="111224">
    <w:name w:val="Нет списка111224"/>
    <w:next w:val="a2"/>
    <w:semiHidden/>
    <w:rsid w:val="009D35E3"/>
  </w:style>
  <w:style w:type="numbering" w:customStyle="1" w:styleId="3224">
    <w:name w:val="Нет списка3224"/>
    <w:next w:val="a2"/>
    <w:semiHidden/>
    <w:rsid w:val="009D35E3"/>
  </w:style>
  <w:style w:type="numbering" w:customStyle="1" w:styleId="12224">
    <w:name w:val="Нет списка12224"/>
    <w:next w:val="a2"/>
    <w:semiHidden/>
    <w:unhideWhenUsed/>
    <w:rsid w:val="009D35E3"/>
  </w:style>
  <w:style w:type="numbering" w:customStyle="1" w:styleId="112194">
    <w:name w:val="Нет списка112194"/>
    <w:next w:val="a2"/>
    <w:semiHidden/>
    <w:rsid w:val="009D35E3"/>
  </w:style>
  <w:style w:type="numbering" w:customStyle="1" w:styleId="21224">
    <w:name w:val="Нет списка21224"/>
    <w:next w:val="a2"/>
    <w:semiHidden/>
    <w:rsid w:val="009D35E3"/>
  </w:style>
  <w:style w:type="numbering" w:customStyle="1" w:styleId="4114">
    <w:name w:val="Нет списка4114"/>
    <w:next w:val="a2"/>
    <w:semiHidden/>
    <w:unhideWhenUsed/>
    <w:rsid w:val="009D35E3"/>
  </w:style>
  <w:style w:type="numbering" w:customStyle="1" w:styleId="13114">
    <w:name w:val="Нет списка13114"/>
    <w:next w:val="a2"/>
    <w:semiHidden/>
    <w:unhideWhenUsed/>
    <w:rsid w:val="009D35E3"/>
  </w:style>
  <w:style w:type="numbering" w:customStyle="1" w:styleId="534">
    <w:name w:val="Нет списка534"/>
    <w:next w:val="a2"/>
    <w:semiHidden/>
    <w:unhideWhenUsed/>
    <w:rsid w:val="009D35E3"/>
  </w:style>
  <w:style w:type="numbering" w:customStyle="1" w:styleId="1424">
    <w:name w:val="Нет списка1424"/>
    <w:next w:val="a2"/>
    <w:semiHidden/>
    <w:unhideWhenUsed/>
    <w:rsid w:val="009D35E3"/>
  </w:style>
  <w:style w:type="numbering" w:customStyle="1" w:styleId="11404">
    <w:name w:val="Нет списка11404"/>
    <w:next w:val="a2"/>
    <w:semiHidden/>
    <w:rsid w:val="009D35E3"/>
  </w:style>
  <w:style w:type="numbering" w:customStyle="1" w:styleId="2334">
    <w:name w:val="Нет списка2334"/>
    <w:next w:val="a2"/>
    <w:semiHidden/>
    <w:rsid w:val="009D35E3"/>
  </w:style>
  <w:style w:type="numbering" w:customStyle="1" w:styleId="111234">
    <w:name w:val="Нет списка111234"/>
    <w:next w:val="a2"/>
    <w:semiHidden/>
    <w:rsid w:val="009D35E3"/>
  </w:style>
  <w:style w:type="numbering" w:customStyle="1" w:styleId="3234">
    <w:name w:val="Нет списка3234"/>
    <w:next w:val="a2"/>
    <w:semiHidden/>
    <w:rsid w:val="009D35E3"/>
  </w:style>
  <w:style w:type="numbering" w:customStyle="1" w:styleId="12234">
    <w:name w:val="Нет списка12234"/>
    <w:next w:val="a2"/>
    <w:semiHidden/>
    <w:unhideWhenUsed/>
    <w:rsid w:val="009D35E3"/>
  </w:style>
  <w:style w:type="numbering" w:customStyle="1" w:styleId="112204">
    <w:name w:val="Нет списка112204"/>
    <w:next w:val="a2"/>
    <w:semiHidden/>
    <w:rsid w:val="009D35E3"/>
  </w:style>
  <w:style w:type="numbering" w:customStyle="1" w:styleId="21234">
    <w:name w:val="Нет списка21234"/>
    <w:next w:val="a2"/>
    <w:semiHidden/>
    <w:rsid w:val="009D35E3"/>
  </w:style>
  <w:style w:type="numbering" w:customStyle="1" w:styleId="4124">
    <w:name w:val="Нет списка4124"/>
    <w:next w:val="a2"/>
    <w:semiHidden/>
    <w:unhideWhenUsed/>
    <w:rsid w:val="009D35E3"/>
  </w:style>
  <w:style w:type="numbering" w:customStyle="1" w:styleId="13124">
    <w:name w:val="Нет списка13124"/>
    <w:next w:val="a2"/>
    <w:semiHidden/>
    <w:unhideWhenUsed/>
    <w:rsid w:val="009D35E3"/>
  </w:style>
  <w:style w:type="numbering" w:customStyle="1" w:styleId="544">
    <w:name w:val="Нет списка544"/>
    <w:next w:val="a2"/>
    <w:semiHidden/>
    <w:unhideWhenUsed/>
    <w:rsid w:val="009D35E3"/>
  </w:style>
  <w:style w:type="numbering" w:customStyle="1" w:styleId="1434">
    <w:name w:val="Нет списка1434"/>
    <w:next w:val="a2"/>
    <w:semiHidden/>
    <w:unhideWhenUsed/>
    <w:rsid w:val="009D35E3"/>
  </w:style>
  <w:style w:type="table" w:customStyle="1" w:styleId="3413">
    <w:name w:val="Сетка таблицы341"/>
    <w:basedOn w:val="a1"/>
    <w:next w:val="a8"/>
    <w:rsid w:val="009D35E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Веб-таблица 171"/>
    <w:basedOn w:val="a1"/>
    <w:next w:val="-1"/>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1">
    <w:name w:val="Веб-таблица 271"/>
    <w:basedOn w:val="a1"/>
    <w:next w:val="-2"/>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61">
    <w:name w:val="Веб-таблица 1161"/>
    <w:basedOn w:val="a1"/>
    <w:next w:val="-1"/>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61">
    <w:name w:val="Веб-таблица 2161"/>
    <w:basedOn w:val="a1"/>
    <w:next w:val="-2"/>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numbering" w:customStyle="1" w:styleId="554">
    <w:name w:val="Нет списка554"/>
    <w:next w:val="a2"/>
    <w:uiPriority w:val="99"/>
    <w:semiHidden/>
    <w:rsid w:val="009D35E3"/>
  </w:style>
  <w:style w:type="numbering" w:customStyle="1" w:styleId="11111114">
    <w:name w:val="Нет списка11111114"/>
    <w:next w:val="a2"/>
    <w:semiHidden/>
    <w:rsid w:val="009D35E3"/>
  </w:style>
  <w:style w:type="numbering" w:customStyle="1" w:styleId="563">
    <w:name w:val="Нет списка563"/>
    <w:next w:val="a2"/>
    <w:uiPriority w:val="99"/>
    <w:semiHidden/>
    <w:unhideWhenUsed/>
    <w:rsid w:val="009D35E3"/>
  </w:style>
  <w:style w:type="numbering" w:customStyle="1" w:styleId="1443">
    <w:name w:val="Нет списка1443"/>
    <w:next w:val="a2"/>
    <w:uiPriority w:val="99"/>
    <w:semiHidden/>
    <w:unhideWhenUsed/>
    <w:rsid w:val="009D35E3"/>
  </w:style>
  <w:style w:type="numbering" w:customStyle="1" w:styleId="11413">
    <w:name w:val="Нет списка11413"/>
    <w:next w:val="a2"/>
    <w:uiPriority w:val="99"/>
    <w:semiHidden/>
    <w:rsid w:val="009D35E3"/>
  </w:style>
  <w:style w:type="numbering" w:customStyle="1" w:styleId="2343">
    <w:name w:val="Нет списка2343"/>
    <w:next w:val="a2"/>
    <w:uiPriority w:val="99"/>
    <w:semiHidden/>
    <w:rsid w:val="009D35E3"/>
  </w:style>
  <w:style w:type="numbering" w:customStyle="1" w:styleId="111243">
    <w:name w:val="Нет списка111243"/>
    <w:next w:val="a2"/>
    <w:uiPriority w:val="99"/>
    <w:semiHidden/>
    <w:rsid w:val="009D35E3"/>
  </w:style>
  <w:style w:type="numbering" w:customStyle="1" w:styleId="3243">
    <w:name w:val="Нет списка3243"/>
    <w:next w:val="a2"/>
    <w:semiHidden/>
    <w:rsid w:val="009D35E3"/>
  </w:style>
  <w:style w:type="numbering" w:customStyle="1" w:styleId="12243">
    <w:name w:val="Нет списка12243"/>
    <w:next w:val="a2"/>
    <w:semiHidden/>
    <w:unhideWhenUsed/>
    <w:rsid w:val="009D35E3"/>
  </w:style>
  <w:style w:type="numbering" w:customStyle="1" w:styleId="112213">
    <w:name w:val="Нет списка112213"/>
    <w:next w:val="a2"/>
    <w:semiHidden/>
    <w:rsid w:val="009D35E3"/>
  </w:style>
  <w:style w:type="numbering" w:customStyle="1" w:styleId="21243">
    <w:name w:val="Нет списка21243"/>
    <w:next w:val="a2"/>
    <w:semiHidden/>
    <w:rsid w:val="009D35E3"/>
  </w:style>
  <w:style w:type="numbering" w:customStyle="1" w:styleId="4133">
    <w:name w:val="Нет списка4133"/>
    <w:next w:val="a2"/>
    <w:semiHidden/>
    <w:rsid w:val="009D35E3"/>
  </w:style>
  <w:style w:type="numbering" w:customStyle="1" w:styleId="573">
    <w:name w:val="Нет списка573"/>
    <w:next w:val="a2"/>
    <w:semiHidden/>
    <w:rsid w:val="009D35E3"/>
  </w:style>
  <w:style w:type="numbering" w:customStyle="1" w:styleId="613">
    <w:name w:val="Нет списка613"/>
    <w:next w:val="a2"/>
    <w:semiHidden/>
    <w:rsid w:val="009D35E3"/>
  </w:style>
  <w:style w:type="numbering" w:customStyle="1" w:styleId="713">
    <w:name w:val="Нет списка713"/>
    <w:next w:val="a2"/>
    <w:semiHidden/>
    <w:rsid w:val="009D35E3"/>
  </w:style>
  <w:style w:type="numbering" w:customStyle="1" w:styleId="813">
    <w:name w:val="Нет списка813"/>
    <w:next w:val="a2"/>
    <w:semiHidden/>
    <w:rsid w:val="009D35E3"/>
  </w:style>
  <w:style w:type="numbering" w:customStyle="1" w:styleId="913">
    <w:name w:val="Нет списка913"/>
    <w:next w:val="a2"/>
    <w:semiHidden/>
    <w:rsid w:val="009D35E3"/>
  </w:style>
  <w:style w:type="numbering" w:customStyle="1" w:styleId="1013">
    <w:name w:val="Нет списка1013"/>
    <w:next w:val="a2"/>
    <w:semiHidden/>
    <w:rsid w:val="009D35E3"/>
  </w:style>
  <w:style w:type="numbering" w:customStyle="1" w:styleId="13133">
    <w:name w:val="Нет списка13133"/>
    <w:next w:val="a2"/>
    <w:semiHidden/>
    <w:rsid w:val="009D35E3"/>
  </w:style>
  <w:style w:type="numbering" w:customStyle="1" w:styleId="1453">
    <w:name w:val="Нет списка1453"/>
    <w:next w:val="a2"/>
    <w:semiHidden/>
    <w:rsid w:val="009D35E3"/>
  </w:style>
  <w:style w:type="numbering" w:customStyle="1" w:styleId="1513">
    <w:name w:val="Нет списка1513"/>
    <w:next w:val="a2"/>
    <w:semiHidden/>
    <w:rsid w:val="009D35E3"/>
  </w:style>
  <w:style w:type="numbering" w:customStyle="1" w:styleId="1613">
    <w:name w:val="Нет списка1613"/>
    <w:next w:val="a2"/>
    <w:semiHidden/>
    <w:rsid w:val="009D35E3"/>
  </w:style>
  <w:style w:type="numbering" w:customStyle="1" w:styleId="1713">
    <w:name w:val="Нет списка1713"/>
    <w:next w:val="a2"/>
    <w:semiHidden/>
    <w:rsid w:val="009D35E3"/>
  </w:style>
  <w:style w:type="numbering" w:customStyle="1" w:styleId="1813">
    <w:name w:val="Нет списка1813"/>
    <w:next w:val="a2"/>
    <w:semiHidden/>
    <w:rsid w:val="009D35E3"/>
  </w:style>
  <w:style w:type="numbering" w:customStyle="1" w:styleId="1913">
    <w:name w:val="Нет списка1913"/>
    <w:next w:val="a2"/>
    <w:semiHidden/>
    <w:rsid w:val="009D35E3"/>
  </w:style>
  <w:style w:type="numbering" w:customStyle="1" w:styleId="2013">
    <w:name w:val="Нет списка2013"/>
    <w:next w:val="a2"/>
    <w:semiHidden/>
    <w:rsid w:val="009D35E3"/>
  </w:style>
  <w:style w:type="numbering" w:customStyle="1" w:styleId="22103">
    <w:name w:val="Нет списка22103"/>
    <w:next w:val="a2"/>
    <w:semiHidden/>
    <w:rsid w:val="009D35E3"/>
  </w:style>
  <w:style w:type="numbering" w:customStyle="1" w:styleId="11013">
    <w:name w:val="Нет списка11013"/>
    <w:next w:val="a2"/>
    <w:semiHidden/>
    <w:unhideWhenUsed/>
    <w:rsid w:val="009D35E3"/>
  </w:style>
  <w:style w:type="numbering" w:customStyle="1" w:styleId="2353">
    <w:name w:val="Нет списка2353"/>
    <w:next w:val="a2"/>
    <w:semiHidden/>
    <w:rsid w:val="009D35E3"/>
  </w:style>
  <w:style w:type="numbering" w:customStyle="1" w:styleId="2413">
    <w:name w:val="Нет списка2413"/>
    <w:next w:val="a2"/>
    <w:semiHidden/>
    <w:rsid w:val="009D35E3"/>
  </w:style>
  <w:style w:type="numbering" w:customStyle="1" w:styleId="113103">
    <w:name w:val="Нет списка113103"/>
    <w:next w:val="a2"/>
    <w:semiHidden/>
    <w:rsid w:val="009D35E3"/>
  </w:style>
  <w:style w:type="numbering" w:customStyle="1" w:styleId="2513">
    <w:name w:val="Нет списка2513"/>
    <w:next w:val="a2"/>
    <w:semiHidden/>
    <w:rsid w:val="009D35E3"/>
  </w:style>
  <w:style w:type="numbering" w:customStyle="1" w:styleId="2613">
    <w:name w:val="Нет списка2613"/>
    <w:next w:val="a2"/>
    <w:semiHidden/>
    <w:rsid w:val="009D35E3"/>
  </w:style>
  <w:style w:type="numbering" w:customStyle="1" w:styleId="11423">
    <w:name w:val="Нет списка11423"/>
    <w:next w:val="a2"/>
    <w:semiHidden/>
    <w:unhideWhenUsed/>
    <w:rsid w:val="009D35E3"/>
  </w:style>
  <w:style w:type="numbering" w:customStyle="1" w:styleId="11513">
    <w:name w:val="Нет списка11513"/>
    <w:next w:val="a2"/>
    <w:semiHidden/>
    <w:rsid w:val="009D35E3"/>
  </w:style>
  <w:style w:type="numbering" w:customStyle="1" w:styleId="2713">
    <w:name w:val="Нет списка2713"/>
    <w:next w:val="a2"/>
    <w:semiHidden/>
    <w:rsid w:val="009D35E3"/>
  </w:style>
  <w:style w:type="numbering" w:customStyle="1" w:styleId="2813">
    <w:name w:val="Нет списка2813"/>
    <w:next w:val="a2"/>
    <w:semiHidden/>
    <w:rsid w:val="009D35E3"/>
  </w:style>
  <w:style w:type="numbering" w:customStyle="1" w:styleId="11613">
    <w:name w:val="Нет списка11613"/>
    <w:next w:val="a2"/>
    <w:semiHidden/>
    <w:unhideWhenUsed/>
    <w:rsid w:val="009D35E3"/>
  </w:style>
  <w:style w:type="numbering" w:customStyle="1" w:styleId="11713">
    <w:name w:val="Нет списка11713"/>
    <w:next w:val="a2"/>
    <w:semiHidden/>
    <w:rsid w:val="009D35E3"/>
  </w:style>
  <w:style w:type="numbering" w:customStyle="1" w:styleId="2913">
    <w:name w:val="Нет списка2913"/>
    <w:next w:val="a2"/>
    <w:semiHidden/>
    <w:rsid w:val="009D35E3"/>
  </w:style>
  <w:style w:type="numbering" w:customStyle="1" w:styleId="3013">
    <w:name w:val="Нет списка3013"/>
    <w:next w:val="a2"/>
    <w:semiHidden/>
    <w:rsid w:val="009D35E3"/>
  </w:style>
  <w:style w:type="numbering" w:customStyle="1" w:styleId="11813">
    <w:name w:val="Нет списка11813"/>
    <w:next w:val="a2"/>
    <w:semiHidden/>
    <w:unhideWhenUsed/>
    <w:rsid w:val="009D35E3"/>
  </w:style>
  <w:style w:type="numbering" w:customStyle="1" w:styleId="11913">
    <w:name w:val="Нет списка11913"/>
    <w:next w:val="a2"/>
    <w:semiHidden/>
    <w:rsid w:val="009D35E3"/>
  </w:style>
  <w:style w:type="numbering" w:customStyle="1" w:styleId="21013">
    <w:name w:val="Нет списка21013"/>
    <w:next w:val="a2"/>
    <w:semiHidden/>
    <w:rsid w:val="009D35E3"/>
  </w:style>
  <w:style w:type="numbering" w:customStyle="1" w:styleId="1111103">
    <w:name w:val="Нет списка1111103"/>
    <w:next w:val="a2"/>
    <w:semiHidden/>
    <w:rsid w:val="009D35E3"/>
  </w:style>
  <w:style w:type="numbering" w:customStyle="1" w:styleId="31103">
    <w:name w:val="Нет списка31103"/>
    <w:next w:val="a2"/>
    <w:semiHidden/>
    <w:rsid w:val="009D35E3"/>
  </w:style>
  <w:style w:type="numbering" w:customStyle="1" w:styleId="121103">
    <w:name w:val="Нет списка121103"/>
    <w:next w:val="a2"/>
    <w:semiHidden/>
    <w:unhideWhenUsed/>
    <w:rsid w:val="009D35E3"/>
  </w:style>
  <w:style w:type="numbering" w:customStyle="1" w:styleId="1121103">
    <w:name w:val="Нет списка1121103"/>
    <w:next w:val="a2"/>
    <w:semiHidden/>
    <w:rsid w:val="009D35E3"/>
  </w:style>
  <w:style w:type="numbering" w:customStyle="1" w:styleId="211103">
    <w:name w:val="Нет списка211103"/>
    <w:next w:val="a2"/>
    <w:semiHidden/>
    <w:rsid w:val="009D35E3"/>
  </w:style>
  <w:style w:type="numbering" w:customStyle="1" w:styleId="3253">
    <w:name w:val="Нет списка3253"/>
    <w:next w:val="a2"/>
    <w:semiHidden/>
    <w:rsid w:val="009D35E3"/>
  </w:style>
  <w:style w:type="numbering" w:customStyle="1" w:styleId="12013">
    <w:name w:val="Нет списка12013"/>
    <w:next w:val="a2"/>
    <w:semiHidden/>
    <w:unhideWhenUsed/>
    <w:rsid w:val="009D35E3"/>
  </w:style>
  <w:style w:type="numbering" w:customStyle="1" w:styleId="111013">
    <w:name w:val="Нет списка111013"/>
    <w:next w:val="a2"/>
    <w:semiHidden/>
    <w:rsid w:val="009D35E3"/>
  </w:style>
  <w:style w:type="numbering" w:customStyle="1" w:styleId="21253">
    <w:name w:val="Нет списка21253"/>
    <w:next w:val="a2"/>
    <w:semiHidden/>
    <w:rsid w:val="009D35E3"/>
  </w:style>
  <w:style w:type="numbering" w:customStyle="1" w:styleId="111253">
    <w:name w:val="Нет списка111253"/>
    <w:next w:val="a2"/>
    <w:semiHidden/>
    <w:rsid w:val="009D35E3"/>
  </w:style>
  <w:style w:type="numbering" w:customStyle="1" w:styleId="3313">
    <w:name w:val="Нет списка3313"/>
    <w:next w:val="a2"/>
    <w:semiHidden/>
    <w:rsid w:val="009D35E3"/>
  </w:style>
  <w:style w:type="numbering" w:customStyle="1" w:styleId="12253">
    <w:name w:val="Нет списка12253"/>
    <w:next w:val="a2"/>
    <w:semiHidden/>
    <w:unhideWhenUsed/>
    <w:rsid w:val="009D35E3"/>
  </w:style>
  <w:style w:type="numbering" w:customStyle="1" w:styleId="112223">
    <w:name w:val="Нет списка112223"/>
    <w:next w:val="a2"/>
    <w:semiHidden/>
    <w:rsid w:val="009D35E3"/>
  </w:style>
  <w:style w:type="numbering" w:customStyle="1" w:styleId="21313">
    <w:name w:val="Нет списка21313"/>
    <w:next w:val="a2"/>
    <w:semiHidden/>
    <w:rsid w:val="009D35E3"/>
  </w:style>
  <w:style w:type="numbering" w:customStyle="1" w:styleId="34130">
    <w:name w:val="Нет списка3413"/>
    <w:next w:val="a2"/>
    <w:semiHidden/>
    <w:rsid w:val="009D35E3"/>
  </w:style>
  <w:style w:type="numbering" w:customStyle="1" w:styleId="12313">
    <w:name w:val="Нет списка12313"/>
    <w:next w:val="a2"/>
    <w:semiHidden/>
    <w:unhideWhenUsed/>
    <w:rsid w:val="009D35E3"/>
  </w:style>
  <w:style w:type="numbering" w:customStyle="1" w:styleId="111313">
    <w:name w:val="Нет списка111313"/>
    <w:next w:val="a2"/>
    <w:semiHidden/>
    <w:rsid w:val="009D35E3"/>
  </w:style>
  <w:style w:type="numbering" w:customStyle="1" w:styleId="21413">
    <w:name w:val="Нет списка21413"/>
    <w:next w:val="a2"/>
    <w:semiHidden/>
    <w:rsid w:val="009D35E3"/>
  </w:style>
  <w:style w:type="numbering" w:customStyle="1" w:styleId="111413">
    <w:name w:val="Нет списка111413"/>
    <w:next w:val="a2"/>
    <w:semiHidden/>
    <w:rsid w:val="009D35E3"/>
  </w:style>
  <w:style w:type="numbering" w:customStyle="1" w:styleId="3513">
    <w:name w:val="Нет списка3513"/>
    <w:next w:val="a2"/>
    <w:semiHidden/>
    <w:rsid w:val="009D35E3"/>
  </w:style>
  <w:style w:type="numbering" w:customStyle="1" w:styleId="12413">
    <w:name w:val="Нет списка12413"/>
    <w:next w:val="a2"/>
    <w:semiHidden/>
    <w:unhideWhenUsed/>
    <w:rsid w:val="009D35E3"/>
  </w:style>
  <w:style w:type="numbering" w:customStyle="1" w:styleId="112313">
    <w:name w:val="Нет списка112313"/>
    <w:next w:val="a2"/>
    <w:semiHidden/>
    <w:rsid w:val="009D35E3"/>
  </w:style>
  <w:style w:type="numbering" w:customStyle="1" w:styleId="21513">
    <w:name w:val="Нет списка21513"/>
    <w:next w:val="a2"/>
    <w:semiHidden/>
    <w:rsid w:val="009D35E3"/>
  </w:style>
  <w:style w:type="numbering" w:customStyle="1" w:styleId="3613">
    <w:name w:val="Нет списка3613"/>
    <w:next w:val="a2"/>
    <w:semiHidden/>
    <w:rsid w:val="009D35E3"/>
  </w:style>
  <w:style w:type="numbering" w:customStyle="1" w:styleId="12513">
    <w:name w:val="Нет списка12513"/>
    <w:next w:val="a2"/>
    <w:semiHidden/>
    <w:unhideWhenUsed/>
    <w:rsid w:val="009D35E3"/>
  </w:style>
  <w:style w:type="numbering" w:customStyle="1" w:styleId="111513">
    <w:name w:val="Нет списка111513"/>
    <w:next w:val="a2"/>
    <w:semiHidden/>
    <w:rsid w:val="009D35E3"/>
  </w:style>
  <w:style w:type="numbering" w:customStyle="1" w:styleId="21613">
    <w:name w:val="Нет списка21613"/>
    <w:next w:val="a2"/>
    <w:semiHidden/>
    <w:rsid w:val="009D35E3"/>
  </w:style>
  <w:style w:type="numbering" w:customStyle="1" w:styleId="111613">
    <w:name w:val="Нет списка111613"/>
    <w:next w:val="a2"/>
    <w:semiHidden/>
    <w:rsid w:val="009D35E3"/>
  </w:style>
  <w:style w:type="numbering" w:customStyle="1" w:styleId="3713">
    <w:name w:val="Нет списка3713"/>
    <w:next w:val="a2"/>
    <w:semiHidden/>
    <w:rsid w:val="009D35E3"/>
  </w:style>
  <w:style w:type="numbering" w:customStyle="1" w:styleId="12613">
    <w:name w:val="Нет списка12613"/>
    <w:next w:val="a2"/>
    <w:semiHidden/>
    <w:unhideWhenUsed/>
    <w:rsid w:val="009D35E3"/>
  </w:style>
  <w:style w:type="numbering" w:customStyle="1" w:styleId="112413">
    <w:name w:val="Нет списка112413"/>
    <w:next w:val="a2"/>
    <w:semiHidden/>
    <w:rsid w:val="009D35E3"/>
  </w:style>
  <w:style w:type="numbering" w:customStyle="1" w:styleId="21713">
    <w:name w:val="Нет списка21713"/>
    <w:next w:val="a2"/>
    <w:semiHidden/>
    <w:rsid w:val="009D35E3"/>
  </w:style>
  <w:style w:type="numbering" w:customStyle="1" w:styleId="3813">
    <w:name w:val="Нет списка3813"/>
    <w:next w:val="a2"/>
    <w:semiHidden/>
    <w:unhideWhenUsed/>
    <w:rsid w:val="009D35E3"/>
  </w:style>
  <w:style w:type="numbering" w:customStyle="1" w:styleId="12713">
    <w:name w:val="Нет списка12713"/>
    <w:next w:val="a2"/>
    <w:semiHidden/>
    <w:unhideWhenUsed/>
    <w:rsid w:val="009D35E3"/>
  </w:style>
  <w:style w:type="numbering" w:customStyle="1" w:styleId="111713">
    <w:name w:val="Нет списка111713"/>
    <w:next w:val="a2"/>
    <w:semiHidden/>
    <w:rsid w:val="009D35E3"/>
  </w:style>
  <w:style w:type="numbering" w:customStyle="1" w:styleId="21813">
    <w:name w:val="Нет списка21813"/>
    <w:next w:val="a2"/>
    <w:semiHidden/>
    <w:rsid w:val="009D35E3"/>
  </w:style>
  <w:style w:type="numbering" w:customStyle="1" w:styleId="111813">
    <w:name w:val="Нет списка111813"/>
    <w:next w:val="a2"/>
    <w:semiHidden/>
    <w:rsid w:val="009D35E3"/>
  </w:style>
  <w:style w:type="numbering" w:customStyle="1" w:styleId="3913">
    <w:name w:val="Нет списка3913"/>
    <w:next w:val="a2"/>
    <w:semiHidden/>
    <w:rsid w:val="009D35E3"/>
  </w:style>
  <w:style w:type="numbering" w:customStyle="1" w:styleId="12813">
    <w:name w:val="Нет списка12813"/>
    <w:next w:val="a2"/>
    <w:semiHidden/>
    <w:unhideWhenUsed/>
    <w:rsid w:val="009D35E3"/>
  </w:style>
  <w:style w:type="numbering" w:customStyle="1" w:styleId="112513">
    <w:name w:val="Нет списка112513"/>
    <w:next w:val="a2"/>
    <w:semiHidden/>
    <w:rsid w:val="009D35E3"/>
  </w:style>
  <w:style w:type="numbering" w:customStyle="1" w:styleId="21913">
    <w:name w:val="Нет списка21913"/>
    <w:next w:val="a2"/>
    <w:semiHidden/>
    <w:rsid w:val="009D35E3"/>
  </w:style>
  <w:style w:type="numbering" w:customStyle="1" w:styleId="4013">
    <w:name w:val="Нет списка4013"/>
    <w:next w:val="a2"/>
    <w:semiHidden/>
    <w:unhideWhenUsed/>
    <w:rsid w:val="009D35E3"/>
  </w:style>
  <w:style w:type="numbering" w:customStyle="1" w:styleId="12913">
    <w:name w:val="Нет списка12913"/>
    <w:next w:val="a2"/>
    <w:semiHidden/>
    <w:unhideWhenUsed/>
    <w:rsid w:val="009D35E3"/>
  </w:style>
  <w:style w:type="numbering" w:customStyle="1" w:styleId="111913">
    <w:name w:val="Нет списка111913"/>
    <w:next w:val="a2"/>
    <w:semiHidden/>
    <w:rsid w:val="009D35E3"/>
  </w:style>
  <w:style w:type="numbering" w:customStyle="1" w:styleId="22013">
    <w:name w:val="Нет списка22013"/>
    <w:next w:val="a2"/>
    <w:semiHidden/>
    <w:rsid w:val="009D35E3"/>
  </w:style>
  <w:style w:type="numbering" w:customStyle="1" w:styleId="1111013">
    <w:name w:val="Нет списка1111013"/>
    <w:next w:val="a2"/>
    <w:semiHidden/>
    <w:rsid w:val="009D35E3"/>
  </w:style>
  <w:style w:type="numbering" w:customStyle="1" w:styleId="31013">
    <w:name w:val="Нет списка31013"/>
    <w:next w:val="a2"/>
    <w:semiHidden/>
    <w:rsid w:val="009D35E3"/>
  </w:style>
  <w:style w:type="numbering" w:customStyle="1" w:styleId="121013">
    <w:name w:val="Нет списка121013"/>
    <w:next w:val="a2"/>
    <w:semiHidden/>
    <w:unhideWhenUsed/>
    <w:rsid w:val="009D35E3"/>
  </w:style>
  <w:style w:type="numbering" w:customStyle="1" w:styleId="112613">
    <w:name w:val="Нет списка112613"/>
    <w:next w:val="a2"/>
    <w:semiHidden/>
    <w:rsid w:val="009D35E3"/>
  </w:style>
  <w:style w:type="numbering" w:customStyle="1" w:styleId="211013">
    <w:name w:val="Нет списка211013"/>
    <w:next w:val="a2"/>
    <w:semiHidden/>
    <w:rsid w:val="009D35E3"/>
  </w:style>
  <w:style w:type="numbering" w:customStyle="1" w:styleId="4143">
    <w:name w:val="Нет списка4143"/>
    <w:next w:val="a2"/>
    <w:semiHidden/>
    <w:unhideWhenUsed/>
    <w:rsid w:val="009D35E3"/>
  </w:style>
  <w:style w:type="numbering" w:customStyle="1" w:styleId="13013">
    <w:name w:val="Нет списка13013"/>
    <w:next w:val="a2"/>
    <w:semiHidden/>
    <w:unhideWhenUsed/>
    <w:rsid w:val="009D35E3"/>
  </w:style>
  <w:style w:type="numbering" w:customStyle="1" w:styleId="112013">
    <w:name w:val="Нет списка112013"/>
    <w:next w:val="a2"/>
    <w:semiHidden/>
    <w:rsid w:val="009D35E3"/>
  </w:style>
  <w:style w:type="numbering" w:customStyle="1" w:styleId="22113">
    <w:name w:val="Нет списка22113"/>
    <w:next w:val="a2"/>
    <w:semiHidden/>
    <w:rsid w:val="009D35E3"/>
  </w:style>
  <w:style w:type="numbering" w:customStyle="1" w:styleId="1111123">
    <w:name w:val="Нет списка1111123"/>
    <w:next w:val="a2"/>
    <w:semiHidden/>
    <w:rsid w:val="009D35E3"/>
  </w:style>
  <w:style w:type="numbering" w:customStyle="1" w:styleId="31113">
    <w:name w:val="Нет списка31113"/>
    <w:next w:val="a2"/>
    <w:semiHidden/>
    <w:rsid w:val="009D35E3"/>
  </w:style>
  <w:style w:type="numbering" w:customStyle="1" w:styleId="121113">
    <w:name w:val="Нет списка121113"/>
    <w:next w:val="a2"/>
    <w:semiHidden/>
    <w:unhideWhenUsed/>
    <w:rsid w:val="009D35E3"/>
  </w:style>
  <w:style w:type="numbering" w:customStyle="1" w:styleId="112713">
    <w:name w:val="Нет списка112713"/>
    <w:next w:val="a2"/>
    <w:semiHidden/>
    <w:rsid w:val="009D35E3"/>
  </w:style>
  <w:style w:type="numbering" w:customStyle="1" w:styleId="211113">
    <w:name w:val="Нет списка211113"/>
    <w:next w:val="a2"/>
    <w:semiHidden/>
    <w:rsid w:val="009D35E3"/>
  </w:style>
  <w:style w:type="numbering" w:customStyle="1" w:styleId="4213">
    <w:name w:val="Нет списка4213"/>
    <w:next w:val="a2"/>
    <w:semiHidden/>
    <w:unhideWhenUsed/>
    <w:rsid w:val="009D35E3"/>
  </w:style>
  <w:style w:type="numbering" w:customStyle="1" w:styleId="13143">
    <w:name w:val="Нет списка13143"/>
    <w:next w:val="a2"/>
    <w:semiHidden/>
    <w:unhideWhenUsed/>
    <w:rsid w:val="009D35E3"/>
  </w:style>
  <w:style w:type="numbering" w:customStyle="1" w:styleId="112813">
    <w:name w:val="Нет списка112813"/>
    <w:next w:val="a2"/>
    <w:semiHidden/>
    <w:rsid w:val="009D35E3"/>
  </w:style>
  <w:style w:type="numbering" w:customStyle="1" w:styleId="22213">
    <w:name w:val="Нет списка22213"/>
    <w:next w:val="a2"/>
    <w:semiHidden/>
    <w:rsid w:val="009D35E3"/>
  </w:style>
  <w:style w:type="numbering" w:customStyle="1" w:styleId="1111213">
    <w:name w:val="Нет списка1111213"/>
    <w:next w:val="a2"/>
    <w:semiHidden/>
    <w:rsid w:val="009D35E3"/>
  </w:style>
  <w:style w:type="numbering" w:customStyle="1" w:styleId="312130">
    <w:name w:val="Нет списка31213"/>
    <w:next w:val="a2"/>
    <w:semiHidden/>
    <w:rsid w:val="009D35E3"/>
  </w:style>
  <w:style w:type="numbering" w:customStyle="1" w:styleId="121213">
    <w:name w:val="Нет списка121213"/>
    <w:next w:val="a2"/>
    <w:semiHidden/>
    <w:unhideWhenUsed/>
    <w:rsid w:val="009D35E3"/>
  </w:style>
  <w:style w:type="numbering" w:customStyle="1" w:styleId="112913">
    <w:name w:val="Нет списка112913"/>
    <w:next w:val="a2"/>
    <w:semiHidden/>
    <w:rsid w:val="009D35E3"/>
  </w:style>
  <w:style w:type="numbering" w:customStyle="1" w:styleId="211213">
    <w:name w:val="Нет списка211213"/>
    <w:next w:val="a2"/>
    <w:semiHidden/>
    <w:rsid w:val="009D35E3"/>
  </w:style>
  <w:style w:type="numbering" w:customStyle="1" w:styleId="4313">
    <w:name w:val="Нет списка4313"/>
    <w:next w:val="a2"/>
    <w:semiHidden/>
    <w:unhideWhenUsed/>
    <w:rsid w:val="009D35E3"/>
  </w:style>
  <w:style w:type="numbering" w:customStyle="1" w:styleId="13213">
    <w:name w:val="Нет списка13213"/>
    <w:next w:val="a2"/>
    <w:semiHidden/>
    <w:unhideWhenUsed/>
    <w:rsid w:val="009D35E3"/>
  </w:style>
  <w:style w:type="numbering" w:customStyle="1" w:styleId="113013">
    <w:name w:val="Нет списка113013"/>
    <w:next w:val="a2"/>
    <w:semiHidden/>
    <w:rsid w:val="009D35E3"/>
  </w:style>
  <w:style w:type="numbering" w:customStyle="1" w:styleId="22313">
    <w:name w:val="Нет списка22313"/>
    <w:next w:val="a2"/>
    <w:semiHidden/>
    <w:rsid w:val="009D35E3"/>
  </w:style>
  <w:style w:type="numbering" w:customStyle="1" w:styleId="1111313">
    <w:name w:val="Нет списка1111313"/>
    <w:next w:val="a2"/>
    <w:semiHidden/>
    <w:rsid w:val="009D35E3"/>
  </w:style>
  <w:style w:type="numbering" w:customStyle="1" w:styleId="31313">
    <w:name w:val="Нет списка31313"/>
    <w:next w:val="a2"/>
    <w:semiHidden/>
    <w:rsid w:val="009D35E3"/>
  </w:style>
  <w:style w:type="numbering" w:customStyle="1" w:styleId="121313">
    <w:name w:val="Нет списка121313"/>
    <w:next w:val="a2"/>
    <w:semiHidden/>
    <w:unhideWhenUsed/>
    <w:rsid w:val="009D35E3"/>
  </w:style>
  <w:style w:type="numbering" w:customStyle="1" w:styleId="1121013">
    <w:name w:val="Нет списка1121013"/>
    <w:next w:val="a2"/>
    <w:semiHidden/>
    <w:rsid w:val="009D35E3"/>
  </w:style>
  <w:style w:type="numbering" w:customStyle="1" w:styleId="211313">
    <w:name w:val="Нет списка211313"/>
    <w:next w:val="a2"/>
    <w:semiHidden/>
    <w:rsid w:val="009D35E3"/>
  </w:style>
  <w:style w:type="numbering" w:customStyle="1" w:styleId="4413">
    <w:name w:val="Нет списка4413"/>
    <w:next w:val="a2"/>
    <w:semiHidden/>
    <w:unhideWhenUsed/>
    <w:rsid w:val="009D35E3"/>
  </w:style>
  <w:style w:type="numbering" w:customStyle="1" w:styleId="13313">
    <w:name w:val="Нет списка13313"/>
    <w:next w:val="a2"/>
    <w:semiHidden/>
    <w:unhideWhenUsed/>
    <w:rsid w:val="009D35E3"/>
  </w:style>
  <w:style w:type="numbering" w:customStyle="1" w:styleId="113113">
    <w:name w:val="Нет списка113113"/>
    <w:next w:val="a2"/>
    <w:semiHidden/>
    <w:rsid w:val="009D35E3"/>
  </w:style>
  <w:style w:type="numbering" w:customStyle="1" w:styleId="22413">
    <w:name w:val="Нет списка22413"/>
    <w:next w:val="a2"/>
    <w:semiHidden/>
    <w:rsid w:val="009D35E3"/>
  </w:style>
  <w:style w:type="numbering" w:customStyle="1" w:styleId="1111413">
    <w:name w:val="Нет списка1111413"/>
    <w:next w:val="a2"/>
    <w:semiHidden/>
    <w:rsid w:val="009D35E3"/>
  </w:style>
  <w:style w:type="numbering" w:customStyle="1" w:styleId="31413">
    <w:name w:val="Нет списка31413"/>
    <w:next w:val="a2"/>
    <w:semiHidden/>
    <w:rsid w:val="009D35E3"/>
  </w:style>
  <w:style w:type="numbering" w:customStyle="1" w:styleId="121413">
    <w:name w:val="Нет списка121413"/>
    <w:next w:val="a2"/>
    <w:semiHidden/>
    <w:unhideWhenUsed/>
    <w:rsid w:val="009D35E3"/>
  </w:style>
  <w:style w:type="numbering" w:customStyle="1" w:styleId="1121113">
    <w:name w:val="Нет списка1121113"/>
    <w:next w:val="a2"/>
    <w:semiHidden/>
    <w:rsid w:val="009D35E3"/>
  </w:style>
  <w:style w:type="numbering" w:customStyle="1" w:styleId="211413">
    <w:name w:val="Нет списка211413"/>
    <w:next w:val="a2"/>
    <w:semiHidden/>
    <w:rsid w:val="009D35E3"/>
  </w:style>
  <w:style w:type="numbering" w:customStyle="1" w:styleId="4513">
    <w:name w:val="Нет списка4513"/>
    <w:next w:val="a2"/>
    <w:semiHidden/>
    <w:unhideWhenUsed/>
    <w:rsid w:val="009D35E3"/>
  </w:style>
  <w:style w:type="numbering" w:customStyle="1" w:styleId="13413">
    <w:name w:val="Нет списка13413"/>
    <w:next w:val="a2"/>
    <w:semiHidden/>
    <w:unhideWhenUsed/>
    <w:rsid w:val="009D35E3"/>
  </w:style>
  <w:style w:type="numbering" w:customStyle="1" w:styleId="113213">
    <w:name w:val="Нет списка113213"/>
    <w:next w:val="a2"/>
    <w:semiHidden/>
    <w:rsid w:val="009D35E3"/>
  </w:style>
  <w:style w:type="numbering" w:customStyle="1" w:styleId="22513">
    <w:name w:val="Нет списка22513"/>
    <w:next w:val="a2"/>
    <w:semiHidden/>
    <w:rsid w:val="009D35E3"/>
  </w:style>
  <w:style w:type="numbering" w:customStyle="1" w:styleId="1111513">
    <w:name w:val="Нет списка1111513"/>
    <w:next w:val="a2"/>
    <w:semiHidden/>
    <w:rsid w:val="009D35E3"/>
  </w:style>
  <w:style w:type="numbering" w:customStyle="1" w:styleId="31513">
    <w:name w:val="Нет списка31513"/>
    <w:next w:val="a2"/>
    <w:semiHidden/>
    <w:rsid w:val="009D35E3"/>
  </w:style>
  <w:style w:type="numbering" w:customStyle="1" w:styleId="121513">
    <w:name w:val="Нет списка121513"/>
    <w:next w:val="a2"/>
    <w:semiHidden/>
    <w:unhideWhenUsed/>
    <w:rsid w:val="009D35E3"/>
  </w:style>
  <w:style w:type="numbering" w:customStyle="1" w:styleId="1121213">
    <w:name w:val="Нет списка1121213"/>
    <w:next w:val="a2"/>
    <w:semiHidden/>
    <w:rsid w:val="009D35E3"/>
  </w:style>
  <w:style w:type="numbering" w:customStyle="1" w:styleId="211513">
    <w:name w:val="Нет списка211513"/>
    <w:next w:val="a2"/>
    <w:semiHidden/>
    <w:rsid w:val="009D35E3"/>
  </w:style>
  <w:style w:type="numbering" w:customStyle="1" w:styleId="4613">
    <w:name w:val="Нет списка4613"/>
    <w:next w:val="a2"/>
    <w:semiHidden/>
    <w:unhideWhenUsed/>
    <w:rsid w:val="009D35E3"/>
  </w:style>
  <w:style w:type="numbering" w:customStyle="1" w:styleId="13513">
    <w:name w:val="Нет списка13513"/>
    <w:next w:val="a2"/>
    <w:semiHidden/>
    <w:unhideWhenUsed/>
    <w:rsid w:val="009D35E3"/>
  </w:style>
  <w:style w:type="numbering" w:customStyle="1" w:styleId="113313">
    <w:name w:val="Нет списка113313"/>
    <w:next w:val="a2"/>
    <w:semiHidden/>
    <w:rsid w:val="009D35E3"/>
  </w:style>
  <w:style w:type="numbering" w:customStyle="1" w:styleId="22613">
    <w:name w:val="Нет списка22613"/>
    <w:next w:val="a2"/>
    <w:semiHidden/>
    <w:rsid w:val="009D35E3"/>
  </w:style>
  <w:style w:type="numbering" w:customStyle="1" w:styleId="1111613">
    <w:name w:val="Нет списка1111613"/>
    <w:next w:val="a2"/>
    <w:semiHidden/>
    <w:rsid w:val="009D35E3"/>
  </w:style>
  <w:style w:type="numbering" w:customStyle="1" w:styleId="31613">
    <w:name w:val="Нет списка31613"/>
    <w:next w:val="a2"/>
    <w:semiHidden/>
    <w:rsid w:val="009D35E3"/>
  </w:style>
  <w:style w:type="numbering" w:customStyle="1" w:styleId="121613">
    <w:name w:val="Нет списка121613"/>
    <w:next w:val="a2"/>
    <w:semiHidden/>
    <w:unhideWhenUsed/>
    <w:rsid w:val="009D35E3"/>
  </w:style>
  <w:style w:type="numbering" w:customStyle="1" w:styleId="1121313">
    <w:name w:val="Нет списка1121313"/>
    <w:next w:val="a2"/>
    <w:semiHidden/>
    <w:rsid w:val="009D35E3"/>
  </w:style>
  <w:style w:type="numbering" w:customStyle="1" w:styleId="211613">
    <w:name w:val="Нет списка211613"/>
    <w:next w:val="a2"/>
    <w:semiHidden/>
    <w:rsid w:val="009D35E3"/>
  </w:style>
  <w:style w:type="numbering" w:customStyle="1" w:styleId="4713">
    <w:name w:val="Нет списка4713"/>
    <w:next w:val="a2"/>
    <w:semiHidden/>
    <w:unhideWhenUsed/>
    <w:rsid w:val="009D35E3"/>
  </w:style>
  <w:style w:type="numbering" w:customStyle="1" w:styleId="13613">
    <w:name w:val="Нет списка13613"/>
    <w:next w:val="a2"/>
    <w:semiHidden/>
    <w:unhideWhenUsed/>
    <w:rsid w:val="009D35E3"/>
  </w:style>
  <w:style w:type="numbering" w:customStyle="1" w:styleId="113413">
    <w:name w:val="Нет списка113413"/>
    <w:next w:val="a2"/>
    <w:semiHidden/>
    <w:rsid w:val="009D35E3"/>
  </w:style>
  <w:style w:type="numbering" w:customStyle="1" w:styleId="22713">
    <w:name w:val="Нет списка22713"/>
    <w:next w:val="a2"/>
    <w:semiHidden/>
    <w:rsid w:val="009D35E3"/>
  </w:style>
  <w:style w:type="numbering" w:customStyle="1" w:styleId="1111713">
    <w:name w:val="Нет списка1111713"/>
    <w:next w:val="a2"/>
    <w:semiHidden/>
    <w:rsid w:val="009D35E3"/>
  </w:style>
  <w:style w:type="numbering" w:customStyle="1" w:styleId="31713">
    <w:name w:val="Нет списка31713"/>
    <w:next w:val="a2"/>
    <w:semiHidden/>
    <w:rsid w:val="009D35E3"/>
  </w:style>
  <w:style w:type="numbering" w:customStyle="1" w:styleId="121713">
    <w:name w:val="Нет списка121713"/>
    <w:next w:val="a2"/>
    <w:semiHidden/>
    <w:unhideWhenUsed/>
    <w:rsid w:val="009D35E3"/>
  </w:style>
  <w:style w:type="numbering" w:customStyle="1" w:styleId="1121413">
    <w:name w:val="Нет списка1121413"/>
    <w:next w:val="a2"/>
    <w:semiHidden/>
    <w:rsid w:val="009D35E3"/>
  </w:style>
  <w:style w:type="numbering" w:customStyle="1" w:styleId="211713">
    <w:name w:val="Нет списка211713"/>
    <w:next w:val="a2"/>
    <w:semiHidden/>
    <w:rsid w:val="009D35E3"/>
  </w:style>
  <w:style w:type="numbering" w:customStyle="1" w:styleId="4813">
    <w:name w:val="Нет списка4813"/>
    <w:next w:val="a2"/>
    <w:semiHidden/>
    <w:unhideWhenUsed/>
    <w:rsid w:val="009D35E3"/>
  </w:style>
  <w:style w:type="numbering" w:customStyle="1" w:styleId="13713">
    <w:name w:val="Нет списка13713"/>
    <w:next w:val="a2"/>
    <w:semiHidden/>
    <w:unhideWhenUsed/>
    <w:rsid w:val="009D35E3"/>
  </w:style>
  <w:style w:type="numbering" w:customStyle="1" w:styleId="113513">
    <w:name w:val="Нет списка113513"/>
    <w:next w:val="a2"/>
    <w:semiHidden/>
    <w:rsid w:val="009D35E3"/>
  </w:style>
  <w:style w:type="numbering" w:customStyle="1" w:styleId="22813">
    <w:name w:val="Нет списка22813"/>
    <w:next w:val="a2"/>
    <w:semiHidden/>
    <w:rsid w:val="009D35E3"/>
  </w:style>
  <w:style w:type="numbering" w:customStyle="1" w:styleId="1111813">
    <w:name w:val="Нет списка1111813"/>
    <w:next w:val="a2"/>
    <w:semiHidden/>
    <w:rsid w:val="009D35E3"/>
  </w:style>
  <w:style w:type="numbering" w:customStyle="1" w:styleId="31813">
    <w:name w:val="Нет списка31813"/>
    <w:next w:val="a2"/>
    <w:semiHidden/>
    <w:rsid w:val="009D35E3"/>
  </w:style>
  <w:style w:type="numbering" w:customStyle="1" w:styleId="121813">
    <w:name w:val="Нет списка121813"/>
    <w:next w:val="a2"/>
    <w:semiHidden/>
    <w:unhideWhenUsed/>
    <w:rsid w:val="009D35E3"/>
  </w:style>
  <w:style w:type="numbering" w:customStyle="1" w:styleId="1121513">
    <w:name w:val="Нет списка1121513"/>
    <w:next w:val="a2"/>
    <w:semiHidden/>
    <w:rsid w:val="009D35E3"/>
  </w:style>
  <w:style w:type="numbering" w:customStyle="1" w:styleId="211813">
    <w:name w:val="Нет списка211813"/>
    <w:next w:val="a2"/>
    <w:semiHidden/>
    <w:rsid w:val="009D35E3"/>
  </w:style>
  <w:style w:type="numbering" w:customStyle="1" w:styleId="4913">
    <w:name w:val="Нет списка4913"/>
    <w:next w:val="a2"/>
    <w:semiHidden/>
    <w:unhideWhenUsed/>
    <w:rsid w:val="009D35E3"/>
  </w:style>
  <w:style w:type="numbering" w:customStyle="1" w:styleId="13813">
    <w:name w:val="Нет списка13813"/>
    <w:next w:val="a2"/>
    <w:semiHidden/>
    <w:unhideWhenUsed/>
    <w:rsid w:val="009D35E3"/>
  </w:style>
  <w:style w:type="numbering" w:customStyle="1" w:styleId="113613">
    <w:name w:val="Нет списка113613"/>
    <w:next w:val="a2"/>
    <w:semiHidden/>
    <w:rsid w:val="009D35E3"/>
  </w:style>
  <w:style w:type="numbering" w:customStyle="1" w:styleId="22913">
    <w:name w:val="Нет списка22913"/>
    <w:next w:val="a2"/>
    <w:semiHidden/>
    <w:rsid w:val="009D35E3"/>
  </w:style>
  <w:style w:type="numbering" w:customStyle="1" w:styleId="1111913">
    <w:name w:val="Нет списка1111913"/>
    <w:next w:val="a2"/>
    <w:semiHidden/>
    <w:rsid w:val="009D35E3"/>
  </w:style>
  <w:style w:type="numbering" w:customStyle="1" w:styleId="31913">
    <w:name w:val="Нет списка31913"/>
    <w:next w:val="a2"/>
    <w:semiHidden/>
    <w:rsid w:val="009D35E3"/>
  </w:style>
  <w:style w:type="numbering" w:customStyle="1" w:styleId="121913">
    <w:name w:val="Нет списка121913"/>
    <w:next w:val="a2"/>
    <w:semiHidden/>
    <w:unhideWhenUsed/>
    <w:rsid w:val="009D35E3"/>
  </w:style>
  <w:style w:type="numbering" w:customStyle="1" w:styleId="1121613">
    <w:name w:val="Нет списка1121613"/>
    <w:next w:val="a2"/>
    <w:semiHidden/>
    <w:rsid w:val="009D35E3"/>
  </w:style>
  <w:style w:type="numbering" w:customStyle="1" w:styleId="211913">
    <w:name w:val="Нет списка211913"/>
    <w:next w:val="a2"/>
    <w:semiHidden/>
    <w:rsid w:val="009D35E3"/>
  </w:style>
  <w:style w:type="numbering" w:customStyle="1" w:styleId="5013">
    <w:name w:val="Нет списка5013"/>
    <w:next w:val="a2"/>
    <w:semiHidden/>
    <w:unhideWhenUsed/>
    <w:rsid w:val="009D35E3"/>
  </w:style>
  <w:style w:type="numbering" w:customStyle="1" w:styleId="13913">
    <w:name w:val="Нет списка13913"/>
    <w:next w:val="a2"/>
    <w:semiHidden/>
    <w:unhideWhenUsed/>
    <w:rsid w:val="009D35E3"/>
  </w:style>
  <w:style w:type="numbering" w:customStyle="1" w:styleId="113713">
    <w:name w:val="Нет списка113713"/>
    <w:next w:val="a2"/>
    <w:semiHidden/>
    <w:rsid w:val="009D35E3"/>
  </w:style>
  <w:style w:type="numbering" w:customStyle="1" w:styleId="23013">
    <w:name w:val="Нет списка23013"/>
    <w:next w:val="a2"/>
    <w:semiHidden/>
    <w:rsid w:val="009D35E3"/>
  </w:style>
  <w:style w:type="numbering" w:customStyle="1" w:styleId="1112013">
    <w:name w:val="Нет списка1112013"/>
    <w:next w:val="a2"/>
    <w:semiHidden/>
    <w:rsid w:val="009D35E3"/>
  </w:style>
  <w:style w:type="numbering" w:customStyle="1" w:styleId="32013">
    <w:name w:val="Нет списка32013"/>
    <w:next w:val="a2"/>
    <w:semiHidden/>
    <w:rsid w:val="009D35E3"/>
  </w:style>
  <w:style w:type="numbering" w:customStyle="1" w:styleId="122013">
    <w:name w:val="Нет списка122013"/>
    <w:next w:val="a2"/>
    <w:semiHidden/>
    <w:unhideWhenUsed/>
    <w:rsid w:val="009D35E3"/>
  </w:style>
  <w:style w:type="numbering" w:customStyle="1" w:styleId="1121713">
    <w:name w:val="Нет списка1121713"/>
    <w:next w:val="a2"/>
    <w:semiHidden/>
    <w:rsid w:val="009D35E3"/>
  </w:style>
  <w:style w:type="numbering" w:customStyle="1" w:styleId="212013">
    <w:name w:val="Нет списка212013"/>
    <w:next w:val="a2"/>
    <w:semiHidden/>
    <w:rsid w:val="009D35E3"/>
  </w:style>
  <w:style w:type="numbering" w:customStyle="1" w:styleId="5113">
    <w:name w:val="Нет списка5113"/>
    <w:next w:val="a2"/>
    <w:semiHidden/>
    <w:unhideWhenUsed/>
    <w:rsid w:val="009D35E3"/>
  </w:style>
  <w:style w:type="numbering" w:customStyle="1" w:styleId="14013">
    <w:name w:val="Нет списка14013"/>
    <w:next w:val="a2"/>
    <w:semiHidden/>
    <w:unhideWhenUsed/>
    <w:rsid w:val="009D35E3"/>
  </w:style>
  <w:style w:type="numbering" w:customStyle="1" w:styleId="113813">
    <w:name w:val="Нет списка113813"/>
    <w:next w:val="a2"/>
    <w:semiHidden/>
    <w:rsid w:val="009D35E3"/>
  </w:style>
  <w:style w:type="numbering" w:customStyle="1" w:styleId="23113">
    <w:name w:val="Нет списка23113"/>
    <w:next w:val="a2"/>
    <w:semiHidden/>
    <w:rsid w:val="009D35E3"/>
  </w:style>
  <w:style w:type="numbering" w:customStyle="1" w:styleId="1112113">
    <w:name w:val="Нет списка1112113"/>
    <w:next w:val="a2"/>
    <w:semiHidden/>
    <w:rsid w:val="009D35E3"/>
  </w:style>
  <w:style w:type="numbering" w:customStyle="1" w:styleId="321130">
    <w:name w:val="Нет списка32113"/>
    <w:next w:val="a2"/>
    <w:semiHidden/>
    <w:rsid w:val="009D35E3"/>
  </w:style>
  <w:style w:type="numbering" w:customStyle="1" w:styleId="122113">
    <w:name w:val="Нет списка122113"/>
    <w:next w:val="a2"/>
    <w:semiHidden/>
    <w:unhideWhenUsed/>
    <w:rsid w:val="009D35E3"/>
  </w:style>
  <w:style w:type="numbering" w:customStyle="1" w:styleId="1121813">
    <w:name w:val="Нет списка1121813"/>
    <w:next w:val="a2"/>
    <w:semiHidden/>
    <w:rsid w:val="009D35E3"/>
  </w:style>
  <w:style w:type="numbering" w:customStyle="1" w:styleId="212113">
    <w:name w:val="Нет списка212113"/>
    <w:next w:val="a2"/>
    <w:semiHidden/>
    <w:rsid w:val="009D35E3"/>
  </w:style>
  <w:style w:type="numbering" w:customStyle="1" w:styleId="41013">
    <w:name w:val="Нет списка41013"/>
    <w:next w:val="a2"/>
    <w:semiHidden/>
    <w:unhideWhenUsed/>
    <w:rsid w:val="009D35E3"/>
  </w:style>
  <w:style w:type="numbering" w:customStyle="1" w:styleId="131013">
    <w:name w:val="Нет списка131013"/>
    <w:next w:val="a2"/>
    <w:semiHidden/>
    <w:unhideWhenUsed/>
    <w:rsid w:val="009D35E3"/>
  </w:style>
  <w:style w:type="numbering" w:customStyle="1" w:styleId="5213">
    <w:name w:val="Нет списка5213"/>
    <w:next w:val="a2"/>
    <w:semiHidden/>
    <w:unhideWhenUsed/>
    <w:rsid w:val="009D35E3"/>
  </w:style>
  <w:style w:type="numbering" w:customStyle="1" w:styleId="14113">
    <w:name w:val="Нет списка14113"/>
    <w:next w:val="a2"/>
    <w:semiHidden/>
    <w:unhideWhenUsed/>
    <w:rsid w:val="009D35E3"/>
  </w:style>
  <w:style w:type="numbering" w:customStyle="1" w:styleId="113913">
    <w:name w:val="Нет списка113913"/>
    <w:next w:val="a2"/>
    <w:semiHidden/>
    <w:rsid w:val="009D35E3"/>
  </w:style>
  <w:style w:type="numbering" w:customStyle="1" w:styleId="23213">
    <w:name w:val="Нет списка23213"/>
    <w:next w:val="a2"/>
    <w:semiHidden/>
    <w:rsid w:val="009D35E3"/>
  </w:style>
  <w:style w:type="numbering" w:customStyle="1" w:styleId="1112213">
    <w:name w:val="Нет списка1112213"/>
    <w:next w:val="a2"/>
    <w:semiHidden/>
    <w:rsid w:val="009D35E3"/>
  </w:style>
  <w:style w:type="numbering" w:customStyle="1" w:styleId="32213">
    <w:name w:val="Нет списка32213"/>
    <w:next w:val="a2"/>
    <w:semiHidden/>
    <w:rsid w:val="009D35E3"/>
  </w:style>
  <w:style w:type="numbering" w:customStyle="1" w:styleId="122213">
    <w:name w:val="Нет списка122213"/>
    <w:next w:val="a2"/>
    <w:semiHidden/>
    <w:unhideWhenUsed/>
    <w:rsid w:val="009D35E3"/>
  </w:style>
  <w:style w:type="numbering" w:customStyle="1" w:styleId="1121913">
    <w:name w:val="Нет списка1121913"/>
    <w:next w:val="a2"/>
    <w:semiHidden/>
    <w:rsid w:val="009D35E3"/>
  </w:style>
  <w:style w:type="numbering" w:customStyle="1" w:styleId="212213">
    <w:name w:val="Нет списка212213"/>
    <w:next w:val="a2"/>
    <w:semiHidden/>
    <w:rsid w:val="009D35E3"/>
  </w:style>
  <w:style w:type="numbering" w:customStyle="1" w:styleId="41113">
    <w:name w:val="Нет списка41113"/>
    <w:next w:val="a2"/>
    <w:semiHidden/>
    <w:unhideWhenUsed/>
    <w:rsid w:val="009D35E3"/>
  </w:style>
  <w:style w:type="numbering" w:customStyle="1" w:styleId="131113">
    <w:name w:val="Нет списка131113"/>
    <w:next w:val="a2"/>
    <w:semiHidden/>
    <w:unhideWhenUsed/>
    <w:rsid w:val="009D35E3"/>
  </w:style>
  <w:style w:type="numbering" w:customStyle="1" w:styleId="5313">
    <w:name w:val="Нет списка5313"/>
    <w:next w:val="a2"/>
    <w:semiHidden/>
    <w:unhideWhenUsed/>
    <w:rsid w:val="009D35E3"/>
  </w:style>
  <w:style w:type="numbering" w:customStyle="1" w:styleId="14213">
    <w:name w:val="Нет списка14213"/>
    <w:next w:val="a2"/>
    <w:semiHidden/>
    <w:unhideWhenUsed/>
    <w:rsid w:val="009D35E3"/>
  </w:style>
  <w:style w:type="numbering" w:customStyle="1" w:styleId="114013">
    <w:name w:val="Нет списка114013"/>
    <w:next w:val="a2"/>
    <w:semiHidden/>
    <w:rsid w:val="009D35E3"/>
  </w:style>
  <w:style w:type="numbering" w:customStyle="1" w:styleId="23313">
    <w:name w:val="Нет списка23313"/>
    <w:next w:val="a2"/>
    <w:semiHidden/>
    <w:rsid w:val="009D35E3"/>
  </w:style>
  <w:style w:type="numbering" w:customStyle="1" w:styleId="1112313">
    <w:name w:val="Нет списка1112313"/>
    <w:next w:val="a2"/>
    <w:semiHidden/>
    <w:rsid w:val="009D35E3"/>
  </w:style>
  <w:style w:type="numbering" w:customStyle="1" w:styleId="32313">
    <w:name w:val="Нет списка32313"/>
    <w:next w:val="a2"/>
    <w:semiHidden/>
    <w:rsid w:val="009D35E3"/>
  </w:style>
  <w:style w:type="numbering" w:customStyle="1" w:styleId="122313">
    <w:name w:val="Нет списка122313"/>
    <w:next w:val="a2"/>
    <w:semiHidden/>
    <w:unhideWhenUsed/>
    <w:rsid w:val="009D35E3"/>
  </w:style>
  <w:style w:type="numbering" w:customStyle="1" w:styleId="1122013">
    <w:name w:val="Нет списка1122013"/>
    <w:next w:val="a2"/>
    <w:semiHidden/>
    <w:rsid w:val="009D35E3"/>
  </w:style>
  <w:style w:type="numbering" w:customStyle="1" w:styleId="212313">
    <w:name w:val="Нет списка212313"/>
    <w:next w:val="a2"/>
    <w:semiHidden/>
    <w:rsid w:val="009D35E3"/>
  </w:style>
  <w:style w:type="numbering" w:customStyle="1" w:styleId="41213">
    <w:name w:val="Нет списка41213"/>
    <w:next w:val="a2"/>
    <w:semiHidden/>
    <w:unhideWhenUsed/>
    <w:rsid w:val="009D35E3"/>
  </w:style>
  <w:style w:type="numbering" w:customStyle="1" w:styleId="131213">
    <w:name w:val="Нет списка131213"/>
    <w:next w:val="a2"/>
    <w:semiHidden/>
    <w:unhideWhenUsed/>
    <w:rsid w:val="009D35E3"/>
  </w:style>
  <w:style w:type="numbering" w:customStyle="1" w:styleId="5413">
    <w:name w:val="Нет списка5413"/>
    <w:next w:val="a2"/>
    <w:semiHidden/>
    <w:unhideWhenUsed/>
    <w:rsid w:val="009D35E3"/>
  </w:style>
  <w:style w:type="numbering" w:customStyle="1" w:styleId="14313">
    <w:name w:val="Нет списка14313"/>
    <w:next w:val="a2"/>
    <w:semiHidden/>
    <w:unhideWhenUsed/>
    <w:rsid w:val="009D35E3"/>
  </w:style>
  <w:style w:type="table" w:customStyle="1" w:styleId="31314">
    <w:name w:val="Сетка таблицы3131"/>
    <w:basedOn w:val="a1"/>
    <w:next w:val="a8"/>
    <w:rsid w:val="009D35E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1">
    <w:name w:val="Веб-таблица 1251"/>
    <w:basedOn w:val="a1"/>
    <w:next w:val="-1"/>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51">
    <w:name w:val="Веб-таблица 2251"/>
    <w:basedOn w:val="a1"/>
    <w:next w:val="-2"/>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51">
    <w:name w:val="Веб-таблица 11151"/>
    <w:basedOn w:val="a1"/>
    <w:next w:val="-1"/>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51">
    <w:name w:val="Веб-таблица 21151"/>
    <w:basedOn w:val="a1"/>
    <w:next w:val="-2"/>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numbering" w:customStyle="1" w:styleId="5513">
    <w:name w:val="Нет списка5513"/>
    <w:next w:val="a2"/>
    <w:uiPriority w:val="99"/>
    <w:semiHidden/>
    <w:rsid w:val="009D35E3"/>
  </w:style>
  <w:style w:type="numbering" w:customStyle="1" w:styleId="111111112">
    <w:name w:val="Нет списка111111112"/>
    <w:next w:val="a2"/>
    <w:semiHidden/>
    <w:rsid w:val="009D35E3"/>
  </w:style>
  <w:style w:type="numbering" w:customStyle="1" w:styleId="1111111111">
    <w:name w:val="Нет списка1111111111"/>
    <w:next w:val="a2"/>
    <w:semiHidden/>
    <w:rsid w:val="009D35E3"/>
  </w:style>
  <w:style w:type="numbering" w:customStyle="1" w:styleId="582">
    <w:name w:val="Нет списка582"/>
    <w:next w:val="a2"/>
    <w:uiPriority w:val="99"/>
    <w:semiHidden/>
    <w:unhideWhenUsed/>
    <w:rsid w:val="009D35E3"/>
  </w:style>
  <w:style w:type="numbering" w:customStyle="1" w:styleId="1462">
    <w:name w:val="Нет списка1462"/>
    <w:next w:val="a2"/>
    <w:uiPriority w:val="99"/>
    <w:semiHidden/>
    <w:unhideWhenUsed/>
    <w:rsid w:val="009D35E3"/>
  </w:style>
  <w:style w:type="numbering" w:customStyle="1" w:styleId="11432">
    <w:name w:val="Нет списка11432"/>
    <w:next w:val="a2"/>
    <w:uiPriority w:val="99"/>
    <w:semiHidden/>
    <w:rsid w:val="009D35E3"/>
  </w:style>
  <w:style w:type="numbering" w:customStyle="1" w:styleId="2362">
    <w:name w:val="Нет списка2362"/>
    <w:next w:val="a2"/>
    <w:uiPriority w:val="99"/>
    <w:semiHidden/>
    <w:rsid w:val="009D35E3"/>
  </w:style>
  <w:style w:type="numbering" w:customStyle="1" w:styleId="111262">
    <w:name w:val="Нет списка111262"/>
    <w:next w:val="a2"/>
    <w:semiHidden/>
    <w:rsid w:val="009D35E3"/>
  </w:style>
  <w:style w:type="numbering" w:customStyle="1" w:styleId="3262">
    <w:name w:val="Нет списка3262"/>
    <w:next w:val="a2"/>
    <w:semiHidden/>
    <w:rsid w:val="009D35E3"/>
  </w:style>
  <w:style w:type="numbering" w:customStyle="1" w:styleId="12262">
    <w:name w:val="Нет списка12262"/>
    <w:next w:val="a2"/>
    <w:semiHidden/>
    <w:unhideWhenUsed/>
    <w:rsid w:val="009D35E3"/>
  </w:style>
  <w:style w:type="numbering" w:customStyle="1" w:styleId="112232">
    <w:name w:val="Нет списка112232"/>
    <w:next w:val="a2"/>
    <w:semiHidden/>
    <w:rsid w:val="009D35E3"/>
  </w:style>
  <w:style w:type="numbering" w:customStyle="1" w:styleId="21262">
    <w:name w:val="Нет списка21262"/>
    <w:next w:val="a2"/>
    <w:semiHidden/>
    <w:rsid w:val="009D35E3"/>
  </w:style>
  <w:style w:type="numbering" w:customStyle="1" w:styleId="4152">
    <w:name w:val="Нет списка4152"/>
    <w:next w:val="a2"/>
    <w:semiHidden/>
    <w:rsid w:val="009D35E3"/>
  </w:style>
  <w:style w:type="numbering" w:customStyle="1" w:styleId="592">
    <w:name w:val="Нет списка592"/>
    <w:next w:val="a2"/>
    <w:semiHidden/>
    <w:rsid w:val="009D35E3"/>
  </w:style>
  <w:style w:type="numbering" w:customStyle="1" w:styleId="622">
    <w:name w:val="Нет списка622"/>
    <w:next w:val="a2"/>
    <w:semiHidden/>
    <w:rsid w:val="009D35E3"/>
  </w:style>
  <w:style w:type="numbering" w:customStyle="1" w:styleId="722">
    <w:name w:val="Нет списка722"/>
    <w:next w:val="a2"/>
    <w:semiHidden/>
    <w:rsid w:val="009D35E3"/>
  </w:style>
  <w:style w:type="numbering" w:customStyle="1" w:styleId="822">
    <w:name w:val="Нет списка822"/>
    <w:next w:val="a2"/>
    <w:semiHidden/>
    <w:rsid w:val="009D35E3"/>
  </w:style>
  <w:style w:type="numbering" w:customStyle="1" w:styleId="922">
    <w:name w:val="Нет списка922"/>
    <w:next w:val="a2"/>
    <w:semiHidden/>
    <w:rsid w:val="009D35E3"/>
  </w:style>
  <w:style w:type="numbering" w:customStyle="1" w:styleId="1022">
    <w:name w:val="Нет списка1022"/>
    <w:next w:val="a2"/>
    <w:semiHidden/>
    <w:rsid w:val="009D35E3"/>
  </w:style>
  <w:style w:type="numbering" w:customStyle="1" w:styleId="13152">
    <w:name w:val="Нет списка13152"/>
    <w:next w:val="a2"/>
    <w:semiHidden/>
    <w:rsid w:val="009D35E3"/>
  </w:style>
  <w:style w:type="numbering" w:customStyle="1" w:styleId="1472">
    <w:name w:val="Нет списка1472"/>
    <w:next w:val="a2"/>
    <w:semiHidden/>
    <w:rsid w:val="009D35E3"/>
  </w:style>
  <w:style w:type="numbering" w:customStyle="1" w:styleId="1522">
    <w:name w:val="Нет списка1522"/>
    <w:next w:val="a2"/>
    <w:semiHidden/>
    <w:rsid w:val="009D35E3"/>
  </w:style>
  <w:style w:type="numbering" w:customStyle="1" w:styleId="1622">
    <w:name w:val="Нет списка1622"/>
    <w:next w:val="a2"/>
    <w:semiHidden/>
    <w:rsid w:val="009D35E3"/>
  </w:style>
  <w:style w:type="numbering" w:customStyle="1" w:styleId="1722">
    <w:name w:val="Нет списка1722"/>
    <w:next w:val="a2"/>
    <w:semiHidden/>
    <w:rsid w:val="009D35E3"/>
  </w:style>
  <w:style w:type="numbering" w:customStyle="1" w:styleId="1822">
    <w:name w:val="Нет списка1822"/>
    <w:next w:val="a2"/>
    <w:semiHidden/>
    <w:rsid w:val="009D35E3"/>
  </w:style>
  <w:style w:type="numbering" w:customStyle="1" w:styleId="1922">
    <w:name w:val="Нет списка1922"/>
    <w:next w:val="a2"/>
    <w:semiHidden/>
    <w:rsid w:val="009D35E3"/>
  </w:style>
  <w:style w:type="numbering" w:customStyle="1" w:styleId="2022">
    <w:name w:val="Нет списка2022"/>
    <w:next w:val="a2"/>
    <w:semiHidden/>
    <w:rsid w:val="009D35E3"/>
  </w:style>
  <w:style w:type="numbering" w:customStyle="1" w:styleId="22122">
    <w:name w:val="Нет списка22122"/>
    <w:next w:val="a2"/>
    <w:semiHidden/>
    <w:rsid w:val="009D35E3"/>
  </w:style>
  <w:style w:type="numbering" w:customStyle="1" w:styleId="11022">
    <w:name w:val="Нет списка11022"/>
    <w:next w:val="a2"/>
    <w:semiHidden/>
    <w:unhideWhenUsed/>
    <w:rsid w:val="009D35E3"/>
  </w:style>
  <w:style w:type="numbering" w:customStyle="1" w:styleId="2372">
    <w:name w:val="Нет списка2372"/>
    <w:next w:val="a2"/>
    <w:semiHidden/>
    <w:rsid w:val="009D35E3"/>
  </w:style>
  <w:style w:type="numbering" w:customStyle="1" w:styleId="2422">
    <w:name w:val="Нет списка2422"/>
    <w:next w:val="a2"/>
    <w:semiHidden/>
    <w:rsid w:val="009D35E3"/>
  </w:style>
  <w:style w:type="numbering" w:customStyle="1" w:styleId="113122">
    <w:name w:val="Нет списка113122"/>
    <w:next w:val="a2"/>
    <w:semiHidden/>
    <w:rsid w:val="009D35E3"/>
  </w:style>
  <w:style w:type="numbering" w:customStyle="1" w:styleId="2522">
    <w:name w:val="Нет списка2522"/>
    <w:next w:val="a2"/>
    <w:semiHidden/>
    <w:rsid w:val="009D35E3"/>
  </w:style>
  <w:style w:type="numbering" w:customStyle="1" w:styleId="2622">
    <w:name w:val="Нет списка2622"/>
    <w:next w:val="a2"/>
    <w:semiHidden/>
    <w:rsid w:val="009D35E3"/>
  </w:style>
  <w:style w:type="numbering" w:customStyle="1" w:styleId="11442">
    <w:name w:val="Нет списка11442"/>
    <w:next w:val="a2"/>
    <w:semiHidden/>
    <w:unhideWhenUsed/>
    <w:rsid w:val="009D35E3"/>
  </w:style>
  <w:style w:type="numbering" w:customStyle="1" w:styleId="11522">
    <w:name w:val="Нет списка11522"/>
    <w:next w:val="a2"/>
    <w:semiHidden/>
    <w:rsid w:val="009D35E3"/>
  </w:style>
  <w:style w:type="numbering" w:customStyle="1" w:styleId="2722">
    <w:name w:val="Нет списка2722"/>
    <w:next w:val="a2"/>
    <w:semiHidden/>
    <w:rsid w:val="009D35E3"/>
  </w:style>
  <w:style w:type="numbering" w:customStyle="1" w:styleId="2822">
    <w:name w:val="Нет списка2822"/>
    <w:next w:val="a2"/>
    <w:semiHidden/>
    <w:rsid w:val="009D35E3"/>
  </w:style>
  <w:style w:type="numbering" w:customStyle="1" w:styleId="11622">
    <w:name w:val="Нет списка11622"/>
    <w:next w:val="a2"/>
    <w:semiHidden/>
    <w:unhideWhenUsed/>
    <w:rsid w:val="009D35E3"/>
  </w:style>
  <w:style w:type="numbering" w:customStyle="1" w:styleId="11722">
    <w:name w:val="Нет списка11722"/>
    <w:next w:val="a2"/>
    <w:semiHidden/>
    <w:rsid w:val="009D35E3"/>
  </w:style>
  <w:style w:type="numbering" w:customStyle="1" w:styleId="2922">
    <w:name w:val="Нет списка2922"/>
    <w:next w:val="a2"/>
    <w:semiHidden/>
    <w:rsid w:val="009D35E3"/>
  </w:style>
  <w:style w:type="numbering" w:customStyle="1" w:styleId="3022">
    <w:name w:val="Нет списка3022"/>
    <w:next w:val="a2"/>
    <w:semiHidden/>
    <w:rsid w:val="009D35E3"/>
  </w:style>
  <w:style w:type="numbering" w:customStyle="1" w:styleId="11822">
    <w:name w:val="Нет списка11822"/>
    <w:next w:val="a2"/>
    <w:semiHidden/>
    <w:unhideWhenUsed/>
    <w:rsid w:val="009D35E3"/>
  </w:style>
  <w:style w:type="numbering" w:customStyle="1" w:styleId="11922">
    <w:name w:val="Нет списка11922"/>
    <w:next w:val="a2"/>
    <w:semiHidden/>
    <w:rsid w:val="009D35E3"/>
  </w:style>
  <w:style w:type="numbering" w:customStyle="1" w:styleId="21022">
    <w:name w:val="Нет списка21022"/>
    <w:next w:val="a2"/>
    <w:semiHidden/>
    <w:rsid w:val="009D35E3"/>
  </w:style>
  <w:style w:type="numbering" w:customStyle="1" w:styleId="1111132">
    <w:name w:val="Нет списка1111132"/>
    <w:next w:val="a2"/>
    <w:semiHidden/>
    <w:rsid w:val="009D35E3"/>
  </w:style>
  <w:style w:type="numbering" w:customStyle="1" w:styleId="31122">
    <w:name w:val="Нет списка31122"/>
    <w:next w:val="a2"/>
    <w:semiHidden/>
    <w:rsid w:val="009D35E3"/>
  </w:style>
  <w:style w:type="numbering" w:customStyle="1" w:styleId="121122">
    <w:name w:val="Нет списка121122"/>
    <w:next w:val="a2"/>
    <w:semiHidden/>
    <w:unhideWhenUsed/>
    <w:rsid w:val="009D35E3"/>
  </w:style>
  <w:style w:type="numbering" w:customStyle="1" w:styleId="1121122">
    <w:name w:val="Нет списка1121122"/>
    <w:next w:val="a2"/>
    <w:semiHidden/>
    <w:rsid w:val="009D35E3"/>
  </w:style>
  <w:style w:type="numbering" w:customStyle="1" w:styleId="211122">
    <w:name w:val="Нет списка211122"/>
    <w:next w:val="a2"/>
    <w:semiHidden/>
    <w:rsid w:val="009D35E3"/>
  </w:style>
  <w:style w:type="numbering" w:customStyle="1" w:styleId="3272">
    <w:name w:val="Нет списка3272"/>
    <w:next w:val="a2"/>
    <w:semiHidden/>
    <w:rsid w:val="009D35E3"/>
  </w:style>
  <w:style w:type="numbering" w:customStyle="1" w:styleId="12022">
    <w:name w:val="Нет списка12022"/>
    <w:next w:val="a2"/>
    <w:semiHidden/>
    <w:unhideWhenUsed/>
    <w:rsid w:val="009D35E3"/>
  </w:style>
  <w:style w:type="numbering" w:customStyle="1" w:styleId="111022">
    <w:name w:val="Нет списка111022"/>
    <w:next w:val="a2"/>
    <w:semiHidden/>
    <w:rsid w:val="009D35E3"/>
  </w:style>
  <w:style w:type="numbering" w:customStyle="1" w:styleId="21272">
    <w:name w:val="Нет списка21272"/>
    <w:next w:val="a2"/>
    <w:semiHidden/>
    <w:rsid w:val="009D35E3"/>
  </w:style>
  <w:style w:type="numbering" w:customStyle="1" w:styleId="111272">
    <w:name w:val="Нет списка111272"/>
    <w:next w:val="a2"/>
    <w:semiHidden/>
    <w:rsid w:val="009D35E3"/>
  </w:style>
  <w:style w:type="numbering" w:customStyle="1" w:styleId="3322">
    <w:name w:val="Нет списка3322"/>
    <w:next w:val="a2"/>
    <w:semiHidden/>
    <w:rsid w:val="009D35E3"/>
  </w:style>
  <w:style w:type="numbering" w:customStyle="1" w:styleId="12272">
    <w:name w:val="Нет списка12272"/>
    <w:next w:val="a2"/>
    <w:semiHidden/>
    <w:unhideWhenUsed/>
    <w:rsid w:val="009D35E3"/>
  </w:style>
  <w:style w:type="numbering" w:customStyle="1" w:styleId="112242">
    <w:name w:val="Нет списка112242"/>
    <w:next w:val="a2"/>
    <w:semiHidden/>
    <w:rsid w:val="009D35E3"/>
  </w:style>
  <w:style w:type="numbering" w:customStyle="1" w:styleId="21322">
    <w:name w:val="Нет списка21322"/>
    <w:next w:val="a2"/>
    <w:semiHidden/>
    <w:rsid w:val="009D35E3"/>
  </w:style>
  <w:style w:type="numbering" w:customStyle="1" w:styleId="3422">
    <w:name w:val="Нет списка3422"/>
    <w:next w:val="a2"/>
    <w:semiHidden/>
    <w:rsid w:val="009D35E3"/>
  </w:style>
  <w:style w:type="numbering" w:customStyle="1" w:styleId="12322">
    <w:name w:val="Нет списка12322"/>
    <w:next w:val="a2"/>
    <w:semiHidden/>
    <w:unhideWhenUsed/>
    <w:rsid w:val="009D35E3"/>
  </w:style>
  <w:style w:type="numbering" w:customStyle="1" w:styleId="111322">
    <w:name w:val="Нет списка111322"/>
    <w:next w:val="a2"/>
    <w:semiHidden/>
    <w:rsid w:val="009D35E3"/>
  </w:style>
  <w:style w:type="numbering" w:customStyle="1" w:styleId="21422">
    <w:name w:val="Нет списка21422"/>
    <w:next w:val="a2"/>
    <w:semiHidden/>
    <w:rsid w:val="009D35E3"/>
  </w:style>
  <w:style w:type="numbering" w:customStyle="1" w:styleId="111422">
    <w:name w:val="Нет списка111422"/>
    <w:next w:val="a2"/>
    <w:semiHidden/>
    <w:rsid w:val="009D35E3"/>
  </w:style>
  <w:style w:type="numbering" w:customStyle="1" w:styleId="3522">
    <w:name w:val="Нет списка3522"/>
    <w:next w:val="a2"/>
    <w:semiHidden/>
    <w:rsid w:val="009D35E3"/>
  </w:style>
  <w:style w:type="numbering" w:customStyle="1" w:styleId="12422">
    <w:name w:val="Нет списка12422"/>
    <w:next w:val="a2"/>
    <w:semiHidden/>
    <w:unhideWhenUsed/>
    <w:rsid w:val="009D35E3"/>
  </w:style>
  <w:style w:type="numbering" w:customStyle="1" w:styleId="112322">
    <w:name w:val="Нет списка112322"/>
    <w:next w:val="a2"/>
    <w:semiHidden/>
    <w:rsid w:val="009D35E3"/>
  </w:style>
  <w:style w:type="numbering" w:customStyle="1" w:styleId="21522">
    <w:name w:val="Нет списка21522"/>
    <w:next w:val="a2"/>
    <w:semiHidden/>
    <w:rsid w:val="009D35E3"/>
  </w:style>
  <w:style w:type="numbering" w:customStyle="1" w:styleId="3622">
    <w:name w:val="Нет списка3622"/>
    <w:next w:val="a2"/>
    <w:semiHidden/>
    <w:rsid w:val="009D35E3"/>
  </w:style>
  <w:style w:type="numbering" w:customStyle="1" w:styleId="12522">
    <w:name w:val="Нет списка12522"/>
    <w:next w:val="a2"/>
    <w:semiHidden/>
    <w:unhideWhenUsed/>
    <w:rsid w:val="009D35E3"/>
  </w:style>
  <w:style w:type="numbering" w:customStyle="1" w:styleId="111522">
    <w:name w:val="Нет списка111522"/>
    <w:next w:val="a2"/>
    <w:semiHidden/>
    <w:rsid w:val="009D35E3"/>
  </w:style>
  <w:style w:type="numbering" w:customStyle="1" w:styleId="21622">
    <w:name w:val="Нет списка21622"/>
    <w:next w:val="a2"/>
    <w:semiHidden/>
    <w:rsid w:val="009D35E3"/>
  </w:style>
  <w:style w:type="numbering" w:customStyle="1" w:styleId="111622">
    <w:name w:val="Нет списка111622"/>
    <w:next w:val="a2"/>
    <w:semiHidden/>
    <w:rsid w:val="009D35E3"/>
  </w:style>
  <w:style w:type="numbering" w:customStyle="1" w:styleId="3722">
    <w:name w:val="Нет списка3722"/>
    <w:next w:val="a2"/>
    <w:semiHidden/>
    <w:rsid w:val="009D35E3"/>
  </w:style>
  <w:style w:type="numbering" w:customStyle="1" w:styleId="12622">
    <w:name w:val="Нет списка12622"/>
    <w:next w:val="a2"/>
    <w:semiHidden/>
    <w:unhideWhenUsed/>
    <w:rsid w:val="009D35E3"/>
  </w:style>
  <w:style w:type="numbering" w:customStyle="1" w:styleId="112422">
    <w:name w:val="Нет списка112422"/>
    <w:next w:val="a2"/>
    <w:semiHidden/>
    <w:rsid w:val="009D35E3"/>
  </w:style>
  <w:style w:type="numbering" w:customStyle="1" w:styleId="21722">
    <w:name w:val="Нет списка21722"/>
    <w:next w:val="a2"/>
    <w:semiHidden/>
    <w:rsid w:val="009D35E3"/>
  </w:style>
  <w:style w:type="numbering" w:customStyle="1" w:styleId="3822">
    <w:name w:val="Нет списка3822"/>
    <w:next w:val="a2"/>
    <w:semiHidden/>
    <w:unhideWhenUsed/>
    <w:rsid w:val="009D35E3"/>
  </w:style>
  <w:style w:type="numbering" w:customStyle="1" w:styleId="12722">
    <w:name w:val="Нет списка12722"/>
    <w:next w:val="a2"/>
    <w:semiHidden/>
    <w:unhideWhenUsed/>
    <w:rsid w:val="009D35E3"/>
  </w:style>
  <w:style w:type="numbering" w:customStyle="1" w:styleId="111722">
    <w:name w:val="Нет списка111722"/>
    <w:next w:val="a2"/>
    <w:semiHidden/>
    <w:rsid w:val="009D35E3"/>
  </w:style>
  <w:style w:type="numbering" w:customStyle="1" w:styleId="21822">
    <w:name w:val="Нет списка21822"/>
    <w:next w:val="a2"/>
    <w:semiHidden/>
    <w:rsid w:val="009D35E3"/>
  </w:style>
  <w:style w:type="numbering" w:customStyle="1" w:styleId="111822">
    <w:name w:val="Нет списка111822"/>
    <w:next w:val="a2"/>
    <w:semiHidden/>
    <w:rsid w:val="009D35E3"/>
  </w:style>
  <w:style w:type="numbering" w:customStyle="1" w:styleId="3922">
    <w:name w:val="Нет списка3922"/>
    <w:next w:val="a2"/>
    <w:semiHidden/>
    <w:rsid w:val="009D35E3"/>
  </w:style>
  <w:style w:type="numbering" w:customStyle="1" w:styleId="12822">
    <w:name w:val="Нет списка12822"/>
    <w:next w:val="a2"/>
    <w:semiHidden/>
    <w:unhideWhenUsed/>
    <w:rsid w:val="009D35E3"/>
  </w:style>
  <w:style w:type="numbering" w:customStyle="1" w:styleId="112522">
    <w:name w:val="Нет списка112522"/>
    <w:next w:val="a2"/>
    <w:semiHidden/>
    <w:rsid w:val="009D35E3"/>
  </w:style>
  <w:style w:type="numbering" w:customStyle="1" w:styleId="21922">
    <w:name w:val="Нет списка21922"/>
    <w:next w:val="a2"/>
    <w:semiHidden/>
    <w:rsid w:val="009D35E3"/>
  </w:style>
  <w:style w:type="numbering" w:customStyle="1" w:styleId="4022">
    <w:name w:val="Нет списка4022"/>
    <w:next w:val="a2"/>
    <w:semiHidden/>
    <w:unhideWhenUsed/>
    <w:rsid w:val="009D35E3"/>
  </w:style>
  <w:style w:type="numbering" w:customStyle="1" w:styleId="12922">
    <w:name w:val="Нет списка12922"/>
    <w:next w:val="a2"/>
    <w:semiHidden/>
    <w:unhideWhenUsed/>
    <w:rsid w:val="009D35E3"/>
  </w:style>
  <w:style w:type="numbering" w:customStyle="1" w:styleId="111922">
    <w:name w:val="Нет списка111922"/>
    <w:next w:val="a2"/>
    <w:semiHidden/>
    <w:rsid w:val="009D35E3"/>
  </w:style>
  <w:style w:type="numbering" w:customStyle="1" w:styleId="22022">
    <w:name w:val="Нет списка22022"/>
    <w:next w:val="a2"/>
    <w:semiHidden/>
    <w:rsid w:val="009D35E3"/>
  </w:style>
  <w:style w:type="numbering" w:customStyle="1" w:styleId="1111022">
    <w:name w:val="Нет списка1111022"/>
    <w:next w:val="a2"/>
    <w:semiHidden/>
    <w:rsid w:val="009D35E3"/>
  </w:style>
  <w:style w:type="numbering" w:customStyle="1" w:styleId="31022">
    <w:name w:val="Нет списка31022"/>
    <w:next w:val="a2"/>
    <w:semiHidden/>
    <w:rsid w:val="009D35E3"/>
  </w:style>
  <w:style w:type="numbering" w:customStyle="1" w:styleId="121022">
    <w:name w:val="Нет списка121022"/>
    <w:next w:val="a2"/>
    <w:semiHidden/>
    <w:unhideWhenUsed/>
    <w:rsid w:val="009D35E3"/>
  </w:style>
  <w:style w:type="numbering" w:customStyle="1" w:styleId="112622">
    <w:name w:val="Нет списка112622"/>
    <w:next w:val="a2"/>
    <w:semiHidden/>
    <w:rsid w:val="009D35E3"/>
  </w:style>
  <w:style w:type="numbering" w:customStyle="1" w:styleId="211022">
    <w:name w:val="Нет списка211022"/>
    <w:next w:val="a2"/>
    <w:semiHidden/>
    <w:rsid w:val="009D35E3"/>
  </w:style>
  <w:style w:type="numbering" w:customStyle="1" w:styleId="4162">
    <w:name w:val="Нет списка4162"/>
    <w:next w:val="a2"/>
    <w:semiHidden/>
    <w:unhideWhenUsed/>
    <w:rsid w:val="009D35E3"/>
  </w:style>
  <w:style w:type="numbering" w:customStyle="1" w:styleId="13022">
    <w:name w:val="Нет списка13022"/>
    <w:next w:val="a2"/>
    <w:semiHidden/>
    <w:unhideWhenUsed/>
    <w:rsid w:val="009D35E3"/>
  </w:style>
  <w:style w:type="numbering" w:customStyle="1" w:styleId="112022">
    <w:name w:val="Нет списка112022"/>
    <w:next w:val="a2"/>
    <w:semiHidden/>
    <w:rsid w:val="009D35E3"/>
  </w:style>
  <w:style w:type="numbering" w:customStyle="1" w:styleId="22132">
    <w:name w:val="Нет списка22132"/>
    <w:next w:val="a2"/>
    <w:semiHidden/>
    <w:rsid w:val="009D35E3"/>
  </w:style>
  <w:style w:type="numbering" w:customStyle="1" w:styleId="1111142">
    <w:name w:val="Нет списка1111142"/>
    <w:next w:val="a2"/>
    <w:semiHidden/>
    <w:rsid w:val="009D35E3"/>
  </w:style>
  <w:style w:type="numbering" w:customStyle="1" w:styleId="31132">
    <w:name w:val="Нет списка31132"/>
    <w:next w:val="a2"/>
    <w:semiHidden/>
    <w:rsid w:val="009D35E3"/>
  </w:style>
  <w:style w:type="numbering" w:customStyle="1" w:styleId="121132">
    <w:name w:val="Нет списка121132"/>
    <w:next w:val="a2"/>
    <w:semiHidden/>
    <w:unhideWhenUsed/>
    <w:rsid w:val="009D35E3"/>
  </w:style>
  <w:style w:type="numbering" w:customStyle="1" w:styleId="112722">
    <w:name w:val="Нет списка112722"/>
    <w:next w:val="a2"/>
    <w:semiHidden/>
    <w:rsid w:val="009D35E3"/>
  </w:style>
  <w:style w:type="numbering" w:customStyle="1" w:styleId="211132">
    <w:name w:val="Нет списка211132"/>
    <w:next w:val="a2"/>
    <w:semiHidden/>
    <w:rsid w:val="009D35E3"/>
  </w:style>
  <w:style w:type="numbering" w:customStyle="1" w:styleId="4222">
    <w:name w:val="Нет списка4222"/>
    <w:next w:val="a2"/>
    <w:semiHidden/>
    <w:unhideWhenUsed/>
    <w:rsid w:val="009D35E3"/>
  </w:style>
  <w:style w:type="numbering" w:customStyle="1" w:styleId="13162">
    <w:name w:val="Нет списка13162"/>
    <w:next w:val="a2"/>
    <w:semiHidden/>
    <w:unhideWhenUsed/>
    <w:rsid w:val="009D35E3"/>
  </w:style>
  <w:style w:type="numbering" w:customStyle="1" w:styleId="112822">
    <w:name w:val="Нет списка112822"/>
    <w:next w:val="a2"/>
    <w:semiHidden/>
    <w:rsid w:val="009D35E3"/>
  </w:style>
  <w:style w:type="numbering" w:customStyle="1" w:styleId="22222">
    <w:name w:val="Нет списка22222"/>
    <w:next w:val="a2"/>
    <w:semiHidden/>
    <w:rsid w:val="009D35E3"/>
  </w:style>
  <w:style w:type="numbering" w:customStyle="1" w:styleId="1111222">
    <w:name w:val="Нет списка1111222"/>
    <w:next w:val="a2"/>
    <w:semiHidden/>
    <w:rsid w:val="009D35E3"/>
  </w:style>
  <w:style w:type="numbering" w:customStyle="1" w:styleId="31222">
    <w:name w:val="Нет списка31222"/>
    <w:next w:val="a2"/>
    <w:semiHidden/>
    <w:rsid w:val="009D35E3"/>
  </w:style>
  <w:style w:type="numbering" w:customStyle="1" w:styleId="121222">
    <w:name w:val="Нет списка121222"/>
    <w:next w:val="a2"/>
    <w:semiHidden/>
    <w:unhideWhenUsed/>
    <w:rsid w:val="009D35E3"/>
  </w:style>
  <w:style w:type="numbering" w:customStyle="1" w:styleId="112922">
    <w:name w:val="Нет списка112922"/>
    <w:next w:val="a2"/>
    <w:semiHidden/>
    <w:rsid w:val="009D35E3"/>
  </w:style>
  <w:style w:type="numbering" w:customStyle="1" w:styleId="211222">
    <w:name w:val="Нет списка211222"/>
    <w:next w:val="a2"/>
    <w:semiHidden/>
    <w:rsid w:val="009D35E3"/>
  </w:style>
  <w:style w:type="numbering" w:customStyle="1" w:styleId="4322">
    <w:name w:val="Нет списка4322"/>
    <w:next w:val="a2"/>
    <w:semiHidden/>
    <w:unhideWhenUsed/>
    <w:rsid w:val="009D35E3"/>
  </w:style>
  <w:style w:type="numbering" w:customStyle="1" w:styleId="13222">
    <w:name w:val="Нет списка13222"/>
    <w:next w:val="a2"/>
    <w:semiHidden/>
    <w:unhideWhenUsed/>
    <w:rsid w:val="009D35E3"/>
  </w:style>
  <w:style w:type="numbering" w:customStyle="1" w:styleId="113022">
    <w:name w:val="Нет списка113022"/>
    <w:next w:val="a2"/>
    <w:semiHidden/>
    <w:rsid w:val="009D35E3"/>
  </w:style>
  <w:style w:type="numbering" w:customStyle="1" w:styleId="22322">
    <w:name w:val="Нет списка22322"/>
    <w:next w:val="a2"/>
    <w:semiHidden/>
    <w:rsid w:val="009D35E3"/>
  </w:style>
  <w:style w:type="numbering" w:customStyle="1" w:styleId="1111322">
    <w:name w:val="Нет списка1111322"/>
    <w:next w:val="a2"/>
    <w:semiHidden/>
    <w:rsid w:val="009D35E3"/>
  </w:style>
  <w:style w:type="numbering" w:customStyle="1" w:styleId="31322">
    <w:name w:val="Нет списка31322"/>
    <w:next w:val="a2"/>
    <w:semiHidden/>
    <w:rsid w:val="009D35E3"/>
  </w:style>
  <w:style w:type="numbering" w:customStyle="1" w:styleId="121322">
    <w:name w:val="Нет списка121322"/>
    <w:next w:val="a2"/>
    <w:semiHidden/>
    <w:unhideWhenUsed/>
    <w:rsid w:val="009D35E3"/>
  </w:style>
  <w:style w:type="numbering" w:customStyle="1" w:styleId="1121022">
    <w:name w:val="Нет списка1121022"/>
    <w:next w:val="a2"/>
    <w:semiHidden/>
    <w:rsid w:val="009D35E3"/>
  </w:style>
  <w:style w:type="numbering" w:customStyle="1" w:styleId="211322">
    <w:name w:val="Нет списка211322"/>
    <w:next w:val="a2"/>
    <w:semiHidden/>
    <w:rsid w:val="009D35E3"/>
  </w:style>
  <w:style w:type="numbering" w:customStyle="1" w:styleId="4422">
    <w:name w:val="Нет списка4422"/>
    <w:next w:val="a2"/>
    <w:semiHidden/>
    <w:unhideWhenUsed/>
    <w:rsid w:val="009D35E3"/>
  </w:style>
  <w:style w:type="numbering" w:customStyle="1" w:styleId="13322">
    <w:name w:val="Нет списка13322"/>
    <w:next w:val="a2"/>
    <w:semiHidden/>
    <w:unhideWhenUsed/>
    <w:rsid w:val="009D35E3"/>
  </w:style>
  <w:style w:type="numbering" w:customStyle="1" w:styleId="113132">
    <w:name w:val="Нет списка113132"/>
    <w:next w:val="a2"/>
    <w:semiHidden/>
    <w:rsid w:val="009D35E3"/>
  </w:style>
  <w:style w:type="numbering" w:customStyle="1" w:styleId="22422">
    <w:name w:val="Нет списка22422"/>
    <w:next w:val="a2"/>
    <w:semiHidden/>
    <w:rsid w:val="009D35E3"/>
  </w:style>
  <w:style w:type="numbering" w:customStyle="1" w:styleId="1111422">
    <w:name w:val="Нет списка1111422"/>
    <w:next w:val="a2"/>
    <w:semiHidden/>
    <w:rsid w:val="009D35E3"/>
  </w:style>
  <w:style w:type="numbering" w:customStyle="1" w:styleId="31422">
    <w:name w:val="Нет списка31422"/>
    <w:next w:val="a2"/>
    <w:semiHidden/>
    <w:rsid w:val="009D35E3"/>
  </w:style>
  <w:style w:type="numbering" w:customStyle="1" w:styleId="121422">
    <w:name w:val="Нет списка121422"/>
    <w:next w:val="a2"/>
    <w:semiHidden/>
    <w:unhideWhenUsed/>
    <w:rsid w:val="009D35E3"/>
  </w:style>
  <w:style w:type="numbering" w:customStyle="1" w:styleId="1121132">
    <w:name w:val="Нет списка1121132"/>
    <w:next w:val="a2"/>
    <w:semiHidden/>
    <w:rsid w:val="009D35E3"/>
  </w:style>
  <w:style w:type="numbering" w:customStyle="1" w:styleId="211422">
    <w:name w:val="Нет списка211422"/>
    <w:next w:val="a2"/>
    <w:semiHidden/>
    <w:rsid w:val="009D35E3"/>
  </w:style>
  <w:style w:type="numbering" w:customStyle="1" w:styleId="4522">
    <w:name w:val="Нет списка4522"/>
    <w:next w:val="a2"/>
    <w:semiHidden/>
    <w:unhideWhenUsed/>
    <w:rsid w:val="009D35E3"/>
  </w:style>
  <w:style w:type="numbering" w:customStyle="1" w:styleId="13422">
    <w:name w:val="Нет списка13422"/>
    <w:next w:val="a2"/>
    <w:semiHidden/>
    <w:unhideWhenUsed/>
    <w:rsid w:val="009D35E3"/>
  </w:style>
  <w:style w:type="numbering" w:customStyle="1" w:styleId="113222">
    <w:name w:val="Нет списка113222"/>
    <w:next w:val="a2"/>
    <w:semiHidden/>
    <w:rsid w:val="009D35E3"/>
  </w:style>
  <w:style w:type="numbering" w:customStyle="1" w:styleId="22522">
    <w:name w:val="Нет списка22522"/>
    <w:next w:val="a2"/>
    <w:semiHidden/>
    <w:rsid w:val="009D35E3"/>
  </w:style>
  <w:style w:type="numbering" w:customStyle="1" w:styleId="1111522">
    <w:name w:val="Нет списка1111522"/>
    <w:next w:val="a2"/>
    <w:semiHidden/>
    <w:rsid w:val="009D35E3"/>
  </w:style>
  <w:style w:type="numbering" w:customStyle="1" w:styleId="31522">
    <w:name w:val="Нет списка31522"/>
    <w:next w:val="a2"/>
    <w:semiHidden/>
    <w:rsid w:val="009D35E3"/>
  </w:style>
  <w:style w:type="numbering" w:customStyle="1" w:styleId="121522">
    <w:name w:val="Нет списка121522"/>
    <w:next w:val="a2"/>
    <w:semiHidden/>
    <w:unhideWhenUsed/>
    <w:rsid w:val="009D35E3"/>
  </w:style>
  <w:style w:type="numbering" w:customStyle="1" w:styleId="1121222">
    <w:name w:val="Нет списка1121222"/>
    <w:next w:val="a2"/>
    <w:semiHidden/>
    <w:rsid w:val="009D35E3"/>
  </w:style>
  <w:style w:type="numbering" w:customStyle="1" w:styleId="211522">
    <w:name w:val="Нет списка211522"/>
    <w:next w:val="a2"/>
    <w:semiHidden/>
    <w:rsid w:val="009D35E3"/>
  </w:style>
  <w:style w:type="numbering" w:customStyle="1" w:styleId="4622">
    <w:name w:val="Нет списка4622"/>
    <w:next w:val="a2"/>
    <w:semiHidden/>
    <w:unhideWhenUsed/>
    <w:rsid w:val="009D35E3"/>
  </w:style>
  <w:style w:type="numbering" w:customStyle="1" w:styleId="13522">
    <w:name w:val="Нет списка13522"/>
    <w:next w:val="a2"/>
    <w:semiHidden/>
    <w:unhideWhenUsed/>
    <w:rsid w:val="009D35E3"/>
  </w:style>
  <w:style w:type="numbering" w:customStyle="1" w:styleId="113322">
    <w:name w:val="Нет списка113322"/>
    <w:next w:val="a2"/>
    <w:semiHidden/>
    <w:rsid w:val="009D35E3"/>
  </w:style>
  <w:style w:type="numbering" w:customStyle="1" w:styleId="22622">
    <w:name w:val="Нет списка22622"/>
    <w:next w:val="a2"/>
    <w:semiHidden/>
    <w:rsid w:val="009D35E3"/>
  </w:style>
  <w:style w:type="numbering" w:customStyle="1" w:styleId="1111622">
    <w:name w:val="Нет списка1111622"/>
    <w:next w:val="a2"/>
    <w:semiHidden/>
    <w:rsid w:val="009D35E3"/>
  </w:style>
  <w:style w:type="numbering" w:customStyle="1" w:styleId="31622">
    <w:name w:val="Нет списка31622"/>
    <w:next w:val="a2"/>
    <w:semiHidden/>
    <w:rsid w:val="009D35E3"/>
  </w:style>
  <w:style w:type="numbering" w:customStyle="1" w:styleId="121622">
    <w:name w:val="Нет списка121622"/>
    <w:next w:val="a2"/>
    <w:semiHidden/>
    <w:unhideWhenUsed/>
    <w:rsid w:val="009D35E3"/>
  </w:style>
  <w:style w:type="numbering" w:customStyle="1" w:styleId="1121322">
    <w:name w:val="Нет списка1121322"/>
    <w:next w:val="a2"/>
    <w:semiHidden/>
    <w:rsid w:val="009D35E3"/>
  </w:style>
  <w:style w:type="numbering" w:customStyle="1" w:styleId="211622">
    <w:name w:val="Нет списка211622"/>
    <w:next w:val="a2"/>
    <w:semiHidden/>
    <w:rsid w:val="009D35E3"/>
  </w:style>
  <w:style w:type="numbering" w:customStyle="1" w:styleId="4722">
    <w:name w:val="Нет списка4722"/>
    <w:next w:val="a2"/>
    <w:semiHidden/>
    <w:unhideWhenUsed/>
    <w:rsid w:val="009D35E3"/>
  </w:style>
  <w:style w:type="numbering" w:customStyle="1" w:styleId="13622">
    <w:name w:val="Нет списка13622"/>
    <w:next w:val="a2"/>
    <w:semiHidden/>
    <w:unhideWhenUsed/>
    <w:rsid w:val="009D35E3"/>
  </w:style>
  <w:style w:type="numbering" w:customStyle="1" w:styleId="113422">
    <w:name w:val="Нет списка113422"/>
    <w:next w:val="a2"/>
    <w:semiHidden/>
    <w:rsid w:val="009D35E3"/>
  </w:style>
  <w:style w:type="numbering" w:customStyle="1" w:styleId="22722">
    <w:name w:val="Нет списка22722"/>
    <w:next w:val="a2"/>
    <w:semiHidden/>
    <w:rsid w:val="009D35E3"/>
  </w:style>
  <w:style w:type="numbering" w:customStyle="1" w:styleId="1111722">
    <w:name w:val="Нет списка1111722"/>
    <w:next w:val="a2"/>
    <w:semiHidden/>
    <w:rsid w:val="009D35E3"/>
  </w:style>
  <w:style w:type="numbering" w:customStyle="1" w:styleId="31722">
    <w:name w:val="Нет списка31722"/>
    <w:next w:val="a2"/>
    <w:semiHidden/>
    <w:rsid w:val="009D35E3"/>
  </w:style>
  <w:style w:type="numbering" w:customStyle="1" w:styleId="121722">
    <w:name w:val="Нет списка121722"/>
    <w:next w:val="a2"/>
    <w:semiHidden/>
    <w:unhideWhenUsed/>
    <w:rsid w:val="009D35E3"/>
  </w:style>
  <w:style w:type="numbering" w:customStyle="1" w:styleId="1121422">
    <w:name w:val="Нет списка1121422"/>
    <w:next w:val="a2"/>
    <w:semiHidden/>
    <w:rsid w:val="009D35E3"/>
  </w:style>
  <w:style w:type="numbering" w:customStyle="1" w:styleId="211722">
    <w:name w:val="Нет списка211722"/>
    <w:next w:val="a2"/>
    <w:semiHidden/>
    <w:rsid w:val="009D35E3"/>
  </w:style>
  <w:style w:type="numbering" w:customStyle="1" w:styleId="4822">
    <w:name w:val="Нет списка4822"/>
    <w:next w:val="a2"/>
    <w:semiHidden/>
    <w:unhideWhenUsed/>
    <w:rsid w:val="009D35E3"/>
  </w:style>
  <w:style w:type="numbering" w:customStyle="1" w:styleId="13722">
    <w:name w:val="Нет списка13722"/>
    <w:next w:val="a2"/>
    <w:semiHidden/>
    <w:unhideWhenUsed/>
    <w:rsid w:val="009D35E3"/>
  </w:style>
  <w:style w:type="numbering" w:customStyle="1" w:styleId="113522">
    <w:name w:val="Нет списка113522"/>
    <w:next w:val="a2"/>
    <w:semiHidden/>
    <w:rsid w:val="009D35E3"/>
  </w:style>
  <w:style w:type="numbering" w:customStyle="1" w:styleId="22822">
    <w:name w:val="Нет списка22822"/>
    <w:next w:val="a2"/>
    <w:semiHidden/>
    <w:rsid w:val="009D35E3"/>
  </w:style>
  <w:style w:type="numbering" w:customStyle="1" w:styleId="1111822">
    <w:name w:val="Нет списка1111822"/>
    <w:next w:val="a2"/>
    <w:semiHidden/>
    <w:rsid w:val="009D35E3"/>
  </w:style>
  <w:style w:type="numbering" w:customStyle="1" w:styleId="31822">
    <w:name w:val="Нет списка31822"/>
    <w:next w:val="a2"/>
    <w:semiHidden/>
    <w:rsid w:val="009D35E3"/>
  </w:style>
  <w:style w:type="numbering" w:customStyle="1" w:styleId="121822">
    <w:name w:val="Нет списка121822"/>
    <w:next w:val="a2"/>
    <w:semiHidden/>
    <w:unhideWhenUsed/>
    <w:rsid w:val="009D35E3"/>
  </w:style>
  <w:style w:type="numbering" w:customStyle="1" w:styleId="1121522">
    <w:name w:val="Нет списка1121522"/>
    <w:next w:val="a2"/>
    <w:semiHidden/>
    <w:rsid w:val="009D35E3"/>
  </w:style>
  <w:style w:type="numbering" w:customStyle="1" w:styleId="211822">
    <w:name w:val="Нет списка211822"/>
    <w:next w:val="a2"/>
    <w:semiHidden/>
    <w:rsid w:val="009D35E3"/>
  </w:style>
  <w:style w:type="numbering" w:customStyle="1" w:styleId="4922">
    <w:name w:val="Нет списка4922"/>
    <w:next w:val="a2"/>
    <w:semiHidden/>
    <w:unhideWhenUsed/>
    <w:rsid w:val="009D35E3"/>
  </w:style>
  <w:style w:type="numbering" w:customStyle="1" w:styleId="13822">
    <w:name w:val="Нет списка13822"/>
    <w:next w:val="a2"/>
    <w:semiHidden/>
    <w:unhideWhenUsed/>
    <w:rsid w:val="009D35E3"/>
  </w:style>
  <w:style w:type="numbering" w:customStyle="1" w:styleId="113622">
    <w:name w:val="Нет списка113622"/>
    <w:next w:val="a2"/>
    <w:semiHidden/>
    <w:rsid w:val="009D35E3"/>
  </w:style>
  <w:style w:type="numbering" w:customStyle="1" w:styleId="22922">
    <w:name w:val="Нет списка22922"/>
    <w:next w:val="a2"/>
    <w:semiHidden/>
    <w:rsid w:val="009D35E3"/>
  </w:style>
  <w:style w:type="numbering" w:customStyle="1" w:styleId="1111922">
    <w:name w:val="Нет списка1111922"/>
    <w:next w:val="a2"/>
    <w:semiHidden/>
    <w:rsid w:val="009D35E3"/>
  </w:style>
  <w:style w:type="numbering" w:customStyle="1" w:styleId="31922">
    <w:name w:val="Нет списка31922"/>
    <w:next w:val="a2"/>
    <w:semiHidden/>
    <w:rsid w:val="009D35E3"/>
  </w:style>
  <w:style w:type="numbering" w:customStyle="1" w:styleId="121922">
    <w:name w:val="Нет списка121922"/>
    <w:next w:val="a2"/>
    <w:semiHidden/>
    <w:unhideWhenUsed/>
    <w:rsid w:val="009D35E3"/>
  </w:style>
  <w:style w:type="numbering" w:customStyle="1" w:styleId="1121622">
    <w:name w:val="Нет списка1121622"/>
    <w:next w:val="a2"/>
    <w:semiHidden/>
    <w:rsid w:val="009D35E3"/>
  </w:style>
  <w:style w:type="numbering" w:customStyle="1" w:styleId="211922">
    <w:name w:val="Нет списка211922"/>
    <w:next w:val="a2"/>
    <w:semiHidden/>
    <w:rsid w:val="009D35E3"/>
  </w:style>
  <w:style w:type="numbering" w:customStyle="1" w:styleId="5022">
    <w:name w:val="Нет списка5022"/>
    <w:next w:val="a2"/>
    <w:semiHidden/>
    <w:unhideWhenUsed/>
    <w:rsid w:val="009D35E3"/>
  </w:style>
  <w:style w:type="numbering" w:customStyle="1" w:styleId="13922">
    <w:name w:val="Нет списка13922"/>
    <w:next w:val="a2"/>
    <w:semiHidden/>
    <w:unhideWhenUsed/>
    <w:rsid w:val="009D35E3"/>
  </w:style>
  <w:style w:type="numbering" w:customStyle="1" w:styleId="113722">
    <w:name w:val="Нет списка113722"/>
    <w:next w:val="a2"/>
    <w:semiHidden/>
    <w:rsid w:val="009D35E3"/>
  </w:style>
  <w:style w:type="numbering" w:customStyle="1" w:styleId="23022">
    <w:name w:val="Нет списка23022"/>
    <w:next w:val="a2"/>
    <w:semiHidden/>
    <w:rsid w:val="009D35E3"/>
  </w:style>
  <w:style w:type="numbering" w:customStyle="1" w:styleId="1112022">
    <w:name w:val="Нет списка1112022"/>
    <w:next w:val="a2"/>
    <w:semiHidden/>
    <w:rsid w:val="009D35E3"/>
  </w:style>
  <w:style w:type="numbering" w:customStyle="1" w:styleId="32022">
    <w:name w:val="Нет списка32022"/>
    <w:next w:val="a2"/>
    <w:semiHidden/>
    <w:rsid w:val="009D35E3"/>
  </w:style>
  <w:style w:type="numbering" w:customStyle="1" w:styleId="122022">
    <w:name w:val="Нет списка122022"/>
    <w:next w:val="a2"/>
    <w:semiHidden/>
    <w:unhideWhenUsed/>
    <w:rsid w:val="009D35E3"/>
  </w:style>
  <w:style w:type="numbering" w:customStyle="1" w:styleId="1121722">
    <w:name w:val="Нет списка1121722"/>
    <w:next w:val="a2"/>
    <w:semiHidden/>
    <w:rsid w:val="009D35E3"/>
  </w:style>
  <w:style w:type="numbering" w:customStyle="1" w:styleId="212022">
    <w:name w:val="Нет списка212022"/>
    <w:next w:val="a2"/>
    <w:semiHidden/>
    <w:rsid w:val="009D35E3"/>
  </w:style>
  <w:style w:type="numbering" w:customStyle="1" w:styleId="5122">
    <w:name w:val="Нет списка5122"/>
    <w:next w:val="a2"/>
    <w:semiHidden/>
    <w:unhideWhenUsed/>
    <w:rsid w:val="009D35E3"/>
  </w:style>
  <w:style w:type="numbering" w:customStyle="1" w:styleId="14022">
    <w:name w:val="Нет списка14022"/>
    <w:next w:val="a2"/>
    <w:semiHidden/>
    <w:unhideWhenUsed/>
    <w:rsid w:val="009D35E3"/>
  </w:style>
  <w:style w:type="numbering" w:customStyle="1" w:styleId="113822">
    <w:name w:val="Нет списка113822"/>
    <w:next w:val="a2"/>
    <w:semiHidden/>
    <w:rsid w:val="009D35E3"/>
  </w:style>
  <w:style w:type="numbering" w:customStyle="1" w:styleId="23122">
    <w:name w:val="Нет списка23122"/>
    <w:next w:val="a2"/>
    <w:semiHidden/>
    <w:rsid w:val="009D35E3"/>
  </w:style>
  <w:style w:type="numbering" w:customStyle="1" w:styleId="1112122">
    <w:name w:val="Нет списка1112122"/>
    <w:next w:val="a2"/>
    <w:semiHidden/>
    <w:rsid w:val="009D35E3"/>
  </w:style>
  <w:style w:type="numbering" w:customStyle="1" w:styleId="32122">
    <w:name w:val="Нет списка32122"/>
    <w:next w:val="a2"/>
    <w:semiHidden/>
    <w:rsid w:val="009D35E3"/>
  </w:style>
  <w:style w:type="numbering" w:customStyle="1" w:styleId="122122">
    <w:name w:val="Нет списка122122"/>
    <w:next w:val="a2"/>
    <w:semiHidden/>
    <w:unhideWhenUsed/>
    <w:rsid w:val="009D35E3"/>
  </w:style>
  <w:style w:type="numbering" w:customStyle="1" w:styleId="1121822">
    <w:name w:val="Нет списка1121822"/>
    <w:next w:val="a2"/>
    <w:semiHidden/>
    <w:rsid w:val="009D35E3"/>
  </w:style>
  <w:style w:type="numbering" w:customStyle="1" w:styleId="212122">
    <w:name w:val="Нет списка212122"/>
    <w:next w:val="a2"/>
    <w:semiHidden/>
    <w:rsid w:val="009D35E3"/>
  </w:style>
  <w:style w:type="numbering" w:customStyle="1" w:styleId="41022">
    <w:name w:val="Нет списка41022"/>
    <w:next w:val="a2"/>
    <w:semiHidden/>
    <w:unhideWhenUsed/>
    <w:rsid w:val="009D35E3"/>
  </w:style>
  <w:style w:type="numbering" w:customStyle="1" w:styleId="131022">
    <w:name w:val="Нет списка131022"/>
    <w:next w:val="a2"/>
    <w:semiHidden/>
    <w:unhideWhenUsed/>
    <w:rsid w:val="009D35E3"/>
  </w:style>
  <w:style w:type="numbering" w:customStyle="1" w:styleId="5222">
    <w:name w:val="Нет списка5222"/>
    <w:next w:val="a2"/>
    <w:semiHidden/>
    <w:unhideWhenUsed/>
    <w:rsid w:val="009D35E3"/>
  </w:style>
  <w:style w:type="numbering" w:customStyle="1" w:styleId="14122">
    <w:name w:val="Нет списка14122"/>
    <w:next w:val="a2"/>
    <w:semiHidden/>
    <w:unhideWhenUsed/>
    <w:rsid w:val="009D35E3"/>
  </w:style>
  <w:style w:type="numbering" w:customStyle="1" w:styleId="113922">
    <w:name w:val="Нет списка113922"/>
    <w:next w:val="a2"/>
    <w:semiHidden/>
    <w:rsid w:val="009D35E3"/>
  </w:style>
  <w:style w:type="numbering" w:customStyle="1" w:styleId="23222">
    <w:name w:val="Нет списка23222"/>
    <w:next w:val="a2"/>
    <w:semiHidden/>
    <w:rsid w:val="009D35E3"/>
  </w:style>
  <w:style w:type="numbering" w:customStyle="1" w:styleId="1112222">
    <w:name w:val="Нет списка1112222"/>
    <w:next w:val="a2"/>
    <w:semiHidden/>
    <w:rsid w:val="009D35E3"/>
  </w:style>
  <w:style w:type="numbering" w:customStyle="1" w:styleId="32222">
    <w:name w:val="Нет списка32222"/>
    <w:next w:val="a2"/>
    <w:semiHidden/>
    <w:rsid w:val="009D35E3"/>
  </w:style>
  <w:style w:type="numbering" w:customStyle="1" w:styleId="122222">
    <w:name w:val="Нет списка122222"/>
    <w:next w:val="a2"/>
    <w:semiHidden/>
    <w:unhideWhenUsed/>
    <w:rsid w:val="009D35E3"/>
  </w:style>
  <w:style w:type="numbering" w:customStyle="1" w:styleId="1121922">
    <w:name w:val="Нет списка1121922"/>
    <w:next w:val="a2"/>
    <w:semiHidden/>
    <w:rsid w:val="009D35E3"/>
  </w:style>
  <w:style w:type="numbering" w:customStyle="1" w:styleId="212222">
    <w:name w:val="Нет списка212222"/>
    <w:next w:val="a2"/>
    <w:semiHidden/>
    <w:rsid w:val="009D35E3"/>
  </w:style>
  <w:style w:type="numbering" w:customStyle="1" w:styleId="41122">
    <w:name w:val="Нет списка41122"/>
    <w:next w:val="a2"/>
    <w:semiHidden/>
    <w:unhideWhenUsed/>
    <w:rsid w:val="009D35E3"/>
  </w:style>
  <w:style w:type="numbering" w:customStyle="1" w:styleId="131122">
    <w:name w:val="Нет списка131122"/>
    <w:next w:val="a2"/>
    <w:semiHidden/>
    <w:unhideWhenUsed/>
    <w:rsid w:val="009D35E3"/>
  </w:style>
  <w:style w:type="numbering" w:customStyle="1" w:styleId="5322">
    <w:name w:val="Нет списка5322"/>
    <w:next w:val="a2"/>
    <w:semiHidden/>
    <w:unhideWhenUsed/>
    <w:rsid w:val="009D35E3"/>
  </w:style>
  <w:style w:type="numbering" w:customStyle="1" w:styleId="14222">
    <w:name w:val="Нет списка14222"/>
    <w:next w:val="a2"/>
    <w:semiHidden/>
    <w:unhideWhenUsed/>
    <w:rsid w:val="009D35E3"/>
  </w:style>
  <w:style w:type="numbering" w:customStyle="1" w:styleId="114022">
    <w:name w:val="Нет списка114022"/>
    <w:next w:val="a2"/>
    <w:semiHidden/>
    <w:rsid w:val="009D35E3"/>
  </w:style>
  <w:style w:type="numbering" w:customStyle="1" w:styleId="23322">
    <w:name w:val="Нет списка23322"/>
    <w:next w:val="a2"/>
    <w:semiHidden/>
    <w:rsid w:val="009D35E3"/>
  </w:style>
  <w:style w:type="numbering" w:customStyle="1" w:styleId="1112322">
    <w:name w:val="Нет списка1112322"/>
    <w:next w:val="a2"/>
    <w:semiHidden/>
    <w:rsid w:val="009D35E3"/>
  </w:style>
  <w:style w:type="numbering" w:customStyle="1" w:styleId="32322">
    <w:name w:val="Нет списка32322"/>
    <w:next w:val="a2"/>
    <w:semiHidden/>
    <w:rsid w:val="009D35E3"/>
  </w:style>
  <w:style w:type="numbering" w:customStyle="1" w:styleId="122322">
    <w:name w:val="Нет списка122322"/>
    <w:next w:val="a2"/>
    <w:semiHidden/>
    <w:unhideWhenUsed/>
    <w:rsid w:val="009D35E3"/>
  </w:style>
  <w:style w:type="numbering" w:customStyle="1" w:styleId="1122022">
    <w:name w:val="Нет списка1122022"/>
    <w:next w:val="a2"/>
    <w:semiHidden/>
    <w:rsid w:val="009D35E3"/>
  </w:style>
  <w:style w:type="numbering" w:customStyle="1" w:styleId="212322">
    <w:name w:val="Нет списка212322"/>
    <w:next w:val="a2"/>
    <w:semiHidden/>
    <w:rsid w:val="009D35E3"/>
  </w:style>
  <w:style w:type="numbering" w:customStyle="1" w:styleId="41222">
    <w:name w:val="Нет списка41222"/>
    <w:next w:val="a2"/>
    <w:semiHidden/>
    <w:unhideWhenUsed/>
    <w:rsid w:val="009D35E3"/>
  </w:style>
  <w:style w:type="numbering" w:customStyle="1" w:styleId="131222">
    <w:name w:val="Нет списка131222"/>
    <w:next w:val="a2"/>
    <w:semiHidden/>
    <w:unhideWhenUsed/>
    <w:rsid w:val="009D35E3"/>
  </w:style>
  <w:style w:type="numbering" w:customStyle="1" w:styleId="5422">
    <w:name w:val="Нет списка5422"/>
    <w:next w:val="a2"/>
    <w:semiHidden/>
    <w:unhideWhenUsed/>
    <w:rsid w:val="009D35E3"/>
  </w:style>
  <w:style w:type="numbering" w:customStyle="1" w:styleId="14322">
    <w:name w:val="Нет списка14322"/>
    <w:next w:val="a2"/>
    <w:semiHidden/>
    <w:unhideWhenUsed/>
    <w:rsid w:val="009D35E3"/>
  </w:style>
  <w:style w:type="table" w:customStyle="1" w:styleId="32214">
    <w:name w:val="Сетка таблицы3221"/>
    <w:basedOn w:val="a1"/>
    <w:next w:val="a8"/>
    <w:rsid w:val="009D35E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1">
    <w:name w:val="Веб-таблица 1341"/>
    <w:basedOn w:val="a1"/>
    <w:next w:val="-1"/>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41">
    <w:name w:val="Веб-таблица 2341"/>
    <w:basedOn w:val="a1"/>
    <w:next w:val="-2"/>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41">
    <w:name w:val="Веб-таблица 11241"/>
    <w:basedOn w:val="a1"/>
    <w:next w:val="-1"/>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41">
    <w:name w:val="Веб-таблица 21241"/>
    <w:basedOn w:val="a1"/>
    <w:next w:val="-2"/>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numbering" w:customStyle="1" w:styleId="5522">
    <w:name w:val="Нет списка5522"/>
    <w:next w:val="a2"/>
    <w:uiPriority w:val="99"/>
    <w:semiHidden/>
    <w:rsid w:val="009D35E3"/>
  </w:style>
  <w:style w:type="numbering" w:customStyle="1" w:styleId="11111122">
    <w:name w:val="Нет списка11111122"/>
    <w:next w:val="a2"/>
    <w:semiHidden/>
    <w:rsid w:val="009D35E3"/>
  </w:style>
  <w:style w:type="numbering" w:customStyle="1" w:styleId="5612">
    <w:name w:val="Нет списка5612"/>
    <w:next w:val="a2"/>
    <w:uiPriority w:val="99"/>
    <w:semiHidden/>
    <w:unhideWhenUsed/>
    <w:rsid w:val="009D35E3"/>
  </w:style>
  <w:style w:type="numbering" w:customStyle="1" w:styleId="14412">
    <w:name w:val="Нет списка14412"/>
    <w:next w:val="a2"/>
    <w:uiPriority w:val="99"/>
    <w:semiHidden/>
    <w:unhideWhenUsed/>
    <w:rsid w:val="009D35E3"/>
  </w:style>
  <w:style w:type="numbering" w:customStyle="1" w:styleId="114112">
    <w:name w:val="Нет списка114112"/>
    <w:next w:val="a2"/>
    <w:uiPriority w:val="99"/>
    <w:semiHidden/>
    <w:rsid w:val="009D35E3"/>
  </w:style>
  <w:style w:type="numbering" w:customStyle="1" w:styleId="23412">
    <w:name w:val="Нет списка23412"/>
    <w:next w:val="a2"/>
    <w:uiPriority w:val="99"/>
    <w:semiHidden/>
    <w:rsid w:val="009D35E3"/>
  </w:style>
  <w:style w:type="numbering" w:customStyle="1" w:styleId="1112412">
    <w:name w:val="Нет списка1112412"/>
    <w:next w:val="a2"/>
    <w:uiPriority w:val="99"/>
    <w:semiHidden/>
    <w:rsid w:val="009D35E3"/>
  </w:style>
  <w:style w:type="numbering" w:customStyle="1" w:styleId="32412">
    <w:name w:val="Нет списка32412"/>
    <w:next w:val="a2"/>
    <w:semiHidden/>
    <w:rsid w:val="009D35E3"/>
  </w:style>
  <w:style w:type="numbering" w:customStyle="1" w:styleId="122412">
    <w:name w:val="Нет списка122412"/>
    <w:next w:val="a2"/>
    <w:semiHidden/>
    <w:unhideWhenUsed/>
    <w:rsid w:val="009D35E3"/>
  </w:style>
  <w:style w:type="numbering" w:customStyle="1" w:styleId="1122112">
    <w:name w:val="Нет списка1122112"/>
    <w:next w:val="a2"/>
    <w:semiHidden/>
    <w:rsid w:val="009D35E3"/>
  </w:style>
  <w:style w:type="numbering" w:customStyle="1" w:styleId="212412">
    <w:name w:val="Нет списка212412"/>
    <w:next w:val="a2"/>
    <w:semiHidden/>
    <w:rsid w:val="009D35E3"/>
  </w:style>
  <w:style w:type="numbering" w:customStyle="1" w:styleId="41312">
    <w:name w:val="Нет списка41312"/>
    <w:next w:val="a2"/>
    <w:semiHidden/>
    <w:rsid w:val="009D35E3"/>
  </w:style>
  <w:style w:type="numbering" w:customStyle="1" w:styleId="5712">
    <w:name w:val="Нет списка5712"/>
    <w:next w:val="a2"/>
    <w:semiHidden/>
    <w:rsid w:val="009D35E3"/>
  </w:style>
  <w:style w:type="numbering" w:customStyle="1" w:styleId="6112">
    <w:name w:val="Нет списка6112"/>
    <w:next w:val="a2"/>
    <w:semiHidden/>
    <w:rsid w:val="009D35E3"/>
  </w:style>
  <w:style w:type="numbering" w:customStyle="1" w:styleId="7112">
    <w:name w:val="Нет списка7112"/>
    <w:next w:val="a2"/>
    <w:semiHidden/>
    <w:rsid w:val="009D35E3"/>
  </w:style>
  <w:style w:type="numbering" w:customStyle="1" w:styleId="8112">
    <w:name w:val="Нет списка8112"/>
    <w:next w:val="a2"/>
    <w:semiHidden/>
    <w:rsid w:val="009D35E3"/>
  </w:style>
  <w:style w:type="numbering" w:customStyle="1" w:styleId="9112">
    <w:name w:val="Нет списка9112"/>
    <w:next w:val="a2"/>
    <w:semiHidden/>
    <w:rsid w:val="009D35E3"/>
  </w:style>
  <w:style w:type="numbering" w:customStyle="1" w:styleId="10112">
    <w:name w:val="Нет списка10112"/>
    <w:next w:val="a2"/>
    <w:semiHidden/>
    <w:rsid w:val="009D35E3"/>
  </w:style>
  <w:style w:type="numbering" w:customStyle="1" w:styleId="131312">
    <w:name w:val="Нет списка131312"/>
    <w:next w:val="a2"/>
    <w:semiHidden/>
    <w:rsid w:val="009D35E3"/>
  </w:style>
  <w:style w:type="numbering" w:customStyle="1" w:styleId="14512">
    <w:name w:val="Нет списка14512"/>
    <w:next w:val="a2"/>
    <w:semiHidden/>
    <w:rsid w:val="009D35E3"/>
  </w:style>
  <w:style w:type="numbering" w:customStyle="1" w:styleId="15112">
    <w:name w:val="Нет списка15112"/>
    <w:next w:val="a2"/>
    <w:semiHidden/>
    <w:rsid w:val="009D35E3"/>
  </w:style>
  <w:style w:type="numbering" w:customStyle="1" w:styleId="16112">
    <w:name w:val="Нет списка16112"/>
    <w:next w:val="a2"/>
    <w:semiHidden/>
    <w:rsid w:val="009D35E3"/>
  </w:style>
  <w:style w:type="numbering" w:customStyle="1" w:styleId="17112">
    <w:name w:val="Нет списка17112"/>
    <w:next w:val="a2"/>
    <w:semiHidden/>
    <w:rsid w:val="009D35E3"/>
  </w:style>
  <w:style w:type="numbering" w:customStyle="1" w:styleId="18112">
    <w:name w:val="Нет списка18112"/>
    <w:next w:val="a2"/>
    <w:semiHidden/>
    <w:rsid w:val="009D35E3"/>
  </w:style>
  <w:style w:type="numbering" w:customStyle="1" w:styleId="19112">
    <w:name w:val="Нет списка19112"/>
    <w:next w:val="a2"/>
    <w:semiHidden/>
    <w:rsid w:val="009D35E3"/>
  </w:style>
  <w:style w:type="numbering" w:customStyle="1" w:styleId="20112">
    <w:name w:val="Нет списка20112"/>
    <w:next w:val="a2"/>
    <w:semiHidden/>
    <w:rsid w:val="009D35E3"/>
  </w:style>
  <w:style w:type="numbering" w:customStyle="1" w:styleId="221012">
    <w:name w:val="Нет списка221012"/>
    <w:next w:val="a2"/>
    <w:semiHidden/>
    <w:rsid w:val="009D35E3"/>
  </w:style>
  <w:style w:type="numbering" w:customStyle="1" w:styleId="110112">
    <w:name w:val="Нет списка110112"/>
    <w:next w:val="a2"/>
    <w:semiHidden/>
    <w:unhideWhenUsed/>
    <w:rsid w:val="009D35E3"/>
  </w:style>
  <w:style w:type="numbering" w:customStyle="1" w:styleId="23512">
    <w:name w:val="Нет списка23512"/>
    <w:next w:val="a2"/>
    <w:semiHidden/>
    <w:rsid w:val="009D35E3"/>
  </w:style>
  <w:style w:type="numbering" w:customStyle="1" w:styleId="24112">
    <w:name w:val="Нет списка24112"/>
    <w:next w:val="a2"/>
    <w:semiHidden/>
    <w:rsid w:val="009D35E3"/>
  </w:style>
  <w:style w:type="numbering" w:customStyle="1" w:styleId="1131012">
    <w:name w:val="Нет списка1131012"/>
    <w:next w:val="a2"/>
    <w:semiHidden/>
    <w:rsid w:val="009D35E3"/>
  </w:style>
  <w:style w:type="numbering" w:customStyle="1" w:styleId="25112">
    <w:name w:val="Нет списка25112"/>
    <w:next w:val="a2"/>
    <w:semiHidden/>
    <w:rsid w:val="009D35E3"/>
  </w:style>
  <w:style w:type="numbering" w:customStyle="1" w:styleId="26112">
    <w:name w:val="Нет списка26112"/>
    <w:next w:val="a2"/>
    <w:semiHidden/>
    <w:rsid w:val="009D35E3"/>
  </w:style>
  <w:style w:type="numbering" w:customStyle="1" w:styleId="114212">
    <w:name w:val="Нет списка114212"/>
    <w:next w:val="a2"/>
    <w:semiHidden/>
    <w:unhideWhenUsed/>
    <w:rsid w:val="009D35E3"/>
  </w:style>
  <w:style w:type="numbering" w:customStyle="1" w:styleId="115112">
    <w:name w:val="Нет списка115112"/>
    <w:next w:val="a2"/>
    <w:semiHidden/>
    <w:rsid w:val="009D35E3"/>
  </w:style>
  <w:style w:type="numbering" w:customStyle="1" w:styleId="27112">
    <w:name w:val="Нет списка27112"/>
    <w:next w:val="a2"/>
    <w:semiHidden/>
    <w:rsid w:val="009D35E3"/>
  </w:style>
  <w:style w:type="numbering" w:customStyle="1" w:styleId="28112">
    <w:name w:val="Нет списка28112"/>
    <w:next w:val="a2"/>
    <w:semiHidden/>
    <w:rsid w:val="009D35E3"/>
  </w:style>
  <w:style w:type="numbering" w:customStyle="1" w:styleId="116112">
    <w:name w:val="Нет списка116112"/>
    <w:next w:val="a2"/>
    <w:semiHidden/>
    <w:unhideWhenUsed/>
    <w:rsid w:val="009D35E3"/>
  </w:style>
  <w:style w:type="numbering" w:customStyle="1" w:styleId="117112">
    <w:name w:val="Нет списка117112"/>
    <w:next w:val="a2"/>
    <w:semiHidden/>
    <w:rsid w:val="009D35E3"/>
  </w:style>
  <w:style w:type="numbering" w:customStyle="1" w:styleId="29112">
    <w:name w:val="Нет списка29112"/>
    <w:next w:val="a2"/>
    <w:semiHidden/>
    <w:rsid w:val="009D35E3"/>
  </w:style>
  <w:style w:type="numbering" w:customStyle="1" w:styleId="30112">
    <w:name w:val="Нет списка30112"/>
    <w:next w:val="a2"/>
    <w:semiHidden/>
    <w:rsid w:val="009D35E3"/>
  </w:style>
  <w:style w:type="numbering" w:customStyle="1" w:styleId="118112">
    <w:name w:val="Нет списка118112"/>
    <w:next w:val="a2"/>
    <w:semiHidden/>
    <w:unhideWhenUsed/>
    <w:rsid w:val="009D35E3"/>
  </w:style>
  <w:style w:type="numbering" w:customStyle="1" w:styleId="119112">
    <w:name w:val="Нет списка119112"/>
    <w:next w:val="a2"/>
    <w:semiHidden/>
    <w:rsid w:val="009D35E3"/>
  </w:style>
  <w:style w:type="numbering" w:customStyle="1" w:styleId="210112">
    <w:name w:val="Нет списка210112"/>
    <w:next w:val="a2"/>
    <w:semiHidden/>
    <w:rsid w:val="009D35E3"/>
  </w:style>
  <w:style w:type="numbering" w:customStyle="1" w:styleId="11111012">
    <w:name w:val="Нет списка11111012"/>
    <w:next w:val="a2"/>
    <w:semiHidden/>
    <w:rsid w:val="009D35E3"/>
  </w:style>
  <w:style w:type="numbering" w:customStyle="1" w:styleId="311012">
    <w:name w:val="Нет списка311012"/>
    <w:next w:val="a2"/>
    <w:semiHidden/>
    <w:rsid w:val="009D35E3"/>
  </w:style>
  <w:style w:type="numbering" w:customStyle="1" w:styleId="1211012">
    <w:name w:val="Нет списка1211012"/>
    <w:next w:val="a2"/>
    <w:semiHidden/>
    <w:unhideWhenUsed/>
    <w:rsid w:val="009D35E3"/>
  </w:style>
  <w:style w:type="numbering" w:customStyle="1" w:styleId="11211012">
    <w:name w:val="Нет списка11211012"/>
    <w:next w:val="a2"/>
    <w:semiHidden/>
    <w:rsid w:val="009D35E3"/>
  </w:style>
  <w:style w:type="numbering" w:customStyle="1" w:styleId="2111012">
    <w:name w:val="Нет списка2111012"/>
    <w:next w:val="a2"/>
    <w:semiHidden/>
    <w:rsid w:val="009D35E3"/>
  </w:style>
  <w:style w:type="numbering" w:customStyle="1" w:styleId="32512">
    <w:name w:val="Нет списка32512"/>
    <w:next w:val="a2"/>
    <w:semiHidden/>
    <w:rsid w:val="009D35E3"/>
  </w:style>
  <w:style w:type="numbering" w:customStyle="1" w:styleId="120112">
    <w:name w:val="Нет списка120112"/>
    <w:next w:val="a2"/>
    <w:semiHidden/>
    <w:unhideWhenUsed/>
    <w:rsid w:val="009D35E3"/>
  </w:style>
  <w:style w:type="numbering" w:customStyle="1" w:styleId="1110112">
    <w:name w:val="Нет списка1110112"/>
    <w:next w:val="a2"/>
    <w:semiHidden/>
    <w:rsid w:val="009D35E3"/>
  </w:style>
  <w:style w:type="numbering" w:customStyle="1" w:styleId="212512">
    <w:name w:val="Нет списка212512"/>
    <w:next w:val="a2"/>
    <w:semiHidden/>
    <w:rsid w:val="009D35E3"/>
  </w:style>
  <w:style w:type="numbering" w:customStyle="1" w:styleId="1112512">
    <w:name w:val="Нет списка1112512"/>
    <w:next w:val="a2"/>
    <w:semiHidden/>
    <w:rsid w:val="009D35E3"/>
  </w:style>
  <w:style w:type="numbering" w:customStyle="1" w:styleId="33112">
    <w:name w:val="Нет списка33112"/>
    <w:next w:val="a2"/>
    <w:semiHidden/>
    <w:rsid w:val="009D35E3"/>
  </w:style>
  <w:style w:type="numbering" w:customStyle="1" w:styleId="122512">
    <w:name w:val="Нет списка122512"/>
    <w:next w:val="a2"/>
    <w:semiHidden/>
    <w:unhideWhenUsed/>
    <w:rsid w:val="009D35E3"/>
  </w:style>
  <w:style w:type="numbering" w:customStyle="1" w:styleId="1122212">
    <w:name w:val="Нет списка1122212"/>
    <w:next w:val="a2"/>
    <w:semiHidden/>
    <w:rsid w:val="009D35E3"/>
  </w:style>
  <w:style w:type="numbering" w:customStyle="1" w:styleId="213112">
    <w:name w:val="Нет списка213112"/>
    <w:next w:val="a2"/>
    <w:semiHidden/>
    <w:rsid w:val="009D35E3"/>
  </w:style>
  <w:style w:type="numbering" w:customStyle="1" w:styleId="34112">
    <w:name w:val="Нет списка34112"/>
    <w:next w:val="a2"/>
    <w:semiHidden/>
    <w:rsid w:val="009D35E3"/>
  </w:style>
  <w:style w:type="numbering" w:customStyle="1" w:styleId="123112">
    <w:name w:val="Нет списка123112"/>
    <w:next w:val="a2"/>
    <w:semiHidden/>
    <w:unhideWhenUsed/>
    <w:rsid w:val="009D35E3"/>
  </w:style>
  <w:style w:type="numbering" w:customStyle="1" w:styleId="1113112">
    <w:name w:val="Нет списка1113112"/>
    <w:next w:val="a2"/>
    <w:semiHidden/>
    <w:rsid w:val="009D35E3"/>
  </w:style>
  <w:style w:type="numbering" w:customStyle="1" w:styleId="214112">
    <w:name w:val="Нет списка214112"/>
    <w:next w:val="a2"/>
    <w:semiHidden/>
    <w:rsid w:val="009D35E3"/>
  </w:style>
  <w:style w:type="numbering" w:customStyle="1" w:styleId="1114112">
    <w:name w:val="Нет списка1114112"/>
    <w:next w:val="a2"/>
    <w:semiHidden/>
    <w:rsid w:val="009D35E3"/>
  </w:style>
  <w:style w:type="numbering" w:customStyle="1" w:styleId="35112">
    <w:name w:val="Нет списка35112"/>
    <w:next w:val="a2"/>
    <w:semiHidden/>
    <w:rsid w:val="009D35E3"/>
  </w:style>
  <w:style w:type="numbering" w:customStyle="1" w:styleId="124112">
    <w:name w:val="Нет списка124112"/>
    <w:next w:val="a2"/>
    <w:semiHidden/>
    <w:unhideWhenUsed/>
    <w:rsid w:val="009D35E3"/>
  </w:style>
  <w:style w:type="numbering" w:customStyle="1" w:styleId="1123112">
    <w:name w:val="Нет списка1123112"/>
    <w:next w:val="a2"/>
    <w:semiHidden/>
    <w:rsid w:val="009D35E3"/>
  </w:style>
  <w:style w:type="numbering" w:customStyle="1" w:styleId="215112">
    <w:name w:val="Нет списка215112"/>
    <w:next w:val="a2"/>
    <w:semiHidden/>
    <w:rsid w:val="009D35E3"/>
  </w:style>
  <w:style w:type="numbering" w:customStyle="1" w:styleId="36112">
    <w:name w:val="Нет списка36112"/>
    <w:next w:val="a2"/>
    <w:semiHidden/>
    <w:rsid w:val="009D35E3"/>
  </w:style>
  <w:style w:type="numbering" w:customStyle="1" w:styleId="125112">
    <w:name w:val="Нет списка125112"/>
    <w:next w:val="a2"/>
    <w:semiHidden/>
    <w:unhideWhenUsed/>
    <w:rsid w:val="009D35E3"/>
  </w:style>
  <w:style w:type="numbering" w:customStyle="1" w:styleId="1115112">
    <w:name w:val="Нет списка1115112"/>
    <w:next w:val="a2"/>
    <w:semiHidden/>
    <w:rsid w:val="009D35E3"/>
  </w:style>
  <w:style w:type="numbering" w:customStyle="1" w:styleId="216112">
    <w:name w:val="Нет списка216112"/>
    <w:next w:val="a2"/>
    <w:semiHidden/>
    <w:rsid w:val="009D35E3"/>
  </w:style>
  <w:style w:type="numbering" w:customStyle="1" w:styleId="1116112">
    <w:name w:val="Нет списка1116112"/>
    <w:next w:val="a2"/>
    <w:semiHidden/>
    <w:rsid w:val="009D35E3"/>
  </w:style>
  <w:style w:type="numbering" w:customStyle="1" w:styleId="37112">
    <w:name w:val="Нет списка37112"/>
    <w:next w:val="a2"/>
    <w:semiHidden/>
    <w:rsid w:val="009D35E3"/>
  </w:style>
  <w:style w:type="numbering" w:customStyle="1" w:styleId="126112">
    <w:name w:val="Нет списка126112"/>
    <w:next w:val="a2"/>
    <w:semiHidden/>
    <w:unhideWhenUsed/>
    <w:rsid w:val="009D35E3"/>
  </w:style>
  <w:style w:type="numbering" w:customStyle="1" w:styleId="1124112">
    <w:name w:val="Нет списка1124112"/>
    <w:next w:val="a2"/>
    <w:semiHidden/>
    <w:rsid w:val="009D35E3"/>
  </w:style>
  <w:style w:type="numbering" w:customStyle="1" w:styleId="217112">
    <w:name w:val="Нет списка217112"/>
    <w:next w:val="a2"/>
    <w:semiHidden/>
    <w:rsid w:val="009D35E3"/>
  </w:style>
  <w:style w:type="numbering" w:customStyle="1" w:styleId="38112">
    <w:name w:val="Нет списка38112"/>
    <w:next w:val="a2"/>
    <w:semiHidden/>
    <w:unhideWhenUsed/>
    <w:rsid w:val="009D35E3"/>
  </w:style>
  <w:style w:type="numbering" w:customStyle="1" w:styleId="127112">
    <w:name w:val="Нет списка127112"/>
    <w:next w:val="a2"/>
    <w:semiHidden/>
    <w:unhideWhenUsed/>
    <w:rsid w:val="009D35E3"/>
  </w:style>
  <w:style w:type="numbering" w:customStyle="1" w:styleId="1117112">
    <w:name w:val="Нет списка1117112"/>
    <w:next w:val="a2"/>
    <w:semiHidden/>
    <w:rsid w:val="009D35E3"/>
  </w:style>
  <w:style w:type="numbering" w:customStyle="1" w:styleId="218112">
    <w:name w:val="Нет списка218112"/>
    <w:next w:val="a2"/>
    <w:semiHidden/>
    <w:rsid w:val="009D35E3"/>
  </w:style>
  <w:style w:type="numbering" w:customStyle="1" w:styleId="1118112">
    <w:name w:val="Нет списка1118112"/>
    <w:next w:val="a2"/>
    <w:semiHidden/>
    <w:rsid w:val="009D35E3"/>
  </w:style>
  <w:style w:type="numbering" w:customStyle="1" w:styleId="39112">
    <w:name w:val="Нет списка39112"/>
    <w:next w:val="a2"/>
    <w:semiHidden/>
    <w:rsid w:val="009D35E3"/>
  </w:style>
  <w:style w:type="numbering" w:customStyle="1" w:styleId="128112">
    <w:name w:val="Нет списка128112"/>
    <w:next w:val="a2"/>
    <w:semiHidden/>
    <w:unhideWhenUsed/>
    <w:rsid w:val="009D35E3"/>
  </w:style>
  <w:style w:type="numbering" w:customStyle="1" w:styleId="1125112">
    <w:name w:val="Нет списка1125112"/>
    <w:next w:val="a2"/>
    <w:semiHidden/>
    <w:rsid w:val="009D35E3"/>
  </w:style>
  <w:style w:type="numbering" w:customStyle="1" w:styleId="219112">
    <w:name w:val="Нет списка219112"/>
    <w:next w:val="a2"/>
    <w:semiHidden/>
    <w:rsid w:val="009D35E3"/>
  </w:style>
  <w:style w:type="numbering" w:customStyle="1" w:styleId="40112">
    <w:name w:val="Нет списка40112"/>
    <w:next w:val="a2"/>
    <w:semiHidden/>
    <w:unhideWhenUsed/>
    <w:rsid w:val="009D35E3"/>
  </w:style>
  <w:style w:type="numbering" w:customStyle="1" w:styleId="129112">
    <w:name w:val="Нет списка129112"/>
    <w:next w:val="a2"/>
    <w:semiHidden/>
    <w:unhideWhenUsed/>
    <w:rsid w:val="009D35E3"/>
  </w:style>
  <w:style w:type="numbering" w:customStyle="1" w:styleId="1119112">
    <w:name w:val="Нет списка1119112"/>
    <w:next w:val="a2"/>
    <w:semiHidden/>
    <w:rsid w:val="009D35E3"/>
  </w:style>
  <w:style w:type="numbering" w:customStyle="1" w:styleId="220112">
    <w:name w:val="Нет списка220112"/>
    <w:next w:val="a2"/>
    <w:semiHidden/>
    <w:rsid w:val="009D35E3"/>
  </w:style>
  <w:style w:type="numbering" w:customStyle="1" w:styleId="11110112">
    <w:name w:val="Нет списка11110112"/>
    <w:next w:val="a2"/>
    <w:semiHidden/>
    <w:rsid w:val="009D35E3"/>
  </w:style>
  <w:style w:type="numbering" w:customStyle="1" w:styleId="310112">
    <w:name w:val="Нет списка310112"/>
    <w:next w:val="a2"/>
    <w:semiHidden/>
    <w:rsid w:val="009D35E3"/>
  </w:style>
  <w:style w:type="numbering" w:customStyle="1" w:styleId="1210112">
    <w:name w:val="Нет списка1210112"/>
    <w:next w:val="a2"/>
    <w:semiHidden/>
    <w:unhideWhenUsed/>
    <w:rsid w:val="009D35E3"/>
  </w:style>
  <w:style w:type="numbering" w:customStyle="1" w:styleId="1126112">
    <w:name w:val="Нет списка1126112"/>
    <w:next w:val="a2"/>
    <w:semiHidden/>
    <w:rsid w:val="009D35E3"/>
  </w:style>
  <w:style w:type="numbering" w:customStyle="1" w:styleId="2110112">
    <w:name w:val="Нет списка2110112"/>
    <w:next w:val="a2"/>
    <w:semiHidden/>
    <w:rsid w:val="009D35E3"/>
  </w:style>
  <w:style w:type="numbering" w:customStyle="1" w:styleId="41412">
    <w:name w:val="Нет списка41412"/>
    <w:next w:val="a2"/>
    <w:semiHidden/>
    <w:unhideWhenUsed/>
    <w:rsid w:val="009D35E3"/>
  </w:style>
  <w:style w:type="numbering" w:customStyle="1" w:styleId="130112">
    <w:name w:val="Нет списка130112"/>
    <w:next w:val="a2"/>
    <w:semiHidden/>
    <w:unhideWhenUsed/>
    <w:rsid w:val="009D35E3"/>
  </w:style>
  <w:style w:type="numbering" w:customStyle="1" w:styleId="1120112">
    <w:name w:val="Нет списка1120112"/>
    <w:next w:val="a2"/>
    <w:semiHidden/>
    <w:rsid w:val="009D35E3"/>
  </w:style>
  <w:style w:type="numbering" w:customStyle="1" w:styleId="221112">
    <w:name w:val="Нет списка221112"/>
    <w:next w:val="a2"/>
    <w:semiHidden/>
    <w:rsid w:val="009D35E3"/>
  </w:style>
  <w:style w:type="numbering" w:customStyle="1" w:styleId="11111212">
    <w:name w:val="Нет списка11111212"/>
    <w:next w:val="a2"/>
    <w:semiHidden/>
    <w:rsid w:val="009D35E3"/>
  </w:style>
  <w:style w:type="numbering" w:customStyle="1" w:styleId="311112">
    <w:name w:val="Нет списка311112"/>
    <w:next w:val="a2"/>
    <w:semiHidden/>
    <w:rsid w:val="009D35E3"/>
  </w:style>
  <w:style w:type="numbering" w:customStyle="1" w:styleId="1211112">
    <w:name w:val="Нет списка1211112"/>
    <w:next w:val="a2"/>
    <w:semiHidden/>
    <w:unhideWhenUsed/>
    <w:rsid w:val="009D35E3"/>
  </w:style>
  <w:style w:type="numbering" w:customStyle="1" w:styleId="1127112">
    <w:name w:val="Нет списка1127112"/>
    <w:next w:val="a2"/>
    <w:semiHidden/>
    <w:rsid w:val="009D35E3"/>
  </w:style>
  <w:style w:type="numbering" w:customStyle="1" w:styleId="2111112">
    <w:name w:val="Нет списка2111112"/>
    <w:next w:val="a2"/>
    <w:semiHidden/>
    <w:rsid w:val="009D35E3"/>
  </w:style>
  <w:style w:type="numbering" w:customStyle="1" w:styleId="42112">
    <w:name w:val="Нет списка42112"/>
    <w:next w:val="a2"/>
    <w:semiHidden/>
    <w:unhideWhenUsed/>
    <w:rsid w:val="009D35E3"/>
  </w:style>
  <w:style w:type="numbering" w:customStyle="1" w:styleId="131412">
    <w:name w:val="Нет списка131412"/>
    <w:next w:val="a2"/>
    <w:semiHidden/>
    <w:unhideWhenUsed/>
    <w:rsid w:val="009D35E3"/>
  </w:style>
  <w:style w:type="numbering" w:customStyle="1" w:styleId="1128112">
    <w:name w:val="Нет списка1128112"/>
    <w:next w:val="a2"/>
    <w:semiHidden/>
    <w:rsid w:val="009D35E3"/>
  </w:style>
  <w:style w:type="numbering" w:customStyle="1" w:styleId="222112">
    <w:name w:val="Нет списка222112"/>
    <w:next w:val="a2"/>
    <w:semiHidden/>
    <w:rsid w:val="009D35E3"/>
  </w:style>
  <w:style w:type="numbering" w:customStyle="1" w:styleId="11112112">
    <w:name w:val="Нет списка11112112"/>
    <w:next w:val="a2"/>
    <w:semiHidden/>
    <w:rsid w:val="009D35E3"/>
  </w:style>
  <w:style w:type="numbering" w:customStyle="1" w:styleId="312112">
    <w:name w:val="Нет списка312112"/>
    <w:next w:val="a2"/>
    <w:semiHidden/>
    <w:rsid w:val="009D35E3"/>
  </w:style>
  <w:style w:type="numbering" w:customStyle="1" w:styleId="1212112">
    <w:name w:val="Нет списка1212112"/>
    <w:next w:val="a2"/>
    <w:semiHidden/>
    <w:unhideWhenUsed/>
    <w:rsid w:val="009D35E3"/>
  </w:style>
  <w:style w:type="numbering" w:customStyle="1" w:styleId="1129112">
    <w:name w:val="Нет списка1129112"/>
    <w:next w:val="a2"/>
    <w:semiHidden/>
    <w:rsid w:val="009D35E3"/>
  </w:style>
  <w:style w:type="numbering" w:customStyle="1" w:styleId="2112112">
    <w:name w:val="Нет списка2112112"/>
    <w:next w:val="a2"/>
    <w:semiHidden/>
    <w:rsid w:val="009D35E3"/>
  </w:style>
  <w:style w:type="numbering" w:customStyle="1" w:styleId="43112">
    <w:name w:val="Нет списка43112"/>
    <w:next w:val="a2"/>
    <w:semiHidden/>
    <w:unhideWhenUsed/>
    <w:rsid w:val="009D35E3"/>
  </w:style>
  <w:style w:type="numbering" w:customStyle="1" w:styleId="132112">
    <w:name w:val="Нет списка132112"/>
    <w:next w:val="a2"/>
    <w:semiHidden/>
    <w:unhideWhenUsed/>
    <w:rsid w:val="009D35E3"/>
  </w:style>
  <w:style w:type="numbering" w:customStyle="1" w:styleId="1130112">
    <w:name w:val="Нет списка1130112"/>
    <w:next w:val="a2"/>
    <w:semiHidden/>
    <w:rsid w:val="009D35E3"/>
  </w:style>
  <w:style w:type="numbering" w:customStyle="1" w:styleId="223112">
    <w:name w:val="Нет списка223112"/>
    <w:next w:val="a2"/>
    <w:semiHidden/>
    <w:rsid w:val="009D35E3"/>
  </w:style>
  <w:style w:type="numbering" w:customStyle="1" w:styleId="11113112">
    <w:name w:val="Нет списка11113112"/>
    <w:next w:val="a2"/>
    <w:semiHidden/>
    <w:rsid w:val="009D35E3"/>
  </w:style>
  <w:style w:type="numbering" w:customStyle="1" w:styleId="313112">
    <w:name w:val="Нет списка313112"/>
    <w:next w:val="a2"/>
    <w:semiHidden/>
    <w:rsid w:val="009D35E3"/>
  </w:style>
  <w:style w:type="numbering" w:customStyle="1" w:styleId="1213112">
    <w:name w:val="Нет списка1213112"/>
    <w:next w:val="a2"/>
    <w:semiHidden/>
    <w:unhideWhenUsed/>
    <w:rsid w:val="009D35E3"/>
  </w:style>
  <w:style w:type="numbering" w:customStyle="1" w:styleId="11210112">
    <w:name w:val="Нет списка11210112"/>
    <w:next w:val="a2"/>
    <w:semiHidden/>
    <w:rsid w:val="009D35E3"/>
  </w:style>
  <w:style w:type="numbering" w:customStyle="1" w:styleId="2113112">
    <w:name w:val="Нет списка2113112"/>
    <w:next w:val="a2"/>
    <w:semiHidden/>
    <w:rsid w:val="009D35E3"/>
  </w:style>
  <w:style w:type="numbering" w:customStyle="1" w:styleId="44112">
    <w:name w:val="Нет списка44112"/>
    <w:next w:val="a2"/>
    <w:semiHidden/>
    <w:unhideWhenUsed/>
    <w:rsid w:val="009D35E3"/>
  </w:style>
  <w:style w:type="numbering" w:customStyle="1" w:styleId="133112">
    <w:name w:val="Нет списка133112"/>
    <w:next w:val="a2"/>
    <w:semiHidden/>
    <w:unhideWhenUsed/>
    <w:rsid w:val="009D35E3"/>
  </w:style>
  <w:style w:type="numbering" w:customStyle="1" w:styleId="1131112">
    <w:name w:val="Нет списка1131112"/>
    <w:next w:val="a2"/>
    <w:semiHidden/>
    <w:rsid w:val="009D35E3"/>
  </w:style>
  <w:style w:type="numbering" w:customStyle="1" w:styleId="224112">
    <w:name w:val="Нет списка224112"/>
    <w:next w:val="a2"/>
    <w:semiHidden/>
    <w:rsid w:val="009D35E3"/>
  </w:style>
  <w:style w:type="numbering" w:customStyle="1" w:styleId="11114112">
    <w:name w:val="Нет списка11114112"/>
    <w:next w:val="a2"/>
    <w:semiHidden/>
    <w:rsid w:val="009D35E3"/>
  </w:style>
  <w:style w:type="numbering" w:customStyle="1" w:styleId="314112">
    <w:name w:val="Нет списка314112"/>
    <w:next w:val="a2"/>
    <w:semiHidden/>
    <w:rsid w:val="009D35E3"/>
  </w:style>
  <w:style w:type="numbering" w:customStyle="1" w:styleId="1214112">
    <w:name w:val="Нет списка1214112"/>
    <w:next w:val="a2"/>
    <w:semiHidden/>
    <w:unhideWhenUsed/>
    <w:rsid w:val="009D35E3"/>
  </w:style>
  <w:style w:type="numbering" w:customStyle="1" w:styleId="11211112">
    <w:name w:val="Нет списка11211112"/>
    <w:next w:val="a2"/>
    <w:semiHidden/>
    <w:rsid w:val="009D35E3"/>
  </w:style>
  <w:style w:type="numbering" w:customStyle="1" w:styleId="2114112">
    <w:name w:val="Нет списка2114112"/>
    <w:next w:val="a2"/>
    <w:semiHidden/>
    <w:rsid w:val="009D35E3"/>
  </w:style>
  <w:style w:type="numbering" w:customStyle="1" w:styleId="45112">
    <w:name w:val="Нет списка45112"/>
    <w:next w:val="a2"/>
    <w:semiHidden/>
    <w:unhideWhenUsed/>
    <w:rsid w:val="009D35E3"/>
  </w:style>
  <w:style w:type="numbering" w:customStyle="1" w:styleId="134112">
    <w:name w:val="Нет списка134112"/>
    <w:next w:val="a2"/>
    <w:semiHidden/>
    <w:unhideWhenUsed/>
    <w:rsid w:val="009D35E3"/>
  </w:style>
  <w:style w:type="numbering" w:customStyle="1" w:styleId="1132112">
    <w:name w:val="Нет списка1132112"/>
    <w:next w:val="a2"/>
    <w:semiHidden/>
    <w:rsid w:val="009D35E3"/>
  </w:style>
  <w:style w:type="numbering" w:customStyle="1" w:styleId="225112">
    <w:name w:val="Нет списка225112"/>
    <w:next w:val="a2"/>
    <w:semiHidden/>
    <w:rsid w:val="009D35E3"/>
  </w:style>
  <w:style w:type="numbering" w:customStyle="1" w:styleId="11115112">
    <w:name w:val="Нет списка11115112"/>
    <w:next w:val="a2"/>
    <w:semiHidden/>
    <w:rsid w:val="009D35E3"/>
  </w:style>
  <w:style w:type="numbering" w:customStyle="1" w:styleId="315112">
    <w:name w:val="Нет списка315112"/>
    <w:next w:val="a2"/>
    <w:semiHidden/>
    <w:rsid w:val="009D35E3"/>
  </w:style>
  <w:style w:type="numbering" w:customStyle="1" w:styleId="1215112">
    <w:name w:val="Нет списка1215112"/>
    <w:next w:val="a2"/>
    <w:semiHidden/>
    <w:unhideWhenUsed/>
    <w:rsid w:val="009D35E3"/>
  </w:style>
  <w:style w:type="numbering" w:customStyle="1" w:styleId="11212112">
    <w:name w:val="Нет списка11212112"/>
    <w:next w:val="a2"/>
    <w:semiHidden/>
    <w:rsid w:val="009D35E3"/>
  </w:style>
  <w:style w:type="numbering" w:customStyle="1" w:styleId="2115112">
    <w:name w:val="Нет списка2115112"/>
    <w:next w:val="a2"/>
    <w:semiHidden/>
    <w:rsid w:val="009D35E3"/>
  </w:style>
  <w:style w:type="numbering" w:customStyle="1" w:styleId="46112">
    <w:name w:val="Нет списка46112"/>
    <w:next w:val="a2"/>
    <w:semiHidden/>
    <w:unhideWhenUsed/>
    <w:rsid w:val="009D35E3"/>
  </w:style>
  <w:style w:type="numbering" w:customStyle="1" w:styleId="135112">
    <w:name w:val="Нет списка135112"/>
    <w:next w:val="a2"/>
    <w:semiHidden/>
    <w:unhideWhenUsed/>
    <w:rsid w:val="009D35E3"/>
  </w:style>
  <w:style w:type="numbering" w:customStyle="1" w:styleId="1133112">
    <w:name w:val="Нет списка1133112"/>
    <w:next w:val="a2"/>
    <w:semiHidden/>
    <w:rsid w:val="009D35E3"/>
  </w:style>
  <w:style w:type="numbering" w:customStyle="1" w:styleId="226112">
    <w:name w:val="Нет списка226112"/>
    <w:next w:val="a2"/>
    <w:semiHidden/>
    <w:rsid w:val="009D35E3"/>
  </w:style>
  <w:style w:type="numbering" w:customStyle="1" w:styleId="11116112">
    <w:name w:val="Нет списка11116112"/>
    <w:next w:val="a2"/>
    <w:semiHidden/>
    <w:rsid w:val="009D35E3"/>
  </w:style>
  <w:style w:type="numbering" w:customStyle="1" w:styleId="316112">
    <w:name w:val="Нет списка316112"/>
    <w:next w:val="a2"/>
    <w:semiHidden/>
    <w:rsid w:val="009D35E3"/>
  </w:style>
  <w:style w:type="numbering" w:customStyle="1" w:styleId="1216112">
    <w:name w:val="Нет списка1216112"/>
    <w:next w:val="a2"/>
    <w:semiHidden/>
    <w:unhideWhenUsed/>
    <w:rsid w:val="009D35E3"/>
  </w:style>
  <w:style w:type="numbering" w:customStyle="1" w:styleId="11213112">
    <w:name w:val="Нет списка11213112"/>
    <w:next w:val="a2"/>
    <w:semiHidden/>
    <w:rsid w:val="009D35E3"/>
  </w:style>
  <w:style w:type="numbering" w:customStyle="1" w:styleId="2116112">
    <w:name w:val="Нет списка2116112"/>
    <w:next w:val="a2"/>
    <w:semiHidden/>
    <w:rsid w:val="009D35E3"/>
  </w:style>
  <w:style w:type="numbering" w:customStyle="1" w:styleId="47112">
    <w:name w:val="Нет списка47112"/>
    <w:next w:val="a2"/>
    <w:semiHidden/>
    <w:unhideWhenUsed/>
    <w:rsid w:val="009D35E3"/>
  </w:style>
  <w:style w:type="numbering" w:customStyle="1" w:styleId="136112">
    <w:name w:val="Нет списка136112"/>
    <w:next w:val="a2"/>
    <w:semiHidden/>
    <w:unhideWhenUsed/>
    <w:rsid w:val="009D35E3"/>
  </w:style>
  <w:style w:type="numbering" w:customStyle="1" w:styleId="1134112">
    <w:name w:val="Нет списка1134112"/>
    <w:next w:val="a2"/>
    <w:semiHidden/>
    <w:rsid w:val="009D35E3"/>
  </w:style>
  <w:style w:type="numbering" w:customStyle="1" w:styleId="227112">
    <w:name w:val="Нет списка227112"/>
    <w:next w:val="a2"/>
    <w:semiHidden/>
    <w:rsid w:val="009D35E3"/>
  </w:style>
  <w:style w:type="numbering" w:customStyle="1" w:styleId="11117112">
    <w:name w:val="Нет списка11117112"/>
    <w:next w:val="a2"/>
    <w:semiHidden/>
    <w:rsid w:val="009D35E3"/>
  </w:style>
  <w:style w:type="numbering" w:customStyle="1" w:styleId="317112">
    <w:name w:val="Нет списка317112"/>
    <w:next w:val="a2"/>
    <w:semiHidden/>
    <w:rsid w:val="009D35E3"/>
  </w:style>
  <w:style w:type="numbering" w:customStyle="1" w:styleId="1217112">
    <w:name w:val="Нет списка1217112"/>
    <w:next w:val="a2"/>
    <w:semiHidden/>
    <w:unhideWhenUsed/>
    <w:rsid w:val="009D35E3"/>
  </w:style>
  <w:style w:type="numbering" w:customStyle="1" w:styleId="11214112">
    <w:name w:val="Нет списка11214112"/>
    <w:next w:val="a2"/>
    <w:semiHidden/>
    <w:rsid w:val="009D35E3"/>
  </w:style>
  <w:style w:type="numbering" w:customStyle="1" w:styleId="2117112">
    <w:name w:val="Нет списка2117112"/>
    <w:next w:val="a2"/>
    <w:semiHidden/>
    <w:rsid w:val="009D35E3"/>
  </w:style>
  <w:style w:type="numbering" w:customStyle="1" w:styleId="48112">
    <w:name w:val="Нет списка48112"/>
    <w:next w:val="a2"/>
    <w:semiHidden/>
    <w:unhideWhenUsed/>
    <w:rsid w:val="009D35E3"/>
  </w:style>
  <w:style w:type="numbering" w:customStyle="1" w:styleId="137112">
    <w:name w:val="Нет списка137112"/>
    <w:next w:val="a2"/>
    <w:semiHidden/>
    <w:unhideWhenUsed/>
    <w:rsid w:val="009D35E3"/>
  </w:style>
  <w:style w:type="numbering" w:customStyle="1" w:styleId="1135112">
    <w:name w:val="Нет списка1135112"/>
    <w:next w:val="a2"/>
    <w:semiHidden/>
    <w:rsid w:val="009D35E3"/>
  </w:style>
  <w:style w:type="numbering" w:customStyle="1" w:styleId="228112">
    <w:name w:val="Нет списка228112"/>
    <w:next w:val="a2"/>
    <w:semiHidden/>
    <w:rsid w:val="009D35E3"/>
  </w:style>
  <w:style w:type="numbering" w:customStyle="1" w:styleId="11118112">
    <w:name w:val="Нет списка11118112"/>
    <w:next w:val="a2"/>
    <w:semiHidden/>
    <w:rsid w:val="009D35E3"/>
  </w:style>
  <w:style w:type="numbering" w:customStyle="1" w:styleId="318112">
    <w:name w:val="Нет списка318112"/>
    <w:next w:val="a2"/>
    <w:semiHidden/>
    <w:rsid w:val="009D35E3"/>
  </w:style>
  <w:style w:type="numbering" w:customStyle="1" w:styleId="1218112">
    <w:name w:val="Нет списка1218112"/>
    <w:next w:val="a2"/>
    <w:semiHidden/>
    <w:unhideWhenUsed/>
    <w:rsid w:val="009D35E3"/>
  </w:style>
  <w:style w:type="numbering" w:customStyle="1" w:styleId="11215112">
    <w:name w:val="Нет списка11215112"/>
    <w:next w:val="a2"/>
    <w:semiHidden/>
    <w:rsid w:val="009D35E3"/>
  </w:style>
  <w:style w:type="numbering" w:customStyle="1" w:styleId="2118112">
    <w:name w:val="Нет списка2118112"/>
    <w:next w:val="a2"/>
    <w:semiHidden/>
    <w:rsid w:val="009D35E3"/>
  </w:style>
  <w:style w:type="numbering" w:customStyle="1" w:styleId="49112">
    <w:name w:val="Нет списка49112"/>
    <w:next w:val="a2"/>
    <w:semiHidden/>
    <w:unhideWhenUsed/>
    <w:rsid w:val="009D35E3"/>
  </w:style>
  <w:style w:type="numbering" w:customStyle="1" w:styleId="138112">
    <w:name w:val="Нет списка138112"/>
    <w:next w:val="a2"/>
    <w:semiHidden/>
    <w:unhideWhenUsed/>
    <w:rsid w:val="009D35E3"/>
  </w:style>
  <w:style w:type="numbering" w:customStyle="1" w:styleId="1136112">
    <w:name w:val="Нет списка1136112"/>
    <w:next w:val="a2"/>
    <w:semiHidden/>
    <w:rsid w:val="009D35E3"/>
  </w:style>
  <w:style w:type="numbering" w:customStyle="1" w:styleId="229112">
    <w:name w:val="Нет списка229112"/>
    <w:next w:val="a2"/>
    <w:semiHidden/>
    <w:rsid w:val="009D35E3"/>
  </w:style>
  <w:style w:type="numbering" w:customStyle="1" w:styleId="11119112">
    <w:name w:val="Нет списка11119112"/>
    <w:next w:val="a2"/>
    <w:semiHidden/>
    <w:rsid w:val="009D35E3"/>
  </w:style>
  <w:style w:type="numbering" w:customStyle="1" w:styleId="319112">
    <w:name w:val="Нет списка319112"/>
    <w:next w:val="a2"/>
    <w:semiHidden/>
    <w:rsid w:val="009D35E3"/>
  </w:style>
  <w:style w:type="numbering" w:customStyle="1" w:styleId="1219112">
    <w:name w:val="Нет списка1219112"/>
    <w:next w:val="a2"/>
    <w:semiHidden/>
    <w:unhideWhenUsed/>
    <w:rsid w:val="009D35E3"/>
  </w:style>
  <w:style w:type="numbering" w:customStyle="1" w:styleId="11216112">
    <w:name w:val="Нет списка11216112"/>
    <w:next w:val="a2"/>
    <w:semiHidden/>
    <w:rsid w:val="009D35E3"/>
  </w:style>
  <w:style w:type="numbering" w:customStyle="1" w:styleId="2119112">
    <w:name w:val="Нет списка2119112"/>
    <w:next w:val="a2"/>
    <w:semiHidden/>
    <w:rsid w:val="009D35E3"/>
  </w:style>
  <w:style w:type="numbering" w:customStyle="1" w:styleId="50112">
    <w:name w:val="Нет списка50112"/>
    <w:next w:val="a2"/>
    <w:semiHidden/>
    <w:unhideWhenUsed/>
    <w:rsid w:val="009D35E3"/>
  </w:style>
  <w:style w:type="numbering" w:customStyle="1" w:styleId="139112">
    <w:name w:val="Нет списка139112"/>
    <w:next w:val="a2"/>
    <w:semiHidden/>
    <w:unhideWhenUsed/>
    <w:rsid w:val="009D35E3"/>
  </w:style>
  <w:style w:type="numbering" w:customStyle="1" w:styleId="1137112">
    <w:name w:val="Нет списка1137112"/>
    <w:next w:val="a2"/>
    <w:semiHidden/>
    <w:rsid w:val="009D35E3"/>
  </w:style>
  <w:style w:type="numbering" w:customStyle="1" w:styleId="230112">
    <w:name w:val="Нет списка230112"/>
    <w:next w:val="a2"/>
    <w:semiHidden/>
    <w:rsid w:val="009D35E3"/>
  </w:style>
  <w:style w:type="numbering" w:customStyle="1" w:styleId="11120112">
    <w:name w:val="Нет списка11120112"/>
    <w:next w:val="a2"/>
    <w:semiHidden/>
    <w:rsid w:val="009D35E3"/>
  </w:style>
  <w:style w:type="numbering" w:customStyle="1" w:styleId="320112">
    <w:name w:val="Нет списка320112"/>
    <w:next w:val="a2"/>
    <w:semiHidden/>
    <w:rsid w:val="009D35E3"/>
  </w:style>
  <w:style w:type="numbering" w:customStyle="1" w:styleId="1220112">
    <w:name w:val="Нет списка1220112"/>
    <w:next w:val="a2"/>
    <w:semiHidden/>
    <w:unhideWhenUsed/>
    <w:rsid w:val="009D35E3"/>
  </w:style>
  <w:style w:type="numbering" w:customStyle="1" w:styleId="11217112">
    <w:name w:val="Нет списка11217112"/>
    <w:next w:val="a2"/>
    <w:semiHidden/>
    <w:rsid w:val="009D35E3"/>
  </w:style>
  <w:style w:type="numbering" w:customStyle="1" w:styleId="2120112">
    <w:name w:val="Нет списка2120112"/>
    <w:next w:val="a2"/>
    <w:semiHidden/>
    <w:rsid w:val="009D35E3"/>
  </w:style>
  <w:style w:type="numbering" w:customStyle="1" w:styleId="51112">
    <w:name w:val="Нет списка51112"/>
    <w:next w:val="a2"/>
    <w:semiHidden/>
    <w:unhideWhenUsed/>
    <w:rsid w:val="009D35E3"/>
  </w:style>
  <w:style w:type="numbering" w:customStyle="1" w:styleId="140112">
    <w:name w:val="Нет списка140112"/>
    <w:next w:val="a2"/>
    <w:semiHidden/>
    <w:unhideWhenUsed/>
    <w:rsid w:val="009D35E3"/>
  </w:style>
  <w:style w:type="numbering" w:customStyle="1" w:styleId="1138112">
    <w:name w:val="Нет списка1138112"/>
    <w:next w:val="a2"/>
    <w:semiHidden/>
    <w:rsid w:val="009D35E3"/>
  </w:style>
  <w:style w:type="numbering" w:customStyle="1" w:styleId="231112">
    <w:name w:val="Нет списка231112"/>
    <w:next w:val="a2"/>
    <w:semiHidden/>
    <w:rsid w:val="009D35E3"/>
  </w:style>
  <w:style w:type="numbering" w:customStyle="1" w:styleId="11121112">
    <w:name w:val="Нет списка11121112"/>
    <w:next w:val="a2"/>
    <w:semiHidden/>
    <w:rsid w:val="009D35E3"/>
  </w:style>
  <w:style w:type="numbering" w:customStyle="1" w:styleId="321112">
    <w:name w:val="Нет списка321112"/>
    <w:next w:val="a2"/>
    <w:semiHidden/>
    <w:rsid w:val="009D35E3"/>
  </w:style>
  <w:style w:type="numbering" w:customStyle="1" w:styleId="1221112">
    <w:name w:val="Нет списка1221112"/>
    <w:next w:val="a2"/>
    <w:semiHidden/>
    <w:unhideWhenUsed/>
    <w:rsid w:val="009D35E3"/>
  </w:style>
  <w:style w:type="numbering" w:customStyle="1" w:styleId="11218112">
    <w:name w:val="Нет списка11218112"/>
    <w:next w:val="a2"/>
    <w:semiHidden/>
    <w:rsid w:val="009D35E3"/>
  </w:style>
  <w:style w:type="numbering" w:customStyle="1" w:styleId="2121112">
    <w:name w:val="Нет списка2121112"/>
    <w:next w:val="a2"/>
    <w:semiHidden/>
    <w:rsid w:val="009D35E3"/>
  </w:style>
  <w:style w:type="numbering" w:customStyle="1" w:styleId="410112">
    <w:name w:val="Нет списка410112"/>
    <w:next w:val="a2"/>
    <w:semiHidden/>
    <w:unhideWhenUsed/>
    <w:rsid w:val="009D35E3"/>
  </w:style>
  <w:style w:type="numbering" w:customStyle="1" w:styleId="1310112">
    <w:name w:val="Нет списка1310112"/>
    <w:next w:val="a2"/>
    <w:semiHidden/>
    <w:unhideWhenUsed/>
    <w:rsid w:val="009D35E3"/>
  </w:style>
  <w:style w:type="numbering" w:customStyle="1" w:styleId="52112">
    <w:name w:val="Нет списка52112"/>
    <w:next w:val="a2"/>
    <w:semiHidden/>
    <w:unhideWhenUsed/>
    <w:rsid w:val="009D35E3"/>
  </w:style>
  <w:style w:type="numbering" w:customStyle="1" w:styleId="141112">
    <w:name w:val="Нет списка141112"/>
    <w:next w:val="a2"/>
    <w:semiHidden/>
    <w:unhideWhenUsed/>
    <w:rsid w:val="009D35E3"/>
  </w:style>
  <w:style w:type="numbering" w:customStyle="1" w:styleId="1139112">
    <w:name w:val="Нет списка1139112"/>
    <w:next w:val="a2"/>
    <w:semiHidden/>
    <w:rsid w:val="009D35E3"/>
  </w:style>
  <w:style w:type="numbering" w:customStyle="1" w:styleId="232112">
    <w:name w:val="Нет списка232112"/>
    <w:next w:val="a2"/>
    <w:semiHidden/>
    <w:rsid w:val="009D35E3"/>
  </w:style>
  <w:style w:type="numbering" w:customStyle="1" w:styleId="11122112">
    <w:name w:val="Нет списка11122112"/>
    <w:next w:val="a2"/>
    <w:semiHidden/>
    <w:rsid w:val="009D35E3"/>
  </w:style>
  <w:style w:type="numbering" w:customStyle="1" w:styleId="322112">
    <w:name w:val="Нет списка322112"/>
    <w:next w:val="a2"/>
    <w:semiHidden/>
    <w:rsid w:val="009D35E3"/>
  </w:style>
  <w:style w:type="numbering" w:customStyle="1" w:styleId="1222112">
    <w:name w:val="Нет списка1222112"/>
    <w:next w:val="a2"/>
    <w:semiHidden/>
    <w:unhideWhenUsed/>
    <w:rsid w:val="009D35E3"/>
  </w:style>
  <w:style w:type="numbering" w:customStyle="1" w:styleId="11219112">
    <w:name w:val="Нет списка11219112"/>
    <w:next w:val="a2"/>
    <w:semiHidden/>
    <w:rsid w:val="009D35E3"/>
  </w:style>
  <w:style w:type="numbering" w:customStyle="1" w:styleId="2122112">
    <w:name w:val="Нет списка2122112"/>
    <w:next w:val="a2"/>
    <w:semiHidden/>
    <w:rsid w:val="009D35E3"/>
  </w:style>
  <w:style w:type="numbering" w:customStyle="1" w:styleId="411112">
    <w:name w:val="Нет списка411112"/>
    <w:next w:val="a2"/>
    <w:semiHidden/>
    <w:unhideWhenUsed/>
    <w:rsid w:val="009D35E3"/>
  </w:style>
  <w:style w:type="numbering" w:customStyle="1" w:styleId="1311112">
    <w:name w:val="Нет списка1311112"/>
    <w:next w:val="a2"/>
    <w:semiHidden/>
    <w:unhideWhenUsed/>
    <w:rsid w:val="009D35E3"/>
  </w:style>
  <w:style w:type="numbering" w:customStyle="1" w:styleId="53112">
    <w:name w:val="Нет списка53112"/>
    <w:next w:val="a2"/>
    <w:semiHidden/>
    <w:unhideWhenUsed/>
    <w:rsid w:val="009D35E3"/>
  </w:style>
  <w:style w:type="numbering" w:customStyle="1" w:styleId="142112">
    <w:name w:val="Нет списка142112"/>
    <w:next w:val="a2"/>
    <w:semiHidden/>
    <w:unhideWhenUsed/>
    <w:rsid w:val="009D35E3"/>
  </w:style>
  <w:style w:type="numbering" w:customStyle="1" w:styleId="1140112">
    <w:name w:val="Нет списка1140112"/>
    <w:next w:val="a2"/>
    <w:semiHidden/>
    <w:rsid w:val="009D35E3"/>
  </w:style>
  <w:style w:type="numbering" w:customStyle="1" w:styleId="233112">
    <w:name w:val="Нет списка233112"/>
    <w:next w:val="a2"/>
    <w:semiHidden/>
    <w:rsid w:val="009D35E3"/>
  </w:style>
  <w:style w:type="numbering" w:customStyle="1" w:styleId="11123112">
    <w:name w:val="Нет списка11123112"/>
    <w:next w:val="a2"/>
    <w:semiHidden/>
    <w:rsid w:val="009D35E3"/>
  </w:style>
  <w:style w:type="numbering" w:customStyle="1" w:styleId="323112">
    <w:name w:val="Нет списка323112"/>
    <w:next w:val="a2"/>
    <w:semiHidden/>
    <w:rsid w:val="009D35E3"/>
  </w:style>
  <w:style w:type="numbering" w:customStyle="1" w:styleId="1223112">
    <w:name w:val="Нет списка1223112"/>
    <w:next w:val="a2"/>
    <w:semiHidden/>
    <w:unhideWhenUsed/>
    <w:rsid w:val="009D35E3"/>
  </w:style>
  <w:style w:type="numbering" w:customStyle="1" w:styleId="11220112">
    <w:name w:val="Нет списка11220112"/>
    <w:next w:val="a2"/>
    <w:semiHidden/>
    <w:rsid w:val="009D35E3"/>
  </w:style>
  <w:style w:type="numbering" w:customStyle="1" w:styleId="2123112">
    <w:name w:val="Нет списка2123112"/>
    <w:next w:val="a2"/>
    <w:semiHidden/>
    <w:rsid w:val="009D35E3"/>
  </w:style>
  <w:style w:type="numbering" w:customStyle="1" w:styleId="412112">
    <w:name w:val="Нет списка412112"/>
    <w:next w:val="a2"/>
    <w:semiHidden/>
    <w:unhideWhenUsed/>
    <w:rsid w:val="009D35E3"/>
  </w:style>
  <w:style w:type="numbering" w:customStyle="1" w:styleId="1312112">
    <w:name w:val="Нет списка1312112"/>
    <w:next w:val="a2"/>
    <w:semiHidden/>
    <w:unhideWhenUsed/>
    <w:rsid w:val="009D35E3"/>
  </w:style>
  <w:style w:type="numbering" w:customStyle="1" w:styleId="54112">
    <w:name w:val="Нет списка54112"/>
    <w:next w:val="a2"/>
    <w:semiHidden/>
    <w:unhideWhenUsed/>
    <w:rsid w:val="009D35E3"/>
  </w:style>
  <w:style w:type="numbering" w:customStyle="1" w:styleId="143112">
    <w:name w:val="Нет списка143112"/>
    <w:next w:val="a2"/>
    <w:semiHidden/>
    <w:unhideWhenUsed/>
    <w:rsid w:val="009D35E3"/>
  </w:style>
  <w:style w:type="table" w:customStyle="1" w:styleId="311210">
    <w:name w:val="Сетка таблицы31121"/>
    <w:basedOn w:val="a1"/>
    <w:next w:val="a8"/>
    <w:rsid w:val="009D35E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41">
    <w:name w:val="Веб-таблица 12141"/>
    <w:basedOn w:val="a1"/>
    <w:next w:val="-1"/>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41">
    <w:name w:val="Веб-таблица 22141"/>
    <w:basedOn w:val="a1"/>
    <w:next w:val="-2"/>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141">
    <w:name w:val="Веб-таблица 111141"/>
    <w:basedOn w:val="a1"/>
    <w:next w:val="-1"/>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41">
    <w:name w:val="Веб-таблица 211141"/>
    <w:basedOn w:val="a1"/>
    <w:next w:val="-2"/>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numbering" w:customStyle="1" w:styleId="55112">
    <w:name w:val="Нет списка55112"/>
    <w:next w:val="a2"/>
    <w:uiPriority w:val="99"/>
    <w:semiHidden/>
    <w:rsid w:val="009D35E3"/>
  </w:style>
  <w:style w:type="numbering" w:customStyle="1" w:styleId="111111122">
    <w:name w:val="Нет списка111111122"/>
    <w:next w:val="a2"/>
    <w:semiHidden/>
    <w:rsid w:val="009D35E3"/>
  </w:style>
  <w:style w:type="table" w:customStyle="1" w:styleId="-1421">
    <w:name w:val="Веб-таблица 1421"/>
    <w:basedOn w:val="a1"/>
    <w:next w:val="-1"/>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1">
    <w:name w:val="Веб-таблица 2421"/>
    <w:basedOn w:val="a1"/>
    <w:next w:val="-2"/>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321">
    <w:name w:val="Веб-таблица 113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21">
    <w:name w:val="Веб-таблица 213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221">
    <w:name w:val="Веб-таблица 1222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221">
    <w:name w:val="Веб-таблица 2222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221">
    <w:name w:val="Веб-таблица 1112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221">
    <w:name w:val="Веб-таблица 2112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121">
    <w:name w:val="Веб-таблица 1312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121">
    <w:name w:val="Веб-таблица 2312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121">
    <w:name w:val="Веб-таблица 1121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121">
    <w:name w:val="Веб-таблица 2121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1121">
    <w:name w:val="Веб-таблица 12112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121">
    <w:name w:val="Веб-таблица 22112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1121">
    <w:name w:val="Веб-таблица 11111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121">
    <w:name w:val="Веб-таблица 21111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21">
    <w:name w:val="Веб-таблица 1521"/>
    <w:basedOn w:val="a1"/>
    <w:next w:val="-1"/>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21">
    <w:name w:val="Веб-таблица 2521"/>
    <w:basedOn w:val="a1"/>
    <w:next w:val="-2"/>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421">
    <w:name w:val="Веб-таблица 114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21">
    <w:name w:val="Веб-таблица 214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321">
    <w:name w:val="Веб-таблица 1232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321">
    <w:name w:val="Веб-таблица 2232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321">
    <w:name w:val="Веб-таблица 1113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321">
    <w:name w:val="Веб-таблица 2113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221">
    <w:name w:val="Веб-таблица 1322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221">
    <w:name w:val="Веб-таблица 2322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221">
    <w:name w:val="Веб-таблица 1122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221">
    <w:name w:val="Веб-таблица 2122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1221">
    <w:name w:val="Веб-таблица 12122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221">
    <w:name w:val="Веб-таблица 22122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1221">
    <w:name w:val="Веб-таблица 11112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221">
    <w:name w:val="Веб-таблица 21112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5">
    <w:name w:val="Сетка таблицы36"/>
    <w:basedOn w:val="a1"/>
    <w:next w:val="a8"/>
    <w:rsid w:val="009D35E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Веб-таблица 19"/>
    <w:basedOn w:val="a1"/>
    <w:next w:val="-1"/>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
    <w:name w:val="Веб-таблица 29"/>
    <w:basedOn w:val="a1"/>
    <w:next w:val="-2"/>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8">
    <w:name w:val="Веб-таблица 118"/>
    <w:basedOn w:val="a1"/>
    <w:next w:val="-1"/>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8">
    <w:name w:val="Веб-таблица 218"/>
    <w:basedOn w:val="a1"/>
    <w:next w:val="-2"/>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5">
    <w:name w:val="Сетка таблицы315"/>
    <w:basedOn w:val="a1"/>
    <w:next w:val="a8"/>
    <w:rsid w:val="009D35E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
    <w:name w:val="Веб-таблица 127"/>
    <w:basedOn w:val="a1"/>
    <w:next w:val="-1"/>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7">
    <w:name w:val="Веб-таблица 227"/>
    <w:basedOn w:val="a1"/>
    <w:next w:val="-2"/>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7">
    <w:name w:val="Веб-таблица 1117"/>
    <w:basedOn w:val="a1"/>
    <w:next w:val="-1"/>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7">
    <w:name w:val="Веб-таблица 2117"/>
    <w:basedOn w:val="a1"/>
    <w:next w:val="-2"/>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40">
    <w:name w:val="Сетка таблицы324"/>
    <w:basedOn w:val="a1"/>
    <w:next w:val="a8"/>
    <w:rsid w:val="009D35E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Веб-таблица 136"/>
    <w:basedOn w:val="a1"/>
    <w:next w:val="-1"/>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6">
    <w:name w:val="Веб-таблица 236"/>
    <w:basedOn w:val="a1"/>
    <w:next w:val="-2"/>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6">
    <w:name w:val="Веб-таблица 1126"/>
    <w:basedOn w:val="a1"/>
    <w:next w:val="-1"/>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6">
    <w:name w:val="Веб-таблица 2126"/>
    <w:basedOn w:val="a1"/>
    <w:next w:val="-2"/>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40">
    <w:name w:val="Сетка таблицы3114"/>
    <w:basedOn w:val="a1"/>
    <w:next w:val="a8"/>
    <w:rsid w:val="009D35E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6">
    <w:name w:val="Веб-таблица 1216"/>
    <w:basedOn w:val="a1"/>
    <w:next w:val="-1"/>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6">
    <w:name w:val="Веб-таблица 2216"/>
    <w:basedOn w:val="a1"/>
    <w:next w:val="-2"/>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16">
    <w:name w:val="Веб-таблица 11116"/>
    <w:basedOn w:val="a1"/>
    <w:next w:val="-1"/>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6">
    <w:name w:val="Веб-таблица 21116"/>
    <w:basedOn w:val="a1"/>
    <w:next w:val="-2"/>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4">
    <w:name w:val="Веб-таблица 144"/>
    <w:basedOn w:val="a1"/>
    <w:next w:val="-1"/>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4">
    <w:name w:val="Веб-таблица 244"/>
    <w:basedOn w:val="a1"/>
    <w:next w:val="-2"/>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34">
    <w:name w:val="Веб-таблица 1134"/>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4">
    <w:name w:val="Веб-таблица 2134"/>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24">
    <w:name w:val="Веб-таблица 1224"/>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24">
    <w:name w:val="Веб-таблица 2224"/>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24">
    <w:name w:val="Веб-таблица 11124"/>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24">
    <w:name w:val="Веб-таблица 21124"/>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14">
    <w:name w:val="Веб-таблица 1314"/>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14">
    <w:name w:val="Веб-таблица 2314"/>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14">
    <w:name w:val="Веб-таблица 11214"/>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14">
    <w:name w:val="Веб-таблица 21214"/>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114">
    <w:name w:val="Веб-таблица 12114"/>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14">
    <w:name w:val="Веб-таблица 22114"/>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114">
    <w:name w:val="Веб-таблица 111114"/>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14">
    <w:name w:val="Веб-таблица 211114"/>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4">
    <w:name w:val="Веб-таблица 154"/>
    <w:basedOn w:val="a1"/>
    <w:next w:val="-1"/>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4">
    <w:name w:val="Веб-таблица 254"/>
    <w:basedOn w:val="a1"/>
    <w:next w:val="-2"/>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44">
    <w:name w:val="Веб-таблица 1144"/>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4">
    <w:name w:val="Веб-таблица 2144"/>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34">
    <w:name w:val="Веб-таблица 1234"/>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34">
    <w:name w:val="Веб-таблица 2234"/>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34">
    <w:name w:val="Веб-таблица 11134"/>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34">
    <w:name w:val="Веб-таблица 21134"/>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24">
    <w:name w:val="Веб-таблица 1324"/>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24">
    <w:name w:val="Веб-таблица 2324"/>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24">
    <w:name w:val="Веб-таблица 11224"/>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24">
    <w:name w:val="Веб-таблица 21224"/>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124">
    <w:name w:val="Веб-таблица 12124"/>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24">
    <w:name w:val="Веб-таблица 22124"/>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124">
    <w:name w:val="Веб-таблица 111124"/>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24">
    <w:name w:val="Веб-таблица 211124"/>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23">
    <w:name w:val="Сетка таблицы332"/>
    <w:basedOn w:val="a1"/>
    <w:next w:val="a8"/>
    <w:rsid w:val="009D35E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Веб-таблица 162"/>
    <w:basedOn w:val="a1"/>
    <w:next w:val="-1"/>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2">
    <w:name w:val="Веб-таблица 262"/>
    <w:basedOn w:val="a1"/>
    <w:next w:val="-2"/>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52">
    <w:name w:val="Веб-таблица 1152"/>
    <w:basedOn w:val="a1"/>
    <w:next w:val="-1"/>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2">
    <w:name w:val="Веб-таблица 2152"/>
    <w:basedOn w:val="a1"/>
    <w:next w:val="-2"/>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20">
    <w:name w:val="Сетка таблицы3122"/>
    <w:basedOn w:val="a1"/>
    <w:next w:val="a8"/>
    <w:rsid w:val="009D35E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
    <w:name w:val="Веб-таблица 1242"/>
    <w:basedOn w:val="a1"/>
    <w:next w:val="-1"/>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42">
    <w:name w:val="Веб-таблица 2242"/>
    <w:basedOn w:val="a1"/>
    <w:next w:val="-2"/>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42">
    <w:name w:val="Веб-таблица 11142"/>
    <w:basedOn w:val="a1"/>
    <w:next w:val="-1"/>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42">
    <w:name w:val="Веб-таблица 21142"/>
    <w:basedOn w:val="a1"/>
    <w:next w:val="-2"/>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20">
    <w:name w:val="Сетка таблицы3212"/>
    <w:basedOn w:val="a1"/>
    <w:next w:val="a8"/>
    <w:rsid w:val="009D35E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
    <w:name w:val="Веб-таблица 1332"/>
    <w:basedOn w:val="a1"/>
    <w:next w:val="-1"/>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32">
    <w:name w:val="Веб-таблица 2332"/>
    <w:basedOn w:val="a1"/>
    <w:next w:val="-2"/>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32">
    <w:name w:val="Веб-таблица 11232"/>
    <w:basedOn w:val="a1"/>
    <w:next w:val="-1"/>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32">
    <w:name w:val="Веб-таблица 21232"/>
    <w:basedOn w:val="a1"/>
    <w:next w:val="-2"/>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20">
    <w:name w:val="Сетка таблицы31112"/>
    <w:basedOn w:val="a1"/>
    <w:next w:val="a8"/>
    <w:rsid w:val="009D35E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2">
    <w:name w:val="Веб-таблица 12132"/>
    <w:basedOn w:val="a1"/>
    <w:next w:val="-1"/>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32">
    <w:name w:val="Веб-таблица 22132"/>
    <w:basedOn w:val="a1"/>
    <w:next w:val="-2"/>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132">
    <w:name w:val="Веб-таблица 111132"/>
    <w:basedOn w:val="a1"/>
    <w:next w:val="-1"/>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32">
    <w:name w:val="Веб-таблица 211132"/>
    <w:basedOn w:val="a1"/>
    <w:next w:val="-2"/>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12">
    <w:name w:val="Веб-таблица 1412"/>
    <w:basedOn w:val="a1"/>
    <w:next w:val="-1"/>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12">
    <w:name w:val="Веб-таблица 2412"/>
    <w:basedOn w:val="a1"/>
    <w:next w:val="-2"/>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312">
    <w:name w:val="Веб-таблица 11312"/>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12">
    <w:name w:val="Веб-таблица 21312"/>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212">
    <w:name w:val="Веб-таблица 12212"/>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212">
    <w:name w:val="Веб-таблица 22212"/>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212">
    <w:name w:val="Веб-таблица 111212"/>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212">
    <w:name w:val="Веб-таблица 211212"/>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112">
    <w:name w:val="Веб-таблица 13112"/>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112">
    <w:name w:val="Веб-таблица 23112"/>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112">
    <w:name w:val="Веб-таблица 112112"/>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112">
    <w:name w:val="Веб-таблица 212112"/>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1112">
    <w:name w:val="Веб-таблица 121112"/>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112">
    <w:name w:val="Веб-таблица 221112"/>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1112">
    <w:name w:val="Веб-таблица 1111112"/>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112">
    <w:name w:val="Веб-таблица 2111112"/>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12">
    <w:name w:val="Веб-таблица 1512"/>
    <w:basedOn w:val="a1"/>
    <w:next w:val="-1"/>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12">
    <w:name w:val="Веб-таблица 2512"/>
    <w:basedOn w:val="a1"/>
    <w:next w:val="-2"/>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412">
    <w:name w:val="Веб-таблица 11412"/>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12">
    <w:name w:val="Веб-таблица 21412"/>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312">
    <w:name w:val="Веб-таблица 12312"/>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312">
    <w:name w:val="Веб-таблица 22312"/>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312">
    <w:name w:val="Веб-таблица 111312"/>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312">
    <w:name w:val="Веб-таблица 211312"/>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212">
    <w:name w:val="Веб-таблица 13212"/>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212">
    <w:name w:val="Веб-таблица 23212"/>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212">
    <w:name w:val="Веб-таблица 112212"/>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212">
    <w:name w:val="Веб-таблица 212212"/>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1212">
    <w:name w:val="Веб-таблица 121212"/>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212">
    <w:name w:val="Веб-таблица 221212"/>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1212">
    <w:name w:val="Веб-таблица 1111212"/>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212">
    <w:name w:val="Веб-таблица 2111212"/>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23">
    <w:name w:val="Сетка таблицы342"/>
    <w:basedOn w:val="a1"/>
    <w:next w:val="a8"/>
    <w:rsid w:val="009D35E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Веб-таблица 172"/>
    <w:basedOn w:val="a1"/>
    <w:next w:val="-1"/>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2">
    <w:name w:val="Веб-таблица 272"/>
    <w:basedOn w:val="a1"/>
    <w:next w:val="-2"/>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62">
    <w:name w:val="Веб-таблица 1162"/>
    <w:basedOn w:val="a1"/>
    <w:next w:val="-1"/>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62">
    <w:name w:val="Веб-таблица 2162"/>
    <w:basedOn w:val="a1"/>
    <w:next w:val="-2"/>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20">
    <w:name w:val="Сетка таблицы3132"/>
    <w:basedOn w:val="a1"/>
    <w:next w:val="a8"/>
    <w:rsid w:val="009D35E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2">
    <w:name w:val="Веб-таблица 1252"/>
    <w:basedOn w:val="a1"/>
    <w:next w:val="-1"/>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52">
    <w:name w:val="Веб-таблица 2252"/>
    <w:basedOn w:val="a1"/>
    <w:next w:val="-2"/>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52">
    <w:name w:val="Веб-таблица 11152"/>
    <w:basedOn w:val="a1"/>
    <w:next w:val="-1"/>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52">
    <w:name w:val="Веб-таблица 21152"/>
    <w:basedOn w:val="a1"/>
    <w:next w:val="-2"/>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220">
    <w:name w:val="Сетка таблицы3222"/>
    <w:basedOn w:val="a1"/>
    <w:next w:val="a8"/>
    <w:rsid w:val="009D35E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2">
    <w:name w:val="Веб-таблица 1342"/>
    <w:basedOn w:val="a1"/>
    <w:next w:val="-1"/>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42">
    <w:name w:val="Веб-таблица 2342"/>
    <w:basedOn w:val="a1"/>
    <w:next w:val="-2"/>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42">
    <w:name w:val="Веб-таблица 11242"/>
    <w:basedOn w:val="a1"/>
    <w:next w:val="-1"/>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42">
    <w:name w:val="Веб-таблица 21242"/>
    <w:basedOn w:val="a1"/>
    <w:next w:val="-2"/>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220">
    <w:name w:val="Сетка таблицы31122"/>
    <w:basedOn w:val="a1"/>
    <w:next w:val="a8"/>
    <w:rsid w:val="009D35E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42">
    <w:name w:val="Веб-таблица 12142"/>
    <w:basedOn w:val="a1"/>
    <w:next w:val="-1"/>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42">
    <w:name w:val="Веб-таблица 22142"/>
    <w:basedOn w:val="a1"/>
    <w:next w:val="-2"/>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142">
    <w:name w:val="Веб-таблица 111142"/>
    <w:basedOn w:val="a1"/>
    <w:next w:val="-1"/>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42">
    <w:name w:val="Веб-таблица 211142"/>
    <w:basedOn w:val="a1"/>
    <w:next w:val="-2"/>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22">
    <w:name w:val="Веб-таблица 1422"/>
    <w:basedOn w:val="a1"/>
    <w:next w:val="-1"/>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2">
    <w:name w:val="Веб-таблица 2422"/>
    <w:basedOn w:val="a1"/>
    <w:next w:val="-2"/>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322">
    <w:name w:val="Веб-таблица 11322"/>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22">
    <w:name w:val="Веб-таблица 21322"/>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222">
    <w:name w:val="Веб-таблица 12222"/>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222">
    <w:name w:val="Веб-таблица 22222"/>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222">
    <w:name w:val="Веб-таблица 111222"/>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222">
    <w:name w:val="Веб-таблица 211222"/>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122">
    <w:name w:val="Веб-таблица 13122"/>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122">
    <w:name w:val="Веб-таблица 23122"/>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122">
    <w:name w:val="Веб-таблица 112122"/>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122">
    <w:name w:val="Веб-таблица 212122"/>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1122">
    <w:name w:val="Веб-таблица 121122"/>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122">
    <w:name w:val="Веб-таблица 221122"/>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1122">
    <w:name w:val="Веб-таблица 1111122"/>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122">
    <w:name w:val="Веб-таблица 2111122"/>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22">
    <w:name w:val="Веб-таблица 1522"/>
    <w:basedOn w:val="a1"/>
    <w:next w:val="-1"/>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22">
    <w:name w:val="Веб-таблица 2522"/>
    <w:basedOn w:val="a1"/>
    <w:next w:val="-2"/>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422">
    <w:name w:val="Веб-таблица 11422"/>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22">
    <w:name w:val="Веб-таблица 21422"/>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322">
    <w:name w:val="Веб-таблица 12322"/>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322">
    <w:name w:val="Веб-таблица 22322"/>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322">
    <w:name w:val="Веб-таблица 111322"/>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322">
    <w:name w:val="Веб-таблица 211322"/>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222">
    <w:name w:val="Веб-таблица 13222"/>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222">
    <w:name w:val="Веб-таблица 23222"/>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222">
    <w:name w:val="Веб-таблица 112222"/>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222">
    <w:name w:val="Веб-таблица 212222"/>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1222">
    <w:name w:val="Веб-таблица 121222"/>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222">
    <w:name w:val="Веб-таблица 221222"/>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1222">
    <w:name w:val="Веб-таблица 1111222"/>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222">
    <w:name w:val="Веб-таблица 2111222"/>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character" w:styleId="afff">
    <w:name w:val="annotation reference"/>
    <w:basedOn w:val="a0"/>
    <w:semiHidden/>
    <w:unhideWhenUsed/>
    <w:rsid w:val="009D35E3"/>
    <w:rPr>
      <w:sz w:val="16"/>
      <w:szCs w:val="16"/>
    </w:rPr>
  </w:style>
  <w:style w:type="paragraph" w:styleId="afff0">
    <w:name w:val="annotation text"/>
    <w:basedOn w:val="a"/>
    <w:link w:val="afff1"/>
    <w:uiPriority w:val="99"/>
    <w:unhideWhenUsed/>
    <w:rsid w:val="009D35E3"/>
    <w:pPr>
      <w:spacing w:after="0" w:line="240" w:lineRule="auto"/>
    </w:pPr>
    <w:rPr>
      <w:rFonts w:ascii="Times New Roman" w:eastAsia="Times New Roman" w:hAnsi="Times New Roman" w:cs="Times New Roman"/>
      <w:sz w:val="20"/>
      <w:szCs w:val="20"/>
      <w:lang w:eastAsia="ru-RU"/>
    </w:rPr>
  </w:style>
  <w:style w:type="character" w:customStyle="1" w:styleId="afff1">
    <w:name w:val="Текст примечания Знак"/>
    <w:basedOn w:val="a0"/>
    <w:link w:val="afff0"/>
    <w:uiPriority w:val="99"/>
    <w:rsid w:val="009D35E3"/>
    <w:rPr>
      <w:rFonts w:ascii="Times New Roman" w:eastAsia="Times New Roman" w:hAnsi="Times New Roman" w:cs="Times New Roman"/>
      <w:sz w:val="20"/>
      <w:szCs w:val="20"/>
      <w:lang w:eastAsia="ru-RU"/>
    </w:rPr>
  </w:style>
  <w:style w:type="paragraph" w:styleId="afff2">
    <w:name w:val="annotation subject"/>
    <w:basedOn w:val="afff0"/>
    <w:next w:val="afff0"/>
    <w:link w:val="afff3"/>
    <w:uiPriority w:val="99"/>
    <w:semiHidden/>
    <w:unhideWhenUsed/>
    <w:rsid w:val="009D35E3"/>
    <w:rPr>
      <w:b/>
      <w:bCs/>
    </w:rPr>
  </w:style>
  <w:style w:type="character" w:customStyle="1" w:styleId="afff3">
    <w:name w:val="Тема примечания Знак"/>
    <w:basedOn w:val="afff1"/>
    <w:link w:val="afff2"/>
    <w:uiPriority w:val="99"/>
    <w:semiHidden/>
    <w:rsid w:val="009D35E3"/>
    <w:rPr>
      <w:rFonts w:ascii="Times New Roman" w:eastAsia="Times New Roman" w:hAnsi="Times New Roman" w:cs="Times New Roman"/>
      <w:b/>
      <w:bCs/>
      <w:sz w:val="20"/>
      <w:szCs w:val="20"/>
      <w:lang w:eastAsia="ru-RU"/>
    </w:rPr>
  </w:style>
  <w:style w:type="paragraph" w:customStyle="1" w:styleId="msonormal0">
    <w:name w:val="msonormal"/>
    <w:basedOn w:val="a"/>
    <w:uiPriority w:val="99"/>
    <w:rsid w:val="009D35E3"/>
    <w:pPr>
      <w:spacing w:before="100" w:beforeAutospacing="1" w:after="100" w:afterAutospacing="1" w:line="240" w:lineRule="auto"/>
    </w:pPr>
    <w:rPr>
      <w:rFonts w:ascii="Times New Roman" w:eastAsia="Batang" w:hAnsi="Times New Roman" w:cs="Times New Roman"/>
      <w:sz w:val="24"/>
      <w:szCs w:val="20"/>
      <w:lang w:eastAsia="ko-KR"/>
    </w:rPr>
  </w:style>
  <w:style w:type="table" w:customStyle="1" w:styleId="-110">
    <w:name w:val="Веб-таблица 110"/>
    <w:basedOn w:val="a1"/>
    <w:next w:val="-1"/>
    <w:uiPriority w:val="99"/>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10">
    <w:name w:val="Веб-таблица 210"/>
    <w:basedOn w:val="a1"/>
    <w:next w:val="-2"/>
    <w:uiPriority w:val="99"/>
    <w:semiHidden/>
    <w:unhideWhenUsed/>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9">
    <w:name w:val="Веб-таблица 119"/>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19">
    <w:name w:val="Веб-таблица 219"/>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8">
    <w:name w:val="Веб-таблица 128"/>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28">
    <w:name w:val="Веб-таблица 228"/>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8">
    <w:name w:val="Веб-таблица 1118"/>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118">
    <w:name w:val="Веб-таблица 2118"/>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7">
    <w:name w:val="Веб-таблица 137"/>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37">
    <w:name w:val="Веб-таблица 237"/>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27">
    <w:name w:val="Веб-таблица 1127"/>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127">
    <w:name w:val="Веб-таблица 2127"/>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17">
    <w:name w:val="Веб-таблица 1217"/>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217">
    <w:name w:val="Веб-таблица 2217"/>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17">
    <w:name w:val="Веб-таблица 11117"/>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1117">
    <w:name w:val="Веб-таблица 21117"/>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45">
    <w:name w:val="Веб-таблица 145"/>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45">
    <w:name w:val="Веб-таблица 245"/>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35">
    <w:name w:val="Веб-таблица 1135"/>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135">
    <w:name w:val="Веб-таблица 2135"/>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25">
    <w:name w:val="Веб-таблица 1225"/>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225">
    <w:name w:val="Веб-таблица 2225"/>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25">
    <w:name w:val="Веб-таблица 11125"/>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1125">
    <w:name w:val="Веб-таблица 21125"/>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15">
    <w:name w:val="Веб-таблица 1315"/>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315">
    <w:name w:val="Веб-таблица 2315"/>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215">
    <w:name w:val="Веб-таблица 11215"/>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1215">
    <w:name w:val="Веб-таблица 21215"/>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115">
    <w:name w:val="Веб-таблица 12115"/>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2115">
    <w:name w:val="Веб-таблица 22115"/>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115">
    <w:name w:val="Веб-таблица 111115"/>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11115">
    <w:name w:val="Веб-таблица 211115"/>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55">
    <w:name w:val="Веб-таблица 155"/>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55">
    <w:name w:val="Веб-таблица 255"/>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45">
    <w:name w:val="Веб-таблица 1145"/>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145">
    <w:name w:val="Веб-таблица 2145"/>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35">
    <w:name w:val="Веб-таблица 1235"/>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235">
    <w:name w:val="Веб-таблица 2235"/>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35">
    <w:name w:val="Веб-таблица 11135"/>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1135">
    <w:name w:val="Веб-таблица 21135"/>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25">
    <w:name w:val="Веб-таблица 1325"/>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325">
    <w:name w:val="Веб-таблица 2325"/>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225">
    <w:name w:val="Веб-таблица 11225"/>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1225">
    <w:name w:val="Веб-таблица 21225"/>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125">
    <w:name w:val="Веб-таблица 12125"/>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2125">
    <w:name w:val="Веб-таблица 22125"/>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125">
    <w:name w:val="Веб-таблица 111125"/>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11125">
    <w:name w:val="Веб-таблица 211125"/>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63">
    <w:name w:val="Веб-таблица 163"/>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63">
    <w:name w:val="Веб-таблица 263"/>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53">
    <w:name w:val="Веб-таблица 115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153">
    <w:name w:val="Веб-таблица 215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43">
    <w:name w:val="Веб-таблица 1243"/>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243">
    <w:name w:val="Веб-таблица 2243"/>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43">
    <w:name w:val="Веб-таблица 1114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1143">
    <w:name w:val="Веб-таблица 2114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33">
    <w:name w:val="Веб-таблица 1333"/>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333">
    <w:name w:val="Веб-таблица 2333"/>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233">
    <w:name w:val="Веб-таблица 1123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1233">
    <w:name w:val="Веб-таблица 2123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133">
    <w:name w:val="Веб-таблица 12133"/>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2133">
    <w:name w:val="Веб-таблица 22133"/>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133">
    <w:name w:val="Веб-таблица 11113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11133">
    <w:name w:val="Веб-таблица 21113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413">
    <w:name w:val="Веб-таблица 141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413">
    <w:name w:val="Веб-таблица 241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313">
    <w:name w:val="Веб-таблица 1131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1313">
    <w:name w:val="Веб-таблица 2131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213">
    <w:name w:val="Веб-таблица 12213"/>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2213">
    <w:name w:val="Веб-таблица 22213"/>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213">
    <w:name w:val="Веб-таблица 11121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11213">
    <w:name w:val="Веб-таблица 21121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113">
    <w:name w:val="Веб-таблица 13113"/>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3113">
    <w:name w:val="Веб-таблица 23113"/>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2113">
    <w:name w:val="Веб-таблица 11211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12113">
    <w:name w:val="Веб-таблица 21211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1113">
    <w:name w:val="Веб-таблица 121113"/>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21113">
    <w:name w:val="Веб-таблица 221113"/>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1113">
    <w:name w:val="Веб-таблица 111111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111113">
    <w:name w:val="Веб-таблица 211111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513">
    <w:name w:val="Веб-таблица 151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513">
    <w:name w:val="Веб-таблица 251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413">
    <w:name w:val="Веб-таблица 1141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1413">
    <w:name w:val="Веб-таблица 2141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313">
    <w:name w:val="Веб-таблица 12313"/>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2313">
    <w:name w:val="Веб-таблица 22313"/>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313">
    <w:name w:val="Веб-таблица 11131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11313">
    <w:name w:val="Веб-таблица 21131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213">
    <w:name w:val="Веб-таблица 13213"/>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3213">
    <w:name w:val="Веб-таблица 23213"/>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2213">
    <w:name w:val="Веб-таблица 11221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12213">
    <w:name w:val="Веб-таблица 21221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1213">
    <w:name w:val="Веб-таблица 121213"/>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21213">
    <w:name w:val="Веб-таблица 221213"/>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1213">
    <w:name w:val="Веб-таблица 111121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111213">
    <w:name w:val="Веб-таблица 211121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73">
    <w:name w:val="Веб-таблица 173"/>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73">
    <w:name w:val="Веб-таблица 273"/>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63">
    <w:name w:val="Веб-таблица 116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163">
    <w:name w:val="Веб-таблица 216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53">
    <w:name w:val="Веб-таблица 1253"/>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253">
    <w:name w:val="Веб-таблица 2253"/>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53">
    <w:name w:val="Веб-таблица 1115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1153">
    <w:name w:val="Веб-таблица 2115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43">
    <w:name w:val="Веб-таблица 1343"/>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343">
    <w:name w:val="Веб-таблица 2343"/>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243">
    <w:name w:val="Веб-таблица 1124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1243">
    <w:name w:val="Веб-таблица 2124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143">
    <w:name w:val="Веб-таблица 12143"/>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2143">
    <w:name w:val="Веб-таблица 22143"/>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143">
    <w:name w:val="Веб-таблица 11114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11143">
    <w:name w:val="Веб-таблица 21114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423">
    <w:name w:val="Веб-таблица 142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423">
    <w:name w:val="Веб-таблица 242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323">
    <w:name w:val="Веб-таблица 1132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1323">
    <w:name w:val="Веб-таблица 2132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223">
    <w:name w:val="Веб-таблица 12223"/>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2223">
    <w:name w:val="Веб-таблица 22223"/>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223">
    <w:name w:val="Веб-таблица 11122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11223">
    <w:name w:val="Веб-таблица 21122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123">
    <w:name w:val="Веб-таблица 13123"/>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3123">
    <w:name w:val="Веб-таблица 23123"/>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2123">
    <w:name w:val="Веб-таблица 11212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12123">
    <w:name w:val="Веб-таблица 21212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1123">
    <w:name w:val="Веб-таблица 121123"/>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21123">
    <w:name w:val="Веб-таблица 221123"/>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1123">
    <w:name w:val="Веб-таблица 111112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111123">
    <w:name w:val="Веб-таблица 211112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523">
    <w:name w:val="Веб-таблица 152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523">
    <w:name w:val="Веб-таблица 252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423">
    <w:name w:val="Веб-таблица 1142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1423">
    <w:name w:val="Веб-таблица 2142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323">
    <w:name w:val="Веб-таблица 12323"/>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2323">
    <w:name w:val="Веб-таблица 22323"/>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323">
    <w:name w:val="Веб-таблица 11132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11323">
    <w:name w:val="Веб-таблица 21132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223">
    <w:name w:val="Веб-таблица 13223"/>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3223">
    <w:name w:val="Веб-таблица 23223"/>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2223">
    <w:name w:val="Веб-таблица 11222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12223">
    <w:name w:val="Веб-таблица 21222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1223">
    <w:name w:val="Веб-таблица 121223"/>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21223">
    <w:name w:val="Веб-таблица 221223"/>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1223">
    <w:name w:val="Веб-таблица 111122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111223">
    <w:name w:val="Веб-таблица 2111223"/>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81">
    <w:name w:val="Веб-таблица 18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1">
    <w:name w:val="Веб-таблица 28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71">
    <w:name w:val="Веб-таблица 117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71">
    <w:name w:val="Веб-таблица 217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61">
    <w:name w:val="Веб-таблица 126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61">
    <w:name w:val="Веб-таблица 226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61">
    <w:name w:val="Веб-таблица 1116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61">
    <w:name w:val="Веб-таблица 2116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51">
    <w:name w:val="Веб-таблица 135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51">
    <w:name w:val="Веб-таблица 235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51">
    <w:name w:val="Веб-таблица 1125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51">
    <w:name w:val="Веб-таблица 2125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151">
    <w:name w:val="Веб-таблица 1215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51">
    <w:name w:val="Веб-таблица 2215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151">
    <w:name w:val="Веб-таблица 11115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51">
    <w:name w:val="Веб-таблица 21115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31">
    <w:name w:val="Веб-таблица 143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31">
    <w:name w:val="Веб-таблица 243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331">
    <w:name w:val="Веб-таблица 1133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31">
    <w:name w:val="Веб-таблица 2133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231">
    <w:name w:val="Веб-таблица 1223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231">
    <w:name w:val="Веб-таблица 2223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231">
    <w:name w:val="Веб-таблица 11123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231">
    <w:name w:val="Веб-таблица 21123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131">
    <w:name w:val="Веб-таблица 1313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131">
    <w:name w:val="Веб-таблица 2313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131">
    <w:name w:val="Веб-таблица 11213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131">
    <w:name w:val="Веб-таблица 21213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1131">
    <w:name w:val="Веб-таблица 12113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131">
    <w:name w:val="Веб-таблица 22113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1131">
    <w:name w:val="Веб-таблица 111113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131">
    <w:name w:val="Веб-таблица 211113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31">
    <w:name w:val="Веб-таблица 153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31">
    <w:name w:val="Веб-таблица 253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431">
    <w:name w:val="Веб-таблица 1143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31">
    <w:name w:val="Веб-таблица 2143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331">
    <w:name w:val="Веб-таблица 1233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331">
    <w:name w:val="Веб-таблица 2233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331">
    <w:name w:val="Веб-таблица 11133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331">
    <w:name w:val="Веб-таблица 21133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231">
    <w:name w:val="Веб-таблица 1323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231">
    <w:name w:val="Веб-таблица 2323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231">
    <w:name w:val="Веб-таблица 11223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231">
    <w:name w:val="Веб-таблица 21223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1231">
    <w:name w:val="Веб-таблица 12123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231">
    <w:name w:val="Веб-таблица 22123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1231">
    <w:name w:val="Веб-таблица 111123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231">
    <w:name w:val="Веб-таблица 211123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11">
    <w:name w:val="Веб-таблица 161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11">
    <w:name w:val="Веб-таблица 261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511">
    <w:name w:val="Веб-таблица 115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11">
    <w:name w:val="Веб-таблица 215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411">
    <w:name w:val="Веб-таблица 1241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411">
    <w:name w:val="Веб-таблица 2241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411">
    <w:name w:val="Веб-таблица 1114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411">
    <w:name w:val="Веб-таблица 2114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311">
    <w:name w:val="Веб-таблица 1331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311">
    <w:name w:val="Веб-таблица 2331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311">
    <w:name w:val="Веб-таблица 1123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311">
    <w:name w:val="Веб-таблица 2123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1311">
    <w:name w:val="Веб-таблица 12131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311">
    <w:name w:val="Веб-таблица 22131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1311">
    <w:name w:val="Веб-таблица 11113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311">
    <w:name w:val="Веб-таблица 21113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111">
    <w:name w:val="Веб-таблица 141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111">
    <w:name w:val="Веб-таблица 241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3111">
    <w:name w:val="Веб-таблица 1131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111">
    <w:name w:val="Веб-таблица 2131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2111">
    <w:name w:val="Веб-таблица 12211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2111">
    <w:name w:val="Веб-таблица 22211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2111">
    <w:name w:val="Веб-таблица 11121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2111">
    <w:name w:val="Веб-таблица 21121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1111">
    <w:name w:val="Веб-таблица 13111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1111">
    <w:name w:val="Веб-таблица 23111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1111">
    <w:name w:val="Веб-таблица 11211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1111">
    <w:name w:val="Веб-таблица 21211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11111">
    <w:name w:val="Веб-таблица 121111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1111">
    <w:name w:val="Веб-таблица 221111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11111">
    <w:name w:val="Веб-таблица 111111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1111">
    <w:name w:val="Веб-таблица 211111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111">
    <w:name w:val="Веб-таблица 151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111">
    <w:name w:val="Веб-таблица 251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4111">
    <w:name w:val="Веб-таблица 1141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111">
    <w:name w:val="Веб-таблица 2141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3111">
    <w:name w:val="Веб-таблица 12311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3111">
    <w:name w:val="Веб-таблица 22311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3111">
    <w:name w:val="Веб-таблица 11131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3111">
    <w:name w:val="Веб-таблица 21131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2111">
    <w:name w:val="Веб-таблица 13211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2111">
    <w:name w:val="Веб-таблица 23211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2111">
    <w:name w:val="Веб-таблица 11221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2111">
    <w:name w:val="Веб-таблица 21221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12111">
    <w:name w:val="Веб-таблица 121211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2111">
    <w:name w:val="Веб-таблица 221211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12111">
    <w:name w:val="Веб-таблица 111121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2111">
    <w:name w:val="Веб-таблица 211121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11">
    <w:name w:val="Веб-таблица 171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11">
    <w:name w:val="Веб-таблица 271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611">
    <w:name w:val="Веб-таблица 116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611">
    <w:name w:val="Веб-таблица 216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511">
    <w:name w:val="Веб-таблица 1251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511">
    <w:name w:val="Веб-таблица 2251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511">
    <w:name w:val="Веб-таблица 1115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511">
    <w:name w:val="Веб-таблица 2115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411">
    <w:name w:val="Веб-таблица 1341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411">
    <w:name w:val="Веб-таблица 2341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411">
    <w:name w:val="Веб-таблица 1124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411">
    <w:name w:val="Веб-таблица 2124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1411">
    <w:name w:val="Веб-таблица 12141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411">
    <w:name w:val="Веб-таблица 22141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1411">
    <w:name w:val="Веб-таблица 11114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411">
    <w:name w:val="Веб-таблица 21114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211">
    <w:name w:val="Веб-таблица 142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11">
    <w:name w:val="Веб-таблица 242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3211">
    <w:name w:val="Веб-таблица 1132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211">
    <w:name w:val="Веб-таблица 2132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2211">
    <w:name w:val="Веб-таблица 12221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2211">
    <w:name w:val="Веб-таблица 22221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2211">
    <w:name w:val="Веб-таблица 11122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2211">
    <w:name w:val="Веб-таблица 21122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1211">
    <w:name w:val="Веб-таблица 13121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1211">
    <w:name w:val="Веб-таблица 23121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1211">
    <w:name w:val="Веб-таблица 11212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1211">
    <w:name w:val="Веб-таблица 21212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11211">
    <w:name w:val="Веб-таблица 121121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1211">
    <w:name w:val="Веб-таблица 221121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11211">
    <w:name w:val="Веб-таблица 111112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1211">
    <w:name w:val="Веб-таблица 211112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211">
    <w:name w:val="Веб-таблица 152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211">
    <w:name w:val="Веб-таблица 252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4211">
    <w:name w:val="Веб-таблица 1142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211">
    <w:name w:val="Веб-таблица 2142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3211">
    <w:name w:val="Веб-таблица 12321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3211">
    <w:name w:val="Веб-таблица 22321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3211">
    <w:name w:val="Веб-таблица 11132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3211">
    <w:name w:val="Веб-таблица 21132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2211">
    <w:name w:val="Веб-таблица 13221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2211">
    <w:name w:val="Веб-таблица 23221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2211">
    <w:name w:val="Веб-таблица 11222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2211">
    <w:name w:val="Веб-таблица 21222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12211">
    <w:name w:val="Веб-таблица 121221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2211">
    <w:name w:val="Веб-таблица 221221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12211">
    <w:name w:val="Веб-таблица 111122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2211">
    <w:name w:val="Веб-таблица 2111221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1">
    <w:name w:val="Веб-таблица 19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1">
    <w:name w:val="Веб-таблица 29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81">
    <w:name w:val="Веб-таблица 118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81">
    <w:name w:val="Веб-таблица 218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71">
    <w:name w:val="Веб-таблица 127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71">
    <w:name w:val="Веб-таблица 227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71">
    <w:name w:val="Веб-таблица 1117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71">
    <w:name w:val="Веб-таблица 2117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61">
    <w:name w:val="Веб-таблица 136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61">
    <w:name w:val="Веб-таблица 236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61">
    <w:name w:val="Веб-таблица 1126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61">
    <w:name w:val="Веб-таблица 2126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161">
    <w:name w:val="Веб-таблица 1216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61">
    <w:name w:val="Веб-таблица 2216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161">
    <w:name w:val="Веб-таблица 11116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61">
    <w:name w:val="Веб-таблица 21116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41">
    <w:name w:val="Веб-таблица 144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41">
    <w:name w:val="Веб-таблица 244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341">
    <w:name w:val="Веб-таблица 1134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41">
    <w:name w:val="Веб-таблица 2134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241">
    <w:name w:val="Веб-таблица 1224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241">
    <w:name w:val="Веб-таблица 2224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241">
    <w:name w:val="Веб-таблица 11124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241">
    <w:name w:val="Веб-таблица 21124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141">
    <w:name w:val="Веб-таблица 1314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141">
    <w:name w:val="Веб-таблица 2314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141">
    <w:name w:val="Веб-таблица 11214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141">
    <w:name w:val="Веб-таблица 21214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1141">
    <w:name w:val="Веб-таблица 12114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141">
    <w:name w:val="Веб-таблица 22114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1141">
    <w:name w:val="Веб-таблица 111114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141">
    <w:name w:val="Веб-таблица 211114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41">
    <w:name w:val="Веб-таблица 154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41">
    <w:name w:val="Веб-таблица 254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441">
    <w:name w:val="Веб-таблица 1144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41">
    <w:name w:val="Веб-таблица 2144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341">
    <w:name w:val="Веб-таблица 1234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341">
    <w:name w:val="Веб-таблица 2234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341">
    <w:name w:val="Веб-таблица 11134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341">
    <w:name w:val="Веб-таблица 21134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241">
    <w:name w:val="Веб-таблица 1324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241">
    <w:name w:val="Веб-таблица 2324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241">
    <w:name w:val="Веб-таблица 11224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241">
    <w:name w:val="Веб-таблица 21224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1241">
    <w:name w:val="Веб-таблица 12124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241">
    <w:name w:val="Веб-таблица 22124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1241">
    <w:name w:val="Веб-таблица 111124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241">
    <w:name w:val="Веб-таблица 211124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21">
    <w:name w:val="Веб-таблица 162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21">
    <w:name w:val="Веб-таблица 262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521">
    <w:name w:val="Веб-таблица 115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21">
    <w:name w:val="Веб-таблица 215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421">
    <w:name w:val="Веб-таблица 1242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421">
    <w:name w:val="Веб-таблица 2242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421">
    <w:name w:val="Веб-таблица 1114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421">
    <w:name w:val="Веб-таблица 2114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321">
    <w:name w:val="Веб-таблица 1332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321">
    <w:name w:val="Веб-таблица 2332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321">
    <w:name w:val="Веб-таблица 1123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321">
    <w:name w:val="Веб-таблица 2123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1321">
    <w:name w:val="Веб-таблица 12132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321">
    <w:name w:val="Веб-таблица 22132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1321">
    <w:name w:val="Веб-таблица 11113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321">
    <w:name w:val="Веб-таблица 21113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121">
    <w:name w:val="Веб-таблица 141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121">
    <w:name w:val="Веб-таблица 241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3121">
    <w:name w:val="Веб-таблица 1131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121">
    <w:name w:val="Веб-таблица 2131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2121">
    <w:name w:val="Веб-таблица 12212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2121">
    <w:name w:val="Веб-таблица 22212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2121">
    <w:name w:val="Веб-таблица 11121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2121">
    <w:name w:val="Веб-таблица 21121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1121">
    <w:name w:val="Веб-таблица 13112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1121">
    <w:name w:val="Веб-таблица 23112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1121">
    <w:name w:val="Веб-таблица 11211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1121">
    <w:name w:val="Веб-таблица 21211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11121">
    <w:name w:val="Веб-таблица 121112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1121">
    <w:name w:val="Веб-таблица 221112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11121">
    <w:name w:val="Веб-таблица 111111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1121">
    <w:name w:val="Веб-таблица 211111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121">
    <w:name w:val="Веб-таблица 151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121">
    <w:name w:val="Веб-таблица 251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4121">
    <w:name w:val="Веб-таблица 1141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121">
    <w:name w:val="Веб-таблица 2141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3121">
    <w:name w:val="Веб-таблица 12312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3121">
    <w:name w:val="Веб-таблица 22312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3121">
    <w:name w:val="Веб-таблица 11131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3121">
    <w:name w:val="Веб-таблица 21131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2121">
    <w:name w:val="Веб-таблица 13212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2121">
    <w:name w:val="Веб-таблица 23212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2121">
    <w:name w:val="Веб-таблица 11221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2121">
    <w:name w:val="Веб-таблица 21221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12121">
    <w:name w:val="Веб-таблица 121212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2121">
    <w:name w:val="Веб-таблица 221212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12121">
    <w:name w:val="Веб-таблица 111121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2121">
    <w:name w:val="Веб-таблица 211121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21">
    <w:name w:val="Веб-таблица 172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21">
    <w:name w:val="Веб-таблица 272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621">
    <w:name w:val="Веб-таблица 116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621">
    <w:name w:val="Веб-таблица 216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521">
    <w:name w:val="Веб-таблица 1252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521">
    <w:name w:val="Веб-таблица 2252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521">
    <w:name w:val="Веб-таблица 1115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521">
    <w:name w:val="Веб-таблица 2115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421">
    <w:name w:val="Веб-таблица 1342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421">
    <w:name w:val="Веб-таблица 2342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421">
    <w:name w:val="Веб-таблица 1124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421">
    <w:name w:val="Веб-таблица 2124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1421">
    <w:name w:val="Веб-таблица 12142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421">
    <w:name w:val="Веб-таблица 22142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1421">
    <w:name w:val="Веб-таблица 11114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421">
    <w:name w:val="Веб-таблица 21114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221">
    <w:name w:val="Веб-таблица 142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21">
    <w:name w:val="Веб-таблица 242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3221">
    <w:name w:val="Веб-таблица 1132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221">
    <w:name w:val="Веб-таблица 2132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2221">
    <w:name w:val="Веб-таблица 12222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2221">
    <w:name w:val="Веб-таблица 22222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2221">
    <w:name w:val="Веб-таблица 11122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2221">
    <w:name w:val="Веб-таблица 21122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1221">
    <w:name w:val="Веб-таблица 13122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1221">
    <w:name w:val="Веб-таблица 23122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1221">
    <w:name w:val="Веб-таблица 11212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1221">
    <w:name w:val="Веб-таблица 21212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11221">
    <w:name w:val="Веб-таблица 121122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1221">
    <w:name w:val="Веб-таблица 221122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11221">
    <w:name w:val="Веб-таблица 111112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1221">
    <w:name w:val="Веб-таблица 211112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221">
    <w:name w:val="Веб-таблица 152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221">
    <w:name w:val="Веб-таблица 252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4221">
    <w:name w:val="Веб-таблица 1142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221">
    <w:name w:val="Веб-таблица 2142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3221">
    <w:name w:val="Веб-таблица 12322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3221">
    <w:name w:val="Веб-таблица 22322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3221">
    <w:name w:val="Веб-таблица 11132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3221">
    <w:name w:val="Веб-таблица 21132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2221">
    <w:name w:val="Веб-таблица 13222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2221">
    <w:name w:val="Веб-таблица 23222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2221">
    <w:name w:val="Веб-таблица 11222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2221">
    <w:name w:val="Веб-таблица 2122221"/>
    <w:basedOn w:val="a1"/>
    <w:semiHidden/>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12221">
    <w:name w:val="Веб-таблица 121222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2221">
    <w:name w:val="Веб-таблица 2212221"/>
    <w:basedOn w:val="a1"/>
    <w:rsid w:val="009D35E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9113">
    <w:name w:val="Сетка таблицы911"/>
    <w:basedOn w:val="a1"/>
    <w:next w:val="a8"/>
    <w:uiPriority w:val="39"/>
    <w:rsid w:val="009D35E3"/>
    <w:pPr>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a">
    <w:name w:val="Сетка таблицы8"/>
    <w:basedOn w:val="a1"/>
    <w:next w:val="a8"/>
    <w:uiPriority w:val="39"/>
    <w:rsid w:val="009D35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b">
    <w:name w:val="Сетка таблицы9"/>
    <w:basedOn w:val="a1"/>
    <w:next w:val="a8"/>
    <w:uiPriority w:val="39"/>
    <w:rsid w:val="009D35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b">
    <w:name w:val="Сетка таблицы10"/>
    <w:basedOn w:val="a1"/>
    <w:next w:val="a8"/>
    <w:uiPriority w:val="39"/>
    <w:rsid w:val="009D35E3"/>
    <w:pPr>
      <w:spacing w:after="0" w:line="240" w:lineRule="auto"/>
    </w:pPr>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
    <w:name w:val="Сетка таблицы16"/>
    <w:basedOn w:val="a1"/>
    <w:next w:val="a8"/>
    <w:uiPriority w:val="39"/>
    <w:rsid w:val="009D35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37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yperlink" Target="consultantplus://offline/ref=C8FC38651A798E152263955BFCBC9BEBBC67EC84DD3D58DB826957CC7127C8266A73ECAC3B25DF8D8D36D26DA4W6JAH" TargetMode="External"/><Relationship Id="rId3" Type="http://schemas.openxmlformats.org/officeDocument/2006/relationships/styles" Target="styles.xml"/><Relationship Id="rId21" Type="http://schemas.openxmlformats.org/officeDocument/2006/relationships/hyperlink" Target="consultantplus://offline/ref=C8FC38651A798E152263955BFCBC9BEBBC66EF87DA3858DB826957CC7127C8267873B4A03926C08E8D23843CE1363725EC127868D8C9AC76W1J9H"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yperlink" Target="consultantplus://offline/ref=C8FC38651A798E152263955BFCBC9BEBBC67E980DD3F58DB826957CC7127C8266A73ECAC3B25DF8D8D36D26DA4W6JAH" TargetMode="Externa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yperlink" Target="consultantplus://offline/ref=C8FC38651A798E152263955BFCBC9BEBBC66EF87DA3858DB826957CC7127C8267873B4A03926C08E8F23843CE1363725EC127868D8C9AC76W1J9H"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consultantplus://offline/ref=C8FC38651A798E152263955BFCBC9BEBBC66EF87DA3858DB826957CC7127C8267873B4A03926C08F8E23843CE1363725EC127868D8C9AC76W1J9H" TargetMode="Externa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yperlink" Target="consultantplus://offline/ref=C8FC38651A798E152263955BFCBC9BEBBC66EF87DA3858DB826957CC7127C8267873B4A03926C08E8923843CE1363725EC127868D8C9AC76W1J9H" TargetMode="External"/><Relationship Id="rId28" Type="http://schemas.openxmlformats.org/officeDocument/2006/relationships/header" Target="header11.xml"/><Relationship Id="rId10" Type="http://schemas.openxmlformats.org/officeDocument/2006/relationships/header" Target="header1.xml"/><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5.xml"/><Relationship Id="rId22" Type="http://schemas.openxmlformats.org/officeDocument/2006/relationships/hyperlink" Target="consultantplus://offline/ref=C8FC38651A798E152263955BFCBC9BEBBC66EF87DA3858DB826957CC7127C8267873B4A03926C08E8D23843CE1363725EC127868D8C9AC76W1J9H" TargetMode="External"/><Relationship Id="rId27" Type="http://schemas.openxmlformats.org/officeDocument/2006/relationships/hyperlink" Target="consultantplus://offline/ref=C8FC38651A798E152263955BFCBC9BEBBC66EF87DA3858DB826957CC7127C8267873B4A03926C0888F23843CE1363725EC127868D8C9AC76W1J9H"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0A9AED-D82D-4C4C-87DF-9886A39A3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64</Pages>
  <Words>19070</Words>
  <Characters>108699</Characters>
  <Application>Microsoft Office Word</Application>
  <DocSecurity>0</DocSecurity>
  <Lines>905</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Силютина Марина Игоревна</dc:creator>
  <cp:lastModifiedBy>Лукьянова Виктория Сергеевна</cp:lastModifiedBy>
  <cp:revision>7</cp:revision>
  <cp:lastPrinted>2023-11-22T08:02:00Z</cp:lastPrinted>
  <dcterms:created xsi:type="dcterms:W3CDTF">2023-10-24T11:58:00Z</dcterms:created>
  <dcterms:modified xsi:type="dcterms:W3CDTF">2023-11-22T08:02:00Z</dcterms:modified>
</cp:coreProperties>
</file>