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D1" w:rsidRDefault="00B33ED1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УВЕДОМЛЕНИЕ</w:t>
      </w:r>
    </w:p>
    <w:p w:rsidR="006645E7" w:rsidRPr="00B33ED1" w:rsidRDefault="006645E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Pr="00B33ED1" w:rsidRDefault="00B33ED1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о проведении публичных консультаций по проекту</w:t>
      </w:r>
    </w:p>
    <w:p w:rsidR="007348B0" w:rsidRPr="007348B0" w:rsidRDefault="00B33ED1" w:rsidP="007348B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постановления администрации Воскресенского муниципального района </w:t>
      </w:r>
      <w:r w:rsidR="00CC177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</w:t>
      </w:r>
      <w:proofErr w:type="gramStart"/>
      <w:r w:rsidR="00CC177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7348B0" w:rsidRPr="007348B0">
        <w:rPr>
          <w:rFonts w:ascii="Calibri" w:hAnsi="Calibri"/>
          <w:sz w:val="24"/>
          <w:szCs w:val="24"/>
        </w:rPr>
        <w:t>«</w:t>
      </w:r>
      <w:proofErr w:type="gramEnd"/>
      <w:r w:rsidR="007348B0" w:rsidRPr="007348B0">
        <w:rPr>
          <w:rFonts w:ascii="Calibri" w:hAnsi="Calibri"/>
          <w:sz w:val="24"/>
          <w:szCs w:val="24"/>
        </w:rPr>
        <w:t xml:space="preserve">Предоставление финансовой поддержки (субсидий) субъектам малого и среднего предпринимательства в рамках подпрограммы </w:t>
      </w:r>
      <w:r w:rsidR="007348B0" w:rsidRPr="007348B0">
        <w:rPr>
          <w:rFonts w:ascii="Calibri" w:hAnsi="Calibri"/>
          <w:sz w:val="24"/>
          <w:szCs w:val="24"/>
          <w:lang w:val="en-US"/>
        </w:rPr>
        <w:t>I</w:t>
      </w:r>
      <w:r w:rsidR="007348B0" w:rsidRPr="007348B0">
        <w:rPr>
          <w:rFonts w:ascii="Calibri" w:hAnsi="Calibri"/>
          <w:sz w:val="24"/>
          <w:szCs w:val="24"/>
        </w:rPr>
        <w:t xml:space="preserve"> «Развитие малого и среднего предпринимательства в Воскресенском муниципальном районе» </w:t>
      </w:r>
    </w:p>
    <w:p w:rsidR="00B33ED1" w:rsidRPr="007348B0" w:rsidRDefault="007348B0" w:rsidP="007348B0">
      <w:pPr>
        <w:shd w:val="clear" w:color="auto" w:fill="FFFFFF"/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7348B0">
        <w:rPr>
          <w:rFonts w:ascii="Calibri" w:hAnsi="Calibri"/>
          <w:sz w:val="24"/>
          <w:szCs w:val="24"/>
        </w:rPr>
        <w:t>муниципальной программы «Развитие предпринимательства в Воскресенском муниципальном районе на 2018-2022 годы»</w:t>
      </w:r>
    </w:p>
    <w:p w:rsidR="003163B7" w:rsidRPr="00B33ED1" w:rsidRDefault="003163B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163B7" w:rsidRPr="00B33ED1" w:rsidRDefault="003163B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1D7C7E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Настоящим </w:t>
      </w:r>
      <w:r w:rsidR="00825874">
        <w:rPr>
          <w:rFonts w:eastAsia="Times New Roman" w:cs="Arial"/>
          <w:color w:val="000000"/>
          <w:sz w:val="24"/>
          <w:szCs w:val="24"/>
          <w:lang w:eastAsia="ru-RU"/>
        </w:rPr>
        <w:t>управление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развития отраслей экономики и инвестиций администрации Воскресенского муниципального района </w:t>
      </w:r>
      <w:r w:rsidR="00D61752">
        <w:rPr>
          <w:rFonts w:eastAsia="Times New Roman" w:cs="Arial"/>
          <w:color w:val="000000"/>
          <w:sz w:val="24"/>
          <w:szCs w:val="24"/>
          <w:lang w:eastAsia="ru-RU"/>
        </w:rPr>
        <w:t xml:space="preserve">Московской области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уве</w:t>
      </w:r>
      <w:r w:rsidR="00FB148B">
        <w:rPr>
          <w:rFonts w:eastAsia="Times New Roman" w:cs="Arial"/>
          <w:color w:val="000000"/>
          <w:sz w:val="24"/>
          <w:szCs w:val="24"/>
          <w:lang w:eastAsia="ru-RU"/>
        </w:rPr>
        <w:t>домляет о пров</w:t>
      </w:r>
      <w:r w:rsidR="005506CC">
        <w:rPr>
          <w:rFonts w:eastAsia="Times New Roman" w:cs="Arial"/>
          <w:color w:val="000000"/>
          <w:sz w:val="24"/>
          <w:szCs w:val="24"/>
          <w:lang w:eastAsia="ru-RU"/>
        </w:rPr>
        <w:t xml:space="preserve">едении публичных консультаций в целях оценки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регулирующего воздействия проекта муниципального нормативного правового акта:</w:t>
      </w:r>
    </w:p>
    <w:p w:rsidR="003163B7" w:rsidRPr="00B33ED1" w:rsidRDefault="003163B7" w:rsidP="001D7C7E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7348B0" w:rsidRPr="007348B0" w:rsidRDefault="00F510D7" w:rsidP="007348B0">
      <w:pPr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остановление администрации Воскресенского муниципального района</w:t>
      </w:r>
      <w:r w:rsidR="00FB148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348B0" w:rsidRPr="007348B0">
        <w:rPr>
          <w:rFonts w:ascii="Calibri" w:hAnsi="Calibri"/>
          <w:sz w:val="24"/>
          <w:szCs w:val="24"/>
        </w:rPr>
        <w:t xml:space="preserve">«Предоставление финансовой поддержки (субсидий) субъектам малого и среднего предпринимательства в рамках подпрограммы </w:t>
      </w:r>
      <w:r w:rsidR="007348B0" w:rsidRPr="007348B0">
        <w:rPr>
          <w:rFonts w:ascii="Calibri" w:hAnsi="Calibri"/>
          <w:sz w:val="24"/>
          <w:szCs w:val="24"/>
          <w:lang w:val="en-US"/>
        </w:rPr>
        <w:t>I</w:t>
      </w:r>
      <w:r w:rsidR="007348B0" w:rsidRPr="007348B0">
        <w:rPr>
          <w:rFonts w:ascii="Calibri" w:hAnsi="Calibri"/>
          <w:sz w:val="24"/>
          <w:szCs w:val="24"/>
        </w:rPr>
        <w:t xml:space="preserve"> «Развитие малого и среднего предпринимательства в Воскресенском муниципальном районе» </w:t>
      </w:r>
    </w:p>
    <w:p w:rsidR="00B33ED1" w:rsidRDefault="007348B0" w:rsidP="007348B0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7348B0">
        <w:rPr>
          <w:rFonts w:ascii="Calibri" w:hAnsi="Calibri"/>
          <w:sz w:val="24"/>
          <w:szCs w:val="24"/>
        </w:rPr>
        <w:t>муниципальной программы «Развитие предпринимательства в Воскресенском муниципальном районе на 2018-2022 годы»</w:t>
      </w:r>
      <w:r w:rsidR="00C12882">
        <w:rPr>
          <w:rFonts w:cs="Times New Roman"/>
          <w:sz w:val="24"/>
          <w:szCs w:val="24"/>
        </w:rPr>
        <w:t>.</w:t>
      </w:r>
    </w:p>
    <w:p w:rsidR="003163B7" w:rsidRPr="00B33ED1" w:rsidRDefault="003163B7" w:rsidP="001D7C7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771067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Разработчик   проекта   муниципаль</w:t>
      </w:r>
      <w:r w:rsidR="00582287">
        <w:rPr>
          <w:rFonts w:eastAsia="Times New Roman" w:cs="Arial"/>
          <w:color w:val="000000"/>
          <w:sz w:val="24"/>
          <w:szCs w:val="24"/>
          <w:lang w:eastAsia="ru-RU"/>
        </w:rPr>
        <w:t>ного   нормативного   правового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акта администрации Воскресенского муниципального района 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 xml:space="preserve">Московской области -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отдел 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>промышленности, предпринимательства и инвестиций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управле</w:t>
      </w:r>
      <w:r w:rsidR="005C4004">
        <w:rPr>
          <w:rFonts w:eastAsia="Times New Roman" w:cs="Arial"/>
          <w:color w:val="000000"/>
          <w:sz w:val="24"/>
          <w:szCs w:val="24"/>
          <w:lang w:eastAsia="ru-RU"/>
        </w:rPr>
        <w:t xml:space="preserve">ния развития отраслей экономики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инвестиций администрации Воскресенского муниципального района</w:t>
      </w:r>
      <w:r w:rsidR="00582287">
        <w:rPr>
          <w:rFonts w:eastAsia="Times New Roman" w:cs="Arial"/>
          <w:color w:val="000000"/>
          <w:sz w:val="24"/>
          <w:szCs w:val="24"/>
          <w:lang w:eastAsia="ru-RU"/>
        </w:rPr>
        <w:t xml:space="preserve"> Московской области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5C4004" w:rsidRPr="00B33ED1" w:rsidRDefault="005C4004" w:rsidP="001D7C7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0B142D">
      <w:pPr>
        <w:shd w:val="clear" w:color="auto" w:fill="FFFFFF"/>
        <w:spacing w:after="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Сроки проведения публичных консультаций:</w:t>
      </w:r>
    </w:p>
    <w:p w:rsidR="005C4004" w:rsidRPr="00B33ED1" w:rsidRDefault="005C4004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F131DC" w:rsidRDefault="00355B11" w:rsidP="00771067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</w:t>
      </w:r>
      <w:r w:rsidR="00DD1CF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 xml:space="preserve">с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</w:t>
      </w:r>
      <w:r w:rsidR="007348B0">
        <w:rPr>
          <w:rFonts w:eastAsia="Times New Roman" w:cs="Arial"/>
          <w:color w:val="000000"/>
          <w:sz w:val="24"/>
          <w:szCs w:val="24"/>
          <w:lang w:eastAsia="ru-RU"/>
        </w:rPr>
        <w:t> 04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7348B0">
        <w:rPr>
          <w:rFonts w:eastAsia="Times New Roman" w:cs="Arial"/>
          <w:color w:val="000000"/>
          <w:sz w:val="24"/>
          <w:szCs w:val="24"/>
          <w:lang w:eastAsia="ru-RU"/>
        </w:rPr>
        <w:t>2.2019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г.            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 xml:space="preserve">          </w:t>
      </w:r>
      <w:r w:rsidR="007348B0">
        <w:rPr>
          <w:rFonts w:eastAsia="Times New Roman" w:cs="Arial"/>
          <w:color w:val="000000"/>
          <w:sz w:val="24"/>
          <w:szCs w:val="24"/>
          <w:lang w:eastAsia="ru-RU"/>
        </w:rPr>
        <w:t xml:space="preserve">     по                        13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7348B0">
        <w:rPr>
          <w:rFonts w:eastAsia="Times New Roman" w:cs="Arial"/>
          <w:color w:val="000000"/>
          <w:sz w:val="24"/>
          <w:szCs w:val="24"/>
          <w:lang w:eastAsia="ru-RU"/>
        </w:rPr>
        <w:t>2.2019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г.</w:t>
      </w:r>
    </w:p>
    <w:p w:rsidR="005C4004" w:rsidRPr="00B33ED1" w:rsidRDefault="005C4004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Pr="00B33ED1" w:rsidRDefault="00B33ED1" w:rsidP="00FE09EB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Способ направления ответов:</w:t>
      </w:r>
    </w:p>
    <w:p w:rsidR="00B33ED1" w:rsidRPr="00B33ED1" w:rsidRDefault="00B33ED1" w:rsidP="00771067">
      <w:pPr>
        <w:shd w:val="clear" w:color="auto" w:fill="FFFFFF"/>
        <w:spacing w:after="48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направление по электронной почте на адрес: </w:t>
      </w:r>
      <w:proofErr w:type="spellStart"/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vosinvest</w:t>
      </w:r>
      <w:proofErr w:type="spellEnd"/>
      <w:r w:rsidR="00D27226" w:rsidRPr="00D27226">
        <w:rPr>
          <w:rFonts w:eastAsia="Times New Roman" w:cs="Arial"/>
          <w:color w:val="000000"/>
          <w:sz w:val="24"/>
          <w:szCs w:val="24"/>
          <w:lang w:eastAsia="ru-RU"/>
        </w:rPr>
        <w:t>@</w:t>
      </w:r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mail</w:t>
      </w:r>
      <w:r w:rsidR="00D27226" w:rsidRPr="00D27226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в виде прикрепленного файла, составленного</w:t>
      </w:r>
      <w:r w:rsidR="00D2722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(заполненного) по прилагаемой форме.</w:t>
      </w:r>
    </w:p>
    <w:p w:rsidR="00DB5B34" w:rsidRDefault="00B33ED1" w:rsidP="00FE09EB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Контактное  лицо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 по  вопросам  заполнения  формы опросного листа и его отправки:</w:t>
      </w:r>
    </w:p>
    <w:p w:rsidR="007F4EFF" w:rsidRDefault="00D27226" w:rsidP="00771067">
      <w:pPr>
        <w:shd w:val="clear" w:color="auto" w:fill="FFFFFF"/>
        <w:spacing w:after="48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Андреева Наталья Сергеевна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, 8 </w:t>
      </w:r>
      <w:r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496</w:t>
      </w:r>
      <w:r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449</w:t>
      </w:r>
      <w:r>
        <w:rPr>
          <w:rFonts w:eastAsia="Times New Roman" w:cs="Arial"/>
          <w:color w:val="000000"/>
          <w:sz w:val="24"/>
          <w:szCs w:val="24"/>
          <w:lang w:eastAsia="ru-RU"/>
        </w:rPr>
        <w:t>-52-28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>, понедельник-четверг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с 8-30 – 17-30, 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 xml:space="preserve">пятница с 8-30 </w:t>
      </w:r>
      <w:r w:rsidR="00EC5BC4" w:rsidRPr="00B33ED1">
        <w:rPr>
          <w:rFonts w:eastAsia="Times New Roman" w:cs="Arial"/>
          <w:color w:val="000000"/>
          <w:sz w:val="24"/>
          <w:szCs w:val="24"/>
          <w:lang w:eastAsia="ru-RU"/>
        </w:rPr>
        <w:t>–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 xml:space="preserve"> 16-15, 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перерыв с 13-00 – 13-45.</w:t>
      </w:r>
    </w:p>
    <w:p w:rsidR="00361DCF" w:rsidRDefault="00B33ED1" w:rsidP="000B142D">
      <w:pPr>
        <w:shd w:val="clear" w:color="auto" w:fill="FFFFFF"/>
        <w:spacing w:after="12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Прилагаемые к уведомлению документы: </w:t>
      </w:r>
    </w:p>
    <w:p w:rsidR="00B33ED1" w:rsidRDefault="00361DCF" w:rsidP="007348B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роект постановления администрации Воскресенского муниципального района </w:t>
      </w:r>
      <w:r w:rsidR="00B04F57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="00B04F57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1D7C7E"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proofErr w:type="gramEnd"/>
      <w:r w:rsidR="001D7C7E"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="001D7C7E"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348B0" w:rsidRPr="007348B0">
        <w:rPr>
          <w:rFonts w:ascii="Calibri" w:hAnsi="Calibri"/>
          <w:sz w:val="24"/>
          <w:szCs w:val="24"/>
        </w:rPr>
        <w:t xml:space="preserve">«Предоставление финансовой поддержки (субсидий) субъектам малого и среднего предпринимательства в рамках подпрограммы </w:t>
      </w:r>
      <w:r w:rsidR="007348B0" w:rsidRPr="007348B0">
        <w:rPr>
          <w:rFonts w:ascii="Calibri" w:hAnsi="Calibri"/>
          <w:sz w:val="24"/>
          <w:szCs w:val="24"/>
          <w:lang w:val="en-US"/>
        </w:rPr>
        <w:t>I</w:t>
      </w:r>
      <w:r w:rsidR="007348B0" w:rsidRPr="007348B0">
        <w:rPr>
          <w:rFonts w:ascii="Calibri" w:hAnsi="Calibri"/>
          <w:sz w:val="24"/>
          <w:szCs w:val="24"/>
        </w:rPr>
        <w:t xml:space="preserve"> «Развитие малого и среднего предпринимательства в Воскресенском муниципальном районе»</w:t>
      </w:r>
      <w:r w:rsidR="007348B0">
        <w:rPr>
          <w:rFonts w:ascii="Calibri" w:hAnsi="Calibri"/>
          <w:sz w:val="24"/>
          <w:szCs w:val="24"/>
        </w:rPr>
        <w:t xml:space="preserve"> </w:t>
      </w:r>
      <w:r w:rsidR="007348B0" w:rsidRPr="007348B0">
        <w:rPr>
          <w:rFonts w:ascii="Calibri" w:hAnsi="Calibri"/>
          <w:sz w:val="24"/>
          <w:szCs w:val="24"/>
        </w:rPr>
        <w:t>муниципальной программы «Развитие предпринимательства в Воскресенском муниципальном районе на 2018-2022 годы»</w:t>
      </w:r>
      <w:r w:rsidR="001D7C7E">
        <w:rPr>
          <w:rFonts w:cs="Times New Roman"/>
          <w:sz w:val="24"/>
          <w:szCs w:val="24"/>
        </w:rPr>
        <w:t>.</w:t>
      </w:r>
    </w:p>
    <w:p w:rsidR="00FE09EB" w:rsidRPr="00B33ED1" w:rsidRDefault="00FE09EB" w:rsidP="00361DCF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33ED1" w:rsidRPr="00B33ED1" w:rsidRDefault="00B33ED1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 Комментарий: __________________________________________________________</w:t>
      </w:r>
    </w:p>
    <w:p w:rsidR="00B33ED1" w:rsidRPr="00B33ED1" w:rsidRDefault="00771067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Опросный лист проведения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публичных консультаций</w:t>
      </w:r>
    </w:p>
    <w:p w:rsidR="00B33ED1" w:rsidRPr="007348B0" w:rsidRDefault="00B33ED1" w:rsidP="007348B0">
      <w:pPr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по проекту постановления администрации Воскре</w:t>
      </w:r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сенского муниципального района    </w:t>
      </w:r>
      <w:proofErr w:type="gramStart"/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2C7B83"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proofErr w:type="gramEnd"/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="002C7B83"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348B0" w:rsidRPr="007348B0">
        <w:rPr>
          <w:rFonts w:ascii="Calibri" w:hAnsi="Calibri"/>
          <w:sz w:val="24"/>
          <w:szCs w:val="24"/>
        </w:rPr>
        <w:t xml:space="preserve">«Предоставление финансовой поддержки (субсидий) субъектам малого и среднего предпринимательства в рамках подпрограммы </w:t>
      </w:r>
      <w:r w:rsidR="007348B0" w:rsidRPr="007348B0">
        <w:rPr>
          <w:rFonts w:ascii="Calibri" w:hAnsi="Calibri"/>
          <w:sz w:val="24"/>
          <w:szCs w:val="24"/>
          <w:lang w:val="en-US"/>
        </w:rPr>
        <w:t>I</w:t>
      </w:r>
      <w:r w:rsidR="007348B0" w:rsidRPr="007348B0">
        <w:rPr>
          <w:rFonts w:ascii="Calibri" w:hAnsi="Calibri"/>
          <w:sz w:val="24"/>
          <w:szCs w:val="24"/>
        </w:rPr>
        <w:t xml:space="preserve"> «Развитие малого и среднего предпринимательства в Воскресенском муниципальном районе» </w:t>
      </w:r>
      <w:bookmarkStart w:id="0" w:name="_GoBack"/>
      <w:bookmarkEnd w:id="0"/>
      <w:r w:rsidR="007348B0" w:rsidRPr="007348B0">
        <w:rPr>
          <w:rFonts w:ascii="Calibri" w:hAnsi="Calibri"/>
          <w:sz w:val="24"/>
          <w:szCs w:val="24"/>
        </w:rPr>
        <w:t>муниципальной программы «Развитие предпринимательства в Воскресенском муниципальном районе на 2018-2022 годы»</w:t>
      </w:r>
    </w:p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B33ED1" w:rsidRPr="00B33ED1" w:rsidRDefault="00B33ED1" w:rsidP="00D4636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Пожалуйста,  заполните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 и  направьте  данную  форму по электронной почте </w:t>
      </w:r>
      <w:r w:rsidR="00D4636E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на адрес: </w:t>
      </w:r>
      <w:proofErr w:type="spellStart"/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vosinvest</w:t>
      </w:r>
      <w:proofErr w:type="spellEnd"/>
      <w:r w:rsidR="00F02896" w:rsidRPr="00D27226">
        <w:rPr>
          <w:rFonts w:eastAsia="Times New Roman" w:cs="Arial"/>
          <w:color w:val="000000"/>
          <w:sz w:val="24"/>
          <w:szCs w:val="24"/>
          <w:lang w:eastAsia="ru-RU"/>
        </w:rPr>
        <w:t>@</w:t>
      </w:r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mail</w:t>
      </w:r>
      <w:r w:rsidR="00F02896" w:rsidRPr="00D27226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 w:rsidR="00F02896" w:rsidRPr="00B33ED1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="00F02896">
        <w:rPr>
          <w:rFonts w:eastAsia="Times New Roman" w:cs="Arial"/>
          <w:color w:val="000000"/>
          <w:sz w:val="24"/>
          <w:szCs w:val="24"/>
          <w:lang w:eastAsia="ru-RU"/>
        </w:rPr>
        <w:t> не позднее 2</w:t>
      </w:r>
      <w:r w:rsidR="006A0660">
        <w:rPr>
          <w:rFonts w:eastAsia="Times New Roman" w:cs="Arial"/>
          <w:color w:val="000000"/>
          <w:sz w:val="24"/>
          <w:szCs w:val="24"/>
          <w:lang w:eastAsia="ru-RU"/>
        </w:rPr>
        <w:t>8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02896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.2018.</w:t>
      </w:r>
    </w:p>
    <w:tbl>
      <w:tblPr>
        <w:tblW w:w="939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712"/>
      </w:tblGrid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Контактная информация: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FA0A7E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 В</w:t>
            </w:r>
            <w:r w:rsidR="00B33ED1"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ашему желанию укажите: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Вопросы по проекту муниципального нормативного правового акта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B33ED1" w:rsidRPr="00B33ED1" w:rsidRDefault="00B33ED1" w:rsidP="005C58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  1.    Какое, по Вашей оценке, общее количество субъектов предпринимательской 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инвестиционной деятельности затронет предлагаемое нормативно-правовое регулирование?</w:t>
      </w:r>
    </w:p>
    <w:tbl>
      <w:tblPr>
        <w:tblW w:w="934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3ED1" w:rsidRPr="00B33ED1" w:rsidTr="00351CDC">
        <w:tc>
          <w:tcPr>
            <w:tcW w:w="93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2A71D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2.  Если Вы считаете, что какие-либо положения проекта нормативного правового акта негативно отразятся на</w:t>
      </w:r>
      <w:r w:rsidR="00AE0ACA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субъектах предпринимательской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3.  Какие полезные эффекты (для Воскресенского муниципального района,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  4.  Требуется ли переходный период для вступления в силу проекта нормативного правового акта? Какой переходный период необходим для вступления в силу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нормативного правового акта либо с какого времени целесообразно установить дату вступления в силу?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5. Оцените, приведет ли принятие проекта</w:t>
      </w:r>
      <w:r w:rsidR="00AE0ACA">
        <w:rPr>
          <w:rFonts w:eastAsia="Times New Roman" w:cs="Arial"/>
          <w:color w:val="000000"/>
          <w:sz w:val="24"/>
          <w:szCs w:val="24"/>
          <w:lang w:eastAsia="ru-RU"/>
        </w:rPr>
        <w:t xml:space="preserve"> нормативного правового акта 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к увеличению числа муниципальных служащих?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AE0ACA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7.  Содержит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 xml:space="preserve"> ли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проект муниципального нор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>мативного правового акта нормы 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на практике невыполнимые? Приведите примеры таких норм.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8.  Существуют ли альтернативные способы достижения целей, заявленных в проекте муниципального нормативного правового акта? По возможности укажите такие способы 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аргументируйте свою позицию.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2B68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9.   Иные 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>  предложения   и   замечания, которые,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по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 xml:space="preserve"> Вашему </w:t>
      </w:r>
      <w:r w:rsidR="0048614F">
        <w:rPr>
          <w:rFonts w:eastAsia="Times New Roman" w:cs="Arial"/>
          <w:color w:val="000000"/>
          <w:sz w:val="24"/>
          <w:szCs w:val="24"/>
          <w:lang w:eastAsia="ru-RU"/>
        </w:rPr>
        <w:t>мнению, целесообразно </w:t>
      </w: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учесть  в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 рамках  оценки  регулирующего воздействия</w:t>
      </w:r>
      <w:r w:rsidRPr="00B33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проекта нормативного правового акта.</w:t>
      </w:r>
    </w:p>
    <w:tbl>
      <w:tblPr>
        <w:tblW w:w="934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3ED1" w:rsidRPr="00B33ED1" w:rsidTr="00EB2D8E">
        <w:tc>
          <w:tcPr>
            <w:tcW w:w="93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6A34" w:rsidRDefault="006B6A34"/>
    <w:sectPr w:rsidR="006B6A34" w:rsidSect="006645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4"/>
    <w:rsid w:val="000B142D"/>
    <w:rsid w:val="00100365"/>
    <w:rsid w:val="00105580"/>
    <w:rsid w:val="001D7C7E"/>
    <w:rsid w:val="002A71DB"/>
    <w:rsid w:val="002B680B"/>
    <w:rsid w:val="002C7B83"/>
    <w:rsid w:val="003163B7"/>
    <w:rsid w:val="00351CDC"/>
    <w:rsid w:val="00355B11"/>
    <w:rsid w:val="00361DCF"/>
    <w:rsid w:val="003E34C6"/>
    <w:rsid w:val="0048614F"/>
    <w:rsid w:val="00550194"/>
    <w:rsid w:val="005506CC"/>
    <w:rsid w:val="005542B5"/>
    <w:rsid w:val="00582287"/>
    <w:rsid w:val="005C4004"/>
    <w:rsid w:val="005C5850"/>
    <w:rsid w:val="005F74FD"/>
    <w:rsid w:val="00652DBC"/>
    <w:rsid w:val="006645E7"/>
    <w:rsid w:val="006A0660"/>
    <w:rsid w:val="006B6A34"/>
    <w:rsid w:val="007348B0"/>
    <w:rsid w:val="00771067"/>
    <w:rsid w:val="007F4EFF"/>
    <w:rsid w:val="00805699"/>
    <w:rsid w:val="00825874"/>
    <w:rsid w:val="0097299B"/>
    <w:rsid w:val="00AE0ACA"/>
    <w:rsid w:val="00B04F57"/>
    <w:rsid w:val="00B33ED1"/>
    <w:rsid w:val="00C12882"/>
    <w:rsid w:val="00C25E8B"/>
    <w:rsid w:val="00CA20A1"/>
    <w:rsid w:val="00CC1776"/>
    <w:rsid w:val="00D27226"/>
    <w:rsid w:val="00D4636E"/>
    <w:rsid w:val="00D61752"/>
    <w:rsid w:val="00DB5B34"/>
    <w:rsid w:val="00DD1CF6"/>
    <w:rsid w:val="00DE7A48"/>
    <w:rsid w:val="00E61CCC"/>
    <w:rsid w:val="00E711C8"/>
    <w:rsid w:val="00EB2D8E"/>
    <w:rsid w:val="00EC5BC4"/>
    <w:rsid w:val="00EF31F4"/>
    <w:rsid w:val="00F02896"/>
    <w:rsid w:val="00F131DC"/>
    <w:rsid w:val="00F510D7"/>
    <w:rsid w:val="00FA0A7E"/>
    <w:rsid w:val="00FB148B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2BA3-94AF-4786-BD84-5FB2292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51</cp:revision>
  <dcterms:created xsi:type="dcterms:W3CDTF">2018-09-18T08:36:00Z</dcterms:created>
  <dcterms:modified xsi:type="dcterms:W3CDTF">2019-02-08T12:56:00Z</dcterms:modified>
</cp:coreProperties>
</file>