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F0" w:rsidRPr="00003A97" w:rsidRDefault="00746EF0" w:rsidP="00587B74">
      <w:pPr>
        <w:pStyle w:val="ac"/>
        <w:rPr>
          <w:sz w:val="24"/>
          <w:szCs w:val="24"/>
        </w:rPr>
      </w:pPr>
      <w:r w:rsidRPr="00003A97">
        <w:rPr>
          <w:noProof/>
          <w:sz w:val="24"/>
          <w:szCs w:val="24"/>
        </w:rPr>
        <w:drawing>
          <wp:inline distT="0" distB="0" distL="0" distR="0" wp14:anchorId="183AEA31" wp14:editId="273706AF">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746EF0" w:rsidRPr="00003A97" w:rsidRDefault="00746EF0" w:rsidP="00587B74">
      <w:pPr>
        <w:pStyle w:val="ac"/>
        <w:rPr>
          <w:sz w:val="16"/>
          <w:szCs w:val="16"/>
        </w:rPr>
      </w:pPr>
    </w:p>
    <w:p w:rsidR="0018277E" w:rsidRPr="00003A97" w:rsidRDefault="00746EF0" w:rsidP="00587B74">
      <w:pPr>
        <w:pStyle w:val="ac"/>
        <w:rPr>
          <w:rFonts w:eastAsia="Times New Roman"/>
          <w:sz w:val="36"/>
          <w:szCs w:val="36"/>
        </w:rPr>
      </w:pPr>
      <w:r w:rsidRPr="00003A97">
        <w:rPr>
          <w:sz w:val="36"/>
          <w:szCs w:val="36"/>
        </w:rPr>
        <w:t xml:space="preserve"> </w:t>
      </w:r>
      <w:r w:rsidR="0018277E" w:rsidRPr="00003A97">
        <w:rPr>
          <w:sz w:val="36"/>
          <w:szCs w:val="36"/>
        </w:rPr>
        <w:t>Администрация</w:t>
      </w:r>
    </w:p>
    <w:p w:rsidR="0018277E" w:rsidRPr="00003A97" w:rsidRDefault="0018277E" w:rsidP="00587B74">
      <w:pPr>
        <w:pStyle w:val="ac"/>
        <w:rPr>
          <w:sz w:val="36"/>
          <w:szCs w:val="36"/>
        </w:rPr>
      </w:pPr>
      <w:r w:rsidRPr="00003A97">
        <w:rPr>
          <w:sz w:val="36"/>
          <w:szCs w:val="36"/>
        </w:rPr>
        <w:t>городского округа Воскресенск</w:t>
      </w:r>
    </w:p>
    <w:p w:rsidR="0018277E" w:rsidRPr="00003A97" w:rsidRDefault="0018277E" w:rsidP="00587B74">
      <w:pPr>
        <w:pStyle w:val="1"/>
        <w:rPr>
          <w:szCs w:val="36"/>
        </w:rPr>
      </w:pPr>
      <w:r w:rsidRPr="00003A97">
        <w:rPr>
          <w:szCs w:val="36"/>
        </w:rPr>
        <w:t>Московской области</w:t>
      </w:r>
    </w:p>
    <w:p w:rsidR="0018277E" w:rsidRPr="00003A97" w:rsidRDefault="0018277E" w:rsidP="00587B74">
      <w:pPr>
        <w:pStyle w:val="ac"/>
        <w:jc w:val="left"/>
        <w:rPr>
          <w:b w:val="0"/>
          <w:sz w:val="24"/>
          <w:szCs w:val="24"/>
        </w:rPr>
      </w:pPr>
    </w:p>
    <w:p w:rsidR="0018277E" w:rsidRPr="00003A97" w:rsidRDefault="00A61240" w:rsidP="00587B74">
      <w:pPr>
        <w:pStyle w:val="ac"/>
        <w:spacing w:line="360" w:lineRule="auto"/>
        <w:rPr>
          <w:bCs/>
          <w:sz w:val="36"/>
        </w:rPr>
      </w:pPr>
      <w:r w:rsidRPr="00003A97">
        <w:rPr>
          <w:bCs/>
          <w:sz w:val="36"/>
        </w:rPr>
        <w:t>П О С Т А Н О В Л Е Н И Е</w:t>
      </w:r>
    </w:p>
    <w:p w:rsidR="0018277E" w:rsidRPr="00003A97" w:rsidRDefault="0018277E" w:rsidP="00587B74">
      <w:pPr>
        <w:jc w:val="center"/>
        <w:rPr>
          <w:rFonts w:ascii="Times New Roman" w:hAnsi="Times New Roman" w:cs="Times New Roman"/>
          <w:color w:val="auto"/>
          <w:sz w:val="22"/>
        </w:rPr>
      </w:pPr>
      <w:r w:rsidRPr="00003A97">
        <w:rPr>
          <w:rFonts w:ascii="Times New Roman" w:hAnsi="Times New Roman" w:cs="Times New Roman"/>
          <w:color w:val="auto"/>
        </w:rPr>
        <w:t>__________________ № ________________</w:t>
      </w:r>
    </w:p>
    <w:p w:rsidR="00746EF0" w:rsidRPr="00003A97" w:rsidRDefault="00746EF0" w:rsidP="00587B74">
      <w:pPr>
        <w:pStyle w:val="ac"/>
        <w:rPr>
          <w:rFonts w:eastAsia="Arial Unicode MS"/>
          <w:b w:val="0"/>
          <w:bCs/>
          <w:sz w:val="24"/>
          <w:szCs w:val="24"/>
        </w:rPr>
      </w:pPr>
    </w:p>
    <w:p w:rsidR="00894C62" w:rsidRPr="00003A97" w:rsidRDefault="00894C62" w:rsidP="00587B74">
      <w:pPr>
        <w:pStyle w:val="ac"/>
        <w:rPr>
          <w:rFonts w:eastAsia="Arial Unicode MS"/>
          <w:b w:val="0"/>
          <w:bCs/>
          <w:sz w:val="24"/>
          <w:szCs w:val="24"/>
        </w:rPr>
      </w:pPr>
    </w:p>
    <w:p w:rsidR="00740987"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Об использовании (перераспределении) средств бюджета </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городского округа Воскресенск Московской области </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и внесении изменений в муниципальную программу «Спорт»,</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 утвержденную постановлением Администрации городского округа Воскресенск </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Московской области от 09.12.2022 № 6446</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 (с изменениями от 17.02.2023 № 784, от 24.04.2023 № 2170, </w:t>
      </w:r>
    </w:p>
    <w:p w:rsidR="00DD53C5"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от 22.06.2023 № 3370, от 19.09.2023 № 5346, от 02.10.2023 № 5692, </w:t>
      </w:r>
    </w:p>
    <w:p w:rsidR="00740987"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 xml:space="preserve">от 19.01.2024 № 150, от 07.02.2024 № 539, от 14.02.2024 № 693, </w:t>
      </w:r>
    </w:p>
    <w:p w:rsidR="004E1E62" w:rsidRPr="00003A97" w:rsidRDefault="00DD53C5"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от 07.03.2024 № 1069, от 03.04.2024 № 1634</w:t>
      </w:r>
      <w:r w:rsidR="00794984" w:rsidRPr="00003A97">
        <w:rPr>
          <w:rFonts w:ascii="Times New Roman" w:hAnsi="Times New Roman" w:cs="Times New Roman"/>
          <w:b/>
          <w:color w:val="auto"/>
        </w:rPr>
        <w:t xml:space="preserve">, </w:t>
      </w:r>
    </w:p>
    <w:p w:rsidR="00E67F0B" w:rsidRPr="00003A97" w:rsidRDefault="00794984" w:rsidP="00587B74">
      <w:pPr>
        <w:autoSpaceDE w:val="0"/>
        <w:jc w:val="center"/>
        <w:rPr>
          <w:rFonts w:ascii="Times New Roman" w:hAnsi="Times New Roman" w:cs="Times New Roman"/>
          <w:b/>
          <w:color w:val="auto"/>
        </w:rPr>
      </w:pPr>
      <w:r w:rsidRPr="00003A97">
        <w:rPr>
          <w:rFonts w:ascii="Times New Roman" w:hAnsi="Times New Roman" w:cs="Times New Roman"/>
          <w:b/>
          <w:color w:val="auto"/>
        </w:rPr>
        <w:t>от 13.05.2024 № 2001, от 07.06.2024 № 2201</w:t>
      </w:r>
      <w:r w:rsidR="004E1E62" w:rsidRPr="00003A97">
        <w:rPr>
          <w:rFonts w:ascii="Times New Roman" w:hAnsi="Times New Roman" w:cs="Times New Roman"/>
          <w:b/>
          <w:color w:val="auto"/>
        </w:rPr>
        <w:t>,</w:t>
      </w:r>
      <w:r w:rsidR="004E1E62" w:rsidRPr="00003A97">
        <w:rPr>
          <w:rFonts w:ascii="Times New Roman" w:hAnsi="Times New Roman" w:cs="Times New Roman"/>
          <w:color w:val="auto"/>
          <w:shd w:val="clear" w:color="auto" w:fill="FFFFFF"/>
        </w:rPr>
        <w:t xml:space="preserve"> </w:t>
      </w:r>
      <w:r w:rsidR="004E1E62" w:rsidRPr="00003A97">
        <w:rPr>
          <w:rFonts w:ascii="Times New Roman" w:hAnsi="Times New Roman" w:cs="Times New Roman"/>
          <w:b/>
          <w:color w:val="auto"/>
          <w:shd w:val="clear" w:color="auto" w:fill="FFFFFF"/>
        </w:rPr>
        <w:t>от</w:t>
      </w:r>
      <w:r w:rsidR="00840BB7" w:rsidRPr="00003A97">
        <w:rPr>
          <w:rFonts w:ascii="Times New Roman" w:hAnsi="Times New Roman" w:cs="Times New Roman"/>
          <w:b/>
          <w:color w:val="auto"/>
          <w:shd w:val="clear" w:color="auto" w:fill="FFFFFF"/>
        </w:rPr>
        <w:t xml:space="preserve"> 04.07.2024 № 2414</w:t>
      </w:r>
      <w:r w:rsidRPr="00003A97">
        <w:rPr>
          <w:rFonts w:ascii="Times New Roman" w:hAnsi="Times New Roman" w:cs="Times New Roman"/>
          <w:b/>
          <w:color w:val="auto"/>
        </w:rPr>
        <w:t>)</w:t>
      </w:r>
    </w:p>
    <w:p w:rsidR="00746EF0" w:rsidRPr="00003A97" w:rsidRDefault="00746EF0" w:rsidP="00587B74">
      <w:pPr>
        <w:pStyle w:val="32"/>
        <w:keepNext/>
        <w:keepLines/>
        <w:shd w:val="clear" w:color="auto" w:fill="auto"/>
        <w:spacing w:after="0" w:line="240" w:lineRule="auto"/>
        <w:rPr>
          <w:b w:val="0"/>
          <w:sz w:val="24"/>
          <w:szCs w:val="24"/>
        </w:rPr>
      </w:pPr>
    </w:p>
    <w:p w:rsidR="00894C62" w:rsidRPr="00003A97" w:rsidRDefault="00894C62" w:rsidP="00587B74">
      <w:pPr>
        <w:pStyle w:val="32"/>
        <w:keepNext/>
        <w:keepLines/>
        <w:shd w:val="clear" w:color="auto" w:fill="auto"/>
        <w:spacing w:after="0" w:line="240" w:lineRule="auto"/>
        <w:rPr>
          <w:b w:val="0"/>
          <w:sz w:val="24"/>
          <w:szCs w:val="24"/>
        </w:rPr>
      </w:pPr>
    </w:p>
    <w:p w:rsidR="000E6CCB" w:rsidRPr="00003A97" w:rsidRDefault="005D583B" w:rsidP="00587B74">
      <w:pPr>
        <w:pStyle w:val="ConsPlusNormal"/>
        <w:suppressAutoHyphens/>
        <w:ind w:firstLine="539"/>
        <w:jc w:val="both"/>
        <w:rPr>
          <w:rFonts w:ascii="Times New Roman" w:hAnsi="Times New Roman" w:cs="Times New Roman"/>
          <w:sz w:val="24"/>
          <w:szCs w:val="24"/>
        </w:rPr>
      </w:pPr>
      <w:r w:rsidRPr="00003A97">
        <w:rPr>
          <w:rFonts w:ascii="Times New Roman" w:hAnsi="Times New Roman" w:cs="Times New Roman"/>
          <w:sz w:val="24"/>
          <w:szCs w:val="24"/>
        </w:rPr>
        <w:t>В</w:t>
      </w:r>
      <w:r w:rsidR="00B42F4D" w:rsidRPr="00003A97">
        <w:rPr>
          <w:rFonts w:ascii="Times New Roman" w:hAnsi="Times New Roman" w:cs="Times New Roman"/>
          <w:sz w:val="24"/>
          <w:szCs w:val="24"/>
        </w:rPr>
        <w:t xml:space="preserve"> со</w:t>
      </w:r>
      <w:r w:rsidRPr="00003A97">
        <w:rPr>
          <w:rFonts w:ascii="Times New Roman" w:hAnsi="Times New Roman" w:cs="Times New Roman"/>
          <w:sz w:val="24"/>
          <w:szCs w:val="24"/>
        </w:rPr>
        <w:t>о</w:t>
      </w:r>
      <w:r w:rsidR="00B42F4D" w:rsidRPr="00003A97">
        <w:rPr>
          <w:rFonts w:ascii="Times New Roman" w:hAnsi="Times New Roman" w:cs="Times New Roman"/>
          <w:sz w:val="24"/>
          <w:szCs w:val="24"/>
        </w:rPr>
        <w:t xml:space="preserve">тветствии с </w:t>
      </w:r>
      <w:r w:rsidR="00B661C5" w:rsidRPr="00003A97">
        <w:rPr>
          <w:rFonts w:ascii="Times New Roman" w:hAnsi="Times New Roman" w:cs="Times New Roman"/>
          <w:sz w:val="24"/>
          <w:szCs w:val="24"/>
        </w:rPr>
        <w:t xml:space="preserve">постановлением Администрации городского округа Воскресенск Московской области от 30.11.2022 № 6282 «Об утверждении порядка использования (перераспределения) средств, зарезервированных в составе утвержденных в решении о бюджете городского округа Воскресенск бюджетных ассигнований», </w:t>
      </w:r>
      <w:r w:rsidR="000E6CCB" w:rsidRPr="00003A97">
        <w:rPr>
          <w:rFonts w:ascii="Times New Roman" w:hAnsi="Times New Roman" w:cs="Times New Roman"/>
          <w:sz w:val="24"/>
          <w:szCs w:val="24"/>
        </w:rPr>
        <w:t xml:space="preserve">руководствуясь </w:t>
      </w:r>
      <w:r w:rsidR="00B42F4D" w:rsidRPr="00003A97">
        <w:rPr>
          <w:rFonts w:ascii="Times New Roman" w:hAnsi="Times New Roman" w:cs="Times New Roman"/>
          <w:sz w:val="24"/>
          <w:szCs w:val="24"/>
        </w:rPr>
        <w:t>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w:t>
      </w:r>
      <w:r w:rsidR="00886698" w:rsidRPr="00003A97">
        <w:rPr>
          <w:rFonts w:ascii="Times New Roman" w:hAnsi="Times New Roman" w:cs="Times New Roman"/>
          <w:sz w:val="24"/>
          <w:szCs w:val="24"/>
        </w:rPr>
        <w:t xml:space="preserve"> </w:t>
      </w:r>
      <w:r w:rsidR="00B42F4D" w:rsidRPr="00003A97">
        <w:rPr>
          <w:rFonts w:ascii="Times New Roman" w:hAnsi="Times New Roman" w:cs="Times New Roman"/>
          <w:sz w:val="24"/>
          <w:szCs w:val="24"/>
        </w:rPr>
        <w:t>6</w:t>
      </w:r>
      <w:r w:rsidR="00886698" w:rsidRPr="00003A97">
        <w:rPr>
          <w:rFonts w:ascii="Times New Roman" w:hAnsi="Times New Roman" w:cs="Times New Roman"/>
          <w:sz w:val="24"/>
          <w:szCs w:val="24"/>
        </w:rPr>
        <w:t>092</w:t>
      </w:r>
      <w:r w:rsidR="000E6CCB" w:rsidRPr="00003A97">
        <w:rPr>
          <w:rFonts w:ascii="Times New Roman" w:hAnsi="Times New Roman" w:cs="Times New Roman"/>
          <w:sz w:val="24"/>
          <w:szCs w:val="24"/>
        </w:rPr>
        <w:t xml:space="preserve"> (с изменениями от 20.01.2024 № 219, от 07.04.2023 № 1835, от 23.06.2023 № 3381, от 21.08.2023 № 4689</w:t>
      </w:r>
      <w:r w:rsidR="00074AF4" w:rsidRPr="00003A97">
        <w:rPr>
          <w:rFonts w:ascii="Times New Roman" w:hAnsi="Times New Roman" w:cs="Times New Roman"/>
          <w:sz w:val="24"/>
          <w:szCs w:val="24"/>
        </w:rPr>
        <w:t>, от 10.01.2024 № 11</w:t>
      </w:r>
      <w:r w:rsidR="000E6CCB" w:rsidRPr="00003A97">
        <w:rPr>
          <w:rFonts w:ascii="Times New Roman" w:hAnsi="Times New Roman" w:cs="Times New Roman"/>
          <w:sz w:val="24"/>
          <w:szCs w:val="24"/>
        </w:rPr>
        <w:t>), в связи с принятием решения о необходимости изменения объёмов финансирования</w:t>
      </w:r>
    </w:p>
    <w:p w:rsidR="00740987" w:rsidRPr="00003A97" w:rsidRDefault="00740987" w:rsidP="00587B74">
      <w:pPr>
        <w:pStyle w:val="ConsPlusNormal"/>
        <w:suppressAutoHyphens/>
        <w:ind w:firstLine="539"/>
        <w:jc w:val="both"/>
        <w:rPr>
          <w:rFonts w:ascii="Times New Roman" w:hAnsi="Times New Roman" w:cs="Times New Roman"/>
          <w:sz w:val="24"/>
          <w:szCs w:val="24"/>
        </w:rPr>
      </w:pPr>
    </w:p>
    <w:p w:rsidR="00B176C8" w:rsidRPr="00003A97" w:rsidRDefault="00B176C8" w:rsidP="00587B74">
      <w:pPr>
        <w:pStyle w:val="ConsPlusNormal"/>
        <w:ind w:firstLine="540"/>
        <w:jc w:val="both"/>
      </w:pPr>
    </w:p>
    <w:p w:rsidR="00746EF0" w:rsidRPr="00003A97" w:rsidRDefault="00746EF0" w:rsidP="00587B74">
      <w:pPr>
        <w:suppressAutoHyphens/>
        <w:ind w:firstLine="567"/>
        <w:jc w:val="center"/>
        <w:rPr>
          <w:rFonts w:ascii="Times New Roman" w:hAnsi="Times New Roman" w:cs="Times New Roman"/>
          <w:color w:val="auto"/>
        </w:rPr>
      </w:pPr>
      <w:r w:rsidRPr="00003A97">
        <w:rPr>
          <w:rFonts w:ascii="Times New Roman" w:hAnsi="Times New Roman" w:cs="Times New Roman"/>
          <w:color w:val="auto"/>
        </w:rPr>
        <w:t>ПОСТАНОВЛЯЮ:</w:t>
      </w:r>
    </w:p>
    <w:p w:rsidR="00746EF0" w:rsidRPr="00003A97" w:rsidRDefault="00746EF0" w:rsidP="00587B74">
      <w:pPr>
        <w:suppressAutoHyphens/>
        <w:ind w:firstLine="567"/>
        <w:jc w:val="both"/>
        <w:rPr>
          <w:rFonts w:ascii="Times New Roman" w:hAnsi="Times New Roman" w:cs="Times New Roman"/>
          <w:color w:val="auto"/>
        </w:rPr>
      </w:pPr>
    </w:p>
    <w:p w:rsidR="00AE49E3" w:rsidRPr="00003A97" w:rsidRDefault="00D82EDC" w:rsidP="00587B74">
      <w:pPr>
        <w:suppressAutoHyphens/>
        <w:ind w:firstLine="567"/>
        <w:jc w:val="both"/>
        <w:rPr>
          <w:rFonts w:ascii="Times New Roman" w:hAnsi="Times New Roman" w:cs="Times New Roman"/>
          <w:color w:val="auto"/>
        </w:rPr>
        <w:sectPr w:rsidR="00AE49E3" w:rsidRPr="00003A97" w:rsidSect="00AE49E3">
          <w:headerReference w:type="even" r:id="rId9"/>
          <w:footerReference w:type="even" r:id="rId10"/>
          <w:pgSz w:w="11900" w:h="16840" w:code="9"/>
          <w:pgMar w:top="567" w:right="567" w:bottom="567" w:left="1134" w:header="113" w:footer="6" w:gutter="0"/>
          <w:cols w:space="720"/>
          <w:noEndnote/>
          <w:titlePg/>
          <w:docGrid w:linePitch="360"/>
        </w:sectPr>
      </w:pPr>
      <w:r w:rsidRPr="00003A97">
        <w:rPr>
          <w:rFonts w:ascii="Times New Roman" w:hAnsi="Times New Roman" w:cs="Times New Roman"/>
          <w:color w:val="auto"/>
          <w:shd w:val="clear" w:color="auto" w:fill="FFFFFF"/>
        </w:rPr>
        <w:t xml:space="preserve">1. </w:t>
      </w:r>
      <w:r w:rsidR="00B27C54" w:rsidRPr="00003A97">
        <w:rPr>
          <w:rFonts w:ascii="Times New Roman" w:hAnsi="Times New Roman" w:cs="Times New Roman"/>
          <w:color w:val="auto"/>
          <w:shd w:val="clear" w:color="auto" w:fill="FFFFFF"/>
        </w:rPr>
        <w:t xml:space="preserve">Использовать (перераспределить) средства, зарезервированные в составе утвержденных решением Совета депутатов городского округа Воскресенск от 11.12.2023 № 873/116 «О бюджете городского округа Воскресенск Московской области на 2024 год и плановый период 2025 и 2026 годов» (с изменениями от 29.01.2024 № 900/121),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мероприятия по иным расходам (Средства в целях дальнейшего перераспределения на реализацию муниципальных программ и (или) на непрограммные направления деятельности) в 2024 году в сумме </w:t>
      </w:r>
      <w:r w:rsidR="00CD620D" w:rsidRPr="00003A97">
        <w:rPr>
          <w:rFonts w:ascii="Times New Roman" w:hAnsi="Times New Roman" w:cs="Times New Roman"/>
          <w:color w:val="auto"/>
          <w:shd w:val="clear" w:color="auto" w:fill="FFFFFF"/>
        </w:rPr>
        <w:t>1 524 785</w:t>
      </w:r>
      <w:r w:rsidR="00B27C54" w:rsidRPr="00003A97">
        <w:rPr>
          <w:rFonts w:ascii="Times New Roman" w:hAnsi="Times New Roman" w:cs="Times New Roman"/>
          <w:color w:val="auto"/>
          <w:shd w:val="clear" w:color="auto" w:fill="FFFFFF"/>
        </w:rPr>
        <w:t xml:space="preserve"> (</w:t>
      </w:r>
      <w:r w:rsidR="00CD620D" w:rsidRPr="00003A97">
        <w:rPr>
          <w:rFonts w:ascii="Times New Roman" w:hAnsi="Times New Roman" w:cs="Times New Roman"/>
          <w:color w:val="auto"/>
          <w:shd w:val="clear" w:color="auto" w:fill="FFFFFF"/>
        </w:rPr>
        <w:t>Один миллион пятьсот двадцать четыре тысячи семьсот восемьдесят пять</w:t>
      </w:r>
      <w:r w:rsidR="006D2383" w:rsidRPr="00003A97">
        <w:rPr>
          <w:rFonts w:ascii="Times New Roman" w:hAnsi="Times New Roman" w:cs="Times New Roman"/>
          <w:color w:val="auto"/>
          <w:shd w:val="clear" w:color="auto" w:fill="FFFFFF"/>
        </w:rPr>
        <w:t>) рублей</w:t>
      </w:r>
      <w:r w:rsidR="00B27C54" w:rsidRPr="00003A97">
        <w:rPr>
          <w:rFonts w:ascii="Times New Roman" w:hAnsi="Times New Roman" w:cs="Times New Roman"/>
          <w:color w:val="auto"/>
          <w:shd w:val="clear" w:color="auto" w:fill="FFFFFF"/>
        </w:rPr>
        <w:t xml:space="preserve"> 00 копеек на </w:t>
      </w:r>
      <w:r w:rsidR="00CD620D" w:rsidRPr="00003A97">
        <w:rPr>
          <w:rFonts w:ascii="Times New Roman" w:hAnsi="Times New Roman" w:cs="Times New Roman"/>
          <w:color w:val="auto"/>
          <w:shd w:val="clear" w:color="auto" w:fill="FFFFFF"/>
        </w:rPr>
        <w:t>м</w:t>
      </w:r>
      <w:r w:rsidR="005D24DE" w:rsidRPr="00003A97">
        <w:rPr>
          <w:rFonts w:ascii="Times New Roman" w:hAnsi="Times New Roman" w:cs="Times New Roman"/>
          <w:color w:val="auto"/>
          <w:shd w:val="clear" w:color="auto" w:fill="FFFFFF"/>
        </w:rPr>
        <w:t xml:space="preserve">ероприятие 01.02 </w:t>
      </w:r>
      <w:r w:rsidR="00CD620D" w:rsidRPr="00003A97">
        <w:rPr>
          <w:rFonts w:ascii="Times New Roman" w:hAnsi="Times New Roman" w:cs="Times New Roman"/>
          <w:color w:val="auto"/>
          <w:shd w:val="clear" w:color="auto" w:fill="FFFFFF"/>
        </w:rPr>
        <w:t>«Предоставление субсидий на иные цели из бюджета муниципального образования муниципальным учреждениям по подготовке спортивного резерва</w:t>
      </w:r>
      <w:r w:rsidR="0029490B" w:rsidRPr="00003A97">
        <w:rPr>
          <w:rFonts w:ascii="Times New Roman" w:hAnsi="Times New Roman" w:cs="Times New Roman"/>
          <w:color w:val="auto"/>
          <w:shd w:val="clear" w:color="auto" w:fill="FFFFFF"/>
        </w:rPr>
        <w:t>»</w:t>
      </w:r>
      <w:r w:rsidR="00B27C54" w:rsidRPr="00003A97">
        <w:rPr>
          <w:rFonts w:ascii="Times New Roman" w:eastAsiaTheme="minorEastAsia" w:hAnsi="Times New Roman" w:cs="Times New Roman"/>
          <w:bCs/>
          <w:iCs/>
          <w:color w:val="auto"/>
          <w:lang w:bidi="ru-RU"/>
        </w:rPr>
        <w:t xml:space="preserve"> </w:t>
      </w:r>
      <w:r w:rsidR="00B27C54" w:rsidRPr="00003A97">
        <w:rPr>
          <w:rFonts w:ascii="Times New Roman" w:eastAsiaTheme="minorEastAsia" w:hAnsi="Times New Roman" w:cs="Times New Roman"/>
          <w:bCs/>
          <w:color w:val="auto"/>
        </w:rPr>
        <w:t xml:space="preserve">подпрограммы </w:t>
      </w:r>
      <w:r w:rsidR="00CD620D" w:rsidRPr="00003A97">
        <w:rPr>
          <w:rFonts w:ascii="Times New Roman" w:eastAsiaTheme="minorEastAsia" w:hAnsi="Times New Roman" w:cs="Times New Roman"/>
          <w:bCs/>
          <w:color w:val="auto"/>
        </w:rPr>
        <w:t xml:space="preserve">2 «Подготовка спортивного резерва» </w:t>
      </w:r>
      <w:r w:rsidR="00B27C54" w:rsidRPr="00003A97">
        <w:rPr>
          <w:rFonts w:ascii="Times New Roman" w:hAnsi="Times New Roman" w:cs="Times New Roman"/>
          <w:color w:val="auto"/>
        </w:rPr>
        <w:t xml:space="preserve">муниципальной программы «Спорт», утверждённой постановлением Администрации городского округа Воскресенск Московской области от 09.12.2022 № 6446 </w:t>
      </w:r>
      <w:r w:rsidR="00AE49E3" w:rsidRPr="00003A97">
        <w:rPr>
          <w:rFonts w:ascii="Times New Roman" w:hAnsi="Times New Roman" w:cs="Times New Roman"/>
          <w:color w:val="auto"/>
        </w:rPr>
        <w:t xml:space="preserve">                 </w:t>
      </w:r>
      <w:r w:rsidR="00B27C54" w:rsidRPr="00003A97">
        <w:rPr>
          <w:rFonts w:ascii="Times New Roman" w:hAnsi="Times New Roman" w:cs="Times New Roman"/>
          <w:color w:val="auto"/>
        </w:rPr>
        <w:t>(с изменениями от 17.02.2023 № 784, от 24.04.202</w:t>
      </w:r>
      <w:r w:rsidR="00AE49E3" w:rsidRPr="00003A97">
        <w:rPr>
          <w:rFonts w:ascii="Times New Roman" w:hAnsi="Times New Roman" w:cs="Times New Roman"/>
          <w:color w:val="auto"/>
        </w:rPr>
        <w:t xml:space="preserve">3 № 2170, от 22.06.2023 № 3370, </w:t>
      </w:r>
      <w:r w:rsidR="00B27C54" w:rsidRPr="00003A97">
        <w:rPr>
          <w:rFonts w:ascii="Times New Roman" w:hAnsi="Times New Roman" w:cs="Times New Roman"/>
          <w:color w:val="auto"/>
        </w:rPr>
        <w:t>от 19.09.2023</w:t>
      </w:r>
      <w:r w:rsidR="00AE49E3" w:rsidRPr="00003A97">
        <w:rPr>
          <w:rFonts w:ascii="Times New Roman" w:hAnsi="Times New Roman" w:cs="Times New Roman"/>
          <w:color w:val="auto"/>
        </w:rPr>
        <w:t xml:space="preserve">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 5346,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от 02.10.2023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5692,</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 от 19.01.2024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 150,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от 07.02.2024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 539,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xml:space="preserve">от 14.02.2024 </w:t>
      </w:r>
      <w:r w:rsidR="00587B74" w:rsidRPr="00003A97">
        <w:rPr>
          <w:rFonts w:ascii="Times New Roman" w:hAnsi="Times New Roman" w:cs="Times New Roman"/>
          <w:color w:val="auto"/>
        </w:rPr>
        <w:t xml:space="preserve"> </w:t>
      </w:r>
      <w:r w:rsidR="00B27C54" w:rsidRPr="00003A97">
        <w:rPr>
          <w:rFonts w:ascii="Times New Roman" w:hAnsi="Times New Roman" w:cs="Times New Roman"/>
          <w:color w:val="auto"/>
        </w:rPr>
        <w:t>№ 693</w:t>
      </w:r>
      <w:r w:rsidR="00AE49E3" w:rsidRPr="00003A97">
        <w:rPr>
          <w:rFonts w:ascii="Times New Roman" w:hAnsi="Times New Roman" w:cs="Times New Roman"/>
          <w:color w:val="auto"/>
        </w:rPr>
        <w:t xml:space="preserve">,           </w:t>
      </w:r>
    </w:p>
    <w:p w:rsidR="00B27C54" w:rsidRPr="00003A97" w:rsidRDefault="00AE49E3" w:rsidP="00587B74">
      <w:pPr>
        <w:suppressAutoHyphens/>
        <w:jc w:val="both"/>
        <w:rPr>
          <w:rFonts w:ascii="Times New Roman" w:hAnsi="Times New Roman" w:cs="Times New Roman"/>
          <w:color w:val="auto"/>
          <w:shd w:val="clear" w:color="auto" w:fill="FFFFFF"/>
        </w:rPr>
      </w:pPr>
      <w:r w:rsidRPr="00003A97">
        <w:rPr>
          <w:rFonts w:ascii="Times New Roman" w:hAnsi="Times New Roman" w:cs="Times New Roman"/>
          <w:color w:val="auto"/>
        </w:rPr>
        <w:lastRenderedPageBreak/>
        <w:t xml:space="preserve">от </w:t>
      </w:r>
      <w:r w:rsidR="00983B67" w:rsidRPr="00003A97">
        <w:rPr>
          <w:rFonts w:ascii="Times New Roman" w:hAnsi="Times New Roman" w:cs="Times New Roman"/>
          <w:color w:val="auto"/>
        </w:rPr>
        <w:t>07.03.2024 № 1069</w:t>
      </w:r>
      <w:r w:rsidR="003F0310" w:rsidRPr="00003A97">
        <w:rPr>
          <w:rFonts w:ascii="Times New Roman" w:hAnsi="Times New Roman" w:cs="Times New Roman"/>
          <w:color w:val="auto"/>
        </w:rPr>
        <w:t>, от 03.04.2024 № 1634</w:t>
      </w:r>
      <w:r w:rsidR="00794984" w:rsidRPr="00003A97">
        <w:rPr>
          <w:rFonts w:ascii="Times New Roman" w:hAnsi="Times New Roman" w:cs="Times New Roman"/>
          <w:color w:val="auto"/>
        </w:rPr>
        <w:t>, от 13.05.2024 № 2001, от 07.06.2024 № 2201</w:t>
      </w:r>
      <w:r w:rsidR="004E1E62" w:rsidRPr="00003A97">
        <w:rPr>
          <w:color w:val="auto"/>
        </w:rPr>
        <w:t xml:space="preserve"> </w:t>
      </w:r>
      <w:r w:rsidR="004E1E62" w:rsidRPr="00003A97">
        <w:rPr>
          <w:rFonts w:ascii="Times New Roman" w:hAnsi="Times New Roman" w:cs="Times New Roman"/>
          <w:color w:val="auto"/>
        </w:rPr>
        <w:t>от</w:t>
      </w:r>
      <w:r w:rsidR="00840BB7" w:rsidRPr="00003A97">
        <w:rPr>
          <w:rFonts w:ascii="Times New Roman" w:hAnsi="Times New Roman" w:cs="Times New Roman"/>
          <w:color w:val="auto"/>
        </w:rPr>
        <w:t xml:space="preserve"> 04.07.2024</w:t>
      </w:r>
      <w:r w:rsidR="004E1E62" w:rsidRPr="00003A97">
        <w:rPr>
          <w:rFonts w:ascii="Times New Roman" w:hAnsi="Times New Roman" w:cs="Times New Roman"/>
          <w:color w:val="auto"/>
        </w:rPr>
        <w:t xml:space="preserve"> №</w:t>
      </w:r>
      <w:r w:rsidR="00840BB7" w:rsidRPr="00003A97">
        <w:rPr>
          <w:rFonts w:ascii="Times New Roman" w:hAnsi="Times New Roman" w:cs="Times New Roman"/>
          <w:color w:val="auto"/>
        </w:rPr>
        <w:t xml:space="preserve"> 2414</w:t>
      </w:r>
      <w:r w:rsidR="00794984" w:rsidRPr="00003A97">
        <w:rPr>
          <w:rFonts w:ascii="Times New Roman" w:hAnsi="Times New Roman" w:cs="Times New Roman"/>
          <w:color w:val="auto"/>
        </w:rPr>
        <w:t>)</w:t>
      </w:r>
      <w:r w:rsidR="00B27C54" w:rsidRPr="00003A97">
        <w:rPr>
          <w:rFonts w:ascii="Times New Roman" w:hAnsi="Times New Roman" w:cs="Times New Roman"/>
          <w:color w:val="auto"/>
          <w:shd w:val="clear" w:color="auto" w:fill="FFFFFF"/>
        </w:rPr>
        <w:t>.</w:t>
      </w:r>
    </w:p>
    <w:p w:rsidR="00B27C54" w:rsidRPr="00003A97" w:rsidRDefault="00B27C54" w:rsidP="00587B74">
      <w:pPr>
        <w:suppressAutoHyphens/>
        <w:ind w:firstLine="708"/>
        <w:jc w:val="both"/>
        <w:rPr>
          <w:rFonts w:ascii="Times New Roman" w:hAnsi="Times New Roman" w:cs="Times New Roman"/>
          <w:color w:val="auto"/>
          <w:shd w:val="clear" w:color="auto" w:fill="FFFFFF"/>
        </w:rPr>
      </w:pPr>
      <w:r w:rsidRPr="00003A97">
        <w:rPr>
          <w:rFonts w:ascii="Times New Roman" w:hAnsi="Times New Roman" w:cs="Times New Roman"/>
          <w:color w:val="auto"/>
          <w:shd w:val="clear" w:color="auto" w:fill="FFFFFF"/>
        </w:rPr>
        <w:t>Главным распорядителем средств бюджета городского округа Воскресенск Московской области, распределенных настоящим пунктом, является Управление по физической культуре, спорту и работе с молодёжью Администрации городского округа Воскресенск Московской области.</w:t>
      </w:r>
    </w:p>
    <w:p w:rsidR="004E1E62" w:rsidRPr="00003A97" w:rsidRDefault="00E65387" w:rsidP="00587B74">
      <w:pPr>
        <w:ind w:firstLine="567"/>
        <w:jc w:val="both"/>
        <w:rPr>
          <w:rFonts w:ascii="Times New Roman" w:hAnsi="Times New Roman" w:cs="Times New Roman"/>
          <w:color w:val="auto"/>
          <w:shd w:val="clear" w:color="auto" w:fill="FFFFFF"/>
        </w:rPr>
      </w:pPr>
      <w:r w:rsidRPr="00003A97">
        <w:rPr>
          <w:rFonts w:ascii="Times New Roman" w:hAnsi="Times New Roman" w:cs="Times New Roman"/>
          <w:color w:val="auto"/>
          <w:shd w:val="clear" w:color="auto" w:fill="FFFFFF"/>
        </w:rPr>
        <w:t>2.</w:t>
      </w:r>
      <w:r w:rsidR="00D82EDC" w:rsidRPr="00003A97">
        <w:rPr>
          <w:rFonts w:ascii="Times New Roman" w:hAnsi="Times New Roman" w:cs="Times New Roman"/>
          <w:color w:val="auto"/>
          <w:shd w:val="clear" w:color="auto" w:fill="FFFFFF"/>
        </w:rPr>
        <w:t xml:space="preserve"> </w:t>
      </w:r>
      <w:r w:rsidR="004E1E62" w:rsidRPr="00003A97">
        <w:rPr>
          <w:rFonts w:ascii="Times New Roman" w:hAnsi="Times New Roman" w:cs="Times New Roman"/>
          <w:color w:val="auto"/>
          <w:shd w:val="clear" w:color="auto" w:fill="FFFFFF"/>
        </w:rPr>
        <w:t>Внести в муниципальную программу «Спорт», утвержденную постановлением Администрации городского округа Воскресенск Московской области от 09.12.2022 № 6446 (с изменениями от 17.02.2023 № 784, от 24.04.2023 № 2170, от 22.06.2023 № 3370, от 19.09.2023 № 5356, от 02.10.2023 № 5692, от 19.01.2024 № 150, от 07.02.2024 № 539, от 14.02.2024 № 693, от 07.03.2024 № 1069, от 03.04.2024 № 1634, от 13.05.2024 № 2001, от 07.06.2024 № 2201, от</w:t>
      </w:r>
      <w:r w:rsidR="00840BB7" w:rsidRPr="00003A97">
        <w:rPr>
          <w:rFonts w:ascii="Times New Roman" w:hAnsi="Times New Roman" w:cs="Times New Roman"/>
          <w:color w:val="auto"/>
          <w:shd w:val="clear" w:color="auto" w:fill="FFFFFF"/>
        </w:rPr>
        <w:t xml:space="preserve"> 04.07.2024</w:t>
      </w:r>
      <w:r w:rsidR="004E1E62" w:rsidRPr="00003A97">
        <w:rPr>
          <w:rFonts w:ascii="Times New Roman" w:hAnsi="Times New Roman" w:cs="Times New Roman"/>
          <w:color w:val="auto"/>
          <w:shd w:val="clear" w:color="auto" w:fill="FFFFFF"/>
        </w:rPr>
        <w:t xml:space="preserve"> №</w:t>
      </w:r>
      <w:r w:rsidR="00840BB7" w:rsidRPr="00003A97">
        <w:rPr>
          <w:rFonts w:ascii="Times New Roman" w:hAnsi="Times New Roman" w:cs="Times New Roman"/>
          <w:color w:val="auto"/>
          <w:shd w:val="clear" w:color="auto" w:fill="FFFFFF"/>
        </w:rPr>
        <w:t xml:space="preserve"> 2414</w:t>
      </w:r>
      <w:r w:rsidR="004E1E62" w:rsidRPr="00003A97">
        <w:rPr>
          <w:rFonts w:ascii="Times New Roman" w:hAnsi="Times New Roman" w:cs="Times New Roman"/>
          <w:color w:val="auto"/>
          <w:shd w:val="clear" w:color="auto" w:fill="FFFFFF"/>
        </w:rPr>
        <w:t>), следующие изменения:</w:t>
      </w:r>
    </w:p>
    <w:p w:rsidR="004E1E62" w:rsidRPr="00003A97" w:rsidRDefault="004E1E62" w:rsidP="00587B74">
      <w:pPr>
        <w:ind w:firstLine="567"/>
        <w:jc w:val="both"/>
        <w:rPr>
          <w:rFonts w:ascii="Times New Roman" w:hAnsi="Times New Roman" w:cs="Times New Roman"/>
          <w:color w:val="auto"/>
        </w:rPr>
      </w:pPr>
      <w:r w:rsidRPr="00003A97">
        <w:rPr>
          <w:rFonts w:ascii="Times New Roman" w:hAnsi="Times New Roman" w:cs="Times New Roman"/>
          <w:color w:val="auto"/>
          <w:shd w:val="clear" w:color="auto" w:fill="FFFFFF"/>
        </w:rPr>
        <w:t>2.1. Раздел 1 «Паспорт муниципальной программы «Спорт» изложить в редакции согласно приложению 1 к настоящему постановлению;</w:t>
      </w:r>
      <w:r w:rsidRPr="00003A97">
        <w:rPr>
          <w:rFonts w:ascii="Times New Roman" w:hAnsi="Times New Roman" w:cs="Times New Roman"/>
          <w:color w:val="auto"/>
        </w:rPr>
        <w:t xml:space="preserve"> </w:t>
      </w:r>
    </w:p>
    <w:p w:rsidR="00A43581" w:rsidRPr="00003A97" w:rsidRDefault="00C50DB8" w:rsidP="00A43581">
      <w:pPr>
        <w:ind w:firstLine="567"/>
        <w:jc w:val="both"/>
        <w:rPr>
          <w:rFonts w:ascii="Times New Roman" w:hAnsi="Times New Roman" w:cs="Times New Roman"/>
          <w:color w:val="auto"/>
        </w:rPr>
      </w:pPr>
      <w:r w:rsidRPr="00003A97">
        <w:rPr>
          <w:rFonts w:ascii="Times New Roman" w:hAnsi="Times New Roman" w:cs="Times New Roman"/>
          <w:color w:val="auto"/>
        </w:rPr>
        <w:t>2</w:t>
      </w:r>
      <w:r w:rsidR="00A43581" w:rsidRPr="00003A97">
        <w:rPr>
          <w:rFonts w:ascii="Times New Roman" w:hAnsi="Times New Roman" w:cs="Times New Roman"/>
          <w:color w:val="auto"/>
        </w:rPr>
        <w:t>.</w:t>
      </w:r>
      <w:r w:rsidRPr="00003A97">
        <w:rPr>
          <w:rFonts w:ascii="Times New Roman" w:hAnsi="Times New Roman" w:cs="Times New Roman"/>
          <w:color w:val="auto"/>
        </w:rPr>
        <w:t>2</w:t>
      </w:r>
      <w:r w:rsidR="00A43581" w:rsidRPr="00003A97">
        <w:rPr>
          <w:rFonts w:ascii="Times New Roman" w:hAnsi="Times New Roman" w:cs="Times New Roman"/>
          <w:color w:val="auto"/>
        </w:rPr>
        <w:t>. Строки 8 и 9 раздела 8 «Методика определения результатов выполнения мероприятий муниципальной программы «Спорт» изложить в следующей редакции:</w:t>
      </w:r>
    </w:p>
    <w:p w:rsidR="00A43581" w:rsidRPr="00003A97" w:rsidRDefault="00C50DB8" w:rsidP="00A43581">
      <w:pPr>
        <w:widowControl/>
        <w:suppressAutoHyphens/>
        <w:jc w:val="both"/>
        <w:rPr>
          <w:rFonts w:ascii="Times New Roman" w:eastAsia="Calibri" w:hAnsi="Times New Roman" w:cs="Times New Roman"/>
          <w:color w:val="auto"/>
          <w:szCs w:val="22"/>
          <w:lang w:eastAsia="en-US"/>
        </w:rPr>
      </w:pPr>
      <w:r w:rsidRPr="00003A97">
        <w:rPr>
          <w:rFonts w:ascii="Times New Roman" w:eastAsia="Calibri" w:hAnsi="Times New Roman" w:cs="Times New Roman"/>
          <w:color w:val="auto"/>
          <w:szCs w:val="22"/>
          <w:lang w:eastAsia="en-US"/>
        </w:rPr>
        <w:t>«</w:t>
      </w: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105"/>
        <w:gridCol w:w="567"/>
        <w:gridCol w:w="850"/>
        <w:gridCol w:w="5141"/>
        <w:gridCol w:w="850"/>
        <w:gridCol w:w="1012"/>
      </w:tblGrid>
      <w:tr w:rsidR="00003A97" w:rsidRPr="00003A97" w:rsidTr="00CA67AE">
        <w:trPr>
          <w:trHeight w:val="85"/>
        </w:trPr>
        <w:tc>
          <w:tcPr>
            <w:tcW w:w="294" w:type="pct"/>
            <w:shd w:val="clear" w:color="auto" w:fill="auto"/>
            <w:vAlign w:val="center"/>
          </w:tcPr>
          <w:p w:rsidR="00C50DB8" w:rsidRPr="00003A97" w:rsidRDefault="00C50DB8" w:rsidP="00CA67AE">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8.</w:t>
            </w:r>
          </w:p>
        </w:tc>
        <w:tc>
          <w:tcPr>
            <w:tcW w:w="546" w:type="pct"/>
            <w:vMerge w:val="restart"/>
            <w:shd w:val="clear" w:color="auto" w:fill="auto"/>
            <w:vAlign w:val="center"/>
          </w:tcPr>
          <w:p w:rsidR="00C50DB8" w:rsidRPr="00003A97" w:rsidRDefault="00C50DB8" w:rsidP="00C50DB8">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Развитие физической культуры и спорта</w:t>
            </w:r>
          </w:p>
        </w:tc>
        <w:tc>
          <w:tcPr>
            <w:tcW w:w="280" w:type="pct"/>
            <w:shd w:val="clear" w:color="auto" w:fill="auto"/>
            <w:vAlign w:val="center"/>
          </w:tcPr>
          <w:p w:rsidR="00C50DB8" w:rsidRPr="00003A97" w:rsidRDefault="00C50DB8" w:rsidP="00A43581">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01</w:t>
            </w:r>
          </w:p>
        </w:tc>
        <w:tc>
          <w:tcPr>
            <w:tcW w:w="420" w:type="pct"/>
            <w:shd w:val="clear" w:color="auto" w:fill="auto"/>
            <w:vAlign w:val="center"/>
          </w:tcPr>
          <w:p w:rsidR="00C50DB8" w:rsidRPr="00003A97" w:rsidRDefault="00C50DB8" w:rsidP="00C50DB8">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01.03.</w:t>
            </w:r>
          </w:p>
        </w:tc>
        <w:tc>
          <w:tcPr>
            <w:tcW w:w="2540" w:type="pct"/>
            <w:shd w:val="clear" w:color="auto" w:fill="auto"/>
          </w:tcPr>
          <w:p w:rsidR="00C50DB8" w:rsidRPr="00003A97" w:rsidRDefault="00C50DB8" w:rsidP="00C50DB8">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Текущий ремонт помещений МБУ «ФСО «Центр» Структурное подразделение Физкультурно-спортивный центр «Гигант» по адресу: МО, г.о. Воскресенск, ул. Чапаева, д. 3</w:t>
            </w:r>
          </w:p>
        </w:tc>
        <w:tc>
          <w:tcPr>
            <w:tcW w:w="420" w:type="pct"/>
            <w:shd w:val="clear" w:color="auto" w:fill="auto"/>
            <w:vAlign w:val="center"/>
          </w:tcPr>
          <w:p w:rsidR="00C50DB8" w:rsidRPr="00003A97" w:rsidRDefault="00C50DB8" w:rsidP="00A43581">
            <w:pPr>
              <w:ind w:firstLine="61"/>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Единица</w:t>
            </w:r>
          </w:p>
        </w:tc>
        <w:tc>
          <w:tcPr>
            <w:tcW w:w="500" w:type="pct"/>
            <w:shd w:val="clear" w:color="auto" w:fill="auto"/>
            <w:vAlign w:val="center"/>
          </w:tcPr>
          <w:p w:rsidR="00C50DB8" w:rsidRPr="00003A97" w:rsidRDefault="00C50DB8" w:rsidP="00A43581">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По данным ОМСУ</w:t>
            </w:r>
          </w:p>
        </w:tc>
      </w:tr>
      <w:tr w:rsidR="00003A97" w:rsidRPr="00003A97" w:rsidTr="00CA67AE">
        <w:trPr>
          <w:trHeight w:val="85"/>
        </w:trPr>
        <w:tc>
          <w:tcPr>
            <w:tcW w:w="294" w:type="pct"/>
            <w:shd w:val="clear" w:color="auto" w:fill="auto"/>
            <w:vAlign w:val="center"/>
          </w:tcPr>
          <w:p w:rsidR="00C50DB8" w:rsidRPr="00003A97" w:rsidRDefault="00C50DB8" w:rsidP="00CA67AE">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9.</w:t>
            </w:r>
          </w:p>
        </w:tc>
        <w:tc>
          <w:tcPr>
            <w:tcW w:w="546" w:type="pct"/>
            <w:vMerge/>
            <w:shd w:val="clear" w:color="auto" w:fill="auto"/>
            <w:vAlign w:val="center"/>
          </w:tcPr>
          <w:p w:rsidR="00C50DB8" w:rsidRPr="00003A97" w:rsidRDefault="00C50DB8" w:rsidP="00A43581">
            <w:pPr>
              <w:ind w:firstLine="38"/>
              <w:jc w:val="center"/>
              <w:rPr>
                <w:rFonts w:ascii="Times New Roman" w:eastAsia="Times New Roman" w:hAnsi="Times New Roman" w:cs="Times New Roman"/>
                <w:color w:val="auto"/>
                <w:sz w:val="22"/>
                <w:szCs w:val="22"/>
              </w:rPr>
            </w:pPr>
          </w:p>
        </w:tc>
        <w:tc>
          <w:tcPr>
            <w:tcW w:w="280" w:type="pct"/>
            <w:shd w:val="clear" w:color="auto" w:fill="auto"/>
            <w:vAlign w:val="center"/>
          </w:tcPr>
          <w:p w:rsidR="00C50DB8" w:rsidRPr="00003A97" w:rsidRDefault="00C50DB8" w:rsidP="00A43581">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01</w:t>
            </w:r>
          </w:p>
        </w:tc>
        <w:tc>
          <w:tcPr>
            <w:tcW w:w="420" w:type="pct"/>
            <w:shd w:val="clear" w:color="auto" w:fill="auto"/>
            <w:vAlign w:val="center"/>
          </w:tcPr>
          <w:p w:rsidR="00C50DB8" w:rsidRPr="00003A97" w:rsidRDefault="00C50DB8" w:rsidP="00C50DB8">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01.03.</w:t>
            </w:r>
          </w:p>
        </w:tc>
        <w:tc>
          <w:tcPr>
            <w:tcW w:w="2540" w:type="pct"/>
            <w:shd w:val="clear" w:color="auto" w:fill="auto"/>
          </w:tcPr>
          <w:p w:rsidR="00C50DB8" w:rsidRPr="00003A97" w:rsidRDefault="00C50DB8" w:rsidP="00A43581">
            <w:pPr>
              <w:jc w:val="center"/>
              <w:rPr>
                <w:rFonts w:ascii="Times New Roman" w:eastAsia="Times New Roman" w:hAnsi="Times New Roman" w:cs="Times New Roman"/>
                <w:color w:val="auto"/>
                <w:sz w:val="22"/>
                <w:szCs w:val="22"/>
              </w:rPr>
            </w:pPr>
            <w:r w:rsidRPr="00003A97">
              <w:rPr>
                <w:rFonts w:ascii="Times New Roman" w:eastAsia="Calibri" w:hAnsi="Times New Roman" w:cs="Times New Roman"/>
                <w:color w:val="auto"/>
                <w:sz w:val="22"/>
                <w:szCs w:val="22"/>
                <w:lang w:eastAsia="en-US"/>
              </w:rPr>
              <w:t>Текущий ремонт игровой комнаты и комнаты для занятий на тренажерах МУ «Спортивный клуб инвалидов «Лидер»</w:t>
            </w:r>
          </w:p>
        </w:tc>
        <w:tc>
          <w:tcPr>
            <w:tcW w:w="420" w:type="pct"/>
            <w:shd w:val="clear" w:color="auto" w:fill="auto"/>
            <w:vAlign w:val="center"/>
          </w:tcPr>
          <w:p w:rsidR="00C50DB8" w:rsidRPr="00003A97" w:rsidRDefault="00C50DB8" w:rsidP="00A43581">
            <w:pPr>
              <w:ind w:firstLine="61"/>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Единица</w:t>
            </w:r>
          </w:p>
        </w:tc>
        <w:tc>
          <w:tcPr>
            <w:tcW w:w="500" w:type="pct"/>
            <w:shd w:val="clear" w:color="auto" w:fill="auto"/>
            <w:vAlign w:val="center"/>
          </w:tcPr>
          <w:p w:rsidR="00C50DB8" w:rsidRPr="00003A97" w:rsidRDefault="00C50DB8" w:rsidP="00A43581">
            <w:pPr>
              <w:jc w:val="center"/>
              <w:rPr>
                <w:rFonts w:ascii="Times New Roman" w:eastAsia="Calibri" w:hAnsi="Times New Roman" w:cs="Times New Roman"/>
                <w:color w:val="auto"/>
                <w:sz w:val="22"/>
                <w:szCs w:val="22"/>
              </w:rPr>
            </w:pPr>
            <w:r w:rsidRPr="00003A97">
              <w:rPr>
                <w:rFonts w:ascii="Times New Roman" w:eastAsia="Calibri" w:hAnsi="Times New Roman" w:cs="Times New Roman"/>
                <w:color w:val="auto"/>
                <w:sz w:val="22"/>
                <w:szCs w:val="22"/>
              </w:rPr>
              <w:t>По данным ОМСУ</w:t>
            </w:r>
          </w:p>
        </w:tc>
      </w:tr>
    </w:tbl>
    <w:p w:rsidR="00A43581" w:rsidRPr="00003A97" w:rsidRDefault="00A43581" w:rsidP="00C50DB8">
      <w:pPr>
        <w:ind w:firstLine="567"/>
        <w:jc w:val="right"/>
        <w:rPr>
          <w:rFonts w:ascii="Times New Roman" w:hAnsi="Times New Roman" w:cs="Times New Roman"/>
          <w:color w:val="auto"/>
        </w:rPr>
      </w:pPr>
      <w:r w:rsidRPr="00003A97">
        <w:rPr>
          <w:rFonts w:ascii="Times New Roman" w:hAnsi="Times New Roman" w:cs="Times New Roman"/>
          <w:color w:val="auto"/>
        </w:rPr>
        <w:t>»;</w:t>
      </w:r>
    </w:p>
    <w:p w:rsidR="00C50DB8" w:rsidRPr="00003A97" w:rsidRDefault="000470B3" w:rsidP="00C50DB8">
      <w:pPr>
        <w:ind w:firstLine="567"/>
        <w:jc w:val="both"/>
        <w:rPr>
          <w:rFonts w:ascii="Times New Roman" w:hAnsi="Times New Roman" w:cs="Times New Roman"/>
          <w:color w:val="auto"/>
        </w:rPr>
      </w:pPr>
      <w:r w:rsidRPr="00003A97">
        <w:rPr>
          <w:rFonts w:ascii="Times New Roman" w:hAnsi="Times New Roman" w:cs="Times New Roman"/>
          <w:color w:val="auto"/>
        </w:rPr>
        <w:t xml:space="preserve">2.3. </w:t>
      </w:r>
      <w:r w:rsidR="00C50DB8" w:rsidRPr="00003A97">
        <w:rPr>
          <w:rFonts w:ascii="Times New Roman" w:hAnsi="Times New Roman" w:cs="Times New Roman"/>
          <w:color w:val="auto"/>
        </w:rPr>
        <w:t>Строки 1.3.6 и 1.3.7 подраздела 9.1 «Перечень мероприятий подпрограммы 1 «Развитие физической культуры и спорта» раздела 9 «Подпрограмма 1 «Развитие физической культуры и спорта» изложить в следующей редакции:</w:t>
      </w:r>
    </w:p>
    <w:p w:rsidR="00C50DB8" w:rsidRPr="00003A97" w:rsidRDefault="00C50DB8" w:rsidP="006D741A">
      <w:pPr>
        <w:rPr>
          <w:rFonts w:ascii="Times New Roman" w:hAnsi="Times New Roman" w:cs="Times New Roman"/>
          <w:color w:val="auto"/>
        </w:rPr>
      </w:pPr>
      <w:r w:rsidRPr="00003A97">
        <w:rPr>
          <w:rFonts w:ascii="Times New Roman" w:hAnsi="Times New Roman" w:cs="Times New Roman"/>
          <w:color w:val="auto"/>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567"/>
        <w:gridCol w:w="567"/>
        <w:gridCol w:w="567"/>
        <w:gridCol w:w="567"/>
        <w:gridCol w:w="567"/>
        <w:gridCol w:w="708"/>
        <w:gridCol w:w="709"/>
        <w:gridCol w:w="567"/>
        <w:gridCol w:w="709"/>
        <w:gridCol w:w="567"/>
        <w:gridCol w:w="567"/>
        <w:gridCol w:w="567"/>
        <w:gridCol w:w="709"/>
      </w:tblGrid>
      <w:tr w:rsidR="00003A97" w:rsidRPr="00003A97" w:rsidTr="00C50DB8">
        <w:trPr>
          <w:trHeight w:val="600"/>
        </w:trPr>
        <w:tc>
          <w:tcPr>
            <w:tcW w:w="421" w:type="dxa"/>
            <w:vMerge w:val="restart"/>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1.3.6</w:t>
            </w:r>
          </w:p>
        </w:tc>
        <w:tc>
          <w:tcPr>
            <w:tcW w:w="1701" w:type="dxa"/>
            <w:vMerge w:val="restart"/>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Текущий ремонт помещений МБУ «ФСО «Центр» структурное подразделение Физкультурно-спортивный центр «Гигант» по адресу: МО, г.о. Воскресенск, ул. Чапаева, д. 3 </w:t>
            </w:r>
          </w:p>
          <w:p w:rsidR="00C50DB8" w:rsidRPr="00003A97" w:rsidRDefault="00C50DB8" w:rsidP="00C45949">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(ед.)</w:t>
            </w:r>
          </w:p>
        </w:tc>
        <w:tc>
          <w:tcPr>
            <w:tcW w:w="567" w:type="dxa"/>
            <w:vMerge w:val="restart"/>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567" w:type="dxa"/>
            <w:vMerge w:val="restart"/>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2693" w:type="dxa"/>
            <w:gridSpan w:val="4"/>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709" w:type="dxa"/>
            <w:vMerge w:val="restart"/>
            <w:shd w:val="clear" w:color="auto" w:fill="auto"/>
          </w:tcPr>
          <w:p w:rsidR="00C50DB8" w:rsidRPr="00003A97" w:rsidRDefault="00C50DB8" w:rsidP="00C50DB8">
            <w:pPr>
              <w:autoSpaceDE w:val="0"/>
              <w:autoSpaceDN w:val="0"/>
              <w:adjustRightInd w:val="0"/>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Управление, муниципальные учреждения в области физической культуры и спорта городского округа </w:t>
            </w:r>
          </w:p>
          <w:p w:rsidR="00C50DB8" w:rsidRPr="00003A97" w:rsidRDefault="00C50DB8" w:rsidP="00C50DB8">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lastRenderedPageBreak/>
              <w:t>Воскресенск</w:t>
            </w:r>
            <w:r w:rsidRPr="00003A97">
              <w:rPr>
                <w:rFonts w:ascii="Times New Roman" w:hAnsi="Times New Roman" w:cs="Times New Roman"/>
                <w:color w:val="auto"/>
                <w:sz w:val="22"/>
                <w:szCs w:val="22"/>
              </w:rPr>
              <w:t xml:space="preserve"> </w:t>
            </w:r>
            <w:r w:rsidRPr="00003A97">
              <w:rPr>
                <w:rFonts w:ascii="Times New Roman" w:eastAsia="Times New Roman" w:hAnsi="Times New Roman" w:cs="Times New Roman"/>
                <w:color w:val="auto"/>
                <w:sz w:val="22"/>
                <w:szCs w:val="22"/>
              </w:rPr>
              <w:t>Московской области</w:t>
            </w:r>
          </w:p>
        </w:tc>
      </w:tr>
      <w:tr w:rsidR="00003A97" w:rsidRPr="00003A97" w:rsidTr="00C50DB8">
        <w:trPr>
          <w:trHeight w:val="600"/>
        </w:trPr>
        <w:tc>
          <w:tcPr>
            <w:tcW w:w="421" w:type="dxa"/>
            <w:vMerge/>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p>
        </w:tc>
        <w:tc>
          <w:tcPr>
            <w:tcW w:w="1701" w:type="dxa"/>
            <w:vMerge/>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708" w:type="dxa"/>
            <w:tcBorders>
              <w:bottom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709" w:type="dxa"/>
            <w:tcBorders>
              <w:bottom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567" w:type="dxa"/>
            <w:tcBorders>
              <w:bottom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709" w:type="dxa"/>
            <w:tcBorders>
              <w:bottom w:val="single" w:sz="4" w:space="0" w:color="auto"/>
            </w:tcBorders>
            <w:shd w:val="clear" w:color="auto" w:fill="auto"/>
            <w:vAlign w:val="center"/>
          </w:tcPr>
          <w:p w:rsidR="00C50DB8" w:rsidRPr="00003A97" w:rsidRDefault="00C50DB8" w:rsidP="00C45949">
            <w:pPr>
              <w:ind w:hanging="5"/>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567" w:type="dxa"/>
            <w:vMerge/>
            <w:tcBorders>
              <w:bottom w:val="single" w:sz="4" w:space="0" w:color="auto"/>
            </w:tcBorders>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709" w:type="dxa"/>
            <w:vMerge/>
            <w:shd w:val="clear" w:color="auto" w:fill="auto"/>
          </w:tcPr>
          <w:p w:rsidR="00C50DB8" w:rsidRPr="00003A97" w:rsidRDefault="00C50DB8" w:rsidP="00C45949">
            <w:pPr>
              <w:jc w:val="center"/>
              <w:rPr>
                <w:rFonts w:ascii="Times New Roman" w:eastAsia="Times New Roman" w:hAnsi="Times New Roman" w:cs="Times New Roman"/>
                <w:color w:val="auto"/>
                <w:sz w:val="22"/>
                <w:szCs w:val="22"/>
              </w:rPr>
            </w:pPr>
          </w:p>
        </w:tc>
      </w:tr>
      <w:tr w:rsidR="00003A97" w:rsidRPr="00003A97" w:rsidTr="00C50DB8">
        <w:trPr>
          <w:trHeight w:val="600"/>
        </w:trPr>
        <w:tc>
          <w:tcPr>
            <w:tcW w:w="421" w:type="dxa"/>
            <w:vMerge/>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p>
        </w:tc>
        <w:tc>
          <w:tcPr>
            <w:tcW w:w="1701" w:type="dxa"/>
            <w:vMerge/>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567" w:type="dxa"/>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ind w:hanging="5"/>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lef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vMerge/>
            <w:shd w:val="clear" w:color="auto" w:fill="auto"/>
          </w:tcPr>
          <w:p w:rsidR="00C50DB8" w:rsidRPr="00003A97" w:rsidRDefault="00C50DB8" w:rsidP="00C45949">
            <w:pPr>
              <w:jc w:val="center"/>
              <w:rPr>
                <w:rFonts w:ascii="Times New Roman" w:eastAsia="Times New Roman" w:hAnsi="Times New Roman" w:cs="Times New Roman"/>
                <w:color w:val="auto"/>
                <w:sz w:val="22"/>
                <w:szCs w:val="22"/>
              </w:rPr>
            </w:pPr>
          </w:p>
        </w:tc>
      </w:tr>
      <w:tr w:rsidR="00003A97" w:rsidRPr="00003A97" w:rsidTr="00C50DB8">
        <w:trPr>
          <w:trHeight w:val="600"/>
        </w:trPr>
        <w:tc>
          <w:tcPr>
            <w:tcW w:w="421" w:type="dxa"/>
            <w:vMerge w:val="restart"/>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1.3.7</w:t>
            </w:r>
          </w:p>
        </w:tc>
        <w:tc>
          <w:tcPr>
            <w:tcW w:w="1701" w:type="dxa"/>
            <w:vMerge w:val="restart"/>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Текущий ремонт игровой комнаты и комнаты для занятий на тренажерах МУ «Спортивный клуб инвалидов «Лидер» </w:t>
            </w:r>
          </w:p>
          <w:p w:rsidR="00C50DB8" w:rsidRPr="00003A97" w:rsidRDefault="00C50DB8" w:rsidP="00C45949">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(ед.)</w:t>
            </w:r>
          </w:p>
        </w:tc>
        <w:tc>
          <w:tcPr>
            <w:tcW w:w="567" w:type="dxa"/>
            <w:vMerge w:val="restart"/>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567" w:type="dxa"/>
            <w:vMerge w:val="restart"/>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567" w:type="dxa"/>
            <w:vMerge w:val="restart"/>
            <w:tcBorders>
              <w:right w:val="single" w:sz="4" w:space="0" w:color="auto"/>
            </w:tcBorders>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567" w:type="dxa"/>
            <w:vMerge w:val="restart"/>
            <w:tcBorders>
              <w:left w:val="single" w:sz="4" w:space="0" w:color="auto"/>
            </w:tcBorders>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567" w:type="dxa"/>
            <w:vMerge w:val="restart"/>
            <w:shd w:val="clear" w:color="auto" w:fill="auto"/>
            <w:vAlign w:val="center"/>
          </w:tcPr>
          <w:p w:rsidR="00C50DB8" w:rsidRPr="00003A97" w:rsidRDefault="00C50DB8" w:rsidP="00C45949">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709" w:type="dxa"/>
            <w:vMerge/>
            <w:shd w:val="clear" w:color="auto" w:fill="auto"/>
          </w:tcPr>
          <w:p w:rsidR="00C50DB8" w:rsidRPr="00003A97" w:rsidRDefault="00C50DB8" w:rsidP="00C45949">
            <w:pPr>
              <w:widowControl/>
              <w:jc w:val="center"/>
              <w:rPr>
                <w:rFonts w:ascii="Times New Roman" w:eastAsia="Times New Roman" w:hAnsi="Times New Roman" w:cs="Times New Roman"/>
                <w:color w:val="auto"/>
                <w:sz w:val="22"/>
                <w:szCs w:val="22"/>
              </w:rPr>
            </w:pPr>
          </w:p>
        </w:tc>
      </w:tr>
      <w:tr w:rsidR="00003A97" w:rsidRPr="00003A97" w:rsidTr="00C50DB8">
        <w:trPr>
          <w:trHeight w:val="600"/>
        </w:trPr>
        <w:tc>
          <w:tcPr>
            <w:tcW w:w="421" w:type="dxa"/>
            <w:vMerge/>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p>
        </w:tc>
        <w:tc>
          <w:tcPr>
            <w:tcW w:w="1701" w:type="dxa"/>
            <w:vMerge/>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tcBorders>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vMerge/>
            <w:tcBorders>
              <w:lef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709" w:type="dxa"/>
            <w:vMerge/>
            <w:shd w:val="clear" w:color="auto" w:fill="auto"/>
          </w:tcPr>
          <w:p w:rsidR="00C50DB8" w:rsidRPr="00003A97" w:rsidRDefault="00C50DB8" w:rsidP="00C45949">
            <w:pPr>
              <w:jc w:val="center"/>
              <w:rPr>
                <w:rFonts w:ascii="Times New Roman" w:eastAsia="Times New Roman" w:hAnsi="Times New Roman" w:cs="Times New Roman"/>
                <w:color w:val="auto"/>
                <w:sz w:val="22"/>
                <w:szCs w:val="22"/>
              </w:rPr>
            </w:pPr>
          </w:p>
        </w:tc>
      </w:tr>
      <w:tr w:rsidR="00003A97" w:rsidRPr="00003A97" w:rsidTr="00C50DB8">
        <w:trPr>
          <w:trHeight w:val="474"/>
        </w:trPr>
        <w:tc>
          <w:tcPr>
            <w:tcW w:w="421" w:type="dxa"/>
            <w:vMerge/>
            <w:shd w:val="clear" w:color="auto" w:fill="auto"/>
            <w:vAlign w:val="center"/>
          </w:tcPr>
          <w:p w:rsidR="00C50DB8" w:rsidRPr="00003A97" w:rsidRDefault="00C50DB8" w:rsidP="00C45949">
            <w:pPr>
              <w:widowControl/>
              <w:rPr>
                <w:rFonts w:ascii="Times New Roman" w:eastAsia="Times New Roman" w:hAnsi="Times New Roman" w:cs="Times New Roman"/>
                <w:color w:val="auto"/>
                <w:sz w:val="22"/>
                <w:szCs w:val="22"/>
              </w:rPr>
            </w:pPr>
          </w:p>
        </w:tc>
        <w:tc>
          <w:tcPr>
            <w:tcW w:w="1701" w:type="dxa"/>
            <w:vMerge/>
            <w:shd w:val="clear" w:color="auto" w:fill="auto"/>
            <w:vAlign w:val="center"/>
          </w:tcPr>
          <w:p w:rsidR="00C50DB8" w:rsidRPr="00003A97" w:rsidRDefault="00C50DB8" w:rsidP="00C45949">
            <w:pP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p>
        </w:tc>
        <w:tc>
          <w:tcPr>
            <w:tcW w:w="567" w:type="dxa"/>
            <w:vMerge/>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p>
        </w:tc>
        <w:tc>
          <w:tcPr>
            <w:tcW w:w="567" w:type="dxa"/>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567" w:type="dxa"/>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DB8" w:rsidRPr="00003A97" w:rsidRDefault="00C50DB8" w:rsidP="00C45949">
            <w:pPr>
              <w:ind w:firstLine="32"/>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tcBorders>
              <w:left w:val="single" w:sz="4" w:space="0" w:color="auto"/>
            </w:tcBorders>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567" w:type="dxa"/>
            <w:shd w:val="clear" w:color="auto" w:fill="auto"/>
            <w:vAlign w:val="center"/>
          </w:tcPr>
          <w:p w:rsidR="00C50DB8" w:rsidRPr="00003A97" w:rsidRDefault="00C50DB8" w:rsidP="00C45949">
            <w:pPr>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vMerge/>
            <w:shd w:val="clear" w:color="auto" w:fill="auto"/>
          </w:tcPr>
          <w:p w:rsidR="00C50DB8" w:rsidRPr="00003A97" w:rsidRDefault="00C50DB8" w:rsidP="00C45949">
            <w:pPr>
              <w:jc w:val="center"/>
              <w:rPr>
                <w:rFonts w:ascii="Times New Roman" w:eastAsia="Times New Roman" w:hAnsi="Times New Roman" w:cs="Times New Roman"/>
                <w:color w:val="auto"/>
                <w:sz w:val="22"/>
                <w:szCs w:val="22"/>
              </w:rPr>
            </w:pPr>
          </w:p>
        </w:tc>
      </w:tr>
    </w:tbl>
    <w:p w:rsidR="00C50DB8" w:rsidRPr="00003A97" w:rsidRDefault="00C50DB8" w:rsidP="00C50DB8">
      <w:pPr>
        <w:ind w:firstLine="567"/>
        <w:jc w:val="right"/>
        <w:rPr>
          <w:rFonts w:ascii="Times New Roman" w:hAnsi="Times New Roman" w:cs="Times New Roman"/>
          <w:color w:val="auto"/>
        </w:rPr>
      </w:pPr>
      <w:r w:rsidRPr="00003A97">
        <w:rPr>
          <w:rFonts w:ascii="Times New Roman" w:hAnsi="Times New Roman" w:cs="Times New Roman"/>
          <w:color w:val="auto"/>
        </w:rPr>
        <w:t>»;</w:t>
      </w:r>
    </w:p>
    <w:p w:rsidR="000470B3" w:rsidRPr="00003A97" w:rsidRDefault="000470B3" w:rsidP="00587B74">
      <w:pPr>
        <w:ind w:firstLine="567"/>
        <w:jc w:val="both"/>
        <w:rPr>
          <w:rFonts w:ascii="Times New Roman" w:hAnsi="Times New Roman" w:cs="Times New Roman"/>
          <w:bCs/>
          <w:color w:val="auto"/>
        </w:rPr>
      </w:pPr>
      <w:r w:rsidRPr="00003A97">
        <w:rPr>
          <w:rFonts w:ascii="Times New Roman" w:hAnsi="Times New Roman" w:cs="Times New Roman"/>
          <w:color w:val="auto"/>
        </w:rPr>
        <w:t>2.4. Подраздел 9.3 «</w:t>
      </w:r>
      <w:r w:rsidRPr="00003A97">
        <w:rPr>
          <w:rFonts w:ascii="Times New Roman" w:hAnsi="Times New Roman" w:cs="Times New Roman"/>
          <w:bCs/>
          <w:color w:val="auto"/>
        </w:rPr>
        <w:t>Адресный перечень текущего ремонта, обустройства и технического переоснащения, благоустройства территорий объектов спорта городского округа Воскресенск Московской области, финансирование которых 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 Подпрограммы 1 «Развитие физической культуры и спорта» муниципальной программы «Спорт»</w:t>
      </w:r>
      <w:r w:rsidRPr="00003A97">
        <w:rPr>
          <w:rFonts w:ascii="Times New Roman" w:hAnsi="Times New Roman" w:cs="Times New Roman"/>
          <w:color w:val="auto"/>
        </w:rPr>
        <w:t xml:space="preserve"> </w:t>
      </w:r>
      <w:r w:rsidRPr="00003A97">
        <w:rPr>
          <w:rFonts w:ascii="Times New Roman" w:hAnsi="Times New Roman" w:cs="Times New Roman"/>
          <w:bCs/>
          <w:color w:val="auto"/>
        </w:rPr>
        <w:t xml:space="preserve">изложить в редакции согласно приложению </w:t>
      </w:r>
      <w:r w:rsidR="00FE6BB3" w:rsidRPr="00003A97">
        <w:rPr>
          <w:rFonts w:ascii="Times New Roman" w:hAnsi="Times New Roman" w:cs="Times New Roman"/>
          <w:bCs/>
          <w:color w:val="auto"/>
        </w:rPr>
        <w:t>2</w:t>
      </w:r>
      <w:r w:rsidRPr="00003A97">
        <w:rPr>
          <w:rFonts w:ascii="Times New Roman" w:hAnsi="Times New Roman" w:cs="Times New Roman"/>
          <w:bCs/>
          <w:color w:val="auto"/>
        </w:rPr>
        <w:t xml:space="preserve"> к настоящему постановлению;</w:t>
      </w:r>
    </w:p>
    <w:p w:rsidR="000470B3" w:rsidRPr="00003A97" w:rsidRDefault="000470B3" w:rsidP="00587B74">
      <w:pPr>
        <w:ind w:firstLine="567"/>
        <w:jc w:val="both"/>
        <w:rPr>
          <w:rFonts w:ascii="Times New Roman" w:hAnsi="Times New Roman" w:cs="Times New Roman"/>
          <w:color w:val="auto"/>
        </w:rPr>
      </w:pPr>
      <w:r w:rsidRPr="00003A97">
        <w:rPr>
          <w:rFonts w:ascii="Times New Roman" w:hAnsi="Times New Roman" w:cs="Times New Roman"/>
          <w:color w:val="auto"/>
        </w:rPr>
        <w:t xml:space="preserve">2.5. Подраздел 10.1 «Перечень мероприятий подпрограммы 2 «Подготовка спортивного резерва» раздела 10 «Подпрограмма 2 «Подготовка спортивного резерва» изложить в редакции согласно приложению </w:t>
      </w:r>
      <w:r w:rsidR="00FE6BB3" w:rsidRPr="00003A97">
        <w:rPr>
          <w:rFonts w:ascii="Times New Roman" w:hAnsi="Times New Roman" w:cs="Times New Roman"/>
          <w:color w:val="auto"/>
        </w:rPr>
        <w:t>3</w:t>
      </w:r>
      <w:r w:rsidR="006D741A" w:rsidRPr="00003A97">
        <w:rPr>
          <w:rFonts w:ascii="Times New Roman" w:hAnsi="Times New Roman" w:cs="Times New Roman"/>
          <w:color w:val="auto"/>
        </w:rPr>
        <w:t xml:space="preserve"> к настоящему постановлению;</w:t>
      </w:r>
    </w:p>
    <w:p w:rsidR="004E1E62" w:rsidRPr="00003A97" w:rsidRDefault="004E1E62" w:rsidP="00587B74">
      <w:pPr>
        <w:ind w:firstLine="567"/>
        <w:jc w:val="both"/>
        <w:rPr>
          <w:rFonts w:ascii="Times New Roman" w:hAnsi="Times New Roman" w:cs="Times New Roman"/>
          <w:color w:val="auto"/>
        </w:rPr>
      </w:pPr>
      <w:r w:rsidRPr="00003A97">
        <w:rPr>
          <w:rFonts w:ascii="Times New Roman" w:hAnsi="Times New Roman" w:cs="Times New Roman"/>
          <w:color w:val="auto"/>
        </w:rPr>
        <w:t>2.</w:t>
      </w:r>
      <w:r w:rsidR="000470B3" w:rsidRPr="00003A97">
        <w:rPr>
          <w:rFonts w:ascii="Times New Roman" w:hAnsi="Times New Roman" w:cs="Times New Roman"/>
          <w:color w:val="auto"/>
        </w:rPr>
        <w:t>6</w:t>
      </w:r>
      <w:r w:rsidRPr="00003A97">
        <w:rPr>
          <w:rFonts w:ascii="Times New Roman" w:hAnsi="Times New Roman" w:cs="Times New Roman"/>
          <w:color w:val="auto"/>
        </w:rPr>
        <w:t xml:space="preserve">. Раздел 10 «Подпрограмма 2 «Подготовка спортивного резерва» дополнить подразделом 10.3 «Адресный перечень текущего ремонта муниципальных учреждений, реализующих дополнительные образовательные программы спортивной подготовки городского округа Воскресенск Московской области, финансирование которых предусмотрено мероприятием 01.02 «Предоставление субсидий на иные цели из бюджета муниципального образования муниципальным учреждениям по подготовке спортивного резерва подпрограммы 2 «Подготовка спортивного резерва» муниципальной программы «Спорт» согласно приложению </w:t>
      </w:r>
      <w:r w:rsidR="00FE6BB3" w:rsidRPr="00003A97">
        <w:rPr>
          <w:rFonts w:ascii="Times New Roman" w:hAnsi="Times New Roman" w:cs="Times New Roman"/>
          <w:color w:val="auto"/>
        </w:rPr>
        <w:t>4</w:t>
      </w:r>
      <w:r w:rsidRPr="00003A97">
        <w:rPr>
          <w:rFonts w:ascii="Times New Roman" w:hAnsi="Times New Roman" w:cs="Times New Roman"/>
          <w:color w:val="auto"/>
        </w:rPr>
        <w:t xml:space="preserve"> к настоящему постановлению.</w:t>
      </w:r>
    </w:p>
    <w:p w:rsidR="004E1E62" w:rsidRPr="00003A97" w:rsidRDefault="004E1E62" w:rsidP="00587B74">
      <w:pPr>
        <w:suppressAutoHyphens/>
        <w:autoSpaceDE w:val="0"/>
        <w:autoSpaceDN w:val="0"/>
        <w:adjustRightInd w:val="0"/>
        <w:ind w:firstLine="709"/>
        <w:jc w:val="both"/>
        <w:rPr>
          <w:rFonts w:ascii="Times New Roman" w:hAnsi="Times New Roman"/>
          <w:color w:val="auto"/>
        </w:rPr>
      </w:pPr>
      <w:r w:rsidRPr="00003A97">
        <w:rPr>
          <w:rFonts w:ascii="Times New Roman" w:hAnsi="Times New Roman"/>
          <w:color w:val="auto"/>
        </w:rPr>
        <w:t xml:space="preserve">3. </w:t>
      </w:r>
      <w:r w:rsidR="0010029A" w:rsidRPr="00003A97">
        <w:rPr>
          <w:rFonts w:ascii="Times New Roman" w:hAnsi="Times New Roman"/>
          <w:color w:val="auto"/>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C245DD" w:rsidRPr="00003A97" w:rsidRDefault="00C245DD" w:rsidP="00587B74">
      <w:pPr>
        <w:suppressAutoHyphens/>
        <w:autoSpaceDE w:val="0"/>
        <w:autoSpaceDN w:val="0"/>
        <w:adjustRightInd w:val="0"/>
        <w:ind w:firstLine="709"/>
        <w:jc w:val="both"/>
        <w:rPr>
          <w:rFonts w:ascii="Times New Roman" w:hAnsi="Times New Roman"/>
          <w:color w:val="auto"/>
        </w:rPr>
      </w:pPr>
      <w:r w:rsidRPr="00003A97">
        <w:rPr>
          <w:rFonts w:ascii="Times New Roman" w:hAnsi="Times New Roman"/>
          <w:color w:val="auto"/>
        </w:rPr>
        <w:t xml:space="preserve">4. Контроль за исполнением настоящего постановления возложить на заместителя Главы городского округа Воскресенск </w:t>
      </w:r>
      <w:r w:rsidR="00B27C54" w:rsidRPr="00003A97">
        <w:rPr>
          <w:rFonts w:ascii="Times New Roman" w:hAnsi="Times New Roman"/>
          <w:color w:val="auto"/>
        </w:rPr>
        <w:t>Коротееву О.С.</w:t>
      </w:r>
    </w:p>
    <w:p w:rsidR="00C245DD" w:rsidRPr="00003A97" w:rsidRDefault="00C245DD" w:rsidP="00587B74">
      <w:pPr>
        <w:autoSpaceDE w:val="0"/>
        <w:autoSpaceDN w:val="0"/>
        <w:adjustRightInd w:val="0"/>
        <w:ind w:firstLine="709"/>
        <w:jc w:val="both"/>
        <w:rPr>
          <w:rFonts w:ascii="Times New Roman" w:hAnsi="Times New Roman"/>
          <w:color w:val="auto"/>
          <w:sz w:val="28"/>
          <w:szCs w:val="28"/>
        </w:rPr>
      </w:pPr>
    </w:p>
    <w:p w:rsidR="008A3A8A" w:rsidRPr="00003A97" w:rsidRDefault="008A3A8A" w:rsidP="00587B74">
      <w:pPr>
        <w:autoSpaceDE w:val="0"/>
        <w:autoSpaceDN w:val="0"/>
        <w:adjustRightInd w:val="0"/>
        <w:ind w:firstLine="709"/>
        <w:jc w:val="both"/>
        <w:rPr>
          <w:rFonts w:ascii="Times New Roman" w:hAnsi="Times New Roman"/>
          <w:color w:val="auto"/>
          <w:sz w:val="28"/>
          <w:szCs w:val="28"/>
        </w:rPr>
      </w:pPr>
    </w:p>
    <w:p w:rsidR="008A3A8A" w:rsidRPr="00003A97" w:rsidRDefault="008A3A8A" w:rsidP="00587B74">
      <w:pPr>
        <w:autoSpaceDE w:val="0"/>
        <w:autoSpaceDN w:val="0"/>
        <w:adjustRightInd w:val="0"/>
        <w:ind w:firstLine="709"/>
        <w:jc w:val="both"/>
        <w:rPr>
          <w:rFonts w:ascii="Times New Roman" w:hAnsi="Times New Roman"/>
          <w:color w:val="auto"/>
          <w:sz w:val="28"/>
          <w:szCs w:val="28"/>
        </w:rPr>
      </w:pPr>
    </w:p>
    <w:p w:rsidR="00DF0433" w:rsidRPr="00003A97" w:rsidRDefault="00C245DD" w:rsidP="00587B74">
      <w:pPr>
        <w:autoSpaceDE w:val="0"/>
        <w:autoSpaceDN w:val="0"/>
        <w:adjustRightInd w:val="0"/>
        <w:jc w:val="both"/>
        <w:rPr>
          <w:rFonts w:ascii="Times New Roman" w:hAnsi="Times New Roman"/>
          <w:color w:val="auto"/>
          <w:szCs w:val="28"/>
        </w:rPr>
      </w:pPr>
      <w:r w:rsidRPr="00003A97">
        <w:rPr>
          <w:rFonts w:ascii="Times New Roman" w:hAnsi="Times New Roman"/>
          <w:color w:val="auto"/>
          <w:szCs w:val="28"/>
        </w:rPr>
        <w:t>Глав</w:t>
      </w:r>
      <w:r w:rsidR="00DF0433" w:rsidRPr="00003A97">
        <w:rPr>
          <w:rFonts w:ascii="Times New Roman" w:hAnsi="Times New Roman"/>
          <w:color w:val="auto"/>
          <w:szCs w:val="28"/>
        </w:rPr>
        <w:t>а</w:t>
      </w:r>
      <w:r w:rsidRPr="00003A97">
        <w:rPr>
          <w:rFonts w:ascii="Times New Roman" w:hAnsi="Times New Roman"/>
          <w:color w:val="auto"/>
          <w:szCs w:val="28"/>
        </w:rPr>
        <w:t xml:space="preserve"> городского округа Воскресенск                                </w:t>
      </w:r>
      <w:r w:rsidR="000B73BB" w:rsidRPr="00003A97">
        <w:rPr>
          <w:rFonts w:ascii="Times New Roman" w:hAnsi="Times New Roman"/>
          <w:color w:val="auto"/>
          <w:szCs w:val="28"/>
        </w:rPr>
        <w:t xml:space="preserve">                    </w:t>
      </w:r>
      <w:r w:rsidR="000B73BB" w:rsidRPr="00003A97">
        <w:rPr>
          <w:rFonts w:ascii="Times New Roman" w:hAnsi="Times New Roman"/>
          <w:color w:val="auto"/>
          <w:szCs w:val="28"/>
        </w:rPr>
        <w:tab/>
        <w:t xml:space="preserve">          </w:t>
      </w:r>
      <w:r w:rsidRPr="00003A97">
        <w:rPr>
          <w:rFonts w:ascii="Times New Roman" w:hAnsi="Times New Roman"/>
          <w:color w:val="auto"/>
          <w:szCs w:val="28"/>
        </w:rPr>
        <w:t xml:space="preserve">         </w:t>
      </w:r>
      <w:r w:rsidR="00630D36" w:rsidRPr="00003A97">
        <w:rPr>
          <w:rFonts w:ascii="Times New Roman" w:hAnsi="Times New Roman"/>
          <w:color w:val="auto"/>
          <w:szCs w:val="28"/>
        </w:rPr>
        <w:t xml:space="preserve">   </w:t>
      </w:r>
      <w:r w:rsidRPr="00003A97">
        <w:rPr>
          <w:rFonts w:ascii="Times New Roman" w:hAnsi="Times New Roman"/>
          <w:color w:val="auto"/>
          <w:szCs w:val="28"/>
        </w:rPr>
        <w:t xml:space="preserve">       А. В. Малкин</w:t>
      </w:r>
    </w:p>
    <w:p w:rsidR="00DF0433" w:rsidRPr="00003A97" w:rsidRDefault="00DF0433" w:rsidP="00587B74">
      <w:pPr>
        <w:autoSpaceDE w:val="0"/>
        <w:autoSpaceDN w:val="0"/>
        <w:adjustRightInd w:val="0"/>
        <w:jc w:val="both"/>
        <w:rPr>
          <w:rFonts w:ascii="Times New Roman" w:hAnsi="Times New Roman"/>
          <w:color w:val="auto"/>
          <w:szCs w:val="28"/>
        </w:rPr>
      </w:pPr>
    </w:p>
    <w:p w:rsidR="008B7B7B" w:rsidRPr="00003A97" w:rsidRDefault="008B7B7B" w:rsidP="00587B74">
      <w:pPr>
        <w:autoSpaceDE w:val="0"/>
        <w:autoSpaceDN w:val="0"/>
        <w:adjustRightInd w:val="0"/>
        <w:jc w:val="both"/>
        <w:rPr>
          <w:rFonts w:ascii="Times New Roman" w:hAnsi="Times New Roman"/>
          <w:color w:val="auto"/>
          <w:szCs w:val="28"/>
        </w:rPr>
      </w:pPr>
    </w:p>
    <w:p w:rsidR="008B7B7B" w:rsidRPr="00003A97" w:rsidRDefault="008B7B7B" w:rsidP="00587B74">
      <w:pPr>
        <w:autoSpaceDE w:val="0"/>
        <w:autoSpaceDN w:val="0"/>
        <w:adjustRightInd w:val="0"/>
        <w:jc w:val="both"/>
        <w:rPr>
          <w:rFonts w:ascii="Times New Roman" w:hAnsi="Times New Roman"/>
          <w:color w:val="auto"/>
          <w:szCs w:val="28"/>
        </w:rPr>
      </w:pPr>
    </w:p>
    <w:p w:rsidR="00DF0433" w:rsidRPr="00003A97" w:rsidRDefault="00DF0433" w:rsidP="00587B74">
      <w:pPr>
        <w:autoSpaceDE w:val="0"/>
        <w:autoSpaceDN w:val="0"/>
        <w:adjustRightInd w:val="0"/>
        <w:jc w:val="both"/>
        <w:rPr>
          <w:rFonts w:ascii="Times New Roman" w:hAnsi="Times New Roman"/>
          <w:color w:val="auto"/>
          <w:szCs w:val="28"/>
        </w:rPr>
      </w:pPr>
    </w:p>
    <w:p w:rsidR="008B7B7B" w:rsidRPr="00003A97" w:rsidRDefault="008B7B7B" w:rsidP="00587B74">
      <w:pPr>
        <w:autoSpaceDE w:val="0"/>
        <w:autoSpaceDN w:val="0"/>
        <w:adjustRightInd w:val="0"/>
        <w:jc w:val="both"/>
        <w:rPr>
          <w:rFonts w:ascii="Times New Roman" w:hAnsi="Times New Roman"/>
          <w:color w:val="auto"/>
          <w:szCs w:val="28"/>
        </w:rPr>
      </w:pPr>
    </w:p>
    <w:p w:rsidR="008B7B7B" w:rsidRPr="00003A97" w:rsidRDefault="008B7B7B" w:rsidP="00587B74">
      <w:pPr>
        <w:autoSpaceDE w:val="0"/>
        <w:autoSpaceDN w:val="0"/>
        <w:adjustRightInd w:val="0"/>
        <w:jc w:val="both"/>
        <w:rPr>
          <w:rFonts w:ascii="Times New Roman" w:hAnsi="Times New Roman"/>
          <w:color w:val="auto"/>
          <w:szCs w:val="28"/>
        </w:rPr>
      </w:pPr>
    </w:p>
    <w:p w:rsidR="008B7B7B" w:rsidRPr="00003A97" w:rsidRDefault="008B7B7B" w:rsidP="00587B74">
      <w:pPr>
        <w:autoSpaceDE w:val="0"/>
        <w:autoSpaceDN w:val="0"/>
        <w:adjustRightInd w:val="0"/>
        <w:jc w:val="both"/>
        <w:rPr>
          <w:rFonts w:ascii="Times New Roman" w:hAnsi="Times New Roman"/>
          <w:color w:val="auto"/>
          <w:szCs w:val="28"/>
        </w:rPr>
      </w:pPr>
    </w:p>
    <w:p w:rsidR="00DF0433" w:rsidRPr="00003A97" w:rsidRDefault="00DF0433" w:rsidP="00587B74">
      <w:pPr>
        <w:autoSpaceDE w:val="0"/>
        <w:autoSpaceDN w:val="0"/>
        <w:adjustRightInd w:val="0"/>
        <w:jc w:val="both"/>
        <w:rPr>
          <w:rFonts w:ascii="Times New Roman" w:hAnsi="Times New Roman"/>
          <w:color w:val="auto"/>
          <w:szCs w:val="28"/>
        </w:rPr>
      </w:pPr>
    </w:p>
    <w:p w:rsidR="00770380" w:rsidRPr="00003A97" w:rsidRDefault="00770380" w:rsidP="00587B74">
      <w:pPr>
        <w:autoSpaceDE w:val="0"/>
        <w:autoSpaceDN w:val="0"/>
        <w:adjustRightInd w:val="0"/>
        <w:jc w:val="both"/>
        <w:rPr>
          <w:rFonts w:ascii="Times New Roman" w:eastAsia="Times New Roman" w:hAnsi="Times New Roman"/>
          <w:color w:val="auto"/>
        </w:rPr>
        <w:sectPr w:rsidR="00770380" w:rsidRPr="00003A97" w:rsidSect="00AE49E3">
          <w:headerReference w:type="even" r:id="rId11"/>
          <w:footerReference w:type="even" r:id="rId12"/>
          <w:pgSz w:w="11900" w:h="16840" w:code="9"/>
          <w:pgMar w:top="1134" w:right="567" w:bottom="567" w:left="1134" w:header="113" w:footer="6" w:gutter="0"/>
          <w:cols w:space="720"/>
          <w:noEndnote/>
          <w:titlePg/>
          <w:docGrid w:linePitch="360"/>
        </w:sect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E1E62" w:rsidRPr="00003A97" w:rsidTr="000470B3">
        <w:trPr>
          <w:trHeight w:val="1700"/>
        </w:trPr>
        <w:tc>
          <w:tcPr>
            <w:tcW w:w="4437" w:type="dxa"/>
          </w:tcPr>
          <w:p w:rsidR="004E1E62" w:rsidRPr="00003A97" w:rsidRDefault="004E1E62"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lastRenderedPageBreak/>
              <w:t xml:space="preserve">Приложение 1  </w:t>
            </w:r>
          </w:p>
          <w:p w:rsidR="004E1E62" w:rsidRPr="00003A97" w:rsidRDefault="004E1E62"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к постановлению Администрации </w:t>
            </w:r>
          </w:p>
          <w:p w:rsidR="004E1E62" w:rsidRPr="00003A97" w:rsidRDefault="004E1E62"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городского округа Воскресенск </w:t>
            </w:r>
          </w:p>
          <w:p w:rsidR="004E1E62" w:rsidRPr="00003A97" w:rsidRDefault="004E1E62"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Московской области </w:t>
            </w:r>
          </w:p>
          <w:p w:rsidR="004E1E62" w:rsidRPr="00003A97" w:rsidRDefault="004E1E62"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от ________________ №_____________</w:t>
            </w:r>
          </w:p>
          <w:p w:rsidR="004E1E62" w:rsidRPr="00003A97" w:rsidRDefault="004E1E62" w:rsidP="00587B74">
            <w:pPr>
              <w:autoSpaceDE w:val="0"/>
              <w:autoSpaceDN w:val="0"/>
              <w:adjustRightInd w:val="0"/>
              <w:jc w:val="right"/>
              <w:rPr>
                <w:rFonts w:ascii="Times New Roman" w:eastAsia="Calibri" w:hAnsi="Times New Roman" w:cs="Times New Roman"/>
                <w:color w:val="auto"/>
              </w:rPr>
            </w:pPr>
          </w:p>
        </w:tc>
      </w:tr>
    </w:tbl>
    <w:p w:rsidR="00770380" w:rsidRPr="00003A97" w:rsidRDefault="00770380" w:rsidP="00587B74">
      <w:pPr>
        <w:pStyle w:val="ConsPlusNonformat"/>
        <w:ind w:firstLine="10490"/>
        <w:rPr>
          <w:rFonts w:ascii="Times New Roman" w:hAnsi="Times New Roman"/>
          <w:sz w:val="24"/>
          <w:szCs w:val="24"/>
        </w:rPr>
      </w:pPr>
    </w:p>
    <w:p w:rsidR="004E1E62" w:rsidRPr="00003A97" w:rsidRDefault="004E1E62" w:rsidP="00587B74">
      <w:pPr>
        <w:pStyle w:val="ConsPlusNonformat"/>
        <w:ind w:firstLine="10490"/>
        <w:rPr>
          <w:rFonts w:ascii="Times New Roman" w:hAnsi="Times New Roman"/>
          <w:sz w:val="24"/>
          <w:szCs w:val="24"/>
        </w:rPr>
      </w:pPr>
    </w:p>
    <w:p w:rsidR="009F15FC" w:rsidRPr="00003A97" w:rsidRDefault="009F15FC" w:rsidP="00587B74">
      <w:pPr>
        <w:pStyle w:val="ConsPlusNormal"/>
        <w:jc w:val="center"/>
        <w:rPr>
          <w:rFonts w:ascii="Times New Roman" w:eastAsia="Calibri" w:hAnsi="Times New Roman" w:cs="Times New Roman"/>
          <w:sz w:val="24"/>
          <w:szCs w:val="24"/>
        </w:rPr>
      </w:pPr>
      <w:r w:rsidRPr="00003A97">
        <w:rPr>
          <w:rFonts w:ascii="Times New Roman" w:eastAsia="Calibri" w:hAnsi="Times New Roman" w:cs="Times New Roman"/>
          <w:sz w:val="24"/>
          <w:szCs w:val="24"/>
        </w:rPr>
        <w:t xml:space="preserve">1. Паспорт муниципальной программы </w:t>
      </w:r>
      <w:r w:rsidRPr="00003A97">
        <w:rPr>
          <w:rFonts w:ascii="Times New Roman" w:hAnsi="Times New Roman" w:cs="Times New Roman"/>
          <w:sz w:val="24"/>
          <w:szCs w:val="24"/>
        </w:rPr>
        <w:t>«</w:t>
      </w:r>
      <w:r w:rsidRPr="00003A97">
        <w:rPr>
          <w:rFonts w:ascii="Times New Roman" w:eastAsiaTheme="minorHAnsi" w:hAnsi="Times New Roman" w:cs="Times New Roman"/>
          <w:sz w:val="24"/>
          <w:szCs w:val="22"/>
          <w:lang w:eastAsia="en-US"/>
        </w:rPr>
        <w:t>Спорт</w:t>
      </w:r>
      <w:r w:rsidRPr="00003A97">
        <w:rPr>
          <w:rFonts w:ascii="Times New Roman" w:hAnsi="Times New Roman" w:cs="Times New Roman"/>
          <w:sz w:val="24"/>
          <w:szCs w:val="24"/>
        </w:rPr>
        <w:t>»</w:t>
      </w:r>
      <w:r w:rsidRPr="00003A97">
        <w:rPr>
          <w:rFonts w:ascii="Times New Roman" w:hAnsi="Times New Roman" w:cs="Times New Roman"/>
          <w:b/>
          <w:sz w:val="24"/>
          <w:szCs w:val="24"/>
        </w:rPr>
        <w:t xml:space="preserve"> </w:t>
      </w:r>
      <w:r w:rsidRPr="00003A97">
        <w:rPr>
          <w:rFonts w:ascii="Times New Roman" w:eastAsia="Calibri" w:hAnsi="Times New Roman" w:cs="Times New Roman"/>
          <w:sz w:val="24"/>
          <w:szCs w:val="24"/>
        </w:rPr>
        <w:t>(далее – программа)</w:t>
      </w:r>
    </w:p>
    <w:p w:rsidR="009F15FC" w:rsidRPr="00003A97" w:rsidRDefault="009F15FC" w:rsidP="00587B74">
      <w:pPr>
        <w:pStyle w:val="a5"/>
        <w:ind w:left="0" w:firstLine="567"/>
        <w:jc w:val="center"/>
        <w:rPr>
          <w:rFonts w:ascii="Times New Roman" w:hAnsi="Times New Roman" w:cs="Times New Roman"/>
          <w:color w:val="auto"/>
          <w:shd w:val="clear" w:color="auto" w:fill="FFFFFF"/>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5"/>
        <w:gridCol w:w="1655"/>
        <w:gridCol w:w="1779"/>
        <w:gridCol w:w="1776"/>
        <w:gridCol w:w="1776"/>
        <w:gridCol w:w="1776"/>
        <w:gridCol w:w="1686"/>
      </w:tblGrid>
      <w:tr w:rsidR="00003A97" w:rsidRPr="00003A97" w:rsidTr="0010029A">
        <w:trPr>
          <w:trHeight w:val="645"/>
          <w:jc w:val="center"/>
        </w:trPr>
        <w:tc>
          <w:tcPr>
            <w:tcW w:w="1523" w:type="pct"/>
            <w:shd w:val="clear" w:color="auto" w:fill="auto"/>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Координатор муниципальной программы</w:t>
            </w:r>
          </w:p>
        </w:tc>
        <w:tc>
          <w:tcPr>
            <w:tcW w:w="3477" w:type="pct"/>
            <w:gridSpan w:val="6"/>
            <w:shd w:val="clear" w:color="auto" w:fill="auto"/>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heme="minorEastAsia" w:hAnsi="Times New Roman" w:cs="Times New Roman"/>
                <w:color w:val="auto"/>
                <w:sz w:val="22"/>
                <w:szCs w:val="22"/>
              </w:rPr>
              <w:t>Заместитель Главы Администрации городского округа Воскресенск, курирующий вопросы социальной сферы</w:t>
            </w:r>
          </w:p>
        </w:tc>
      </w:tr>
      <w:tr w:rsidR="00003A97" w:rsidRPr="00003A97" w:rsidTr="0010029A">
        <w:trPr>
          <w:trHeight w:val="315"/>
          <w:jc w:val="center"/>
        </w:trPr>
        <w:tc>
          <w:tcPr>
            <w:tcW w:w="1523" w:type="pct"/>
            <w:shd w:val="clear" w:color="auto" w:fill="auto"/>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Муниципальный заказчик программы</w:t>
            </w:r>
          </w:p>
        </w:tc>
        <w:tc>
          <w:tcPr>
            <w:tcW w:w="3477" w:type="pct"/>
            <w:gridSpan w:val="6"/>
            <w:shd w:val="clear" w:color="auto" w:fill="auto"/>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heme="minorEastAsia" w:hAnsi="Times New Roman" w:cs="Times New Roman"/>
                <w:color w:val="auto"/>
                <w:sz w:val="22"/>
                <w:szCs w:val="22"/>
              </w:rPr>
              <w:t xml:space="preserve">Управление по физической культуре, спорту и работе с молодежью Администрации городского округа Воскресенск </w:t>
            </w:r>
          </w:p>
        </w:tc>
      </w:tr>
      <w:tr w:rsidR="00003A97" w:rsidRPr="00003A97" w:rsidTr="0010029A">
        <w:trPr>
          <w:trHeight w:val="315"/>
          <w:jc w:val="center"/>
        </w:trPr>
        <w:tc>
          <w:tcPr>
            <w:tcW w:w="1523" w:type="pct"/>
            <w:vMerge w:val="restart"/>
            <w:shd w:val="clear" w:color="auto" w:fill="auto"/>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Цели муниципальной программы</w:t>
            </w:r>
          </w:p>
        </w:tc>
        <w:tc>
          <w:tcPr>
            <w:tcW w:w="3477" w:type="pct"/>
            <w:gridSpan w:val="6"/>
            <w:shd w:val="clear" w:color="auto" w:fill="auto"/>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Создание в Московской области условий для занятий физической культурой и спортом</w:t>
            </w:r>
          </w:p>
        </w:tc>
      </w:tr>
      <w:tr w:rsidR="00003A97" w:rsidRPr="00003A97" w:rsidTr="0010029A">
        <w:trPr>
          <w:trHeight w:val="465"/>
          <w:jc w:val="center"/>
        </w:trPr>
        <w:tc>
          <w:tcPr>
            <w:tcW w:w="1523" w:type="pct"/>
            <w:vMerge/>
            <w:shd w:val="clear" w:color="auto" w:fill="auto"/>
            <w:vAlign w:val="center"/>
            <w:hideMark/>
          </w:tcPr>
          <w:p w:rsidR="009F15FC" w:rsidRPr="00003A97" w:rsidRDefault="009F15FC" w:rsidP="00587B74">
            <w:pPr>
              <w:ind w:firstLine="89"/>
              <w:rPr>
                <w:rFonts w:ascii="Times New Roman" w:eastAsia="Times New Roman" w:hAnsi="Times New Roman" w:cs="Times New Roman"/>
                <w:color w:val="auto"/>
                <w:sz w:val="22"/>
                <w:szCs w:val="22"/>
              </w:rPr>
            </w:pPr>
          </w:p>
        </w:tc>
        <w:tc>
          <w:tcPr>
            <w:tcW w:w="3477" w:type="pct"/>
            <w:gridSpan w:val="6"/>
            <w:shd w:val="clear" w:color="auto" w:fill="auto"/>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003A97" w:rsidRPr="00003A97" w:rsidTr="0010029A">
        <w:trPr>
          <w:trHeight w:val="271"/>
          <w:jc w:val="center"/>
        </w:trPr>
        <w:tc>
          <w:tcPr>
            <w:tcW w:w="1523" w:type="pct"/>
            <w:shd w:val="clear" w:color="auto" w:fill="auto"/>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Перечень подпрограмм</w:t>
            </w:r>
          </w:p>
        </w:tc>
        <w:tc>
          <w:tcPr>
            <w:tcW w:w="3477" w:type="pct"/>
            <w:gridSpan w:val="6"/>
            <w:shd w:val="clear" w:color="auto" w:fill="auto"/>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Муниципальные заказчики подпрограмм</w:t>
            </w:r>
          </w:p>
        </w:tc>
      </w:tr>
      <w:tr w:rsidR="00003A97" w:rsidRPr="00003A97" w:rsidTr="0010029A">
        <w:trPr>
          <w:trHeight w:val="278"/>
          <w:jc w:val="center"/>
        </w:trPr>
        <w:tc>
          <w:tcPr>
            <w:tcW w:w="1523" w:type="pct"/>
            <w:shd w:val="clear" w:color="auto" w:fill="auto"/>
            <w:vAlign w:val="center"/>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Развитие физической культуры и спорта</w:t>
            </w:r>
          </w:p>
        </w:tc>
        <w:tc>
          <w:tcPr>
            <w:tcW w:w="3477" w:type="pct"/>
            <w:gridSpan w:val="6"/>
            <w:shd w:val="clear" w:color="auto" w:fill="auto"/>
            <w:vAlign w:val="center"/>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heme="minorEastAsia" w:hAnsi="Times New Roman" w:cs="Times New Roman"/>
                <w:color w:val="auto"/>
                <w:sz w:val="22"/>
                <w:szCs w:val="22"/>
              </w:rPr>
              <w:t xml:space="preserve">Управление по физической культуре, спорту и работе с молодежью Администрации городского округа Воскресенск </w:t>
            </w:r>
          </w:p>
        </w:tc>
      </w:tr>
      <w:tr w:rsidR="00003A97" w:rsidRPr="00003A97" w:rsidTr="0010029A">
        <w:trPr>
          <w:trHeight w:val="253"/>
          <w:jc w:val="center"/>
        </w:trPr>
        <w:tc>
          <w:tcPr>
            <w:tcW w:w="1523" w:type="pct"/>
            <w:shd w:val="clear" w:color="auto" w:fill="auto"/>
            <w:vAlign w:val="center"/>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Подготовка спортивного резерва</w:t>
            </w:r>
          </w:p>
        </w:tc>
        <w:tc>
          <w:tcPr>
            <w:tcW w:w="3477" w:type="pct"/>
            <w:gridSpan w:val="6"/>
            <w:shd w:val="clear" w:color="auto" w:fill="auto"/>
            <w:vAlign w:val="center"/>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heme="minorEastAsia" w:hAnsi="Times New Roman" w:cs="Times New Roman"/>
                <w:color w:val="auto"/>
                <w:sz w:val="22"/>
                <w:szCs w:val="22"/>
              </w:rPr>
              <w:t xml:space="preserve">Управление по физической культуре, спорту и работе с молодежью Администрации городского округа Воскресенск </w:t>
            </w:r>
          </w:p>
        </w:tc>
      </w:tr>
      <w:tr w:rsidR="00003A97" w:rsidRPr="00003A97" w:rsidTr="0010029A">
        <w:trPr>
          <w:trHeight w:val="273"/>
          <w:jc w:val="center"/>
        </w:trPr>
        <w:tc>
          <w:tcPr>
            <w:tcW w:w="1523" w:type="pct"/>
            <w:shd w:val="clear" w:color="auto" w:fill="auto"/>
            <w:vAlign w:val="center"/>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 Обеспечивающая подпрограмма</w:t>
            </w:r>
          </w:p>
        </w:tc>
        <w:tc>
          <w:tcPr>
            <w:tcW w:w="3477" w:type="pct"/>
            <w:gridSpan w:val="6"/>
            <w:shd w:val="clear" w:color="auto" w:fill="auto"/>
            <w:vAlign w:val="center"/>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heme="minorEastAsia" w:hAnsi="Times New Roman" w:cs="Times New Roman"/>
                <w:color w:val="auto"/>
                <w:sz w:val="22"/>
                <w:szCs w:val="22"/>
              </w:rPr>
              <w:t xml:space="preserve">Управление по физической культуре, спорту и работе с молодежью Администрации городского округа Воскресенск </w:t>
            </w:r>
          </w:p>
        </w:tc>
      </w:tr>
      <w:tr w:rsidR="00003A97" w:rsidRPr="00003A97" w:rsidTr="0010029A">
        <w:trPr>
          <w:trHeight w:val="705"/>
          <w:jc w:val="center"/>
        </w:trPr>
        <w:tc>
          <w:tcPr>
            <w:tcW w:w="1523" w:type="pct"/>
            <w:vMerge w:val="restart"/>
            <w:shd w:val="clear" w:color="auto" w:fill="auto"/>
            <w:hideMark/>
          </w:tcPr>
          <w:p w:rsidR="009F15FC" w:rsidRPr="00003A97" w:rsidRDefault="009F15FC"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Краткая характеристика подпрограмм</w:t>
            </w:r>
          </w:p>
        </w:tc>
        <w:tc>
          <w:tcPr>
            <w:tcW w:w="3477" w:type="pct"/>
            <w:gridSpan w:val="6"/>
            <w:shd w:val="clear" w:color="auto" w:fill="auto"/>
            <w:vAlign w:val="center"/>
            <w:hideMark/>
          </w:tcPr>
          <w:p w:rsidR="009F15FC" w:rsidRPr="00003A97" w:rsidRDefault="009F15FC" w:rsidP="00587B74">
            <w:pPr>
              <w:pStyle w:val="a5"/>
              <w:tabs>
                <w:tab w:val="left" w:pos="164"/>
              </w:tabs>
              <w:ind w:left="0" w:firstLine="15"/>
              <w:jc w:val="both"/>
              <w:rPr>
                <w:rFonts w:ascii="Times New Roman" w:eastAsiaTheme="minorEastAsia" w:hAnsi="Times New Roman" w:cs="Times New Roman"/>
                <w:color w:val="auto"/>
                <w:sz w:val="22"/>
                <w:szCs w:val="22"/>
              </w:rPr>
            </w:pPr>
            <w:r w:rsidRPr="00003A97">
              <w:rPr>
                <w:rFonts w:ascii="Times New Roman" w:eastAsiaTheme="minorEastAsia" w:hAnsi="Times New Roman" w:cs="Times New Roman"/>
                <w:color w:val="auto"/>
                <w:sz w:val="22"/>
                <w:szCs w:val="22"/>
              </w:rPr>
              <w:t>1. Обеспечение динамичного развития сферы физической культуры и спорта, создание условий для вовлечения жителей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003A97" w:rsidRPr="00003A97" w:rsidTr="0010029A">
        <w:trPr>
          <w:trHeight w:val="829"/>
          <w:jc w:val="center"/>
        </w:trPr>
        <w:tc>
          <w:tcPr>
            <w:tcW w:w="1523" w:type="pct"/>
            <w:vMerge/>
            <w:shd w:val="clear" w:color="auto" w:fill="auto"/>
            <w:vAlign w:val="center"/>
            <w:hideMark/>
          </w:tcPr>
          <w:p w:rsidR="009F15FC" w:rsidRPr="00003A97" w:rsidRDefault="009F15FC" w:rsidP="00587B74">
            <w:pPr>
              <w:ind w:firstLine="89"/>
              <w:rPr>
                <w:rFonts w:ascii="Times New Roman" w:eastAsia="Times New Roman" w:hAnsi="Times New Roman" w:cs="Times New Roman"/>
                <w:color w:val="auto"/>
                <w:sz w:val="22"/>
                <w:szCs w:val="22"/>
              </w:rPr>
            </w:pPr>
          </w:p>
        </w:tc>
        <w:tc>
          <w:tcPr>
            <w:tcW w:w="3477" w:type="pct"/>
            <w:gridSpan w:val="6"/>
            <w:shd w:val="clear" w:color="auto" w:fill="auto"/>
            <w:vAlign w:val="center"/>
            <w:hideMark/>
          </w:tcPr>
          <w:p w:rsidR="009F15FC" w:rsidRPr="00003A97" w:rsidRDefault="009F15FC" w:rsidP="00587B74">
            <w:pPr>
              <w:ind w:firstLine="15"/>
              <w:jc w:val="both"/>
              <w:rPr>
                <w:rFonts w:ascii="Times New Roman" w:eastAsiaTheme="minorEastAsia" w:hAnsi="Times New Roman" w:cs="Times New Roman"/>
                <w:color w:val="auto"/>
                <w:sz w:val="22"/>
                <w:szCs w:val="22"/>
              </w:rPr>
            </w:pPr>
            <w:r w:rsidRPr="00003A97">
              <w:rPr>
                <w:rFonts w:ascii="Times New Roman" w:eastAsiaTheme="minorEastAsia" w:hAnsi="Times New Roman" w:cs="Times New Roman"/>
                <w:color w:val="auto"/>
                <w:sz w:val="22"/>
                <w:szCs w:val="22"/>
              </w:rPr>
              <w:t>2.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 эффективное использование тренировочных площадок после проведения чемпионата мира по футболу 2018 года в Российской Федерации</w:t>
            </w:r>
          </w:p>
        </w:tc>
      </w:tr>
      <w:tr w:rsidR="00003A97" w:rsidRPr="00003A97" w:rsidTr="0010029A">
        <w:trPr>
          <w:trHeight w:val="377"/>
          <w:jc w:val="center"/>
        </w:trPr>
        <w:tc>
          <w:tcPr>
            <w:tcW w:w="1523" w:type="pct"/>
            <w:vMerge/>
            <w:shd w:val="clear" w:color="auto" w:fill="auto"/>
            <w:vAlign w:val="center"/>
            <w:hideMark/>
          </w:tcPr>
          <w:p w:rsidR="009F15FC" w:rsidRPr="00003A97" w:rsidRDefault="009F15FC" w:rsidP="00587B74">
            <w:pPr>
              <w:ind w:firstLine="89"/>
              <w:rPr>
                <w:rFonts w:ascii="Times New Roman" w:eastAsia="Times New Roman" w:hAnsi="Times New Roman" w:cs="Times New Roman"/>
                <w:color w:val="auto"/>
                <w:sz w:val="22"/>
                <w:szCs w:val="22"/>
              </w:rPr>
            </w:pPr>
          </w:p>
        </w:tc>
        <w:tc>
          <w:tcPr>
            <w:tcW w:w="3477" w:type="pct"/>
            <w:gridSpan w:val="6"/>
            <w:shd w:val="clear" w:color="auto" w:fill="auto"/>
            <w:vAlign w:val="center"/>
            <w:hideMark/>
          </w:tcPr>
          <w:p w:rsidR="009F15FC" w:rsidRPr="00003A97" w:rsidRDefault="009F15FC" w:rsidP="00587B74">
            <w:pPr>
              <w:ind w:firstLine="15"/>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r w:rsidRPr="00003A97">
              <w:rPr>
                <w:rFonts w:ascii="Times New Roman" w:hAnsi="Times New Roman" w:cs="Times New Roman"/>
                <w:color w:val="auto"/>
                <w:sz w:val="22"/>
                <w:szCs w:val="22"/>
              </w:rPr>
              <w:t>. Создание условий для эффективного выполнения функций и полномочий органов местного самоуправления</w:t>
            </w:r>
          </w:p>
        </w:tc>
      </w:tr>
      <w:tr w:rsidR="00003A97" w:rsidRPr="00003A97" w:rsidTr="0010029A">
        <w:trPr>
          <w:trHeight w:val="765"/>
          <w:jc w:val="center"/>
        </w:trPr>
        <w:tc>
          <w:tcPr>
            <w:tcW w:w="1523" w:type="pct"/>
            <w:shd w:val="clear" w:color="auto" w:fill="auto"/>
            <w:hideMark/>
          </w:tcPr>
          <w:p w:rsidR="009F15FC" w:rsidRPr="00003A97" w:rsidRDefault="009F15FC" w:rsidP="00587B74">
            <w:pPr>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Источники финансирования муниципальной программы, в том числе по годам реализации программы (тыс. руб.):</w:t>
            </w:r>
          </w:p>
        </w:tc>
        <w:tc>
          <w:tcPr>
            <w:tcW w:w="551" w:type="pct"/>
            <w:shd w:val="clear" w:color="auto" w:fill="auto"/>
            <w:vAlign w:val="center"/>
            <w:hideMark/>
          </w:tcPr>
          <w:p w:rsidR="009F15FC" w:rsidRPr="00003A97" w:rsidRDefault="009F15FC" w:rsidP="00587B74">
            <w:pPr>
              <w:ind w:firstLine="15"/>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592" w:type="pct"/>
            <w:shd w:val="clear" w:color="auto" w:fill="auto"/>
            <w:vAlign w:val="center"/>
            <w:hideMark/>
          </w:tcPr>
          <w:p w:rsidR="009F15FC" w:rsidRPr="00003A97" w:rsidRDefault="009F15FC" w:rsidP="00587B74">
            <w:pPr>
              <w:ind w:firstLine="48"/>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591" w:type="pct"/>
            <w:shd w:val="clear" w:color="auto" w:fill="auto"/>
            <w:vAlign w:val="center"/>
            <w:hideMark/>
          </w:tcPr>
          <w:p w:rsidR="009F15FC" w:rsidRPr="00003A97" w:rsidRDefault="009F15FC" w:rsidP="00587B74">
            <w:pPr>
              <w:ind w:firstLine="99"/>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 год</w:t>
            </w:r>
          </w:p>
        </w:tc>
        <w:tc>
          <w:tcPr>
            <w:tcW w:w="591" w:type="pct"/>
            <w:shd w:val="clear" w:color="auto" w:fill="auto"/>
            <w:vAlign w:val="center"/>
            <w:hideMark/>
          </w:tcPr>
          <w:p w:rsidR="009F15FC" w:rsidRPr="00003A97" w:rsidRDefault="009F15FC" w:rsidP="00587B74">
            <w:pPr>
              <w:ind w:firstLine="153"/>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591" w:type="pct"/>
            <w:shd w:val="clear" w:color="auto" w:fill="auto"/>
            <w:vAlign w:val="center"/>
            <w:hideMark/>
          </w:tcPr>
          <w:p w:rsidR="009F15FC" w:rsidRPr="00003A97" w:rsidRDefault="009F15FC" w:rsidP="00587B74">
            <w:pPr>
              <w:ind w:firstLine="65"/>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561" w:type="pct"/>
            <w:shd w:val="clear" w:color="auto" w:fill="auto"/>
            <w:vAlign w:val="center"/>
            <w:hideMark/>
          </w:tcPr>
          <w:p w:rsidR="009F15FC" w:rsidRPr="00003A97" w:rsidRDefault="009F15FC" w:rsidP="00587B74">
            <w:pPr>
              <w:ind w:firstLine="118"/>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r>
      <w:tr w:rsidR="00003A97" w:rsidRPr="00003A97" w:rsidTr="0010029A">
        <w:trPr>
          <w:trHeight w:val="477"/>
          <w:jc w:val="center"/>
        </w:trPr>
        <w:tc>
          <w:tcPr>
            <w:tcW w:w="1523" w:type="pct"/>
            <w:shd w:val="clear" w:color="auto" w:fill="auto"/>
            <w:hideMark/>
          </w:tcPr>
          <w:p w:rsidR="0010029A" w:rsidRPr="00003A97" w:rsidRDefault="0010029A" w:rsidP="00587B74">
            <w:pPr>
              <w:jc w:val="both"/>
              <w:rPr>
                <w:rFonts w:ascii="Times New Roman" w:eastAsia="Times New Roman" w:hAnsi="Times New Roman" w:cs="Times New Roman"/>
                <w:color w:val="auto"/>
                <w:sz w:val="22"/>
                <w:szCs w:val="22"/>
              </w:rPr>
            </w:pPr>
          </w:p>
          <w:p w:rsidR="009F15FC" w:rsidRPr="00003A97" w:rsidRDefault="009F15FC" w:rsidP="00587B74">
            <w:pPr>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p w:rsidR="0010029A" w:rsidRPr="00003A97" w:rsidRDefault="0010029A" w:rsidP="00587B74">
            <w:pPr>
              <w:jc w:val="both"/>
              <w:rPr>
                <w:rFonts w:ascii="Times New Roman" w:eastAsia="Times New Roman" w:hAnsi="Times New Roman" w:cs="Times New Roman"/>
                <w:color w:val="auto"/>
                <w:sz w:val="22"/>
                <w:szCs w:val="22"/>
              </w:rPr>
            </w:pPr>
          </w:p>
        </w:tc>
        <w:tc>
          <w:tcPr>
            <w:tcW w:w="551" w:type="pct"/>
            <w:tcBorders>
              <w:top w:val="nil"/>
              <w:left w:val="single" w:sz="8" w:space="0" w:color="auto"/>
              <w:bottom w:val="single" w:sz="8" w:space="0" w:color="auto"/>
              <w:right w:val="single" w:sz="8" w:space="0" w:color="auto"/>
            </w:tcBorders>
            <w:shd w:val="clear" w:color="auto" w:fill="auto"/>
            <w:vAlign w:val="center"/>
          </w:tcPr>
          <w:p w:rsidR="009F15FC" w:rsidRPr="00003A97" w:rsidRDefault="009F15FC"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51 298,98</w:t>
            </w:r>
          </w:p>
        </w:tc>
        <w:tc>
          <w:tcPr>
            <w:tcW w:w="592" w:type="pct"/>
            <w:tcBorders>
              <w:top w:val="single" w:sz="8" w:space="0" w:color="auto"/>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4 844,00</w:t>
            </w:r>
          </w:p>
        </w:tc>
        <w:tc>
          <w:tcPr>
            <w:tcW w:w="591" w:type="pct"/>
            <w:tcBorders>
              <w:top w:val="single" w:sz="8" w:space="0" w:color="auto"/>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46 454,98</w:t>
            </w:r>
          </w:p>
        </w:tc>
        <w:tc>
          <w:tcPr>
            <w:tcW w:w="591" w:type="pct"/>
            <w:tcBorders>
              <w:top w:val="single" w:sz="8" w:space="0" w:color="auto"/>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591" w:type="pct"/>
            <w:tcBorders>
              <w:top w:val="single" w:sz="8" w:space="0" w:color="auto"/>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561" w:type="pct"/>
            <w:tcBorders>
              <w:top w:val="single" w:sz="8" w:space="0" w:color="auto"/>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r>
      <w:tr w:rsidR="00003A97" w:rsidRPr="00003A97" w:rsidTr="0010029A">
        <w:trPr>
          <w:trHeight w:val="457"/>
          <w:jc w:val="center"/>
        </w:trPr>
        <w:tc>
          <w:tcPr>
            <w:tcW w:w="1523" w:type="pct"/>
            <w:shd w:val="clear" w:color="auto" w:fill="auto"/>
            <w:hideMark/>
          </w:tcPr>
          <w:p w:rsidR="0010029A" w:rsidRPr="00003A97" w:rsidRDefault="0010029A" w:rsidP="00587B74">
            <w:pPr>
              <w:jc w:val="both"/>
              <w:rPr>
                <w:rFonts w:ascii="Times New Roman" w:eastAsia="Times New Roman" w:hAnsi="Times New Roman" w:cs="Times New Roman"/>
                <w:color w:val="auto"/>
                <w:sz w:val="22"/>
                <w:szCs w:val="22"/>
              </w:rPr>
            </w:pPr>
          </w:p>
          <w:p w:rsidR="009F15FC" w:rsidRPr="00003A97" w:rsidRDefault="009F15FC" w:rsidP="00587B74">
            <w:pPr>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федерального бюджета</w:t>
            </w:r>
          </w:p>
          <w:p w:rsidR="0010029A" w:rsidRPr="00003A97" w:rsidRDefault="0010029A" w:rsidP="00587B74">
            <w:pPr>
              <w:jc w:val="both"/>
              <w:rPr>
                <w:rFonts w:ascii="Times New Roman" w:eastAsia="Times New Roman" w:hAnsi="Times New Roman" w:cs="Times New Roman"/>
                <w:color w:val="auto"/>
                <w:sz w:val="22"/>
                <w:szCs w:val="22"/>
              </w:rPr>
            </w:pPr>
          </w:p>
        </w:tc>
        <w:tc>
          <w:tcPr>
            <w:tcW w:w="551" w:type="pct"/>
            <w:tcBorders>
              <w:top w:val="nil"/>
              <w:left w:val="single" w:sz="8" w:space="0" w:color="auto"/>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6 372,22</w:t>
            </w:r>
          </w:p>
        </w:tc>
        <w:tc>
          <w:tcPr>
            <w:tcW w:w="592" w:type="pct"/>
            <w:tcBorders>
              <w:top w:val="nil"/>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591" w:type="pct"/>
            <w:tcBorders>
              <w:top w:val="nil"/>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6 372,22</w:t>
            </w:r>
          </w:p>
        </w:tc>
        <w:tc>
          <w:tcPr>
            <w:tcW w:w="591" w:type="pct"/>
            <w:tcBorders>
              <w:top w:val="nil"/>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591" w:type="pct"/>
            <w:tcBorders>
              <w:top w:val="nil"/>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561" w:type="pct"/>
            <w:tcBorders>
              <w:top w:val="nil"/>
              <w:left w:val="nil"/>
              <w:bottom w:val="single" w:sz="8" w:space="0" w:color="auto"/>
              <w:right w:val="single" w:sz="8" w:space="0" w:color="auto"/>
            </w:tcBorders>
            <w:shd w:val="clear" w:color="auto" w:fill="auto"/>
            <w:vAlign w:val="center"/>
          </w:tcPr>
          <w:p w:rsidR="009F15FC" w:rsidRPr="00003A97" w:rsidRDefault="009F15FC"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r>
      <w:tr w:rsidR="00003A97" w:rsidRPr="00003A97" w:rsidTr="0010029A">
        <w:trPr>
          <w:trHeight w:val="549"/>
          <w:jc w:val="center"/>
        </w:trPr>
        <w:tc>
          <w:tcPr>
            <w:tcW w:w="1523" w:type="pct"/>
            <w:shd w:val="clear" w:color="auto" w:fill="auto"/>
            <w:hideMark/>
          </w:tcPr>
          <w:p w:rsidR="0010029A" w:rsidRPr="00003A97" w:rsidRDefault="0010029A" w:rsidP="00587B74">
            <w:pPr>
              <w:rPr>
                <w:rFonts w:ascii="Times New Roman" w:eastAsia="Times New Roman" w:hAnsi="Times New Roman" w:cs="Times New Roman"/>
                <w:color w:val="auto"/>
                <w:sz w:val="22"/>
                <w:szCs w:val="22"/>
              </w:rPr>
            </w:pPr>
          </w:p>
          <w:p w:rsidR="0063266D" w:rsidRPr="00003A97" w:rsidRDefault="0063266D"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551" w:type="pct"/>
            <w:tcBorders>
              <w:top w:val="nil"/>
              <w:left w:val="single" w:sz="8" w:space="0" w:color="auto"/>
              <w:bottom w:val="single" w:sz="8" w:space="0" w:color="auto"/>
              <w:right w:val="single" w:sz="8" w:space="0" w:color="auto"/>
            </w:tcBorders>
            <w:shd w:val="clear" w:color="auto" w:fill="auto"/>
            <w:vAlign w:val="center"/>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2 603 670,96</w:t>
            </w:r>
          </w:p>
        </w:tc>
        <w:tc>
          <w:tcPr>
            <w:tcW w:w="592" w:type="pct"/>
            <w:tcBorders>
              <w:top w:val="single" w:sz="8" w:space="0" w:color="auto"/>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481 430,59</w:t>
            </w:r>
          </w:p>
        </w:tc>
        <w:tc>
          <w:tcPr>
            <w:tcW w:w="591" w:type="pct"/>
            <w:tcBorders>
              <w:top w:val="single" w:sz="8" w:space="0" w:color="auto"/>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598 127,77</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526 431,40</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538 146,90</w:t>
            </w:r>
          </w:p>
        </w:tc>
        <w:tc>
          <w:tcPr>
            <w:tcW w:w="56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459 534,30</w:t>
            </w:r>
          </w:p>
        </w:tc>
      </w:tr>
      <w:tr w:rsidR="00003A97" w:rsidRPr="00003A97" w:rsidTr="0010029A">
        <w:trPr>
          <w:trHeight w:val="242"/>
          <w:jc w:val="center"/>
        </w:trPr>
        <w:tc>
          <w:tcPr>
            <w:tcW w:w="1523" w:type="pct"/>
            <w:shd w:val="clear" w:color="auto" w:fill="auto"/>
            <w:hideMark/>
          </w:tcPr>
          <w:p w:rsidR="0010029A" w:rsidRPr="00003A97" w:rsidRDefault="0010029A" w:rsidP="00587B74">
            <w:pPr>
              <w:rPr>
                <w:rFonts w:ascii="Times New Roman" w:eastAsia="Times New Roman" w:hAnsi="Times New Roman" w:cs="Times New Roman"/>
                <w:color w:val="auto"/>
                <w:sz w:val="22"/>
                <w:szCs w:val="22"/>
              </w:rPr>
            </w:pPr>
          </w:p>
          <w:p w:rsidR="0063266D" w:rsidRPr="00003A97" w:rsidRDefault="0063266D" w:rsidP="00587B74">
            <w:pP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Внебюджетные средства </w:t>
            </w:r>
          </w:p>
          <w:p w:rsidR="0010029A" w:rsidRPr="00003A97" w:rsidRDefault="0010029A" w:rsidP="00587B74">
            <w:pPr>
              <w:rPr>
                <w:rFonts w:ascii="Times New Roman" w:eastAsia="Times New Roman" w:hAnsi="Times New Roman" w:cs="Times New Roman"/>
                <w:color w:val="auto"/>
                <w:sz w:val="22"/>
                <w:szCs w:val="22"/>
              </w:rPr>
            </w:pPr>
          </w:p>
        </w:tc>
        <w:tc>
          <w:tcPr>
            <w:tcW w:w="551" w:type="pct"/>
            <w:tcBorders>
              <w:top w:val="nil"/>
              <w:left w:val="single" w:sz="8" w:space="0" w:color="auto"/>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220 667,36</w:t>
            </w:r>
          </w:p>
        </w:tc>
        <w:tc>
          <w:tcPr>
            <w:tcW w:w="592"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42 746,30</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43 040,30</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44 838,92</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44 838,92</w:t>
            </w:r>
          </w:p>
        </w:tc>
        <w:tc>
          <w:tcPr>
            <w:tcW w:w="56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45 202,92</w:t>
            </w:r>
          </w:p>
        </w:tc>
      </w:tr>
      <w:tr w:rsidR="0063266D" w:rsidRPr="00003A97" w:rsidTr="0010029A">
        <w:trPr>
          <w:trHeight w:val="407"/>
          <w:jc w:val="center"/>
        </w:trPr>
        <w:tc>
          <w:tcPr>
            <w:tcW w:w="1523" w:type="pct"/>
            <w:shd w:val="clear" w:color="auto" w:fill="auto"/>
            <w:vAlign w:val="center"/>
            <w:hideMark/>
          </w:tcPr>
          <w:p w:rsidR="0010029A" w:rsidRPr="00003A97" w:rsidRDefault="0010029A" w:rsidP="00587B74">
            <w:pPr>
              <w:jc w:val="both"/>
              <w:rPr>
                <w:rFonts w:ascii="Times New Roman" w:eastAsia="Times New Roman" w:hAnsi="Times New Roman" w:cs="Times New Roman"/>
                <w:color w:val="auto"/>
                <w:sz w:val="22"/>
                <w:szCs w:val="22"/>
              </w:rPr>
            </w:pPr>
          </w:p>
          <w:p w:rsidR="0063266D" w:rsidRPr="00003A97" w:rsidRDefault="0063266D" w:rsidP="00587B74">
            <w:pPr>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 в том числе по годам:</w:t>
            </w:r>
          </w:p>
          <w:p w:rsidR="0010029A" w:rsidRPr="00003A97" w:rsidRDefault="0010029A" w:rsidP="00587B74">
            <w:pPr>
              <w:jc w:val="both"/>
              <w:rPr>
                <w:rFonts w:ascii="Times New Roman" w:eastAsia="Times New Roman" w:hAnsi="Times New Roman" w:cs="Times New Roman"/>
                <w:color w:val="auto"/>
                <w:sz w:val="22"/>
                <w:szCs w:val="22"/>
              </w:rPr>
            </w:pPr>
          </w:p>
        </w:tc>
        <w:tc>
          <w:tcPr>
            <w:tcW w:w="551" w:type="pct"/>
            <w:tcBorders>
              <w:top w:val="nil"/>
              <w:left w:val="single" w:sz="8" w:space="0" w:color="auto"/>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2 882 009,52</w:t>
            </w:r>
          </w:p>
        </w:tc>
        <w:tc>
          <w:tcPr>
            <w:tcW w:w="592"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529 020,89</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693 995,27</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571 270,32</w:t>
            </w:r>
          </w:p>
        </w:tc>
        <w:tc>
          <w:tcPr>
            <w:tcW w:w="59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582 985,82</w:t>
            </w:r>
          </w:p>
        </w:tc>
        <w:tc>
          <w:tcPr>
            <w:tcW w:w="561" w:type="pct"/>
            <w:tcBorders>
              <w:top w:val="nil"/>
              <w:left w:val="nil"/>
              <w:bottom w:val="single" w:sz="8" w:space="0" w:color="auto"/>
              <w:right w:val="single" w:sz="8" w:space="0" w:color="auto"/>
            </w:tcBorders>
            <w:shd w:val="clear" w:color="auto" w:fill="auto"/>
            <w:vAlign w:val="center"/>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504 737,22</w:t>
            </w:r>
          </w:p>
        </w:tc>
      </w:tr>
    </w:tbl>
    <w:p w:rsidR="002C4A57" w:rsidRPr="00003A97" w:rsidRDefault="002C4A57"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p w:rsidR="000470B3" w:rsidRPr="00003A97" w:rsidRDefault="000470B3" w:rsidP="00587B74">
      <w:pPr>
        <w:widowControl/>
        <w:suppressAutoHyphens/>
        <w:jc w:val="both"/>
        <w:rPr>
          <w:rFonts w:ascii="Times New Roman" w:eastAsia="Calibri" w:hAnsi="Times New Roman" w:cs="Times New Roman"/>
          <w:color w:val="auto"/>
          <w:szCs w:val="22"/>
          <w:lang w:eastAsia="en-US"/>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0470B3" w:rsidRPr="00003A97" w:rsidTr="000470B3">
        <w:trPr>
          <w:trHeight w:val="1559"/>
        </w:trPr>
        <w:tc>
          <w:tcPr>
            <w:tcW w:w="4437" w:type="dxa"/>
          </w:tcPr>
          <w:p w:rsidR="000470B3" w:rsidRPr="00003A97" w:rsidRDefault="00FE6BB3"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Приложение 2</w:t>
            </w:r>
            <w:r w:rsidR="000470B3" w:rsidRPr="00003A97">
              <w:rPr>
                <w:rFonts w:ascii="Times New Roman" w:eastAsia="Calibri" w:hAnsi="Times New Roman" w:cs="Times New Roman"/>
                <w:color w:val="auto"/>
              </w:rPr>
              <w:t xml:space="preserve">  </w:t>
            </w:r>
          </w:p>
          <w:p w:rsidR="000470B3" w:rsidRPr="00003A97" w:rsidRDefault="000470B3"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к постановлению Администрации </w:t>
            </w:r>
          </w:p>
          <w:p w:rsidR="000470B3" w:rsidRPr="00003A97" w:rsidRDefault="000470B3"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городского округа Воскресенск </w:t>
            </w:r>
          </w:p>
          <w:p w:rsidR="000470B3" w:rsidRPr="00003A97" w:rsidRDefault="000470B3"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Московской области </w:t>
            </w:r>
          </w:p>
          <w:p w:rsidR="000470B3" w:rsidRPr="00003A97" w:rsidRDefault="000470B3"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от ________________ №_____________</w:t>
            </w:r>
          </w:p>
        </w:tc>
      </w:tr>
    </w:tbl>
    <w:p w:rsidR="00677C97" w:rsidRPr="00003A97" w:rsidRDefault="00677C97" w:rsidP="00587B74">
      <w:pPr>
        <w:autoSpaceDE w:val="0"/>
        <w:autoSpaceDN w:val="0"/>
        <w:adjustRightInd w:val="0"/>
        <w:ind w:firstLine="567"/>
        <w:jc w:val="center"/>
        <w:rPr>
          <w:rFonts w:ascii="Times New Roman" w:eastAsia="Times New Roman" w:hAnsi="Times New Roman" w:cs="Times New Roman"/>
          <w:bCs/>
          <w:color w:val="auto"/>
        </w:rPr>
      </w:pPr>
    </w:p>
    <w:p w:rsidR="00677C97" w:rsidRPr="00003A97" w:rsidRDefault="00677C97" w:rsidP="00587B74">
      <w:pPr>
        <w:autoSpaceDE w:val="0"/>
        <w:autoSpaceDN w:val="0"/>
        <w:adjustRightInd w:val="0"/>
        <w:ind w:firstLine="567"/>
        <w:jc w:val="center"/>
        <w:rPr>
          <w:rFonts w:ascii="Times New Roman" w:eastAsia="Times New Roman" w:hAnsi="Times New Roman" w:cs="Times New Roman"/>
          <w:bCs/>
          <w:color w:val="auto"/>
        </w:rPr>
      </w:pPr>
    </w:p>
    <w:p w:rsidR="000470B3" w:rsidRPr="00003A97" w:rsidRDefault="000470B3" w:rsidP="00587B74">
      <w:pPr>
        <w:autoSpaceDE w:val="0"/>
        <w:autoSpaceDN w:val="0"/>
        <w:adjustRightInd w:val="0"/>
        <w:ind w:firstLine="567"/>
        <w:jc w:val="center"/>
        <w:rPr>
          <w:rFonts w:ascii="Times New Roman" w:eastAsia="Times New Roman" w:hAnsi="Times New Roman" w:cs="Times New Roman"/>
          <w:bCs/>
          <w:color w:val="auto"/>
        </w:rPr>
      </w:pPr>
      <w:r w:rsidRPr="00003A97">
        <w:rPr>
          <w:rFonts w:ascii="Times New Roman" w:eastAsia="Times New Roman" w:hAnsi="Times New Roman" w:cs="Times New Roman"/>
          <w:bCs/>
          <w:color w:val="auto"/>
        </w:rPr>
        <w:t xml:space="preserve">9.3 Адресный перечень текущего ремонта, </w:t>
      </w:r>
    </w:p>
    <w:p w:rsidR="000470B3" w:rsidRPr="00003A97" w:rsidRDefault="000470B3" w:rsidP="00587B74">
      <w:pPr>
        <w:autoSpaceDE w:val="0"/>
        <w:autoSpaceDN w:val="0"/>
        <w:adjustRightInd w:val="0"/>
        <w:ind w:firstLine="567"/>
        <w:jc w:val="center"/>
        <w:rPr>
          <w:rFonts w:ascii="Times New Roman" w:eastAsia="Times New Roman" w:hAnsi="Times New Roman" w:cs="Times New Roman"/>
          <w:bCs/>
          <w:color w:val="auto"/>
        </w:rPr>
      </w:pPr>
      <w:r w:rsidRPr="00003A97">
        <w:rPr>
          <w:rFonts w:ascii="Times New Roman" w:eastAsia="Times New Roman" w:hAnsi="Times New Roman" w:cs="Times New Roman"/>
          <w:bCs/>
          <w:color w:val="auto"/>
        </w:rPr>
        <w:t xml:space="preserve">обустройства и технического переоснащения, благоустройства </w:t>
      </w:r>
    </w:p>
    <w:p w:rsidR="000470B3" w:rsidRPr="00003A97" w:rsidRDefault="000470B3" w:rsidP="00587B74">
      <w:pPr>
        <w:autoSpaceDE w:val="0"/>
        <w:autoSpaceDN w:val="0"/>
        <w:adjustRightInd w:val="0"/>
        <w:ind w:firstLine="567"/>
        <w:jc w:val="center"/>
        <w:rPr>
          <w:rFonts w:ascii="Times New Roman" w:eastAsia="Times New Roman" w:hAnsi="Times New Roman" w:cs="Times New Roman"/>
          <w:bCs/>
          <w:color w:val="auto"/>
        </w:rPr>
      </w:pPr>
      <w:r w:rsidRPr="00003A97">
        <w:rPr>
          <w:rFonts w:ascii="Times New Roman" w:eastAsia="Times New Roman" w:hAnsi="Times New Roman" w:cs="Times New Roman"/>
          <w:bCs/>
          <w:color w:val="auto"/>
        </w:rPr>
        <w:t xml:space="preserve">территорий объектов спорта городского округа Воскресенск Московской области, </w:t>
      </w:r>
    </w:p>
    <w:p w:rsidR="000470B3" w:rsidRPr="00003A97" w:rsidRDefault="000470B3" w:rsidP="00587B74">
      <w:pPr>
        <w:autoSpaceDE w:val="0"/>
        <w:autoSpaceDN w:val="0"/>
        <w:adjustRightInd w:val="0"/>
        <w:ind w:firstLine="567"/>
        <w:jc w:val="center"/>
        <w:rPr>
          <w:rFonts w:ascii="Times New Roman" w:eastAsia="Times New Roman" w:hAnsi="Times New Roman" w:cs="Times New Roman"/>
          <w:bCs/>
          <w:color w:val="auto"/>
        </w:rPr>
      </w:pPr>
      <w:r w:rsidRPr="00003A97">
        <w:rPr>
          <w:rFonts w:ascii="Times New Roman" w:eastAsia="Times New Roman" w:hAnsi="Times New Roman" w:cs="Times New Roman"/>
          <w:bCs/>
          <w:color w:val="auto"/>
        </w:rPr>
        <w:t xml:space="preserve">финансирование которых предусмотрено мероприятием 01.03 «Капитальный ремонт, текущий ремонт, </w:t>
      </w:r>
    </w:p>
    <w:p w:rsidR="000470B3" w:rsidRPr="00003A97" w:rsidRDefault="000470B3" w:rsidP="00587B74">
      <w:pPr>
        <w:autoSpaceDE w:val="0"/>
        <w:autoSpaceDN w:val="0"/>
        <w:adjustRightInd w:val="0"/>
        <w:ind w:firstLine="567"/>
        <w:jc w:val="center"/>
        <w:rPr>
          <w:rFonts w:ascii="Times New Roman" w:eastAsia="Times New Roman" w:hAnsi="Times New Roman" w:cs="Times New Roman"/>
          <w:bCs/>
          <w:color w:val="auto"/>
        </w:rPr>
      </w:pPr>
      <w:r w:rsidRPr="00003A97">
        <w:rPr>
          <w:rFonts w:ascii="Times New Roman" w:eastAsia="Times New Roman" w:hAnsi="Times New Roman" w:cs="Times New Roman"/>
          <w:bCs/>
          <w:color w:val="auto"/>
        </w:rPr>
        <w:t xml:space="preserve">обустройство и техническое переоснащение, благоустройство территорий объектов спорта </w:t>
      </w:r>
    </w:p>
    <w:p w:rsidR="000470B3" w:rsidRPr="00003A97" w:rsidRDefault="000470B3" w:rsidP="00587B74">
      <w:pPr>
        <w:autoSpaceDE w:val="0"/>
        <w:autoSpaceDN w:val="0"/>
        <w:adjustRightInd w:val="0"/>
        <w:ind w:firstLine="567"/>
        <w:jc w:val="center"/>
        <w:rPr>
          <w:rFonts w:ascii="Times New Roman" w:eastAsia="Times New Roman" w:hAnsi="Times New Roman" w:cs="Times New Roman"/>
          <w:color w:val="auto"/>
        </w:rPr>
      </w:pPr>
      <w:r w:rsidRPr="00003A97">
        <w:rPr>
          <w:rFonts w:ascii="Times New Roman" w:eastAsia="Times New Roman" w:hAnsi="Times New Roman" w:cs="Times New Roman"/>
          <w:bCs/>
          <w:color w:val="auto"/>
        </w:rPr>
        <w:t>Подпрограммы 1 «Развитие физической культуры и спорта» муниципальной программы «Спорт»</w:t>
      </w:r>
    </w:p>
    <w:p w:rsidR="0010029A" w:rsidRPr="00003A97" w:rsidRDefault="0010029A" w:rsidP="00587B74">
      <w:pPr>
        <w:autoSpaceDE w:val="0"/>
        <w:autoSpaceDN w:val="0"/>
        <w:adjustRightInd w:val="0"/>
        <w:ind w:left="567"/>
        <w:rPr>
          <w:rFonts w:ascii="Times New Roman" w:eastAsia="Times New Roman" w:hAnsi="Times New Roman" w:cs="Times New Roman"/>
          <w:color w:val="auto"/>
        </w:rPr>
      </w:pPr>
    </w:p>
    <w:p w:rsidR="000470B3" w:rsidRPr="00003A97" w:rsidRDefault="000470B3" w:rsidP="00587B74">
      <w:pPr>
        <w:autoSpaceDE w:val="0"/>
        <w:autoSpaceDN w:val="0"/>
        <w:adjustRightInd w:val="0"/>
        <w:ind w:left="567"/>
        <w:rPr>
          <w:rFonts w:ascii="Times New Roman" w:eastAsia="Times New Roman" w:hAnsi="Times New Roman" w:cs="Times New Roman"/>
          <w:color w:val="auto"/>
        </w:rPr>
      </w:pPr>
      <w:r w:rsidRPr="00003A97">
        <w:rPr>
          <w:rFonts w:ascii="Times New Roman" w:eastAsia="Times New Roman" w:hAnsi="Times New Roman" w:cs="Times New Roman"/>
          <w:color w:val="auto"/>
        </w:rPr>
        <w:t xml:space="preserve">Муниципальный заказчик: Управление по физической культуре, спорту и работе с молодежью Администрации городского округа </w:t>
      </w:r>
    </w:p>
    <w:p w:rsidR="000470B3" w:rsidRPr="00003A97" w:rsidRDefault="000470B3" w:rsidP="00587B74">
      <w:pPr>
        <w:autoSpaceDE w:val="0"/>
        <w:autoSpaceDN w:val="0"/>
        <w:adjustRightInd w:val="0"/>
        <w:ind w:left="567"/>
        <w:rPr>
          <w:rFonts w:ascii="Times New Roman" w:eastAsia="Times New Roman" w:hAnsi="Times New Roman" w:cs="Times New Roman"/>
          <w:color w:val="auto"/>
        </w:rPr>
      </w:pPr>
      <w:r w:rsidRPr="00003A97">
        <w:rPr>
          <w:rFonts w:ascii="Times New Roman" w:eastAsia="Times New Roman" w:hAnsi="Times New Roman" w:cs="Times New Roman"/>
          <w:color w:val="auto"/>
        </w:rPr>
        <w:t>Воскресенск Московской области</w:t>
      </w:r>
    </w:p>
    <w:p w:rsidR="0010029A" w:rsidRPr="00003A97" w:rsidRDefault="0010029A" w:rsidP="00587B74">
      <w:pPr>
        <w:autoSpaceDE w:val="0"/>
        <w:autoSpaceDN w:val="0"/>
        <w:adjustRightInd w:val="0"/>
        <w:ind w:firstLine="567"/>
        <w:rPr>
          <w:rFonts w:ascii="Times New Roman" w:eastAsia="Times New Roman" w:hAnsi="Times New Roman" w:cs="Times New Roman"/>
          <w:color w:val="auto"/>
        </w:rPr>
      </w:pPr>
    </w:p>
    <w:p w:rsidR="000470B3" w:rsidRPr="00003A97" w:rsidRDefault="000470B3" w:rsidP="00587B74">
      <w:pPr>
        <w:autoSpaceDE w:val="0"/>
        <w:autoSpaceDN w:val="0"/>
        <w:adjustRightInd w:val="0"/>
        <w:ind w:firstLine="567"/>
        <w:rPr>
          <w:rFonts w:ascii="Times New Roman" w:eastAsia="Times New Roman" w:hAnsi="Times New Roman" w:cs="Times New Roman"/>
          <w:color w:val="auto"/>
        </w:rPr>
      </w:pPr>
      <w:r w:rsidRPr="00003A97">
        <w:rPr>
          <w:rFonts w:ascii="Times New Roman" w:eastAsia="Times New Roman" w:hAnsi="Times New Roman" w:cs="Times New Roman"/>
          <w:color w:val="auto"/>
        </w:rPr>
        <w:t xml:space="preserve">Ответственный за выполнение мероприятия: муниципальные учреждения в области физической культуры и спорта городского округа </w:t>
      </w:r>
    </w:p>
    <w:p w:rsidR="000470B3" w:rsidRPr="00003A97" w:rsidRDefault="000470B3" w:rsidP="00587B74">
      <w:pPr>
        <w:autoSpaceDE w:val="0"/>
        <w:autoSpaceDN w:val="0"/>
        <w:adjustRightInd w:val="0"/>
        <w:ind w:firstLine="567"/>
        <w:rPr>
          <w:rFonts w:ascii="Times New Roman" w:eastAsia="Times New Roman" w:hAnsi="Times New Roman" w:cs="Times New Roman"/>
          <w:color w:val="auto"/>
        </w:rPr>
      </w:pPr>
      <w:r w:rsidRPr="00003A97">
        <w:rPr>
          <w:rFonts w:ascii="Times New Roman" w:eastAsia="Times New Roman" w:hAnsi="Times New Roman" w:cs="Times New Roman"/>
          <w:color w:val="auto"/>
        </w:rPr>
        <w:t>Воскресенск</w:t>
      </w:r>
      <w:r w:rsidRPr="00003A97">
        <w:rPr>
          <w:rFonts w:ascii="Times New Roman" w:hAnsi="Times New Roman" w:cs="Times New Roman"/>
          <w:color w:val="auto"/>
        </w:rPr>
        <w:t xml:space="preserve"> </w:t>
      </w:r>
      <w:r w:rsidRPr="00003A97">
        <w:rPr>
          <w:rFonts w:ascii="Times New Roman" w:eastAsia="Times New Roman" w:hAnsi="Times New Roman" w:cs="Times New Roman"/>
          <w:color w:val="auto"/>
        </w:rPr>
        <w:t>Московской области</w:t>
      </w:r>
    </w:p>
    <w:p w:rsidR="00677C97" w:rsidRPr="00003A97" w:rsidRDefault="00677C97" w:rsidP="00587B74">
      <w:pPr>
        <w:autoSpaceDE w:val="0"/>
        <w:autoSpaceDN w:val="0"/>
        <w:adjustRightInd w:val="0"/>
        <w:ind w:firstLine="567"/>
        <w:rPr>
          <w:rFonts w:ascii="Times New Roman" w:eastAsia="Times New Roman" w:hAnsi="Times New Roman" w:cs="Times New Roman"/>
          <w:color w:val="auto"/>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4536"/>
        <w:gridCol w:w="1280"/>
        <w:gridCol w:w="1130"/>
        <w:gridCol w:w="1276"/>
        <w:gridCol w:w="1134"/>
        <w:gridCol w:w="850"/>
      </w:tblGrid>
      <w:tr w:rsidR="00003A97" w:rsidRPr="00003A97" w:rsidTr="00587B74">
        <w:trPr>
          <w:trHeight w:val="300"/>
        </w:trPr>
        <w:tc>
          <w:tcPr>
            <w:tcW w:w="562" w:type="dxa"/>
            <w:vMerge w:val="restart"/>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п/п</w:t>
            </w:r>
          </w:p>
        </w:tc>
        <w:tc>
          <w:tcPr>
            <w:tcW w:w="2410" w:type="dxa"/>
            <w:vMerge w:val="restart"/>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Наименование объекта</w:t>
            </w:r>
          </w:p>
        </w:tc>
        <w:tc>
          <w:tcPr>
            <w:tcW w:w="1843" w:type="dxa"/>
            <w:vMerge w:val="restart"/>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Адрес объекта</w:t>
            </w:r>
          </w:p>
        </w:tc>
        <w:tc>
          <w:tcPr>
            <w:tcW w:w="4536" w:type="dxa"/>
            <w:vMerge w:val="restart"/>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Виды работ </w:t>
            </w:r>
          </w:p>
        </w:tc>
        <w:tc>
          <w:tcPr>
            <w:tcW w:w="1280" w:type="dxa"/>
            <w:vMerge w:val="restart"/>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Сроки проведения работ </w:t>
            </w:r>
          </w:p>
        </w:tc>
        <w:tc>
          <w:tcPr>
            <w:tcW w:w="4390" w:type="dxa"/>
            <w:gridSpan w:val="4"/>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тыс. рублей</w:t>
            </w:r>
          </w:p>
        </w:tc>
      </w:tr>
      <w:tr w:rsidR="00003A97" w:rsidRPr="00003A97" w:rsidTr="00587B74">
        <w:trPr>
          <w:trHeight w:val="300"/>
        </w:trPr>
        <w:tc>
          <w:tcPr>
            <w:tcW w:w="562" w:type="dxa"/>
            <w:vMerge/>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p>
        </w:tc>
        <w:tc>
          <w:tcPr>
            <w:tcW w:w="2410" w:type="dxa"/>
            <w:vMerge/>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p>
        </w:tc>
        <w:tc>
          <w:tcPr>
            <w:tcW w:w="4536" w:type="dxa"/>
            <w:vMerge/>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p>
        </w:tc>
        <w:tc>
          <w:tcPr>
            <w:tcW w:w="1280" w:type="dxa"/>
            <w:vMerge/>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 год</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r>
      <w:tr w:rsidR="00003A97" w:rsidRPr="00003A97" w:rsidTr="00587B74">
        <w:trPr>
          <w:trHeight w:val="300"/>
        </w:trPr>
        <w:tc>
          <w:tcPr>
            <w:tcW w:w="562"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41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1843"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p>
        </w:tc>
        <w:tc>
          <w:tcPr>
            <w:tcW w:w="453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5</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8</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w:t>
            </w:r>
          </w:p>
        </w:tc>
      </w:tr>
      <w:tr w:rsidR="00003A97" w:rsidRPr="00003A97" w:rsidTr="00587B74">
        <w:trPr>
          <w:trHeight w:val="300"/>
        </w:trPr>
        <w:tc>
          <w:tcPr>
            <w:tcW w:w="562"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w:t>
            </w:r>
          </w:p>
        </w:tc>
        <w:tc>
          <w:tcPr>
            <w:tcW w:w="14459" w:type="dxa"/>
            <w:gridSpan w:val="8"/>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из средств бюджета городского округа Воскресенск Московской области</w:t>
            </w:r>
          </w:p>
        </w:tc>
      </w:tr>
      <w:tr w:rsidR="00003A97" w:rsidRPr="00003A97" w:rsidTr="00587B74">
        <w:trPr>
          <w:trHeight w:val="157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МБУ «ФСО «Центр» структурное подразделение Спорткомплекс «Горняк», Футбольное поле (мини-стадион) </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 Воскресенск, ул. Комсомольская, д. 23</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Благоустройство территории в рамках подготовки к установке плоскостного спортивного сооружения (футбольное поле мини-стадион) </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01.01.23-31.1</w:t>
            </w:r>
            <w:r w:rsidR="003B49E3" w:rsidRPr="00003A97">
              <w:rPr>
                <w:rFonts w:ascii="Times New Roman" w:eastAsia="Times New Roman" w:hAnsi="Times New Roman" w:cs="Times New Roman"/>
                <w:color w:val="auto"/>
                <w:sz w:val="22"/>
                <w:szCs w:val="22"/>
              </w:rPr>
              <w:t>1</w:t>
            </w:r>
            <w:r w:rsidRPr="00003A97">
              <w:rPr>
                <w:rFonts w:ascii="Times New Roman" w:eastAsia="Times New Roman" w:hAnsi="Times New Roman" w:cs="Times New Roman"/>
                <w:color w:val="auto"/>
                <w:sz w:val="22"/>
                <w:szCs w:val="22"/>
              </w:rPr>
              <w:t>.23.</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9 360,60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9 360,60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202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МБУ «ФСО «Центр» структурное подразделение Спорткомплекс «Горняк», Футбольное поле (мини-стадион) </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 Воскресенск, ул. Комсомольская, д. 23</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Благоустройство территории в рамках подготовки к установке плоскостного спортивного сооружения (футбольное поле (мини-стадион) </w:t>
            </w:r>
            <w:r w:rsidR="00B51FA0" w:rsidRPr="00003A97">
              <w:rPr>
                <w:rFonts w:ascii="Times New Roman" w:eastAsia="Times New Roman" w:hAnsi="Times New Roman" w:cs="Times New Roman"/>
                <w:color w:val="auto"/>
                <w:sz w:val="22"/>
                <w:szCs w:val="22"/>
              </w:rPr>
              <w:t xml:space="preserve">МБУ «ФСО «Центр» </w:t>
            </w:r>
            <w:r w:rsidRPr="00003A97">
              <w:rPr>
                <w:rFonts w:ascii="Times New Roman" w:eastAsia="Times New Roman" w:hAnsi="Times New Roman" w:cs="Times New Roman"/>
                <w:color w:val="auto"/>
                <w:sz w:val="22"/>
                <w:szCs w:val="22"/>
              </w:rPr>
              <w:t>структурн</w:t>
            </w:r>
            <w:r w:rsidR="00B51FA0" w:rsidRPr="00003A97">
              <w:rPr>
                <w:rFonts w:ascii="Times New Roman" w:eastAsia="Times New Roman" w:hAnsi="Times New Roman" w:cs="Times New Roman"/>
                <w:color w:val="auto"/>
                <w:sz w:val="22"/>
                <w:szCs w:val="22"/>
              </w:rPr>
              <w:t>ое подразделение Спорткомплекс «</w:t>
            </w:r>
            <w:r w:rsidRPr="00003A97">
              <w:rPr>
                <w:rFonts w:ascii="Times New Roman" w:eastAsia="Times New Roman" w:hAnsi="Times New Roman" w:cs="Times New Roman"/>
                <w:color w:val="auto"/>
                <w:sz w:val="22"/>
                <w:szCs w:val="22"/>
              </w:rPr>
              <w:t>Горняк</w:t>
            </w:r>
            <w:r w:rsidR="00B51FA0" w:rsidRPr="00003A97">
              <w:rPr>
                <w:rFonts w:ascii="Times New Roman" w:eastAsia="Times New Roman" w:hAnsi="Times New Roman" w:cs="Times New Roman"/>
                <w:color w:val="auto"/>
                <w:sz w:val="22"/>
                <w:szCs w:val="22"/>
              </w:rPr>
              <w:t>»</w:t>
            </w:r>
            <w:r w:rsidRPr="00003A97">
              <w:rPr>
                <w:rFonts w:ascii="Times New Roman" w:eastAsia="Times New Roman" w:hAnsi="Times New Roman" w:cs="Times New Roman"/>
                <w:color w:val="auto"/>
                <w:sz w:val="22"/>
                <w:szCs w:val="22"/>
              </w:rPr>
              <w:t xml:space="preserve"> (асфальтовое покрытие)</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01.01.2024-30.</w:t>
            </w:r>
            <w:r w:rsidR="003B49E3" w:rsidRPr="00003A97">
              <w:rPr>
                <w:rFonts w:ascii="Times New Roman" w:eastAsia="Times New Roman" w:hAnsi="Times New Roman" w:cs="Times New Roman"/>
                <w:color w:val="auto"/>
                <w:sz w:val="22"/>
                <w:szCs w:val="22"/>
              </w:rPr>
              <w:t>11</w:t>
            </w:r>
            <w:r w:rsidRPr="00003A97">
              <w:rPr>
                <w:rFonts w:ascii="Times New Roman" w:eastAsia="Times New Roman" w:hAnsi="Times New Roman" w:cs="Times New Roman"/>
                <w:color w:val="auto"/>
                <w:sz w:val="22"/>
                <w:szCs w:val="22"/>
              </w:rPr>
              <w:t>.2024</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4 753,80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4 753,80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1740"/>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МБУ «ФСО «Центр» структурное подразделение Физкультурно-спортивный центр «Новое поколение» </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городской округ Воскресенск, р.п. Хорлово, Парковый проезд, д. 12.</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Выполнение работ по текущему ремонту здания МБУ «ФСО «Центр» структурное подразделение Физкультурно-спортивный центр «Новое поколение»</w:t>
            </w:r>
            <w:r w:rsidRPr="00003A97">
              <w:rPr>
                <w:rFonts w:ascii="Times New Roman" w:eastAsia="Times New Roman" w:hAnsi="Times New Roman" w:cs="Times New Roman"/>
                <w:color w:val="auto"/>
                <w:sz w:val="22"/>
                <w:szCs w:val="22"/>
              </w:rPr>
              <w:br/>
              <w:t xml:space="preserve"> </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01.01.2024-30.09.2024</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3 066,20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3066,20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208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МБУ «ФСО «Центр», структурное подразделение Физкультурно-спортивный центр «Гигант»</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w:t>
            </w:r>
            <w:r w:rsidRPr="00003A97">
              <w:rPr>
                <w:rFonts w:ascii="Times New Roman" w:eastAsia="Times New Roman" w:hAnsi="Times New Roman" w:cs="Times New Roman"/>
                <w:color w:val="auto"/>
                <w:sz w:val="22"/>
                <w:szCs w:val="22"/>
              </w:rPr>
              <w:br/>
              <w:t>область, г.о. Воскресенск, ул. Чапаева, д. 3</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Текущий ремонт помещений МБУ «ФСО «Центр» структурное подразделение Физкультурно-спортивный центр «Гигант» по адресу: МО, г.о. Воскресенск, ул. Чапаева, д. 3</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01.01.2024-30.</w:t>
            </w:r>
            <w:r w:rsidR="003B49E3" w:rsidRPr="00003A97">
              <w:rPr>
                <w:rFonts w:ascii="Times New Roman" w:eastAsia="Times New Roman" w:hAnsi="Times New Roman" w:cs="Times New Roman"/>
                <w:color w:val="auto"/>
                <w:sz w:val="22"/>
                <w:szCs w:val="22"/>
              </w:rPr>
              <w:t>11</w:t>
            </w:r>
            <w:r w:rsidRPr="00003A97">
              <w:rPr>
                <w:rFonts w:ascii="Times New Roman" w:eastAsia="Times New Roman" w:hAnsi="Times New Roman" w:cs="Times New Roman"/>
                <w:color w:val="auto"/>
                <w:sz w:val="22"/>
                <w:szCs w:val="22"/>
              </w:rPr>
              <w:t>.2024</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1 967,60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1967,60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2100"/>
        </w:trPr>
        <w:tc>
          <w:tcPr>
            <w:tcW w:w="562" w:type="dxa"/>
            <w:shd w:val="clear" w:color="auto" w:fill="auto"/>
            <w:vAlign w:val="center"/>
            <w:hideMark/>
          </w:tcPr>
          <w:p w:rsidR="00677C97" w:rsidRPr="00003A97" w:rsidRDefault="00677C97"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5</w:t>
            </w:r>
            <w:r w:rsidR="0063266D" w:rsidRPr="00003A97">
              <w:rPr>
                <w:rFonts w:ascii="Times New Roman" w:eastAsia="Times New Roman" w:hAnsi="Times New Roman" w:cs="Times New Roman"/>
                <w:color w:val="auto"/>
                <w:sz w:val="22"/>
                <w:szCs w:val="22"/>
              </w:rPr>
              <w:t>.</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МУ «СК «Химик»</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 Воскресенск, ул. Менделеева, д. 2</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Выполнение работ по разработке архитектурно-планировочной концепции, инженерных изысканий и проектно-сметной документации на благоустройство территории напротив Ледового дворца спорта «Химик» имени Н. С. Эпштейна, расположенного по адресу: Московская область, г. Воскресенск, ул. Менделеева, д.2</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01.01.2023-31.12.2023.</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7 000,00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7000,0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r w:rsidR="0010029A" w:rsidRPr="00003A97">
              <w:rPr>
                <w:rFonts w:ascii="Times New Roman" w:eastAsia="Times New Roman" w:hAnsi="Times New Roman" w:cs="Times New Roman"/>
                <w:color w:val="auto"/>
                <w:sz w:val="22"/>
                <w:szCs w:val="22"/>
              </w:rPr>
              <w:t>,00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1500"/>
        </w:trPr>
        <w:tc>
          <w:tcPr>
            <w:tcW w:w="562" w:type="dxa"/>
            <w:shd w:val="clear" w:color="auto" w:fill="auto"/>
            <w:vAlign w:val="center"/>
            <w:hideMark/>
          </w:tcPr>
          <w:p w:rsidR="00677C97" w:rsidRPr="00003A97" w:rsidRDefault="00677C97"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w:t>
            </w:r>
            <w:r w:rsidR="0063266D" w:rsidRPr="00003A97">
              <w:rPr>
                <w:rFonts w:ascii="Times New Roman" w:eastAsia="Times New Roman" w:hAnsi="Times New Roman" w:cs="Times New Roman"/>
                <w:color w:val="auto"/>
                <w:sz w:val="22"/>
                <w:szCs w:val="22"/>
              </w:rPr>
              <w:t>.</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МКУ «БФСЦ «Спарта»</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городской округ Воскресенск, г. Белоозёрский, ул. 60-лет Октября, д.18а.</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Выполнение работ по замене участка тепловой сети к зданию МКУ «БФСЦ «Спарта» по адресу г. Белоозёрский, ул. 60-лет Октября, д.18а.</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01.12.2023-31.12.2023.</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328,00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328,00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r w:rsidR="0010029A" w:rsidRPr="00003A97">
              <w:rPr>
                <w:rFonts w:ascii="Times New Roman" w:eastAsia="Times New Roman" w:hAnsi="Times New Roman" w:cs="Times New Roman"/>
                <w:color w:val="auto"/>
                <w:sz w:val="22"/>
                <w:szCs w:val="22"/>
              </w:rPr>
              <w:t>,00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208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w:t>
            </w:r>
          </w:p>
        </w:tc>
        <w:tc>
          <w:tcPr>
            <w:tcW w:w="2410"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МУ «Спортивный клуб инвалидов «Лидер»</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 Воскресенск, ул. Федотовская, д.63</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Текущий ремонт игровой комнаты и комнаты для занятий на тренажерах МУ «Спортивный клуб инвалидов «Лидер»</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01.01.2024-30.09.2024</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lang w:val="en-US"/>
              </w:rPr>
            </w:pPr>
            <w:r w:rsidRPr="00003A97">
              <w:rPr>
                <w:rFonts w:ascii="Times New Roman" w:hAnsi="Times New Roman" w:cs="Times New Roman"/>
                <w:color w:val="auto"/>
                <w:sz w:val="22"/>
                <w:szCs w:val="22"/>
                <w:lang w:val="en-US"/>
              </w:rPr>
              <w:t>4 294</w:t>
            </w:r>
            <w:r w:rsidRPr="00003A97">
              <w:rPr>
                <w:rFonts w:ascii="Times New Roman" w:hAnsi="Times New Roman" w:cs="Times New Roman"/>
                <w:color w:val="auto"/>
                <w:sz w:val="22"/>
                <w:szCs w:val="22"/>
              </w:rPr>
              <w:t>,</w:t>
            </w:r>
            <w:r w:rsidRPr="00003A97">
              <w:rPr>
                <w:rFonts w:ascii="Times New Roman" w:hAnsi="Times New Roman" w:cs="Times New Roman"/>
                <w:color w:val="auto"/>
                <w:sz w:val="22"/>
                <w:szCs w:val="22"/>
                <w:lang w:val="en-US"/>
              </w:rPr>
              <w:t>20</w:t>
            </w:r>
          </w:p>
        </w:tc>
        <w:tc>
          <w:tcPr>
            <w:tcW w:w="1276"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4 294,20</w:t>
            </w:r>
          </w:p>
        </w:tc>
        <w:tc>
          <w:tcPr>
            <w:tcW w:w="85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r>
      <w:tr w:rsidR="00003A97" w:rsidRPr="00003A97" w:rsidTr="00587B74">
        <w:trPr>
          <w:trHeight w:val="208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8.</w:t>
            </w:r>
          </w:p>
        </w:tc>
        <w:tc>
          <w:tcPr>
            <w:tcW w:w="241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МБУ «ВСК «Химик»</w:t>
            </w:r>
          </w:p>
        </w:tc>
        <w:tc>
          <w:tcPr>
            <w:tcW w:w="1843" w:type="dxa"/>
            <w:shd w:val="clear" w:color="auto" w:fill="auto"/>
            <w:vAlign w:val="center"/>
            <w:hideMark/>
          </w:tcPr>
          <w:p w:rsidR="00677C97" w:rsidRPr="00003A97" w:rsidRDefault="00677C97" w:rsidP="00587B74">
            <w:pPr>
              <w:rPr>
                <w:rFonts w:ascii="Times New Roman" w:hAnsi="Times New Roman" w:cs="Times New Roman"/>
                <w:color w:val="auto"/>
                <w:sz w:val="22"/>
                <w:szCs w:val="22"/>
              </w:rPr>
            </w:pPr>
            <w:r w:rsidRPr="00003A97">
              <w:rPr>
                <w:rFonts w:ascii="Times New Roman" w:hAnsi="Times New Roman" w:cs="Times New Roman"/>
                <w:color w:val="auto"/>
                <w:sz w:val="22"/>
                <w:szCs w:val="22"/>
              </w:rPr>
              <w:t>Московская область, г. Воскресенск ул. Менделеева, 2</w:t>
            </w:r>
          </w:p>
        </w:tc>
        <w:tc>
          <w:tcPr>
            <w:tcW w:w="4536" w:type="dxa"/>
            <w:shd w:val="clear" w:color="auto" w:fill="auto"/>
            <w:vAlign w:val="center"/>
            <w:hideMark/>
          </w:tcPr>
          <w:p w:rsidR="00677C97" w:rsidRPr="00003A97" w:rsidRDefault="00677C97" w:rsidP="00587B74">
            <w:pPr>
              <w:rPr>
                <w:rFonts w:ascii="Times New Roman" w:hAnsi="Times New Roman" w:cs="Times New Roman"/>
                <w:color w:val="auto"/>
                <w:sz w:val="22"/>
                <w:szCs w:val="22"/>
              </w:rPr>
            </w:pPr>
            <w:r w:rsidRPr="00003A97">
              <w:rPr>
                <w:rFonts w:ascii="Times New Roman" w:hAnsi="Times New Roman" w:cs="Times New Roman"/>
                <w:color w:val="auto"/>
                <w:sz w:val="22"/>
                <w:szCs w:val="22"/>
              </w:rPr>
              <w:t>Текущий ремонт мягкой кровли нижней части (отм. 6,8 м) МБУ «ВСК «Химик» по адресу: Московская область, г. Воскресенск ул. Менделеева, 2</w:t>
            </w:r>
          </w:p>
        </w:tc>
        <w:tc>
          <w:tcPr>
            <w:tcW w:w="128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10.06.2024-30.</w:t>
            </w:r>
            <w:r w:rsidR="003B49E3" w:rsidRPr="00003A97">
              <w:rPr>
                <w:rFonts w:ascii="Times New Roman" w:hAnsi="Times New Roman" w:cs="Times New Roman"/>
                <w:color w:val="auto"/>
                <w:sz w:val="22"/>
                <w:szCs w:val="22"/>
              </w:rPr>
              <w:t>09</w:t>
            </w:r>
            <w:r w:rsidRPr="00003A97">
              <w:rPr>
                <w:rFonts w:ascii="Times New Roman" w:hAnsi="Times New Roman" w:cs="Times New Roman"/>
                <w:color w:val="auto"/>
                <w:sz w:val="22"/>
                <w:szCs w:val="22"/>
              </w:rPr>
              <w:t>.2024</w:t>
            </w:r>
          </w:p>
        </w:tc>
        <w:tc>
          <w:tcPr>
            <w:tcW w:w="113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9 379,13</w:t>
            </w:r>
          </w:p>
        </w:tc>
        <w:tc>
          <w:tcPr>
            <w:tcW w:w="1276"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9 379,13</w:t>
            </w:r>
          </w:p>
        </w:tc>
        <w:tc>
          <w:tcPr>
            <w:tcW w:w="85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r>
      <w:tr w:rsidR="00003A97" w:rsidRPr="00003A97" w:rsidTr="00587B74">
        <w:trPr>
          <w:trHeight w:val="2085"/>
        </w:trPr>
        <w:tc>
          <w:tcPr>
            <w:tcW w:w="562"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w:t>
            </w:r>
          </w:p>
        </w:tc>
        <w:tc>
          <w:tcPr>
            <w:tcW w:w="241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МБУ «ВСК «Химик»</w:t>
            </w:r>
          </w:p>
        </w:tc>
        <w:tc>
          <w:tcPr>
            <w:tcW w:w="1843" w:type="dxa"/>
            <w:shd w:val="clear" w:color="auto" w:fill="auto"/>
            <w:vAlign w:val="center"/>
            <w:hideMark/>
          </w:tcPr>
          <w:p w:rsidR="00677C97" w:rsidRPr="00003A97" w:rsidRDefault="00677C97" w:rsidP="00587B74">
            <w:pPr>
              <w:rPr>
                <w:rFonts w:ascii="Times New Roman" w:hAnsi="Times New Roman" w:cs="Times New Roman"/>
                <w:color w:val="auto"/>
                <w:sz w:val="22"/>
                <w:szCs w:val="22"/>
              </w:rPr>
            </w:pPr>
            <w:r w:rsidRPr="00003A97">
              <w:rPr>
                <w:rFonts w:ascii="Times New Roman" w:hAnsi="Times New Roman" w:cs="Times New Roman"/>
                <w:color w:val="auto"/>
                <w:sz w:val="22"/>
                <w:szCs w:val="22"/>
              </w:rPr>
              <w:t>Московская область, г. Воскресенск ул. Менделеева, 2</w:t>
            </w:r>
          </w:p>
        </w:tc>
        <w:tc>
          <w:tcPr>
            <w:tcW w:w="4536" w:type="dxa"/>
            <w:shd w:val="clear" w:color="auto" w:fill="auto"/>
            <w:vAlign w:val="center"/>
            <w:hideMark/>
          </w:tcPr>
          <w:p w:rsidR="00677C97" w:rsidRPr="00003A97" w:rsidRDefault="00677C97" w:rsidP="00587B74">
            <w:pPr>
              <w:rPr>
                <w:rFonts w:ascii="Times New Roman" w:hAnsi="Times New Roman" w:cs="Times New Roman"/>
                <w:color w:val="auto"/>
                <w:sz w:val="22"/>
                <w:szCs w:val="22"/>
              </w:rPr>
            </w:pPr>
            <w:r w:rsidRPr="00003A97">
              <w:rPr>
                <w:rFonts w:ascii="Times New Roman" w:hAnsi="Times New Roman" w:cs="Times New Roman"/>
                <w:color w:val="auto"/>
                <w:sz w:val="22"/>
                <w:szCs w:val="22"/>
              </w:rPr>
              <w:t>Текущий ремонт крыльца центрального входа МБУ «ВСК «Химик» по адресу: Московская область, г. Воскресенск ул. Менделеева, 2</w:t>
            </w:r>
          </w:p>
        </w:tc>
        <w:tc>
          <w:tcPr>
            <w:tcW w:w="128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10.06.2024-30.</w:t>
            </w:r>
            <w:r w:rsidR="003B49E3" w:rsidRPr="00003A97">
              <w:rPr>
                <w:rFonts w:ascii="Times New Roman" w:hAnsi="Times New Roman" w:cs="Times New Roman"/>
                <w:color w:val="auto"/>
                <w:sz w:val="22"/>
                <w:szCs w:val="22"/>
              </w:rPr>
              <w:t>09</w:t>
            </w:r>
            <w:r w:rsidRPr="00003A97">
              <w:rPr>
                <w:rFonts w:ascii="Times New Roman" w:hAnsi="Times New Roman" w:cs="Times New Roman"/>
                <w:color w:val="auto"/>
                <w:sz w:val="22"/>
                <w:szCs w:val="22"/>
              </w:rPr>
              <w:t>.2024</w:t>
            </w:r>
          </w:p>
        </w:tc>
        <w:tc>
          <w:tcPr>
            <w:tcW w:w="113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11 486,87</w:t>
            </w:r>
          </w:p>
        </w:tc>
        <w:tc>
          <w:tcPr>
            <w:tcW w:w="1276"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134"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11 486,87</w:t>
            </w:r>
          </w:p>
        </w:tc>
        <w:tc>
          <w:tcPr>
            <w:tcW w:w="850" w:type="dxa"/>
            <w:shd w:val="clear" w:color="auto" w:fill="auto"/>
            <w:vAlign w:val="center"/>
            <w:hideMark/>
          </w:tcPr>
          <w:p w:rsidR="00677C97" w:rsidRPr="00003A97" w:rsidRDefault="00677C9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r>
      <w:tr w:rsidR="00003A97" w:rsidRPr="00003A97" w:rsidTr="00587B74">
        <w:trPr>
          <w:trHeight w:val="300"/>
        </w:trPr>
        <w:tc>
          <w:tcPr>
            <w:tcW w:w="10631" w:type="dxa"/>
            <w:gridSpan w:val="5"/>
            <w:shd w:val="clear" w:color="auto" w:fill="auto"/>
            <w:vAlign w:val="center"/>
            <w:hideMark/>
          </w:tcPr>
          <w:p w:rsidR="00677C97" w:rsidRPr="00003A97" w:rsidRDefault="00677C97"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 по мероприятию I:</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bCs/>
                <w:color w:val="auto"/>
                <w:sz w:val="22"/>
                <w:szCs w:val="22"/>
              </w:rPr>
            </w:pPr>
            <w:r w:rsidRPr="00003A97">
              <w:rPr>
                <w:rFonts w:ascii="Times New Roman" w:eastAsia="Times New Roman" w:hAnsi="Times New Roman" w:cs="Times New Roman"/>
                <w:bCs/>
                <w:color w:val="auto"/>
                <w:sz w:val="22"/>
                <w:szCs w:val="22"/>
              </w:rPr>
              <w:t>51 636,40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bCs/>
                <w:color w:val="auto"/>
                <w:sz w:val="22"/>
                <w:szCs w:val="22"/>
              </w:rPr>
            </w:pPr>
            <w:r w:rsidRPr="00003A97">
              <w:rPr>
                <w:rFonts w:ascii="Times New Roman" w:eastAsia="Times New Roman" w:hAnsi="Times New Roman" w:cs="Times New Roman"/>
                <w:bCs/>
                <w:color w:val="auto"/>
                <w:sz w:val="22"/>
                <w:szCs w:val="22"/>
              </w:rPr>
              <w:t>16 688,60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bCs/>
                <w:color w:val="auto"/>
                <w:sz w:val="22"/>
                <w:szCs w:val="22"/>
              </w:rPr>
            </w:pPr>
            <w:r w:rsidRPr="00003A97">
              <w:rPr>
                <w:rFonts w:ascii="Times New Roman" w:eastAsia="Times New Roman" w:hAnsi="Times New Roman" w:cs="Times New Roman"/>
                <w:bCs/>
                <w:color w:val="auto"/>
                <w:sz w:val="22"/>
                <w:szCs w:val="22"/>
              </w:rPr>
              <w:t>34 947,80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587B74">
        <w:trPr>
          <w:trHeight w:val="300"/>
        </w:trPr>
        <w:tc>
          <w:tcPr>
            <w:tcW w:w="562"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I.</w:t>
            </w:r>
          </w:p>
        </w:tc>
        <w:tc>
          <w:tcPr>
            <w:tcW w:w="14459" w:type="dxa"/>
            <w:gridSpan w:val="8"/>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с привлечением субсидий из бюджета Московской области</w:t>
            </w:r>
          </w:p>
        </w:tc>
      </w:tr>
      <w:tr w:rsidR="00003A97" w:rsidRPr="00003A97" w:rsidTr="00587B74">
        <w:trPr>
          <w:trHeight w:val="300"/>
        </w:trPr>
        <w:tc>
          <w:tcPr>
            <w:tcW w:w="2972" w:type="dxa"/>
            <w:gridSpan w:val="2"/>
            <w:shd w:val="clear" w:color="auto" w:fill="auto"/>
            <w:vAlign w:val="center"/>
            <w:hideMark/>
          </w:tcPr>
          <w:p w:rsidR="00677C97" w:rsidRPr="00003A97" w:rsidRDefault="00677C97"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843"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4536" w:type="dxa"/>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28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r>
      <w:tr w:rsidR="00003A97" w:rsidRPr="00003A97" w:rsidTr="00587B74">
        <w:trPr>
          <w:trHeight w:val="300"/>
        </w:trPr>
        <w:tc>
          <w:tcPr>
            <w:tcW w:w="10631" w:type="dxa"/>
            <w:gridSpan w:val="5"/>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 по мероприятию II:</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r>
      <w:tr w:rsidR="00587B74" w:rsidRPr="00003A97" w:rsidTr="00587B74">
        <w:trPr>
          <w:trHeight w:val="300"/>
        </w:trPr>
        <w:tc>
          <w:tcPr>
            <w:tcW w:w="10631" w:type="dxa"/>
            <w:gridSpan w:val="5"/>
            <w:shd w:val="clear" w:color="auto" w:fill="auto"/>
            <w:vAlign w:val="center"/>
            <w:hideMark/>
          </w:tcPr>
          <w:p w:rsidR="00677C97" w:rsidRPr="00003A97" w:rsidRDefault="00677C9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113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51 636,40</w:t>
            </w:r>
          </w:p>
        </w:tc>
        <w:tc>
          <w:tcPr>
            <w:tcW w:w="1276"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16 688,60</w:t>
            </w:r>
          </w:p>
        </w:tc>
        <w:tc>
          <w:tcPr>
            <w:tcW w:w="1134"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34 947,80</w:t>
            </w:r>
          </w:p>
        </w:tc>
        <w:tc>
          <w:tcPr>
            <w:tcW w:w="850" w:type="dxa"/>
            <w:shd w:val="clear" w:color="auto" w:fill="auto"/>
            <w:vAlign w:val="center"/>
            <w:hideMark/>
          </w:tcPr>
          <w:p w:rsidR="00677C97" w:rsidRPr="00003A97" w:rsidRDefault="00677C9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bl>
    <w:p w:rsidR="00677C97" w:rsidRPr="00003A97" w:rsidRDefault="00677C97" w:rsidP="00587B74">
      <w:pPr>
        <w:autoSpaceDE w:val="0"/>
        <w:autoSpaceDN w:val="0"/>
        <w:adjustRightInd w:val="0"/>
        <w:ind w:firstLine="567"/>
        <w:rPr>
          <w:rFonts w:ascii="Times New Roman" w:eastAsia="Times New Roman" w:hAnsi="Times New Roman" w:cs="Times New Roman"/>
          <w:color w:val="auto"/>
        </w:rPr>
      </w:pPr>
    </w:p>
    <w:p w:rsidR="0010029A" w:rsidRPr="00003A97" w:rsidRDefault="0010029A" w:rsidP="00587B74">
      <w:pPr>
        <w:autoSpaceDE w:val="0"/>
        <w:autoSpaceDN w:val="0"/>
        <w:adjustRightInd w:val="0"/>
        <w:ind w:firstLine="567"/>
        <w:rPr>
          <w:rFonts w:ascii="Times New Roman" w:eastAsia="Times New Roman" w:hAnsi="Times New Roman" w:cs="Times New Roman"/>
          <w:color w:val="auto"/>
        </w:rPr>
      </w:pPr>
    </w:p>
    <w:p w:rsidR="0010029A" w:rsidRPr="00003A97" w:rsidRDefault="0010029A" w:rsidP="00587B74">
      <w:pPr>
        <w:autoSpaceDE w:val="0"/>
        <w:autoSpaceDN w:val="0"/>
        <w:adjustRightInd w:val="0"/>
        <w:ind w:firstLine="567"/>
        <w:rPr>
          <w:rFonts w:ascii="Times New Roman" w:eastAsia="Times New Roman" w:hAnsi="Times New Roman" w:cs="Times New Roman"/>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677C97" w:rsidRPr="00003A97" w:rsidTr="00A43581">
        <w:trPr>
          <w:trHeight w:val="1559"/>
        </w:trPr>
        <w:tc>
          <w:tcPr>
            <w:tcW w:w="4437" w:type="dxa"/>
          </w:tcPr>
          <w:p w:rsidR="00677C97" w:rsidRPr="00003A97" w:rsidRDefault="00677C97"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Приложение </w:t>
            </w:r>
            <w:r w:rsidR="00FE6BB3" w:rsidRPr="00003A97">
              <w:rPr>
                <w:rFonts w:ascii="Times New Roman" w:eastAsia="Calibri" w:hAnsi="Times New Roman" w:cs="Times New Roman"/>
                <w:color w:val="auto"/>
              </w:rPr>
              <w:t>3</w:t>
            </w:r>
            <w:r w:rsidRPr="00003A97">
              <w:rPr>
                <w:rFonts w:ascii="Times New Roman" w:eastAsia="Calibri" w:hAnsi="Times New Roman" w:cs="Times New Roman"/>
                <w:color w:val="auto"/>
              </w:rPr>
              <w:t xml:space="preserve">  </w:t>
            </w:r>
          </w:p>
          <w:p w:rsidR="00677C97" w:rsidRPr="00003A97" w:rsidRDefault="00677C97"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к постановлению Администрации </w:t>
            </w:r>
          </w:p>
          <w:p w:rsidR="00677C97" w:rsidRPr="00003A97" w:rsidRDefault="00677C97"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городского округа Воскресенск </w:t>
            </w:r>
          </w:p>
          <w:p w:rsidR="00677C97" w:rsidRPr="00003A97" w:rsidRDefault="00677C97"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Московской области </w:t>
            </w:r>
          </w:p>
          <w:p w:rsidR="00677C97" w:rsidRPr="00003A97" w:rsidRDefault="00677C97"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от ________________ №_____________</w:t>
            </w:r>
          </w:p>
        </w:tc>
      </w:tr>
    </w:tbl>
    <w:p w:rsidR="00677C97" w:rsidRPr="00003A97" w:rsidRDefault="00677C97" w:rsidP="00587B74">
      <w:pPr>
        <w:autoSpaceDE w:val="0"/>
        <w:autoSpaceDN w:val="0"/>
        <w:adjustRightInd w:val="0"/>
        <w:ind w:firstLine="567"/>
        <w:rPr>
          <w:rFonts w:ascii="Times New Roman" w:eastAsia="Times New Roman" w:hAnsi="Times New Roman" w:cs="Times New Roman"/>
          <w:color w:val="auto"/>
        </w:rPr>
      </w:pPr>
    </w:p>
    <w:p w:rsidR="00677C97" w:rsidRPr="00003A97" w:rsidRDefault="00677C97" w:rsidP="00587B74">
      <w:pPr>
        <w:autoSpaceDE w:val="0"/>
        <w:autoSpaceDN w:val="0"/>
        <w:adjustRightInd w:val="0"/>
        <w:ind w:firstLine="567"/>
        <w:rPr>
          <w:rFonts w:ascii="Times New Roman" w:eastAsia="Times New Roman" w:hAnsi="Times New Roman" w:cs="Times New Roman"/>
          <w:color w:val="auto"/>
        </w:rPr>
      </w:pPr>
    </w:p>
    <w:p w:rsidR="002C4A57" w:rsidRPr="00003A97" w:rsidRDefault="002C4A57" w:rsidP="00587B74">
      <w:pPr>
        <w:pStyle w:val="aff2"/>
        <w:ind w:firstLine="567"/>
        <w:jc w:val="center"/>
        <w:rPr>
          <w:rFonts w:ascii="Times New Roman" w:hAnsi="Times New Roman"/>
          <w:sz w:val="24"/>
          <w:szCs w:val="24"/>
        </w:rPr>
      </w:pPr>
      <w:r w:rsidRPr="00003A97">
        <w:rPr>
          <w:rFonts w:ascii="Times New Roman" w:hAnsi="Times New Roman"/>
          <w:sz w:val="24"/>
          <w:szCs w:val="24"/>
          <w:lang w:eastAsia="ru-RU"/>
        </w:rPr>
        <w:t xml:space="preserve">10.1 Перечень мероприятий подпрограммы </w:t>
      </w:r>
      <w:r w:rsidRPr="00003A97">
        <w:rPr>
          <w:rFonts w:ascii="Times New Roman" w:hAnsi="Times New Roman"/>
          <w:sz w:val="24"/>
          <w:szCs w:val="24"/>
        </w:rPr>
        <w:t>2</w:t>
      </w:r>
      <w:r w:rsidRPr="00003A97">
        <w:rPr>
          <w:rFonts w:ascii="Times New Roman" w:hAnsi="Times New Roman"/>
          <w:sz w:val="24"/>
          <w:szCs w:val="24"/>
          <w:lang w:eastAsia="ru-RU"/>
        </w:rPr>
        <w:t xml:space="preserve"> </w:t>
      </w:r>
      <w:r w:rsidRPr="00003A97">
        <w:rPr>
          <w:rFonts w:ascii="Times New Roman" w:hAnsi="Times New Roman"/>
          <w:sz w:val="24"/>
          <w:szCs w:val="24"/>
        </w:rPr>
        <w:t>«</w:t>
      </w:r>
      <w:r w:rsidRPr="00003A97">
        <w:rPr>
          <w:rFonts w:ascii="Times New Roman" w:hAnsi="Times New Roman"/>
          <w:sz w:val="24"/>
          <w:szCs w:val="24"/>
          <w:lang w:eastAsia="ru-RU"/>
        </w:rPr>
        <w:t>Подготовка спортивного резерва</w:t>
      </w:r>
      <w:r w:rsidRPr="00003A97">
        <w:rPr>
          <w:rFonts w:ascii="Times New Roman" w:hAnsi="Times New Roman"/>
          <w:sz w:val="24"/>
          <w:szCs w:val="24"/>
        </w:rPr>
        <w:t xml:space="preserve">» </w:t>
      </w:r>
    </w:p>
    <w:p w:rsidR="002C4A57" w:rsidRPr="00003A97" w:rsidRDefault="002C4A57" w:rsidP="00587B74">
      <w:pPr>
        <w:pStyle w:val="aff2"/>
        <w:ind w:firstLine="567"/>
        <w:jc w:val="center"/>
        <w:rPr>
          <w:rFonts w:ascii="Times New Roman" w:hAnsi="Times New Roman"/>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851"/>
        <w:gridCol w:w="1241"/>
        <w:gridCol w:w="992"/>
        <w:gridCol w:w="982"/>
        <w:gridCol w:w="896"/>
        <w:gridCol w:w="850"/>
        <w:gridCol w:w="992"/>
        <w:gridCol w:w="993"/>
        <w:gridCol w:w="992"/>
        <w:gridCol w:w="850"/>
        <w:gridCol w:w="851"/>
        <w:gridCol w:w="709"/>
        <w:gridCol w:w="1275"/>
      </w:tblGrid>
      <w:tr w:rsidR="00003A97" w:rsidRPr="00003A97" w:rsidTr="002F07BB">
        <w:trPr>
          <w:trHeight w:val="627"/>
          <w:jc w:val="center"/>
        </w:trPr>
        <w:tc>
          <w:tcPr>
            <w:tcW w:w="704"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п/п</w:t>
            </w:r>
          </w:p>
        </w:tc>
        <w:tc>
          <w:tcPr>
            <w:tcW w:w="2126"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Мероприятие подпрограммы</w:t>
            </w:r>
          </w:p>
        </w:tc>
        <w:tc>
          <w:tcPr>
            <w:tcW w:w="85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Сроки исполнения мероприятия</w:t>
            </w:r>
          </w:p>
        </w:tc>
        <w:tc>
          <w:tcPr>
            <w:tcW w:w="124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Источники финансирования</w:t>
            </w:r>
          </w:p>
        </w:tc>
        <w:tc>
          <w:tcPr>
            <w:tcW w:w="992"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Всего </w:t>
            </w:r>
            <w:r w:rsidRPr="00003A97">
              <w:rPr>
                <w:rFonts w:ascii="Times New Roman" w:eastAsia="Times New Roman" w:hAnsi="Times New Roman" w:cs="Times New Roman"/>
                <w:color w:val="auto"/>
                <w:sz w:val="22"/>
                <w:szCs w:val="22"/>
              </w:rPr>
              <w:br/>
              <w:t>(тыс. руб.)</w:t>
            </w:r>
          </w:p>
        </w:tc>
        <w:tc>
          <w:tcPr>
            <w:tcW w:w="8115" w:type="dxa"/>
            <w:gridSpan w:val="9"/>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Объем финансирования по годам (тыс. руб.)</w:t>
            </w:r>
          </w:p>
        </w:tc>
        <w:tc>
          <w:tcPr>
            <w:tcW w:w="1275"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Ответственный за выполнение мероприятия подпрограммы</w:t>
            </w:r>
          </w:p>
        </w:tc>
      </w:tr>
      <w:tr w:rsidR="00003A97" w:rsidRPr="00003A97" w:rsidTr="002F07BB">
        <w:trPr>
          <w:trHeight w:val="78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92"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 год</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15"/>
          <w:jc w:val="center"/>
        </w:trPr>
        <w:tc>
          <w:tcPr>
            <w:tcW w:w="704"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126"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p>
        </w:tc>
        <w:tc>
          <w:tcPr>
            <w:tcW w:w="124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5</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8</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w:t>
            </w:r>
          </w:p>
        </w:tc>
        <w:tc>
          <w:tcPr>
            <w:tcW w:w="1275"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w:t>
            </w:r>
          </w:p>
        </w:tc>
      </w:tr>
      <w:tr w:rsidR="00003A97" w:rsidRPr="00003A97" w:rsidTr="002F07BB">
        <w:trPr>
          <w:trHeight w:val="374"/>
          <w:jc w:val="center"/>
        </w:trPr>
        <w:tc>
          <w:tcPr>
            <w:tcW w:w="704"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126" w:type="dxa"/>
            <w:vMerge w:val="restart"/>
            <w:shd w:val="clear" w:color="auto" w:fill="auto"/>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Основное мероприятие 01</w:t>
            </w:r>
            <w:r w:rsidRPr="00003A97">
              <w:rPr>
                <w:rFonts w:ascii="Times New Roman" w:eastAsia="Times New Roman" w:hAnsi="Times New Roman" w:cs="Times New Roman"/>
                <w:color w:val="auto"/>
                <w:sz w:val="22"/>
                <w:szCs w:val="22"/>
              </w:rPr>
              <w:br/>
              <w:t>«Подготовка спортивных сборных команд»</w:t>
            </w:r>
          </w:p>
        </w:tc>
        <w:tc>
          <w:tcPr>
            <w:tcW w:w="851"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863 640,89</w:t>
            </w:r>
          </w:p>
        </w:tc>
        <w:tc>
          <w:tcPr>
            <w:tcW w:w="98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163 667,90</w:t>
            </w:r>
          </w:p>
        </w:tc>
        <w:tc>
          <w:tcPr>
            <w:tcW w:w="4723" w:type="dxa"/>
            <w:gridSpan w:val="5"/>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179 122,99</w:t>
            </w:r>
          </w:p>
        </w:tc>
        <w:tc>
          <w:tcPr>
            <w:tcW w:w="850"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183 340,50</w:t>
            </w:r>
          </w:p>
        </w:tc>
        <w:tc>
          <w:tcPr>
            <w:tcW w:w="851"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190 616,90</w:t>
            </w:r>
          </w:p>
        </w:tc>
        <w:tc>
          <w:tcPr>
            <w:tcW w:w="709"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146 892,60</w:t>
            </w:r>
          </w:p>
        </w:tc>
        <w:tc>
          <w:tcPr>
            <w:tcW w:w="1275"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Управление</w:t>
            </w:r>
          </w:p>
        </w:tc>
      </w:tr>
      <w:tr w:rsidR="00003A97" w:rsidRPr="00003A97" w:rsidTr="002F07BB">
        <w:trPr>
          <w:trHeight w:val="1395"/>
          <w:jc w:val="center"/>
        </w:trPr>
        <w:tc>
          <w:tcPr>
            <w:tcW w:w="704"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855 762,89</w:t>
            </w:r>
          </w:p>
        </w:tc>
        <w:tc>
          <w:tcPr>
            <w:tcW w:w="98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161 873,90</w:t>
            </w:r>
          </w:p>
        </w:tc>
        <w:tc>
          <w:tcPr>
            <w:tcW w:w="4723" w:type="dxa"/>
            <w:gridSpan w:val="5"/>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177 692,99</w:t>
            </w:r>
          </w:p>
        </w:tc>
        <w:tc>
          <w:tcPr>
            <w:tcW w:w="850"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181 910,50</w:t>
            </w:r>
          </w:p>
        </w:tc>
        <w:tc>
          <w:tcPr>
            <w:tcW w:w="851"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189 186,90</w:t>
            </w:r>
          </w:p>
        </w:tc>
        <w:tc>
          <w:tcPr>
            <w:tcW w:w="709"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145 098,60</w:t>
            </w:r>
          </w:p>
        </w:tc>
        <w:tc>
          <w:tcPr>
            <w:tcW w:w="1275" w:type="dxa"/>
            <w:vMerge/>
            <w:shd w:val="clear" w:color="auto" w:fill="auto"/>
            <w:hideMark/>
          </w:tcPr>
          <w:p w:rsidR="0063266D" w:rsidRPr="00003A97" w:rsidRDefault="0063266D"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7 878,00</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0"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1"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709"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1275" w:type="dxa"/>
            <w:vMerge/>
            <w:shd w:val="clear" w:color="auto" w:fill="auto"/>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55"/>
          <w:jc w:val="center"/>
        </w:trPr>
        <w:tc>
          <w:tcPr>
            <w:tcW w:w="704"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w:t>
            </w:r>
          </w:p>
        </w:tc>
        <w:tc>
          <w:tcPr>
            <w:tcW w:w="2126" w:type="dxa"/>
            <w:vMerge w:val="restart"/>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Мероприятие 01.01 </w:t>
            </w:r>
            <w:r w:rsidRPr="00003A97">
              <w:rPr>
                <w:rFonts w:ascii="Times New Roman" w:eastAsia="Times New Roman" w:hAnsi="Times New Roman" w:cs="Times New Roman"/>
                <w:color w:val="auto"/>
                <w:sz w:val="22"/>
                <w:szCs w:val="22"/>
              </w:rPr>
              <w:b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1"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818 048,40</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152 418,50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169 417,30</w:t>
            </w:r>
          </w:p>
        </w:tc>
        <w:tc>
          <w:tcPr>
            <w:tcW w:w="850"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174 989,30</w:t>
            </w:r>
          </w:p>
        </w:tc>
        <w:tc>
          <w:tcPr>
            <w:tcW w:w="851"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182 169,20</w:t>
            </w:r>
          </w:p>
        </w:tc>
        <w:tc>
          <w:tcPr>
            <w:tcW w:w="709"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139 054,10</w:t>
            </w:r>
          </w:p>
        </w:tc>
        <w:tc>
          <w:tcPr>
            <w:tcW w:w="1275"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Управление</w:t>
            </w:r>
          </w:p>
        </w:tc>
      </w:tr>
      <w:tr w:rsidR="00003A97" w:rsidRPr="00003A97" w:rsidTr="002F07BB">
        <w:trPr>
          <w:trHeight w:val="990"/>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810 170,40</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150 624,50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167 987,30</w:t>
            </w:r>
          </w:p>
        </w:tc>
        <w:tc>
          <w:tcPr>
            <w:tcW w:w="850"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173 559,30</w:t>
            </w:r>
          </w:p>
        </w:tc>
        <w:tc>
          <w:tcPr>
            <w:tcW w:w="851"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180 739,20</w:t>
            </w:r>
          </w:p>
        </w:tc>
        <w:tc>
          <w:tcPr>
            <w:tcW w:w="709"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137 260,10</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7 878,00</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0"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1"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709"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70"/>
          <w:jc w:val="center"/>
        </w:trPr>
        <w:tc>
          <w:tcPr>
            <w:tcW w:w="704" w:type="dxa"/>
            <w:vMerge w:val="restart"/>
            <w:shd w:val="clear" w:color="auto" w:fill="auto"/>
            <w:vAlign w:val="center"/>
            <w:hideMark/>
          </w:tcPr>
          <w:p w:rsidR="002C4A57"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1.1.1</w:t>
            </w:r>
          </w:p>
        </w:tc>
        <w:tc>
          <w:tcPr>
            <w:tcW w:w="2126" w:type="dxa"/>
            <w:vMerge w:val="restart"/>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Обеспечение деятельности муниципальных учреждений, оказывающих муниципальные услуги (выполнение работ) по спортивной подготовке (ед.) (показатель не суммируется)</w:t>
            </w:r>
          </w:p>
        </w:tc>
        <w:tc>
          <w:tcPr>
            <w:tcW w:w="85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3827" w:type="dxa"/>
            <w:gridSpan w:val="4"/>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92"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82"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9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993"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15"/>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896"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993"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98"/>
          <w:jc w:val="center"/>
        </w:trPr>
        <w:tc>
          <w:tcPr>
            <w:tcW w:w="704"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w:t>
            </w:r>
          </w:p>
        </w:tc>
        <w:tc>
          <w:tcPr>
            <w:tcW w:w="2126" w:type="dxa"/>
            <w:vMerge w:val="restart"/>
            <w:shd w:val="clear" w:color="auto" w:fill="auto"/>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Мероприятие 01.02.  </w:t>
            </w:r>
            <w:r w:rsidRPr="00003A97">
              <w:rPr>
                <w:rFonts w:ascii="Times New Roman" w:eastAsia="Times New Roman" w:hAnsi="Times New Roman" w:cs="Times New Roman"/>
                <w:color w:val="auto"/>
                <w:sz w:val="22"/>
                <w:szCs w:val="22"/>
              </w:rPr>
              <w:b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851"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45 592,49</w:t>
            </w:r>
          </w:p>
        </w:tc>
        <w:tc>
          <w:tcPr>
            <w:tcW w:w="98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11 249,40</w:t>
            </w:r>
          </w:p>
        </w:tc>
        <w:tc>
          <w:tcPr>
            <w:tcW w:w="4723" w:type="dxa"/>
            <w:gridSpan w:val="5"/>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9 705,69</w:t>
            </w:r>
          </w:p>
        </w:tc>
        <w:tc>
          <w:tcPr>
            <w:tcW w:w="850"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8 351,20</w:t>
            </w:r>
          </w:p>
        </w:tc>
        <w:tc>
          <w:tcPr>
            <w:tcW w:w="851"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8 447,70</w:t>
            </w:r>
          </w:p>
        </w:tc>
        <w:tc>
          <w:tcPr>
            <w:tcW w:w="709"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7 838,50</w:t>
            </w:r>
          </w:p>
        </w:tc>
        <w:tc>
          <w:tcPr>
            <w:tcW w:w="1275" w:type="dxa"/>
            <w:vMerge w:val="restart"/>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Управление</w:t>
            </w:r>
            <w:r w:rsidR="002F07BB" w:rsidRPr="00003A97">
              <w:rPr>
                <w:rFonts w:ascii="Times New Roman" w:eastAsia="Times New Roman" w:hAnsi="Times New Roman" w:cs="Times New Roman"/>
                <w:color w:val="auto"/>
                <w:sz w:val="22"/>
                <w:szCs w:val="22"/>
              </w:rPr>
              <w:t>,</w:t>
            </w:r>
            <w:r w:rsidR="002F07BB" w:rsidRPr="00003A97">
              <w:rPr>
                <w:color w:val="auto"/>
              </w:rPr>
              <w:t xml:space="preserve"> </w:t>
            </w:r>
            <w:r w:rsidR="002F07BB" w:rsidRPr="00003A97">
              <w:rPr>
                <w:rFonts w:ascii="Times New Roman" w:eastAsia="Times New Roman" w:hAnsi="Times New Roman" w:cs="Times New Roman"/>
                <w:color w:val="auto"/>
                <w:sz w:val="22"/>
                <w:szCs w:val="22"/>
              </w:rPr>
              <w:t>муниципальные учреждения, реализующие дополнительные образовательные программы спортивной подготовки городского округа Воскресенск Московской области</w:t>
            </w:r>
          </w:p>
        </w:tc>
      </w:tr>
      <w:tr w:rsidR="00003A97" w:rsidRPr="00003A97" w:rsidTr="002F07BB">
        <w:trPr>
          <w:trHeight w:val="1170"/>
          <w:jc w:val="center"/>
        </w:trPr>
        <w:tc>
          <w:tcPr>
            <w:tcW w:w="704"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45 592,49</w:t>
            </w:r>
          </w:p>
        </w:tc>
        <w:tc>
          <w:tcPr>
            <w:tcW w:w="98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11 249,40</w:t>
            </w:r>
          </w:p>
        </w:tc>
        <w:tc>
          <w:tcPr>
            <w:tcW w:w="4723" w:type="dxa"/>
            <w:gridSpan w:val="5"/>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9 705,69</w:t>
            </w:r>
          </w:p>
        </w:tc>
        <w:tc>
          <w:tcPr>
            <w:tcW w:w="850"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8 351,20</w:t>
            </w:r>
          </w:p>
        </w:tc>
        <w:tc>
          <w:tcPr>
            <w:tcW w:w="851"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8 447,70</w:t>
            </w:r>
          </w:p>
        </w:tc>
        <w:tc>
          <w:tcPr>
            <w:tcW w:w="709"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7 838,50</w:t>
            </w:r>
          </w:p>
        </w:tc>
        <w:tc>
          <w:tcPr>
            <w:tcW w:w="1275" w:type="dxa"/>
            <w:vMerge/>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982" w:type="dxa"/>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4723" w:type="dxa"/>
            <w:gridSpan w:val="5"/>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850" w:type="dxa"/>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851" w:type="dxa"/>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709" w:type="dxa"/>
            <w:shd w:val="clear" w:color="auto" w:fill="auto"/>
            <w:vAlign w:val="center"/>
            <w:hideMark/>
          </w:tcPr>
          <w:p w:rsidR="002C4A57" w:rsidRPr="00003A97" w:rsidRDefault="002C4A57"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409"/>
          <w:jc w:val="center"/>
        </w:trPr>
        <w:tc>
          <w:tcPr>
            <w:tcW w:w="704" w:type="dxa"/>
            <w:vMerge w:val="restart"/>
            <w:shd w:val="clear" w:color="auto" w:fill="auto"/>
            <w:vAlign w:val="center"/>
            <w:hideMark/>
          </w:tcPr>
          <w:p w:rsidR="002C4A57"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1.2.1</w:t>
            </w:r>
          </w:p>
        </w:tc>
        <w:tc>
          <w:tcPr>
            <w:tcW w:w="2126" w:type="dxa"/>
            <w:vMerge w:val="restart"/>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Получение субсидий на иные цели из бюджета муниципального образования муниципальным учреждениям, оказывающим услуги по спортивной подготовке (ед.)</w:t>
            </w:r>
          </w:p>
        </w:tc>
        <w:tc>
          <w:tcPr>
            <w:tcW w:w="85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3827" w:type="dxa"/>
            <w:gridSpan w:val="4"/>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92"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982"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96"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993"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30"/>
          <w:jc w:val="center"/>
        </w:trPr>
        <w:tc>
          <w:tcPr>
            <w:tcW w:w="704"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992"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19</w:t>
            </w:r>
          </w:p>
        </w:tc>
        <w:tc>
          <w:tcPr>
            <w:tcW w:w="98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w:t>
            </w:r>
          </w:p>
        </w:tc>
        <w:tc>
          <w:tcPr>
            <w:tcW w:w="896"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3</w:t>
            </w:r>
          </w:p>
        </w:tc>
        <w:tc>
          <w:tcPr>
            <w:tcW w:w="850"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w:t>
            </w:r>
          </w:p>
        </w:tc>
        <w:tc>
          <w:tcPr>
            <w:tcW w:w="99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w:t>
            </w:r>
          </w:p>
        </w:tc>
        <w:tc>
          <w:tcPr>
            <w:tcW w:w="993"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3</w:t>
            </w:r>
          </w:p>
        </w:tc>
        <w:tc>
          <w:tcPr>
            <w:tcW w:w="992" w:type="dxa"/>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3</w:t>
            </w:r>
          </w:p>
        </w:tc>
        <w:tc>
          <w:tcPr>
            <w:tcW w:w="850"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851"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709" w:type="dxa"/>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1275" w:type="dxa"/>
            <w:vMerge/>
            <w:shd w:val="clear" w:color="auto" w:fill="auto"/>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15"/>
          <w:jc w:val="center"/>
        </w:trPr>
        <w:tc>
          <w:tcPr>
            <w:tcW w:w="704"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2126" w:type="dxa"/>
            <w:vMerge w:val="restart"/>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Основное мероприятие 04. </w:t>
            </w:r>
            <w:r w:rsidRPr="00003A97">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учреждений физической культуры</w:t>
            </w:r>
            <w:r w:rsidRPr="00003A97">
              <w:rPr>
                <w:rFonts w:ascii="Times New Roman" w:eastAsia="Times New Roman" w:hAnsi="Times New Roman" w:cs="Times New Roman"/>
                <w:color w:val="auto"/>
                <w:sz w:val="22"/>
                <w:szCs w:val="22"/>
              </w:rPr>
              <w:br/>
              <w:t>и спорта</w:t>
            </w:r>
          </w:p>
        </w:tc>
        <w:tc>
          <w:tcPr>
            <w:tcW w:w="851"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w:t>
            </w: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4 376,00</w:t>
            </w:r>
          </w:p>
        </w:tc>
        <w:tc>
          <w:tcPr>
            <w:tcW w:w="98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4 376,00</w:t>
            </w:r>
          </w:p>
        </w:tc>
        <w:tc>
          <w:tcPr>
            <w:tcW w:w="4723" w:type="dxa"/>
            <w:gridSpan w:val="5"/>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Управление</w:t>
            </w:r>
          </w:p>
        </w:tc>
      </w:tr>
      <w:tr w:rsidR="00003A97" w:rsidRPr="00003A97" w:rsidTr="002F07BB">
        <w:trPr>
          <w:trHeight w:val="1395"/>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4 376,00</w:t>
            </w:r>
          </w:p>
        </w:tc>
        <w:tc>
          <w:tcPr>
            <w:tcW w:w="98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4 376,00</w:t>
            </w:r>
          </w:p>
        </w:tc>
        <w:tc>
          <w:tcPr>
            <w:tcW w:w="4723" w:type="dxa"/>
            <w:gridSpan w:val="5"/>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571"/>
          <w:jc w:val="center"/>
        </w:trPr>
        <w:tc>
          <w:tcPr>
            <w:tcW w:w="704" w:type="dxa"/>
            <w:vMerge w:val="restart"/>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2.1.</w:t>
            </w:r>
          </w:p>
        </w:tc>
        <w:tc>
          <w:tcPr>
            <w:tcW w:w="2126" w:type="dxa"/>
            <w:vMerge w:val="restart"/>
            <w:shd w:val="clear" w:color="auto" w:fill="auto"/>
            <w:hideMark/>
          </w:tcPr>
          <w:p w:rsidR="00FA430A" w:rsidRPr="00003A97" w:rsidRDefault="00FA430A" w:rsidP="00587B74">
            <w:pPr>
              <w:widowControl/>
              <w:spacing w:after="240"/>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Мероприятие 04.02. </w:t>
            </w:r>
            <w:r w:rsidRPr="00003A97">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1"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w:t>
            </w:r>
          </w:p>
        </w:tc>
        <w:tc>
          <w:tcPr>
            <w:tcW w:w="1241" w:type="dxa"/>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118,00</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118,00</w:t>
            </w:r>
          </w:p>
        </w:tc>
        <w:tc>
          <w:tcPr>
            <w:tcW w:w="4723" w:type="dxa"/>
            <w:gridSpan w:val="5"/>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1747"/>
          <w:jc w:val="center"/>
        </w:trPr>
        <w:tc>
          <w:tcPr>
            <w:tcW w:w="704"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118,00</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118,00</w:t>
            </w:r>
          </w:p>
        </w:tc>
        <w:tc>
          <w:tcPr>
            <w:tcW w:w="4723" w:type="dxa"/>
            <w:gridSpan w:val="5"/>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1265"/>
          <w:jc w:val="center"/>
        </w:trPr>
        <w:tc>
          <w:tcPr>
            <w:tcW w:w="704" w:type="dxa"/>
            <w:vMerge w:val="restart"/>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2.1.1</w:t>
            </w:r>
          </w:p>
        </w:tc>
        <w:tc>
          <w:tcPr>
            <w:tcW w:w="2126" w:type="dxa"/>
            <w:vMerge w:val="restart"/>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Доля врачей и среднего медицинского персонала муниципальных учреждений физической культуры и спорта </w:t>
            </w:r>
            <w:r w:rsidRPr="00003A97">
              <w:rPr>
                <w:rFonts w:ascii="Times New Roman" w:eastAsia="Times New Roman" w:hAnsi="Times New Roman" w:cs="Times New Roman"/>
                <w:color w:val="auto"/>
                <w:sz w:val="22"/>
                <w:szCs w:val="22"/>
              </w:rPr>
              <w:br/>
              <w:t>без учета внешних совместителей, которым осуществлены выплаты</w:t>
            </w:r>
            <w:r w:rsidRPr="00003A97">
              <w:rPr>
                <w:rFonts w:ascii="Times New Roman" w:eastAsia="Times New Roman" w:hAnsi="Times New Roman" w:cs="Times New Roman"/>
                <w:color w:val="auto"/>
                <w:sz w:val="22"/>
                <w:szCs w:val="22"/>
              </w:rPr>
              <w:br/>
              <w:t>в целях сохранения достигнутого уровня заработной платы работников данной категории (процент)</w:t>
            </w:r>
          </w:p>
        </w:tc>
        <w:tc>
          <w:tcPr>
            <w:tcW w:w="851"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3827" w:type="dxa"/>
            <w:gridSpan w:val="4"/>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92"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82"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96"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993"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1230"/>
          <w:jc w:val="center"/>
        </w:trPr>
        <w:tc>
          <w:tcPr>
            <w:tcW w:w="704"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100</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100</w:t>
            </w:r>
          </w:p>
        </w:tc>
        <w:tc>
          <w:tcPr>
            <w:tcW w:w="896"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3"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5" w:type="dxa"/>
            <w:vMerge/>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850"/>
          <w:jc w:val="center"/>
        </w:trPr>
        <w:tc>
          <w:tcPr>
            <w:tcW w:w="704"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2.2.</w:t>
            </w:r>
          </w:p>
        </w:tc>
        <w:tc>
          <w:tcPr>
            <w:tcW w:w="2126" w:type="dxa"/>
            <w:vMerge w:val="restart"/>
            <w:shd w:val="clear" w:color="auto" w:fill="auto"/>
            <w:hideMark/>
          </w:tcPr>
          <w:p w:rsidR="005D24DE" w:rsidRPr="00003A97" w:rsidRDefault="005D24DE" w:rsidP="00587B74">
            <w:pPr>
              <w:widowControl/>
              <w:spacing w:after="240"/>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Мероприятие 04.03. </w:t>
            </w:r>
            <w:r w:rsidRPr="00003A97">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1"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w:t>
            </w: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4 258,00</w:t>
            </w:r>
          </w:p>
        </w:tc>
        <w:tc>
          <w:tcPr>
            <w:tcW w:w="98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4 258,00</w:t>
            </w:r>
          </w:p>
        </w:tc>
        <w:tc>
          <w:tcPr>
            <w:tcW w:w="4723" w:type="dxa"/>
            <w:gridSpan w:val="5"/>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Управление</w:t>
            </w:r>
          </w:p>
        </w:tc>
      </w:tr>
      <w:tr w:rsidR="00003A97" w:rsidRPr="00003A97" w:rsidTr="002F07BB">
        <w:trPr>
          <w:trHeight w:val="1557"/>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4 258,00</w:t>
            </w:r>
          </w:p>
        </w:tc>
        <w:tc>
          <w:tcPr>
            <w:tcW w:w="98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4 258,00</w:t>
            </w:r>
          </w:p>
        </w:tc>
        <w:tc>
          <w:tcPr>
            <w:tcW w:w="4723" w:type="dxa"/>
            <w:gridSpan w:val="5"/>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70"/>
          <w:jc w:val="center"/>
        </w:trPr>
        <w:tc>
          <w:tcPr>
            <w:tcW w:w="704" w:type="dxa"/>
            <w:vMerge w:val="restart"/>
            <w:shd w:val="clear" w:color="auto" w:fill="auto"/>
            <w:vAlign w:val="center"/>
            <w:hideMark/>
          </w:tcPr>
          <w:p w:rsidR="005D24DE"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2.2.1</w:t>
            </w:r>
          </w:p>
        </w:tc>
        <w:tc>
          <w:tcPr>
            <w:tcW w:w="2126" w:type="dxa"/>
            <w:vMerge w:val="restart"/>
            <w:shd w:val="clear" w:color="auto" w:fill="auto"/>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Доля педагогических работников организаций дополнительного образования сферы физической культуры</w:t>
            </w:r>
            <w:r w:rsidRPr="00003A97">
              <w:rPr>
                <w:rFonts w:ascii="Times New Roman" w:eastAsia="Times New Roman" w:hAnsi="Times New Roman" w:cs="Times New Roman"/>
                <w:color w:val="auto"/>
                <w:sz w:val="22"/>
                <w:szCs w:val="22"/>
              </w:rPr>
              <w:br/>
              <w:t>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 (процент)</w:t>
            </w:r>
          </w:p>
        </w:tc>
        <w:tc>
          <w:tcPr>
            <w:tcW w:w="851"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3827" w:type="dxa"/>
            <w:gridSpan w:val="4"/>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992"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982"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96"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993"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1230"/>
          <w:jc w:val="center"/>
        </w:trPr>
        <w:tc>
          <w:tcPr>
            <w:tcW w:w="704"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100</w:t>
            </w:r>
          </w:p>
        </w:tc>
        <w:tc>
          <w:tcPr>
            <w:tcW w:w="98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100</w:t>
            </w:r>
          </w:p>
        </w:tc>
        <w:tc>
          <w:tcPr>
            <w:tcW w:w="896"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3"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2"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0"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1"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5" w:type="dxa"/>
            <w:vMerge/>
            <w:shd w:val="clear" w:color="auto" w:fill="auto"/>
            <w:vAlign w:val="center"/>
            <w:hideMark/>
          </w:tcPr>
          <w:p w:rsidR="005D24DE" w:rsidRPr="00003A97" w:rsidRDefault="005D24DE"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315"/>
          <w:jc w:val="center"/>
        </w:trPr>
        <w:tc>
          <w:tcPr>
            <w:tcW w:w="704"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p>
        </w:tc>
        <w:tc>
          <w:tcPr>
            <w:tcW w:w="2126" w:type="dxa"/>
            <w:vMerge w:val="restart"/>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Основное мероприятие P5</w:t>
            </w:r>
            <w:r w:rsidRPr="00003A97">
              <w:rPr>
                <w:rFonts w:ascii="Times New Roman" w:eastAsia="Times New Roman" w:hAnsi="Times New Roman" w:cs="Times New Roman"/>
                <w:color w:val="auto"/>
                <w:sz w:val="22"/>
                <w:szCs w:val="22"/>
              </w:rPr>
              <w:br/>
              <w:t>Спорт - норма жизни</w:t>
            </w:r>
          </w:p>
        </w:tc>
        <w:tc>
          <w:tcPr>
            <w:tcW w:w="851"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w:t>
            </w:r>
          </w:p>
        </w:tc>
        <w:tc>
          <w:tcPr>
            <w:tcW w:w="1241" w:type="dxa"/>
            <w:shd w:val="clear" w:color="auto" w:fill="auto"/>
            <w:vAlign w:val="center"/>
            <w:hideMark/>
          </w:tcPr>
          <w:p w:rsidR="002D79AF" w:rsidRPr="00003A97" w:rsidRDefault="002D79AF" w:rsidP="00587B74">
            <w:pPr>
              <w:widowControl/>
              <w:rPr>
                <w:rFonts w:ascii="Times New Roman" w:eastAsia="Times New Roman" w:hAnsi="Times New Roman" w:cs="Times New Roman"/>
                <w:color w:val="auto"/>
                <w:sz w:val="22"/>
                <w:szCs w:val="22"/>
              </w:rPr>
            </w:pPr>
          </w:p>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9 983,92</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9 983,92</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Управление </w:t>
            </w:r>
          </w:p>
        </w:tc>
      </w:tr>
      <w:tr w:rsidR="00003A97" w:rsidRPr="00003A97" w:rsidTr="002F07BB">
        <w:trPr>
          <w:trHeight w:val="120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2 124,08</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2 124,08</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900"/>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федерального бюджета</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6 372,22</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6 372,22</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1298"/>
          <w:jc w:val="center"/>
        </w:trPr>
        <w:tc>
          <w:tcPr>
            <w:tcW w:w="704"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2C4A57" w:rsidRPr="00003A97" w:rsidRDefault="002C4A57"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1 487,62</w:t>
            </w:r>
          </w:p>
        </w:tc>
        <w:tc>
          <w:tcPr>
            <w:tcW w:w="982"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1 487,62</w:t>
            </w:r>
          </w:p>
        </w:tc>
        <w:tc>
          <w:tcPr>
            <w:tcW w:w="850"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2C4A57" w:rsidRPr="00003A97" w:rsidRDefault="002C4A57" w:rsidP="00587B74">
            <w:pPr>
              <w:widowControl/>
              <w:jc w:val="center"/>
              <w:rPr>
                <w:rFonts w:ascii="Times New Roman" w:eastAsia="Times New Roman" w:hAnsi="Times New Roman" w:cs="Times New Roman"/>
                <w:color w:val="auto"/>
                <w:sz w:val="22"/>
                <w:szCs w:val="22"/>
              </w:rPr>
            </w:pPr>
          </w:p>
        </w:tc>
      </w:tr>
      <w:tr w:rsidR="00003A97" w:rsidRPr="00003A97" w:rsidTr="002F07BB">
        <w:trPr>
          <w:trHeight w:val="556"/>
          <w:jc w:val="center"/>
        </w:trPr>
        <w:tc>
          <w:tcPr>
            <w:tcW w:w="704"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3.1.</w:t>
            </w:r>
          </w:p>
        </w:tc>
        <w:tc>
          <w:tcPr>
            <w:tcW w:w="2126" w:type="dxa"/>
            <w:vMerge w:val="restart"/>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Мероприятие P5.02</w:t>
            </w:r>
            <w:r w:rsidRPr="00003A97">
              <w:rPr>
                <w:rFonts w:ascii="Times New Roman" w:eastAsia="Times New Roman" w:hAnsi="Times New Roman" w:cs="Times New Roman"/>
                <w:color w:val="auto"/>
                <w:sz w:val="22"/>
                <w:szCs w:val="22"/>
              </w:rPr>
              <w:b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w:t>
            </w:r>
            <w:r w:rsidRPr="00003A97">
              <w:rPr>
                <w:rFonts w:ascii="Times New Roman" w:eastAsia="Times New Roman" w:hAnsi="Times New Roman" w:cs="Times New Roman"/>
                <w:color w:val="auto"/>
                <w:sz w:val="22"/>
                <w:szCs w:val="22"/>
              </w:rPr>
              <w:br/>
              <w:t>основе слова или словосочетания, в нормативное состояние</w:t>
            </w:r>
          </w:p>
        </w:tc>
        <w:tc>
          <w:tcPr>
            <w:tcW w:w="851" w:type="dxa"/>
            <w:vMerge w:val="restart"/>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w:t>
            </w:r>
          </w:p>
        </w:tc>
        <w:tc>
          <w:tcPr>
            <w:tcW w:w="1241" w:type="dxa"/>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9 983,92</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9 983,92</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6D741A" w:rsidRPr="00003A97" w:rsidRDefault="002F07BB" w:rsidP="006D741A">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Управление, </w:t>
            </w:r>
            <w:r w:rsidR="006D741A" w:rsidRPr="00003A97">
              <w:rPr>
                <w:rFonts w:ascii="Times New Roman" w:eastAsia="Times New Roman" w:hAnsi="Times New Roman" w:cs="Times New Roman"/>
                <w:color w:val="auto"/>
                <w:sz w:val="22"/>
                <w:szCs w:val="22"/>
              </w:rPr>
              <w:t xml:space="preserve">муниципальные учреждения, реализующие дополнительные образовательные </w:t>
            </w:r>
          </w:p>
          <w:p w:rsidR="00FA430A" w:rsidRPr="00003A97" w:rsidRDefault="006D741A" w:rsidP="006D741A">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программы спортивной подготовки городского округа Воскресенск Московской области</w:t>
            </w:r>
          </w:p>
        </w:tc>
      </w:tr>
      <w:tr w:rsidR="00003A97" w:rsidRPr="00003A97" w:rsidTr="002F07BB">
        <w:trPr>
          <w:trHeight w:val="1020"/>
          <w:jc w:val="center"/>
        </w:trPr>
        <w:tc>
          <w:tcPr>
            <w:tcW w:w="704"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2 124,08</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2 124,08</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1020"/>
          <w:jc w:val="center"/>
        </w:trPr>
        <w:tc>
          <w:tcPr>
            <w:tcW w:w="704"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федерального бюджета</w:t>
            </w:r>
          </w:p>
        </w:tc>
        <w:tc>
          <w:tcPr>
            <w:tcW w:w="99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6 372,22</w:t>
            </w:r>
          </w:p>
        </w:tc>
        <w:tc>
          <w:tcPr>
            <w:tcW w:w="982"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6 372,22</w:t>
            </w:r>
          </w:p>
        </w:tc>
        <w:tc>
          <w:tcPr>
            <w:tcW w:w="850"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900"/>
          <w:jc w:val="center"/>
        </w:trPr>
        <w:tc>
          <w:tcPr>
            <w:tcW w:w="704" w:type="dxa"/>
            <w:vMerge/>
            <w:tcBorders>
              <w:bottom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tcBorders>
              <w:bottom w:val="single" w:sz="4" w:space="0" w:color="auto"/>
            </w:tcBorders>
            <w:shd w:val="clear" w:color="auto" w:fill="auto"/>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tcBorders>
              <w:bottom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tcBorders>
              <w:bottom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1 487,62</w:t>
            </w:r>
          </w:p>
        </w:tc>
        <w:tc>
          <w:tcPr>
            <w:tcW w:w="982" w:type="dxa"/>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4723" w:type="dxa"/>
            <w:gridSpan w:val="5"/>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1 487,62</w:t>
            </w:r>
          </w:p>
        </w:tc>
        <w:tc>
          <w:tcPr>
            <w:tcW w:w="850" w:type="dxa"/>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851" w:type="dxa"/>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709" w:type="dxa"/>
            <w:tcBorders>
              <w:bottom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275" w:type="dxa"/>
            <w:vMerge/>
            <w:tcBorders>
              <w:bottom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40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3.1.1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07BB"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В спортивные школы олимпийского резерва поставлено новое спортивное оборудование и инвентарь </w:t>
            </w:r>
          </w:p>
          <w:p w:rsidR="00FA430A" w:rsidRPr="00003A97" w:rsidRDefault="00FA430A"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2024 год</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2027 год</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60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 полугодие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 месяцев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12 месяцев</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48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30A" w:rsidRPr="00003A97" w:rsidRDefault="00FA430A" w:rsidP="00587B74">
            <w:pPr>
              <w:widowControl/>
              <w:rPr>
                <w:rFonts w:ascii="Times New Roman" w:eastAsia="Times New Roman" w:hAnsi="Times New Roman" w:cs="Times New Roman"/>
                <w:color w:val="auto"/>
                <w:sz w:val="22"/>
                <w:szCs w:val="22"/>
              </w:rPr>
            </w:pPr>
          </w:p>
        </w:tc>
      </w:tr>
      <w:tr w:rsidR="00003A97" w:rsidRPr="00003A97" w:rsidTr="002F07BB">
        <w:trPr>
          <w:trHeight w:val="315"/>
          <w:jc w:val="center"/>
        </w:trPr>
        <w:tc>
          <w:tcPr>
            <w:tcW w:w="36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 по подпрограмме 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p w:rsidR="0063266D" w:rsidRPr="00003A97" w:rsidRDefault="0063266D" w:rsidP="00587B74">
            <w:pPr>
              <w:widowControl/>
              <w:rPr>
                <w:rFonts w:ascii="Times New Roman" w:eastAsia="Times New Roman" w:hAnsi="Times New Roman" w:cs="Times New Roman"/>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widowControl/>
              <w:jc w:val="center"/>
              <w:rPr>
                <w:rFonts w:ascii="Times New Roman" w:eastAsia="Times New Roman" w:hAnsi="Times New Roman" w:cs="Times New Roman"/>
                <w:color w:val="auto"/>
                <w:sz w:val="22"/>
                <w:szCs w:val="22"/>
              </w:rPr>
            </w:pPr>
            <w:r w:rsidRPr="00003A97">
              <w:rPr>
                <w:rFonts w:ascii="Times New Roman" w:hAnsi="Times New Roman" w:cs="Times New Roman"/>
                <w:color w:val="auto"/>
                <w:sz w:val="22"/>
                <w:szCs w:val="22"/>
              </w:rPr>
              <w:t>878 000,81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168 043,90</w:t>
            </w: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189 106,91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183 340,50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190 616,90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146 892,60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r>
      <w:tr w:rsidR="00003A97" w:rsidRPr="00003A97" w:rsidTr="002F07BB">
        <w:trPr>
          <w:trHeight w:val="1258"/>
          <w:jc w:val="center"/>
        </w:trPr>
        <w:tc>
          <w:tcPr>
            <w:tcW w:w="3681" w:type="dxa"/>
            <w:gridSpan w:val="3"/>
            <w:vMerge/>
            <w:tcBorders>
              <w:top w:val="single" w:sz="4" w:space="0" w:color="auto"/>
            </w:tcBorders>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c>
          <w:tcPr>
            <w:tcW w:w="1241" w:type="dxa"/>
            <w:tcBorders>
              <w:top w:val="single" w:sz="4" w:space="0" w:color="auto"/>
            </w:tcBorders>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857 250,51</w:t>
            </w:r>
          </w:p>
        </w:tc>
        <w:tc>
          <w:tcPr>
            <w:tcW w:w="982" w:type="dxa"/>
            <w:tcBorders>
              <w:top w:val="single" w:sz="4" w:space="0" w:color="auto"/>
            </w:tcBorders>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161 873,90</w:t>
            </w:r>
          </w:p>
        </w:tc>
        <w:tc>
          <w:tcPr>
            <w:tcW w:w="4723" w:type="dxa"/>
            <w:gridSpan w:val="5"/>
            <w:tcBorders>
              <w:top w:val="single" w:sz="4" w:space="0" w:color="auto"/>
            </w:tcBorders>
            <w:shd w:val="clear" w:color="auto" w:fill="auto"/>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179 180,61</w:t>
            </w:r>
          </w:p>
        </w:tc>
        <w:tc>
          <w:tcPr>
            <w:tcW w:w="850" w:type="dxa"/>
            <w:tcBorders>
              <w:top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181 910,50</w:t>
            </w:r>
          </w:p>
        </w:tc>
        <w:tc>
          <w:tcPr>
            <w:tcW w:w="851" w:type="dxa"/>
            <w:tcBorders>
              <w:top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189 186,90</w:t>
            </w:r>
          </w:p>
        </w:tc>
        <w:tc>
          <w:tcPr>
            <w:tcW w:w="709" w:type="dxa"/>
            <w:tcBorders>
              <w:top w:val="single" w:sz="4" w:space="0" w:color="auto"/>
            </w:tcBorders>
            <w:shd w:val="clear" w:color="auto" w:fill="auto"/>
            <w:noWrap/>
            <w:vAlign w:val="center"/>
            <w:hideMark/>
          </w:tcPr>
          <w:p w:rsidR="0063266D" w:rsidRPr="00003A97" w:rsidRDefault="0063266D"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145 098,60</w:t>
            </w:r>
          </w:p>
        </w:tc>
        <w:tc>
          <w:tcPr>
            <w:tcW w:w="1275" w:type="dxa"/>
            <w:vMerge/>
            <w:tcBorders>
              <w:top w:val="single" w:sz="4" w:space="0" w:color="auto"/>
            </w:tcBorders>
            <w:shd w:val="clear" w:color="auto" w:fill="auto"/>
            <w:vAlign w:val="center"/>
            <w:hideMark/>
          </w:tcPr>
          <w:p w:rsidR="0063266D" w:rsidRPr="00003A97" w:rsidRDefault="0063266D" w:rsidP="00587B74">
            <w:pPr>
              <w:widowControl/>
              <w:rPr>
                <w:rFonts w:ascii="Times New Roman" w:eastAsia="Times New Roman" w:hAnsi="Times New Roman" w:cs="Times New Roman"/>
                <w:color w:val="auto"/>
                <w:sz w:val="22"/>
                <w:szCs w:val="22"/>
              </w:rPr>
            </w:pPr>
          </w:p>
        </w:tc>
      </w:tr>
      <w:tr w:rsidR="00003A97" w:rsidRPr="00003A97" w:rsidTr="002F07BB">
        <w:trPr>
          <w:trHeight w:val="900"/>
          <w:jc w:val="center"/>
        </w:trPr>
        <w:tc>
          <w:tcPr>
            <w:tcW w:w="3681" w:type="dxa"/>
            <w:gridSpan w:val="3"/>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федерального бюджета</w:t>
            </w:r>
          </w:p>
        </w:tc>
        <w:tc>
          <w:tcPr>
            <w:tcW w:w="992"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6 372,22</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6 372,22</w:t>
            </w:r>
          </w:p>
        </w:tc>
        <w:tc>
          <w:tcPr>
            <w:tcW w:w="850"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851"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709"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275"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r>
      <w:tr w:rsidR="00003A97" w:rsidRPr="00003A97" w:rsidTr="002F07BB">
        <w:trPr>
          <w:trHeight w:val="1132"/>
          <w:jc w:val="center"/>
        </w:trPr>
        <w:tc>
          <w:tcPr>
            <w:tcW w:w="3681" w:type="dxa"/>
            <w:gridSpan w:val="3"/>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6 500,08</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4 376,00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2 124,08</w:t>
            </w:r>
          </w:p>
        </w:tc>
        <w:tc>
          <w:tcPr>
            <w:tcW w:w="850"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851"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709"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0,00</w:t>
            </w:r>
          </w:p>
        </w:tc>
        <w:tc>
          <w:tcPr>
            <w:tcW w:w="1275"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r>
      <w:tr w:rsidR="00EE3962" w:rsidRPr="00003A97" w:rsidTr="002F07BB">
        <w:trPr>
          <w:trHeight w:val="600"/>
          <w:jc w:val="center"/>
        </w:trPr>
        <w:tc>
          <w:tcPr>
            <w:tcW w:w="3681" w:type="dxa"/>
            <w:gridSpan w:val="3"/>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c>
          <w:tcPr>
            <w:tcW w:w="1241" w:type="dxa"/>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Внебюджетные средства</w:t>
            </w:r>
          </w:p>
        </w:tc>
        <w:tc>
          <w:tcPr>
            <w:tcW w:w="992"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7 878,00</w:t>
            </w:r>
          </w:p>
        </w:tc>
        <w:tc>
          <w:tcPr>
            <w:tcW w:w="982" w:type="dxa"/>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4723" w:type="dxa"/>
            <w:gridSpan w:val="5"/>
            <w:shd w:val="clear" w:color="auto" w:fill="auto"/>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0"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851"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1 430,00</w:t>
            </w:r>
          </w:p>
        </w:tc>
        <w:tc>
          <w:tcPr>
            <w:tcW w:w="709" w:type="dxa"/>
            <w:shd w:val="clear" w:color="auto" w:fill="auto"/>
            <w:noWrap/>
            <w:vAlign w:val="center"/>
            <w:hideMark/>
          </w:tcPr>
          <w:p w:rsidR="005D24DE" w:rsidRPr="00003A97" w:rsidRDefault="005D24DE" w:rsidP="00587B74">
            <w:pPr>
              <w:jc w:val="center"/>
              <w:rPr>
                <w:rFonts w:ascii="Times New Roman" w:hAnsi="Times New Roman" w:cs="Times New Roman"/>
                <w:color w:val="auto"/>
                <w:sz w:val="22"/>
                <w:szCs w:val="22"/>
              </w:rPr>
            </w:pPr>
            <w:r w:rsidRPr="00003A97">
              <w:rPr>
                <w:rFonts w:ascii="Times New Roman" w:hAnsi="Times New Roman" w:cs="Times New Roman"/>
                <w:color w:val="auto"/>
                <w:sz w:val="22"/>
                <w:szCs w:val="22"/>
              </w:rPr>
              <w:t>1 794,00</w:t>
            </w:r>
          </w:p>
        </w:tc>
        <w:tc>
          <w:tcPr>
            <w:tcW w:w="1275" w:type="dxa"/>
            <w:vMerge/>
            <w:shd w:val="clear" w:color="auto" w:fill="auto"/>
            <w:vAlign w:val="center"/>
            <w:hideMark/>
          </w:tcPr>
          <w:p w:rsidR="005D24DE" w:rsidRPr="00003A97" w:rsidRDefault="005D24DE" w:rsidP="00587B74">
            <w:pPr>
              <w:widowControl/>
              <w:rPr>
                <w:rFonts w:ascii="Times New Roman" w:eastAsia="Times New Roman" w:hAnsi="Times New Roman" w:cs="Times New Roman"/>
                <w:color w:val="auto"/>
                <w:sz w:val="22"/>
                <w:szCs w:val="22"/>
              </w:rPr>
            </w:pPr>
          </w:p>
        </w:tc>
      </w:tr>
    </w:tbl>
    <w:p w:rsidR="004E1E62" w:rsidRPr="00003A97" w:rsidRDefault="004E1E62" w:rsidP="00587B74">
      <w:pPr>
        <w:widowControl/>
        <w:suppressAutoHyphens/>
        <w:jc w:val="both"/>
        <w:rPr>
          <w:rFonts w:ascii="Times New Roman" w:eastAsia="Calibri" w:hAnsi="Times New Roman" w:cs="Times New Roman"/>
          <w:color w:val="auto"/>
          <w:lang w:eastAsia="en-US"/>
        </w:rPr>
      </w:pPr>
    </w:p>
    <w:p w:rsidR="00630D36" w:rsidRPr="00003A97" w:rsidRDefault="00630D36"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D741A" w:rsidRPr="00003A97" w:rsidRDefault="006D741A" w:rsidP="00587B74">
      <w:pPr>
        <w:widowControl/>
        <w:suppressAutoHyphens/>
        <w:jc w:val="both"/>
        <w:rPr>
          <w:rFonts w:ascii="Times New Roman" w:eastAsia="Calibri" w:hAnsi="Times New Roman" w:cs="Times New Roman"/>
          <w:color w:val="auto"/>
          <w:lang w:eastAsia="en-US"/>
        </w:rPr>
      </w:pPr>
    </w:p>
    <w:p w:rsidR="00630D36" w:rsidRPr="00003A97" w:rsidRDefault="00630D36" w:rsidP="00587B74">
      <w:pPr>
        <w:widowControl/>
        <w:suppressAutoHyphens/>
        <w:jc w:val="both"/>
        <w:rPr>
          <w:rFonts w:ascii="Times New Roman" w:eastAsia="Calibri" w:hAnsi="Times New Roman" w:cs="Times New Roman"/>
          <w:color w:val="auto"/>
          <w:lang w:eastAsia="en-US"/>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630D36" w:rsidRPr="00003A97" w:rsidTr="00A43581">
        <w:trPr>
          <w:trHeight w:val="1700"/>
        </w:trPr>
        <w:tc>
          <w:tcPr>
            <w:tcW w:w="4437" w:type="dxa"/>
          </w:tcPr>
          <w:p w:rsidR="00630D36" w:rsidRPr="00003A97" w:rsidRDefault="00630D36"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Приложение </w:t>
            </w:r>
            <w:r w:rsidR="00CA67AE" w:rsidRPr="00003A97">
              <w:rPr>
                <w:rFonts w:ascii="Times New Roman" w:eastAsia="Calibri" w:hAnsi="Times New Roman" w:cs="Times New Roman"/>
                <w:color w:val="auto"/>
              </w:rPr>
              <w:t>4</w:t>
            </w:r>
            <w:r w:rsidRPr="00003A97">
              <w:rPr>
                <w:rFonts w:ascii="Times New Roman" w:eastAsia="Calibri" w:hAnsi="Times New Roman" w:cs="Times New Roman"/>
                <w:color w:val="auto"/>
              </w:rPr>
              <w:t xml:space="preserve">  </w:t>
            </w:r>
          </w:p>
          <w:p w:rsidR="00630D36" w:rsidRPr="00003A97" w:rsidRDefault="00630D36"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к постановлению Администрации </w:t>
            </w:r>
          </w:p>
          <w:p w:rsidR="00630D36" w:rsidRPr="00003A97" w:rsidRDefault="00630D36"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городского округа Воскресенск </w:t>
            </w:r>
          </w:p>
          <w:p w:rsidR="00630D36" w:rsidRPr="00003A97" w:rsidRDefault="00630D36"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 xml:space="preserve">Московской области </w:t>
            </w:r>
          </w:p>
          <w:p w:rsidR="00630D36" w:rsidRPr="00003A97" w:rsidRDefault="00630D36" w:rsidP="00587B74">
            <w:pPr>
              <w:autoSpaceDE w:val="0"/>
              <w:autoSpaceDN w:val="0"/>
              <w:adjustRightInd w:val="0"/>
              <w:rPr>
                <w:rFonts w:ascii="Times New Roman" w:eastAsia="Calibri" w:hAnsi="Times New Roman" w:cs="Times New Roman"/>
                <w:color w:val="auto"/>
              </w:rPr>
            </w:pPr>
            <w:r w:rsidRPr="00003A97">
              <w:rPr>
                <w:rFonts w:ascii="Times New Roman" w:eastAsia="Calibri" w:hAnsi="Times New Roman" w:cs="Times New Roman"/>
                <w:color w:val="auto"/>
              </w:rPr>
              <w:t>от ________________ №_____________</w:t>
            </w:r>
          </w:p>
          <w:p w:rsidR="00630D36" w:rsidRPr="00003A97" w:rsidRDefault="00630D36" w:rsidP="00587B74">
            <w:pPr>
              <w:autoSpaceDE w:val="0"/>
              <w:autoSpaceDN w:val="0"/>
              <w:adjustRightInd w:val="0"/>
              <w:jc w:val="right"/>
              <w:rPr>
                <w:rFonts w:ascii="Times New Roman" w:eastAsia="Calibri" w:hAnsi="Times New Roman" w:cs="Times New Roman"/>
                <w:color w:val="auto"/>
              </w:rPr>
            </w:pPr>
          </w:p>
        </w:tc>
      </w:tr>
    </w:tbl>
    <w:p w:rsidR="00630D36" w:rsidRPr="00003A97" w:rsidRDefault="00630D36" w:rsidP="00587B74">
      <w:pPr>
        <w:widowControl/>
        <w:suppressAutoHyphens/>
        <w:jc w:val="both"/>
        <w:rPr>
          <w:rFonts w:ascii="Times New Roman" w:eastAsia="Calibri" w:hAnsi="Times New Roman" w:cs="Times New Roman"/>
          <w:color w:val="auto"/>
          <w:lang w:eastAsia="en-US"/>
        </w:rPr>
      </w:pPr>
    </w:p>
    <w:p w:rsidR="00630D36" w:rsidRPr="00003A97" w:rsidRDefault="00630D36" w:rsidP="00587B74">
      <w:pPr>
        <w:widowControl/>
        <w:suppressAutoHyphens/>
        <w:jc w:val="both"/>
        <w:rPr>
          <w:rFonts w:ascii="Times New Roman" w:eastAsia="Calibri" w:hAnsi="Times New Roman" w:cs="Times New Roman"/>
          <w:color w:val="auto"/>
          <w:lang w:eastAsia="en-US"/>
        </w:rPr>
      </w:pPr>
    </w:p>
    <w:p w:rsidR="00CD620D" w:rsidRPr="00003A97" w:rsidRDefault="00CD620D" w:rsidP="00587B74">
      <w:pPr>
        <w:autoSpaceDE w:val="0"/>
        <w:autoSpaceDN w:val="0"/>
        <w:adjustRightInd w:val="0"/>
        <w:ind w:firstLine="567"/>
        <w:jc w:val="center"/>
        <w:rPr>
          <w:rFonts w:ascii="Times New Roman" w:eastAsia="Times New Roman" w:hAnsi="Times New Roman" w:cs="Arial"/>
          <w:color w:val="auto"/>
          <w:lang w:eastAsia="en-US"/>
        </w:rPr>
      </w:pPr>
      <w:r w:rsidRPr="00003A97">
        <w:rPr>
          <w:rFonts w:ascii="Times New Roman" w:eastAsia="Times New Roman" w:hAnsi="Times New Roman" w:cs="Arial"/>
          <w:color w:val="auto"/>
          <w:lang w:eastAsia="en-US"/>
        </w:rPr>
        <w:t xml:space="preserve">10.3. Адресный перечень текущего ремонта муниципальных учреждений, </w:t>
      </w:r>
    </w:p>
    <w:p w:rsidR="00CD620D" w:rsidRPr="00003A97" w:rsidRDefault="00CD620D" w:rsidP="00587B74">
      <w:pPr>
        <w:autoSpaceDE w:val="0"/>
        <w:autoSpaceDN w:val="0"/>
        <w:adjustRightInd w:val="0"/>
        <w:ind w:firstLine="567"/>
        <w:jc w:val="center"/>
        <w:rPr>
          <w:rFonts w:ascii="Times New Roman" w:eastAsia="Times New Roman" w:hAnsi="Times New Roman" w:cs="Arial"/>
          <w:color w:val="auto"/>
          <w:lang w:eastAsia="en-US"/>
        </w:rPr>
      </w:pPr>
      <w:r w:rsidRPr="00003A97">
        <w:rPr>
          <w:rFonts w:ascii="Times New Roman" w:eastAsia="Times New Roman" w:hAnsi="Times New Roman" w:cs="Arial"/>
          <w:color w:val="auto"/>
          <w:lang w:eastAsia="en-US"/>
        </w:rPr>
        <w:t xml:space="preserve">реализующих дополнительные образовательные программы спортивной подготовки </w:t>
      </w:r>
    </w:p>
    <w:p w:rsidR="00CD620D" w:rsidRPr="00003A97" w:rsidRDefault="00CD620D" w:rsidP="00587B74">
      <w:pPr>
        <w:autoSpaceDE w:val="0"/>
        <w:autoSpaceDN w:val="0"/>
        <w:adjustRightInd w:val="0"/>
        <w:ind w:firstLine="567"/>
        <w:jc w:val="center"/>
        <w:rPr>
          <w:rFonts w:ascii="Times New Roman" w:eastAsia="Times New Roman" w:hAnsi="Times New Roman" w:cs="Arial"/>
          <w:color w:val="auto"/>
          <w:lang w:eastAsia="en-US"/>
        </w:rPr>
      </w:pPr>
      <w:r w:rsidRPr="00003A97">
        <w:rPr>
          <w:rFonts w:ascii="Times New Roman" w:eastAsia="Times New Roman" w:hAnsi="Times New Roman" w:cs="Arial"/>
          <w:color w:val="auto"/>
          <w:lang w:eastAsia="en-US"/>
        </w:rPr>
        <w:t xml:space="preserve">городского округа Воскресенск Московской области, финансирование которых предусмотрено мероприятием 01.02. </w:t>
      </w:r>
    </w:p>
    <w:p w:rsidR="00CD620D" w:rsidRPr="00003A97" w:rsidRDefault="00CD620D" w:rsidP="00587B74">
      <w:pPr>
        <w:autoSpaceDE w:val="0"/>
        <w:autoSpaceDN w:val="0"/>
        <w:adjustRightInd w:val="0"/>
        <w:ind w:firstLine="567"/>
        <w:jc w:val="center"/>
        <w:rPr>
          <w:rFonts w:ascii="Times New Roman" w:eastAsia="Times New Roman" w:hAnsi="Times New Roman" w:cs="Arial"/>
          <w:color w:val="auto"/>
          <w:lang w:eastAsia="en-US"/>
        </w:rPr>
      </w:pPr>
      <w:r w:rsidRPr="00003A97">
        <w:rPr>
          <w:rFonts w:ascii="Times New Roman" w:eastAsia="Times New Roman" w:hAnsi="Times New Roman" w:cs="Arial"/>
          <w:color w:val="auto"/>
          <w:lang w:eastAsia="en-US"/>
        </w:rPr>
        <w:t>«Предоставление субсидий на иные цели из бюджета муниципального образования муниципальным учреждениям по подготовке спортивного резерва подпрограммы 2 «Подготовка спортивного резерва» муниципально</w:t>
      </w:r>
      <w:bookmarkStart w:id="0" w:name="_GoBack"/>
      <w:bookmarkEnd w:id="0"/>
      <w:r w:rsidRPr="00003A97">
        <w:rPr>
          <w:rFonts w:ascii="Times New Roman" w:eastAsia="Times New Roman" w:hAnsi="Times New Roman" w:cs="Arial"/>
          <w:color w:val="auto"/>
          <w:lang w:eastAsia="en-US"/>
        </w:rPr>
        <w:t>й программы «Спорт»</w:t>
      </w:r>
    </w:p>
    <w:p w:rsidR="00CD620D" w:rsidRPr="00003A97" w:rsidRDefault="00CD620D" w:rsidP="00587B74">
      <w:pPr>
        <w:autoSpaceDE w:val="0"/>
        <w:autoSpaceDN w:val="0"/>
        <w:adjustRightInd w:val="0"/>
        <w:ind w:firstLine="567"/>
        <w:jc w:val="center"/>
        <w:rPr>
          <w:rFonts w:ascii="Times New Roman" w:eastAsia="Times New Roman" w:hAnsi="Times New Roman" w:cs="Arial"/>
          <w:color w:val="auto"/>
          <w:lang w:eastAsia="en-US"/>
        </w:rPr>
      </w:pPr>
    </w:p>
    <w:p w:rsidR="00CD620D" w:rsidRPr="00003A97" w:rsidRDefault="00CD620D" w:rsidP="00587B74">
      <w:pPr>
        <w:autoSpaceDE w:val="0"/>
        <w:autoSpaceDN w:val="0"/>
        <w:adjustRightInd w:val="0"/>
        <w:ind w:left="567"/>
        <w:rPr>
          <w:rFonts w:ascii="Times New Roman" w:eastAsia="Times New Roman" w:hAnsi="Times New Roman" w:cs="Times New Roman"/>
          <w:color w:val="auto"/>
        </w:rPr>
      </w:pPr>
      <w:r w:rsidRPr="00003A97">
        <w:rPr>
          <w:rFonts w:ascii="Times New Roman" w:eastAsia="Times New Roman" w:hAnsi="Times New Roman" w:cs="Times New Roman"/>
          <w:color w:val="auto"/>
        </w:rPr>
        <w:t>Муниципальный заказчик: Управление</w:t>
      </w:r>
    </w:p>
    <w:p w:rsidR="00CD620D" w:rsidRPr="00003A97" w:rsidRDefault="00CD620D" w:rsidP="00587B74">
      <w:pPr>
        <w:autoSpaceDE w:val="0"/>
        <w:autoSpaceDN w:val="0"/>
        <w:adjustRightInd w:val="0"/>
        <w:ind w:firstLine="567"/>
        <w:rPr>
          <w:rFonts w:ascii="Times New Roman" w:eastAsia="Times New Roman" w:hAnsi="Times New Roman" w:cs="Times New Roman"/>
          <w:color w:val="auto"/>
        </w:rPr>
      </w:pPr>
      <w:r w:rsidRPr="00003A97">
        <w:rPr>
          <w:rFonts w:ascii="Times New Roman" w:eastAsia="Times New Roman" w:hAnsi="Times New Roman" w:cs="Times New Roman"/>
          <w:color w:val="auto"/>
        </w:rPr>
        <w:t xml:space="preserve">Ответственный за выполнение мероприятия: муниципальные учреждения, реализующие дополнительные образовательные </w:t>
      </w:r>
    </w:p>
    <w:p w:rsidR="00CD620D" w:rsidRPr="00003A97" w:rsidRDefault="00CD620D" w:rsidP="00587B74">
      <w:pPr>
        <w:autoSpaceDE w:val="0"/>
        <w:autoSpaceDN w:val="0"/>
        <w:adjustRightInd w:val="0"/>
        <w:ind w:firstLine="567"/>
        <w:rPr>
          <w:rFonts w:ascii="Times New Roman" w:eastAsia="Times New Roman" w:hAnsi="Times New Roman" w:cs="Times New Roman"/>
          <w:color w:val="auto"/>
        </w:rPr>
      </w:pPr>
      <w:r w:rsidRPr="00003A97">
        <w:rPr>
          <w:rFonts w:ascii="Times New Roman" w:eastAsia="Times New Roman" w:hAnsi="Times New Roman" w:cs="Times New Roman"/>
          <w:color w:val="auto"/>
        </w:rPr>
        <w:t>программы спортивной подготовки городского округа Воскресенск Московской области</w:t>
      </w:r>
    </w:p>
    <w:p w:rsidR="00CD620D" w:rsidRPr="00003A97" w:rsidRDefault="00CD620D" w:rsidP="00587B74">
      <w:pPr>
        <w:autoSpaceDE w:val="0"/>
        <w:autoSpaceDN w:val="0"/>
        <w:adjustRightInd w:val="0"/>
        <w:ind w:firstLine="567"/>
        <w:rPr>
          <w:rFonts w:ascii="Times New Roman" w:eastAsia="Times New Roman" w:hAnsi="Times New Roman" w:cs="Times New Roman"/>
          <w:color w:val="auto"/>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759"/>
        <w:gridCol w:w="2835"/>
        <w:gridCol w:w="1953"/>
        <w:gridCol w:w="1874"/>
        <w:gridCol w:w="1276"/>
        <w:gridCol w:w="1276"/>
        <w:gridCol w:w="1134"/>
        <w:gridCol w:w="1134"/>
      </w:tblGrid>
      <w:tr w:rsidR="00003A97" w:rsidRPr="00003A97" w:rsidTr="00CD620D">
        <w:trPr>
          <w:trHeight w:val="300"/>
        </w:trPr>
        <w:tc>
          <w:tcPr>
            <w:tcW w:w="780" w:type="dxa"/>
            <w:vMerge w:val="restart"/>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п/п</w:t>
            </w:r>
          </w:p>
        </w:tc>
        <w:tc>
          <w:tcPr>
            <w:tcW w:w="2759" w:type="dxa"/>
            <w:vMerge w:val="restart"/>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Наименование объекта</w:t>
            </w:r>
          </w:p>
        </w:tc>
        <w:tc>
          <w:tcPr>
            <w:tcW w:w="2835" w:type="dxa"/>
            <w:vMerge w:val="restart"/>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Адрес объекта</w:t>
            </w:r>
          </w:p>
        </w:tc>
        <w:tc>
          <w:tcPr>
            <w:tcW w:w="1953" w:type="dxa"/>
            <w:vMerge w:val="restart"/>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Виды работ </w:t>
            </w:r>
          </w:p>
        </w:tc>
        <w:tc>
          <w:tcPr>
            <w:tcW w:w="1874" w:type="dxa"/>
            <w:vMerge w:val="restart"/>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Сроки проведения работ </w:t>
            </w:r>
          </w:p>
        </w:tc>
        <w:tc>
          <w:tcPr>
            <w:tcW w:w="4820" w:type="dxa"/>
            <w:gridSpan w:val="4"/>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тыс. рублей</w:t>
            </w:r>
          </w:p>
        </w:tc>
      </w:tr>
      <w:tr w:rsidR="00003A97" w:rsidRPr="00003A97" w:rsidTr="00CD620D">
        <w:trPr>
          <w:trHeight w:val="300"/>
        </w:trPr>
        <w:tc>
          <w:tcPr>
            <w:tcW w:w="780" w:type="dxa"/>
            <w:vMerge/>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p>
        </w:tc>
        <w:tc>
          <w:tcPr>
            <w:tcW w:w="2759" w:type="dxa"/>
            <w:vMerge/>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p>
        </w:tc>
        <w:tc>
          <w:tcPr>
            <w:tcW w:w="2835" w:type="dxa"/>
            <w:vMerge/>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p>
        </w:tc>
        <w:tc>
          <w:tcPr>
            <w:tcW w:w="1953" w:type="dxa"/>
            <w:vMerge/>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p>
        </w:tc>
        <w:tc>
          <w:tcPr>
            <w:tcW w:w="1874" w:type="dxa"/>
            <w:vMerge/>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2023 год</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2024 год</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2025 год</w:t>
            </w:r>
          </w:p>
        </w:tc>
      </w:tr>
      <w:tr w:rsidR="00003A97" w:rsidRPr="00003A97" w:rsidTr="00CD620D">
        <w:trPr>
          <w:trHeight w:val="300"/>
        </w:trPr>
        <w:tc>
          <w:tcPr>
            <w:tcW w:w="780"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759"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2</w:t>
            </w:r>
          </w:p>
        </w:tc>
        <w:tc>
          <w:tcPr>
            <w:tcW w:w="2835"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3</w:t>
            </w:r>
          </w:p>
        </w:tc>
        <w:tc>
          <w:tcPr>
            <w:tcW w:w="1953"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4</w:t>
            </w:r>
          </w:p>
        </w:tc>
        <w:tc>
          <w:tcPr>
            <w:tcW w:w="187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5</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7</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8</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9</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10</w:t>
            </w:r>
          </w:p>
        </w:tc>
      </w:tr>
      <w:tr w:rsidR="00003A97" w:rsidRPr="00003A97" w:rsidTr="00CD620D">
        <w:trPr>
          <w:trHeight w:val="300"/>
        </w:trPr>
        <w:tc>
          <w:tcPr>
            <w:tcW w:w="780"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w:t>
            </w:r>
          </w:p>
        </w:tc>
        <w:tc>
          <w:tcPr>
            <w:tcW w:w="14241" w:type="dxa"/>
            <w:gridSpan w:val="8"/>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из средств бюджета городского округа Воскресенск Московской области</w:t>
            </w:r>
          </w:p>
        </w:tc>
      </w:tr>
      <w:tr w:rsidR="00003A97" w:rsidRPr="00003A97" w:rsidTr="00CD620D">
        <w:trPr>
          <w:trHeight w:val="2085"/>
        </w:trPr>
        <w:tc>
          <w:tcPr>
            <w:tcW w:w="780"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w:t>
            </w:r>
          </w:p>
        </w:tc>
        <w:tc>
          <w:tcPr>
            <w:tcW w:w="2759"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МБУ ДО «Спортивная школа «Химик» </w:t>
            </w:r>
          </w:p>
        </w:tc>
        <w:tc>
          <w:tcPr>
            <w:tcW w:w="2835"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Московская область, г. Воскресенск, ул. Победы, зд.32</w:t>
            </w:r>
          </w:p>
        </w:tc>
        <w:tc>
          <w:tcPr>
            <w:tcW w:w="1953"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xml:space="preserve">Текущий ремонт душевых </w:t>
            </w:r>
          </w:p>
        </w:tc>
        <w:tc>
          <w:tcPr>
            <w:tcW w:w="187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01.07.2024-30.11.2024</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CD620D">
        <w:trPr>
          <w:trHeight w:val="300"/>
        </w:trPr>
        <w:tc>
          <w:tcPr>
            <w:tcW w:w="10201" w:type="dxa"/>
            <w:gridSpan w:val="5"/>
            <w:shd w:val="clear" w:color="auto" w:fill="auto"/>
            <w:vAlign w:val="center"/>
            <w:hideMark/>
          </w:tcPr>
          <w:p w:rsidR="00CD620D" w:rsidRPr="00003A97" w:rsidRDefault="00CD620D"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 по мероприятию I:</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r w:rsidR="00003A97" w:rsidRPr="00003A97" w:rsidTr="00CD620D">
        <w:trPr>
          <w:trHeight w:val="300"/>
        </w:trPr>
        <w:tc>
          <w:tcPr>
            <w:tcW w:w="780"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II.</w:t>
            </w:r>
          </w:p>
        </w:tc>
        <w:tc>
          <w:tcPr>
            <w:tcW w:w="14241" w:type="dxa"/>
            <w:gridSpan w:val="8"/>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Финансирование с привлечением субсидий из бюджета Московской области</w:t>
            </w:r>
          </w:p>
        </w:tc>
      </w:tr>
      <w:tr w:rsidR="00003A97" w:rsidRPr="00003A97" w:rsidTr="00CD620D">
        <w:trPr>
          <w:trHeight w:val="300"/>
        </w:trPr>
        <w:tc>
          <w:tcPr>
            <w:tcW w:w="3539" w:type="dxa"/>
            <w:gridSpan w:val="2"/>
            <w:shd w:val="clear" w:color="auto" w:fill="auto"/>
            <w:vAlign w:val="center"/>
            <w:hideMark/>
          </w:tcPr>
          <w:p w:rsidR="00CD620D" w:rsidRPr="00003A97" w:rsidRDefault="00CD620D" w:rsidP="00587B74">
            <w:pPr>
              <w:widowControl/>
              <w:jc w:val="both"/>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2835"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953" w:type="dxa"/>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87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 </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r>
      <w:tr w:rsidR="00003A97" w:rsidRPr="00003A97" w:rsidTr="00CD620D">
        <w:trPr>
          <w:trHeight w:val="300"/>
        </w:trPr>
        <w:tc>
          <w:tcPr>
            <w:tcW w:w="10201" w:type="dxa"/>
            <w:gridSpan w:val="5"/>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Всего по мероприятию II:</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w:t>
            </w:r>
          </w:p>
        </w:tc>
      </w:tr>
      <w:tr w:rsidR="00EE3962" w:rsidRPr="00003A97" w:rsidTr="00CD620D">
        <w:trPr>
          <w:trHeight w:val="300"/>
        </w:trPr>
        <w:tc>
          <w:tcPr>
            <w:tcW w:w="10201" w:type="dxa"/>
            <w:gridSpan w:val="5"/>
            <w:shd w:val="clear" w:color="auto" w:fill="auto"/>
            <w:vAlign w:val="center"/>
            <w:hideMark/>
          </w:tcPr>
          <w:p w:rsidR="00CD620D" w:rsidRPr="00003A97" w:rsidRDefault="00CD620D" w:rsidP="00587B74">
            <w:pPr>
              <w:widowControl/>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ИТОГО:</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276"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1 524,79</w:t>
            </w:r>
          </w:p>
        </w:tc>
        <w:tc>
          <w:tcPr>
            <w:tcW w:w="1134" w:type="dxa"/>
            <w:shd w:val="clear" w:color="auto" w:fill="auto"/>
            <w:vAlign w:val="center"/>
            <w:hideMark/>
          </w:tcPr>
          <w:p w:rsidR="00CD620D" w:rsidRPr="00003A97" w:rsidRDefault="00CD620D" w:rsidP="00587B74">
            <w:pPr>
              <w:widowControl/>
              <w:jc w:val="center"/>
              <w:rPr>
                <w:rFonts w:ascii="Times New Roman" w:eastAsia="Times New Roman" w:hAnsi="Times New Roman" w:cs="Times New Roman"/>
                <w:color w:val="auto"/>
                <w:sz w:val="22"/>
                <w:szCs w:val="22"/>
              </w:rPr>
            </w:pPr>
            <w:r w:rsidRPr="00003A97">
              <w:rPr>
                <w:rFonts w:ascii="Times New Roman" w:eastAsia="Times New Roman" w:hAnsi="Times New Roman" w:cs="Times New Roman"/>
                <w:color w:val="auto"/>
                <w:sz w:val="22"/>
                <w:szCs w:val="22"/>
              </w:rPr>
              <w:t>0,00</w:t>
            </w:r>
          </w:p>
        </w:tc>
      </w:tr>
    </w:tbl>
    <w:p w:rsidR="00613E64" w:rsidRPr="00003A97" w:rsidRDefault="00613E64" w:rsidP="00587B74">
      <w:pPr>
        <w:rPr>
          <w:rFonts w:ascii="Times New Roman" w:hAnsi="Times New Roman" w:cs="Times New Roman"/>
          <w:color w:val="auto"/>
        </w:rPr>
      </w:pPr>
    </w:p>
    <w:sectPr w:rsidR="00613E64" w:rsidRPr="00003A97" w:rsidSect="00AE49E3">
      <w:pgSz w:w="16840" w:h="11900" w:orient="landscape" w:code="9"/>
      <w:pgMar w:top="1134" w:right="567" w:bottom="567"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81" w:rsidRDefault="00A43581">
      <w:r>
        <w:separator/>
      </w:r>
    </w:p>
  </w:endnote>
  <w:endnote w:type="continuationSeparator" w:id="0">
    <w:p w:rsidR="00A43581" w:rsidRDefault="00A4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81" w:rsidRDefault="00A43581">
    <w:pPr>
      <w:pStyle w:val="a8"/>
      <w:jc w:val="center"/>
    </w:pPr>
  </w:p>
  <w:p w:rsidR="00A43581" w:rsidRDefault="00A43581">
    <w:pPr>
      <w:pStyle w:val="a8"/>
      <w:jc w:val="center"/>
    </w:pPr>
    <w:r>
      <w:fldChar w:fldCharType="begin"/>
    </w:r>
    <w:r>
      <w:instrText>PAGE   \* MERGEFORMAT</w:instrText>
    </w:r>
    <w:r>
      <w:fldChar w:fldCharType="separate"/>
    </w:r>
    <w:r>
      <w:rPr>
        <w:noProof/>
      </w:rPr>
      <w:t>6</w:t>
    </w:r>
    <w:r>
      <w:rPr>
        <w:noProof/>
      </w:rPr>
      <w:fldChar w:fldCharType="end"/>
    </w:r>
  </w:p>
  <w:p w:rsidR="00A43581" w:rsidRDefault="00A4358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81" w:rsidRDefault="00A43581">
    <w:pPr>
      <w:pStyle w:val="a8"/>
      <w:jc w:val="center"/>
    </w:pPr>
  </w:p>
  <w:p w:rsidR="00A43581" w:rsidRDefault="00A43581">
    <w:pPr>
      <w:pStyle w:val="a8"/>
      <w:jc w:val="center"/>
    </w:pPr>
    <w:r>
      <w:fldChar w:fldCharType="begin"/>
    </w:r>
    <w:r>
      <w:instrText>PAGE   \* MERGEFORMAT</w:instrText>
    </w:r>
    <w:r>
      <w:fldChar w:fldCharType="separate"/>
    </w:r>
    <w:r>
      <w:rPr>
        <w:noProof/>
      </w:rPr>
      <w:t>6</w:t>
    </w:r>
    <w:r>
      <w:rPr>
        <w:noProof/>
      </w:rPr>
      <w:fldChar w:fldCharType="end"/>
    </w:r>
  </w:p>
  <w:p w:rsidR="00A43581" w:rsidRDefault="00A4358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81" w:rsidRDefault="00A43581">
      <w:r>
        <w:separator/>
      </w:r>
    </w:p>
  </w:footnote>
  <w:footnote w:type="continuationSeparator" w:id="0">
    <w:p w:rsidR="00A43581" w:rsidRDefault="00A4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81" w:rsidRDefault="00A43581">
    <w:pPr>
      <w:rPr>
        <w:sz w:val="2"/>
        <w:szCs w:val="2"/>
      </w:rPr>
    </w:pPr>
    <w:r>
      <w:rPr>
        <w:noProof/>
      </w:rPr>
      <mc:AlternateContent>
        <mc:Choice Requires="wps">
          <w:drawing>
            <wp:anchor distT="0" distB="0" distL="63500" distR="63500" simplePos="0" relativeHeight="251656704" behindDoc="1" locked="0" layoutInCell="1" allowOverlap="1" wp14:anchorId="37EB9D6B" wp14:editId="6502DF32">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581" w:rsidRDefault="00A43581">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B9D6B"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rsidR="00A43581" w:rsidRDefault="00A43581">
                    <w:pPr>
                      <w:pStyle w:val="a4"/>
                      <w:shd w:val="clear" w:color="auto" w:fill="auto"/>
                      <w:spacing w:line="240" w:lineRule="auto"/>
                    </w:pPr>
                    <w:r>
                      <w:rPr>
                        <w:rStyle w:val="CenturyGothic"/>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81" w:rsidRDefault="00A43581">
    <w:pPr>
      <w:rPr>
        <w:sz w:val="2"/>
        <w:szCs w:val="2"/>
      </w:rPr>
    </w:pPr>
    <w:r>
      <w:rPr>
        <w:noProof/>
      </w:rPr>
      <mc:AlternateContent>
        <mc:Choice Requires="wps">
          <w:drawing>
            <wp:anchor distT="0" distB="0" distL="63500" distR="63500" simplePos="0" relativeHeight="251659264" behindDoc="1" locked="0" layoutInCell="1" allowOverlap="1" wp14:anchorId="319D326E" wp14:editId="76A4814C">
              <wp:simplePos x="0" y="0"/>
              <wp:positionH relativeFrom="page">
                <wp:posOffset>5666740</wp:posOffset>
              </wp:positionH>
              <wp:positionV relativeFrom="page">
                <wp:posOffset>407670</wp:posOffset>
              </wp:positionV>
              <wp:extent cx="67945" cy="1631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581" w:rsidRDefault="00A43581">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D326E" id="_x0000_t202" coordsize="21600,21600" o:spt="202" path="m,l,21600r21600,l21600,xe">
              <v:stroke joinstyle="miter"/>
              <v:path gradientshapeok="t" o:connecttype="rect"/>
            </v:shapetype>
            <v:shape id="_x0000_s1027" type="#_x0000_t202" style="position:absolute;margin-left:446.2pt;margin-top:32.1pt;width:5.35pt;height:12.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nEqgIAAKw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" filled="f" stroked="f">
              <v:textbox style="mso-fit-shape-to-text:t" inset="0,0,0,0">
                <w:txbxContent>
                  <w:p w:rsidR="00A43581" w:rsidRDefault="00A43581">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5EF"/>
    <w:multiLevelType w:val="hybridMultilevel"/>
    <w:tmpl w:val="9792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9F7"/>
    <w:multiLevelType w:val="hybridMultilevel"/>
    <w:tmpl w:val="B688008E"/>
    <w:lvl w:ilvl="0" w:tplc="B3F8A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05817"/>
    <w:multiLevelType w:val="hybridMultilevel"/>
    <w:tmpl w:val="359CEDD0"/>
    <w:lvl w:ilvl="0" w:tplc="4E34B50C">
      <w:start w:val="504"/>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15:restartNumberingAfterBreak="0">
    <w:nsid w:val="1E251FBE"/>
    <w:multiLevelType w:val="hybridMultilevel"/>
    <w:tmpl w:val="405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7092"/>
    <w:multiLevelType w:val="hybridMultilevel"/>
    <w:tmpl w:val="8E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C07DB"/>
    <w:multiLevelType w:val="hybridMultilevel"/>
    <w:tmpl w:val="A2FAF6FA"/>
    <w:lvl w:ilvl="0" w:tplc="4A9CA5C2">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30C81C22"/>
    <w:multiLevelType w:val="hybridMultilevel"/>
    <w:tmpl w:val="9B28C07A"/>
    <w:lvl w:ilvl="0" w:tplc="C0446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56871"/>
    <w:multiLevelType w:val="hybridMultilevel"/>
    <w:tmpl w:val="22AEF5B8"/>
    <w:lvl w:ilvl="0" w:tplc="D3CE26B4">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40076FC"/>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24CA"/>
    <w:multiLevelType w:val="hybridMultilevel"/>
    <w:tmpl w:val="95B4BE7A"/>
    <w:lvl w:ilvl="0" w:tplc="5FD00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166263"/>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24EE9"/>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1A4E0A"/>
    <w:multiLevelType w:val="hybridMultilevel"/>
    <w:tmpl w:val="0482699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258DF"/>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F6241"/>
    <w:multiLevelType w:val="hybridMultilevel"/>
    <w:tmpl w:val="02D4E2B8"/>
    <w:lvl w:ilvl="0" w:tplc="139ED2BC">
      <w:start w:val="5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80C19"/>
    <w:multiLevelType w:val="hybridMultilevel"/>
    <w:tmpl w:val="6C14D60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C1891"/>
    <w:multiLevelType w:val="hybridMultilevel"/>
    <w:tmpl w:val="74206D72"/>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661589"/>
    <w:multiLevelType w:val="hybridMultilevel"/>
    <w:tmpl w:val="F3CEA530"/>
    <w:lvl w:ilvl="0" w:tplc="768C4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7"/>
  </w:num>
  <w:num w:numId="5">
    <w:abstractNumId w:val="10"/>
  </w:num>
  <w:num w:numId="6">
    <w:abstractNumId w:val="2"/>
  </w:num>
  <w:num w:numId="7">
    <w:abstractNumId w:val="17"/>
  </w:num>
  <w:num w:numId="8">
    <w:abstractNumId w:val="14"/>
  </w:num>
  <w:num w:numId="9">
    <w:abstractNumId w:val="3"/>
  </w:num>
  <w:num w:numId="10">
    <w:abstractNumId w:val="0"/>
  </w:num>
  <w:num w:numId="11">
    <w:abstractNumId w:val="4"/>
  </w:num>
  <w:num w:numId="12">
    <w:abstractNumId w:val="1"/>
  </w:num>
  <w:num w:numId="13">
    <w:abstractNumId w:val="18"/>
  </w:num>
  <w:num w:numId="14">
    <w:abstractNumId w:val="6"/>
  </w:num>
  <w:num w:numId="15">
    <w:abstractNumId w:val="11"/>
  </w:num>
  <w:num w:numId="16">
    <w:abstractNumId w:val="13"/>
  </w:num>
  <w:num w:numId="17">
    <w:abstractNumId w:val="16"/>
  </w:num>
  <w:num w:numId="18">
    <w:abstractNumId w:val="8"/>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AC3"/>
    <w:rsid w:val="0000330C"/>
    <w:rsid w:val="00003681"/>
    <w:rsid w:val="00003A97"/>
    <w:rsid w:val="000043A8"/>
    <w:rsid w:val="0000586B"/>
    <w:rsid w:val="000061DD"/>
    <w:rsid w:val="00006FC1"/>
    <w:rsid w:val="00007510"/>
    <w:rsid w:val="00010AEB"/>
    <w:rsid w:val="000110AF"/>
    <w:rsid w:val="000151FF"/>
    <w:rsid w:val="00020842"/>
    <w:rsid w:val="00023670"/>
    <w:rsid w:val="00024ED3"/>
    <w:rsid w:val="00027411"/>
    <w:rsid w:val="000277C9"/>
    <w:rsid w:val="000308F1"/>
    <w:rsid w:val="000322F2"/>
    <w:rsid w:val="00033B22"/>
    <w:rsid w:val="000347C7"/>
    <w:rsid w:val="00034FE5"/>
    <w:rsid w:val="000356AE"/>
    <w:rsid w:val="0003702D"/>
    <w:rsid w:val="000434D3"/>
    <w:rsid w:val="00043F8F"/>
    <w:rsid w:val="00043FD0"/>
    <w:rsid w:val="00045154"/>
    <w:rsid w:val="000470B3"/>
    <w:rsid w:val="000476C1"/>
    <w:rsid w:val="00047729"/>
    <w:rsid w:val="00047F07"/>
    <w:rsid w:val="00050041"/>
    <w:rsid w:val="00050A59"/>
    <w:rsid w:val="0005267D"/>
    <w:rsid w:val="00052A6B"/>
    <w:rsid w:val="000536E7"/>
    <w:rsid w:val="00053AAF"/>
    <w:rsid w:val="00053D5D"/>
    <w:rsid w:val="00054F53"/>
    <w:rsid w:val="000559A2"/>
    <w:rsid w:val="00056200"/>
    <w:rsid w:val="00056476"/>
    <w:rsid w:val="000622A4"/>
    <w:rsid w:val="00063424"/>
    <w:rsid w:val="00063565"/>
    <w:rsid w:val="000646E4"/>
    <w:rsid w:val="00073BDB"/>
    <w:rsid w:val="00074AF4"/>
    <w:rsid w:val="0007612A"/>
    <w:rsid w:val="00084763"/>
    <w:rsid w:val="00084875"/>
    <w:rsid w:val="00086D46"/>
    <w:rsid w:val="00086E39"/>
    <w:rsid w:val="00087C0B"/>
    <w:rsid w:val="00093CFA"/>
    <w:rsid w:val="00097DBF"/>
    <w:rsid w:val="000A0718"/>
    <w:rsid w:val="000A0AC1"/>
    <w:rsid w:val="000A2405"/>
    <w:rsid w:val="000A59A7"/>
    <w:rsid w:val="000A6B85"/>
    <w:rsid w:val="000A791B"/>
    <w:rsid w:val="000B14A9"/>
    <w:rsid w:val="000B2294"/>
    <w:rsid w:val="000B4788"/>
    <w:rsid w:val="000B4BCE"/>
    <w:rsid w:val="000B593B"/>
    <w:rsid w:val="000B6CEC"/>
    <w:rsid w:val="000B73BB"/>
    <w:rsid w:val="000B7DA5"/>
    <w:rsid w:val="000C29AB"/>
    <w:rsid w:val="000C61D4"/>
    <w:rsid w:val="000C72C9"/>
    <w:rsid w:val="000D24CC"/>
    <w:rsid w:val="000D2BDF"/>
    <w:rsid w:val="000D6D3A"/>
    <w:rsid w:val="000D6F10"/>
    <w:rsid w:val="000E3CB0"/>
    <w:rsid w:val="000E6CCB"/>
    <w:rsid w:val="000E7136"/>
    <w:rsid w:val="000E7591"/>
    <w:rsid w:val="000F00C1"/>
    <w:rsid w:val="000F129B"/>
    <w:rsid w:val="000F13FA"/>
    <w:rsid w:val="000F14F6"/>
    <w:rsid w:val="000F159E"/>
    <w:rsid w:val="000F33B1"/>
    <w:rsid w:val="0010029A"/>
    <w:rsid w:val="001015E9"/>
    <w:rsid w:val="001035F9"/>
    <w:rsid w:val="0010414C"/>
    <w:rsid w:val="001045D9"/>
    <w:rsid w:val="001052F8"/>
    <w:rsid w:val="00107391"/>
    <w:rsid w:val="00111C6F"/>
    <w:rsid w:val="0011289A"/>
    <w:rsid w:val="00113550"/>
    <w:rsid w:val="001148C1"/>
    <w:rsid w:val="00117745"/>
    <w:rsid w:val="0011792F"/>
    <w:rsid w:val="00120854"/>
    <w:rsid w:val="00120A66"/>
    <w:rsid w:val="00120C33"/>
    <w:rsid w:val="00121B86"/>
    <w:rsid w:val="00121F41"/>
    <w:rsid w:val="001223EE"/>
    <w:rsid w:val="00122E35"/>
    <w:rsid w:val="00122EF8"/>
    <w:rsid w:val="00123AB5"/>
    <w:rsid w:val="00125C8A"/>
    <w:rsid w:val="001263A1"/>
    <w:rsid w:val="001304C3"/>
    <w:rsid w:val="001333B5"/>
    <w:rsid w:val="00134AA3"/>
    <w:rsid w:val="001371DD"/>
    <w:rsid w:val="00140039"/>
    <w:rsid w:val="00140B60"/>
    <w:rsid w:val="00141442"/>
    <w:rsid w:val="00142E33"/>
    <w:rsid w:val="00145415"/>
    <w:rsid w:val="001471DD"/>
    <w:rsid w:val="00147477"/>
    <w:rsid w:val="001535DD"/>
    <w:rsid w:val="001544FC"/>
    <w:rsid w:val="00154C1A"/>
    <w:rsid w:val="001556EC"/>
    <w:rsid w:val="00157135"/>
    <w:rsid w:val="001603A3"/>
    <w:rsid w:val="00161408"/>
    <w:rsid w:val="00161E01"/>
    <w:rsid w:val="0016210D"/>
    <w:rsid w:val="001629EF"/>
    <w:rsid w:val="0016407A"/>
    <w:rsid w:val="00171117"/>
    <w:rsid w:val="00171190"/>
    <w:rsid w:val="001714F2"/>
    <w:rsid w:val="001720CB"/>
    <w:rsid w:val="001771BB"/>
    <w:rsid w:val="00177F80"/>
    <w:rsid w:val="0018277E"/>
    <w:rsid w:val="0018467C"/>
    <w:rsid w:val="00185A81"/>
    <w:rsid w:val="00190A01"/>
    <w:rsid w:val="00192340"/>
    <w:rsid w:val="00196C1A"/>
    <w:rsid w:val="001974B5"/>
    <w:rsid w:val="001A4D30"/>
    <w:rsid w:val="001A5B52"/>
    <w:rsid w:val="001A6832"/>
    <w:rsid w:val="001B2B57"/>
    <w:rsid w:val="001B4924"/>
    <w:rsid w:val="001B6D08"/>
    <w:rsid w:val="001C00D8"/>
    <w:rsid w:val="001C32E4"/>
    <w:rsid w:val="001C395C"/>
    <w:rsid w:val="001C5396"/>
    <w:rsid w:val="001C554A"/>
    <w:rsid w:val="001D0BCD"/>
    <w:rsid w:val="001D2A14"/>
    <w:rsid w:val="001D4A5D"/>
    <w:rsid w:val="001D4B4B"/>
    <w:rsid w:val="001D6172"/>
    <w:rsid w:val="001D7326"/>
    <w:rsid w:val="001E0E38"/>
    <w:rsid w:val="001E298F"/>
    <w:rsid w:val="001E29BC"/>
    <w:rsid w:val="001E2B06"/>
    <w:rsid w:val="001E2EE6"/>
    <w:rsid w:val="001E4AE3"/>
    <w:rsid w:val="001E770F"/>
    <w:rsid w:val="001E7C3C"/>
    <w:rsid w:val="001F0073"/>
    <w:rsid w:val="001F17C9"/>
    <w:rsid w:val="001F240E"/>
    <w:rsid w:val="001F2B00"/>
    <w:rsid w:val="001F336C"/>
    <w:rsid w:val="001F4B35"/>
    <w:rsid w:val="0020149B"/>
    <w:rsid w:val="0020212E"/>
    <w:rsid w:val="002038B5"/>
    <w:rsid w:val="00212A48"/>
    <w:rsid w:val="00213A51"/>
    <w:rsid w:val="00213AC7"/>
    <w:rsid w:val="00215C46"/>
    <w:rsid w:val="00216AF9"/>
    <w:rsid w:val="00216ED2"/>
    <w:rsid w:val="0021760F"/>
    <w:rsid w:val="00217A65"/>
    <w:rsid w:val="00223593"/>
    <w:rsid w:val="00225EB9"/>
    <w:rsid w:val="00226809"/>
    <w:rsid w:val="00226B86"/>
    <w:rsid w:val="002276B0"/>
    <w:rsid w:val="00232727"/>
    <w:rsid w:val="00232828"/>
    <w:rsid w:val="00232D95"/>
    <w:rsid w:val="0023360F"/>
    <w:rsid w:val="00234D77"/>
    <w:rsid w:val="00235C78"/>
    <w:rsid w:val="00235F17"/>
    <w:rsid w:val="002364D4"/>
    <w:rsid w:val="002422AC"/>
    <w:rsid w:val="00242506"/>
    <w:rsid w:val="002440F9"/>
    <w:rsid w:val="002447D8"/>
    <w:rsid w:val="002475AB"/>
    <w:rsid w:val="002477FB"/>
    <w:rsid w:val="0024790F"/>
    <w:rsid w:val="00247DB1"/>
    <w:rsid w:val="002505F4"/>
    <w:rsid w:val="00250AD7"/>
    <w:rsid w:val="002522AD"/>
    <w:rsid w:val="00252A10"/>
    <w:rsid w:val="002540A7"/>
    <w:rsid w:val="00256058"/>
    <w:rsid w:val="00256188"/>
    <w:rsid w:val="00257258"/>
    <w:rsid w:val="0025796A"/>
    <w:rsid w:val="0026121A"/>
    <w:rsid w:val="0026141B"/>
    <w:rsid w:val="002621F5"/>
    <w:rsid w:val="00263154"/>
    <w:rsid w:val="002631BF"/>
    <w:rsid w:val="00265DDD"/>
    <w:rsid w:val="00266D5F"/>
    <w:rsid w:val="00267C81"/>
    <w:rsid w:val="00270818"/>
    <w:rsid w:val="00273315"/>
    <w:rsid w:val="00274465"/>
    <w:rsid w:val="0027451A"/>
    <w:rsid w:val="002757AE"/>
    <w:rsid w:val="0027611C"/>
    <w:rsid w:val="00280B42"/>
    <w:rsid w:val="00285310"/>
    <w:rsid w:val="00285BBE"/>
    <w:rsid w:val="0028671F"/>
    <w:rsid w:val="00286D1F"/>
    <w:rsid w:val="00286D65"/>
    <w:rsid w:val="00286DDD"/>
    <w:rsid w:val="0029089C"/>
    <w:rsid w:val="0029490B"/>
    <w:rsid w:val="002966A8"/>
    <w:rsid w:val="002979DA"/>
    <w:rsid w:val="002A1BA3"/>
    <w:rsid w:val="002A216F"/>
    <w:rsid w:val="002A374B"/>
    <w:rsid w:val="002A57F0"/>
    <w:rsid w:val="002B20D0"/>
    <w:rsid w:val="002B2CFB"/>
    <w:rsid w:val="002B6D38"/>
    <w:rsid w:val="002C4A57"/>
    <w:rsid w:val="002C5C95"/>
    <w:rsid w:val="002D2696"/>
    <w:rsid w:val="002D5A37"/>
    <w:rsid w:val="002D666D"/>
    <w:rsid w:val="002D6EC2"/>
    <w:rsid w:val="002D7885"/>
    <w:rsid w:val="002D79AF"/>
    <w:rsid w:val="002E0EC9"/>
    <w:rsid w:val="002E2667"/>
    <w:rsid w:val="002E28A4"/>
    <w:rsid w:val="002E3FA9"/>
    <w:rsid w:val="002E4347"/>
    <w:rsid w:val="002E6758"/>
    <w:rsid w:val="002E785C"/>
    <w:rsid w:val="002E7CF1"/>
    <w:rsid w:val="002E7FDF"/>
    <w:rsid w:val="002F07BB"/>
    <w:rsid w:val="002F0C15"/>
    <w:rsid w:val="002F12A6"/>
    <w:rsid w:val="002F4CC1"/>
    <w:rsid w:val="002F5FC1"/>
    <w:rsid w:val="002F6FDC"/>
    <w:rsid w:val="002F7262"/>
    <w:rsid w:val="0030048A"/>
    <w:rsid w:val="00300B0F"/>
    <w:rsid w:val="0030142C"/>
    <w:rsid w:val="00302D44"/>
    <w:rsid w:val="00304413"/>
    <w:rsid w:val="00304A4A"/>
    <w:rsid w:val="00304FB4"/>
    <w:rsid w:val="00304FFB"/>
    <w:rsid w:val="003051A9"/>
    <w:rsid w:val="00306A58"/>
    <w:rsid w:val="0030751B"/>
    <w:rsid w:val="00307761"/>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ED"/>
    <w:rsid w:val="0035012F"/>
    <w:rsid w:val="00353073"/>
    <w:rsid w:val="00354757"/>
    <w:rsid w:val="00354F64"/>
    <w:rsid w:val="003556D5"/>
    <w:rsid w:val="00355841"/>
    <w:rsid w:val="00356525"/>
    <w:rsid w:val="00356E2A"/>
    <w:rsid w:val="00360942"/>
    <w:rsid w:val="00361945"/>
    <w:rsid w:val="0036195F"/>
    <w:rsid w:val="0036208D"/>
    <w:rsid w:val="003646BD"/>
    <w:rsid w:val="0036517A"/>
    <w:rsid w:val="003651C3"/>
    <w:rsid w:val="00367A1D"/>
    <w:rsid w:val="00371EC9"/>
    <w:rsid w:val="0037223D"/>
    <w:rsid w:val="003730F1"/>
    <w:rsid w:val="003737A0"/>
    <w:rsid w:val="00373975"/>
    <w:rsid w:val="00374474"/>
    <w:rsid w:val="00376421"/>
    <w:rsid w:val="003801A6"/>
    <w:rsid w:val="00380C34"/>
    <w:rsid w:val="003831FA"/>
    <w:rsid w:val="0038497B"/>
    <w:rsid w:val="00384E68"/>
    <w:rsid w:val="00385211"/>
    <w:rsid w:val="00385C1B"/>
    <w:rsid w:val="00385ED9"/>
    <w:rsid w:val="00386817"/>
    <w:rsid w:val="003872F3"/>
    <w:rsid w:val="00387A8D"/>
    <w:rsid w:val="00387F0E"/>
    <w:rsid w:val="0039114B"/>
    <w:rsid w:val="003921BD"/>
    <w:rsid w:val="003923FD"/>
    <w:rsid w:val="00393629"/>
    <w:rsid w:val="00394080"/>
    <w:rsid w:val="00396656"/>
    <w:rsid w:val="0039668E"/>
    <w:rsid w:val="00397709"/>
    <w:rsid w:val="003A2628"/>
    <w:rsid w:val="003A4F56"/>
    <w:rsid w:val="003B034B"/>
    <w:rsid w:val="003B3335"/>
    <w:rsid w:val="003B49E3"/>
    <w:rsid w:val="003B582F"/>
    <w:rsid w:val="003B59B3"/>
    <w:rsid w:val="003B7267"/>
    <w:rsid w:val="003B75D1"/>
    <w:rsid w:val="003C1462"/>
    <w:rsid w:val="003C2290"/>
    <w:rsid w:val="003C242C"/>
    <w:rsid w:val="003C2A7D"/>
    <w:rsid w:val="003C3226"/>
    <w:rsid w:val="003C4A98"/>
    <w:rsid w:val="003D080A"/>
    <w:rsid w:val="003D2835"/>
    <w:rsid w:val="003D295C"/>
    <w:rsid w:val="003D3F68"/>
    <w:rsid w:val="003D4F1E"/>
    <w:rsid w:val="003D7EA5"/>
    <w:rsid w:val="003E0391"/>
    <w:rsid w:val="003E2BAE"/>
    <w:rsid w:val="003E48CD"/>
    <w:rsid w:val="003E4E32"/>
    <w:rsid w:val="003E602F"/>
    <w:rsid w:val="003E6584"/>
    <w:rsid w:val="003F0310"/>
    <w:rsid w:val="003F0EDE"/>
    <w:rsid w:val="003F6FBE"/>
    <w:rsid w:val="00400B55"/>
    <w:rsid w:val="004036AB"/>
    <w:rsid w:val="004051A1"/>
    <w:rsid w:val="0040748D"/>
    <w:rsid w:val="00410F2D"/>
    <w:rsid w:val="004124CC"/>
    <w:rsid w:val="004134BF"/>
    <w:rsid w:val="0041519A"/>
    <w:rsid w:val="00415C32"/>
    <w:rsid w:val="00416C8E"/>
    <w:rsid w:val="00416E24"/>
    <w:rsid w:val="00417563"/>
    <w:rsid w:val="004177CA"/>
    <w:rsid w:val="004203A2"/>
    <w:rsid w:val="00420E7C"/>
    <w:rsid w:val="004210B5"/>
    <w:rsid w:val="00422EC0"/>
    <w:rsid w:val="00424714"/>
    <w:rsid w:val="0042479C"/>
    <w:rsid w:val="00424C64"/>
    <w:rsid w:val="0042739E"/>
    <w:rsid w:val="00437B21"/>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E3E"/>
    <w:rsid w:val="004577EF"/>
    <w:rsid w:val="004579D1"/>
    <w:rsid w:val="004604A6"/>
    <w:rsid w:val="004605E5"/>
    <w:rsid w:val="00465A79"/>
    <w:rsid w:val="00466262"/>
    <w:rsid w:val="00467BDB"/>
    <w:rsid w:val="00473736"/>
    <w:rsid w:val="00474B09"/>
    <w:rsid w:val="004754AD"/>
    <w:rsid w:val="00481E1A"/>
    <w:rsid w:val="0048397F"/>
    <w:rsid w:val="004862A9"/>
    <w:rsid w:val="00486BF0"/>
    <w:rsid w:val="00487CB7"/>
    <w:rsid w:val="004915E6"/>
    <w:rsid w:val="00495883"/>
    <w:rsid w:val="00495B56"/>
    <w:rsid w:val="004968EF"/>
    <w:rsid w:val="004A6772"/>
    <w:rsid w:val="004A6C47"/>
    <w:rsid w:val="004A6F23"/>
    <w:rsid w:val="004B2A8E"/>
    <w:rsid w:val="004B3E0F"/>
    <w:rsid w:val="004B4330"/>
    <w:rsid w:val="004B51E9"/>
    <w:rsid w:val="004B78C9"/>
    <w:rsid w:val="004C06A3"/>
    <w:rsid w:val="004C10B0"/>
    <w:rsid w:val="004C1BB9"/>
    <w:rsid w:val="004C23B4"/>
    <w:rsid w:val="004C33F5"/>
    <w:rsid w:val="004C3A73"/>
    <w:rsid w:val="004C4506"/>
    <w:rsid w:val="004C5CD4"/>
    <w:rsid w:val="004C62AB"/>
    <w:rsid w:val="004C633F"/>
    <w:rsid w:val="004C65C3"/>
    <w:rsid w:val="004D2A49"/>
    <w:rsid w:val="004D40F5"/>
    <w:rsid w:val="004D47C9"/>
    <w:rsid w:val="004D6EE6"/>
    <w:rsid w:val="004D6F70"/>
    <w:rsid w:val="004D7590"/>
    <w:rsid w:val="004E1E62"/>
    <w:rsid w:val="004E391B"/>
    <w:rsid w:val="004E3E7D"/>
    <w:rsid w:val="004E60E5"/>
    <w:rsid w:val="004E6BD0"/>
    <w:rsid w:val="004E741F"/>
    <w:rsid w:val="004E78F3"/>
    <w:rsid w:val="004F0C96"/>
    <w:rsid w:val="004F2DD8"/>
    <w:rsid w:val="004F3605"/>
    <w:rsid w:val="004F3725"/>
    <w:rsid w:val="004F46E5"/>
    <w:rsid w:val="004F58E0"/>
    <w:rsid w:val="004F7A1A"/>
    <w:rsid w:val="00500569"/>
    <w:rsid w:val="0050064D"/>
    <w:rsid w:val="00503521"/>
    <w:rsid w:val="00506F55"/>
    <w:rsid w:val="00507B6D"/>
    <w:rsid w:val="005104CC"/>
    <w:rsid w:val="00510FCE"/>
    <w:rsid w:val="00511BE3"/>
    <w:rsid w:val="00512BA6"/>
    <w:rsid w:val="0051418A"/>
    <w:rsid w:val="00514CBD"/>
    <w:rsid w:val="00517F74"/>
    <w:rsid w:val="00520C29"/>
    <w:rsid w:val="00521670"/>
    <w:rsid w:val="00522373"/>
    <w:rsid w:val="00522647"/>
    <w:rsid w:val="00524820"/>
    <w:rsid w:val="00524B28"/>
    <w:rsid w:val="00525652"/>
    <w:rsid w:val="005256DB"/>
    <w:rsid w:val="00532A9F"/>
    <w:rsid w:val="00534885"/>
    <w:rsid w:val="00534A8E"/>
    <w:rsid w:val="00534DF3"/>
    <w:rsid w:val="0053557F"/>
    <w:rsid w:val="00535A2B"/>
    <w:rsid w:val="00535DCC"/>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7683"/>
    <w:rsid w:val="00557DA3"/>
    <w:rsid w:val="00560A7E"/>
    <w:rsid w:val="00560C6B"/>
    <w:rsid w:val="00560D05"/>
    <w:rsid w:val="0056144E"/>
    <w:rsid w:val="00564080"/>
    <w:rsid w:val="00564941"/>
    <w:rsid w:val="00570143"/>
    <w:rsid w:val="005704BD"/>
    <w:rsid w:val="00571469"/>
    <w:rsid w:val="00571705"/>
    <w:rsid w:val="00572070"/>
    <w:rsid w:val="0057513E"/>
    <w:rsid w:val="00575433"/>
    <w:rsid w:val="00576502"/>
    <w:rsid w:val="005774EA"/>
    <w:rsid w:val="00577561"/>
    <w:rsid w:val="005805C5"/>
    <w:rsid w:val="00582A48"/>
    <w:rsid w:val="005842E1"/>
    <w:rsid w:val="0058452B"/>
    <w:rsid w:val="005846EF"/>
    <w:rsid w:val="005856B2"/>
    <w:rsid w:val="00587038"/>
    <w:rsid w:val="00587B74"/>
    <w:rsid w:val="00587C20"/>
    <w:rsid w:val="00587FA3"/>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76C9"/>
    <w:rsid w:val="005A775B"/>
    <w:rsid w:val="005B1060"/>
    <w:rsid w:val="005B490B"/>
    <w:rsid w:val="005B782E"/>
    <w:rsid w:val="005C1BC5"/>
    <w:rsid w:val="005C3AA0"/>
    <w:rsid w:val="005C4EA4"/>
    <w:rsid w:val="005D0411"/>
    <w:rsid w:val="005D0A8B"/>
    <w:rsid w:val="005D24DE"/>
    <w:rsid w:val="005D26B7"/>
    <w:rsid w:val="005D314C"/>
    <w:rsid w:val="005D337B"/>
    <w:rsid w:val="005D33F8"/>
    <w:rsid w:val="005D583B"/>
    <w:rsid w:val="005D6F53"/>
    <w:rsid w:val="005E4F85"/>
    <w:rsid w:val="005E6410"/>
    <w:rsid w:val="005E66F3"/>
    <w:rsid w:val="005E717B"/>
    <w:rsid w:val="005E743B"/>
    <w:rsid w:val="005F1D7B"/>
    <w:rsid w:val="005F3D1C"/>
    <w:rsid w:val="005F4969"/>
    <w:rsid w:val="005F4EE9"/>
    <w:rsid w:val="005F50FB"/>
    <w:rsid w:val="005F5A89"/>
    <w:rsid w:val="005F5C05"/>
    <w:rsid w:val="005F5E71"/>
    <w:rsid w:val="005F6732"/>
    <w:rsid w:val="00600B3B"/>
    <w:rsid w:val="00600C49"/>
    <w:rsid w:val="006058DB"/>
    <w:rsid w:val="006068B9"/>
    <w:rsid w:val="006072BD"/>
    <w:rsid w:val="00607855"/>
    <w:rsid w:val="00612928"/>
    <w:rsid w:val="00613E64"/>
    <w:rsid w:val="00614E9E"/>
    <w:rsid w:val="00615823"/>
    <w:rsid w:val="00615BC1"/>
    <w:rsid w:val="0061659A"/>
    <w:rsid w:val="0062104C"/>
    <w:rsid w:val="00621103"/>
    <w:rsid w:val="006212D1"/>
    <w:rsid w:val="006237A8"/>
    <w:rsid w:val="00624B07"/>
    <w:rsid w:val="00625C3E"/>
    <w:rsid w:val="0062630A"/>
    <w:rsid w:val="006263FD"/>
    <w:rsid w:val="00626A5E"/>
    <w:rsid w:val="00630A75"/>
    <w:rsid w:val="00630D36"/>
    <w:rsid w:val="0063266D"/>
    <w:rsid w:val="00632AD1"/>
    <w:rsid w:val="00640C3A"/>
    <w:rsid w:val="00643D8E"/>
    <w:rsid w:val="006471DE"/>
    <w:rsid w:val="0065243E"/>
    <w:rsid w:val="00652DCC"/>
    <w:rsid w:val="006568EB"/>
    <w:rsid w:val="006571FC"/>
    <w:rsid w:val="006600D0"/>
    <w:rsid w:val="00660A9D"/>
    <w:rsid w:val="00665F12"/>
    <w:rsid w:val="00666661"/>
    <w:rsid w:val="00666797"/>
    <w:rsid w:val="00666A0C"/>
    <w:rsid w:val="006678D6"/>
    <w:rsid w:val="00670A24"/>
    <w:rsid w:val="0067167D"/>
    <w:rsid w:val="0067234A"/>
    <w:rsid w:val="00672693"/>
    <w:rsid w:val="00673ECF"/>
    <w:rsid w:val="006753B0"/>
    <w:rsid w:val="00675E7F"/>
    <w:rsid w:val="00677C97"/>
    <w:rsid w:val="00680F88"/>
    <w:rsid w:val="0068132A"/>
    <w:rsid w:val="00681EF2"/>
    <w:rsid w:val="00683EDA"/>
    <w:rsid w:val="006843BC"/>
    <w:rsid w:val="00685022"/>
    <w:rsid w:val="00685652"/>
    <w:rsid w:val="0069139A"/>
    <w:rsid w:val="00691DDB"/>
    <w:rsid w:val="006922C4"/>
    <w:rsid w:val="00693195"/>
    <w:rsid w:val="006937AF"/>
    <w:rsid w:val="0069537D"/>
    <w:rsid w:val="006963B3"/>
    <w:rsid w:val="00696DC9"/>
    <w:rsid w:val="006A1F58"/>
    <w:rsid w:val="006A4AD4"/>
    <w:rsid w:val="006A4F6A"/>
    <w:rsid w:val="006A6270"/>
    <w:rsid w:val="006A65D8"/>
    <w:rsid w:val="006A666B"/>
    <w:rsid w:val="006A6DC0"/>
    <w:rsid w:val="006B1AB4"/>
    <w:rsid w:val="006B1DDA"/>
    <w:rsid w:val="006B3771"/>
    <w:rsid w:val="006B4137"/>
    <w:rsid w:val="006B5C7D"/>
    <w:rsid w:val="006B61D1"/>
    <w:rsid w:val="006B6ADF"/>
    <w:rsid w:val="006C12C7"/>
    <w:rsid w:val="006C1690"/>
    <w:rsid w:val="006C329A"/>
    <w:rsid w:val="006C3C61"/>
    <w:rsid w:val="006C4566"/>
    <w:rsid w:val="006C4F3D"/>
    <w:rsid w:val="006C4FE3"/>
    <w:rsid w:val="006C6231"/>
    <w:rsid w:val="006C6349"/>
    <w:rsid w:val="006C77CA"/>
    <w:rsid w:val="006D00BD"/>
    <w:rsid w:val="006D2383"/>
    <w:rsid w:val="006D31EF"/>
    <w:rsid w:val="006D43AC"/>
    <w:rsid w:val="006D5AB0"/>
    <w:rsid w:val="006D741A"/>
    <w:rsid w:val="006D7A4D"/>
    <w:rsid w:val="006E0603"/>
    <w:rsid w:val="006E1C9A"/>
    <w:rsid w:val="006E4112"/>
    <w:rsid w:val="006E7756"/>
    <w:rsid w:val="006F0380"/>
    <w:rsid w:val="006F16C9"/>
    <w:rsid w:val="006F23E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49A"/>
    <w:rsid w:val="0071337B"/>
    <w:rsid w:val="00716137"/>
    <w:rsid w:val="00717A75"/>
    <w:rsid w:val="00717D1E"/>
    <w:rsid w:val="0072140A"/>
    <w:rsid w:val="00722895"/>
    <w:rsid w:val="00724099"/>
    <w:rsid w:val="00724EEE"/>
    <w:rsid w:val="007253FD"/>
    <w:rsid w:val="007305DD"/>
    <w:rsid w:val="007307E0"/>
    <w:rsid w:val="007371B5"/>
    <w:rsid w:val="00740987"/>
    <w:rsid w:val="007412CA"/>
    <w:rsid w:val="00741C1E"/>
    <w:rsid w:val="00742180"/>
    <w:rsid w:val="00742EF7"/>
    <w:rsid w:val="00744380"/>
    <w:rsid w:val="007448C9"/>
    <w:rsid w:val="00745419"/>
    <w:rsid w:val="00746EF0"/>
    <w:rsid w:val="0074739D"/>
    <w:rsid w:val="00747428"/>
    <w:rsid w:val="00747D96"/>
    <w:rsid w:val="00750393"/>
    <w:rsid w:val="0075145E"/>
    <w:rsid w:val="00752253"/>
    <w:rsid w:val="00753257"/>
    <w:rsid w:val="007532C5"/>
    <w:rsid w:val="007546E3"/>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311D"/>
    <w:rsid w:val="00775416"/>
    <w:rsid w:val="00777442"/>
    <w:rsid w:val="00777487"/>
    <w:rsid w:val="00777AC3"/>
    <w:rsid w:val="0078001B"/>
    <w:rsid w:val="00780428"/>
    <w:rsid w:val="00780BC1"/>
    <w:rsid w:val="00780BE7"/>
    <w:rsid w:val="00783987"/>
    <w:rsid w:val="007842C0"/>
    <w:rsid w:val="00790747"/>
    <w:rsid w:val="00790F1D"/>
    <w:rsid w:val="007913ED"/>
    <w:rsid w:val="00792770"/>
    <w:rsid w:val="00792C96"/>
    <w:rsid w:val="00792E0E"/>
    <w:rsid w:val="00793756"/>
    <w:rsid w:val="00794984"/>
    <w:rsid w:val="0079585F"/>
    <w:rsid w:val="007967E2"/>
    <w:rsid w:val="00797413"/>
    <w:rsid w:val="007A0EA3"/>
    <w:rsid w:val="007A2A3B"/>
    <w:rsid w:val="007A5528"/>
    <w:rsid w:val="007A7B86"/>
    <w:rsid w:val="007B106E"/>
    <w:rsid w:val="007B202F"/>
    <w:rsid w:val="007B3A1C"/>
    <w:rsid w:val="007B3D21"/>
    <w:rsid w:val="007B47C5"/>
    <w:rsid w:val="007B718A"/>
    <w:rsid w:val="007C001C"/>
    <w:rsid w:val="007C1A51"/>
    <w:rsid w:val="007C2355"/>
    <w:rsid w:val="007C3051"/>
    <w:rsid w:val="007C3353"/>
    <w:rsid w:val="007C37AD"/>
    <w:rsid w:val="007C6CB5"/>
    <w:rsid w:val="007C6F22"/>
    <w:rsid w:val="007D1045"/>
    <w:rsid w:val="007D31B0"/>
    <w:rsid w:val="007D3CFC"/>
    <w:rsid w:val="007D5879"/>
    <w:rsid w:val="007D629C"/>
    <w:rsid w:val="007E0910"/>
    <w:rsid w:val="007E0B4D"/>
    <w:rsid w:val="007E0E71"/>
    <w:rsid w:val="007E12D1"/>
    <w:rsid w:val="007E2527"/>
    <w:rsid w:val="007E28E0"/>
    <w:rsid w:val="007E49D6"/>
    <w:rsid w:val="007E4FB8"/>
    <w:rsid w:val="007E57A0"/>
    <w:rsid w:val="007E779B"/>
    <w:rsid w:val="007E7A01"/>
    <w:rsid w:val="007F02FD"/>
    <w:rsid w:val="007F36F6"/>
    <w:rsid w:val="007F7442"/>
    <w:rsid w:val="007F7BFD"/>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6155"/>
    <w:rsid w:val="00816869"/>
    <w:rsid w:val="0081757D"/>
    <w:rsid w:val="008202F9"/>
    <w:rsid w:val="00820870"/>
    <w:rsid w:val="00821512"/>
    <w:rsid w:val="00822DD4"/>
    <w:rsid w:val="008234C2"/>
    <w:rsid w:val="00823B92"/>
    <w:rsid w:val="008251DE"/>
    <w:rsid w:val="008266E7"/>
    <w:rsid w:val="008270E6"/>
    <w:rsid w:val="00831636"/>
    <w:rsid w:val="00831F95"/>
    <w:rsid w:val="00834C56"/>
    <w:rsid w:val="00836381"/>
    <w:rsid w:val="00840BB7"/>
    <w:rsid w:val="008445C8"/>
    <w:rsid w:val="008451BF"/>
    <w:rsid w:val="00845E68"/>
    <w:rsid w:val="0085026E"/>
    <w:rsid w:val="0085184C"/>
    <w:rsid w:val="008535ED"/>
    <w:rsid w:val="0085617B"/>
    <w:rsid w:val="0085787A"/>
    <w:rsid w:val="0085795D"/>
    <w:rsid w:val="008603D6"/>
    <w:rsid w:val="0086407A"/>
    <w:rsid w:val="0086522E"/>
    <w:rsid w:val="00870ADC"/>
    <w:rsid w:val="00873077"/>
    <w:rsid w:val="0087389F"/>
    <w:rsid w:val="008821D7"/>
    <w:rsid w:val="0088339A"/>
    <w:rsid w:val="00884760"/>
    <w:rsid w:val="00884FB5"/>
    <w:rsid w:val="00886698"/>
    <w:rsid w:val="008934D1"/>
    <w:rsid w:val="00893F3B"/>
    <w:rsid w:val="00894C62"/>
    <w:rsid w:val="00895575"/>
    <w:rsid w:val="00896AEC"/>
    <w:rsid w:val="008A09F0"/>
    <w:rsid w:val="008A3A8A"/>
    <w:rsid w:val="008A3E01"/>
    <w:rsid w:val="008A5E2B"/>
    <w:rsid w:val="008A6B5B"/>
    <w:rsid w:val="008A73FD"/>
    <w:rsid w:val="008A75EF"/>
    <w:rsid w:val="008A7C44"/>
    <w:rsid w:val="008B09F9"/>
    <w:rsid w:val="008B6647"/>
    <w:rsid w:val="008B7B7B"/>
    <w:rsid w:val="008B7CBF"/>
    <w:rsid w:val="008C0979"/>
    <w:rsid w:val="008C37D1"/>
    <w:rsid w:val="008C4ECC"/>
    <w:rsid w:val="008C5A70"/>
    <w:rsid w:val="008C7A46"/>
    <w:rsid w:val="008D2588"/>
    <w:rsid w:val="008D4084"/>
    <w:rsid w:val="008D53CD"/>
    <w:rsid w:val="008D6562"/>
    <w:rsid w:val="008D6CE4"/>
    <w:rsid w:val="008D7476"/>
    <w:rsid w:val="008D7827"/>
    <w:rsid w:val="008D7D2B"/>
    <w:rsid w:val="008E03AA"/>
    <w:rsid w:val="008E073A"/>
    <w:rsid w:val="008E44EE"/>
    <w:rsid w:val="008E4A40"/>
    <w:rsid w:val="008E5C86"/>
    <w:rsid w:val="008E63D2"/>
    <w:rsid w:val="008F0B12"/>
    <w:rsid w:val="008F101A"/>
    <w:rsid w:val="008F1777"/>
    <w:rsid w:val="008F27CE"/>
    <w:rsid w:val="008F4007"/>
    <w:rsid w:val="008F56F7"/>
    <w:rsid w:val="0090045F"/>
    <w:rsid w:val="00904450"/>
    <w:rsid w:val="00904787"/>
    <w:rsid w:val="00905EF3"/>
    <w:rsid w:val="0090785E"/>
    <w:rsid w:val="00914EE4"/>
    <w:rsid w:val="00915324"/>
    <w:rsid w:val="009179FD"/>
    <w:rsid w:val="00920A97"/>
    <w:rsid w:val="00920ADC"/>
    <w:rsid w:val="0092203E"/>
    <w:rsid w:val="00922504"/>
    <w:rsid w:val="009226D1"/>
    <w:rsid w:val="00923EAA"/>
    <w:rsid w:val="00924297"/>
    <w:rsid w:val="0093071B"/>
    <w:rsid w:val="00932234"/>
    <w:rsid w:val="00932E88"/>
    <w:rsid w:val="00933F63"/>
    <w:rsid w:val="00935F4E"/>
    <w:rsid w:val="009363F3"/>
    <w:rsid w:val="00943709"/>
    <w:rsid w:val="00944B18"/>
    <w:rsid w:val="00945AD3"/>
    <w:rsid w:val="00945C10"/>
    <w:rsid w:val="00945FAB"/>
    <w:rsid w:val="00946343"/>
    <w:rsid w:val="009469CF"/>
    <w:rsid w:val="0094715F"/>
    <w:rsid w:val="0095162E"/>
    <w:rsid w:val="00951A0C"/>
    <w:rsid w:val="00951E6D"/>
    <w:rsid w:val="00952886"/>
    <w:rsid w:val="009531DE"/>
    <w:rsid w:val="00956A60"/>
    <w:rsid w:val="00956AB3"/>
    <w:rsid w:val="00956E91"/>
    <w:rsid w:val="009573CD"/>
    <w:rsid w:val="00957419"/>
    <w:rsid w:val="00957571"/>
    <w:rsid w:val="00957F64"/>
    <w:rsid w:val="00960B08"/>
    <w:rsid w:val="0096151F"/>
    <w:rsid w:val="009616F7"/>
    <w:rsid w:val="00961934"/>
    <w:rsid w:val="00964AE4"/>
    <w:rsid w:val="00965D6C"/>
    <w:rsid w:val="00967B49"/>
    <w:rsid w:val="009718CB"/>
    <w:rsid w:val="00972BFC"/>
    <w:rsid w:val="0097338F"/>
    <w:rsid w:val="00973A5F"/>
    <w:rsid w:val="009752C2"/>
    <w:rsid w:val="00975AAE"/>
    <w:rsid w:val="00977611"/>
    <w:rsid w:val="00977D18"/>
    <w:rsid w:val="0098108D"/>
    <w:rsid w:val="00981C3F"/>
    <w:rsid w:val="00982E31"/>
    <w:rsid w:val="00982E77"/>
    <w:rsid w:val="00983701"/>
    <w:rsid w:val="00983B67"/>
    <w:rsid w:val="00983F80"/>
    <w:rsid w:val="00984ED9"/>
    <w:rsid w:val="00986565"/>
    <w:rsid w:val="009876DD"/>
    <w:rsid w:val="00991B39"/>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7ED"/>
    <w:rsid w:val="009C04AB"/>
    <w:rsid w:val="009C18C8"/>
    <w:rsid w:val="009C383B"/>
    <w:rsid w:val="009C400D"/>
    <w:rsid w:val="009C5035"/>
    <w:rsid w:val="009C51DC"/>
    <w:rsid w:val="009C5424"/>
    <w:rsid w:val="009C6594"/>
    <w:rsid w:val="009C707E"/>
    <w:rsid w:val="009D07C6"/>
    <w:rsid w:val="009D12E4"/>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F124E"/>
    <w:rsid w:val="009F15FC"/>
    <w:rsid w:val="009F3348"/>
    <w:rsid w:val="009F3D7F"/>
    <w:rsid w:val="009F40C8"/>
    <w:rsid w:val="009F4779"/>
    <w:rsid w:val="009F5AF5"/>
    <w:rsid w:val="009F5B41"/>
    <w:rsid w:val="009F7957"/>
    <w:rsid w:val="00A02AE1"/>
    <w:rsid w:val="00A030B7"/>
    <w:rsid w:val="00A0446B"/>
    <w:rsid w:val="00A04677"/>
    <w:rsid w:val="00A123FF"/>
    <w:rsid w:val="00A12B09"/>
    <w:rsid w:val="00A15FF3"/>
    <w:rsid w:val="00A1669E"/>
    <w:rsid w:val="00A203E7"/>
    <w:rsid w:val="00A266CB"/>
    <w:rsid w:val="00A27045"/>
    <w:rsid w:val="00A27327"/>
    <w:rsid w:val="00A2781D"/>
    <w:rsid w:val="00A27FF8"/>
    <w:rsid w:val="00A31BF0"/>
    <w:rsid w:val="00A33B35"/>
    <w:rsid w:val="00A356C4"/>
    <w:rsid w:val="00A35A93"/>
    <w:rsid w:val="00A41F07"/>
    <w:rsid w:val="00A42524"/>
    <w:rsid w:val="00A42761"/>
    <w:rsid w:val="00A429AD"/>
    <w:rsid w:val="00A42CF0"/>
    <w:rsid w:val="00A42EAD"/>
    <w:rsid w:val="00A43581"/>
    <w:rsid w:val="00A44082"/>
    <w:rsid w:val="00A465F1"/>
    <w:rsid w:val="00A465FA"/>
    <w:rsid w:val="00A478FE"/>
    <w:rsid w:val="00A5195B"/>
    <w:rsid w:val="00A54E6F"/>
    <w:rsid w:val="00A56BC0"/>
    <w:rsid w:val="00A57F20"/>
    <w:rsid w:val="00A60296"/>
    <w:rsid w:val="00A604C7"/>
    <w:rsid w:val="00A61240"/>
    <w:rsid w:val="00A6318B"/>
    <w:rsid w:val="00A63888"/>
    <w:rsid w:val="00A64472"/>
    <w:rsid w:val="00A64CE3"/>
    <w:rsid w:val="00A653FC"/>
    <w:rsid w:val="00A65BFE"/>
    <w:rsid w:val="00A67687"/>
    <w:rsid w:val="00A70058"/>
    <w:rsid w:val="00A70403"/>
    <w:rsid w:val="00A71377"/>
    <w:rsid w:val="00A71770"/>
    <w:rsid w:val="00A75861"/>
    <w:rsid w:val="00A769E5"/>
    <w:rsid w:val="00A80BB9"/>
    <w:rsid w:val="00A814B2"/>
    <w:rsid w:val="00A83DCC"/>
    <w:rsid w:val="00A859C3"/>
    <w:rsid w:val="00A85E10"/>
    <w:rsid w:val="00A86D04"/>
    <w:rsid w:val="00A913F7"/>
    <w:rsid w:val="00A93132"/>
    <w:rsid w:val="00A93E9D"/>
    <w:rsid w:val="00A94016"/>
    <w:rsid w:val="00A9674D"/>
    <w:rsid w:val="00A96FBC"/>
    <w:rsid w:val="00A9722C"/>
    <w:rsid w:val="00A97316"/>
    <w:rsid w:val="00A97E88"/>
    <w:rsid w:val="00AA04B5"/>
    <w:rsid w:val="00AA1551"/>
    <w:rsid w:val="00AA4865"/>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7142"/>
    <w:rsid w:val="00AC7908"/>
    <w:rsid w:val="00AC7DDF"/>
    <w:rsid w:val="00AD0268"/>
    <w:rsid w:val="00AD08A0"/>
    <w:rsid w:val="00AD0A19"/>
    <w:rsid w:val="00AD437B"/>
    <w:rsid w:val="00AD4DCC"/>
    <w:rsid w:val="00AD5682"/>
    <w:rsid w:val="00AD7A44"/>
    <w:rsid w:val="00AE075D"/>
    <w:rsid w:val="00AE0E96"/>
    <w:rsid w:val="00AE11EC"/>
    <w:rsid w:val="00AE126B"/>
    <w:rsid w:val="00AE39CE"/>
    <w:rsid w:val="00AE49E3"/>
    <w:rsid w:val="00AE4C12"/>
    <w:rsid w:val="00AE6136"/>
    <w:rsid w:val="00AE7363"/>
    <w:rsid w:val="00AE763A"/>
    <w:rsid w:val="00AF1CFC"/>
    <w:rsid w:val="00AF3F2E"/>
    <w:rsid w:val="00AF3F81"/>
    <w:rsid w:val="00AF5B43"/>
    <w:rsid w:val="00AF5E47"/>
    <w:rsid w:val="00AF6B18"/>
    <w:rsid w:val="00AF73AE"/>
    <w:rsid w:val="00AF7D5A"/>
    <w:rsid w:val="00B00E37"/>
    <w:rsid w:val="00B011ED"/>
    <w:rsid w:val="00B01244"/>
    <w:rsid w:val="00B0170B"/>
    <w:rsid w:val="00B022EF"/>
    <w:rsid w:val="00B03A39"/>
    <w:rsid w:val="00B07B4D"/>
    <w:rsid w:val="00B117AA"/>
    <w:rsid w:val="00B117DF"/>
    <w:rsid w:val="00B138E8"/>
    <w:rsid w:val="00B13AC7"/>
    <w:rsid w:val="00B176C8"/>
    <w:rsid w:val="00B20064"/>
    <w:rsid w:val="00B2030C"/>
    <w:rsid w:val="00B21B01"/>
    <w:rsid w:val="00B22DF7"/>
    <w:rsid w:val="00B22EA9"/>
    <w:rsid w:val="00B241FC"/>
    <w:rsid w:val="00B24F30"/>
    <w:rsid w:val="00B26BCF"/>
    <w:rsid w:val="00B27C54"/>
    <w:rsid w:val="00B27F96"/>
    <w:rsid w:val="00B33988"/>
    <w:rsid w:val="00B340F2"/>
    <w:rsid w:val="00B35009"/>
    <w:rsid w:val="00B37F7C"/>
    <w:rsid w:val="00B40ACE"/>
    <w:rsid w:val="00B421DE"/>
    <w:rsid w:val="00B42C03"/>
    <w:rsid w:val="00B42D3A"/>
    <w:rsid w:val="00B42F4D"/>
    <w:rsid w:val="00B43BBB"/>
    <w:rsid w:val="00B45187"/>
    <w:rsid w:val="00B46903"/>
    <w:rsid w:val="00B50EBC"/>
    <w:rsid w:val="00B511DF"/>
    <w:rsid w:val="00B51530"/>
    <w:rsid w:val="00B51FA0"/>
    <w:rsid w:val="00B522E6"/>
    <w:rsid w:val="00B52982"/>
    <w:rsid w:val="00B53A10"/>
    <w:rsid w:val="00B56D3A"/>
    <w:rsid w:val="00B6014E"/>
    <w:rsid w:val="00B631F0"/>
    <w:rsid w:val="00B6390D"/>
    <w:rsid w:val="00B65DF0"/>
    <w:rsid w:val="00B661C5"/>
    <w:rsid w:val="00B664A0"/>
    <w:rsid w:val="00B665B0"/>
    <w:rsid w:val="00B675CC"/>
    <w:rsid w:val="00B707E0"/>
    <w:rsid w:val="00B751A0"/>
    <w:rsid w:val="00B7778A"/>
    <w:rsid w:val="00B77801"/>
    <w:rsid w:val="00B810B0"/>
    <w:rsid w:val="00B83013"/>
    <w:rsid w:val="00B85D5B"/>
    <w:rsid w:val="00B91099"/>
    <w:rsid w:val="00B91769"/>
    <w:rsid w:val="00B91EF6"/>
    <w:rsid w:val="00B92DD6"/>
    <w:rsid w:val="00B93131"/>
    <w:rsid w:val="00B948B0"/>
    <w:rsid w:val="00B94AFD"/>
    <w:rsid w:val="00B95AE9"/>
    <w:rsid w:val="00B9624C"/>
    <w:rsid w:val="00B96511"/>
    <w:rsid w:val="00BA1DF2"/>
    <w:rsid w:val="00BA2B95"/>
    <w:rsid w:val="00BA44E5"/>
    <w:rsid w:val="00BA46B6"/>
    <w:rsid w:val="00BA5D6B"/>
    <w:rsid w:val="00BA74B4"/>
    <w:rsid w:val="00BA7C26"/>
    <w:rsid w:val="00BB0783"/>
    <w:rsid w:val="00BB16E9"/>
    <w:rsid w:val="00BB17AE"/>
    <w:rsid w:val="00BB1959"/>
    <w:rsid w:val="00BB1A4A"/>
    <w:rsid w:val="00BB201B"/>
    <w:rsid w:val="00BB4180"/>
    <w:rsid w:val="00BB6295"/>
    <w:rsid w:val="00BB6AB9"/>
    <w:rsid w:val="00BB77BB"/>
    <w:rsid w:val="00BB7DF0"/>
    <w:rsid w:val="00BC24D6"/>
    <w:rsid w:val="00BC3C6E"/>
    <w:rsid w:val="00BC53BA"/>
    <w:rsid w:val="00BC6D7E"/>
    <w:rsid w:val="00BC6FF4"/>
    <w:rsid w:val="00BC75EC"/>
    <w:rsid w:val="00BC7813"/>
    <w:rsid w:val="00BD0771"/>
    <w:rsid w:val="00BD19F0"/>
    <w:rsid w:val="00BD2712"/>
    <w:rsid w:val="00BD694D"/>
    <w:rsid w:val="00BE0D90"/>
    <w:rsid w:val="00BE1C37"/>
    <w:rsid w:val="00BE2F9F"/>
    <w:rsid w:val="00BE3D6F"/>
    <w:rsid w:val="00BE3E7F"/>
    <w:rsid w:val="00BE5C65"/>
    <w:rsid w:val="00BE7737"/>
    <w:rsid w:val="00BE7BB3"/>
    <w:rsid w:val="00BE7DCD"/>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70ED"/>
    <w:rsid w:val="00C27501"/>
    <w:rsid w:val="00C31DD3"/>
    <w:rsid w:val="00C32911"/>
    <w:rsid w:val="00C336B1"/>
    <w:rsid w:val="00C340BE"/>
    <w:rsid w:val="00C34467"/>
    <w:rsid w:val="00C34596"/>
    <w:rsid w:val="00C34A58"/>
    <w:rsid w:val="00C365E4"/>
    <w:rsid w:val="00C36C91"/>
    <w:rsid w:val="00C42107"/>
    <w:rsid w:val="00C42CB3"/>
    <w:rsid w:val="00C46729"/>
    <w:rsid w:val="00C50DB8"/>
    <w:rsid w:val="00C518DE"/>
    <w:rsid w:val="00C518FB"/>
    <w:rsid w:val="00C5195D"/>
    <w:rsid w:val="00C520D1"/>
    <w:rsid w:val="00C532E9"/>
    <w:rsid w:val="00C571E1"/>
    <w:rsid w:val="00C60BA6"/>
    <w:rsid w:val="00C61CB6"/>
    <w:rsid w:val="00C6266A"/>
    <w:rsid w:val="00C63953"/>
    <w:rsid w:val="00C66D3F"/>
    <w:rsid w:val="00C66E72"/>
    <w:rsid w:val="00C70CFC"/>
    <w:rsid w:val="00C716AE"/>
    <w:rsid w:val="00C7269A"/>
    <w:rsid w:val="00C72A8A"/>
    <w:rsid w:val="00C7568B"/>
    <w:rsid w:val="00C76ACC"/>
    <w:rsid w:val="00C77650"/>
    <w:rsid w:val="00C81965"/>
    <w:rsid w:val="00C81A09"/>
    <w:rsid w:val="00C8251F"/>
    <w:rsid w:val="00C82E02"/>
    <w:rsid w:val="00C83184"/>
    <w:rsid w:val="00C84427"/>
    <w:rsid w:val="00C849AA"/>
    <w:rsid w:val="00C84EE1"/>
    <w:rsid w:val="00C85658"/>
    <w:rsid w:val="00C85E95"/>
    <w:rsid w:val="00C8627A"/>
    <w:rsid w:val="00C87A6D"/>
    <w:rsid w:val="00C90061"/>
    <w:rsid w:val="00C90B74"/>
    <w:rsid w:val="00C959B5"/>
    <w:rsid w:val="00C96525"/>
    <w:rsid w:val="00CA0033"/>
    <w:rsid w:val="00CA3017"/>
    <w:rsid w:val="00CA36BB"/>
    <w:rsid w:val="00CA4FA6"/>
    <w:rsid w:val="00CA67AE"/>
    <w:rsid w:val="00CB3370"/>
    <w:rsid w:val="00CB4C95"/>
    <w:rsid w:val="00CB77A4"/>
    <w:rsid w:val="00CB7DA3"/>
    <w:rsid w:val="00CB7E9C"/>
    <w:rsid w:val="00CC1623"/>
    <w:rsid w:val="00CC22EE"/>
    <w:rsid w:val="00CC3709"/>
    <w:rsid w:val="00CC4268"/>
    <w:rsid w:val="00CC5519"/>
    <w:rsid w:val="00CC7E50"/>
    <w:rsid w:val="00CD04CC"/>
    <w:rsid w:val="00CD0A13"/>
    <w:rsid w:val="00CD1921"/>
    <w:rsid w:val="00CD2757"/>
    <w:rsid w:val="00CD338E"/>
    <w:rsid w:val="00CD37C3"/>
    <w:rsid w:val="00CD3BDE"/>
    <w:rsid w:val="00CD419A"/>
    <w:rsid w:val="00CD4EB7"/>
    <w:rsid w:val="00CD56CC"/>
    <w:rsid w:val="00CD620D"/>
    <w:rsid w:val="00CD66BF"/>
    <w:rsid w:val="00CD72F1"/>
    <w:rsid w:val="00CE08EF"/>
    <w:rsid w:val="00CE4032"/>
    <w:rsid w:val="00CE4797"/>
    <w:rsid w:val="00CE4EDA"/>
    <w:rsid w:val="00CE5A79"/>
    <w:rsid w:val="00CE5C78"/>
    <w:rsid w:val="00CF03CC"/>
    <w:rsid w:val="00CF1BB2"/>
    <w:rsid w:val="00CF1E36"/>
    <w:rsid w:val="00CF204B"/>
    <w:rsid w:val="00CF5745"/>
    <w:rsid w:val="00CF6946"/>
    <w:rsid w:val="00CF6D71"/>
    <w:rsid w:val="00CF6E59"/>
    <w:rsid w:val="00CF7A31"/>
    <w:rsid w:val="00D0078B"/>
    <w:rsid w:val="00D01373"/>
    <w:rsid w:val="00D02571"/>
    <w:rsid w:val="00D03133"/>
    <w:rsid w:val="00D06FC1"/>
    <w:rsid w:val="00D10518"/>
    <w:rsid w:val="00D1069F"/>
    <w:rsid w:val="00D113A7"/>
    <w:rsid w:val="00D17627"/>
    <w:rsid w:val="00D2154C"/>
    <w:rsid w:val="00D2166B"/>
    <w:rsid w:val="00D21F3C"/>
    <w:rsid w:val="00D236B2"/>
    <w:rsid w:val="00D2387A"/>
    <w:rsid w:val="00D25724"/>
    <w:rsid w:val="00D259F3"/>
    <w:rsid w:val="00D27127"/>
    <w:rsid w:val="00D27F2C"/>
    <w:rsid w:val="00D30C11"/>
    <w:rsid w:val="00D31480"/>
    <w:rsid w:val="00D34447"/>
    <w:rsid w:val="00D37312"/>
    <w:rsid w:val="00D40150"/>
    <w:rsid w:val="00D40458"/>
    <w:rsid w:val="00D40E2E"/>
    <w:rsid w:val="00D42B5E"/>
    <w:rsid w:val="00D45972"/>
    <w:rsid w:val="00D45D50"/>
    <w:rsid w:val="00D46F87"/>
    <w:rsid w:val="00D47690"/>
    <w:rsid w:val="00D50ACF"/>
    <w:rsid w:val="00D50EC7"/>
    <w:rsid w:val="00D510D4"/>
    <w:rsid w:val="00D52CF8"/>
    <w:rsid w:val="00D52FAC"/>
    <w:rsid w:val="00D53039"/>
    <w:rsid w:val="00D534CC"/>
    <w:rsid w:val="00D55E8F"/>
    <w:rsid w:val="00D5618C"/>
    <w:rsid w:val="00D601D8"/>
    <w:rsid w:val="00D603C2"/>
    <w:rsid w:val="00D6162D"/>
    <w:rsid w:val="00D6175F"/>
    <w:rsid w:val="00D63523"/>
    <w:rsid w:val="00D6437A"/>
    <w:rsid w:val="00D6484D"/>
    <w:rsid w:val="00D64C83"/>
    <w:rsid w:val="00D6535B"/>
    <w:rsid w:val="00D65DBA"/>
    <w:rsid w:val="00D6721C"/>
    <w:rsid w:val="00D67413"/>
    <w:rsid w:val="00D7479A"/>
    <w:rsid w:val="00D75648"/>
    <w:rsid w:val="00D7567D"/>
    <w:rsid w:val="00D76641"/>
    <w:rsid w:val="00D82007"/>
    <w:rsid w:val="00D82EDC"/>
    <w:rsid w:val="00D864FB"/>
    <w:rsid w:val="00D92EE1"/>
    <w:rsid w:val="00D947CE"/>
    <w:rsid w:val="00D95224"/>
    <w:rsid w:val="00D95CAC"/>
    <w:rsid w:val="00DA0979"/>
    <w:rsid w:val="00DA25CE"/>
    <w:rsid w:val="00DA3E54"/>
    <w:rsid w:val="00DA4BFA"/>
    <w:rsid w:val="00DA73DA"/>
    <w:rsid w:val="00DB04FB"/>
    <w:rsid w:val="00DB0660"/>
    <w:rsid w:val="00DB1168"/>
    <w:rsid w:val="00DB2C21"/>
    <w:rsid w:val="00DB3742"/>
    <w:rsid w:val="00DB4BB5"/>
    <w:rsid w:val="00DB7376"/>
    <w:rsid w:val="00DB7EF3"/>
    <w:rsid w:val="00DC0005"/>
    <w:rsid w:val="00DC121D"/>
    <w:rsid w:val="00DC2048"/>
    <w:rsid w:val="00DC4221"/>
    <w:rsid w:val="00DC6CC8"/>
    <w:rsid w:val="00DC7E9F"/>
    <w:rsid w:val="00DD182E"/>
    <w:rsid w:val="00DD2032"/>
    <w:rsid w:val="00DD2219"/>
    <w:rsid w:val="00DD2F3F"/>
    <w:rsid w:val="00DD34AB"/>
    <w:rsid w:val="00DD487D"/>
    <w:rsid w:val="00DD53C5"/>
    <w:rsid w:val="00DD6FF3"/>
    <w:rsid w:val="00DE12E1"/>
    <w:rsid w:val="00DE262E"/>
    <w:rsid w:val="00DE276F"/>
    <w:rsid w:val="00DE3702"/>
    <w:rsid w:val="00DE577D"/>
    <w:rsid w:val="00DE6520"/>
    <w:rsid w:val="00DE70BB"/>
    <w:rsid w:val="00DE7CD3"/>
    <w:rsid w:val="00DE7E26"/>
    <w:rsid w:val="00DF0433"/>
    <w:rsid w:val="00DF0764"/>
    <w:rsid w:val="00DF1865"/>
    <w:rsid w:val="00DF6228"/>
    <w:rsid w:val="00DF6426"/>
    <w:rsid w:val="00E001CC"/>
    <w:rsid w:val="00E01979"/>
    <w:rsid w:val="00E01C03"/>
    <w:rsid w:val="00E01E29"/>
    <w:rsid w:val="00E0207B"/>
    <w:rsid w:val="00E030EC"/>
    <w:rsid w:val="00E05387"/>
    <w:rsid w:val="00E06FE2"/>
    <w:rsid w:val="00E130FA"/>
    <w:rsid w:val="00E132C7"/>
    <w:rsid w:val="00E13507"/>
    <w:rsid w:val="00E153DE"/>
    <w:rsid w:val="00E16239"/>
    <w:rsid w:val="00E1782B"/>
    <w:rsid w:val="00E17E31"/>
    <w:rsid w:val="00E20E59"/>
    <w:rsid w:val="00E21375"/>
    <w:rsid w:val="00E215A0"/>
    <w:rsid w:val="00E228A9"/>
    <w:rsid w:val="00E245F4"/>
    <w:rsid w:val="00E25761"/>
    <w:rsid w:val="00E258DC"/>
    <w:rsid w:val="00E26719"/>
    <w:rsid w:val="00E26A52"/>
    <w:rsid w:val="00E272FF"/>
    <w:rsid w:val="00E30256"/>
    <w:rsid w:val="00E30E5E"/>
    <w:rsid w:val="00E315CC"/>
    <w:rsid w:val="00E31748"/>
    <w:rsid w:val="00E323DB"/>
    <w:rsid w:val="00E33BD5"/>
    <w:rsid w:val="00E33C84"/>
    <w:rsid w:val="00E33E9A"/>
    <w:rsid w:val="00E33EFF"/>
    <w:rsid w:val="00E35682"/>
    <w:rsid w:val="00E35C49"/>
    <w:rsid w:val="00E35FCF"/>
    <w:rsid w:val="00E37F65"/>
    <w:rsid w:val="00E4263C"/>
    <w:rsid w:val="00E447C2"/>
    <w:rsid w:val="00E45892"/>
    <w:rsid w:val="00E4721C"/>
    <w:rsid w:val="00E47459"/>
    <w:rsid w:val="00E474C2"/>
    <w:rsid w:val="00E51EC4"/>
    <w:rsid w:val="00E5338B"/>
    <w:rsid w:val="00E54370"/>
    <w:rsid w:val="00E548D9"/>
    <w:rsid w:val="00E562FE"/>
    <w:rsid w:val="00E602EC"/>
    <w:rsid w:val="00E62634"/>
    <w:rsid w:val="00E62BE7"/>
    <w:rsid w:val="00E65387"/>
    <w:rsid w:val="00E65ADD"/>
    <w:rsid w:val="00E6712E"/>
    <w:rsid w:val="00E67F0B"/>
    <w:rsid w:val="00E70C75"/>
    <w:rsid w:val="00E71B4E"/>
    <w:rsid w:val="00E72ACF"/>
    <w:rsid w:val="00E739CD"/>
    <w:rsid w:val="00E74A0C"/>
    <w:rsid w:val="00E778B1"/>
    <w:rsid w:val="00E806D3"/>
    <w:rsid w:val="00E81787"/>
    <w:rsid w:val="00E81992"/>
    <w:rsid w:val="00E83756"/>
    <w:rsid w:val="00E863F4"/>
    <w:rsid w:val="00E8699A"/>
    <w:rsid w:val="00E86B0B"/>
    <w:rsid w:val="00E905F9"/>
    <w:rsid w:val="00E931D9"/>
    <w:rsid w:val="00E94363"/>
    <w:rsid w:val="00E94C8E"/>
    <w:rsid w:val="00E958A2"/>
    <w:rsid w:val="00EA2BA4"/>
    <w:rsid w:val="00EA4013"/>
    <w:rsid w:val="00EA5CD5"/>
    <w:rsid w:val="00EA683B"/>
    <w:rsid w:val="00EA7336"/>
    <w:rsid w:val="00EB05FF"/>
    <w:rsid w:val="00EB1605"/>
    <w:rsid w:val="00EB2AD0"/>
    <w:rsid w:val="00EB4408"/>
    <w:rsid w:val="00EB5129"/>
    <w:rsid w:val="00EB6F80"/>
    <w:rsid w:val="00EC4F24"/>
    <w:rsid w:val="00EC524B"/>
    <w:rsid w:val="00ED1432"/>
    <w:rsid w:val="00ED2512"/>
    <w:rsid w:val="00ED3B1F"/>
    <w:rsid w:val="00ED707F"/>
    <w:rsid w:val="00EE01F9"/>
    <w:rsid w:val="00EE116D"/>
    <w:rsid w:val="00EE25C9"/>
    <w:rsid w:val="00EE3962"/>
    <w:rsid w:val="00EE4D15"/>
    <w:rsid w:val="00EF090F"/>
    <w:rsid w:val="00EF0AA5"/>
    <w:rsid w:val="00EF1CC3"/>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B52"/>
    <w:rsid w:val="00F12616"/>
    <w:rsid w:val="00F12700"/>
    <w:rsid w:val="00F137FA"/>
    <w:rsid w:val="00F15A08"/>
    <w:rsid w:val="00F16FDC"/>
    <w:rsid w:val="00F16FF6"/>
    <w:rsid w:val="00F17B67"/>
    <w:rsid w:val="00F21836"/>
    <w:rsid w:val="00F224C7"/>
    <w:rsid w:val="00F22597"/>
    <w:rsid w:val="00F23D80"/>
    <w:rsid w:val="00F24AFE"/>
    <w:rsid w:val="00F25212"/>
    <w:rsid w:val="00F25682"/>
    <w:rsid w:val="00F25A67"/>
    <w:rsid w:val="00F26A70"/>
    <w:rsid w:val="00F27BF6"/>
    <w:rsid w:val="00F300FF"/>
    <w:rsid w:val="00F30A67"/>
    <w:rsid w:val="00F31AC4"/>
    <w:rsid w:val="00F354AE"/>
    <w:rsid w:val="00F4071D"/>
    <w:rsid w:val="00F40AD3"/>
    <w:rsid w:val="00F421C4"/>
    <w:rsid w:val="00F44A3A"/>
    <w:rsid w:val="00F44B2C"/>
    <w:rsid w:val="00F4731F"/>
    <w:rsid w:val="00F50EBF"/>
    <w:rsid w:val="00F514BB"/>
    <w:rsid w:val="00F53349"/>
    <w:rsid w:val="00F5661A"/>
    <w:rsid w:val="00F56D7A"/>
    <w:rsid w:val="00F60B5E"/>
    <w:rsid w:val="00F6232C"/>
    <w:rsid w:val="00F6274F"/>
    <w:rsid w:val="00F62F8C"/>
    <w:rsid w:val="00F64206"/>
    <w:rsid w:val="00F66401"/>
    <w:rsid w:val="00F710A0"/>
    <w:rsid w:val="00F71B29"/>
    <w:rsid w:val="00F73CB3"/>
    <w:rsid w:val="00F756F0"/>
    <w:rsid w:val="00F764F0"/>
    <w:rsid w:val="00F76B3C"/>
    <w:rsid w:val="00F77BBE"/>
    <w:rsid w:val="00F81DC6"/>
    <w:rsid w:val="00F825F4"/>
    <w:rsid w:val="00F86AA6"/>
    <w:rsid w:val="00F86B07"/>
    <w:rsid w:val="00F903F7"/>
    <w:rsid w:val="00F90530"/>
    <w:rsid w:val="00F92111"/>
    <w:rsid w:val="00F927D3"/>
    <w:rsid w:val="00F93824"/>
    <w:rsid w:val="00F946D0"/>
    <w:rsid w:val="00F94EE3"/>
    <w:rsid w:val="00F95C23"/>
    <w:rsid w:val="00FA1FD2"/>
    <w:rsid w:val="00FA26EE"/>
    <w:rsid w:val="00FA3581"/>
    <w:rsid w:val="00FA430A"/>
    <w:rsid w:val="00FA4C39"/>
    <w:rsid w:val="00FA52AA"/>
    <w:rsid w:val="00FA5E17"/>
    <w:rsid w:val="00FA6BA3"/>
    <w:rsid w:val="00FA7AD6"/>
    <w:rsid w:val="00FB0D52"/>
    <w:rsid w:val="00FB28BE"/>
    <w:rsid w:val="00FB56F6"/>
    <w:rsid w:val="00FC3665"/>
    <w:rsid w:val="00FC3B40"/>
    <w:rsid w:val="00FC743F"/>
    <w:rsid w:val="00FD043F"/>
    <w:rsid w:val="00FD0C97"/>
    <w:rsid w:val="00FD0EAC"/>
    <w:rsid w:val="00FD2FFF"/>
    <w:rsid w:val="00FD3F31"/>
    <w:rsid w:val="00FD5F04"/>
    <w:rsid w:val="00FD6A5C"/>
    <w:rsid w:val="00FD6D90"/>
    <w:rsid w:val="00FD6D9F"/>
    <w:rsid w:val="00FE4700"/>
    <w:rsid w:val="00FE5A6D"/>
    <w:rsid w:val="00FE6BB3"/>
    <w:rsid w:val="00FE7625"/>
    <w:rsid w:val="00FE7C1F"/>
    <w:rsid w:val="00FF0E07"/>
    <w:rsid w:val="00FF26DA"/>
    <w:rsid w:val="00FF3D12"/>
    <w:rsid w:val="00FF45E9"/>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EDAC2AB9-BFB9-440C-89E4-A5AF230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B8"/>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numbering" w:customStyle="1" w:styleId="3a">
    <w:name w:val="Нет списка3"/>
    <w:next w:val="a2"/>
    <w:uiPriority w:val="99"/>
    <w:semiHidden/>
    <w:unhideWhenUsed/>
    <w:rsid w:val="00522647"/>
  </w:style>
  <w:style w:type="table" w:customStyle="1" w:styleId="150">
    <w:name w:val="Сетка таблицы15"/>
    <w:basedOn w:val="a1"/>
    <w:next w:val="a7"/>
    <w:uiPriority w:val="59"/>
    <w:rsid w:val="00522647"/>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22647"/>
  </w:style>
  <w:style w:type="table" w:customStyle="1" w:styleId="54">
    <w:name w:val="Сетка таблицы54"/>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522647"/>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22647"/>
  </w:style>
  <w:style w:type="table" w:customStyle="1" w:styleId="TableNormal">
    <w:name w:val="Table Normal"/>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647"/>
    <w:pPr>
      <w:autoSpaceDE w:val="0"/>
      <w:autoSpaceDN w:val="0"/>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D6437A"/>
  </w:style>
  <w:style w:type="table" w:customStyle="1" w:styleId="170">
    <w:name w:val="Сетка таблицы17"/>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6437A"/>
  </w:style>
  <w:style w:type="table" w:customStyle="1" w:styleId="55">
    <w:name w:val="Сетка таблицы55"/>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D6437A"/>
  </w:style>
  <w:style w:type="table" w:customStyle="1" w:styleId="TableNormal2">
    <w:name w:val="Table Normal2"/>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endnote text"/>
    <w:basedOn w:val="a"/>
    <w:link w:val="afff4"/>
    <w:uiPriority w:val="99"/>
    <w:semiHidden/>
    <w:unhideWhenUsed/>
    <w:rsid w:val="00D6437A"/>
    <w:rPr>
      <w:sz w:val="20"/>
      <w:szCs w:val="20"/>
    </w:rPr>
  </w:style>
  <w:style w:type="character" w:customStyle="1" w:styleId="afff4">
    <w:name w:val="Текст концевой сноски Знак"/>
    <w:basedOn w:val="a0"/>
    <w:link w:val="afff3"/>
    <w:uiPriority w:val="99"/>
    <w:semiHidden/>
    <w:rsid w:val="00D6437A"/>
    <w:rPr>
      <w:rFonts w:ascii="Arial Unicode MS" w:eastAsia="Arial Unicode MS" w:hAnsi="Arial Unicode MS" w:cs="Arial Unicode MS"/>
      <w:color w:val="000000"/>
    </w:rPr>
  </w:style>
  <w:style w:type="character" w:styleId="afff5">
    <w:name w:val="endnote reference"/>
    <w:basedOn w:val="a0"/>
    <w:uiPriority w:val="99"/>
    <w:semiHidden/>
    <w:unhideWhenUsed/>
    <w:rsid w:val="00D6437A"/>
    <w:rPr>
      <w:vertAlign w:val="superscript"/>
    </w:rPr>
  </w:style>
  <w:style w:type="numbering" w:customStyle="1" w:styleId="31a">
    <w:name w:val="Нет списка31"/>
    <w:next w:val="a2"/>
    <w:uiPriority w:val="99"/>
    <w:semiHidden/>
    <w:unhideWhenUsed/>
    <w:rsid w:val="00D6437A"/>
  </w:style>
  <w:style w:type="table" w:customStyle="1" w:styleId="151">
    <w:name w:val="Сетка таблицы151"/>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6437A"/>
  </w:style>
  <w:style w:type="table" w:customStyle="1" w:styleId="541">
    <w:name w:val="Сетка таблицы54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
    <w:name w:val="Сетка таблицы310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
    <w:name w:val="Сетка таблицы310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6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102258841">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331D-7608-478B-86D3-F8AC1878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2821</TotalTime>
  <Pages>15</Pages>
  <Words>2877</Words>
  <Characters>19058</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Савченкова Галина Александровна</dc:creator>
  <cp:lastModifiedBy>Радченко</cp:lastModifiedBy>
  <cp:revision>72</cp:revision>
  <cp:lastPrinted>2024-07-08T07:41:00Z</cp:lastPrinted>
  <dcterms:created xsi:type="dcterms:W3CDTF">2023-02-13T11:58:00Z</dcterms:created>
  <dcterms:modified xsi:type="dcterms:W3CDTF">2024-07-08T09:15:00Z</dcterms:modified>
</cp:coreProperties>
</file>