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EF0" w:rsidRPr="00B41688" w:rsidRDefault="00746EF0" w:rsidP="00E06FE2">
      <w:pPr>
        <w:pStyle w:val="ac"/>
        <w:rPr>
          <w:sz w:val="24"/>
          <w:szCs w:val="24"/>
        </w:rPr>
      </w:pPr>
      <w:bookmarkStart w:id="0" w:name="_GoBack"/>
      <w:bookmarkEnd w:id="0"/>
      <w:r w:rsidRPr="00B41688">
        <w:rPr>
          <w:noProof/>
          <w:sz w:val="24"/>
          <w:szCs w:val="24"/>
        </w:rPr>
        <w:drawing>
          <wp:inline distT="0" distB="0" distL="0" distR="0" wp14:anchorId="183AEA31" wp14:editId="273706AF">
            <wp:extent cx="742950" cy="8858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EF0" w:rsidRPr="00B41688" w:rsidRDefault="00746EF0" w:rsidP="00746EF0">
      <w:pPr>
        <w:pStyle w:val="ac"/>
        <w:rPr>
          <w:sz w:val="16"/>
          <w:szCs w:val="16"/>
        </w:rPr>
      </w:pPr>
    </w:p>
    <w:p w:rsidR="0018277E" w:rsidRPr="00B41688" w:rsidRDefault="00746EF0" w:rsidP="0018277E">
      <w:pPr>
        <w:pStyle w:val="ac"/>
        <w:rPr>
          <w:rFonts w:eastAsia="Times New Roman"/>
          <w:sz w:val="36"/>
          <w:szCs w:val="36"/>
        </w:rPr>
      </w:pPr>
      <w:r w:rsidRPr="00B41688">
        <w:rPr>
          <w:sz w:val="36"/>
          <w:szCs w:val="36"/>
        </w:rPr>
        <w:t xml:space="preserve"> </w:t>
      </w:r>
      <w:r w:rsidR="0018277E" w:rsidRPr="00B41688">
        <w:rPr>
          <w:sz w:val="36"/>
          <w:szCs w:val="36"/>
        </w:rPr>
        <w:t>Администрация</w:t>
      </w:r>
    </w:p>
    <w:p w:rsidR="0018277E" w:rsidRPr="00B41688" w:rsidRDefault="0018277E" w:rsidP="0018277E">
      <w:pPr>
        <w:pStyle w:val="ac"/>
        <w:rPr>
          <w:sz w:val="36"/>
          <w:szCs w:val="36"/>
        </w:rPr>
      </w:pPr>
      <w:r w:rsidRPr="00B41688">
        <w:rPr>
          <w:sz w:val="36"/>
          <w:szCs w:val="36"/>
        </w:rPr>
        <w:t>городского округа Воскресенск</w:t>
      </w:r>
    </w:p>
    <w:p w:rsidR="0018277E" w:rsidRPr="00B41688" w:rsidRDefault="0018277E" w:rsidP="0018277E">
      <w:pPr>
        <w:pStyle w:val="1"/>
        <w:rPr>
          <w:szCs w:val="36"/>
        </w:rPr>
      </w:pPr>
      <w:r w:rsidRPr="00B41688">
        <w:rPr>
          <w:szCs w:val="36"/>
        </w:rPr>
        <w:t>Московской области</w:t>
      </w:r>
    </w:p>
    <w:p w:rsidR="0018277E" w:rsidRPr="00B41688" w:rsidRDefault="0018277E" w:rsidP="0018277E">
      <w:pPr>
        <w:pStyle w:val="ac"/>
        <w:jc w:val="left"/>
        <w:rPr>
          <w:b w:val="0"/>
          <w:sz w:val="24"/>
          <w:szCs w:val="24"/>
        </w:rPr>
      </w:pPr>
    </w:p>
    <w:p w:rsidR="0018277E" w:rsidRPr="00B41688" w:rsidRDefault="00A61240" w:rsidP="0018277E">
      <w:pPr>
        <w:pStyle w:val="ac"/>
        <w:spacing w:line="360" w:lineRule="auto"/>
        <w:rPr>
          <w:bCs/>
          <w:sz w:val="36"/>
        </w:rPr>
      </w:pPr>
      <w:r w:rsidRPr="00B41688">
        <w:rPr>
          <w:bCs/>
          <w:sz w:val="36"/>
        </w:rPr>
        <w:t>П О С Т А Н О В Л Е Н И Е</w:t>
      </w:r>
    </w:p>
    <w:p w:rsidR="0018277E" w:rsidRPr="00B41688" w:rsidRDefault="0018277E" w:rsidP="0018277E">
      <w:pPr>
        <w:jc w:val="center"/>
        <w:rPr>
          <w:rFonts w:ascii="Times New Roman" w:hAnsi="Times New Roman" w:cs="Times New Roman"/>
          <w:color w:val="auto"/>
          <w:sz w:val="22"/>
        </w:rPr>
      </w:pPr>
      <w:r w:rsidRPr="00B41688">
        <w:rPr>
          <w:rFonts w:ascii="Times New Roman" w:hAnsi="Times New Roman" w:cs="Times New Roman"/>
          <w:color w:val="auto"/>
        </w:rPr>
        <w:t>__________________ № ________________</w:t>
      </w:r>
    </w:p>
    <w:p w:rsidR="00746EF0" w:rsidRPr="00B41688" w:rsidRDefault="00746EF0" w:rsidP="0018277E">
      <w:pPr>
        <w:pStyle w:val="ac"/>
        <w:rPr>
          <w:rFonts w:eastAsia="Arial Unicode MS"/>
          <w:b w:val="0"/>
          <w:bCs/>
          <w:sz w:val="24"/>
          <w:szCs w:val="24"/>
        </w:rPr>
      </w:pPr>
    </w:p>
    <w:p w:rsidR="00894C62" w:rsidRPr="00B41688" w:rsidRDefault="00894C62" w:rsidP="0018277E">
      <w:pPr>
        <w:pStyle w:val="ac"/>
        <w:rPr>
          <w:rFonts w:eastAsia="Arial Unicode MS"/>
          <w:b w:val="0"/>
          <w:bCs/>
          <w:sz w:val="24"/>
          <w:szCs w:val="24"/>
        </w:rPr>
      </w:pPr>
    </w:p>
    <w:p w:rsidR="00EA4EC7" w:rsidRDefault="007C3353" w:rsidP="001C4667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B41688">
        <w:rPr>
          <w:rFonts w:ascii="Times New Roman" w:hAnsi="Times New Roman" w:cs="Times New Roman"/>
          <w:b/>
          <w:color w:val="auto"/>
        </w:rPr>
        <w:t>О</w:t>
      </w:r>
      <w:r w:rsidR="006B5D5B">
        <w:rPr>
          <w:rFonts w:ascii="Times New Roman" w:hAnsi="Times New Roman" w:cs="Times New Roman"/>
          <w:b/>
          <w:color w:val="auto"/>
        </w:rPr>
        <w:t xml:space="preserve">б использовании (перераспределении) средств </w:t>
      </w:r>
      <w:r w:rsidR="006D7A4D" w:rsidRPr="00B41688">
        <w:rPr>
          <w:rFonts w:ascii="Times New Roman" w:hAnsi="Times New Roman" w:cs="Times New Roman"/>
          <w:b/>
          <w:color w:val="auto"/>
        </w:rPr>
        <w:t>бюджета городского округа</w:t>
      </w:r>
      <w:r w:rsidR="003723D6">
        <w:rPr>
          <w:rFonts w:ascii="Times New Roman" w:hAnsi="Times New Roman" w:cs="Times New Roman"/>
          <w:b/>
          <w:color w:val="auto"/>
        </w:rPr>
        <w:t xml:space="preserve"> </w:t>
      </w:r>
      <w:r w:rsidR="006D7A4D" w:rsidRPr="00B41688">
        <w:rPr>
          <w:rFonts w:ascii="Times New Roman" w:hAnsi="Times New Roman" w:cs="Times New Roman"/>
          <w:b/>
          <w:color w:val="auto"/>
        </w:rPr>
        <w:t xml:space="preserve">Воскресенск </w:t>
      </w:r>
      <w:r w:rsidR="003F7518">
        <w:rPr>
          <w:rFonts w:ascii="Times New Roman" w:hAnsi="Times New Roman" w:cs="Times New Roman"/>
          <w:b/>
          <w:color w:val="auto"/>
        </w:rPr>
        <w:t>Московской области</w:t>
      </w:r>
      <w:r w:rsidR="00660312">
        <w:rPr>
          <w:rFonts w:ascii="Times New Roman" w:hAnsi="Times New Roman" w:cs="Times New Roman"/>
          <w:b/>
          <w:color w:val="auto"/>
        </w:rPr>
        <w:t xml:space="preserve"> и внесении изменений в муниципальную программу «</w:t>
      </w:r>
      <w:r w:rsidR="00DA6F76">
        <w:rPr>
          <w:rFonts w:ascii="Times New Roman" w:hAnsi="Times New Roman" w:cs="Times New Roman"/>
          <w:b/>
          <w:color w:val="auto"/>
        </w:rPr>
        <w:t xml:space="preserve">Экология </w:t>
      </w:r>
      <w:r w:rsidR="001C4667">
        <w:rPr>
          <w:rFonts w:ascii="Times New Roman" w:hAnsi="Times New Roman" w:cs="Times New Roman"/>
          <w:b/>
          <w:color w:val="auto"/>
        </w:rPr>
        <w:t xml:space="preserve">                     </w:t>
      </w:r>
      <w:r w:rsidR="00DA6F76">
        <w:rPr>
          <w:rFonts w:ascii="Times New Roman" w:hAnsi="Times New Roman" w:cs="Times New Roman"/>
          <w:b/>
          <w:color w:val="auto"/>
        </w:rPr>
        <w:t>и окружающая среда</w:t>
      </w:r>
      <w:r w:rsidR="00660312">
        <w:rPr>
          <w:rFonts w:ascii="Times New Roman" w:hAnsi="Times New Roman" w:cs="Times New Roman"/>
          <w:b/>
          <w:color w:val="auto"/>
        </w:rPr>
        <w:t xml:space="preserve">», утвержденную постановлением Администрации городского округа </w:t>
      </w:r>
    </w:p>
    <w:p w:rsidR="00EA4EC7" w:rsidRDefault="00660312" w:rsidP="003F7518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Воскресенск Московской области от 0</w:t>
      </w:r>
      <w:r w:rsidR="00DA6F76">
        <w:rPr>
          <w:rFonts w:ascii="Times New Roman" w:hAnsi="Times New Roman" w:cs="Times New Roman"/>
          <w:b/>
          <w:color w:val="auto"/>
        </w:rPr>
        <w:t>2</w:t>
      </w:r>
      <w:r>
        <w:rPr>
          <w:rFonts w:ascii="Times New Roman" w:hAnsi="Times New Roman" w:cs="Times New Roman"/>
          <w:b/>
          <w:color w:val="auto"/>
        </w:rPr>
        <w:t>.12.202</w:t>
      </w:r>
      <w:r w:rsidR="00DA6F76">
        <w:rPr>
          <w:rFonts w:ascii="Times New Roman" w:hAnsi="Times New Roman" w:cs="Times New Roman"/>
          <w:b/>
          <w:color w:val="auto"/>
        </w:rPr>
        <w:t>2</w:t>
      </w:r>
      <w:r>
        <w:rPr>
          <w:rFonts w:ascii="Times New Roman" w:hAnsi="Times New Roman" w:cs="Times New Roman"/>
          <w:b/>
          <w:color w:val="auto"/>
        </w:rPr>
        <w:t xml:space="preserve"> № </w:t>
      </w:r>
      <w:r w:rsidR="00DA6F76">
        <w:rPr>
          <w:rFonts w:ascii="Times New Roman" w:hAnsi="Times New Roman" w:cs="Times New Roman"/>
          <w:b/>
          <w:color w:val="auto"/>
        </w:rPr>
        <w:t>6325</w:t>
      </w:r>
      <w:r>
        <w:rPr>
          <w:rFonts w:ascii="Times New Roman" w:hAnsi="Times New Roman" w:cs="Times New Roman"/>
          <w:b/>
          <w:color w:val="auto"/>
        </w:rPr>
        <w:t xml:space="preserve"> (с изменениями от </w:t>
      </w:r>
      <w:r w:rsidR="00DA6F76">
        <w:rPr>
          <w:rFonts w:ascii="Times New Roman" w:hAnsi="Times New Roman" w:cs="Times New Roman"/>
          <w:b/>
          <w:color w:val="auto"/>
        </w:rPr>
        <w:t>28</w:t>
      </w:r>
      <w:r w:rsidR="002523A6">
        <w:rPr>
          <w:rFonts w:ascii="Times New Roman" w:hAnsi="Times New Roman" w:cs="Times New Roman"/>
          <w:b/>
          <w:color w:val="auto"/>
        </w:rPr>
        <w:t>.02.202</w:t>
      </w:r>
      <w:r w:rsidR="00DA6F76">
        <w:rPr>
          <w:rFonts w:ascii="Times New Roman" w:hAnsi="Times New Roman" w:cs="Times New Roman"/>
          <w:b/>
          <w:color w:val="auto"/>
        </w:rPr>
        <w:t>3</w:t>
      </w:r>
      <w:r w:rsidR="002523A6">
        <w:rPr>
          <w:rFonts w:ascii="Times New Roman" w:hAnsi="Times New Roman" w:cs="Times New Roman"/>
          <w:b/>
          <w:color w:val="auto"/>
        </w:rPr>
        <w:t xml:space="preserve"> № </w:t>
      </w:r>
      <w:r w:rsidR="00DA6F76">
        <w:rPr>
          <w:rFonts w:ascii="Times New Roman" w:hAnsi="Times New Roman" w:cs="Times New Roman"/>
          <w:b/>
          <w:color w:val="auto"/>
        </w:rPr>
        <w:t>909</w:t>
      </w:r>
      <w:r w:rsidR="002523A6">
        <w:rPr>
          <w:rFonts w:ascii="Times New Roman" w:hAnsi="Times New Roman" w:cs="Times New Roman"/>
          <w:b/>
          <w:color w:val="auto"/>
        </w:rPr>
        <w:t xml:space="preserve">, от </w:t>
      </w:r>
      <w:r w:rsidR="00DA6F76">
        <w:rPr>
          <w:rFonts w:ascii="Times New Roman" w:hAnsi="Times New Roman" w:cs="Times New Roman"/>
          <w:b/>
          <w:color w:val="auto"/>
        </w:rPr>
        <w:t>31</w:t>
      </w:r>
      <w:r w:rsidR="002523A6">
        <w:rPr>
          <w:rFonts w:ascii="Times New Roman" w:hAnsi="Times New Roman" w:cs="Times New Roman"/>
          <w:b/>
          <w:color w:val="auto"/>
        </w:rPr>
        <w:t>.0</w:t>
      </w:r>
      <w:r w:rsidR="00DA6F76">
        <w:rPr>
          <w:rFonts w:ascii="Times New Roman" w:hAnsi="Times New Roman" w:cs="Times New Roman"/>
          <w:b/>
          <w:color w:val="auto"/>
        </w:rPr>
        <w:t>7</w:t>
      </w:r>
      <w:r w:rsidR="002523A6">
        <w:rPr>
          <w:rFonts w:ascii="Times New Roman" w:hAnsi="Times New Roman" w:cs="Times New Roman"/>
          <w:b/>
          <w:color w:val="auto"/>
        </w:rPr>
        <w:t>.202</w:t>
      </w:r>
      <w:r w:rsidR="00DA6F76">
        <w:rPr>
          <w:rFonts w:ascii="Times New Roman" w:hAnsi="Times New Roman" w:cs="Times New Roman"/>
          <w:b/>
          <w:color w:val="auto"/>
        </w:rPr>
        <w:t>3</w:t>
      </w:r>
      <w:r w:rsidR="002523A6">
        <w:rPr>
          <w:rFonts w:ascii="Times New Roman" w:hAnsi="Times New Roman" w:cs="Times New Roman"/>
          <w:b/>
          <w:color w:val="auto"/>
        </w:rPr>
        <w:t xml:space="preserve"> № </w:t>
      </w:r>
      <w:r w:rsidR="00DA6F76">
        <w:rPr>
          <w:rFonts w:ascii="Times New Roman" w:hAnsi="Times New Roman" w:cs="Times New Roman"/>
          <w:b/>
          <w:color w:val="auto"/>
        </w:rPr>
        <w:t>4180, от 08.12.2023 № 7199, от 19.01.2024 №</w:t>
      </w:r>
      <w:r w:rsidR="00D268ED">
        <w:rPr>
          <w:rFonts w:ascii="Times New Roman" w:hAnsi="Times New Roman" w:cs="Times New Roman"/>
          <w:b/>
          <w:color w:val="auto"/>
        </w:rPr>
        <w:t xml:space="preserve"> </w:t>
      </w:r>
      <w:r w:rsidR="00DA6F76">
        <w:rPr>
          <w:rFonts w:ascii="Times New Roman" w:hAnsi="Times New Roman" w:cs="Times New Roman"/>
          <w:b/>
          <w:color w:val="auto"/>
        </w:rPr>
        <w:t>202, от 05.02.2024 № 481</w:t>
      </w:r>
      <w:r w:rsidR="00D268ED">
        <w:rPr>
          <w:rFonts w:ascii="Times New Roman" w:hAnsi="Times New Roman" w:cs="Times New Roman"/>
          <w:b/>
          <w:color w:val="auto"/>
        </w:rPr>
        <w:t xml:space="preserve">, </w:t>
      </w:r>
    </w:p>
    <w:p w:rsidR="003F7518" w:rsidRPr="00B41688" w:rsidRDefault="00D268ED" w:rsidP="003F7518">
      <w:pPr>
        <w:autoSpaceDE w:val="0"/>
        <w:jc w:val="center"/>
        <w:rPr>
          <w:b/>
        </w:rPr>
      </w:pPr>
      <w:r>
        <w:rPr>
          <w:rFonts w:ascii="Times New Roman" w:hAnsi="Times New Roman" w:cs="Times New Roman"/>
          <w:b/>
          <w:color w:val="auto"/>
        </w:rPr>
        <w:t>от 01.03.2024 № 975</w:t>
      </w:r>
      <w:r w:rsidR="00660312">
        <w:rPr>
          <w:rFonts w:ascii="Times New Roman" w:hAnsi="Times New Roman" w:cs="Times New Roman"/>
          <w:b/>
          <w:color w:val="auto"/>
        </w:rPr>
        <w:t>)</w:t>
      </w:r>
    </w:p>
    <w:p w:rsidR="00894C62" w:rsidRDefault="00894C62" w:rsidP="00746EF0">
      <w:pPr>
        <w:pStyle w:val="32"/>
        <w:keepNext/>
        <w:keepLines/>
        <w:shd w:val="clear" w:color="auto" w:fill="auto"/>
        <w:spacing w:after="0" w:line="240" w:lineRule="auto"/>
        <w:rPr>
          <w:b w:val="0"/>
          <w:sz w:val="24"/>
          <w:szCs w:val="24"/>
        </w:rPr>
      </w:pPr>
    </w:p>
    <w:p w:rsidR="004559B1" w:rsidRDefault="004559B1" w:rsidP="00746EF0">
      <w:pPr>
        <w:pStyle w:val="32"/>
        <w:keepNext/>
        <w:keepLines/>
        <w:shd w:val="clear" w:color="auto" w:fill="auto"/>
        <w:spacing w:after="0" w:line="240" w:lineRule="auto"/>
        <w:rPr>
          <w:b w:val="0"/>
          <w:sz w:val="24"/>
          <w:szCs w:val="24"/>
        </w:rPr>
      </w:pPr>
    </w:p>
    <w:p w:rsidR="00E457F3" w:rsidRPr="00B41688" w:rsidRDefault="00E457F3" w:rsidP="00746EF0">
      <w:pPr>
        <w:pStyle w:val="32"/>
        <w:keepNext/>
        <w:keepLines/>
        <w:shd w:val="clear" w:color="auto" w:fill="auto"/>
        <w:spacing w:after="0" w:line="240" w:lineRule="auto"/>
        <w:rPr>
          <w:b w:val="0"/>
          <w:sz w:val="24"/>
          <w:szCs w:val="24"/>
        </w:rPr>
      </w:pPr>
    </w:p>
    <w:p w:rsidR="00B176C8" w:rsidRPr="00846068" w:rsidRDefault="005D583B" w:rsidP="00F5465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41688">
        <w:rPr>
          <w:rFonts w:ascii="Times New Roman" w:hAnsi="Times New Roman" w:cs="Times New Roman"/>
          <w:sz w:val="24"/>
          <w:szCs w:val="24"/>
        </w:rPr>
        <w:t>В</w:t>
      </w:r>
      <w:r w:rsidR="00B42F4D" w:rsidRPr="00B41688">
        <w:rPr>
          <w:rFonts w:ascii="Times New Roman" w:hAnsi="Times New Roman" w:cs="Times New Roman"/>
          <w:sz w:val="24"/>
          <w:szCs w:val="24"/>
        </w:rPr>
        <w:t xml:space="preserve"> со</w:t>
      </w:r>
      <w:r w:rsidRPr="00B41688">
        <w:rPr>
          <w:rFonts w:ascii="Times New Roman" w:hAnsi="Times New Roman" w:cs="Times New Roman"/>
          <w:sz w:val="24"/>
          <w:szCs w:val="24"/>
        </w:rPr>
        <w:t>о</w:t>
      </w:r>
      <w:r w:rsidR="00B42F4D" w:rsidRPr="00B41688">
        <w:rPr>
          <w:rFonts w:ascii="Times New Roman" w:hAnsi="Times New Roman" w:cs="Times New Roman"/>
          <w:sz w:val="24"/>
          <w:szCs w:val="24"/>
        </w:rPr>
        <w:t xml:space="preserve">тветствии с </w:t>
      </w:r>
      <w:r w:rsidR="00827110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городского округа Воскресенск </w:t>
      </w:r>
      <w:r w:rsidR="00EA4EC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27110">
        <w:rPr>
          <w:rFonts w:ascii="Times New Roman" w:hAnsi="Times New Roman" w:cs="Times New Roman"/>
          <w:sz w:val="24"/>
          <w:szCs w:val="24"/>
        </w:rPr>
        <w:t>Московской области от 30.11.2022 №</w:t>
      </w:r>
      <w:r w:rsidR="003E5373">
        <w:rPr>
          <w:rFonts w:ascii="Times New Roman" w:hAnsi="Times New Roman" w:cs="Times New Roman"/>
          <w:sz w:val="24"/>
          <w:szCs w:val="24"/>
        </w:rPr>
        <w:t xml:space="preserve"> </w:t>
      </w:r>
      <w:r w:rsidR="00827110">
        <w:rPr>
          <w:rFonts w:ascii="Times New Roman" w:hAnsi="Times New Roman" w:cs="Times New Roman"/>
          <w:sz w:val="24"/>
          <w:szCs w:val="24"/>
        </w:rPr>
        <w:t xml:space="preserve">6282 «Об утверждении порядка использования </w:t>
      </w:r>
      <w:r w:rsidR="00EA4EC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27110">
        <w:rPr>
          <w:rFonts w:ascii="Times New Roman" w:hAnsi="Times New Roman" w:cs="Times New Roman"/>
          <w:sz w:val="24"/>
          <w:szCs w:val="24"/>
        </w:rPr>
        <w:t xml:space="preserve">(перераспределения) средств, зарезервированных в составе утвержденных в решении о бюджете </w:t>
      </w:r>
      <w:r w:rsidR="00EA4EC7">
        <w:rPr>
          <w:rFonts w:ascii="Times New Roman" w:hAnsi="Times New Roman" w:cs="Times New Roman"/>
          <w:sz w:val="24"/>
          <w:szCs w:val="24"/>
        </w:rPr>
        <w:t xml:space="preserve"> </w:t>
      </w:r>
      <w:r w:rsidR="00827110">
        <w:rPr>
          <w:rFonts w:ascii="Times New Roman" w:hAnsi="Times New Roman" w:cs="Times New Roman"/>
          <w:sz w:val="24"/>
          <w:szCs w:val="24"/>
        </w:rPr>
        <w:t>городского округа Воскресенск бюджетных ассигнований</w:t>
      </w:r>
      <w:r w:rsidR="00E6607D">
        <w:rPr>
          <w:rFonts w:ascii="Times New Roman" w:hAnsi="Times New Roman" w:cs="Times New Roman"/>
          <w:sz w:val="24"/>
          <w:szCs w:val="24"/>
        </w:rPr>
        <w:t>»</w:t>
      </w:r>
      <w:r w:rsidR="00660312">
        <w:rPr>
          <w:rFonts w:ascii="Times New Roman" w:hAnsi="Times New Roman" w:cs="Times New Roman"/>
          <w:sz w:val="24"/>
          <w:szCs w:val="24"/>
        </w:rPr>
        <w:t xml:space="preserve">, 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городского округа Воскресенск Московской </w:t>
      </w:r>
      <w:r w:rsidR="00EA4EC7">
        <w:rPr>
          <w:rFonts w:ascii="Times New Roman" w:hAnsi="Times New Roman" w:cs="Times New Roman"/>
          <w:sz w:val="24"/>
          <w:szCs w:val="24"/>
        </w:rPr>
        <w:t xml:space="preserve">        </w:t>
      </w:r>
      <w:r w:rsidR="00660312">
        <w:rPr>
          <w:rFonts w:ascii="Times New Roman" w:hAnsi="Times New Roman" w:cs="Times New Roman"/>
          <w:sz w:val="24"/>
          <w:szCs w:val="24"/>
        </w:rPr>
        <w:t xml:space="preserve">области от 22.11.2022 № 6092 (с изменениями от 20.01.2024 № 219, от 07.04.2023 № 1835, </w:t>
      </w:r>
      <w:r w:rsidR="001C466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60312">
        <w:rPr>
          <w:rFonts w:ascii="Times New Roman" w:hAnsi="Times New Roman" w:cs="Times New Roman"/>
          <w:sz w:val="24"/>
          <w:szCs w:val="24"/>
        </w:rPr>
        <w:t>от 23.06.2023 № 3381, от 21.08.2023 № 4689, от 10.01.2024 № 11), в связи с принятием решения</w:t>
      </w:r>
      <w:r w:rsidR="001C466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60312">
        <w:rPr>
          <w:rFonts w:ascii="Times New Roman" w:hAnsi="Times New Roman" w:cs="Times New Roman"/>
          <w:sz w:val="24"/>
          <w:szCs w:val="24"/>
        </w:rPr>
        <w:t xml:space="preserve"> о </w:t>
      </w:r>
      <w:r w:rsidR="001C4667">
        <w:rPr>
          <w:rFonts w:ascii="Times New Roman" w:hAnsi="Times New Roman" w:cs="Times New Roman"/>
          <w:sz w:val="24"/>
          <w:szCs w:val="24"/>
        </w:rPr>
        <w:t>необходимости изменения</w:t>
      </w:r>
      <w:r w:rsidR="00660312">
        <w:rPr>
          <w:rFonts w:ascii="Times New Roman" w:hAnsi="Times New Roman" w:cs="Times New Roman"/>
          <w:sz w:val="24"/>
          <w:szCs w:val="24"/>
        </w:rPr>
        <w:t xml:space="preserve"> объемов финансирования</w:t>
      </w:r>
    </w:p>
    <w:p w:rsidR="00F5465E" w:rsidRPr="00B41688" w:rsidRDefault="00F5465E" w:rsidP="00F5465E">
      <w:pPr>
        <w:pStyle w:val="ConsPlusNormal"/>
        <w:suppressAutoHyphens/>
        <w:ind w:firstLine="539"/>
        <w:jc w:val="both"/>
      </w:pPr>
    </w:p>
    <w:p w:rsidR="00746EF0" w:rsidRDefault="00746EF0" w:rsidP="00BC5FCB">
      <w:pPr>
        <w:suppressAutoHyphens/>
        <w:ind w:firstLine="567"/>
        <w:jc w:val="center"/>
        <w:rPr>
          <w:rFonts w:ascii="Times New Roman" w:hAnsi="Times New Roman" w:cs="Times New Roman"/>
          <w:color w:val="auto"/>
        </w:rPr>
      </w:pPr>
      <w:r w:rsidRPr="00B41688">
        <w:rPr>
          <w:rFonts w:ascii="Times New Roman" w:hAnsi="Times New Roman" w:cs="Times New Roman"/>
          <w:color w:val="auto"/>
        </w:rPr>
        <w:t>ПОСТАНОВЛЯЮ:</w:t>
      </w:r>
    </w:p>
    <w:p w:rsidR="003723D6" w:rsidRPr="00B41688" w:rsidRDefault="003723D6" w:rsidP="00BC5FCB">
      <w:pPr>
        <w:suppressAutoHyphens/>
        <w:ind w:firstLine="567"/>
        <w:jc w:val="center"/>
        <w:rPr>
          <w:rFonts w:ascii="Times New Roman" w:hAnsi="Times New Roman" w:cs="Times New Roman"/>
          <w:color w:val="auto"/>
        </w:rPr>
      </w:pPr>
    </w:p>
    <w:p w:rsidR="00916D4A" w:rsidRDefault="00752BCF" w:rsidP="00035663">
      <w:pPr>
        <w:suppressAutoHyphens/>
        <w:ind w:firstLine="70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B41688">
        <w:rPr>
          <w:rFonts w:ascii="Times New Roman" w:hAnsi="Times New Roman" w:cs="Times New Roman"/>
          <w:color w:val="auto"/>
          <w:shd w:val="clear" w:color="auto" w:fill="FFFFFF"/>
        </w:rPr>
        <w:t xml:space="preserve">1. </w:t>
      </w:r>
      <w:r w:rsidR="006B5D5B">
        <w:rPr>
          <w:rFonts w:ascii="Times New Roman" w:hAnsi="Times New Roman" w:cs="Times New Roman"/>
          <w:color w:val="auto"/>
          <w:shd w:val="clear" w:color="auto" w:fill="FFFFFF"/>
        </w:rPr>
        <w:t xml:space="preserve">Использовать (перераспределить) </w:t>
      </w:r>
      <w:r w:rsidR="00C31E4F">
        <w:rPr>
          <w:rFonts w:ascii="Times New Roman" w:hAnsi="Times New Roman" w:cs="Times New Roman"/>
          <w:color w:val="auto"/>
          <w:shd w:val="clear" w:color="auto" w:fill="FFFFFF"/>
        </w:rPr>
        <w:t>средства,</w:t>
      </w:r>
      <w:r w:rsidR="006B5D5B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6B5D5B" w:rsidRPr="00B41688">
        <w:rPr>
          <w:rFonts w:ascii="Times New Roman" w:hAnsi="Times New Roman" w:cs="Times New Roman"/>
          <w:color w:val="auto"/>
          <w:shd w:val="clear" w:color="auto" w:fill="FFFFFF"/>
        </w:rPr>
        <w:t>зарезервированны</w:t>
      </w:r>
      <w:r w:rsidR="00C31E4F">
        <w:rPr>
          <w:rFonts w:ascii="Times New Roman" w:hAnsi="Times New Roman" w:cs="Times New Roman"/>
          <w:color w:val="auto"/>
          <w:shd w:val="clear" w:color="auto" w:fill="FFFFFF"/>
        </w:rPr>
        <w:t>е</w:t>
      </w:r>
      <w:r w:rsidR="006B5D5B" w:rsidRPr="00B41688">
        <w:rPr>
          <w:rFonts w:ascii="Times New Roman" w:hAnsi="Times New Roman" w:cs="Times New Roman"/>
          <w:color w:val="auto"/>
          <w:shd w:val="clear" w:color="auto" w:fill="FFFFFF"/>
        </w:rPr>
        <w:t xml:space="preserve"> в составе утвержденных решением Совета депутатов городского округа Воскресенск от</w:t>
      </w:r>
      <w:r w:rsidR="006B5D5B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6B5D5B" w:rsidRPr="00B41688">
        <w:rPr>
          <w:rFonts w:ascii="Times New Roman" w:hAnsi="Times New Roman" w:cs="Times New Roman"/>
        </w:rPr>
        <w:t>1</w:t>
      </w:r>
      <w:r w:rsidR="006B5D5B">
        <w:rPr>
          <w:rFonts w:ascii="Times New Roman" w:hAnsi="Times New Roman" w:cs="Times New Roman"/>
        </w:rPr>
        <w:t>1</w:t>
      </w:r>
      <w:r w:rsidR="006B5D5B" w:rsidRPr="00B41688">
        <w:rPr>
          <w:rFonts w:ascii="Times New Roman" w:hAnsi="Times New Roman" w:cs="Times New Roman"/>
        </w:rPr>
        <w:t>.12.202</w:t>
      </w:r>
      <w:r w:rsidR="006B5D5B">
        <w:rPr>
          <w:rFonts w:ascii="Times New Roman" w:hAnsi="Times New Roman" w:cs="Times New Roman"/>
        </w:rPr>
        <w:t>3</w:t>
      </w:r>
      <w:r w:rsidR="006B5D5B" w:rsidRPr="00B41688">
        <w:rPr>
          <w:rFonts w:ascii="Times New Roman" w:hAnsi="Times New Roman" w:cs="Times New Roman"/>
        </w:rPr>
        <w:t xml:space="preserve"> № </w:t>
      </w:r>
      <w:r w:rsidR="006B5D5B">
        <w:rPr>
          <w:rFonts w:ascii="Times New Roman" w:hAnsi="Times New Roman" w:cs="Times New Roman"/>
        </w:rPr>
        <w:t>873/116</w:t>
      </w:r>
      <w:r w:rsidR="006B5D5B" w:rsidRPr="00B41688">
        <w:rPr>
          <w:rFonts w:ascii="Times New Roman" w:hAnsi="Times New Roman" w:cs="Times New Roman"/>
        </w:rPr>
        <w:t xml:space="preserve"> «О</w:t>
      </w:r>
      <w:r w:rsidR="006B5D5B">
        <w:rPr>
          <w:rFonts w:ascii="Times New Roman" w:hAnsi="Times New Roman" w:cs="Times New Roman"/>
        </w:rPr>
        <w:t xml:space="preserve"> </w:t>
      </w:r>
      <w:r w:rsidR="006B5D5B" w:rsidRPr="00B41688">
        <w:rPr>
          <w:rFonts w:ascii="Times New Roman" w:hAnsi="Times New Roman" w:cs="Times New Roman"/>
        </w:rPr>
        <w:t>бюджет</w:t>
      </w:r>
      <w:r w:rsidR="006B5D5B">
        <w:rPr>
          <w:rFonts w:ascii="Times New Roman" w:hAnsi="Times New Roman" w:cs="Times New Roman"/>
        </w:rPr>
        <w:t>е</w:t>
      </w:r>
      <w:r w:rsidR="006B5D5B" w:rsidRPr="00B41688">
        <w:rPr>
          <w:rFonts w:ascii="Times New Roman" w:hAnsi="Times New Roman" w:cs="Times New Roman"/>
        </w:rPr>
        <w:t xml:space="preserve"> городского округа Воскресенск Московской области на 202</w:t>
      </w:r>
      <w:r w:rsidR="006B5D5B">
        <w:rPr>
          <w:rFonts w:ascii="Times New Roman" w:hAnsi="Times New Roman" w:cs="Times New Roman"/>
        </w:rPr>
        <w:t>4</w:t>
      </w:r>
      <w:r w:rsidR="006B5D5B" w:rsidRPr="00B41688">
        <w:rPr>
          <w:rFonts w:ascii="Times New Roman" w:hAnsi="Times New Roman" w:cs="Times New Roman"/>
        </w:rPr>
        <w:t xml:space="preserve"> год и плановый период 202</w:t>
      </w:r>
      <w:r w:rsidR="006B5D5B">
        <w:rPr>
          <w:rFonts w:ascii="Times New Roman" w:hAnsi="Times New Roman" w:cs="Times New Roman"/>
        </w:rPr>
        <w:t>5</w:t>
      </w:r>
      <w:r w:rsidR="006B5D5B" w:rsidRPr="00B41688">
        <w:rPr>
          <w:rFonts w:ascii="Times New Roman" w:hAnsi="Times New Roman" w:cs="Times New Roman"/>
        </w:rPr>
        <w:t xml:space="preserve"> и 202</w:t>
      </w:r>
      <w:r w:rsidR="006B5D5B">
        <w:rPr>
          <w:rFonts w:ascii="Times New Roman" w:hAnsi="Times New Roman" w:cs="Times New Roman"/>
        </w:rPr>
        <w:t>6</w:t>
      </w:r>
      <w:r w:rsidR="006B5D5B" w:rsidRPr="00B41688">
        <w:rPr>
          <w:rFonts w:ascii="Times New Roman" w:hAnsi="Times New Roman" w:cs="Times New Roman"/>
        </w:rPr>
        <w:t xml:space="preserve"> годов»</w:t>
      </w:r>
      <w:r w:rsidR="006B5D5B" w:rsidRPr="00B41688">
        <w:t xml:space="preserve"> </w:t>
      </w:r>
      <w:r w:rsidR="006B5D5B" w:rsidRPr="00B41688">
        <w:rPr>
          <w:rFonts w:ascii="Times New Roman" w:hAnsi="Times New Roman" w:cs="Times New Roman"/>
        </w:rPr>
        <w:t>(с изменениями от 2</w:t>
      </w:r>
      <w:r w:rsidR="006B5D5B">
        <w:rPr>
          <w:rFonts w:ascii="Times New Roman" w:hAnsi="Times New Roman" w:cs="Times New Roman"/>
        </w:rPr>
        <w:t>9</w:t>
      </w:r>
      <w:r w:rsidR="006B5D5B" w:rsidRPr="00B41688">
        <w:rPr>
          <w:rFonts w:ascii="Times New Roman" w:hAnsi="Times New Roman" w:cs="Times New Roman"/>
        </w:rPr>
        <w:t>.0</w:t>
      </w:r>
      <w:r w:rsidR="006B5D5B">
        <w:rPr>
          <w:rFonts w:ascii="Times New Roman" w:hAnsi="Times New Roman" w:cs="Times New Roman"/>
        </w:rPr>
        <w:t>1</w:t>
      </w:r>
      <w:r w:rsidR="006B5D5B" w:rsidRPr="00B41688">
        <w:rPr>
          <w:rFonts w:ascii="Times New Roman" w:hAnsi="Times New Roman" w:cs="Times New Roman"/>
        </w:rPr>
        <w:t>.202</w:t>
      </w:r>
      <w:r w:rsidR="006B5D5B">
        <w:rPr>
          <w:rFonts w:ascii="Times New Roman" w:hAnsi="Times New Roman" w:cs="Times New Roman"/>
        </w:rPr>
        <w:t>4</w:t>
      </w:r>
      <w:r w:rsidR="006B5D5B" w:rsidRPr="00B41688">
        <w:rPr>
          <w:rFonts w:ascii="Times New Roman" w:hAnsi="Times New Roman" w:cs="Times New Roman"/>
        </w:rPr>
        <w:t xml:space="preserve"> № </w:t>
      </w:r>
      <w:r w:rsidR="006B5D5B">
        <w:rPr>
          <w:rFonts w:ascii="Times New Roman" w:hAnsi="Times New Roman" w:cs="Times New Roman"/>
        </w:rPr>
        <w:t>900/121</w:t>
      </w:r>
      <w:r w:rsidR="006B5D5B" w:rsidRPr="00B41688">
        <w:rPr>
          <w:rFonts w:ascii="Times New Roman" w:hAnsi="Times New Roman" w:cs="Times New Roman"/>
        </w:rPr>
        <w:t>)</w:t>
      </w:r>
      <w:r w:rsidR="006B5D5B">
        <w:rPr>
          <w:rFonts w:ascii="Times New Roman" w:hAnsi="Times New Roman" w:cs="Times New Roman"/>
          <w:color w:val="auto"/>
          <w:shd w:val="clear" w:color="auto" w:fill="FFFFFF"/>
        </w:rPr>
        <w:t>,</w:t>
      </w:r>
      <w:r w:rsidR="006B5D5B" w:rsidRPr="00B41688">
        <w:rPr>
          <w:rFonts w:ascii="Times New Roman" w:hAnsi="Times New Roman" w:cs="Times New Roman"/>
          <w:color w:val="auto"/>
          <w:shd w:val="clear" w:color="auto" w:fill="FFFFFF"/>
        </w:rPr>
        <w:t xml:space="preserve"> бюджетных ассигнований, </w:t>
      </w:r>
      <w:r w:rsidR="006B5D5B" w:rsidRPr="00D874E4">
        <w:rPr>
          <w:rFonts w:ascii="Times New Roman" w:hAnsi="Times New Roman" w:cs="Times New Roman"/>
          <w:color w:val="auto"/>
          <w:shd w:val="clear" w:color="auto" w:fill="FFFFFF"/>
        </w:rPr>
        <w:t xml:space="preserve">предусмотренных </w:t>
      </w:r>
      <w:r w:rsidR="001C4667">
        <w:rPr>
          <w:rFonts w:ascii="Times New Roman" w:hAnsi="Times New Roman" w:cs="Times New Roman"/>
          <w:color w:val="auto"/>
          <w:shd w:val="clear" w:color="auto" w:fill="FFFFFF"/>
        </w:rPr>
        <w:t xml:space="preserve">                </w:t>
      </w:r>
      <w:r w:rsidR="006B5D5B" w:rsidRPr="00D874E4">
        <w:rPr>
          <w:rFonts w:ascii="Times New Roman" w:hAnsi="Times New Roman" w:cs="Times New Roman"/>
          <w:color w:val="auto"/>
          <w:shd w:val="clear" w:color="auto" w:fill="FFFFFF"/>
        </w:rPr>
        <w:t>по подразделу «Другие общегосударственные вопросы» раздел</w:t>
      </w:r>
      <w:r w:rsidR="006B5D5B">
        <w:rPr>
          <w:rFonts w:ascii="Times New Roman" w:hAnsi="Times New Roman" w:cs="Times New Roman"/>
          <w:color w:val="auto"/>
          <w:shd w:val="clear" w:color="auto" w:fill="FFFFFF"/>
        </w:rPr>
        <w:t>а</w:t>
      </w:r>
      <w:r w:rsidR="006B5D5B" w:rsidRPr="00D874E4">
        <w:rPr>
          <w:rFonts w:ascii="Times New Roman" w:hAnsi="Times New Roman" w:cs="Times New Roman"/>
          <w:color w:val="auto"/>
          <w:shd w:val="clear" w:color="auto" w:fill="FFFFFF"/>
        </w:rPr>
        <w:t xml:space="preserve"> «Общегосударственные вопросы» </w:t>
      </w:r>
      <w:r w:rsidR="006B5D5B">
        <w:rPr>
          <w:rFonts w:ascii="Times New Roman" w:hAnsi="Times New Roman" w:cs="Times New Roman"/>
          <w:color w:val="auto"/>
          <w:shd w:val="clear" w:color="auto" w:fill="FFFFFF"/>
        </w:rPr>
        <w:t>классификации расходов бюджетов</w:t>
      </w:r>
      <w:r w:rsidR="006B5D5B" w:rsidRPr="00D874E4">
        <w:rPr>
          <w:rFonts w:ascii="Times New Roman" w:hAnsi="Times New Roman" w:cs="Times New Roman"/>
          <w:color w:val="auto"/>
          <w:shd w:val="clear" w:color="auto" w:fill="FFFFFF"/>
        </w:rPr>
        <w:t xml:space="preserve"> на мероприятия</w:t>
      </w:r>
      <w:r w:rsidR="006B5D5B">
        <w:rPr>
          <w:rFonts w:ascii="Times New Roman" w:hAnsi="Times New Roman" w:cs="Times New Roman"/>
          <w:color w:val="auto"/>
          <w:shd w:val="clear" w:color="auto" w:fill="FFFFFF"/>
        </w:rPr>
        <w:t xml:space="preserve"> по иным расходам</w:t>
      </w:r>
      <w:r w:rsidR="006B5D5B" w:rsidRPr="00D874E4">
        <w:rPr>
          <w:rFonts w:ascii="Times New Roman" w:hAnsi="Times New Roman" w:cs="Times New Roman"/>
          <w:color w:val="auto"/>
          <w:shd w:val="clear" w:color="auto" w:fill="FFFFFF"/>
        </w:rPr>
        <w:t xml:space="preserve"> (Средства в целях дальнейшего перераспределения на реализацию муниципальных программ и (или) </w:t>
      </w:r>
      <w:r w:rsidR="001C4667">
        <w:rPr>
          <w:rFonts w:ascii="Times New Roman" w:hAnsi="Times New Roman" w:cs="Times New Roman"/>
          <w:color w:val="auto"/>
          <w:shd w:val="clear" w:color="auto" w:fill="FFFFFF"/>
        </w:rPr>
        <w:t xml:space="preserve">                                    </w:t>
      </w:r>
      <w:r w:rsidR="006B5D5B" w:rsidRPr="00D874E4">
        <w:rPr>
          <w:rFonts w:ascii="Times New Roman" w:hAnsi="Times New Roman" w:cs="Times New Roman"/>
          <w:color w:val="auto"/>
          <w:shd w:val="clear" w:color="auto" w:fill="FFFFFF"/>
        </w:rPr>
        <w:t>на непрограммные направления деятельности)</w:t>
      </w:r>
      <w:r w:rsidR="006B5D5B">
        <w:rPr>
          <w:rFonts w:ascii="Times New Roman" w:hAnsi="Times New Roman" w:cs="Times New Roman"/>
          <w:color w:val="auto"/>
          <w:shd w:val="clear" w:color="auto" w:fill="FFFFFF"/>
        </w:rPr>
        <w:t xml:space="preserve"> в </w:t>
      </w:r>
      <w:r w:rsidR="006E14DD">
        <w:rPr>
          <w:rFonts w:ascii="Times New Roman" w:hAnsi="Times New Roman" w:cs="Times New Roman"/>
          <w:color w:val="auto"/>
          <w:shd w:val="clear" w:color="auto" w:fill="FFFFFF"/>
        </w:rPr>
        <w:t>202</w:t>
      </w:r>
      <w:r w:rsidR="00846068">
        <w:rPr>
          <w:rFonts w:ascii="Times New Roman" w:hAnsi="Times New Roman" w:cs="Times New Roman"/>
          <w:color w:val="auto"/>
          <w:shd w:val="clear" w:color="auto" w:fill="FFFFFF"/>
        </w:rPr>
        <w:t>4</w:t>
      </w:r>
      <w:r w:rsidR="006E14DD">
        <w:rPr>
          <w:rFonts w:ascii="Times New Roman" w:hAnsi="Times New Roman" w:cs="Times New Roman"/>
          <w:color w:val="auto"/>
          <w:shd w:val="clear" w:color="auto" w:fill="FFFFFF"/>
        </w:rPr>
        <w:t xml:space="preserve"> году в сумме </w:t>
      </w:r>
      <w:r w:rsidR="00DA6F76">
        <w:rPr>
          <w:rFonts w:ascii="Times New Roman" w:hAnsi="Times New Roman" w:cs="Times New Roman"/>
          <w:color w:val="auto"/>
          <w:shd w:val="clear" w:color="auto" w:fill="FFFFFF"/>
        </w:rPr>
        <w:t>600 000</w:t>
      </w:r>
      <w:r w:rsidR="006E14DD">
        <w:rPr>
          <w:rFonts w:ascii="Times New Roman" w:hAnsi="Times New Roman" w:cs="Times New Roman"/>
          <w:color w:val="auto"/>
          <w:shd w:val="clear" w:color="auto" w:fill="FFFFFF"/>
        </w:rPr>
        <w:t xml:space="preserve"> (</w:t>
      </w:r>
      <w:r w:rsidR="00DA6F76">
        <w:rPr>
          <w:rFonts w:ascii="Times New Roman" w:hAnsi="Times New Roman" w:cs="Times New Roman"/>
          <w:color w:val="auto"/>
          <w:shd w:val="clear" w:color="auto" w:fill="FFFFFF"/>
        </w:rPr>
        <w:t>шестьсот</w:t>
      </w:r>
      <w:r w:rsidR="002523A6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DA6F76">
        <w:rPr>
          <w:rFonts w:ascii="Times New Roman" w:hAnsi="Times New Roman" w:cs="Times New Roman"/>
          <w:color w:val="auto"/>
          <w:shd w:val="clear" w:color="auto" w:fill="FFFFFF"/>
        </w:rPr>
        <w:t>тысяч</w:t>
      </w:r>
      <w:r w:rsidR="006E14DD">
        <w:rPr>
          <w:rFonts w:ascii="Times New Roman" w:hAnsi="Times New Roman" w:cs="Times New Roman"/>
          <w:color w:val="auto"/>
          <w:shd w:val="clear" w:color="auto" w:fill="FFFFFF"/>
        </w:rPr>
        <w:t>) рубл</w:t>
      </w:r>
      <w:r w:rsidR="00264AAF">
        <w:rPr>
          <w:rFonts w:ascii="Times New Roman" w:hAnsi="Times New Roman" w:cs="Times New Roman"/>
          <w:color w:val="auto"/>
          <w:shd w:val="clear" w:color="auto" w:fill="FFFFFF"/>
        </w:rPr>
        <w:t>ей</w:t>
      </w:r>
      <w:r w:rsidR="006E14DD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BF2AE4">
        <w:rPr>
          <w:rFonts w:ascii="Times New Roman" w:hAnsi="Times New Roman" w:cs="Times New Roman"/>
          <w:color w:val="auto"/>
          <w:shd w:val="clear" w:color="auto" w:fill="FFFFFF"/>
        </w:rPr>
        <w:t>00</w:t>
      </w:r>
      <w:r w:rsidR="006E14DD">
        <w:rPr>
          <w:rFonts w:ascii="Times New Roman" w:hAnsi="Times New Roman" w:cs="Times New Roman"/>
          <w:color w:val="auto"/>
          <w:shd w:val="clear" w:color="auto" w:fill="FFFFFF"/>
        </w:rPr>
        <w:t xml:space="preserve"> копеек</w:t>
      </w:r>
      <w:r w:rsidR="002523A6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4409FE">
        <w:rPr>
          <w:rFonts w:ascii="Times New Roman" w:hAnsi="Times New Roman" w:cs="Times New Roman"/>
          <w:color w:val="auto"/>
          <w:shd w:val="clear" w:color="auto" w:fill="FFFFFF"/>
        </w:rPr>
        <w:t xml:space="preserve">на </w:t>
      </w:r>
      <w:r w:rsidR="008B557B">
        <w:rPr>
          <w:rFonts w:ascii="Times New Roman" w:hAnsi="Times New Roman" w:cs="Times New Roman"/>
          <w:color w:val="auto"/>
          <w:shd w:val="clear" w:color="auto" w:fill="FFFFFF"/>
        </w:rPr>
        <w:t>мероприятие 0</w:t>
      </w:r>
      <w:r w:rsidR="002523A6">
        <w:rPr>
          <w:rFonts w:ascii="Times New Roman" w:hAnsi="Times New Roman" w:cs="Times New Roman"/>
          <w:color w:val="auto"/>
          <w:shd w:val="clear" w:color="auto" w:fill="FFFFFF"/>
        </w:rPr>
        <w:t>1</w:t>
      </w:r>
      <w:r w:rsidR="008B557B">
        <w:rPr>
          <w:rFonts w:ascii="Times New Roman" w:hAnsi="Times New Roman" w:cs="Times New Roman"/>
          <w:color w:val="auto"/>
          <w:shd w:val="clear" w:color="auto" w:fill="FFFFFF"/>
        </w:rPr>
        <w:t>.0</w:t>
      </w:r>
      <w:r w:rsidR="00DA6F76">
        <w:rPr>
          <w:rFonts w:ascii="Times New Roman" w:hAnsi="Times New Roman" w:cs="Times New Roman"/>
          <w:color w:val="auto"/>
          <w:shd w:val="clear" w:color="auto" w:fill="FFFFFF"/>
        </w:rPr>
        <w:t>5</w:t>
      </w:r>
      <w:r w:rsidR="008B557B">
        <w:rPr>
          <w:rFonts w:ascii="Times New Roman" w:hAnsi="Times New Roman" w:cs="Times New Roman"/>
          <w:color w:val="auto"/>
          <w:shd w:val="clear" w:color="auto" w:fill="FFFFFF"/>
        </w:rPr>
        <w:t xml:space="preserve"> «</w:t>
      </w:r>
      <w:r w:rsidR="00DA6F76">
        <w:rPr>
          <w:rFonts w:ascii="Times New Roman" w:hAnsi="Times New Roman" w:cs="Times New Roman"/>
          <w:color w:val="auto"/>
          <w:shd w:val="clear" w:color="auto" w:fill="FFFFFF"/>
        </w:rPr>
        <w:t>Обследование и содержание гидротехнических сооружений</w:t>
      </w:r>
      <w:r w:rsidR="002523A6">
        <w:rPr>
          <w:rFonts w:ascii="Times New Roman" w:hAnsi="Times New Roman" w:cs="Times New Roman"/>
          <w:color w:val="auto"/>
          <w:shd w:val="clear" w:color="auto" w:fill="FFFFFF"/>
        </w:rPr>
        <w:t xml:space="preserve">» подпрограммы </w:t>
      </w:r>
      <w:r w:rsidR="00DA6F76">
        <w:rPr>
          <w:rFonts w:ascii="Times New Roman" w:hAnsi="Times New Roman" w:cs="Times New Roman"/>
          <w:color w:val="auto"/>
          <w:shd w:val="clear" w:color="auto" w:fill="FFFFFF"/>
        </w:rPr>
        <w:t>2</w:t>
      </w:r>
      <w:r w:rsidR="008B557B">
        <w:rPr>
          <w:rFonts w:ascii="Times New Roman" w:hAnsi="Times New Roman" w:cs="Times New Roman"/>
          <w:color w:val="auto"/>
          <w:shd w:val="clear" w:color="auto" w:fill="FFFFFF"/>
        </w:rPr>
        <w:t xml:space="preserve"> «</w:t>
      </w:r>
      <w:r w:rsidR="00DA6F76">
        <w:rPr>
          <w:rFonts w:ascii="Times New Roman" w:hAnsi="Times New Roman" w:cs="Times New Roman"/>
          <w:color w:val="auto"/>
          <w:shd w:val="clear" w:color="auto" w:fill="FFFFFF"/>
        </w:rPr>
        <w:t>Развитие водохозяйственного комплекса</w:t>
      </w:r>
      <w:r w:rsidR="008B557B">
        <w:rPr>
          <w:rFonts w:ascii="Times New Roman" w:hAnsi="Times New Roman" w:cs="Times New Roman"/>
          <w:color w:val="auto"/>
          <w:shd w:val="clear" w:color="auto" w:fill="FFFFFF"/>
        </w:rPr>
        <w:t>»</w:t>
      </w:r>
      <w:r w:rsidR="00916D4A">
        <w:rPr>
          <w:rFonts w:ascii="Times New Roman" w:hAnsi="Times New Roman" w:cs="Times New Roman"/>
          <w:color w:val="auto"/>
          <w:shd w:val="clear" w:color="auto" w:fill="FFFFFF"/>
        </w:rPr>
        <w:t>.</w:t>
      </w:r>
      <w:r w:rsidR="008B557B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</w:p>
    <w:p w:rsidR="00916D4A" w:rsidRDefault="002E436D" w:rsidP="00035663">
      <w:pPr>
        <w:suppressAutoHyphens/>
        <w:ind w:firstLine="709"/>
        <w:jc w:val="both"/>
        <w:rPr>
          <w:rFonts w:ascii="Times New Roman" w:hAnsi="Times New Roman" w:cs="Times New Roman"/>
          <w:color w:val="auto"/>
          <w:shd w:val="clear" w:color="auto" w:fill="FFFFFF"/>
        </w:rPr>
        <w:sectPr w:rsidR="00916D4A" w:rsidSect="00916D4A">
          <w:headerReference w:type="even" r:id="rId9"/>
          <w:footerReference w:type="even" r:id="rId10"/>
          <w:pgSz w:w="11900" w:h="16840" w:code="9"/>
          <w:pgMar w:top="567" w:right="567" w:bottom="1134" w:left="1134" w:header="113" w:footer="6" w:gutter="0"/>
          <w:cols w:space="720"/>
          <w:noEndnote/>
          <w:titlePg/>
          <w:docGrid w:linePitch="360"/>
        </w:sectPr>
      </w:pPr>
      <w:r>
        <w:rPr>
          <w:rFonts w:ascii="Times New Roman" w:hAnsi="Times New Roman" w:cs="Times New Roman"/>
          <w:color w:val="auto"/>
          <w:shd w:val="clear" w:color="auto" w:fill="FFFFFF"/>
        </w:rPr>
        <w:t>Главным распорядителем средств бюджета городского округа Воскресенск Московской области, распределенных настоящим пунктом, является Администрация городского округа Воскресенск Московской области.</w:t>
      </w:r>
    </w:p>
    <w:p w:rsidR="00001487" w:rsidRPr="00035663" w:rsidRDefault="00001487" w:rsidP="00035663">
      <w:pPr>
        <w:suppressAutoHyphens/>
        <w:ind w:firstLine="70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>
        <w:rPr>
          <w:rFonts w:ascii="Times New Roman" w:hAnsi="Times New Roman" w:cs="Times New Roman"/>
          <w:color w:val="auto"/>
          <w:shd w:val="clear" w:color="auto" w:fill="FFFFFF"/>
        </w:rPr>
        <w:lastRenderedPageBreak/>
        <w:t xml:space="preserve">2. Утвердить изменения в </w:t>
      </w:r>
      <w:r w:rsidRPr="00001487">
        <w:rPr>
          <w:rFonts w:ascii="Times New Roman" w:hAnsi="Times New Roman" w:cs="Times New Roman"/>
          <w:color w:val="auto"/>
          <w:shd w:val="clear" w:color="auto" w:fill="FFFFFF"/>
        </w:rPr>
        <w:t xml:space="preserve">муниципальную программу </w:t>
      </w:r>
      <w:r w:rsidR="00916D4A" w:rsidRPr="00916D4A">
        <w:rPr>
          <w:rFonts w:ascii="Times New Roman" w:hAnsi="Times New Roman" w:cs="Times New Roman"/>
          <w:color w:val="auto"/>
          <w:shd w:val="clear" w:color="auto" w:fill="FFFFFF"/>
        </w:rPr>
        <w:t>«</w:t>
      </w:r>
      <w:r w:rsidR="00DA6F76">
        <w:rPr>
          <w:rFonts w:ascii="Times New Roman" w:hAnsi="Times New Roman" w:cs="Times New Roman"/>
          <w:color w:val="auto"/>
          <w:shd w:val="clear" w:color="auto" w:fill="FFFFFF"/>
        </w:rPr>
        <w:t>Экология и окружающая среда</w:t>
      </w:r>
      <w:r w:rsidR="00916D4A" w:rsidRPr="00916D4A">
        <w:rPr>
          <w:rFonts w:ascii="Times New Roman" w:hAnsi="Times New Roman" w:cs="Times New Roman"/>
          <w:color w:val="auto"/>
          <w:shd w:val="clear" w:color="auto" w:fill="FFFFFF"/>
        </w:rPr>
        <w:t xml:space="preserve">», утвержденную постановлением Администрации городского округа Воскресенск Московской области от </w:t>
      </w:r>
      <w:r w:rsidR="00430365" w:rsidRPr="00430365">
        <w:rPr>
          <w:rFonts w:ascii="Times New Roman" w:hAnsi="Times New Roman" w:cs="Times New Roman"/>
          <w:color w:val="auto"/>
        </w:rPr>
        <w:t xml:space="preserve">02.12.2022 № 6325 (с изменениями от 28.02.2023 № 909, от 31.07.2023 № 4180, </w:t>
      </w:r>
      <w:r w:rsidR="00EA4EC7">
        <w:rPr>
          <w:rFonts w:ascii="Times New Roman" w:hAnsi="Times New Roman" w:cs="Times New Roman"/>
          <w:color w:val="auto"/>
        </w:rPr>
        <w:t xml:space="preserve">                    </w:t>
      </w:r>
      <w:r w:rsidR="00430365" w:rsidRPr="00430365">
        <w:rPr>
          <w:rFonts w:ascii="Times New Roman" w:hAnsi="Times New Roman" w:cs="Times New Roman"/>
          <w:color w:val="auto"/>
        </w:rPr>
        <w:t>от 08.12.2023 № 7199, от 19.01.2024 №</w:t>
      </w:r>
      <w:r w:rsidR="00D268ED">
        <w:rPr>
          <w:rFonts w:ascii="Times New Roman" w:hAnsi="Times New Roman" w:cs="Times New Roman"/>
          <w:color w:val="auto"/>
        </w:rPr>
        <w:t xml:space="preserve"> </w:t>
      </w:r>
      <w:r w:rsidR="00430365" w:rsidRPr="00430365">
        <w:rPr>
          <w:rFonts w:ascii="Times New Roman" w:hAnsi="Times New Roman" w:cs="Times New Roman"/>
          <w:color w:val="auto"/>
        </w:rPr>
        <w:t>202, от 05.02.2024 № 481</w:t>
      </w:r>
      <w:r w:rsidR="00D268ED">
        <w:rPr>
          <w:rFonts w:ascii="Times New Roman" w:hAnsi="Times New Roman" w:cs="Times New Roman"/>
          <w:color w:val="auto"/>
        </w:rPr>
        <w:t>, от 01.03.2024 № 975</w:t>
      </w:r>
      <w:r w:rsidR="00430365" w:rsidRPr="00430365">
        <w:rPr>
          <w:rFonts w:ascii="Times New Roman" w:hAnsi="Times New Roman" w:cs="Times New Roman"/>
          <w:color w:val="auto"/>
        </w:rPr>
        <w:t>)</w:t>
      </w:r>
      <w:r w:rsidRPr="00430365">
        <w:rPr>
          <w:rFonts w:ascii="Times New Roman" w:hAnsi="Times New Roman" w:cs="Times New Roman"/>
          <w:color w:val="auto"/>
          <w:shd w:val="clear" w:color="auto" w:fill="FFFFFF"/>
        </w:rPr>
        <w:t>.</w:t>
      </w:r>
      <w:r>
        <w:rPr>
          <w:rFonts w:ascii="Times New Roman" w:hAnsi="Times New Roman" w:cs="Times New Roman"/>
          <w:color w:val="auto"/>
          <w:shd w:val="clear" w:color="auto" w:fill="FFFFFF"/>
        </w:rPr>
        <w:t xml:space="preserve"> (Приложение.)</w:t>
      </w:r>
    </w:p>
    <w:p w:rsidR="00C245DD" w:rsidRPr="00B41688" w:rsidRDefault="00771AB0" w:rsidP="00B57FC7">
      <w:pPr>
        <w:suppressAutoHyphens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</w:t>
      </w:r>
      <w:r w:rsidR="00F36033" w:rsidRPr="00B41688">
        <w:rPr>
          <w:rFonts w:ascii="Times New Roman" w:hAnsi="Times New Roman" w:cs="Times New Roman"/>
          <w:color w:val="auto"/>
        </w:rPr>
        <w:t xml:space="preserve">. </w:t>
      </w:r>
      <w:r w:rsidR="00C56B3D" w:rsidRPr="00B41688">
        <w:rPr>
          <w:rFonts w:ascii="Times New Roman" w:hAnsi="Times New Roman" w:cs="Times New Roman"/>
          <w:color w:val="auto"/>
        </w:rPr>
        <w:t xml:space="preserve">Опубликовать настоящее постановление в </w:t>
      </w:r>
      <w:r w:rsidR="00CF33D4" w:rsidRPr="00B41688">
        <w:rPr>
          <w:rFonts w:ascii="Times New Roman" w:hAnsi="Times New Roman" w:cs="Times New Roman"/>
          <w:color w:val="auto"/>
        </w:rPr>
        <w:t>периодическом печатном издании «</w:t>
      </w:r>
      <w:r w:rsidR="00D946F1">
        <w:rPr>
          <w:rFonts w:ascii="Times New Roman" w:hAnsi="Times New Roman" w:cs="Times New Roman"/>
          <w:color w:val="auto"/>
        </w:rPr>
        <w:t>Фактор-инфо</w:t>
      </w:r>
      <w:r w:rsidR="00C245DD" w:rsidRPr="00B41688">
        <w:rPr>
          <w:rFonts w:ascii="Times New Roman" w:hAnsi="Times New Roman" w:cs="Times New Roman"/>
          <w:color w:val="auto"/>
        </w:rPr>
        <w:t>» и</w:t>
      </w:r>
      <w:r w:rsidR="00F9435C" w:rsidRPr="00B41688">
        <w:rPr>
          <w:rFonts w:ascii="Times New Roman" w:hAnsi="Times New Roman" w:cs="Times New Roman"/>
          <w:color w:val="auto"/>
        </w:rPr>
        <w:t xml:space="preserve"> </w:t>
      </w:r>
      <w:r w:rsidR="00C245DD" w:rsidRPr="00B41688">
        <w:rPr>
          <w:rFonts w:ascii="Times New Roman" w:hAnsi="Times New Roman" w:cs="Times New Roman"/>
          <w:color w:val="auto"/>
        </w:rPr>
        <w:t>разместить на официальном сайте городского округа Воскресенск Московской области.</w:t>
      </w:r>
    </w:p>
    <w:p w:rsidR="00B019F0" w:rsidRPr="00B41688" w:rsidRDefault="00771AB0" w:rsidP="00C56B3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4</w:t>
      </w:r>
      <w:r w:rsidR="00F36033" w:rsidRPr="00B41688">
        <w:rPr>
          <w:rFonts w:ascii="Times New Roman" w:hAnsi="Times New Roman"/>
          <w:color w:val="auto"/>
        </w:rPr>
        <w:t>.</w:t>
      </w:r>
      <w:r w:rsidR="000409A2">
        <w:rPr>
          <w:rFonts w:ascii="Times New Roman" w:hAnsi="Times New Roman"/>
          <w:color w:val="auto"/>
        </w:rPr>
        <w:t xml:space="preserve"> </w:t>
      </w:r>
      <w:r w:rsidR="00B019F0" w:rsidRPr="00B41688">
        <w:rPr>
          <w:rFonts w:ascii="Times New Roman" w:hAnsi="Times New Roman"/>
          <w:color w:val="auto"/>
        </w:rPr>
        <w:t xml:space="preserve">Контроль за исполнением настоящего постановления </w:t>
      </w:r>
      <w:r w:rsidR="00916D4A">
        <w:rPr>
          <w:rFonts w:ascii="Times New Roman" w:hAnsi="Times New Roman"/>
          <w:color w:val="auto"/>
        </w:rPr>
        <w:t xml:space="preserve">возложить на заместителя Главы городского округа Воскресенск </w:t>
      </w:r>
      <w:r w:rsidR="00916D4A" w:rsidRPr="00430365">
        <w:rPr>
          <w:rFonts w:ascii="Times New Roman" w:hAnsi="Times New Roman"/>
          <w:color w:val="auto"/>
        </w:rPr>
        <w:t>Илюшина</w:t>
      </w:r>
      <w:r w:rsidR="000C3EE2" w:rsidRPr="000C3EE2">
        <w:rPr>
          <w:rFonts w:ascii="Times New Roman" w:hAnsi="Times New Roman"/>
          <w:color w:val="auto"/>
        </w:rPr>
        <w:t xml:space="preserve"> </w:t>
      </w:r>
      <w:r w:rsidR="000C3EE2">
        <w:rPr>
          <w:rFonts w:ascii="Times New Roman" w:hAnsi="Times New Roman"/>
          <w:color w:val="auto"/>
        </w:rPr>
        <w:t>О.В</w:t>
      </w:r>
      <w:r w:rsidR="00567BEB" w:rsidRPr="00430365">
        <w:rPr>
          <w:rFonts w:ascii="Times New Roman" w:hAnsi="Times New Roman"/>
          <w:color w:val="auto"/>
        </w:rPr>
        <w:t>.</w:t>
      </w:r>
    </w:p>
    <w:p w:rsidR="00B019F0" w:rsidRPr="00B41688" w:rsidRDefault="00B019F0" w:rsidP="00B019F0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</w:rPr>
      </w:pPr>
    </w:p>
    <w:p w:rsidR="00B019F0" w:rsidRPr="00B41688" w:rsidRDefault="00B019F0" w:rsidP="00B019F0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</w:rPr>
      </w:pPr>
    </w:p>
    <w:p w:rsidR="00B019F0" w:rsidRPr="00B41688" w:rsidRDefault="00B019F0" w:rsidP="00B019F0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</w:rPr>
      </w:pPr>
    </w:p>
    <w:p w:rsidR="00D86ED2" w:rsidRDefault="00771AB0" w:rsidP="00B65C9A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Глав</w:t>
      </w:r>
      <w:r w:rsidR="00916D4A">
        <w:rPr>
          <w:rFonts w:ascii="Times New Roman" w:hAnsi="Times New Roman"/>
          <w:color w:val="auto"/>
        </w:rPr>
        <w:t>а</w:t>
      </w:r>
      <w:r>
        <w:rPr>
          <w:rFonts w:ascii="Times New Roman" w:hAnsi="Times New Roman"/>
          <w:color w:val="auto"/>
        </w:rPr>
        <w:t xml:space="preserve"> городского округа Воскресенск</w:t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 w:rsidR="00EA4EC7">
        <w:rPr>
          <w:rFonts w:ascii="Times New Roman" w:hAnsi="Times New Roman"/>
          <w:color w:val="auto"/>
        </w:rPr>
        <w:t xml:space="preserve">      </w:t>
      </w:r>
      <w:r w:rsidR="00916D4A">
        <w:rPr>
          <w:rFonts w:ascii="Times New Roman" w:hAnsi="Times New Roman"/>
          <w:color w:val="auto"/>
        </w:rPr>
        <w:t>А.В. Малкин</w:t>
      </w:r>
    </w:p>
    <w:p w:rsidR="00A268C0" w:rsidRDefault="00A268C0" w:rsidP="00B65C9A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auto"/>
        </w:rPr>
      </w:pPr>
    </w:p>
    <w:p w:rsidR="00A268C0" w:rsidRDefault="00A268C0" w:rsidP="00B65C9A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auto"/>
        </w:rPr>
      </w:pPr>
    </w:p>
    <w:p w:rsidR="006B5D5B" w:rsidRDefault="006B5D5B" w:rsidP="00A268C0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D268ED" w:rsidRDefault="00D268ED" w:rsidP="00A268C0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D268ED" w:rsidRDefault="00D268ED" w:rsidP="00A268C0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D268ED" w:rsidRDefault="00D268ED" w:rsidP="00A268C0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D268ED" w:rsidRDefault="00D268ED" w:rsidP="00A268C0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D268ED" w:rsidRDefault="00D268ED" w:rsidP="00A268C0">
      <w:pPr>
        <w:widowControl/>
        <w:jc w:val="center"/>
        <w:rPr>
          <w:rFonts w:ascii="Times New Roman" w:eastAsia="Times New Roman" w:hAnsi="Times New Roman" w:cs="Times New Roman"/>
          <w:color w:val="auto"/>
        </w:rPr>
        <w:sectPr w:rsidR="00D268ED" w:rsidSect="00567BEB">
          <w:pgSz w:w="11900" w:h="16840" w:code="9"/>
          <w:pgMar w:top="1134" w:right="567" w:bottom="1134" w:left="1134" w:header="113" w:footer="6" w:gutter="0"/>
          <w:cols w:space="720"/>
          <w:noEndnote/>
          <w:titlePg/>
          <w:docGrid w:linePitch="360"/>
        </w:sectPr>
      </w:pPr>
    </w:p>
    <w:p w:rsidR="00D268ED" w:rsidRDefault="00D268ED" w:rsidP="00D268ED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lastRenderedPageBreak/>
        <w:t xml:space="preserve">                                                                                                                                                        УТВЕРЖДЕНЫ</w:t>
      </w:r>
    </w:p>
    <w:p w:rsidR="00D268ED" w:rsidRDefault="00D268ED" w:rsidP="00D268ED">
      <w:pPr>
        <w:widowControl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                  постановлением Администрации</w:t>
      </w:r>
    </w:p>
    <w:p w:rsidR="00D268ED" w:rsidRDefault="00D268ED" w:rsidP="00D268ED">
      <w:pPr>
        <w:widowControl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                  городского округа Воскресенск</w:t>
      </w:r>
    </w:p>
    <w:p w:rsidR="00D268ED" w:rsidRDefault="00D268ED" w:rsidP="00D268ED">
      <w:pPr>
        <w:widowControl/>
        <w:spacing w:line="360" w:lineRule="auto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                  Московской области                                     </w:t>
      </w:r>
    </w:p>
    <w:p w:rsidR="00D268ED" w:rsidRDefault="00D268ED" w:rsidP="00D268ED">
      <w:pPr>
        <w:widowControl/>
        <w:spacing w:line="360" w:lineRule="auto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                  от_______________№___________</w:t>
      </w:r>
    </w:p>
    <w:p w:rsidR="00D268ED" w:rsidRDefault="00D268ED" w:rsidP="00D268ED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Изменения</w:t>
      </w:r>
    </w:p>
    <w:p w:rsidR="00D268ED" w:rsidRDefault="00D268ED" w:rsidP="00D268ED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9B5EFC">
        <w:rPr>
          <w:rFonts w:ascii="Times New Roman" w:eastAsia="Times New Roman" w:hAnsi="Times New Roman" w:cs="Times New Roman"/>
          <w:color w:val="auto"/>
        </w:rPr>
        <w:t>в муниципальную программу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D268ED">
        <w:rPr>
          <w:rFonts w:ascii="Times New Roman" w:eastAsia="Times New Roman" w:hAnsi="Times New Roman" w:cs="Times New Roman"/>
          <w:color w:val="auto"/>
        </w:rPr>
        <w:t xml:space="preserve">«Экология и окружающая среда», утвержденную постановлением Администрации городского округа Воскресенск Московской области от 02.12.2022 № 6325 (с изменениями от 28.02.2023 № 909, от 31.07.2023 № 4180, от 08.12.2023 № 7199, от 19.01.2024 </w:t>
      </w:r>
    </w:p>
    <w:p w:rsidR="00D268ED" w:rsidRDefault="00D268ED" w:rsidP="00D268ED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D268ED">
        <w:rPr>
          <w:rFonts w:ascii="Times New Roman" w:eastAsia="Times New Roman" w:hAnsi="Times New Roman" w:cs="Times New Roman"/>
          <w:color w:val="auto"/>
        </w:rPr>
        <w:t>№ 202, от 05.02.2024 № 481, от 01.03.2024 № 975</w:t>
      </w:r>
      <w:r>
        <w:rPr>
          <w:rFonts w:ascii="Times New Roman" w:eastAsia="Times New Roman" w:hAnsi="Times New Roman" w:cs="Times New Roman"/>
          <w:color w:val="auto"/>
        </w:rPr>
        <w:t>)</w:t>
      </w:r>
    </w:p>
    <w:p w:rsidR="00D268ED" w:rsidRDefault="00D268ED" w:rsidP="00D268ED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D268ED" w:rsidRDefault="00D268ED" w:rsidP="00D268ED">
      <w:pPr>
        <w:widowControl/>
        <w:tabs>
          <w:tab w:val="left" w:pos="709"/>
        </w:tabs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1. Раздел 1 «</w:t>
      </w:r>
      <w:r w:rsidRPr="009B5EFC">
        <w:rPr>
          <w:rFonts w:ascii="Times New Roman" w:eastAsia="Times New Roman" w:hAnsi="Times New Roman" w:cs="Times New Roman"/>
          <w:color w:val="auto"/>
        </w:rPr>
        <w:t>Паспорт муниципальной программы «</w:t>
      </w:r>
      <w:r w:rsidR="00EA4EC7">
        <w:rPr>
          <w:rFonts w:ascii="Times New Roman" w:eastAsia="Times New Roman" w:hAnsi="Times New Roman" w:cs="Times New Roman"/>
          <w:color w:val="auto"/>
        </w:rPr>
        <w:t>Экология и окружающая среда</w:t>
      </w:r>
      <w:r w:rsidRPr="009B5EFC">
        <w:rPr>
          <w:rFonts w:ascii="Times New Roman" w:eastAsia="Times New Roman" w:hAnsi="Times New Roman" w:cs="Times New Roman"/>
          <w:color w:val="auto"/>
        </w:rPr>
        <w:t>»</w:t>
      </w:r>
      <w:r>
        <w:rPr>
          <w:rFonts w:ascii="Times New Roman" w:eastAsia="Times New Roman" w:hAnsi="Times New Roman" w:cs="Times New Roman"/>
          <w:color w:val="auto"/>
        </w:rPr>
        <w:t xml:space="preserve"> изложить в следующей редакции:</w:t>
      </w:r>
    </w:p>
    <w:p w:rsidR="00D268ED" w:rsidRDefault="001C4667" w:rsidP="00D268ED">
      <w:pPr>
        <w:widowControl/>
        <w:tabs>
          <w:tab w:val="left" w:pos="709"/>
        </w:tabs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«</w:t>
      </w:r>
    </w:p>
    <w:p w:rsidR="00D268ED" w:rsidRDefault="00D268ED" w:rsidP="000E6B4C">
      <w:pPr>
        <w:ind w:right="-1"/>
        <w:jc w:val="center"/>
        <w:rPr>
          <w:rFonts w:ascii="Times New Roman" w:eastAsia="Calibri" w:hAnsi="Times New Roman" w:cs="Times New Roman"/>
        </w:rPr>
      </w:pPr>
      <w:r w:rsidRPr="00AD2FF5">
        <w:rPr>
          <w:rFonts w:ascii="Times New Roman" w:eastAsia="Calibri" w:hAnsi="Times New Roman" w:cs="Times New Roman"/>
        </w:rPr>
        <w:t>1. Паспорт муниципальной программы «</w:t>
      </w:r>
      <w:r>
        <w:rPr>
          <w:rFonts w:ascii="Times New Roman" w:eastAsia="Calibri" w:hAnsi="Times New Roman" w:cs="Times New Roman"/>
        </w:rPr>
        <w:t>Экология и окружающая среда</w:t>
      </w:r>
      <w:r w:rsidRPr="00AD2FF5">
        <w:rPr>
          <w:rFonts w:ascii="Times New Roman" w:eastAsia="Calibri" w:hAnsi="Times New Roman" w:cs="Times New Roman"/>
        </w:rPr>
        <w:t>»</w:t>
      </w:r>
      <w:r>
        <w:rPr>
          <w:rFonts w:ascii="Times New Roman" w:eastAsia="Calibri" w:hAnsi="Times New Roman" w:cs="Times New Roman"/>
        </w:rPr>
        <w:t xml:space="preserve"> (далее – программа)</w:t>
      </w:r>
    </w:p>
    <w:p w:rsidR="000C3EE2" w:rsidRPr="00AD2FF5" w:rsidRDefault="000C3EE2" w:rsidP="000E6B4C">
      <w:pPr>
        <w:ind w:right="-1"/>
        <w:jc w:val="center"/>
        <w:rPr>
          <w:rFonts w:ascii="Times New Roman" w:hAnsi="Times New Roman" w:cs="Times New Roman"/>
        </w:rPr>
      </w:pPr>
    </w:p>
    <w:tbl>
      <w:tblPr>
        <w:tblStyle w:val="a7"/>
        <w:tblW w:w="150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1559"/>
        <w:gridCol w:w="1701"/>
        <w:gridCol w:w="1559"/>
        <w:gridCol w:w="1701"/>
        <w:gridCol w:w="1418"/>
        <w:gridCol w:w="1588"/>
      </w:tblGrid>
      <w:tr w:rsidR="00D268ED" w:rsidRPr="002F3A7B" w:rsidTr="00D268ED">
        <w:trPr>
          <w:trHeight w:val="238"/>
        </w:trPr>
        <w:tc>
          <w:tcPr>
            <w:tcW w:w="5529" w:type="dxa"/>
          </w:tcPr>
          <w:p w:rsidR="00D268ED" w:rsidRPr="002F3A7B" w:rsidRDefault="00D268ED" w:rsidP="007978B2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9526" w:type="dxa"/>
            <w:gridSpan w:val="6"/>
          </w:tcPr>
          <w:p w:rsidR="00D268ED" w:rsidRPr="002F3A7B" w:rsidRDefault="00D268ED" w:rsidP="007978B2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Theme="minorEastAsia" w:hAnsi="Times New Roman" w:cs="Times New Roman"/>
              </w:rPr>
            </w:pPr>
            <w:r w:rsidRPr="00B86A0A">
              <w:rPr>
                <w:rFonts w:ascii="Times New Roman" w:eastAsiaTheme="minorEastAsia" w:hAnsi="Times New Roman" w:cs="Times New Roman"/>
              </w:rPr>
              <w:t>Заместитель Главы городского округа</w:t>
            </w:r>
            <w:r>
              <w:rPr>
                <w:rFonts w:ascii="Times New Roman" w:eastAsiaTheme="minorEastAsia" w:hAnsi="Times New Roman" w:cs="Times New Roman"/>
              </w:rPr>
              <w:t xml:space="preserve"> Воскресенск</w:t>
            </w:r>
            <w:r w:rsidRPr="00B86A0A">
              <w:rPr>
                <w:rFonts w:ascii="Times New Roman" w:eastAsiaTheme="minorEastAsia" w:hAnsi="Times New Roman" w:cs="Times New Roman"/>
              </w:rPr>
              <w:t>, курирующий вопросы экологии</w:t>
            </w:r>
          </w:p>
        </w:tc>
      </w:tr>
      <w:tr w:rsidR="00D268ED" w:rsidRPr="002F3A7B" w:rsidTr="00D268ED">
        <w:tc>
          <w:tcPr>
            <w:tcW w:w="5529" w:type="dxa"/>
          </w:tcPr>
          <w:p w:rsidR="00D268ED" w:rsidRPr="002F3A7B" w:rsidRDefault="00D268ED" w:rsidP="007978B2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Заказчик муниципальной программы</w:t>
            </w:r>
          </w:p>
        </w:tc>
        <w:tc>
          <w:tcPr>
            <w:tcW w:w="9526" w:type="dxa"/>
            <w:gridSpan w:val="6"/>
          </w:tcPr>
          <w:p w:rsidR="00D268ED" w:rsidRPr="002F3A7B" w:rsidRDefault="00D268ED" w:rsidP="007978B2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Сектор экологии Управления развития инфраструктуры и экологии Администрации городского округа Воскресенск (далее – Сектор экологии)</w:t>
            </w:r>
          </w:p>
        </w:tc>
      </w:tr>
      <w:tr w:rsidR="00D268ED" w:rsidRPr="002F3A7B" w:rsidTr="00D268ED">
        <w:tc>
          <w:tcPr>
            <w:tcW w:w="5529" w:type="dxa"/>
          </w:tcPr>
          <w:p w:rsidR="00D268ED" w:rsidRPr="002F3A7B" w:rsidRDefault="00D268ED" w:rsidP="007978B2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Цели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D268ED" w:rsidRDefault="00D268ED" w:rsidP="007978B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6"/>
              </w:rPr>
              <w:t>Охрана окружающей среды</w:t>
            </w:r>
          </w:p>
          <w:p w:rsidR="00D268ED" w:rsidRDefault="00D268ED" w:rsidP="007978B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6"/>
              </w:rPr>
              <w:t>Развитие водохозяйственного комплекса</w:t>
            </w:r>
          </w:p>
          <w:p w:rsidR="00D268ED" w:rsidRDefault="00D268ED" w:rsidP="007978B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6"/>
              </w:rPr>
              <w:t>Развитие лесного хозяйства</w:t>
            </w:r>
          </w:p>
          <w:p w:rsidR="00D268ED" w:rsidRPr="00E76875" w:rsidRDefault="00D268ED" w:rsidP="007978B2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6"/>
              </w:rPr>
              <w:t>Ликвидация накопленного вреда окружающей среде</w:t>
            </w:r>
          </w:p>
        </w:tc>
      </w:tr>
      <w:tr w:rsidR="00D268ED" w:rsidRPr="002F3A7B" w:rsidTr="00D268ED">
        <w:tc>
          <w:tcPr>
            <w:tcW w:w="5529" w:type="dxa"/>
          </w:tcPr>
          <w:p w:rsidR="00D268ED" w:rsidRPr="002F3A7B" w:rsidRDefault="00D268ED" w:rsidP="007978B2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Перечень подпрограмм</w:t>
            </w:r>
          </w:p>
        </w:tc>
        <w:tc>
          <w:tcPr>
            <w:tcW w:w="9526" w:type="dxa"/>
            <w:gridSpan w:val="6"/>
          </w:tcPr>
          <w:p w:rsidR="00D268ED" w:rsidRPr="002F3A7B" w:rsidRDefault="00D268ED" w:rsidP="007978B2">
            <w:pPr>
              <w:rPr>
                <w:rFonts w:ascii="Times New Roman" w:eastAsiaTheme="minorEastAsia" w:hAnsi="Times New Roman" w:cs="Times New Roman"/>
              </w:rPr>
            </w:pPr>
            <w:r w:rsidRPr="00D008F0">
              <w:rPr>
                <w:rFonts w:ascii="Times New Roman" w:eastAsiaTheme="minorEastAsia" w:hAnsi="Times New Roman" w:cs="Times New Roman"/>
              </w:rPr>
              <w:t>Муниципальные заказчики подпрограмм</w:t>
            </w:r>
          </w:p>
        </w:tc>
      </w:tr>
      <w:tr w:rsidR="00D268ED" w:rsidRPr="002F3A7B" w:rsidTr="00D268ED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ED" w:rsidRPr="002B56A1" w:rsidRDefault="00D268ED" w:rsidP="007978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56A1">
              <w:rPr>
                <w:rFonts w:ascii="Times New Roman" w:hAnsi="Times New Roman" w:cs="Times New Roman"/>
              </w:rPr>
              <w:t xml:space="preserve">1. </w:t>
            </w:r>
            <w:r w:rsidRPr="00C62B7C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Охрана окружающей среды»</w:t>
            </w:r>
          </w:p>
        </w:tc>
        <w:tc>
          <w:tcPr>
            <w:tcW w:w="9526" w:type="dxa"/>
            <w:gridSpan w:val="6"/>
          </w:tcPr>
          <w:p w:rsidR="00D268ED" w:rsidRPr="005D49F3" w:rsidRDefault="00D268ED" w:rsidP="007978B2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Сектор экологии</w:t>
            </w:r>
          </w:p>
        </w:tc>
      </w:tr>
      <w:tr w:rsidR="00D268ED" w:rsidRPr="002F3A7B" w:rsidTr="00D268ED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ED" w:rsidRPr="002B56A1" w:rsidRDefault="00D268ED" w:rsidP="007978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56A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Pr="002B56A1">
              <w:rPr>
                <w:rFonts w:ascii="Times New Roman" w:hAnsi="Times New Roman" w:cs="Times New Roman"/>
              </w:rPr>
              <w:t xml:space="preserve"> </w:t>
            </w:r>
            <w:r w:rsidRPr="00C62B7C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Развитие водохозяйственного комплекса»</w:t>
            </w:r>
          </w:p>
        </w:tc>
        <w:tc>
          <w:tcPr>
            <w:tcW w:w="9526" w:type="dxa"/>
            <w:gridSpan w:val="6"/>
          </w:tcPr>
          <w:p w:rsidR="00D268ED" w:rsidRPr="005D49F3" w:rsidRDefault="00D268ED" w:rsidP="007978B2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Сектор экологии</w:t>
            </w:r>
          </w:p>
        </w:tc>
      </w:tr>
      <w:tr w:rsidR="00D268ED" w:rsidRPr="002F3A7B" w:rsidTr="00D268ED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ED" w:rsidRPr="002B56A1" w:rsidRDefault="00D268ED" w:rsidP="007978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C62B7C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Развитие лесного хозяйства»</w:t>
            </w:r>
          </w:p>
        </w:tc>
        <w:tc>
          <w:tcPr>
            <w:tcW w:w="9526" w:type="dxa"/>
            <w:gridSpan w:val="6"/>
          </w:tcPr>
          <w:p w:rsidR="00D268ED" w:rsidRPr="005D49F3" w:rsidRDefault="00D268ED" w:rsidP="007978B2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Сектор экологии</w:t>
            </w:r>
          </w:p>
        </w:tc>
      </w:tr>
      <w:tr w:rsidR="00D268ED" w:rsidRPr="002F3A7B" w:rsidTr="00D268ED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ED" w:rsidRPr="002B56A1" w:rsidRDefault="00D268ED" w:rsidP="007978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C62B7C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Ликвидация накопленного вреда окружающей среде</w:t>
            </w:r>
            <w:r w:rsidRPr="00C62B7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526" w:type="dxa"/>
            <w:gridSpan w:val="6"/>
          </w:tcPr>
          <w:p w:rsidR="00D268ED" w:rsidRPr="005D49F3" w:rsidRDefault="00D268ED" w:rsidP="007978B2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Сектор экологии</w:t>
            </w:r>
          </w:p>
        </w:tc>
      </w:tr>
      <w:tr w:rsidR="00D268ED" w:rsidRPr="002F3A7B" w:rsidTr="00D268ED"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8ED" w:rsidRPr="002F3A7B" w:rsidRDefault="00D268ED" w:rsidP="007978B2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Краткая характеристика подпрограмм</w:t>
            </w: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8ED" w:rsidRPr="00D008F0" w:rsidRDefault="00D268ED" w:rsidP="007978B2">
            <w:pPr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758CF">
              <w:rPr>
                <w:rFonts w:ascii="Times New Roman" w:hAnsi="Times New Roman" w:cs="Times New Roman"/>
              </w:rPr>
              <w:t xml:space="preserve">1. </w:t>
            </w:r>
            <w:r w:rsidRPr="00F4186E">
              <w:rPr>
                <w:rFonts w:ascii="Times New Roman" w:hAnsi="Times New Roman" w:cs="Times New Roman"/>
              </w:rPr>
              <w:t>Подпрограмма 1 «Охрана окружающей среды» направлена на проведение мониторинга состояния окружающей среды, экологических мероприятий, сохранение биоразнообразия животного и растительного мира</w:t>
            </w:r>
          </w:p>
        </w:tc>
      </w:tr>
      <w:tr w:rsidR="00D268ED" w:rsidRPr="002F3A7B" w:rsidTr="00D268ED"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8ED" w:rsidRPr="002F3A7B" w:rsidRDefault="00D268ED" w:rsidP="007978B2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8ED" w:rsidRPr="00F4186E" w:rsidRDefault="00D268ED" w:rsidP="007978B2">
            <w:pPr>
              <w:tabs>
                <w:tab w:val="left" w:pos="1152"/>
              </w:tabs>
              <w:jc w:val="both"/>
              <w:rPr>
                <w:rFonts w:ascii="Times New Roman" w:hAnsi="Times New Roman" w:cs="Times New Roman"/>
              </w:rPr>
            </w:pPr>
            <w:r w:rsidRPr="003758CF">
              <w:rPr>
                <w:rFonts w:ascii="Times New Roman" w:hAnsi="Times New Roman" w:cs="Times New Roman"/>
              </w:rPr>
              <w:t xml:space="preserve">2. </w:t>
            </w:r>
            <w:r w:rsidRPr="00F4186E">
              <w:rPr>
                <w:rFonts w:ascii="Times New Roman" w:hAnsi="Times New Roman" w:cs="Times New Roman"/>
              </w:rPr>
              <w:t>Подпрограмма 2 «Развитие водохозяйственного комплекса» предполагает повышение доли гидротехнических сооружений, находящихся в нормативном состоянии, увеличение протяженности реабилитированных и расчищенных водных объектов (участков).</w:t>
            </w:r>
          </w:p>
          <w:p w:rsidR="00D268ED" w:rsidRPr="00D008F0" w:rsidRDefault="00D268ED" w:rsidP="007978B2">
            <w:pPr>
              <w:tabs>
                <w:tab w:val="left" w:pos="1152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268ED" w:rsidRPr="002F3A7B" w:rsidTr="00D268ED"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8ED" w:rsidRPr="002F3A7B" w:rsidRDefault="00D268ED" w:rsidP="007978B2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8ED" w:rsidRPr="00D008F0" w:rsidRDefault="00D268ED" w:rsidP="007978B2">
            <w:pPr>
              <w:tabs>
                <w:tab w:val="left" w:pos="164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758CF">
              <w:rPr>
                <w:rFonts w:ascii="Times New Roman" w:hAnsi="Times New Roman" w:cs="Times New Roman"/>
              </w:rPr>
              <w:t xml:space="preserve">. </w:t>
            </w:r>
            <w:r w:rsidRPr="00F4186E">
              <w:rPr>
                <w:rFonts w:ascii="Times New Roman" w:hAnsi="Times New Roman" w:cs="Times New Roman"/>
              </w:rPr>
              <w:t xml:space="preserve">Подпрограмма 4 «Развитие лесного хозяйства» предполагает осуществление отдельных </w:t>
            </w:r>
            <w:r w:rsidRPr="00F4186E">
              <w:rPr>
                <w:rFonts w:ascii="Times New Roman" w:hAnsi="Times New Roman" w:cs="Times New Roman"/>
              </w:rPr>
              <w:lastRenderedPageBreak/>
              <w:t>полномочий в области лесных отношений</w:t>
            </w:r>
          </w:p>
        </w:tc>
      </w:tr>
      <w:tr w:rsidR="00D268ED" w:rsidRPr="002F3A7B" w:rsidTr="00D268ED"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8ED" w:rsidRPr="002F3A7B" w:rsidRDefault="00D268ED" w:rsidP="007978B2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8ED" w:rsidRPr="00F4186E" w:rsidRDefault="00D268ED" w:rsidP="007978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3758CF">
              <w:rPr>
                <w:rFonts w:ascii="Times New Roman" w:hAnsi="Times New Roman" w:cs="Times New Roman"/>
              </w:rPr>
              <w:t xml:space="preserve">. </w:t>
            </w:r>
            <w:r w:rsidRPr="00F4186E">
              <w:rPr>
                <w:rFonts w:ascii="Times New Roman" w:hAnsi="Times New Roman" w:cs="Times New Roman"/>
              </w:rPr>
              <w:t>Подпрограмма 5 «</w:t>
            </w:r>
            <w:r>
              <w:rPr>
                <w:rFonts w:ascii="Times New Roman" w:hAnsi="Times New Roman" w:cs="Times New Roman"/>
              </w:rPr>
              <w:t>Ликвидация накопленного вреда окружающей среде</w:t>
            </w:r>
            <w:r w:rsidRPr="00F4186E">
              <w:rPr>
                <w:rFonts w:ascii="Times New Roman" w:hAnsi="Times New Roman" w:cs="Times New Roman"/>
              </w:rPr>
              <w:t>» направлена на сокращение объемов захоронения отходов и ликвидацию накопленного экологического ущерба.</w:t>
            </w:r>
          </w:p>
          <w:p w:rsidR="00D268ED" w:rsidRPr="00D008F0" w:rsidRDefault="00D268ED" w:rsidP="007978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68ED" w:rsidRPr="002F3A7B" w:rsidTr="00D268ED">
        <w:tc>
          <w:tcPr>
            <w:tcW w:w="5529" w:type="dxa"/>
            <w:tcBorders>
              <w:top w:val="single" w:sz="4" w:space="0" w:color="auto"/>
            </w:tcBorders>
          </w:tcPr>
          <w:p w:rsidR="00D268ED" w:rsidRPr="002F3A7B" w:rsidRDefault="00D268ED" w:rsidP="000E6B4C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vAlign w:val="center"/>
          </w:tcPr>
          <w:p w:rsidR="00D268ED" w:rsidRPr="002F3A7B" w:rsidRDefault="00D268ED" w:rsidP="007978B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701" w:type="dxa"/>
            <w:vAlign w:val="center"/>
          </w:tcPr>
          <w:p w:rsidR="00D268ED" w:rsidRPr="002F3A7B" w:rsidRDefault="00D268ED" w:rsidP="007978B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1559" w:type="dxa"/>
            <w:vAlign w:val="center"/>
          </w:tcPr>
          <w:p w:rsidR="00D268ED" w:rsidRPr="002F3A7B" w:rsidRDefault="00D268ED" w:rsidP="007978B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1701" w:type="dxa"/>
            <w:vAlign w:val="center"/>
          </w:tcPr>
          <w:p w:rsidR="00D268ED" w:rsidRPr="002F3A7B" w:rsidRDefault="00D268ED" w:rsidP="007978B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1418" w:type="dxa"/>
            <w:vAlign w:val="center"/>
          </w:tcPr>
          <w:p w:rsidR="00D268ED" w:rsidRPr="002F3A7B" w:rsidRDefault="00D268ED" w:rsidP="007978B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1588" w:type="dxa"/>
            <w:vAlign w:val="center"/>
          </w:tcPr>
          <w:p w:rsidR="00D268ED" w:rsidRPr="002F3A7B" w:rsidRDefault="00D268ED" w:rsidP="007978B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2027 год</w:t>
            </w:r>
          </w:p>
        </w:tc>
      </w:tr>
      <w:tr w:rsidR="00D268ED" w:rsidRPr="002F3A7B" w:rsidTr="00D268ED">
        <w:trPr>
          <w:trHeight w:val="423"/>
        </w:trPr>
        <w:tc>
          <w:tcPr>
            <w:tcW w:w="5529" w:type="dxa"/>
            <w:vAlign w:val="center"/>
          </w:tcPr>
          <w:p w:rsidR="00D268ED" w:rsidRPr="00216EAB" w:rsidRDefault="00D268ED" w:rsidP="007978B2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Средства федерального бюджета</w:t>
            </w:r>
          </w:p>
        </w:tc>
        <w:tc>
          <w:tcPr>
            <w:tcW w:w="1559" w:type="dxa"/>
            <w:vAlign w:val="center"/>
          </w:tcPr>
          <w:p w:rsidR="00D268ED" w:rsidRPr="002F3A7B" w:rsidRDefault="00D268ED" w:rsidP="007978B2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D268ED" w:rsidRPr="002F3A7B" w:rsidRDefault="00D268ED" w:rsidP="007978B2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D268ED" w:rsidRPr="002F3A7B" w:rsidRDefault="00D268ED" w:rsidP="007978B2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D268ED" w:rsidRPr="002F3A7B" w:rsidRDefault="00D268ED" w:rsidP="007978B2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Align w:val="center"/>
          </w:tcPr>
          <w:p w:rsidR="00D268ED" w:rsidRPr="002F3A7B" w:rsidRDefault="00D268ED" w:rsidP="007978B2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588" w:type="dxa"/>
            <w:vAlign w:val="center"/>
          </w:tcPr>
          <w:p w:rsidR="00D268ED" w:rsidRPr="002F3A7B" w:rsidRDefault="00D268ED" w:rsidP="007978B2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D268ED" w:rsidRPr="002F3A7B" w:rsidTr="00D268ED">
        <w:trPr>
          <w:trHeight w:val="423"/>
        </w:trPr>
        <w:tc>
          <w:tcPr>
            <w:tcW w:w="5529" w:type="dxa"/>
            <w:vAlign w:val="center"/>
          </w:tcPr>
          <w:p w:rsidR="00D268ED" w:rsidRPr="002F3A7B" w:rsidRDefault="00D268ED" w:rsidP="007978B2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559" w:type="dxa"/>
            <w:vAlign w:val="center"/>
          </w:tcPr>
          <w:p w:rsidR="00D268ED" w:rsidRPr="002F3A7B" w:rsidRDefault="00D268ED" w:rsidP="007978B2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2 789,83</w:t>
            </w:r>
          </w:p>
        </w:tc>
        <w:tc>
          <w:tcPr>
            <w:tcW w:w="1701" w:type="dxa"/>
            <w:vAlign w:val="center"/>
          </w:tcPr>
          <w:p w:rsidR="00D268ED" w:rsidRPr="002F3A7B" w:rsidRDefault="00D268ED" w:rsidP="007978B2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706,24</w:t>
            </w:r>
          </w:p>
        </w:tc>
        <w:tc>
          <w:tcPr>
            <w:tcW w:w="1559" w:type="dxa"/>
            <w:vAlign w:val="center"/>
          </w:tcPr>
          <w:p w:rsidR="00D268ED" w:rsidRPr="002F3A7B" w:rsidRDefault="00D268ED" w:rsidP="007978B2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694,53</w:t>
            </w:r>
          </w:p>
        </w:tc>
        <w:tc>
          <w:tcPr>
            <w:tcW w:w="1701" w:type="dxa"/>
            <w:vAlign w:val="center"/>
          </w:tcPr>
          <w:p w:rsidR="00D268ED" w:rsidRPr="002F3A7B" w:rsidRDefault="00D268ED" w:rsidP="007978B2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694,53</w:t>
            </w:r>
          </w:p>
        </w:tc>
        <w:tc>
          <w:tcPr>
            <w:tcW w:w="1418" w:type="dxa"/>
            <w:vAlign w:val="center"/>
          </w:tcPr>
          <w:p w:rsidR="00D268ED" w:rsidRPr="002F3A7B" w:rsidRDefault="00D268ED" w:rsidP="007978B2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694,53</w:t>
            </w:r>
          </w:p>
        </w:tc>
        <w:tc>
          <w:tcPr>
            <w:tcW w:w="1588" w:type="dxa"/>
            <w:vAlign w:val="center"/>
          </w:tcPr>
          <w:p w:rsidR="00D268ED" w:rsidRPr="002F3A7B" w:rsidRDefault="00D268ED" w:rsidP="007978B2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D268ED" w:rsidRPr="002F3A7B" w:rsidTr="00D268ED">
        <w:trPr>
          <w:trHeight w:val="401"/>
        </w:trPr>
        <w:tc>
          <w:tcPr>
            <w:tcW w:w="5529" w:type="dxa"/>
            <w:vAlign w:val="center"/>
          </w:tcPr>
          <w:p w:rsidR="00D268ED" w:rsidRPr="002F3A7B" w:rsidRDefault="00D268ED" w:rsidP="007978B2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559" w:type="dxa"/>
            <w:vAlign w:val="center"/>
          </w:tcPr>
          <w:p w:rsidR="00D268ED" w:rsidRPr="002F3A7B" w:rsidRDefault="00D268ED" w:rsidP="007978B2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108 619,54</w:t>
            </w:r>
          </w:p>
        </w:tc>
        <w:tc>
          <w:tcPr>
            <w:tcW w:w="1701" w:type="dxa"/>
            <w:vAlign w:val="center"/>
          </w:tcPr>
          <w:p w:rsidR="00D268ED" w:rsidRPr="002F3A7B" w:rsidRDefault="00D268ED" w:rsidP="007978B2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16 596,00</w:t>
            </w:r>
          </w:p>
        </w:tc>
        <w:tc>
          <w:tcPr>
            <w:tcW w:w="1559" w:type="dxa"/>
            <w:vAlign w:val="center"/>
          </w:tcPr>
          <w:p w:rsidR="00D268ED" w:rsidRPr="002F3A7B" w:rsidRDefault="00D268ED" w:rsidP="007978B2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43 421,54</w:t>
            </w:r>
          </w:p>
        </w:tc>
        <w:tc>
          <w:tcPr>
            <w:tcW w:w="1701" w:type="dxa"/>
            <w:vAlign w:val="center"/>
          </w:tcPr>
          <w:p w:rsidR="00D268ED" w:rsidRPr="002F3A7B" w:rsidRDefault="00D268ED" w:rsidP="007978B2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24 296,70</w:t>
            </w:r>
          </w:p>
        </w:tc>
        <w:tc>
          <w:tcPr>
            <w:tcW w:w="1418" w:type="dxa"/>
            <w:vAlign w:val="center"/>
          </w:tcPr>
          <w:p w:rsidR="00D268ED" w:rsidRPr="002F3A7B" w:rsidRDefault="00D268ED" w:rsidP="007978B2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24 305,30</w:t>
            </w:r>
          </w:p>
        </w:tc>
        <w:tc>
          <w:tcPr>
            <w:tcW w:w="1588" w:type="dxa"/>
            <w:vAlign w:val="center"/>
          </w:tcPr>
          <w:p w:rsidR="00D268ED" w:rsidRPr="002F3A7B" w:rsidRDefault="00D268ED" w:rsidP="007978B2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D268ED" w:rsidRPr="002F3A7B" w:rsidTr="00D268ED">
        <w:trPr>
          <w:trHeight w:val="422"/>
        </w:trPr>
        <w:tc>
          <w:tcPr>
            <w:tcW w:w="5529" w:type="dxa"/>
            <w:vAlign w:val="center"/>
          </w:tcPr>
          <w:p w:rsidR="00D268ED" w:rsidRPr="002F3A7B" w:rsidRDefault="00D268ED" w:rsidP="007978B2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 xml:space="preserve">Внебюджетные </w:t>
            </w:r>
            <w:r>
              <w:rPr>
                <w:rFonts w:ascii="Times New Roman" w:eastAsiaTheme="minorEastAsia" w:hAnsi="Times New Roman" w:cs="Times New Roman"/>
              </w:rPr>
              <w:t>средства</w:t>
            </w:r>
          </w:p>
        </w:tc>
        <w:tc>
          <w:tcPr>
            <w:tcW w:w="1559" w:type="dxa"/>
            <w:vAlign w:val="center"/>
          </w:tcPr>
          <w:p w:rsidR="00D268ED" w:rsidRPr="002F3A7B" w:rsidRDefault="00D268ED" w:rsidP="007978B2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D268ED" w:rsidRPr="002F3A7B" w:rsidRDefault="00D268ED" w:rsidP="007978B2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D268ED" w:rsidRPr="002F3A7B" w:rsidRDefault="00D268ED" w:rsidP="007978B2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D268ED" w:rsidRPr="002F3A7B" w:rsidRDefault="00D268ED" w:rsidP="007978B2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Align w:val="center"/>
          </w:tcPr>
          <w:p w:rsidR="00D268ED" w:rsidRPr="002F3A7B" w:rsidRDefault="00D268ED" w:rsidP="007978B2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588" w:type="dxa"/>
            <w:vAlign w:val="center"/>
          </w:tcPr>
          <w:p w:rsidR="00D268ED" w:rsidRPr="002F3A7B" w:rsidRDefault="00D268ED" w:rsidP="007978B2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D268ED" w:rsidRPr="002F3A7B" w:rsidTr="00D268ED">
        <w:trPr>
          <w:trHeight w:val="414"/>
        </w:trPr>
        <w:tc>
          <w:tcPr>
            <w:tcW w:w="5529" w:type="dxa"/>
            <w:vAlign w:val="center"/>
          </w:tcPr>
          <w:p w:rsidR="00D268ED" w:rsidRPr="002F3A7B" w:rsidRDefault="00D268ED" w:rsidP="007978B2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Всего, в том числе по годам:</w:t>
            </w:r>
          </w:p>
        </w:tc>
        <w:tc>
          <w:tcPr>
            <w:tcW w:w="1559" w:type="dxa"/>
            <w:vAlign w:val="center"/>
          </w:tcPr>
          <w:p w:rsidR="00D268ED" w:rsidRPr="002F3A7B" w:rsidRDefault="00D268ED" w:rsidP="007978B2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111 409,37</w:t>
            </w:r>
          </w:p>
        </w:tc>
        <w:tc>
          <w:tcPr>
            <w:tcW w:w="1701" w:type="dxa"/>
            <w:vAlign w:val="center"/>
          </w:tcPr>
          <w:p w:rsidR="00D268ED" w:rsidRPr="002F3A7B" w:rsidRDefault="00D268ED" w:rsidP="007978B2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17 302,24</w:t>
            </w:r>
          </w:p>
        </w:tc>
        <w:tc>
          <w:tcPr>
            <w:tcW w:w="1559" w:type="dxa"/>
            <w:vAlign w:val="center"/>
          </w:tcPr>
          <w:p w:rsidR="00D268ED" w:rsidRPr="002F3A7B" w:rsidRDefault="00D268ED" w:rsidP="007978B2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44 116,07</w:t>
            </w:r>
          </w:p>
        </w:tc>
        <w:tc>
          <w:tcPr>
            <w:tcW w:w="1701" w:type="dxa"/>
            <w:vAlign w:val="center"/>
          </w:tcPr>
          <w:p w:rsidR="00D268ED" w:rsidRPr="002F3A7B" w:rsidRDefault="00D268ED" w:rsidP="007978B2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24 991,23</w:t>
            </w:r>
          </w:p>
        </w:tc>
        <w:tc>
          <w:tcPr>
            <w:tcW w:w="1418" w:type="dxa"/>
            <w:vAlign w:val="center"/>
          </w:tcPr>
          <w:p w:rsidR="00D268ED" w:rsidRPr="002F3A7B" w:rsidRDefault="00D268ED" w:rsidP="00797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24 999,83</w:t>
            </w:r>
          </w:p>
        </w:tc>
        <w:tc>
          <w:tcPr>
            <w:tcW w:w="1588" w:type="dxa"/>
            <w:vAlign w:val="center"/>
          </w:tcPr>
          <w:p w:rsidR="00D268ED" w:rsidRPr="002F3A7B" w:rsidRDefault="00D268ED" w:rsidP="00797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</w:tbl>
    <w:p w:rsidR="00D268ED" w:rsidRDefault="00EA4EC7" w:rsidP="00D268ED">
      <w:pPr>
        <w:widowControl/>
        <w:tabs>
          <w:tab w:val="left" w:pos="709"/>
        </w:tabs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»;</w:t>
      </w:r>
    </w:p>
    <w:p w:rsidR="00EA4EC7" w:rsidRDefault="00EA4EC7" w:rsidP="00EA4EC7">
      <w:pPr>
        <w:widowControl/>
        <w:tabs>
          <w:tab w:val="left" w:pos="709"/>
        </w:tabs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2. Раздел 8 «Методика определения результатов выполнения мероприятий муниципальной программы «Экология и окружающая среда» изложить в следующей редакции:</w:t>
      </w:r>
    </w:p>
    <w:p w:rsidR="00EA4EC7" w:rsidRDefault="00EA4EC7" w:rsidP="00EA4EC7">
      <w:pPr>
        <w:widowControl/>
        <w:tabs>
          <w:tab w:val="left" w:pos="709"/>
        </w:tabs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«</w:t>
      </w:r>
    </w:p>
    <w:p w:rsidR="00EA4EC7" w:rsidRDefault="00EA4EC7" w:rsidP="00EA4EC7">
      <w:pPr>
        <w:widowControl/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EA4EC7">
        <w:rPr>
          <w:rFonts w:ascii="Times New Roman" w:eastAsia="Times New Roman" w:hAnsi="Times New Roman" w:cs="Times New Roman"/>
          <w:color w:val="auto"/>
        </w:rPr>
        <w:t>8. Методика определения результатов выполнения мероприятий муниципальной программы «Экология и окружающая среда</w:t>
      </w:r>
      <w:r w:rsidRPr="00EA4EC7">
        <w:rPr>
          <w:rFonts w:ascii="Times New Roman" w:eastAsia="Calibri" w:hAnsi="Times New Roman" w:cs="Times New Roman"/>
          <w:color w:val="auto"/>
          <w:lang w:eastAsia="en-US"/>
        </w:rPr>
        <w:t>»</w:t>
      </w:r>
    </w:p>
    <w:p w:rsidR="000C3EE2" w:rsidRPr="00EA4EC7" w:rsidRDefault="000C3EE2" w:rsidP="00EA4EC7">
      <w:pPr>
        <w:widowControl/>
        <w:jc w:val="center"/>
        <w:rPr>
          <w:rFonts w:ascii="Times New Roman" w:eastAsia="Calibri" w:hAnsi="Times New Roman" w:cs="Times New Roman"/>
          <w:color w:val="auto"/>
          <w:lang w:eastAsia="en-US"/>
        </w:rPr>
      </w:pPr>
    </w:p>
    <w:tbl>
      <w:tblPr>
        <w:tblStyle w:val="160"/>
        <w:tblW w:w="150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6"/>
        <w:gridCol w:w="1276"/>
        <w:gridCol w:w="1276"/>
        <w:gridCol w:w="1275"/>
        <w:gridCol w:w="2947"/>
        <w:gridCol w:w="1134"/>
        <w:gridCol w:w="6521"/>
      </w:tblGrid>
      <w:tr w:rsidR="00EA4EC7" w:rsidRPr="00EA4EC7" w:rsidTr="007978B2">
        <w:tc>
          <w:tcPr>
            <w:tcW w:w="626" w:type="dxa"/>
          </w:tcPr>
          <w:p w:rsidR="00EA4EC7" w:rsidRPr="00EA4EC7" w:rsidRDefault="00EA4EC7" w:rsidP="00EA4EC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A4E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№ </w:t>
            </w:r>
            <w:r w:rsidRPr="00EA4E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п/п</w:t>
            </w:r>
          </w:p>
        </w:tc>
        <w:tc>
          <w:tcPr>
            <w:tcW w:w="1276" w:type="dxa"/>
          </w:tcPr>
          <w:p w:rsidR="00EA4EC7" w:rsidRPr="00EA4EC7" w:rsidRDefault="00EA4EC7" w:rsidP="00EA4EC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A4E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№ подпрограммы </w:t>
            </w:r>
          </w:p>
        </w:tc>
        <w:tc>
          <w:tcPr>
            <w:tcW w:w="1276" w:type="dxa"/>
          </w:tcPr>
          <w:p w:rsidR="00EA4EC7" w:rsidRPr="00EA4EC7" w:rsidRDefault="00EA4EC7" w:rsidP="00EA4EC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EA4E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№ основного мероприятия </w:t>
            </w:r>
          </w:p>
        </w:tc>
        <w:tc>
          <w:tcPr>
            <w:tcW w:w="1275" w:type="dxa"/>
          </w:tcPr>
          <w:p w:rsidR="00EA4EC7" w:rsidRPr="00EA4EC7" w:rsidRDefault="00EA4EC7" w:rsidP="00EA4EC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EA4E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№ мероприятия </w:t>
            </w:r>
          </w:p>
        </w:tc>
        <w:tc>
          <w:tcPr>
            <w:tcW w:w="2947" w:type="dxa"/>
          </w:tcPr>
          <w:p w:rsidR="00EA4EC7" w:rsidRPr="00EA4EC7" w:rsidRDefault="00EA4EC7" w:rsidP="00EA4EC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A4E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результата</w:t>
            </w:r>
          </w:p>
        </w:tc>
        <w:tc>
          <w:tcPr>
            <w:tcW w:w="1134" w:type="dxa"/>
          </w:tcPr>
          <w:p w:rsidR="00EA4EC7" w:rsidRPr="00EA4EC7" w:rsidRDefault="00EA4EC7" w:rsidP="00EA4EC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A4E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Единица измерения</w:t>
            </w:r>
          </w:p>
        </w:tc>
        <w:tc>
          <w:tcPr>
            <w:tcW w:w="6521" w:type="dxa"/>
          </w:tcPr>
          <w:p w:rsidR="00EA4EC7" w:rsidRPr="00EA4EC7" w:rsidRDefault="00EA4EC7" w:rsidP="00EA4EC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A4E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Порядок определения значений</w:t>
            </w:r>
          </w:p>
        </w:tc>
      </w:tr>
      <w:tr w:rsidR="00EA4EC7" w:rsidRPr="00EA4EC7" w:rsidTr="007978B2">
        <w:tc>
          <w:tcPr>
            <w:tcW w:w="626" w:type="dxa"/>
          </w:tcPr>
          <w:p w:rsidR="00EA4EC7" w:rsidRPr="00EA4EC7" w:rsidRDefault="00EA4EC7" w:rsidP="00EA4EC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A4E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EA4EC7" w:rsidRPr="00EA4EC7" w:rsidRDefault="00EA4EC7" w:rsidP="00EA4EC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EA4E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</w:tcPr>
          <w:p w:rsidR="00EA4EC7" w:rsidRPr="00EA4EC7" w:rsidRDefault="00EA4EC7" w:rsidP="00EA4EC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EA4E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1275" w:type="dxa"/>
          </w:tcPr>
          <w:p w:rsidR="00EA4EC7" w:rsidRPr="00EA4EC7" w:rsidRDefault="00EA4EC7" w:rsidP="00EA4EC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EA4E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2947" w:type="dxa"/>
          </w:tcPr>
          <w:p w:rsidR="00EA4EC7" w:rsidRPr="00EA4EC7" w:rsidRDefault="00EA4EC7" w:rsidP="00EA4EC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EA4E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</w:tcPr>
          <w:p w:rsidR="00EA4EC7" w:rsidRPr="00EA4EC7" w:rsidRDefault="00EA4EC7" w:rsidP="00EA4EC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A4E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6521" w:type="dxa"/>
          </w:tcPr>
          <w:p w:rsidR="00EA4EC7" w:rsidRPr="00EA4EC7" w:rsidRDefault="00EA4EC7" w:rsidP="00EA4EC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A4E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</w:tr>
      <w:tr w:rsidR="00EA4EC7" w:rsidRPr="00EA4EC7" w:rsidTr="007978B2">
        <w:tc>
          <w:tcPr>
            <w:tcW w:w="626" w:type="dxa"/>
          </w:tcPr>
          <w:p w:rsidR="00EA4EC7" w:rsidRPr="00EA4EC7" w:rsidRDefault="00EA4EC7" w:rsidP="00EA4EC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A4E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1276" w:type="dxa"/>
          </w:tcPr>
          <w:p w:rsidR="00EA4EC7" w:rsidRPr="00EA4EC7" w:rsidRDefault="00EA4EC7" w:rsidP="00EA4EC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A4E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EA4EC7" w:rsidRPr="00EA4EC7" w:rsidRDefault="00EA4EC7" w:rsidP="00EA4EC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A4E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01</w:t>
            </w:r>
          </w:p>
        </w:tc>
        <w:tc>
          <w:tcPr>
            <w:tcW w:w="1275" w:type="dxa"/>
          </w:tcPr>
          <w:p w:rsidR="00EA4EC7" w:rsidRPr="00EA4EC7" w:rsidRDefault="00EA4EC7" w:rsidP="00EA4EC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A4E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01</w:t>
            </w:r>
          </w:p>
        </w:tc>
        <w:tc>
          <w:tcPr>
            <w:tcW w:w="2947" w:type="dxa"/>
            <w:shd w:val="clear" w:color="auto" w:fill="auto"/>
          </w:tcPr>
          <w:p w:rsidR="00EA4EC7" w:rsidRPr="00EA4EC7" w:rsidRDefault="00EA4EC7" w:rsidP="00EA4EC7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A4E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Проведены анализы качества воды</w:t>
            </w:r>
          </w:p>
        </w:tc>
        <w:tc>
          <w:tcPr>
            <w:tcW w:w="1134" w:type="dxa"/>
            <w:shd w:val="clear" w:color="auto" w:fill="auto"/>
          </w:tcPr>
          <w:p w:rsidR="00EA4EC7" w:rsidRPr="00EA4EC7" w:rsidRDefault="00EA4EC7" w:rsidP="00EA4EC7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A4E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единица</w:t>
            </w:r>
          </w:p>
        </w:tc>
        <w:tc>
          <w:tcPr>
            <w:tcW w:w="6521" w:type="dxa"/>
            <w:shd w:val="clear" w:color="auto" w:fill="auto"/>
          </w:tcPr>
          <w:p w:rsidR="00EA4EC7" w:rsidRPr="00EA4EC7" w:rsidRDefault="00EA4EC7" w:rsidP="00EA4EC7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A4E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Показатель определяется как общее количество проведенных анализов</w:t>
            </w:r>
          </w:p>
        </w:tc>
      </w:tr>
      <w:tr w:rsidR="00EA4EC7" w:rsidRPr="00EA4EC7" w:rsidTr="007978B2">
        <w:tc>
          <w:tcPr>
            <w:tcW w:w="626" w:type="dxa"/>
          </w:tcPr>
          <w:p w:rsidR="00EA4EC7" w:rsidRPr="00EA4EC7" w:rsidRDefault="00EA4EC7" w:rsidP="00EA4EC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A4E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</w:t>
            </w:r>
          </w:p>
        </w:tc>
        <w:tc>
          <w:tcPr>
            <w:tcW w:w="1276" w:type="dxa"/>
          </w:tcPr>
          <w:p w:rsidR="00EA4EC7" w:rsidRPr="00EA4EC7" w:rsidRDefault="00EA4EC7" w:rsidP="00EA4EC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A4E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EA4EC7" w:rsidRPr="00EA4EC7" w:rsidRDefault="00EA4EC7" w:rsidP="00EA4EC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A4E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01</w:t>
            </w:r>
          </w:p>
        </w:tc>
        <w:tc>
          <w:tcPr>
            <w:tcW w:w="1275" w:type="dxa"/>
          </w:tcPr>
          <w:p w:rsidR="00EA4EC7" w:rsidRPr="00EA4EC7" w:rsidRDefault="00EA4EC7" w:rsidP="00EA4EC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A4E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03</w:t>
            </w:r>
          </w:p>
        </w:tc>
        <w:tc>
          <w:tcPr>
            <w:tcW w:w="2947" w:type="dxa"/>
            <w:shd w:val="clear" w:color="auto" w:fill="auto"/>
          </w:tcPr>
          <w:p w:rsidR="00EA4EC7" w:rsidRPr="00EA4EC7" w:rsidRDefault="00EA4EC7" w:rsidP="00EA4EC7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A4E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Проведены наблюдения за состоянием и загрязнением окружающей среды</w:t>
            </w:r>
          </w:p>
        </w:tc>
        <w:tc>
          <w:tcPr>
            <w:tcW w:w="1134" w:type="dxa"/>
            <w:shd w:val="clear" w:color="auto" w:fill="auto"/>
          </w:tcPr>
          <w:p w:rsidR="00EA4EC7" w:rsidRPr="00EA4EC7" w:rsidRDefault="00EA4EC7" w:rsidP="00EA4EC7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A4E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единица</w:t>
            </w:r>
          </w:p>
        </w:tc>
        <w:tc>
          <w:tcPr>
            <w:tcW w:w="6521" w:type="dxa"/>
            <w:shd w:val="clear" w:color="auto" w:fill="auto"/>
          </w:tcPr>
          <w:p w:rsidR="00EA4EC7" w:rsidRPr="00EA4EC7" w:rsidRDefault="00EA4EC7" w:rsidP="00EA4EC7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A4E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Показатель определяется как общее количество проведенных наблюдений за состоянием и загрязнением окружающей среды</w:t>
            </w:r>
          </w:p>
        </w:tc>
      </w:tr>
      <w:tr w:rsidR="00EA4EC7" w:rsidRPr="00EA4EC7" w:rsidTr="007978B2">
        <w:tc>
          <w:tcPr>
            <w:tcW w:w="626" w:type="dxa"/>
          </w:tcPr>
          <w:p w:rsidR="00EA4EC7" w:rsidRPr="00EA4EC7" w:rsidRDefault="00EA4EC7" w:rsidP="00EA4EC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A4E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3.</w:t>
            </w:r>
          </w:p>
        </w:tc>
        <w:tc>
          <w:tcPr>
            <w:tcW w:w="1276" w:type="dxa"/>
          </w:tcPr>
          <w:p w:rsidR="00EA4EC7" w:rsidRPr="00EA4EC7" w:rsidRDefault="00EA4EC7" w:rsidP="00EA4EC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A4E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  <w:p w:rsidR="00EA4EC7" w:rsidRPr="00EA4EC7" w:rsidRDefault="00EA4EC7" w:rsidP="00EA4EC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EA4EC7" w:rsidRPr="00EA4EC7" w:rsidRDefault="00EA4EC7" w:rsidP="00EA4EC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A4E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03</w:t>
            </w:r>
          </w:p>
          <w:p w:rsidR="00EA4EC7" w:rsidRPr="00EA4EC7" w:rsidRDefault="00EA4EC7" w:rsidP="00EA4EC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:rsidR="00EA4EC7" w:rsidRPr="00EA4EC7" w:rsidRDefault="00EA4EC7" w:rsidP="00EA4EC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A4E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01</w:t>
            </w:r>
          </w:p>
          <w:p w:rsidR="00EA4EC7" w:rsidRPr="00EA4EC7" w:rsidRDefault="00EA4EC7" w:rsidP="00EA4EC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47" w:type="dxa"/>
            <w:shd w:val="clear" w:color="auto" w:fill="auto"/>
            <w:vAlign w:val="center"/>
          </w:tcPr>
          <w:p w:rsidR="00EA4EC7" w:rsidRPr="00EA4EC7" w:rsidRDefault="00EA4EC7" w:rsidP="00EA4EC7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4EC7">
              <w:rPr>
                <w:rFonts w:ascii="Times New Roman" w:eastAsia="Times New Roman" w:hAnsi="Times New Roman" w:cs="Times New Roman"/>
                <w:sz w:val="22"/>
                <w:szCs w:val="22"/>
              </w:rPr>
              <w:t>Проведены экологические мероприятия</w:t>
            </w:r>
          </w:p>
        </w:tc>
        <w:tc>
          <w:tcPr>
            <w:tcW w:w="1134" w:type="dxa"/>
            <w:shd w:val="clear" w:color="auto" w:fill="auto"/>
          </w:tcPr>
          <w:p w:rsidR="00EA4EC7" w:rsidRPr="00EA4EC7" w:rsidRDefault="00EA4EC7" w:rsidP="00EA4EC7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A4E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единица</w:t>
            </w:r>
          </w:p>
        </w:tc>
        <w:tc>
          <w:tcPr>
            <w:tcW w:w="6521" w:type="dxa"/>
            <w:shd w:val="clear" w:color="auto" w:fill="auto"/>
          </w:tcPr>
          <w:p w:rsidR="00EA4EC7" w:rsidRPr="00EA4EC7" w:rsidRDefault="00EA4EC7" w:rsidP="00EA4EC7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A4E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Показатель определяется как общее количество проведенных выставок и семинаров</w:t>
            </w:r>
          </w:p>
        </w:tc>
      </w:tr>
      <w:tr w:rsidR="00EA4EC7" w:rsidRPr="00EA4EC7" w:rsidTr="007978B2">
        <w:tc>
          <w:tcPr>
            <w:tcW w:w="626" w:type="dxa"/>
          </w:tcPr>
          <w:p w:rsidR="00EA4EC7" w:rsidRPr="00EA4EC7" w:rsidRDefault="00EA4EC7" w:rsidP="00EA4EC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A4E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4.</w:t>
            </w:r>
          </w:p>
        </w:tc>
        <w:tc>
          <w:tcPr>
            <w:tcW w:w="1276" w:type="dxa"/>
          </w:tcPr>
          <w:p w:rsidR="00EA4EC7" w:rsidRPr="00EA4EC7" w:rsidRDefault="00EA4EC7" w:rsidP="00EA4EC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A4E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EA4EC7" w:rsidRPr="00EA4EC7" w:rsidRDefault="00EA4EC7" w:rsidP="00EA4EC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A4E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01</w:t>
            </w:r>
          </w:p>
        </w:tc>
        <w:tc>
          <w:tcPr>
            <w:tcW w:w="1275" w:type="dxa"/>
          </w:tcPr>
          <w:p w:rsidR="00EA4EC7" w:rsidRPr="00EA4EC7" w:rsidRDefault="00EA4EC7" w:rsidP="00EA4EC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A4E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01</w:t>
            </w:r>
          </w:p>
        </w:tc>
        <w:tc>
          <w:tcPr>
            <w:tcW w:w="2947" w:type="dxa"/>
            <w:shd w:val="clear" w:color="auto" w:fill="auto"/>
          </w:tcPr>
          <w:p w:rsidR="00EA4EC7" w:rsidRPr="00EA4EC7" w:rsidRDefault="00EA4EC7" w:rsidP="00EA4EC7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A4E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Разработана документация для эксплуатации гидротехнических сооружений, находящихся в собственности </w:t>
            </w:r>
            <w:r w:rsidRPr="00EA4E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муниципального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EA4EC7" w:rsidRPr="00EA4EC7" w:rsidRDefault="00EA4EC7" w:rsidP="00EA4EC7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A4E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единица</w:t>
            </w:r>
          </w:p>
        </w:tc>
        <w:tc>
          <w:tcPr>
            <w:tcW w:w="6521" w:type="dxa"/>
            <w:shd w:val="clear" w:color="auto" w:fill="auto"/>
          </w:tcPr>
          <w:p w:rsidR="00EA4EC7" w:rsidRPr="00EA4EC7" w:rsidRDefault="00EA4EC7" w:rsidP="00EA4EC7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A4E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Показатель определяется как общее количество гидротехнических сооружений, в отношении который разработана необходимая документация для эксплуатации</w:t>
            </w:r>
          </w:p>
        </w:tc>
      </w:tr>
      <w:tr w:rsidR="00EA4EC7" w:rsidRPr="00EA4EC7" w:rsidTr="007978B2">
        <w:tc>
          <w:tcPr>
            <w:tcW w:w="626" w:type="dxa"/>
          </w:tcPr>
          <w:p w:rsidR="00EA4EC7" w:rsidRPr="00EA4EC7" w:rsidRDefault="00EA4EC7" w:rsidP="00EA4EC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A4E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5.</w:t>
            </w:r>
          </w:p>
        </w:tc>
        <w:tc>
          <w:tcPr>
            <w:tcW w:w="1276" w:type="dxa"/>
          </w:tcPr>
          <w:p w:rsidR="00EA4EC7" w:rsidRPr="00EA4EC7" w:rsidRDefault="00EA4EC7" w:rsidP="00EA4EC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A4E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EA4EC7" w:rsidRPr="00EA4EC7" w:rsidRDefault="00EA4EC7" w:rsidP="00EA4EC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A4E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01</w:t>
            </w:r>
          </w:p>
        </w:tc>
        <w:tc>
          <w:tcPr>
            <w:tcW w:w="1275" w:type="dxa"/>
          </w:tcPr>
          <w:p w:rsidR="00EA4EC7" w:rsidRPr="00EA4EC7" w:rsidRDefault="00EA4EC7" w:rsidP="00EA4EC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A4E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05</w:t>
            </w:r>
          </w:p>
        </w:tc>
        <w:tc>
          <w:tcPr>
            <w:tcW w:w="2947" w:type="dxa"/>
            <w:shd w:val="clear" w:color="auto" w:fill="auto"/>
            <w:vAlign w:val="center"/>
          </w:tcPr>
          <w:p w:rsidR="00EA4EC7" w:rsidRPr="00EA4EC7" w:rsidRDefault="00EA4EC7" w:rsidP="00EA4EC7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4EC7">
              <w:rPr>
                <w:rFonts w:ascii="Times New Roman" w:eastAsia="Times New Roman" w:hAnsi="Times New Roman" w:cs="Times New Roman"/>
                <w:sz w:val="22"/>
                <w:szCs w:val="22"/>
              </w:rPr>
              <w:t>Проведены обследования и выполнены работы (услуги) по содержанию гидротехнических сооружений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4EC7" w:rsidRPr="00EA4EC7" w:rsidRDefault="00EA4EC7" w:rsidP="00EA4EC7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4EC7">
              <w:rPr>
                <w:rFonts w:ascii="Times New Roman" w:eastAsia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A4EC7" w:rsidRPr="00EA4EC7" w:rsidRDefault="00EA4EC7" w:rsidP="00EA4EC7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A4EC7">
              <w:rPr>
                <w:rFonts w:ascii="Times New Roman" w:eastAsia="Times New Roman" w:hAnsi="Times New Roman" w:cs="Times New Roman"/>
                <w:sz w:val="22"/>
                <w:szCs w:val="22"/>
              </w:rPr>
              <w:t>Показатель определяется как общее количество объектов, в отношении которых проведены обследования и выполнены работы (услуги) по содержанию гидротехнических сооружений</w:t>
            </w:r>
          </w:p>
        </w:tc>
      </w:tr>
      <w:tr w:rsidR="00EA4EC7" w:rsidRPr="00EA4EC7" w:rsidTr="007978B2">
        <w:tc>
          <w:tcPr>
            <w:tcW w:w="626" w:type="dxa"/>
          </w:tcPr>
          <w:p w:rsidR="00EA4EC7" w:rsidRPr="00EA4EC7" w:rsidRDefault="00EA4EC7" w:rsidP="00EA4EC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A4E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6.</w:t>
            </w:r>
          </w:p>
        </w:tc>
        <w:tc>
          <w:tcPr>
            <w:tcW w:w="1276" w:type="dxa"/>
          </w:tcPr>
          <w:p w:rsidR="00EA4EC7" w:rsidRPr="00EA4EC7" w:rsidRDefault="00EA4EC7" w:rsidP="00EA4EC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A4E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EA4EC7" w:rsidRPr="00EA4EC7" w:rsidRDefault="00EA4EC7" w:rsidP="00EA4EC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A4E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03</w:t>
            </w:r>
          </w:p>
        </w:tc>
        <w:tc>
          <w:tcPr>
            <w:tcW w:w="1275" w:type="dxa"/>
          </w:tcPr>
          <w:p w:rsidR="00EA4EC7" w:rsidRPr="00EA4EC7" w:rsidRDefault="00EA4EC7" w:rsidP="00EA4EC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A4E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03</w:t>
            </w:r>
          </w:p>
        </w:tc>
        <w:tc>
          <w:tcPr>
            <w:tcW w:w="2947" w:type="dxa"/>
            <w:shd w:val="clear" w:color="auto" w:fill="auto"/>
          </w:tcPr>
          <w:p w:rsidR="00EA4EC7" w:rsidRPr="00EA4EC7" w:rsidRDefault="00EA4EC7" w:rsidP="00EA4EC7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A4E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Проведены работы по очистке прудов от мусора</w:t>
            </w:r>
          </w:p>
        </w:tc>
        <w:tc>
          <w:tcPr>
            <w:tcW w:w="1134" w:type="dxa"/>
            <w:shd w:val="clear" w:color="auto" w:fill="auto"/>
          </w:tcPr>
          <w:p w:rsidR="00EA4EC7" w:rsidRPr="00EA4EC7" w:rsidRDefault="00EA4EC7" w:rsidP="00EA4EC7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A4E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единица</w:t>
            </w:r>
          </w:p>
        </w:tc>
        <w:tc>
          <w:tcPr>
            <w:tcW w:w="6521" w:type="dxa"/>
            <w:shd w:val="clear" w:color="auto" w:fill="auto"/>
          </w:tcPr>
          <w:p w:rsidR="00EA4EC7" w:rsidRPr="00EA4EC7" w:rsidRDefault="00EA4EC7" w:rsidP="00EA4EC7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A4E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Показатель определяется как общее количество объектов, в отношении которых проведены работы по очистке от мусора</w:t>
            </w:r>
          </w:p>
        </w:tc>
      </w:tr>
      <w:tr w:rsidR="00EA4EC7" w:rsidRPr="00EA4EC7" w:rsidTr="007978B2">
        <w:tc>
          <w:tcPr>
            <w:tcW w:w="626" w:type="dxa"/>
          </w:tcPr>
          <w:p w:rsidR="00EA4EC7" w:rsidRPr="00EA4EC7" w:rsidRDefault="00EA4EC7" w:rsidP="00EA4EC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A4E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7.</w:t>
            </w:r>
          </w:p>
        </w:tc>
        <w:tc>
          <w:tcPr>
            <w:tcW w:w="1276" w:type="dxa"/>
          </w:tcPr>
          <w:p w:rsidR="00EA4EC7" w:rsidRPr="00EA4EC7" w:rsidRDefault="00EA4EC7" w:rsidP="00EA4EC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A4E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EA4EC7" w:rsidRPr="00EA4EC7" w:rsidRDefault="00EA4EC7" w:rsidP="00EA4EC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A4E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01</w:t>
            </w:r>
          </w:p>
        </w:tc>
        <w:tc>
          <w:tcPr>
            <w:tcW w:w="1275" w:type="dxa"/>
          </w:tcPr>
          <w:p w:rsidR="00EA4EC7" w:rsidRPr="00EA4EC7" w:rsidRDefault="00EA4EC7" w:rsidP="00EA4EC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A4E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06</w:t>
            </w:r>
          </w:p>
        </w:tc>
        <w:tc>
          <w:tcPr>
            <w:tcW w:w="2947" w:type="dxa"/>
            <w:shd w:val="clear" w:color="auto" w:fill="auto"/>
          </w:tcPr>
          <w:p w:rsidR="00EA4EC7" w:rsidRPr="00EA4EC7" w:rsidRDefault="00EA4EC7" w:rsidP="00EA4EC7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A4E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Объем ликвидированных отходов на лесных участках в составе земель лесного фонда</w:t>
            </w:r>
          </w:p>
        </w:tc>
        <w:tc>
          <w:tcPr>
            <w:tcW w:w="1134" w:type="dxa"/>
            <w:shd w:val="clear" w:color="auto" w:fill="auto"/>
          </w:tcPr>
          <w:p w:rsidR="00EA4EC7" w:rsidRPr="00EA4EC7" w:rsidRDefault="00EA4EC7" w:rsidP="00EA4EC7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A4E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кубические метры</w:t>
            </w:r>
          </w:p>
        </w:tc>
        <w:tc>
          <w:tcPr>
            <w:tcW w:w="6521" w:type="dxa"/>
            <w:shd w:val="clear" w:color="auto" w:fill="auto"/>
          </w:tcPr>
          <w:p w:rsidR="00EA4EC7" w:rsidRPr="00EA4EC7" w:rsidRDefault="00EA4EC7" w:rsidP="00EA4EC7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A4E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Определяется Закон Московской области № 245/2021-ОЗ «О наделении органов местного самоуправления муниципальных образований Московской области отдельными государственными полномочиями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отходов»</w:t>
            </w:r>
          </w:p>
        </w:tc>
      </w:tr>
      <w:tr w:rsidR="00EA4EC7" w:rsidRPr="00EA4EC7" w:rsidTr="007978B2">
        <w:tc>
          <w:tcPr>
            <w:tcW w:w="626" w:type="dxa"/>
            <w:shd w:val="clear" w:color="auto" w:fill="auto"/>
          </w:tcPr>
          <w:p w:rsidR="00EA4EC7" w:rsidRPr="00EA4EC7" w:rsidRDefault="00EA4EC7" w:rsidP="00EA4EC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A4E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8.</w:t>
            </w:r>
          </w:p>
        </w:tc>
        <w:tc>
          <w:tcPr>
            <w:tcW w:w="1276" w:type="dxa"/>
            <w:shd w:val="clear" w:color="auto" w:fill="auto"/>
          </w:tcPr>
          <w:p w:rsidR="00EA4EC7" w:rsidRPr="00EA4EC7" w:rsidRDefault="00EA4EC7" w:rsidP="00EA4EC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A4E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EA4EC7" w:rsidRPr="00EA4EC7" w:rsidRDefault="00EA4EC7" w:rsidP="00EA4EC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A4E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01</w:t>
            </w:r>
          </w:p>
        </w:tc>
        <w:tc>
          <w:tcPr>
            <w:tcW w:w="1275" w:type="dxa"/>
          </w:tcPr>
          <w:p w:rsidR="00EA4EC7" w:rsidRPr="00EA4EC7" w:rsidRDefault="00EA4EC7" w:rsidP="00EA4EC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A4E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01</w:t>
            </w:r>
          </w:p>
        </w:tc>
        <w:tc>
          <w:tcPr>
            <w:tcW w:w="2947" w:type="dxa"/>
            <w:shd w:val="clear" w:color="auto" w:fill="auto"/>
          </w:tcPr>
          <w:p w:rsidR="00EA4EC7" w:rsidRPr="00EA4EC7" w:rsidRDefault="00EA4EC7" w:rsidP="00EA4EC7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A4E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Разработана проектная документация на ликвидацию несанкционированных свалок</w:t>
            </w:r>
          </w:p>
        </w:tc>
        <w:tc>
          <w:tcPr>
            <w:tcW w:w="1134" w:type="dxa"/>
            <w:shd w:val="clear" w:color="auto" w:fill="auto"/>
          </w:tcPr>
          <w:p w:rsidR="00EA4EC7" w:rsidRPr="00EA4EC7" w:rsidRDefault="00EA4EC7" w:rsidP="00EA4EC7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A4E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единица</w:t>
            </w:r>
          </w:p>
        </w:tc>
        <w:tc>
          <w:tcPr>
            <w:tcW w:w="6521" w:type="dxa"/>
            <w:shd w:val="clear" w:color="auto" w:fill="auto"/>
          </w:tcPr>
          <w:p w:rsidR="00EA4EC7" w:rsidRPr="00EA4EC7" w:rsidRDefault="00EA4EC7" w:rsidP="00EA4EC7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</w:t>
            </w:r>
            <w:r w:rsidRPr="00EA4E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оличество проведенных мероприятий, по акту выполненных работ</w:t>
            </w:r>
          </w:p>
        </w:tc>
      </w:tr>
      <w:tr w:rsidR="00EA4EC7" w:rsidRPr="00EA4EC7" w:rsidTr="007978B2">
        <w:tc>
          <w:tcPr>
            <w:tcW w:w="626" w:type="dxa"/>
            <w:shd w:val="clear" w:color="auto" w:fill="auto"/>
          </w:tcPr>
          <w:p w:rsidR="00EA4EC7" w:rsidRPr="00EA4EC7" w:rsidRDefault="00EA4EC7" w:rsidP="00EA4EC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A4E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9.</w:t>
            </w:r>
          </w:p>
        </w:tc>
        <w:tc>
          <w:tcPr>
            <w:tcW w:w="1276" w:type="dxa"/>
            <w:shd w:val="clear" w:color="auto" w:fill="auto"/>
          </w:tcPr>
          <w:p w:rsidR="00EA4EC7" w:rsidRPr="00EA4EC7" w:rsidRDefault="00EA4EC7" w:rsidP="00EA4EC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A4E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EA4EC7" w:rsidRPr="00EA4EC7" w:rsidRDefault="00EA4EC7" w:rsidP="00EA4EC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EA4E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01</w:t>
            </w:r>
          </w:p>
        </w:tc>
        <w:tc>
          <w:tcPr>
            <w:tcW w:w="1275" w:type="dxa"/>
          </w:tcPr>
          <w:p w:rsidR="00EA4EC7" w:rsidRPr="00EA4EC7" w:rsidRDefault="00EA4EC7" w:rsidP="00EA4EC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A4E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04</w:t>
            </w:r>
          </w:p>
        </w:tc>
        <w:tc>
          <w:tcPr>
            <w:tcW w:w="2947" w:type="dxa"/>
            <w:shd w:val="clear" w:color="auto" w:fill="auto"/>
          </w:tcPr>
          <w:p w:rsidR="00EA4EC7" w:rsidRPr="00EA4EC7" w:rsidRDefault="00EA4EC7" w:rsidP="00EA4EC7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A4E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Ликвидированы</w:t>
            </w:r>
            <w:r w:rsidRPr="00EA4EC7">
              <w:rPr>
                <w:rFonts w:ascii="Calibri" w:eastAsia="Times New Roman" w:hAnsi="Calibri" w:cs="Calibri"/>
                <w:color w:val="auto"/>
                <w:sz w:val="22"/>
                <w:szCs w:val="22"/>
              </w:rPr>
              <w:t xml:space="preserve"> </w:t>
            </w:r>
            <w:r w:rsidRPr="00EA4E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несанкционированные свалки</w:t>
            </w:r>
          </w:p>
        </w:tc>
        <w:tc>
          <w:tcPr>
            <w:tcW w:w="1134" w:type="dxa"/>
            <w:shd w:val="clear" w:color="auto" w:fill="auto"/>
          </w:tcPr>
          <w:p w:rsidR="00EA4EC7" w:rsidRPr="00EA4EC7" w:rsidRDefault="00EA4EC7" w:rsidP="00EA4EC7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A4E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единица</w:t>
            </w:r>
          </w:p>
        </w:tc>
        <w:tc>
          <w:tcPr>
            <w:tcW w:w="6521" w:type="dxa"/>
            <w:shd w:val="clear" w:color="auto" w:fill="auto"/>
          </w:tcPr>
          <w:p w:rsidR="00EA4EC7" w:rsidRPr="00EA4EC7" w:rsidRDefault="00EA4EC7" w:rsidP="00EA4EC7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A4E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Количество проведенных мероприятий по ликвидации наиболее опасных объектов (в том числе и рекультивации) – ежегодный, акты выполненных работ</w:t>
            </w:r>
          </w:p>
        </w:tc>
      </w:tr>
      <w:tr w:rsidR="00EA4EC7" w:rsidRPr="00EA4EC7" w:rsidTr="007978B2">
        <w:tc>
          <w:tcPr>
            <w:tcW w:w="626" w:type="dxa"/>
            <w:shd w:val="clear" w:color="auto" w:fill="auto"/>
          </w:tcPr>
          <w:p w:rsidR="00EA4EC7" w:rsidRPr="00EA4EC7" w:rsidRDefault="00EA4EC7" w:rsidP="00EA4EC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A4E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10.</w:t>
            </w:r>
          </w:p>
        </w:tc>
        <w:tc>
          <w:tcPr>
            <w:tcW w:w="1276" w:type="dxa"/>
            <w:shd w:val="clear" w:color="auto" w:fill="auto"/>
          </w:tcPr>
          <w:p w:rsidR="00EA4EC7" w:rsidRPr="00EA4EC7" w:rsidRDefault="00EA4EC7" w:rsidP="00EA4EC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A4E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EA4EC7" w:rsidRPr="00EA4EC7" w:rsidRDefault="00EA4EC7" w:rsidP="00EA4EC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A4E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G1</w:t>
            </w:r>
          </w:p>
        </w:tc>
        <w:tc>
          <w:tcPr>
            <w:tcW w:w="1275" w:type="dxa"/>
          </w:tcPr>
          <w:p w:rsidR="00EA4EC7" w:rsidRPr="00EA4EC7" w:rsidRDefault="00EA4EC7" w:rsidP="00EA4EC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A4E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01</w:t>
            </w:r>
          </w:p>
        </w:tc>
        <w:tc>
          <w:tcPr>
            <w:tcW w:w="2947" w:type="dxa"/>
            <w:shd w:val="clear" w:color="auto" w:fill="auto"/>
          </w:tcPr>
          <w:p w:rsidR="00EA4EC7" w:rsidRPr="00EA4EC7" w:rsidRDefault="00EA4EC7" w:rsidP="00EA4EC7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A4E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Ликвидированы наиболее опасные объекты накопленного экологического вреда окружающей среде</w:t>
            </w:r>
          </w:p>
        </w:tc>
        <w:tc>
          <w:tcPr>
            <w:tcW w:w="1134" w:type="dxa"/>
            <w:shd w:val="clear" w:color="auto" w:fill="auto"/>
          </w:tcPr>
          <w:p w:rsidR="00EA4EC7" w:rsidRPr="00EA4EC7" w:rsidRDefault="00EA4EC7" w:rsidP="00EA4EC7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A4E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единица</w:t>
            </w:r>
          </w:p>
        </w:tc>
        <w:tc>
          <w:tcPr>
            <w:tcW w:w="6521" w:type="dxa"/>
            <w:shd w:val="clear" w:color="auto" w:fill="auto"/>
          </w:tcPr>
          <w:p w:rsidR="00EA4EC7" w:rsidRPr="00EA4EC7" w:rsidRDefault="00EA4EC7" w:rsidP="00EA4EC7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A4E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Показатель определяется как общее количество проведенных мероприятий по ликвидации наиболее опасных объектов (в том числе и рекультивации) -</w:t>
            </w:r>
            <w:r w:rsidRPr="00EA4EC7">
              <w:rPr>
                <w:rFonts w:ascii="Calibri" w:eastAsia="Times New Roman" w:hAnsi="Calibri" w:cs="Calibri"/>
                <w:color w:val="auto"/>
                <w:sz w:val="22"/>
                <w:szCs w:val="22"/>
              </w:rPr>
              <w:t xml:space="preserve"> </w:t>
            </w:r>
            <w:r w:rsidRPr="00EA4E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ежегодный, акты выполненных работ</w:t>
            </w:r>
          </w:p>
        </w:tc>
      </w:tr>
    </w:tbl>
    <w:p w:rsidR="000E6B4C" w:rsidRDefault="000E6B4C" w:rsidP="00EA4EC7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»;</w:t>
      </w:r>
    </w:p>
    <w:p w:rsidR="000E6B4C" w:rsidRDefault="000E6B4C" w:rsidP="000E6B4C">
      <w:pPr>
        <w:widowControl/>
        <w:spacing w:after="160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           3. Подраздел 10.1 «Перечень мероприятий подпрограммы 2 «Развитие водохозяйственного комплекса» раздела 10 «Подпрограмма 2 «Развитие водохозяйственного комплекса» изложить в следующей редакции:</w:t>
      </w:r>
    </w:p>
    <w:p w:rsidR="000E6B4C" w:rsidRDefault="000E6B4C" w:rsidP="000E6B4C">
      <w:pPr>
        <w:widowControl/>
        <w:spacing w:after="160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«</w:t>
      </w:r>
    </w:p>
    <w:p w:rsidR="000E6B4C" w:rsidRDefault="000E6B4C" w:rsidP="000E6B4C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Cs w:val="22"/>
        </w:rPr>
      </w:pPr>
      <w:r w:rsidRPr="000E6B4C">
        <w:rPr>
          <w:rFonts w:ascii="Times New Roman" w:eastAsia="Times New Roman" w:hAnsi="Times New Roman" w:cs="Times New Roman"/>
          <w:color w:val="auto"/>
          <w:szCs w:val="22"/>
        </w:rPr>
        <w:t>10.1. Перечень мероприятий подпрограммы 2 «Развитие водохозяйственного комплекса»</w:t>
      </w:r>
    </w:p>
    <w:p w:rsidR="000C3EE2" w:rsidRPr="000E6B4C" w:rsidRDefault="000C3EE2" w:rsidP="000E6B4C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Cs w:val="22"/>
        </w:rPr>
      </w:pP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2152"/>
        <w:gridCol w:w="850"/>
        <w:gridCol w:w="1634"/>
        <w:gridCol w:w="1092"/>
        <w:gridCol w:w="1146"/>
        <w:gridCol w:w="725"/>
        <w:gridCol w:w="652"/>
        <w:gridCol w:w="743"/>
        <w:gridCol w:w="628"/>
        <w:gridCol w:w="607"/>
        <w:gridCol w:w="1074"/>
        <w:gridCol w:w="1122"/>
        <w:gridCol w:w="1140"/>
        <w:gridCol w:w="1080"/>
      </w:tblGrid>
      <w:tr w:rsidR="000E6B4C" w:rsidRPr="000E6B4C" w:rsidTr="000E6B4C">
        <w:trPr>
          <w:trHeight w:val="286"/>
        </w:trPr>
        <w:tc>
          <w:tcPr>
            <w:tcW w:w="171" w:type="pct"/>
            <w:vMerge w:val="restart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spacing w:after="160" w:line="259" w:lineRule="auto"/>
              <w:ind w:left="-392" w:right="-120" w:firstLine="397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0E6B4C" w:rsidRPr="000E6B4C" w:rsidRDefault="000E6B4C" w:rsidP="000E6B4C">
            <w:pPr>
              <w:autoSpaceDE w:val="0"/>
              <w:autoSpaceDN w:val="0"/>
              <w:adjustRightInd w:val="0"/>
              <w:spacing w:after="160" w:line="259" w:lineRule="auto"/>
              <w:ind w:left="-392" w:right="-120" w:firstLine="397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710" w:type="pct"/>
            <w:vMerge w:val="restart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spacing w:after="160" w:line="259" w:lineRule="auto"/>
              <w:ind w:right="-1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Мероприятие Подпрограммы </w:t>
            </w:r>
          </w:p>
        </w:tc>
        <w:tc>
          <w:tcPr>
            <w:tcW w:w="280" w:type="pct"/>
            <w:vMerge w:val="restart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spacing w:after="160" w:line="259" w:lineRule="auto"/>
              <w:ind w:firstLine="42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Сроки исполнения </w:t>
            </w: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мероприятия</w:t>
            </w:r>
          </w:p>
        </w:tc>
        <w:tc>
          <w:tcPr>
            <w:tcW w:w="539" w:type="pct"/>
            <w:vMerge w:val="restart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spacing w:after="160" w:line="259" w:lineRule="auto"/>
              <w:ind w:right="-1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Источники финансирования</w:t>
            </w:r>
          </w:p>
        </w:tc>
        <w:tc>
          <w:tcPr>
            <w:tcW w:w="360" w:type="pct"/>
            <w:vMerge w:val="restart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spacing w:after="160" w:line="259" w:lineRule="auto"/>
              <w:ind w:right="-1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Всего (тыс.руб)</w:t>
            </w:r>
          </w:p>
        </w:tc>
        <w:tc>
          <w:tcPr>
            <w:tcW w:w="2584" w:type="pct"/>
            <w:gridSpan w:val="9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spacing w:after="160" w:line="259" w:lineRule="auto"/>
              <w:ind w:right="-120"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Объемы финансирования по годам (тыс. руб.)</w:t>
            </w:r>
          </w:p>
        </w:tc>
        <w:tc>
          <w:tcPr>
            <w:tcW w:w="356" w:type="pct"/>
            <w:vMerge w:val="restart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spacing w:after="160" w:line="259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Ответственный за выпол</w:t>
            </w: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нение мероприятия Подпрограммы </w:t>
            </w:r>
          </w:p>
        </w:tc>
      </w:tr>
      <w:tr w:rsidR="000E6B4C" w:rsidRPr="000E6B4C" w:rsidTr="000E6B4C">
        <w:tc>
          <w:tcPr>
            <w:tcW w:w="171" w:type="pct"/>
            <w:vMerge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spacing w:after="160" w:line="259" w:lineRule="auto"/>
              <w:ind w:right="-120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10" w:type="pct"/>
            <w:vMerge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spacing w:after="160" w:line="259" w:lineRule="auto"/>
              <w:ind w:right="-120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0" w:type="pct"/>
            <w:vMerge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spacing w:after="160" w:line="259" w:lineRule="auto"/>
              <w:ind w:right="-120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vMerge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spacing w:after="160" w:line="259" w:lineRule="auto"/>
              <w:ind w:right="-120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0" w:type="pct"/>
            <w:vMerge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spacing w:after="160" w:line="259" w:lineRule="auto"/>
              <w:ind w:right="-120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78" w:type="pct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spacing w:after="160" w:line="259" w:lineRule="auto"/>
              <w:ind w:right="-12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2023 год</w:t>
            </w:r>
          </w:p>
        </w:tc>
        <w:tc>
          <w:tcPr>
            <w:tcW w:w="1106" w:type="pct"/>
            <w:gridSpan w:val="5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 год</w:t>
            </w:r>
          </w:p>
        </w:tc>
        <w:tc>
          <w:tcPr>
            <w:tcW w:w="354" w:type="pct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spacing w:after="160" w:line="259" w:lineRule="auto"/>
              <w:ind w:right="-1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2025год</w:t>
            </w:r>
          </w:p>
        </w:tc>
        <w:tc>
          <w:tcPr>
            <w:tcW w:w="370" w:type="pct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spacing w:after="160" w:line="259" w:lineRule="auto"/>
              <w:ind w:right="-1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2026год</w:t>
            </w:r>
          </w:p>
        </w:tc>
        <w:tc>
          <w:tcPr>
            <w:tcW w:w="376" w:type="pct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spacing w:after="160" w:line="259" w:lineRule="auto"/>
              <w:ind w:right="-1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2027год</w:t>
            </w:r>
          </w:p>
        </w:tc>
        <w:tc>
          <w:tcPr>
            <w:tcW w:w="356" w:type="pct"/>
            <w:vMerge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spacing w:after="160" w:line="259" w:lineRule="auto"/>
              <w:ind w:right="-120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E6B4C" w:rsidRPr="000E6B4C" w:rsidTr="000E6B4C">
        <w:trPr>
          <w:trHeight w:val="165"/>
        </w:trPr>
        <w:tc>
          <w:tcPr>
            <w:tcW w:w="171" w:type="pct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spacing w:after="160" w:line="259" w:lineRule="auto"/>
              <w:ind w:left="-505" w:right="-120" w:firstLine="505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10" w:type="pct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spacing w:after="160" w:line="259" w:lineRule="auto"/>
              <w:ind w:right="-1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80" w:type="pct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spacing w:after="160" w:line="259" w:lineRule="auto"/>
              <w:ind w:right="-1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39" w:type="pct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spacing w:after="160" w:line="259" w:lineRule="auto"/>
              <w:ind w:right="-1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360" w:type="pct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spacing w:after="160" w:line="259" w:lineRule="auto"/>
              <w:ind w:right="-1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378" w:type="pct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spacing w:after="160" w:line="259" w:lineRule="auto"/>
              <w:ind w:right="-1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106" w:type="pct"/>
            <w:gridSpan w:val="5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spacing w:after="160" w:line="259" w:lineRule="auto"/>
              <w:ind w:right="-1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354" w:type="pct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spacing w:after="160" w:line="259" w:lineRule="auto"/>
              <w:ind w:right="-1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370" w:type="pct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spacing w:after="160" w:line="259" w:lineRule="auto"/>
              <w:ind w:left="-89" w:right="-120" w:firstLine="89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376" w:type="pct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spacing w:after="160" w:line="259" w:lineRule="auto"/>
              <w:ind w:right="-1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356" w:type="pct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spacing w:after="160" w:line="259" w:lineRule="auto"/>
              <w:ind w:right="-1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</w:t>
            </w:r>
          </w:p>
        </w:tc>
      </w:tr>
      <w:tr w:rsidR="000E6B4C" w:rsidRPr="000E6B4C" w:rsidTr="000E6B4C">
        <w:trPr>
          <w:trHeight w:val="295"/>
        </w:trPr>
        <w:tc>
          <w:tcPr>
            <w:tcW w:w="171" w:type="pct"/>
            <w:vMerge w:val="restart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710" w:type="pct"/>
            <w:vMerge w:val="restart"/>
            <w:shd w:val="clear" w:color="auto" w:fill="auto"/>
          </w:tcPr>
          <w:p w:rsidR="000E6B4C" w:rsidRPr="000E6B4C" w:rsidRDefault="000E6B4C" w:rsidP="000E6B4C">
            <w:pPr>
              <w:widowControl/>
              <w:rPr>
                <w:rFonts w:ascii="Times New Roman" w:eastAsia="Calibri" w:hAnsi="Times New Roman" w:cs="Times New Roman"/>
                <w:strike/>
                <w:color w:val="auto"/>
                <w:sz w:val="22"/>
                <w:szCs w:val="22"/>
                <w:lang w:eastAsia="en-US"/>
              </w:rPr>
            </w:pPr>
            <w:r w:rsidRPr="000E6B4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Основное мероприятие 01. Обеспечение безопасности гидротехнических сооружений и проведение мероприятий по берегоукреплению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0E6B4C" w:rsidRPr="000E6B4C" w:rsidRDefault="000E6B4C" w:rsidP="000E6B4C">
            <w:pPr>
              <w:widowControl/>
              <w:ind w:hanging="10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E6B4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2024-2027 гг</w:t>
            </w:r>
          </w:p>
        </w:tc>
        <w:tc>
          <w:tcPr>
            <w:tcW w:w="539" w:type="pct"/>
            <w:shd w:val="clear" w:color="auto" w:fill="auto"/>
          </w:tcPr>
          <w:p w:rsidR="000E6B4C" w:rsidRPr="000E6B4C" w:rsidRDefault="000E6B4C" w:rsidP="000E6B4C">
            <w:pPr>
              <w:widowControl/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E6B4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ab/>
              <w:t>Итого</w:t>
            </w:r>
          </w:p>
        </w:tc>
        <w:tc>
          <w:tcPr>
            <w:tcW w:w="360" w:type="pct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spacing w:line="259" w:lineRule="auto"/>
              <w:ind w:right="-1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4 022,30</w:t>
            </w:r>
          </w:p>
        </w:tc>
        <w:tc>
          <w:tcPr>
            <w:tcW w:w="378" w:type="pct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spacing w:line="259" w:lineRule="auto"/>
              <w:ind w:right="-1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06" w:type="pct"/>
            <w:gridSpan w:val="5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spacing w:line="259" w:lineRule="auto"/>
              <w:ind w:right="-1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1 424,30</w:t>
            </w:r>
          </w:p>
        </w:tc>
        <w:tc>
          <w:tcPr>
            <w:tcW w:w="354" w:type="pct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spacing w:line="259" w:lineRule="auto"/>
              <w:ind w:right="-1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1 334,00</w:t>
            </w:r>
          </w:p>
        </w:tc>
        <w:tc>
          <w:tcPr>
            <w:tcW w:w="370" w:type="pct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spacing w:line="259" w:lineRule="auto"/>
              <w:ind w:right="-1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1 264,00</w:t>
            </w:r>
          </w:p>
        </w:tc>
        <w:tc>
          <w:tcPr>
            <w:tcW w:w="376" w:type="pct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spacing w:line="259" w:lineRule="auto"/>
              <w:ind w:right="-1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356" w:type="pct"/>
            <w:vMerge w:val="restart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</w:tr>
      <w:tr w:rsidR="000E6B4C" w:rsidRPr="000E6B4C" w:rsidTr="000E6B4C">
        <w:trPr>
          <w:trHeight w:val="357"/>
        </w:trPr>
        <w:tc>
          <w:tcPr>
            <w:tcW w:w="171" w:type="pct"/>
            <w:vMerge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trike/>
                <w:color w:val="auto"/>
                <w:sz w:val="22"/>
                <w:szCs w:val="22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shd w:val="clear" w:color="auto" w:fill="auto"/>
          </w:tcPr>
          <w:p w:rsidR="000E6B4C" w:rsidRPr="000E6B4C" w:rsidRDefault="000E6B4C" w:rsidP="000E6B4C">
            <w:pPr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Средства бюджета городского округа Воскресенск </w:t>
            </w:r>
          </w:p>
        </w:tc>
        <w:tc>
          <w:tcPr>
            <w:tcW w:w="360" w:type="pct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spacing w:line="259" w:lineRule="auto"/>
              <w:ind w:right="-1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4 022,30</w:t>
            </w:r>
          </w:p>
        </w:tc>
        <w:tc>
          <w:tcPr>
            <w:tcW w:w="378" w:type="pct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spacing w:line="259" w:lineRule="auto"/>
              <w:ind w:right="-1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06" w:type="pct"/>
            <w:gridSpan w:val="5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spacing w:line="259" w:lineRule="auto"/>
              <w:ind w:right="-1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1 424,30</w:t>
            </w:r>
          </w:p>
        </w:tc>
        <w:tc>
          <w:tcPr>
            <w:tcW w:w="354" w:type="pct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spacing w:line="259" w:lineRule="auto"/>
              <w:ind w:right="-1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1 334,00</w:t>
            </w:r>
          </w:p>
        </w:tc>
        <w:tc>
          <w:tcPr>
            <w:tcW w:w="370" w:type="pct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spacing w:line="259" w:lineRule="auto"/>
              <w:ind w:right="-1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1 264,00</w:t>
            </w:r>
          </w:p>
        </w:tc>
        <w:tc>
          <w:tcPr>
            <w:tcW w:w="376" w:type="pct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spacing w:line="259" w:lineRule="auto"/>
              <w:ind w:right="-1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356" w:type="pct"/>
            <w:vMerge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E6B4C" w:rsidRPr="000E6B4C" w:rsidTr="000E6B4C">
        <w:trPr>
          <w:trHeight w:val="295"/>
        </w:trPr>
        <w:tc>
          <w:tcPr>
            <w:tcW w:w="171" w:type="pct"/>
            <w:vMerge w:val="restart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1.1</w:t>
            </w:r>
          </w:p>
        </w:tc>
        <w:tc>
          <w:tcPr>
            <w:tcW w:w="710" w:type="pct"/>
            <w:vMerge w:val="restart"/>
            <w:shd w:val="clear" w:color="auto" w:fill="auto"/>
          </w:tcPr>
          <w:p w:rsidR="000E6B4C" w:rsidRPr="000E6B4C" w:rsidRDefault="000E6B4C" w:rsidP="000E6B4C">
            <w:pPr>
              <w:widowControl/>
              <w:rPr>
                <w:rFonts w:ascii="Times New Roman" w:eastAsia="Calibri" w:hAnsi="Times New Roman" w:cs="Times New Roman"/>
                <w:strike/>
                <w:color w:val="auto"/>
                <w:sz w:val="22"/>
                <w:szCs w:val="22"/>
                <w:lang w:eastAsia="en-US"/>
              </w:rPr>
            </w:pPr>
            <w:r w:rsidRPr="000E6B4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Мероприятие 01.01 Разработка необходимой документации для эксплуатации гидротехнических сооружений, находящихся в собственности муниципального образования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0E6B4C" w:rsidRPr="000E6B4C" w:rsidRDefault="000E6B4C" w:rsidP="000E6B4C">
            <w:pPr>
              <w:widowControl/>
              <w:ind w:hanging="10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E6B4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2024-2027 гг</w:t>
            </w:r>
          </w:p>
        </w:tc>
        <w:tc>
          <w:tcPr>
            <w:tcW w:w="539" w:type="pct"/>
            <w:shd w:val="clear" w:color="auto" w:fill="auto"/>
          </w:tcPr>
          <w:p w:rsidR="000E6B4C" w:rsidRPr="000E6B4C" w:rsidRDefault="000E6B4C" w:rsidP="000E6B4C">
            <w:pPr>
              <w:widowControl/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E6B4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ab/>
              <w:t>Итого</w:t>
            </w:r>
          </w:p>
        </w:tc>
        <w:tc>
          <w:tcPr>
            <w:tcW w:w="360" w:type="pct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spacing w:line="259" w:lineRule="auto"/>
              <w:ind w:right="-1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3 422,30</w:t>
            </w:r>
          </w:p>
        </w:tc>
        <w:tc>
          <w:tcPr>
            <w:tcW w:w="378" w:type="pct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spacing w:line="259" w:lineRule="auto"/>
              <w:ind w:right="-1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06" w:type="pct"/>
            <w:gridSpan w:val="5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spacing w:line="259" w:lineRule="auto"/>
              <w:ind w:right="-1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824,30</w:t>
            </w:r>
          </w:p>
        </w:tc>
        <w:tc>
          <w:tcPr>
            <w:tcW w:w="354" w:type="pct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spacing w:line="259" w:lineRule="auto"/>
              <w:ind w:right="-1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1 334,00</w:t>
            </w:r>
          </w:p>
        </w:tc>
        <w:tc>
          <w:tcPr>
            <w:tcW w:w="370" w:type="pct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spacing w:line="259" w:lineRule="auto"/>
              <w:ind w:right="-1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1 264,00</w:t>
            </w:r>
          </w:p>
        </w:tc>
        <w:tc>
          <w:tcPr>
            <w:tcW w:w="376" w:type="pct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spacing w:line="259" w:lineRule="auto"/>
              <w:ind w:right="-1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356" w:type="pct"/>
            <w:vMerge w:val="restart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Сектор экологии</w:t>
            </w:r>
          </w:p>
        </w:tc>
      </w:tr>
      <w:tr w:rsidR="000E6B4C" w:rsidRPr="000E6B4C" w:rsidTr="000E6B4C">
        <w:trPr>
          <w:trHeight w:val="357"/>
        </w:trPr>
        <w:tc>
          <w:tcPr>
            <w:tcW w:w="171" w:type="pct"/>
            <w:vMerge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trike/>
                <w:color w:val="auto"/>
                <w:sz w:val="22"/>
                <w:szCs w:val="22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shd w:val="clear" w:color="auto" w:fill="auto"/>
          </w:tcPr>
          <w:p w:rsidR="000E6B4C" w:rsidRPr="000E6B4C" w:rsidRDefault="000E6B4C" w:rsidP="000E6B4C">
            <w:pPr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Средства бюджета городского округа Воскресенск </w:t>
            </w:r>
          </w:p>
        </w:tc>
        <w:tc>
          <w:tcPr>
            <w:tcW w:w="360" w:type="pct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spacing w:line="259" w:lineRule="auto"/>
              <w:ind w:right="-1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3 422,30</w:t>
            </w:r>
          </w:p>
        </w:tc>
        <w:tc>
          <w:tcPr>
            <w:tcW w:w="378" w:type="pct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spacing w:line="259" w:lineRule="auto"/>
              <w:ind w:right="-1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06" w:type="pct"/>
            <w:gridSpan w:val="5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spacing w:line="259" w:lineRule="auto"/>
              <w:ind w:right="-1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824,30</w:t>
            </w:r>
          </w:p>
        </w:tc>
        <w:tc>
          <w:tcPr>
            <w:tcW w:w="354" w:type="pct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spacing w:line="259" w:lineRule="auto"/>
              <w:ind w:right="-1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1 334,00</w:t>
            </w:r>
          </w:p>
        </w:tc>
        <w:tc>
          <w:tcPr>
            <w:tcW w:w="370" w:type="pct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spacing w:line="259" w:lineRule="auto"/>
              <w:ind w:right="-1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1 264,00</w:t>
            </w:r>
          </w:p>
        </w:tc>
        <w:tc>
          <w:tcPr>
            <w:tcW w:w="376" w:type="pct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spacing w:line="259" w:lineRule="auto"/>
              <w:ind w:right="-1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356" w:type="pct"/>
            <w:vMerge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E6B4C" w:rsidRPr="000E6B4C" w:rsidTr="000E6B4C">
        <w:trPr>
          <w:trHeight w:val="518"/>
        </w:trPr>
        <w:tc>
          <w:tcPr>
            <w:tcW w:w="171" w:type="pct"/>
            <w:vMerge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10" w:type="pct"/>
            <w:vMerge w:val="restart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E6B4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Разработана документация для эксплуатации гидротехнических сооружений, находящихся в собственности муниципального образования, ед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539" w:type="pct"/>
            <w:vMerge w:val="restart"/>
            <w:shd w:val="clear" w:color="auto" w:fill="auto"/>
          </w:tcPr>
          <w:p w:rsidR="000E6B4C" w:rsidRPr="000E6B4C" w:rsidRDefault="000E6B4C" w:rsidP="000E6B4C">
            <w:pPr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E6B4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60" w:type="pct"/>
            <w:vMerge w:val="restart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378" w:type="pct"/>
            <w:vMerge w:val="restart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2023 год</w:t>
            </w:r>
          </w:p>
        </w:tc>
        <w:tc>
          <w:tcPr>
            <w:tcW w:w="239" w:type="pct"/>
            <w:vMerge w:val="restart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Итого 2024 год</w:t>
            </w:r>
          </w:p>
        </w:tc>
        <w:tc>
          <w:tcPr>
            <w:tcW w:w="867" w:type="pct"/>
            <w:gridSpan w:val="4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354" w:type="pct"/>
            <w:vMerge w:val="restart"/>
            <w:shd w:val="clear" w:color="auto" w:fill="auto"/>
          </w:tcPr>
          <w:p w:rsidR="000E6B4C" w:rsidRPr="000E6B4C" w:rsidRDefault="000E6B4C" w:rsidP="000E6B4C">
            <w:pPr>
              <w:widowControl/>
              <w:ind w:hanging="79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370" w:type="pct"/>
            <w:vMerge w:val="restart"/>
            <w:shd w:val="clear" w:color="auto" w:fill="auto"/>
          </w:tcPr>
          <w:p w:rsidR="000E6B4C" w:rsidRPr="000E6B4C" w:rsidRDefault="000E6B4C" w:rsidP="000E6B4C">
            <w:pPr>
              <w:widowControl/>
              <w:ind w:hanging="79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2026 год </w:t>
            </w:r>
          </w:p>
        </w:tc>
        <w:tc>
          <w:tcPr>
            <w:tcW w:w="376" w:type="pct"/>
            <w:vMerge w:val="restart"/>
            <w:shd w:val="clear" w:color="auto" w:fill="auto"/>
          </w:tcPr>
          <w:p w:rsidR="000E6B4C" w:rsidRPr="000E6B4C" w:rsidRDefault="000E6B4C" w:rsidP="000E6B4C">
            <w:pPr>
              <w:widowControl/>
              <w:ind w:hanging="79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2027 год </w:t>
            </w:r>
          </w:p>
        </w:tc>
        <w:tc>
          <w:tcPr>
            <w:tcW w:w="356" w:type="pct"/>
            <w:vMerge w:val="restart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    Х</w:t>
            </w:r>
          </w:p>
        </w:tc>
      </w:tr>
      <w:tr w:rsidR="000E6B4C" w:rsidRPr="000E6B4C" w:rsidTr="000E6B4C">
        <w:trPr>
          <w:trHeight w:val="154"/>
        </w:trPr>
        <w:tc>
          <w:tcPr>
            <w:tcW w:w="171" w:type="pct"/>
            <w:vMerge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:rsidR="000E6B4C" w:rsidRPr="000E6B4C" w:rsidRDefault="000E6B4C" w:rsidP="000E6B4C">
            <w:pPr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60" w:type="pct"/>
            <w:vMerge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78" w:type="pct"/>
            <w:vMerge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B4C" w:rsidRPr="000E6B4C" w:rsidRDefault="000E6B4C" w:rsidP="000E6B4C">
            <w:pPr>
              <w:widowControl/>
              <w:ind w:left="-57" w:right="-11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квартал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B4C" w:rsidRPr="000E6B4C" w:rsidRDefault="000E6B4C" w:rsidP="000E6B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полугодие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B4C" w:rsidRPr="000E6B4C" w:rsidRDefault="000E6B4C" w:rsidP="000E6B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месяцев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B4C" w:rsidRPr="000E6B4C" w:rsidRDefault="000E6B4C" w:rsidP="000E6B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 месяцев</w:t>
            </w:r>
          </w:p>
        </w:tc>
        <w:tc>
          <w:tcPr>
            <w:tcW w:w="354" w:type="pct"/>
            <w:vMerge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76" w:type="pct"/>
            <w:vMerge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6" w:type="pct"/>
            <w:vMerge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E6B4C" w:rsidRPr="000E6B4C" w:rsidTr="000E6B4C">
        <w:trPr>
          <w:trHeight w:val="1083"/>
        </w:trPr>
        <w:tc>
          <w:tcPr>
            <w:tcW w:w="171" w:type="pct"/>
            <w:vMerge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:rsidR="000E6B4C" w:rsidRPr="000E6B4C" w:rsidRDefault="000E6B4C" w:rsidP="000E6B4C">
            <w:pPr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60" w:type="pct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378" w:type="pct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39" w:type="pct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15" w:type="pct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45" w:type="pct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07" w:type="pct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00" w:type="pct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354" w:type="pct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370" w:type="pct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376" w:type="pct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356" w:type="pct"/>
            <w:vMerge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E6B4C" w:rsidRPr="000E6B4C" w:rsidTr="000E6B4C">
        <w:trPr>
          <w:trHeight w:val="415"/>
        </w:trPr>
        <w:tc>
          <w:tcPr>
            <w:tcW w:w="171" w:type="pct"/>
            <w:vMerge w:val="restart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1.2</w:t>
            </w:r>
          </w:p>
        </w:tc>
        <w:tc>
          <w:tcPr>
            <w:tcW w:w="710" w:type="pct"/>
            <w:vMerge w:val="restart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E6B4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Мероприятие 01.05 Обследование и со</w:t>
            </w:r>
            <w:r w:rsidRPr="000E6B4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lastRenderedPageBreak/>
              <w:t>держание гидротехнических сооружений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2024-2027 гг</w:t>
            </w:r>
          </w:p>
        </w:tc>
        <w:tc>
          <w:tcPr>
            <w:tcW w:w="539" w:type="pct"/>
            <w:shd w:val="clear" w:color="auto" w:fill="auto"/>
          </w:tcPr>
          <w:p w:rsidR="000E6B4C" w:rsidRPr="000E6B4C" w:rsidRDefault="000E6B4C" w:rsidP="000E6B4C">
            <w:pPr>
              <w:widowControl/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E6B4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ab/>
              <w:t>Итого</w:t>
            </w:r>
          </w:p>
        </w:tc>
        <w:tc>
          <w:tcPr>
            <w:tcW w:w="360" w:type="pct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600,00</w:t>
            </w:r>
          </w:p>
        </w:tc>
        <w:tc>
          <w:tcPr>
            <w:tcW w:w="378" w:type="pct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06" w:type="pct"/>
            <w:gridSpan w:val="5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600,00</w:t>
            </w:r>
          </w:p>
        </w:tc>
        <w:tc>
          <w:tcPr>
            <w:tcW w:w="354" w:type="pct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370" w:type="pct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356" w:type="pct"/>
            <w:vMerge w:val="restart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Сектор экологии </w:t>
            </w:r>
          </w:p>
        </w:tc>
      </w:tr>
      <w:tr w:rsidR="000E6B4C" w:rsidRPr="000E6B4C" w:rsidTr="000E6B4C">
        <w:trPr>
          <w:trHeight w:val="421"/>
        </w:trPr>
        <w:tc>
          <w:tcPr>
            <w:tcW w:w="171" w:type="pct"/>
            <w:vMerge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shd w:val="clear" w:color="auto" w:fill="auto"/>
          </w:tcPr>
          <w:p w:rsidR="000E6B4C" w:rsidRPr="000E6B4C" w:rsidRDefault="000E6B4C" w:rsidP="000E6B4C">
            <w:pPr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Средства бюд</w:t>
            </w:r>
            <w:r w:rsidRPr="000E6B4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lastRenderedPageBreak/>
              <w:t xml:space="preserve">жета городского округа Воскресенск </w:t>
            </w:r>
          </w:p>
        </w:tc>
        <w:tc>
          <w:tcPr>
            <w:tcW w:w="360" w:type="pct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600,00</w:t>
            </w:r>
          </w:p>
        </w:tc>
        <w:tc>
          <w:tcPr>
            <w:tcW w:w="378" w:type="pct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06" w:type="pct"/>
            <w:gridSpan w:val="5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600,00</w:t>
            </w:r>
          </w:p>
        </w:tc>
        <w:tc>
          <w:tcPr>
            <w:tcW w:w="354" w:type="pct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370" w:type="pct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356" w:type="pct"/>
            <w:vMerge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E6B4C" w:rsidRPr="000E6B4C" w:rsidTr="000E6B4C">
        <w:trPr>
          <w:trHeight w:val="421"/>
        </w:trPr>
        <w:tc>
          <w:tcPr>
            <w:tcW w:w="171" w:type="pct"/>
            <w:vMerge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10" w:type="pct"/>
            <w:vMerge w:val="restart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E6B4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Проведены обследования и выполнены работы (услуги) по содержанию гидротехнических сооружений, ед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539" w:type="pct"/>
            <w:vMerge w:val="restart"/>
            <w:shd w:val="clear" w:color="auto" w:fill="auto"/>
          </w:tcPr>
          <w:p w:rsidR="000E6B4C" w:rsidRPr="000E6B4C" w:rsidRDefault="000E6B4C" w:rsidP="000E6B4C">
            <w:pPr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E6B4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60" w:type="pct"/>
            <w:vMerge w:val="restart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378" w:type="pct"/>
            <w:vMerge w:val="restart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2023 год</w:t>
            </w:r>
          </w:p>
        </w:tc>
        <w:tc>
          <w:tcPr>
            <w:tcW w:w="239" w:type="pct"/>
            <w:vMerge w:val="restart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Итого 2024 год</w:t>
            </w:r>
          </w:p>
        </w:tc>
        <w:tc>
          <w:tcPr>
            <w:tcW w:w="867" w:type="pct"/>
            <w:gridSpan w:val="4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том числе:</w:t>
            </w:r>
          </w:p>
        </w:tc>
        <w:tc>
          <w:tcPr>
            <w:tcW w:w="354" w:type="pct"/>
            <w:vMerge w:val="restart"/>
            <w:shd w:val="clear" w:color="auto" w:fill="auto"/>
          </w:tcPr>
          <w:p w:rsidR="000E6B4C" w:rsidRPr="000E6B4C" w:rsidRDefault="000E6B4C" w:rsidP="000E6B4C">
            <w:pPr>
              <w:widowControl/>
              <w:ind w:hanging="79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370" w:type="pct"/>
            <w:vMerge w:val="restart"/>
            <w:shd w:val="clear" w:color="auto" w:fill="auto"/>
          </w:tcPr>
          <w:p w:rsidR="000E6B4C" w:rsidRPr="000E6B4C" w:rsidRDefault="000E6B4C" w:rsidP="000E6B4C">
            <w:pPr>
              <w:widowControl/>
              <w:ind w:hanging="79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2026 год </w:t>
            </w:r>
          </w:p>
        </w:tc>
        <w:tc>
          <w:tcPr>
            <w:tcW w:w="376" w:type="pct"/>
            <w:vMerge w:val="restart"/>
            <w:shd w:val="clear" w:color="auto" w:fill="auto"/>
          </w:tcPr>
          <w:p w:rsidR="000E6B4C" w:rsidRPr="000E6B4C" w:rsidRDefault="000E6B4C" w:rsidP="000E6B4C">
            <w:pPr>
              <w:widowControl/>
              <w:ind w:hanging="79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2027 год </w:t>
            </w:r>
          </w:p>
        </w:tc>
        <w:tc>
          <w:tcPr>
            <w:tcW w:w="356" w:type="pct"/>
            <w:vMerge w:val="restart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</w:tr>
      <w:tr w:rsidR="000E6B4C" w:rsidRPr="000E6B4C" w:rsidTr="000E6B4C">
        <w:trPr>
          <w:trHeight w:val="421"/>
        </w:trPr>
        <w:tc>
          <w:tcPr>
            <w:tcW w:w="171" w:type="pct"/>
            <w:vMerge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:rsidR="000E6B4C" w:rsidRPr="000E6B4C" w:rsidRDefault="000E6B4C" w:rsidP="000E6B4C">
            <w:pPr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60" w:type="pct"/>
            <w:vMerge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78" w:type="pct"/>
            <w:vMerge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B4C" w:rsidRPr="000E6B4C" w:rsidRDefault="000E6B4C" w:rsidP="000E6B4C">
            <w:pPr>
              <w:widowControl/>
              <w:ind w:left="-57" w:right="-11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квартал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B4C" w:rsidRPr="000E6B4C" w:rsidRDefault="000E6B4C" w:rsidP="000E6B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полугодие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B4C" w:rsidRPr="000E6B4C" w:rsidRDefault="000E6B4C" w:rsidP="000E6B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месяцев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B4C" w:rsidRPr="000E6B4C" w:rsidRDefault="000E6B4C" w:rsidP="000E6B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 месяцев</w:t>
            </w:r>
          </w:p>
        </w:tc>
        <w:tc>
          <w:tcPr>
            <w:tcW w:w="354" w:type="pct"/>
            <w:vMerge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76" w:type="pct"/>
            <w:vMerge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6" w:type="pct"/>
            <w:vMerge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E6B4C" w:rsidRPr="000E6B4C" w:rsidTr="000E6B4C">
        <w:trPr>
          <w:trHeight w:val="421"/>
        </w:trPr>
        <w:tc>
          <w:tcPr>
            <w:tcW w:w="171" w:type="pct"/>
            <w:vMerge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:rsidR="000E6B4C" w:rsidRPr="000E6B4C" w:rsidRDefault="000E6B4C" w:rsidP="000E6B4C">
            <w:pPr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60" w:type="pct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18</w:t>
            </w:r>
          </w:p>
        </w:tc>
        <w:tc>
          <w:tcPr>
            <w:tcW w:w="378" w:type="pct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39" w:type="pct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18</w:t>
            </w:r>
          </w:p>
        </w:tc>
        <w:tc>
          <w:tcPr>
            <w:tcW w:w="215" w:type="pct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45" w:type="pct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07" w:type="pct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00" w:type="pct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18</w:t>
            </w:r>
          </w:p>
        </w:tc>
        <w:tc>
          <w:tcPr>
            <w:tcW w:w="354" w:type="pct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370" w:type="pct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376" w:type="pct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356" w:type="pct"/>
            <w:vMerge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E6B4C" w:rsidRPr="000E6B4C" w:rsidTr="000E6B4C">
        <w:trPr>
          <w:trHeight w:val="406"/>
        </w:trPr>
        <w:tc>
          <w:tcPr>
            <w:tcW w:w="171" w:type="pct"/>
            <w:vMerge w:val="restart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</w:t>
            </w:r>
          </w:p>
        </w:tc>
        <w:tc>
          <w:tcPr>
            <w:tcW w:w="710" w:type="pct"/>
            <w:vMerge w:val="restart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E6B4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Основное мероприятие 03. Ликвидация последствий засорения водных объектов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2024-2027 гг</w:t>
            </w:r>
          </w:p>
        </w:tc>
        <w:tc>
          <w:tcPr>
            <w:tcW w:w="539" w:type="pct"/>
            <w:shd w:val="clear" w:color="auto" w:fill="auto"/>
          </w:tcPr>
          <w:p w:rsidR="000E6B4C" w:rsidRPr="000E6B4C" w:rsidRDefault="000E6B4C" w:rsidP="000E6B4C">
            <w:pPr>
              <w:widowControl/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E6B4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ab/>
              <w:t>Итого</w:t>
            </w:r>
          </w:p>
        </w:tc>
        <w:tc>
          <w:tcPr>
            <w:tcW w:w="360" w:type="pct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1 960,20</w:t>
            </w:r>
          </w:p>
        </w:tc>
        <w:tc>
          <w:tcPr>
            <w:tcW w:w="378" w:type="pct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06" w:type="pct"/>
            <w:gridSpan w:val="5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565,30</w:t>
            </w:r>
          </w:p>
        </w:tc>
        <w:tc>
          <w:tcPr>
            <w:tcW w:w="354" w:type="pct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683,70</w:t>
            </w:r>
          </w:p>
        </w:tc>
        <w:tc>
          <w:tcPr>
            <w:tcW w:w="370" w:type="pct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711,20</w:t>
            </w:r>
          </w:p>
        </w:tc>
        <w:tc>
          <w:tcPr>
            <w:tcW w:w="376" w:type="pct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6" w:type="pct"/>
            <w:vMerge w:val="restart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     Х </w:t>
            </w:r>
          </w:p>
        </w:tc>
      </w:tr>
      <w:tr w:rsidR="000E6B4C" w:rsidRPr="000E6B4C" w:rsidTr="000E6B4C">
        <w:trPr>
          <w:trHeight w:val="1083"/>
        </w:trPr>
        <w:tc>
          <w:tcPr>
            <w:tcW w:w="171" w:type="pct"/>
            <w:vMerge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shd w:val="clear" w:color="auto" w:fill="auto"/>
          </w:tcPr>
          <w:p w:rsidR="000E6B4C" w:rsidRPr="000E6B4C" w:rsidRDefault="000E6B4C" w:rsidP="000E6B4C">
            <w:pPr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Средства бюджета городского округа Воскресенск </w:t>
            </w:r>
          </w:p>
        </w:tc>
        <w:tc>
          <w:tcPr>
            <w:tcW w:w="360" w:type="pct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1 960,20</w:t>
            </w:r>
          </w:p>
        </w:tc>
        <w:tc>
          <w:tcPr>
            <w:tcW w:w="378" w:type="pct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06" w:type="pct"/>
            <w:gridSpan w:val="5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565,30</w:t>
            </w:r>
          </w:p>
        </w:tc>
        <w:tc>
          <w:tcPr>
            <w:tcW w:w="354" w:type="pct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683,70</w:t>
            </w:r>
          </w:p>
        </w:tc>
        <w:tc>
          <w:tcPr>
            <w:tcW w:w="370" w:type="pct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711,20</w:t>
            </w:r>
          </w:p>
        </w:tc>
        <w:tc>
          <w:tcPr>
            <w:tcW w:w="376" w:type="pct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6" w:type="pct"/>
            <w:vMerge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E6B4C" w:rsidRPr="000E6B4C" w:rsidTr="000E6B4C">
        <w:trPr>
          <w:trHeight w:val="299"/>
        </w:trPr>
        <w:tc>
          <w:tcPr>
            <w:tcW w:w="171" w:type="pct"/>
            <w:vMerge w:val="restart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2.1</w:t>
            </w:r>
          </w:p>
        </w:tc>
        <w:tc>
          <w:tcPr>
            <w:tcW w:w="710" w:type="pct"/>
            <w:vMerge w:val="restart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E6B4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Мероприятие 03.03 Проведение работ по очистке прудов от мусора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2024-2027 гг</w:t>
            </w:r>
          </w:p>
        </w:tc>
        <w:tc>
          <w:tcPr>
            <w:tcW w:w="539" w:type="pct"/>
            <w:shd w:val="clear" w:color="auto" w:fill="auto"/>
          </w:tcPr>
          <w:p w:rsidR="000E6B4C" w:rsidRPr="000E6B4C" w:rsidRDefault="000E6B4C" w:rsidP="000E6B4C">
            <w:pPr>
              <w:widowControl/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E6B4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ab/>
              <w:t>Итого</w:t>
            </w:r>
          </w:p>
        </w:tc>
        <w:tc>
          <w:tcPr>
            <w:tcW w:w="360" w:type="pct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1 960,20</w:t>
            </w:r>
          </w:p>
        </w:tc>
        <w:tc>
          <w:tcPr>
            <w:tcW w:w="378" w:type="pct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06" w:type="pct"/>
            <w:gridSpan w:val="5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565,30</w:t>
            </w:r>
          </w:p>
        </w:tc>
        <w:tc>
          <w:tcPr>
            <w:tcW w:w="354" w:type="pct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683,70</w:t>
            </w:r>
          </w:p>
        </w:tc>
        <w:tc>
          <w:tcPr>
            <w:tcW w:w="370" w:type="pct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711,20</w:t>
            </w:r>
          </w:p>
        </w:tc>
        <w:tc>
          <w:tcPr>
            <w:tcW w:w="376" w:type="pct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6" w:type="pct"/>
            <w:vMerge w:val="restart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Сектор экологии</w:t>
            </w:r>
          </w:p>
        </w:tc>
      </w:tr>
      <w:tr w:rsidR="000E6B4C" w:rsidRPr="000E6B4C" w:rsidTr="000E6B4C">
        <w:trPr>
          <w:trHeight w:val="1083"/>
        </w:trPr>
        <w:tc>
          <w:tcPr>
            <w:tcW w:w="171" w:type="pct"/>
            <w:vMerge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shd w:val="clear" w:color="auto" w:fill="auto"/>
          </w:tcPr>
          <w:p w:rsidR="000E6B4C" w:rsidRPr="000E6B4C" w:rsidRDefault="000E6B4C" w:rsidP="000E6B4C">
            <w:pPr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Средства бюджета городского округа Воскресенск </w:t>
            </w:r>
          </w:p>
        </w:tc>
        <w:tc>
          <w:tcPr>
            <w:tcW w:w="360" w:type="pct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1 960,20</w:t>
            </w:r>
          </w:p>
        </w:tc>
        <w:tc>
          <w:tcPr>
            <w:tcW w:w="378" w:type="pct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06" w:type="pct"/>
            <w:gridSpan w:val="5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565,30</w:t>
            </w:r>
          </w:p>
        </w:tc>
        <w:tc>
          <w:tcPr>
            <w:tcW w:w="354" w:type="pct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683,70</w:t>
            </w:r>
          </w:p>
        </w:tc>
        <w:tc>
          <w:tcPr>
            <w:tcW w:w="370" w:type="pct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711,20</w:t>
            </w:r>
          </w:p>
        </w:tc>
        <w:tc>
          <w:tcPr>
            <w:tcW w:w="376" w:type="pct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6" w:type="pct"/>
            <w:vMerge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E6B4C" w:rsidRPr="000E6B4C" w:rsidTr="000E6B4C">
        <w:trPr>
          <w:trHeight w:val="448"/>
        </w:trPr>
        <w:tc>
          <w:tcPr>
            <w:tcW w:w="171" w:type="pct"/>
            <w:vMerge w:val="restart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10" w:type="pct"/>
            <w:vMerge w:val="restart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E6B4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Проведены работы по очистке прудов от мусора, ед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539" w:type="pct"/>
            <w:vMerge w:val="restart"/>
            <w:shd w:val="clear" w:color="auto" w:fill="auto"/>
          </w:tcPr>
          <w:p w:rsidR="000E6B4C" w:rsidRPr="000E6B4C" w:rsidRDefault="000E6B4C" w:rsidP="000E6B4C">
            <w:pPr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E6B4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60" w:type="pct"/>
            <w:vMerge w:val="restart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378" w:type="pct"/>
            <w:vMerge w:val="restart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2023 год</w:t>
            </w:r>
          </w:p>
        </w:tc>
        <w:tc>
          <w:tcPr>
            <w:tcW w:w="239" w:type="pct"/>
            <w:vMerge w:val="restart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Итого 2024 год</w:t>
            </w:r>
          </w:p>
        </w:tc>
        <w:tc>
          <w:tcPr>
            <w:tcW w:w="867" w:type="pct"/>
            <w:gridSpan w:val="4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354" w:type="pct"/>
            <w:vMerge w:val="restart"/>
            <w:shd w:val="clear" w:color="auto" w:fill="auto"/>
          </w:tcPr>
          <w:p w:rsidR="000E6B4C" w:rsidRPr="000E6B4C" w:rsidRDefault="000E6B4C" w:rsidP="000E6B4C">
            <w:pPr>
              <w:widowControl/>
              <w:ind w:hanging="79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370" w:type="pct"/>
            <w:vMerge w:val="restart"/>
            <w:shd w:val="clear" w:color="auto" w:fill="auto"/>
          </w:tcPr>
          <w:p w:rsidR="000E6B4C" w:rsidRPr="000E6B4C" w:rsidRDefault="000E6B4C" w:rsidP="000E6B4C">
            <w:pPr>
              <w:widowControl/>
              <w:ind w:hanging="79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2026 год </w:t>
            </w:r>
          </w:p>
        </w:tc>
        <w:tc>
          <w:tcPr>
            <w:tcW w:w="376" w:type="pct"/>
            <w:vMerge w:val="restart"/>
            <w:shd w:val="clear" w:color="auto" w:fill="auto"/>
          </w:tcPr>
          <w:p w:rsidR="000E6B4C" w:rsidRPr="000E6B4C" w:rsidRDefault="000E6B4C" w:rsidP="000E6B4C">
            <w:pPr>
              <w:widowControl/>
              <w:ind w:hanging="79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2027 год </w:t>
            </w:r>
          </w:p>
        </w:tc>
        <w:tc>
          <w:tcPr>
            <w:tcW w:w="356" w:type="pct"/>
            <w:vMerge w:val="restart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</w:tr>
      <w:tr w:rsidR="000E6B4C" w:rsidRPr="000E6B4C" w:rsidTr="000E6B4C">
        <w:trPr>
          <w:trHeight w:val="1083"/>
        </w:trPr>
        <w:tc>
          <w:tcPr>
            <w:tcW w:w="171" w:type="pct"/>
            <w:vMerge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:rsidR="000E6B4C" w:rsidRPr="000E6B4C" w:rsidRDefault="000E6B4C" w:rsidP="000E6B4C">
            <w:pPr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60" w:type="pct"/>
            <w:vMerge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78" w:type="pct"/>
            <w:vMerge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B4C" w:rsidRPr="000E6B4C" w:rsidRDefault="000E6B4C" w:rsidP="000E6B4C">
            <w:pPr>
              <w:widowControl/>
              <w:ind w:left="-57" w:right="-11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квартал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B4C" w:rsidRPr="000E6B4C" w:rsidRDefault="000E6B4C" w:rsidP="000E6B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полугодие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B4C" w:rsidRPr="000E6B4C" w:rsidRDefault="000E6B4C" w:rsidP="000E6B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месяцев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B4C" w:rsidRPr="000E6B4C" w:rsidRDefault="000E6B4C" w:rsidP="000E6B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 месяцев</w:t>
            </w:r>
          </w:p>
        </w:tc>
        <w:tc>
          <w:tcPr>
            <w:tcW w:w="354" w:type="pct"/>
            <w:vMerge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76" w:type="pct"/>
            <w:vMerge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6" w:type="pct"/>
            <w:vMerge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E6B4C" w:rsidRPr="000E6B4C" w:rsidTr="000E6B4C">
        <w:trPr>
          <w:trHeight w:val="313"/>
        </w:trPr>
        <w:tc>
          <w:tcPr>
            <w:tcW w:w="171" w:type="pct"/>
            <w:vMerge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:rsidR="000E6B4C" w:rsidRPr="000E6B4C" w:rsidRDefault="000E6B4C" w:rsidP="000E6B4C">
            <w:pPr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60" w:type="pct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2,5</w:t>
            </w:r>
          </w:p>
        </w:tc>
        <w:tc>
          <w:tcPr>
            <w:tcW w:w="378" w:type="pct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39" w:type="pct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0,5</w:t>
            </w:r>
          </w:p>
        </w:tc>
        <w:tc>
          <w:tcPr>
            <w:tcW w:w="215" w:type="pct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5" w:type="pct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7" w:type="pct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0,5</w:t>
            </w:r>
          </w:p>
        </w:tc>
        <w:tc>
          <w:tcPr>
            <w:tcW w:w="200" w:type="pct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0,5</w:t>
            </w:r>
          </w:p>
        </w:tc>
        <w:tc>
          <w:tcPr>
            <w:tcW w:w="354" w:type="pct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370" w:type="pct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376" w:type="pct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6" w:type="pct"/>
            <w:vMerge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E6B4C" w:rsidRPr="000E6B4C" w:rsidTr="000E6B4C">
        <w:trPr>
          <w:trHeight w:val="230"/>
        </w:trPr>
        <w:tc>
          <w:tcPr>
            <w:tcW w:w="171" w:type="pct"/>
            <w:vMerge w:val="restart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10" w:type="pct"/>
            <w:vMerge w:val="restart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E6B4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Итого по подпрограмме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539" w:type="pct"/>
            <w:shd w:val="clear" w:color="auto" w:fill="auto"/>
          </w:tcPr>
          <w:p w:rsidR="000E6B4C" w:rsidRPr="000E6B4C" w:rsidRDefault="000E6B4C" w:rsidP="000E6B4C">
            <w:pPr>
              <w:widowControl/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E6B4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ab/>
              <w:t>Итого</w:t>
            </w:r>
          </w:p>
        </w:tc>
        <w:tc>
          <w:tcPr>
            <w:tcW w:w="360" w:type="pct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spacing w:line="259" w:lineRule="auto"/>
              <w:ind w:right="-1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5 982,50</w:t>
            </w:r>
          </w:p>
        </w:tc>
        <w:tc>
          <w:tcPr>
            <w:tcW w:w="378" w:type="pct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spacing w:line="259" w:lineRule="auto"/>
              <w:ind w:right="-1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06" w:type="pct"/>
            <w:gridSpan w:val="5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spacing w:line="259" w:lineRule="auto"/>
              <w:ind w:right="-1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1 989,60</w:t>
            </w:r>
          </w:p>
        </w:tc>
        <w:tc>
          <w:tcPr>
            <w:tcW w:w="354" w:type="pct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spacing w:line="259" w:lineRule="auto"/>
              <w:ind w:right="-1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2 017,70</w:t>
            </w:r>
          </w:p>
        </w:tc>
        <w:tc>
          <w:tcPr>
            <w:tcW w:w="370" w:type="pct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spacing w:line="259" w:lineRule="auto"/>
              <w:ind w:right="-1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1 975,20</w:t>
            </w:r>
          </w:p>
        </w:tc>
        <w:tc>
          <w:tcPr>
            <w:tcW w:w="376" w:type="pct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spacing w:line="259" w:lineRule="auto"/>
              <w:ind w:right="-1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356" w:type="pct"/>
            <w:vMerge w:val="restart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    Х</w:t>
            </w:r>
          </w:p>
        </w:tc>
      </w:tr>
      <w:tr w:rsidR="000E6B4C" w:rsidRPr="000E6B4C" w:rsidTr="000E6B4C">
        <w:trPr>
          <w:trHeight w:val="230"/>
        </w:trPr>
        <w:tc>
          <w:tcPr>
            <w:tcW w:w="171" w:type="pct"/>
            <w:vMerge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shd w:val="clear" w:color="auto" w:fill="auto"/>
          </w:tcPr>
          <w:p w:rsidR="000E6B4C" w:rsidRPr="000E6B4C" w:rsidRDefault="000E6B4C" w:rsidP="000E6B4C">
            <w:pPr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Средства бюджета Московской области</w:t>
            </w:r>
          </w:p>
        </w:tc>
        <w:tc>
          <w:tcPr>
            <w:tcW w:w="360" w:type="pct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spacing w:line="259" w:lineRule="auto"/>
              <w:ind w:right="-1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78" w:type="pct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spacing w:line="259" w:lineRule="auto"/>
              <w:ind w:right="-1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06" w:type="pct"/>
            <w:gridSpan w:val="5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spacing w:line="259" w:lineRule="auto"/>
              <w:ind w:right="-1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spacing w:line="259" w:lineRule="auto"/>
              <w:ind w:right="-1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370" w:type="pct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spacing w:line="259" w:lineRule="auto"/>
              <w:ind w:right="-1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spacing w:line="259" w:lineRule="auto"/>
              <w:ind w:right="-1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356" w:type="pct"/>
            <w:vMerge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E6B4C" w:rsidRPr="000E6B4C" w:rsidTr="000E6B4C">
        <w:trPr>
          <w:trHeight w:val="230"/>
        </w:trPr>
        <w:tc>
          <w:tcPr>
            <w:tcW w:w="171" w:type="pct"/>
            <w:vMerge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shd w:val="clear" w:color="auto" w:fill="auto"/>
          </w:tcPr>
          <w:p w:rsidR="000E6B4C" w:rsidRPr="000E6B4C" w:rsidRDefault="000E6B4C" w:rsidP="000E6B4C">
            <w:pPr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Средства бюджета городского округа Воскресенск </w:t>
            </w:r>
          </w:p>
        </w:tc>
        <w:tc>
          <w:tcPr>
            <w:tcW w:w="360" w:type="pct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spacing w:line="259" w:lineRule="auto"/>
              <w:ind w:right="-1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5 982,50</w:t>
            </w:r>
          </w:p>
        </w:tc>
        <w:tc>
          <w:tcPr>
            <w:tcW w:w="378" w:type="pct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spacing w:line="259" w:lineRule="auto"/>
              <w:ind w:right="-1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06" w:type="pct"/>
            <w:gridSpan w:val="5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spacing w:line="259" w:lineRule="auto"/>
              <w:ind w:right="-1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1 989,60</w:t>
            </w:r>
          </w:p>
        </w:tc>
        <w:tc>
          <w:tcPr>
            <w:tcW w:w="354" w:type="pct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spacing w:line="259" w:lineRule="auto"/>
              <w:ind w:right="-1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2 017,70</w:t>
            </w:r>
          </w:p>
        </w:tc>
        <w:tc>
          <w:tcPr>
            <w:tcW w:w="370" w:type="pct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spacing w:line="259" w:lineRule="auto"/>
              <w:ind w:right="-1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1 975,20</w:t>
            </w:r>
          </w:p>
        </w:tc>
        <w:tc>
          <w:tcPr>
            <w:tcW w:w="376" w:type="pct"/>
            <w:shd w:val="clear" w:color="auto" w:fill="auto"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spacing w:line="259" w:lineRule="auto"/>
              <w:ind w:right="-1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6B4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356" w:type="pct"/>
            <w:vMerge/>
          </w:tcPr>
          <w:p w:rsidR="000E6B4C" w:rsidRPr="000E6B4C" w:rsidRDefault="000E6B4C" w:rsidP="000E6B4C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D268ED" w:rsidRDefault="000E6B4C" w:rsidP="000C3EE2">
      <w:pPr>
        <w:widowControl/>
        <w:spacing w:after="16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».</w:t>
      </w:r>
    </w:p>
    <w:sectPr w:rsidR="00D268ED" w:rsidSect="00D268ED">
      <w:pgSz w:w="16840" w:h="11900" w:orient="landscape" w:code="9"/>
      <w:pgMar w:top="1134" w:right="680" w:bottom="567" w:left="1134" w:header="113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7A8" w:rsidRDefault="00EF27A8">
      <w:r>
        <w:separator/>
      </w:r>
    </w:p>
  </w:endnote>
  <w:endnote w:type="continuationSeparator" w:id="0">
    <w:p w:rsidR="00EF27A8" w:rsidRDefault="00EF2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7A8" w:rsidRDefault="00EF27A8">
    <w:pPr>
      <w:pStyle w:val="a8"/>
      <w:jc w:val="center"/>
    </w:pPr>
  </w:p>
  <w:p w:rsidR="00EF27A8" w:rsidRDefault="00EF27A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:rsidR="00EF27A8" w:rsidRDefault="00EF27A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7A8" w:rsidRDefault="00EF27A8">
      <w:r>
        <w:separator/>
      </w:r>
    </w:p>
  </w:footnote>
  <w:footnote w:type="continuationSeparator" w:id="0">
    <w:p w:rsidR="00EF27A8" w:rsidRDefault="00EF2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7A8" w:rsidRDefault="00EF27A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37EB9D6B" wp14:editId="6502DF32">
              <wp:simplePos x="0" y="0"/>
              <wp:positionH relativeFrom="page">
                <wp:posOffset>5666740</wp:posOffset>
              </wp:positionH>
              <wp:positionV relativeFrom="page">
                <wp:posOffset>407670</wp:posOffset>
              </wp:positionV>
              <wp:extent cx="67945" cy="16319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27A8" w:rsidRDefault="00EF27A8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enturyGothic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EB9D6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46.2pt;margin-top:32.1pt;width:5.35pt;height:12.8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" filled="f" stroked="f">
              <v:textbox style="mso-fit-shape-to-text:t" inset="0,0,0,0">
                <w:txbxContent>
                  <w:p w:rsidR="00EF27A8" w:rsidRDefault="00EF27A8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CenturyGothic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078FE"/>
    <w:multiLevelType w:val="hybridMultilevel"/>
    <w:tmpl w:val="8C32ED0E"/>
    <w:lvl w:ilvl="0" w:tplc="299A81B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51227"/>
    <w:multiLevelType w:val="hybridMultilevel"/>
    <w:tmpl w:val="64EC2B0C"/>
    <w:lvl w:ilvl="0" w:tplc="09D21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20"/>
    <w:rsid w:val="00000ABB"/>
    <w:rsid w:val="00001487"/>
    <w:rsid w:val="00001AC3"/>
    <w:rsid w:val="0000330C"/>
    <w:rsid w:val="00003681"/>
    <w:rsid w:val="0000586B"/>
    <w:rsid w:val="000061DD"/>
    <w:rsid w:val="00006FC1"/>
    <w:rsid w:val="00007510"/>
    <w:rsid w:val="00010AEB"/>
    <w:rsid w:val="000110AF"/>
    <w:rsid w:val="00011A73"/>
    <w:rsid w:val="000151FF"/>
    <w:rsid w:val="00020842"/>
    <w:rsid w:val="00023670"/>
    <w:rsid w:val="00023DE6"/>
    <w:rsid w:val="00024ED3"/>
    <w:rsid w:val="00027411"/>
    <w:rsid w:val="000274C9"/>
    <w:rsid w:val="000277C9"/>
    <w:rsid w:val="000308F1"/>
    <w:rsid w:val="000322F2"/>
    <w:rsid w:val="00033B22"/>
    <w:rsid w:val="000347C7"/>
    <w:rsid w:val="00034FE5"/>
    <w:rsid w:val="00035663"/>
    <w:rsid w:val="000356AE"/>
    <w:rsid w:val="0003702D"/>
    <w:rsid w:val="000409A2"/>
    <w:rsid w:val="000434D3"/>
    <w:rsid w:val="00043F8F"/>
    <w:rsid w:val="00043FD0"/>
    <w:rsid w:val="00045154"/>
    <w:rsid w:val="000476C1"/>
    <w:rsid w:val="00047F07"/>
    <w:rsid w:val="00050041"/>
    <w:rsid w:val="00050A59"/>
    <w:rsid w:val="0005267D"/>
    <w:rsid w:val="00052A6B"/>
    <w:rsid w:val="000536E7"/>
    <w:rsid w:val="00053AAF"/>
    <w:rsid w:val="00053D5D"/>
    <w:rsid w:val="000559A2"/>
    <w:rsid w:val="00056200"/>
    <w:rsid w:val="00056476"/>
    <w:rsid w:val="000622A4"/>
    <w:rsid w:val="00063424"/>
    <w:rsid w:val="000646E4"/>
    <w:rsid w:val="00073BDB"/>
    <w:rsid w:val="0007612A"/>
    <w:rsid w:val="00084763"/>
    <w:rsid w:val="00084875"/>
    <w:rsid w:val="00086D46"/>
    <w:rsid w:val="00086E39"/>
    <w:rsid w:val="00087C0B"/>
    <w:rsid w:val="00093CFA"/>
    <w:rsid w:val="00097DBF"/>
    <w:rsid w:val="000A0718"/>
    <w:rsid w:val="000A0AC1"/>
    <w:rsid w:val="000A2405"/>
    <w:rsid w:val="000A27CF"/>
    <w:rsid w:val="000A59A7"/>
    <w:rsid w:val="000A6B85"/>
    <w:rsid w:val="000A791B"/>
    <w:rsid w:val="000B14A9"/>
    <w:rsid w:val="000B2294"/>
    <w:rsid w:val="000B4788"/>
    <w:rsid w:val="000B4BCE"/>
    <w:rsid w:val="000B593B"/>
    <w:rsid w:val="000B6CEC"/>
    <w:rsid w:val="000B7DA5"/>
    <w:rsid w:val="000C29AB"/>
    <w:rsid w:val="000C3EE2"/>
    <w:rsid w:val="000C61D4"/>
    <w:rsid w:val="000C72C9"/>
    <w:rsid w:val="000D24CC"/>
    <w:rsid w:val="000D2BDF"/>
    <w:rsid w:val="000D6D3A"/>
    <w:rsid w:val="000D6F10"/>
    <w:rsid w:val="000E3CB0"/>
    <w:rsid w:val="000E6B4C"/>
    <w:rsid w:val="000E7136"/>
    <w:rsid w:val="000E7591"/>
    <w:rsid w:val="000F00C1"/>
    <w:rsid w:val="000F129B"/>
    <w:rsid w:val="000F13FA"/>
    <w:rsid w:val="000F14F6"/>
    <w:rsid w:val="000F159E"/>
    <w:rsid w:val="000F2533"/>
    <w:rsid w:val="000F33B1"/>
    <w:rsid w:val="001015E9"/>
    <w:rsid w:val="001035F9"/>
    <w:rsid w:val="0010414C"/>
    <w:rsid w:val="001045D9"/>
    <w:rsid w:val="001052F8"/>
    <w:rsid w:val="00107391"/>
    <w:rsid w:val="00111C6F"/>
    <w:rsid w:val="0011289A"/>
    <w:rsid w:val="00112A41"/>
    <w:rsid w:val="00113550"/>
    <w:rsid w:val="001148C1"/>
    <w:rsid w:val="0011792F"/>
    <w:rsid w:val="00120854"/>
    <w:rsid w:val="00120A66"/>
    <w:rsid w:val="00120C33"/>
    <w:rsid w:val="00121B86"/>
    <w:rsid w:val="00121F41"/>
    <w:rsid w:val="00122E35"/>
    <w:rsid w:val="00122EF8"/>
    <w:rsid w:val="00123AB5"/>
    <w:rsid w:val="00125C8A"/>
    <w:rsid w:val="001263A1"/>
    <w:rsid w:val="001304C3"/>
    <w:rsid w:val="001333B5"/>
    <w:rsid w:val="00134AA3"/>
    <w:rsid w:val="001371DD"/>
    <w:rsid w:val="00140039"/>
    <w:rsid w:val="00140B60"/>
    <w:rsid w:val="00141442"/>
    <w:rsid w:val="00142E33"/>
    <w:rsid w:val="00145415"/>
    <w:rsid w:val="001471DD"/>
    <w:rsid w:val="00147477"/>
    <w:rsid w:val="001535DD"/>
    <w:rsid w:val="001544FC"/>
    <w:rsid w:val="001556EC"/>
    <w:rsid w:val="00157135"/>
    <w:rsid w:val="001603A3"/>
    <w:rsid w:val="00161408"/>
    <w:rsid w:val="00161E01"/>
    <w:rsid w:val="0016210D"/>
    <w:rsid w:val="001629EF"/>
    <w:rsid w:val="0016407A"/>
    <w:rsid w:val="00171117"/>
    <w:rsid w:val="00171190"/>
    <w:rsid w:val="001714F2"/>
    <w:rsid w:val="001720CB"/>
    <w:rsid w:val="00175CBB"/>
    <w:rsid w:val="001771BB"/>
    <w:rsid w:val="00177F80"/>
    <w:rsid w:val="0018277E"/>
    <w:rsid w:val="0018467C"/>
    <w:rsid w:val="00185A81"/>
    <w:rsid w:val="00190A01"/>
    <w:rsid w:val="00192340"/>
    <w:rsid w:val="001974B5"/>
    <w:rsid w:val="001A2658"/>
    <w:rsid w:val="001A4D30"/>
    <w:rsid w:val="001A5B52"/>
    <w:rsid w:val="001A6832"/>
    <w:rsid w:val="001B2B57"/>
    <w:rsid w:val="001B3A4F"/>
    <w:rsid w:val="001B4924"/>
    <w:rsid w:val="001B6D08"/>
    <w:rsid w:val="001C00D8"/>
    <w:rsid w:val="001C32E4"/>
    <w:rsid w:val="001C395C"/>
    <w:rsid w:val="001C4667"/>
    <w:rsid w:val="001C5396"/>
    <w:rsid w:val="001C53E6"/>
    <w:rsid w:val="001C554A"/>
    <w:rsid w:val="001D0BCD"/>
    <w:rsid w:val="001D2A14"/>
    <w:rsid w:val="001D4A5D"/>
    <w:rsid w:val="001D4B4B"/>
    <w:rsid w:val="001D6172"/>
    <w:rsid w:val="001D7326"/>
    <w:rsid w:val="001E0E38"/>
    <w:rsid w:val="001E298F"/>
    <w:rsid w:val="001E2B06"/>
    <w:rsid w:val="001E2EE6"/>
    <w:rsid w:val="001E6D77"/>
    <w:rsid w:val="001E770F"/>
    <w:rsid w:val="001E7C3C"/>
    <w:rsid w:val="001F0073"/>
    <w:rsid w:val="001F17C9"/>
    <w:rsid w:val="001F240E"/>
    <w:rsid w:val="001F2B00"/>
    <w:rsid w:val="001F336C"/>
    <w:rsid w:val="001F4B35"/>
    <w:rsid w:val="0020149B"/>
    <w:rsid w:val="0020212E"/>
    <w:rsid w:val="002038B5"/>
    <w:rsid w:val="00212A48"/>
    <w:rsid w:val="00213A51"/>
    <w:rsid w:val="00213AC7"/>
    <w:rsid w:val="00215C46"/>
    <w:rsid w:val="00216AF9"/>
    <w:rsid w:val="0021760F"/>
    <w:rsid w:val="00217A65"/>
    <w:rsid w:val="00223593"/>
    <w:rsid w:val="00225EB9"/>
    <w:rsid w:val="00226809"/>
    <w:rsid w:val="00226B86"/>
    <w:rsid w:val="002276B0"/>
    <w:rsid w:val="00232727"/>
    <w:rsid w:val="00232828"/>
    <w:rsid w:val="00232D95"/>
    <w:rsid w:val="0023360F"/>
    <w:rsid w:val="00234D77"/>
    <w:rsid w:val="00235C78"/>
    <w:rsid w:val="00235F17"/>
    <w:rsid w:val="002364D4"/>
    <w:rsid w:val="002422AC"/>
    <w:rsid w:val="00242506"/>
    <w:rsid w:val="002440F9"/>
    <w:rsid w:val="002447D8"/>
    <w:rsid w:val="002475AB"/>
    <w:rsid w:val="002477FB"/>
    <w:rsid w:val="0024790F"/>
    <w:rsid w:val="00247DB1"/>
    <w:rsid w:val="00250AD7"/>
    <w:rsid w:val="002522AD"/>
    <w:rsid w:val="002523A6"/>
    <w:rsid w:val="00252A10"/>
    <w:rsid w:val="002540A7"/>
    <w:rsid w:val="00256058"/>
    <w:rsid w:val="00256188"/>
    <w:rsid w:val="00257258"/>
    <w:rsid w:val="0025796A"/>
    <w:rsid w:val="0026121A"/>
    <w:rsid w:val="0026141B"/>
    <w:rsid w:val="00261EA5"/>
    <w:rsid w:val="002621F5"/>
    <w:rsid w:val="00263154"/>
    <w:rsid w:val="002631BF"/>
    <w:rsid w:val="0026497E"/>
    <w:rsid w:val="00264AAF"/>
    <w:rsid w:val="00265DDD"/>
    <w:rsid w:val="00266D5F"/>
    <w:rsid w:val="00267C81"/>
    <w:rsid w:val="00270818"/>
    <w:rsid w:val="00273315"/>
    <w:rsid w:val="00274465"/>
    <w:rsid w:val="0027451A"/>
    <w:rsid w:val="002757AE"/>
    <w:rsid w:val="0027611C"/>
    <w:rsid w:val="00280B42"/>
    <w:rsid w:val="00285310"/>
    <w:rsid w:val="00285BBE"/>
    <w:rsid w:val="0028671F"/>
    <w:rsid w:val="00286D1F"/>
    <w:rsid w:val="00286D65"/>
    <w:rsid w:val="00286DDD"/>
    <w:rsid w:val="0029089C"/>
    <w:rsid w:val="002966A8"/>
    <w:rsid w:val="002979DA"/>
    <w:rsid w:val="002A1BA3"/>
    <w:rsid w:val="002A216F"/>
    <w:rsid w:val="002A374B"/>
    <w:rsid w:val="002A57F0"/>
    <w:rsid w:val="002A5BD4"/>
    <w:rsid w:val="002B20D0"/>
    <w:rsid w:val="002B2CFB"/>
    <w:rsid w:val="002B6D38"/>
    <w:rsid w:val="002C5C95"/>
    <w:rsid w:val="002C61BE"/>
    <w:rsid w:val="002D2696"/>
    <w:rsid w:val="002D5A37"/>
    <w:rsid w:val="002D666D"/>
    <w:rsid w:val="002D6EC2"/>
    <w:rsid w:val="002D7885"/>
    <w:rsid w:val="002E0EC9"/>
    <w:rsid w:val="002E1B62"/>
    <w:rsid w:val="002E2667"/>
    <w:rsid w:val="002E28A4"/>
    <w:rsid w:val="002E3FA9"/>
    <w:rsid w:val="002E4347"/>
    <w:rsid w:val="002E436D"/>
    <w:rsid w:val="002E6758"/>
    <w:rsid w:val="002E785C"/>
    <w:rsid w:val="002E7CF1"/>
    <w:rsid w:val="002E7FDF"/>
    <w:rsid w:val="002F0C15"/>
    <w:rsid w:val="002F12A6"/>
    <w:rsid w:val="002F4CC1"/>
    <w:rsid w:val="002F5FC1"/>
    <w:rsid w:val="002F6FDC"/>
    <w:rsid w:val="002F7262"/>
    <w:rsid w:val="0030048A"/>
    <w:rsid w:val="00300B0F"/>
    <w:rsid w:val="0030142C"/>
    <w:rsid w:val="00302D44"/>
    <w:rsid w:val="00304FB4"/>
    <w:rsid w:val="00304FFB"/>
    <w:rsid w:val="003051A9"/>
    <w:rsid w:val="00306A58"/>
    <w:rsid w:val="0030751B"/>
    <w:rsid w:val="00307761"/>
    <w:rsid w:val="003162D8"/>
    <w:rsid w:val="0031755C"/>
    <w:rsid w:val="003175A6"/>
    <w:rsid w:val="00317D7E"/>
    <w:rsid w:val="003203CC"/>
    <w:rsid w:val="00320419"/>
    <w:rsid w:val="003207EB"/>
    <w:rsid w:val="00321181"/>
    <w:rsid w:val="00322FD5"/>
    <w:rsid w:val="003231F2"/>
    <w:rsid w:val="003240B3"/>
    <w:rsid w:val="00324769"/>
    <w:rsid w:val="00325516"/>
    <w:rsid w:val="00326727"/>
    <w:rsid w:val="00326E6B"/>
    <w:rsid w:val="00330827"/>
    <w:rsid w:val="0033398F"/>
    <w:rsid w:val="00334BF8"/>
    <w:rsid w:val="0033512E"/>
    <w:rsid w:val="003412A7"/>
    <w:rsid w:val="003439EA"/>
    <w:rsid w:val="003451ED"/>
    <w:rsid w:val="00345406"/>
    <w:rsid w:val="00347F31"/>
    <w:rsid w:val="003500ED"/>
    <w:rsid w:val="0035012F"/>
    <w:rsid w:val="00353073"/>
    <w:rsid w:val="00354757"/>
    <w:rsid w:val="00354F64"/>
    <w:rsid w:val="003556D5"/>
    <w:rsid w:val="00355841"/>
    <w:rsid w:val="00356525"/>
    <w:rsid w:val="00356E2A"/>
    <w:rsid w:val="00360942"/>
    <w:rsid w:val="00361945"/>
    <w:rsid w:val="0036195F"/>
    <w:rsid w:val="0036208D"/>
    <w:rsid w:val="003646BD"/>
    <w:rsid w:val="0036517A"/>
    <w:rsid w:val="003651C3"/>
    <w:rsid w:val="00367581"/>
    <w:rsid w:val="00367A1D"/>
    <w:rsid w:val="00371EC9"/>
    <w:rsid w:val="0037223D"/>
    <w:rsid w:val="003723D6"/>
    <w:rsid w:val="003730F1"/>
    <w:rsid w:val="003737A0"/>
    <w:rsid w:val="00373975"/>
    <w:rsid w:val="00374474"/>
    <w:rsid w:val="00376421"/>
    <w:rsid w:val="003801A6"/>
    <w:rsid w:val="00380C34"/>
    <w:rsid w:val="003831FA"/>
    <w:rsid w:val="0038497B"/>
    <w:rsid w:val="00384E68"/>
    <w:rsid w:val="00385211"/>
    <w:rsid w:val="00385C1B"/>
    <w:rsid w:val="00385ED9"/>
    <w:rsid w:val="00386817"/>
    <w:rsid w:val="003872F3"/>
    <w:rsid w:val="00387A8D"/>
    <w:rsid w:val="00387F0E"/>
    <w:rsid w:val="0039114B"/>
    <w:rsid w:val="003921BD"/>
    <w:rsid w:val="003923FD"/>
    <w:rsid w:val="00393629"/>
    <w:rsid w:val="00394080"/>
    <w:rsid w:val="00396051"/>
    <w:rsid w:val="00396656"/>
    <w:rsid w:val="0039668E"/>
    <w:rsid w:val="00397709"/>
    <w:rsid w:val="003A2628"/>
    <w:rsid w:val="003A4F56"/>
    <w:rsid w:val="003B034B"/>
    <w:rsid w:val="003B3335"/>
    <w:rsid w:val="003B43F6"/>
    <w:rsid w:val="003B582F"/>
    <w:rsid w:val="003B59B3"/>
    <w:rsid w:val="003B7267"/>
    <w:rsid w:val="003B75D1"/>
    <w:rsid w:val="003C1462"/>
    <w:rsid w:val="003C2290"/>
    <w:rsid w:val="003C242C"/>
    <w:rsid w:val="003C2A7D"/>
    <w:rsid w:val="003C3226"/>
    <w:rsid w:val="003C4A98"/>
    <w:rsid w:val="003D080A"/>
    <w:rsid w:val="003D2835"/>
    <w:rsid w:val="003D295C"/>
    <w:rsid w:val="003D3F68"/>
    <w:rsid w:val="003D4F1E"/>
    <w:rsid w:val="003D7EA5"/>
    <w:rsid w:val="003E0391"/>
    <w:rsid w:val="003E2BAE"/>
    <w:rsid w:val="003E48CD"/>
    <w:rsid w:val="003E5373"/>
    <w:rsid w:val="003E602F"/>
    <w:rsid w:val="003E6584"/>
    <w:rsid w:val="003F0EDE"/>
    <w:rsid w:val="003F52E4"/>
    <w:rsid w:val="003F6FBE"/>
    <w:rsid w:val="003F7518"/>
    <w:rsid w:val="00400B55"/>
    <w:rsid w:val="004036AB"/>
    <w:rsid w:val="0040748D"/>
    <w:rsid w:val="00410F2D"/>
    <w:rsid w:val="004124CC"/>
    <w:rsid w:val="004134BF"/>
    <w:rsid w:val="0041519A"/>
    <w:rsid w:val="00415C32"/>
    <w:rsid w:val="00416C8E"/>
    <w:rsid w:val="00416E24"/>
    <w:rsid w:val="00417563"/>
    <w:rsid w:val="004177CA"/>
    <w:rsid w:val="004203A2"/>
    <w:rsid w:val="00420E7C"/>
    <w:rsid w:val="004210B5"/>
    <w:rsid w:val="00422EC0"/>
    <w:rsid w:val="00424714"/>
    <w:rsid w:val="0042479C"/>
    <w:rsid w:val="00424C64"/>
    <w:rsid w:val="0042739E"/>
    <w:rsid w:val="00430365"/>
    <w:rsid w:val="00437B21"/>
    <w:rsid w:val="004409FE"/>
    <w:rsid w:val="00440D1B"/>
    <w:rsid w:val="00441215"/>
    <w:rsid w:val="00441920"/>
    <w:rsid w:val="0044342E"/>
    <w:rsid w:val="0044362E"/>
    <w:rsid w:val="00444776"/>
    <w:rsid w:val="00444F3A"/>
    <w:rsid w:val="00445CBE"/>
    <w:rsid w:val="004466C8"/>
    <w:rsid w:val="00447E80"/>
    <w:rsid w:val="00451243"/>
    <w:rsid w:val="004520F6"/>
    <w:rsid w:val="0045227D"/>
    <w:rsid w:val="0045391C"/>
    <w:rsid w:val="004559B1"/>
    <w:rsid w:val="00455E3E"/>
    <w:rsid w:val="004577EF"/>
    <w:rsid w:val="004604A6"/>
    <w:rsid w:val="004605E5"/>
    <w:rsid w:val="00465A79"/>
    <w:rsid w:val="00466262"/>
    <w:rsid w:val="00467BDB"/>
    <w:rsid w:val="00473736"/>
    <w:rsid w:val="004754AD"/>
    <w:rsid w:val="00481E1A"/>
    <w:rsid w:val="0048397F"/>
    <w:rsid w:val="004862A9"/>
    <w:rsid w:val="00486BF0"/>
    <w:rsid w:val="00487CB7"/>
    <w:rsid w:val="004915E6"/>
    <w:rsid w:val="00495883"/>
    <w:rsid w:val="004968EF"/>
    <w:rsid w:val="004A6772"/>
    <w:rsid w:val="004A6C47"/>
    <w:rsid w:val="004A6F23"/>
    <w:rsid w:val="004B2A8E"/>
    <w:rsid w:val="004B3E0F"/>
    <w:rsid w:val="004B4330"/>
    <w:rsid w:val="004B51E9"/>
    <w:rsid w:val="004B78C9"/>
    <w:rsid w:val="004C06A3"/>
    <w:rsid w:val="004C1BB9"/>
    <w:rsid w:val="004C23B4"/>
    <w:rsid w:val="004C2D5F"/>
    <w:rsid w:val="004C33F5"/>
    <w:rsid w:val="004C3A73"/>
    <w:rsid w:val="004C4506"/>
    <w:rsid w:val="004C5CD4"/>
    <w:rsid w:val="004C62AB"/>
    <w:rsid w:val="004C633F"/>
    <w:rsid w:val="004C65C3"/>
    <w:rsid w:val="004C6DEF"/>
    <w:rsid w:val="004D0C49"/>
    <w:rsid w:val="004D15F3"/>
    <w:rsid w:val="004D1FD3"/>
    <w:rsid w:val="004D2A49"/>
    <w:rsid w:val="004D40F5"/>
    <w:rsid w:val="004D47C9"/>
    <w:rsid w:val="004D6EE6"/>
    <w:rsid w:val="004D6F70"/>
    <w:rsid w:val="004D7590"/>
    <w:rsid w:val="004E391B"/>
    <w:rsid w:val="004E3E7D"/>
    <w:rsid w:val="004E60E5"/>
    <w:rsid w:val="004E6BD0"/>
    <w:rsid w:val="004E741F"/>
    <w:rsid w:val="004E78F3"/>
    <w:rsid w:val="004F0C96"/>
    <w:rsid w:val="004F1DDF"/>
    <w:rsid w:val="004F2DD8"/>
    <w:rsid w:val="004F3605"/>
    <w:rsid w:val="004F3725"/>
    <w:rsid w:val="004F46E5"/>
    <w:rsid w:val="004F58E0"/>
    <w:rsid w:val="004F7A1A"/>
    <w:rsid w:val="004F7BF0"/>
    <w:rsid w:val="00500569"/>
    <w:rsid w:val="0050064D"/>
    <w:rsid w:val="00503521"/>
    <w:rsid w:val="00506F55"/>
    <w:rsid w:val="00507B6D"/>
    <w:rsid w:val="005104CC"/>
    <w:rsid w:val="00510FCE"/>
    <w:rsid w:val="00511BE3"/>
    <w:rsid w:val="00512AED"/>
    <w:rsid w:val="00512BA6"/>
    <w:rsid w:val="0051418A"/>
    <w:rsid w:val="00514CBD"/>
    <w:rsid w:val="00517F74"/>
    <w:rsid w:val="00520C29"/>
    <w:rsid w:val="00521670"/>
    <w:rsid w:val="00522373"/>
    <w:rsid w:val="00524820"/>
    <w:rsid w:val="00524B28"/>
    <w:rsid w:val="00525652"/>
    <w:rsid w:val="005256DB"/>
    <w:rsid w:val="00532A9F"/>
    <w:rsid w:val="0053474F"/>
    <w:rsid w:val="00534885"/>
    <w:rsid w:val="00534A8E"/>
    <w:rsid w:val="00534DF3"/>
    <w:rsid w:val="0053557F"/>
    <w:rsid w:val="00535A2B"/>
    <w:rsid w:val="00535DCC"/>
    <w:rsid w:val="0053787F"/>
    <w:rsid w:val="00541103"/>
    <w:rsid w:val="0054185B"/>
    <w:rsid w:val="005430E5"/>
    <w:rsid w:val="0054371C"/>
    <w:rsid w:val="0054421D"/>
    <w:rsid w:val="00545ACC"/>
    <w:rsid w:val="00545CA1"/>
    <w:rsid w:val="005461F4"/>
    <w:rsid w:val="00546403"/>
    <w:rsid w:val="00546BA9"/>
    <w:rsid w:val="00547BCA"/>
    <w:rsid w:val="00552824"/>
    <w:rsid w:val="00552887"/>
    <w:rsid w:val="0055360C"/>
    <w:rsid w:val="00554652"/>
    <w:rsid w:val="00556176"/>
    <w:rsid w:val="00556360"/>
    <w:rsid w:val="00557683"/>
    <w:rsid w:val="00560A7E"/>
    <w:rsid w:val="00560C6B"/>
    <w:rsid w:val="00560D05"/>
    <w:rsid w:val="0056144E"/>
    <w:rsid w:val="0056148A"/>
    <w:rsid w:val="00564080"/>
    <w:rsid w:val="00564941"/>
    <w:rsid w:val="005673E6"/>
    <w:rsid w:val="00567BEB"/>
    <w:rsid w:val="00570143"/>
    <w:rsid w:val="005704BD"/>
    <w:rsid w:val="00571469"/>
    <w:rsid w:val="00571705"/>
    <w:rsid w:val="00572070"/>
    <w:rsid w:val="0057513E"/>
    <w:rsid w:val="00575433"/>
    <w:rsid w:val="00576502"/>
    <w:rsid w:val="005774EA"/>
    <w:rsid w:val="00577561"/>
    <w:rsid w:val="0057759A"/>
    <w:rsid w:val="005805C5"/>
    <w:rsid w:val="00581CEE"/>
    <w:rsid w:val="00582A48"/>
    <w:rsid w:val="005842E1"/>
    <w:rsid w:val="0058452B"/>
    <w:rsid w:val="005846EF"/>
    <w:rsid w:val="005856B2"/>
    <w:rsid w:val="00586888"/>
    <w:rsid w:val="00587038"/>
    <w:rsid w:val="00587C20"/>
    <w:rsid w:val="00587FA3"/>
    <w:rsid w:val="00590015"/>
    <w:rsid w:val="005913BC"/>
    <w:rsid w:val="0059355B"/>
    <w:rsid w:val="0059400C"/>
    <w:rsid w:val="005941CE"/>
    <w:rsid w:val="0059498B"/>
    <w:rsid w:val="00594DB1"/>
    <w:rsid w:val="00595B51"/>
    <w:rsid w:val="00597044"/>
    <w:rsid w:val="005972A0"/>
    <w:rsid w:val="005A1984"/>
    <w:rsid w:val="005A32F3"/>
    <w:rsid w:val="005A627A"/>
    <w:rsid w:val="005A6393"/>
    <w:rsid w:val="005A65F5"/>
    <w:rsid w:val="005A76C9"/>
    <w:rsid w:val="005A775B"/>
    <w:rsid w:val="005B1060"/>
    <w:rsid w:val="005B490B"/>
    <w:rsid w:val="005B782E"/>
    <w:rsid w:val="005C1BC5"/>
    <w:rsid w:val="005C3AA0"/>
    <w:rsid w:val="005C4EA4"/>
    <w:rsid w:val="005D0411"/>
    <w:rsid w:val="005D26B7"/>
    <w:rsid w:val="005D314C"/>
    <w:rsid w:val="005D337B"/>
    <w:rsid w:val="005D33F8"/>
    <w:rsid w:val="005D583B"/>
    <w:rsid w:val="005D6F53"/>
    <w:rsid w:val="005E4F85"/>
    <w:rsid w:val="005E6410"/>
    <w:rsid w:val="005E66F3"/>
    <w:rsid w:val="005E717B"/>
    <w:rsid w:val="005E743B"/>
    <w:rsid w:val="005F1D7B"/>
    <w:rsid w:val="005F4969"/>
    <w:rsid w:val="005F4EE9"/>
    <w:rsid w:val="005F50FB"/>
    <w:rsid w:val="005F5A89"/>
    <w:rsid w:val="005F5C05"/>
    <w:rsid w:val="005F5E71"/>
    <w:rsid w:val="005F6732"/>
    <w:rsid w:val="00600B3B"/>
    <w:rsid w:val="00600C49"/>
    <w:rsid w:val="006050B0"/>
    <w:rsid w:val="006058DB"/>
    <w:rsid w:val="006068B9"/>
    <w:rsid w:val="006072BD"/>
    <w:rsid w:val="00607855"/>
    <w:rsid w:val="00612928"/>
    <w:rsid w:val="00614E9E"/>
    <w:rsid w:val="00615823"/>
    <w:rsid w:val="00615BC1"/>
    <w:rsid w:val="0061659A"/>
    <w:rsid w:val="00621103"/>
    <w:rsid w:val="006212D1"/>
    <w:rsid w:val="006237A8"/>
    <w:rsid w:val="00624B07"/>
    <w:rsid w:val="00625A93"/>
    <w:rsid w:val="00625C3E"/>
    <w:rsid w:val="0062630A"/>
    <w:rsid w:val="006263FD"/>
    <w:rsid w:val="00626A5E"/>
    <w:rsid w:val="00630A75"/>
    <w:rsid w:val="00631C9D"/>
    <w:rsid w:val="00632AD1"/>
    <w:rsid w:val="00643D8E"/>
    <w:rsid w:val="006471DE"/>
    <w:rsid w:val="00651A9C"/>
    <w:rsid w:val="0065243E"/>
    <w:rsid w:val="00652DCC"/>
    <w:rsid w:val="006568EB"/>
    <w:rsid w:val="006571FC"/>
    <w:rsid w:val="006600D0"/>
    <w:rsid w:val="00660312"/>
    <w:rsid w:val="00660A9D"/>
    <w:rsid w:val="00665F12"/>
    <w:rsid w:val="00666166"/>
    <w:rsid w:val="00666661"/>
    <w:rsid w:val="00666797"/>
    <w:rsid w:val="00666A0C"/>
    <w:rsid w:val="006678D6"/>
    <w:rsid w:val="00670A24"/>
    <w:rsid w:val="0067167D"/>
    <w:rsid w:val="0067234A"/>
    <w:rsid w:val="00672693"/>
    <w:rsid w:val="006735CE"/>
    <w:rsid w:val="00673856"/>
    <w:rsid w:val="00673ECF"/>
    <w:rsid w:val="006753B0"/>
    <w:rsid w:val="00675E7F"/>
    <w:rsid w:val="00680D63"/>
    <w:rsid w:val="00680F88"/>
    <w:rsid w:val="0068132A"/>
    <w:rsid w:val="00681EF2"/>
    <w:rsid w:val="00683EDA"/>
    <w:rsid w:val="006843BC"/>
    <w:rsid w:val="00685022"/>
    <w:rsid w:val="0069139A"/>
    <w:rsid w:val="00691DDB"/>
    <w:rsid w:val="006922C4"/>
    <w:rsid w:val="00693195"/>
    <w:rsid w:val="0069537D"/>
    <w:rsid w:val="006963B3"/>
    <w:rsid w:val="00696DC9"/>
    <w:rsid w:val="006A1F58"/>
    <w:rsid w:val="006A4F6A"/>
    <w:rsid w:val="006A6270"/>
    <w:rsid w:val="006A65D8"/>
    <w:rsid w:val="006A6DC0"/>
    <w:rsid w:val="006B1DDA"/>
    <w:rsid w:val="006B3771"/>
    <w:rsid w:val="006B4137"/>
    <w:rsid w:val="006B5C7D"/>
    <w:rsid w:val="006B5D5B"/>
    <w:rsid w:val="006B61D1"/>
    <w:rsid w:val="006B6ADF"/>
    <w:rsid w:val="006C12C7"/>
    <w:rsid w:val="006C1690"/>
    <w:rsid w:val="006C329A"/>
    <w:rsid w:val="006C3C61"/>
    <w:rsid w:val="006C4566"/>
    <w:rsid w:val="006C4F3D"/>
    <w:rsid w:val="006C4FE3"/>
    <w:rsid w:val="006C6231"/>
    <w:rsid w:val="006C6349"/>
    <w:rsid w:val="006C77CA"/>
    <w:rsid w:val="006D00BD"/>
    <w:rsid w:val="006D31EF"/>
    <w:rsid w:val="006D43AC"/>
    <w:rsid w:val="006D7A4D"/>
    <w:rsid w:val="006E0603"/>
    <w:rsid w:val="006E14DD"/>
    <w:rsid w:val="006E1C9A"/>
    <w:rsid w:val="006E4112"/>
    <w:rsid w:val="006E6498"/>
    <w:rsid w:val="006E7756"/>
    <w:rsid w:val="006F0380"/>
    <w:rsid w:val="006F16C9"/>
    <w:rsid w:val="006F23EC"/>
    <w:rsid w:val="006F2F0C"/>
    <w:rsid w:val="006F3D1D"/>
    <w:rsid w:val="006F3F55"/>
    <w:rsid w:val="006F441F"/>
    <w:rsid w:val="006F4793"/>
    <w:rsid w:val="006F50B7"/>
    <w:rsid w:val="006F7377"/>
    <w:rsid w:val="007028D1"/>
    <w:rsid w:val="00703288"/>
    <w:rsid w:val="0070382A"/>
    <w:rsid w:val="0070499F"/>
    <w:rsid w:val="007071C3"/>
    <w:rsid w:val="00710369"/>
    <w:rsid w:val="00710EE7"/>
    <w:rsid w:val="00712160"/>
    <w:rsid w:val="0071249A"/>
    <w:rsid w:val="0071337B"/>
    <w:rsid w:val="00716137"/>
    <w:rsid w:val="00717A75"/>
    <w:rsid w:val="00717D1E"/>
    <w:rsid w:val="0072140A"/>
    <w:rsid w:val="00722895"/>
    <w:rsid w:val="00724099"/>
    <w:rsid w:val="00724EEE"/>
    <w:rsid w:val="007253FD"/>
    <w:rsid w:val="007305DD"/>
    <w:rsid w:val="007307E0"/>
    <w:rsid w:val="007341A6"/>
    <w:rsid w:val="007371B5"/>
    <w:rsid w:val="007412CA"/>
    <w:rsid w:val="00741C1E"/>
    <w:rsid w:val="00742180"/>
    <w:rsid w:val="00742EF7"/>
    <w:rsid w:val="00744380"/>
    <w:rsid w:val="007448C9"/>
    <w:rsid w:val="00746EF0"/>
    <w:rsid w:val="0074739D"/>
    <w:rsid w:val="00747428"/>
    <w:rsid w:val="00747D96"/>
    <w:rsid w:val="00750393"/>
    <w:rsid w:val="0075145E"/>
    <w:rsid w:val="00752253"/>
    <w:rsid w:val="00752BCF"/>
    <w:rsid w:val="00753257"/>
    <w:rsid w:val="007532C5"/>
    <w:rsid w:val="007546E3"/>
    <w:rsid w:val="00754FD0"/>
    <w:rsid w:val="007558C8"/>
    <w:rsid w:val="00755D3D"/>
    <w:rsid w:val="00756314"/>
    <w:rsid w:val="007564C3"/>
    <w:rsid w:val="00757081"/>
    <w:rsid w:val="00757B4D"/>
    <w:rsid w:val="00760E16"/>
    <w:rsid w:val="00761907"/>
    <w:rsid w:val="00762B66"/>
    <w:rsid w:val="0076345C"/>
    <w:rsid w:val="00764131"/>
    <w:rsid w:val="0076448B"/>
    <w:rsid w:val="00766466"/>
    <w:rsid w:val="00766894"/>
    <w:rsid w:val="00770380"/>
    <w:rsid w:val="00770487"/>
    <w:rsid w:val="007712B7"/>
    <w:rsid w:val="00771459"/>
    <w:rsid w:val="00771AB0"/>
    <w:rsid w:val="0077311D"/>
    <w:rsid w:val="00775416"/>
    <w:rsid w:val="00776AA0"/>
    <w:rsid w:val="00777442"/>
    <w:rsid w:val="00777487"/>
    <w:rsid w:val="00777AC3"/>
    <w:rsid w:val="0078001B"/>
    <w:rsid w:val="00780428"/>
    <w:rsid w:val="00780BC1"/>
    <w:rsid w:val="00780BE7"/>
    <w:rsid w:val="0078322F"/>
    <w:rsid w:val="00783987"/>
    <w:rsid w:val="007842C0"/>
    <w:rsid w:val="00790747"/>
    <w:rsid w:val="00790F1D"/>
    <w:rsid w:val="007913ED"/>
    <w:rsid w:val="00792770"/>
    <w:rsid w:val="00792C96"/>
    <w:rsid w:val="00792E0E"/>
    <w:rsid w:val="00793756"/>
    <w:rsid w:val="0079585F"/>
    <w:rsid w:val="0079645B"/>
    <w:rsid w:val="007967E2"/>
    <w:rsid w:val="00797413"/>
    <w:rsid w:val="007A0EA3"/>
    <w:rsid w:val="007A2A3B"/>
    <w:rsid w:val="007A5528"/>
    <w:rsid w:val="007A7B86"/>
    <w:rsid w:val="007B106E"/>
    <w:rsid w:val="007B202F"/>
    <w:rsid w:val="007B3A1C"/>
    <w:rsid w:val="007B3D21"/>
    <w:rsid w:val="007B47C5"/>
    <w:rsid w:val="007B718A"/>
    <w:rsid w:val="007C001C"/>
    <w:rsid w:val="007C17FD"/>
    <w:rsid w:val="007C1A51"/>
    <w:rsid w:val="007C2355"/>
    <w:rsid w:val="007C3051"/>
    <w:rsid w:val="007C3353"/>
    <w:rsid w:val="007C37AD"/>
    <w:rsid w:val="007C6F22"/>
    <w:rsid w:val="007D31B0"/>
    <w:rsid w:val="007D3CFC"/>
    <w:rsid w:val="007D5879"/>
    <w:rsid w:val="007D629C"/>
    <w:rsid w:val="007E0910"/>
    <w:rsid w:val="007E0B4D"/>
    <w:rsid w:val="007E0E71"/>
    <w:rsid w:val="007E12D1"/>
    <w:rsid w:val="007E28E0"/>
    <w:rsid w:val="007E49D6"/>
    <w:rsid w:val="007E4FB8"/>
    <w:rsid w:val="007E57A0"/>
    <w:rsid w:val="007E779B"/>
    <w:rsid w:val="007E7A01"/>
    <w:rsid w:val="007F02FD"/>
    <w:rsid w:val="007F36F6"/>
    <w:rsid w:val="007F7442"/>
    <w:rsid w:val="007F7BFD"/>
    <w:rsid w:val="0080279F"/>
    <w:rsid w:val="008035EC"/>
    <w:rsid w:val="008037AF"/>
    <w:rsid w:val="00804151"/>
    <w:rsid w:val="0080462F"/>
    <w:rsid w:val="00807865"/>
    <w:rsid w:val="00807CAF"/>
    <w:rsid w:val="00807D24"/>
    <w:rsid w:val="00807D3A"/>
    <w:rsid w:val="008121B5"/>
    <w:rsid w:val="008122F5"/>
    <w:rsid w:val="00812662"/>
    <w:rsid w:val="00812DFE"/>
    <w:rsid w:val="00814B9C"/>
    <w:rsid w:val="00815FC6"/>
    <w:rsid w:val="00816155"/>
    <w:rsid w:val="00816869"/>
    <w:rsid w:val="0081757D"/>
    <w:rsid w:val="0082027D"/>
    <w:rsid w:val="008202F9"/>
    <w:rsid w:val="00820870"/>
    <w:rsid w:val="00821512"/>
    <w:rsid w:val="00822DD4"/>
    <w:rsid w:val="008234C2"/>
    <w:rsid w:val="00823B92"/>
    <w:rsid w:val="008266E7"/>
    <w:rsid w:val="008270E6"/>
    <w:rsid w:val="00827110"/>
    <w:rsid w:val="00831636"/>
    <w:rsid w:val="00831F95"/>
    <w:rsid w:val="00834C56"/>
    <w:rsid w:val="00836381"/>
    <w:rsid w:val="008428B5"/>
    <w:rsid w:val="008445C8"/>
    <w:rsid w:val="008451BF"/>
    <w:rsid w:val="00846068"/>
    <w:rsid w:val="0085026E"/>
    <w:rsid w:val="0085184C"/>
    <w:rsid w:val="008535ED"/>
    <w:rsid w:val="0085787A"/>
    <w:rsid w:val="0085795D"/>
    <w:rsid w:val="008603D6"/>
    <w:rsid w:val="0086407A"/>
    <w:rsid w:val="00867A87"/>
    <w:rsid w:val="00870ADC"/>
    <w:rsid w:val="00873077"/>
    <w:rsid w:val="0087389F"/>
    <w:rsid w:val="00874E3F"/>
    <w:rsid w:val="008821D7"/>
    <w:rsid w:val="0088339A"/>
    <w:rsid w:val="00884760"/>
    <w:rsid w:val="00884FB5"/>
    <w:rsid w:val="00886698"/>
    <w:rsid w:val="008934D1"/>
    <w:rsid w:val="00893F3B"/>
    <w:rsid w:val="00894C62"/>
    <w:rsid w:val="00895575"/>
    <w:rsid w:val="00896AEC"/>
    <w:rsid w:val="008A09F0"/>
    <w:rsid w:val="008A3E01"/>
    <w:rsid w:val="008A5E2B"/>
    <w:rsid w:val="008A6B5B"/>
    <w:rsid w:val="008A75EF"/>
    <w:rsid w:val="008A7C44"/>
    <w:rsid w:val="008B09F9"/>
    <w:rsid w:val="008B557B"/>
    <w:rsid w:val="008B6647"/>
    <w:rsid w:val="008C0979"/>
    <w:rsid w:val="008C37D1"/>
    <w:rsid w:val="008C4ECC"/>
    <w:rsid w:val="008C5A70"/>
    <w:rsid w:val="008C7A46"/>
    <w:rsid w:val="008D2588"/>
    <w:rsid w:val="008D4084"/>
    <w:rsid w:val="008D53CD"/>
    <w:rsid w:val="008D5536"/>
    <w:rsid w:val="008D6562"/>
    <w:rsid w:val="008D6CE4"/>
    <w:rsid w:val="008D7476"/>
    <w:rsid w:val="008D7827"/>
    <w:rsid w:val="008D7D2B"/>
    <w:rsid w:val="008E03AA"/>
    <w:rsid w:val="008E073A"/>
    <w:rsid w:val="008E44EE"/>
    <w:rsid w:val="008E4A40"/>
    <w:rsid w:val="008E5C86"/>
    <w:rsid w:val="008E63D2"/>
    <w:rsid w:val="008F0B12"/>
    <w:rsid w:val="008F101A"/>
    <w:rsid w:val="008F1777"/>
    <w:rsid w:val="008F27CE"/>
    <w:rsid w:val="008F4007"/>
    <w:rsid w:val="008F56F7"/>
    <w:rsid w:val="0090045F"/>
    <w:rsid w:val="00904450"/>
    <w:rsid w:val="00904787"/>
    <w:rsid w:val="00905EF3"/>
    <w:rsid w:val="0090785E"/>
    <w:rsid w:val="00914EE4"/>
    <w:rsid w:val="00915324"/>
    <w:rsid w:val="00916D4A"/>
    <w:rsid w:val="009179FD"/>
    <w:rsid w:val="00920A97"/>
    <w:rsid w:val="00920ADC"/>
    <w:rsid w:val="0092203E"/>
    <w:rsid w:val="00922504"/>
    <w:rsid w:val="009226D1"/>
    <w:rsid w:val="00924297"/>
    <w:rsid w:val="0093071B"/>
    <w:rsid w:val="00932234"/>
    <w:rsid w:val="00932E88"/>
    <w:rsid w:val="00933F63"/>
    <w:rsid w:val="00935F4E"/>
    <w:rsid w:val="009363F3"/>
    <w:rsid w:val="009402A0"/>
    <w:rsid w:val="00943709"/>
    <w:rsid w:val="00944B18"/>
    <w:rsid w:val="00945AD3"/>
    <w:rsid w:val="00945FAB"/>
    <w:rsid w:val="00946343"/>
    <w:rsid w:val="009469CF"/>
    <w:rsid w:val="0094715F"/>
    <w:rsid w:val="0095162E"/>
    <w:rsid w:val="00951A0C"/>
    <w:rsid w:val="00951E6D"/>
    <w:rsid w:val="00952886"/>
    <w:rsid w:val="009531DE"/>
    <w:rsid w:val="00955F15"/>
    <w:rsid w:val="00956A60"/>
    <w:rsid w:val="00956E91"/>
    <w:rsid w:val="009573CD"/>
    <w:rsid w:val="00957419"/>
    <w:rsid w:val="00957571"/>
    <w:rsid w:val="00957F64"/>
    <w:rsid w:val="00960B08"/>
    <w:rsid w:val="0096151F"/>
    <w:rsid w:val="009616F7"/>
    <w:rsid w:val="00961934"/>
    <w:rsid w:val="00964AE4"/>
    <w:rsid w:val="00965D6C"/>
    <w:rsid w:val="00967B49"/>
    <w:rsid w:val="009718CB"/>
    <w:rsid w:val="00972BFC"/>
    <w:rsid w:val="0097338F"/>
    <w:rsid w:val="00973A5F"/>
    <w:rsid w:val="00975AAE"/>
    <w:rsid w:val="00977611"/>
    <w:rsid w:val="00977D18"/>
    <w:rsid w:val="0098108D"/>
    <w:rsid w:val="00981C3F"/>
    <w:rsid w:val="00982E31"/>
    <w:rsid w:val="00982E77"/>
    <w:rsid w:val="00983701"/>
    <w:rsid w:val="00983F80"/>
    <w:rsid w:val="00984ED9"/>
    <w:rsid w:val="00986565"/>
    <w:rsid w:val="009876DD"/>
    <w:rsid w:val="00991FA7"/>
    <w:rsid w:val="00992047"/>
    <w:rsid w:val="009930FF"/>
    <w:rsid w:val="00995577"/>
    <w:rsid w:val="009956DE"/>
    <w:rsid w:val="0099615D"/>
    <w:rsid w:val="0099709C"/>
    <w:rsid w:val="00997265"/>
    <w:rsid w:val="009A057A"/>
    <w:rsid w:val="009A1615"/>
    <w:rsid w:val="009A3276"/>
    <w:rsid w:val="009A35D4"/>
    <w:rsid w:val="009A4264"/>
    <w:rsid w:val="009A4FFC"/>
    <w:rsid w:val="009A69AC"/>
    <w:rsid w:val="009B0B74"/>
    <w:rsid w:val="009B2B00"/>
    <w:rsid w:val="009B2E74"/>
    <w:rsid w:val="009B322A"/>
    <w:rsid w:val="009B65E2"/>
    <w:rsid w:val="009B7578"/>
    <w:rsid w:val="009B77ED"/>
    <w:rsid w:val="009C04AB"/>
    <w:rsid w:val="009C18C8"/>
    <w:rsid w:val="009C383B"/>
    <w:rsid w:val="009C400D"/>
    <w:rsid w:val="009C5035"/>
    <w:rsid w:val="009C51DC"/>
    <w:rsid w:val="009C5424"/>
    <w:rsid w:val="009C6594"/>
    <w:rsid w:val="009C707E"/>
    <w:rsid w:val="009D07C6"/>
    <w:rsid w:val="009D12E4"/>
    <w:rsid w:val="009D27B0"/>
    <w:rsid w:val="009D45E0"/>
    <w:rsid w:val="009D4898"/>
    <w:rsid w:val="009D58FC"/>
    <w:rsid w:val="009D5F93"/>
    <w:rsid w:val="009D6342"/>
    <w:rsid w:val="009D694D"/>
    <w:rsid w:val="009E005A"/>
    <w:rsid w:val="009E1392"/>
    <w:rsid w:val="009E20A3"/>
    <w:rsid w:val="009E24F5"/>
    <w:rsid w:val="009E2894"/>
    <w:rsid w:val="009E2CB2"/>
    <w:rsid w:val="009E5230"/>
    <w:rsid w:val="009E73E3"/>
    <w:rsid w:val="009F124E"/>
    <w:rsid w:val="009F3348"/>
    <w:rsid w:val="009F3D7F"/>
    <w:rsid w:val="009F40C8"/>
    <w:rsid w:val="009F4779"/>
    <w:rsid w:val="009F5AF5"/>
    <w:rsid w:val="009F5B41"/>
    <w:rsid w:val="00A02AE1"/>
    <w:rsid w:val="00A030B7"/>
    <w:rsid w:val="00A0446B"/>
    <w:rsid w:val="00A04677"/>
    <w:rsid w:val="00A123FF"/>
    <w:rsid w:val="00A12B09"/>
    <w:rsid w:val="00A15FF3"/>
    <w:rsid w:val="00A1669E"/>
    <w:rsid w:val="00A203E7"/>
    <w:rsid w:val="00A266CB"/>
    <w:rsid w:val="00A268C0"/>
    <w:rsid w:val="00A27045"/>
    <w:rsid w:val="00A27327"/>
    <w:rsid w:val="00A27FF8"/>
    <w:rsid w:val="00A31BF0"/>
    <w:rsid w:val="00A33B35"/>
    <w:rsid w:val="00A356C4"/>
    <w:rsid w:val="00A35A93"/>
    <w:rsid w:val="00A41F07"/>
    <w:rsid w:val="00A42524"/>
    <w:rsid w:val="00A42761"/>
    <w:rsid w:val="00A429AD"/>
    <w:rsid w:val="00A42EAD"/>
    <w:rsid w:val="00A44082"/>
    <w:rsid w:val="00A465F1"/>
    <w:rsid w:val="00A465FA"/>
    <w:rsid w:val="00A478FE"/>
    <w:rsid w:val="00A5195B"/>
    <w:rsid w:val="00A54E6F"/>
    <w:rsid w:val="00A56BC0"/>
    <w:rsid w:val="00A57F20"/>
    <w:rsid w:val="00A60296"/>
    <w:rsid w:val="00A604C7"/>
    <w:rsid w:val="00A61240"/>
    <w:rsid w:val="00A6318B"/>
    <w:rsid w:val="00A63888"/>
    <w:rsid w:val="00A64472"/>
    <w:rsid w:val="00A64CE3"/>
    <w:rsid w:val="00A653FC"/>
    <w:rsid w:val="00A65BFE"/>
    <w:rsid w:val="00A67687"/>
    <w:rsid w:val="00A70058"/>
    <w:rsid w:val="00A71377"/>
    <w:rsid w:val="00A71770"/>
    <w:rsid w:val="00A75861"/>
    <w:rsid w:val="00A769E5"/>
    <w:rsid w:val="00A80BB9"/>
    <w:rsid w:val="00A814B2"/>
    <w:rsid w:val="00A83DCC"/>
    <w:rsid w:val="00A859C3"/>
    <w:rsid w:val="00A85E10"/>
    <w:rsid w:val="00A8619F"/>
    <w:rsid w:val="00A86D04"/>
    <w:rsid w:val="00A87F80"/>
    <w:rsid w:val="00A93132"/>
    <w:rsid w:val="00A93E9D"/>
    <w:rsid w:val="00A94016"/>
    <w:rsid w:val="00A953D6"/>
    <w:rsid w:val="00A96FBC"/>
    <w:rsid w:val="00A9722C"/>
    <w:rsid w:val="00A97316"/>
    <w:rsid w:val="00A97E88"/>
    <w:rsid w:val="00AA04B5"/>
    <w:rsid w:val="00AA1551"/>
    <w:rsid w:val="00AA4865"/>
    <w:rsid w:val="00AA5A6A"/>
    <w:rsid w:val="00AB20E3"/>
    <w:rsid w:val="00AB361C"/>
    <w:rsid w:val="00AB4B5D"/>
    <w:rsid w:val="00AB4FAA"/>
    <w:rsid w:val="00AB56B9"/>
    <w:rsid w:val="00AB5F62"/>
    <w:rsid w:val="00AC1523"/>
    <w:rsid w:val="00AC1721"/>
    <w:rsid w:val="00AC1DF0"/>
    <w:rsid w:val="00AC240C"/>
    <w:rsid w:val="00AC3415"/>
    <w:rsid w:val="00AC517F"/>
    <w:rsid w:val="00AC5544"/>
    <w:rsid w:val="00AC7142"/>
    <w:rsid w:val="00AC7908"/>
    <w:rsid w:val="00AC7DDF"/>
    <w:rsid w:val="00AD0268"/>
    <w:rsid w:val="00AD08A0"/>
    <w:rsid w:val="00AD0A19"/>
    <w:rsid w:val="00AD3347"/>
    <w:rsid w:val="00AD437B"/>
    <w:rsid w:val="00AD4583"/>
    <w:rsid w:val="00AD4DCC"/>
    <w:rsid w:val="00AD5682"/>
    <w:rsid w:val="00AD7A44"/>
    <w:rsid w:val="00AE075D"/>
    <w:rsid w:val="00AE0E96"/>
    <w:rsid w:val="00AE11EC"/>
    <w:rsid w:val="00AE126B"/>
    <w:rsid w:val="00AE39CE"/>
    <w:rsid w:val="00AE4C12"/>
    <w:rsid w:val="00AE6136"/>
    <w:rsid w:val="00AE7363"/>
    <w:rsid w:val="00AE763A"/>
    <w:rsid w:val="00AF1CFC"/>
    <w:rsid w:val="00AF3F2E"/>
    <w:rsid w:val="00AF3F81"/>
    <w:rsid w:val="00AF5B43"/>
    <w:rsid w:val="00AF6B18"/>
    <w:rsid w:val="00AF73AE"/>
    <w:rsid w:val="00AF7D5A"/>
    <w:rsid w:val="00B00E37"/>
    <w:rsid w:val="00B011ED"/>
    <w:rsid w:val="00B01244"/>
    <w:rsid w:val="00B0170B"/>
    <w:rsid w:val="00B019F0"/>
    <w:rsid w:val="00B022EF"/>
    <w:rsid w:val="00B03A39"/>
    <w:rsid w:val="00B07B4D"/>
    <w:rsid w:val="00B117AA"/>
    <w:rsid w:val="00B117DF"/>
    <w:rsid w:val="00B138E8"/>
    <w:rsid w:val="00B13AC7"/>
    <w:rsid w:val="00B176C8"/>
    <w:rsid w:val="00B20064"/>
    <w:rsid w:val="00B2030C"/>
    <w:rsid w:val="00B21B01"/>
    <w:rsid w:val="00B22DF7"/>
    <w:rsid w:val="00B22EA9"/>
    <w:rsid w:val="00B241FC"/>
    <w:rsid w:val="00B24F30"/>
    <w:rsid w:val="00B26BCF"/>
    <w:rsid w:val="00B27F96"/>
    <w:rsid w:val="00B33988"/>
    <w:rsid w:val="00B340F2"/>
    <w:rsid w:val="00B35009"/>
    <w:rsid w:val="00B37F7C"/>
    <w:rsid w:val="00B40ACE"/>
    <w:rsid w:val="00B41688"/>
    <w:rsid w:val="00B421DE"/>
    <w:rsid w:val="00B42C03"/>
    <w:rsid w:val="00B42D3A"/>
    <w:rsid w:val="00B42F4D"/>
    <w:rsid w:val="00B43BBB"/>
    <w:rsid w:val="00B45187"/>
    <w:rsid w:val="00B46903"/>
    <w:rsid w:val="00B50EBC"/>
    <w:rsid w:val="00B511DF"/>
    <w:rsid w:val="00B522E6"/>
    <w:rsid w:val="00B52982"/>
    <w:rsid w:val="00B53A10"/>
    <w:rsid w:val="00B56D3A"/>
    <w:rsid w:val="00B57FC7"/>
    <w:rsid w:val="00B6014E"/>
    <w:rsid w:val="00B631F0"/>
    <w:rsid w:val="00B6390D"/>
    <w:rsid w:val="00B65C9A"/>
    <w:rsid w:val="00B65DF0"/>
    <w:rsid w:val="00B664A0"/>
    <w:rsid w:val="00B665B0"/>
    <w:rsid w:val="00B675CC"/>
    <w:rsid w:val="00B707E0"/>
    <w:rsid w:val="00B751A0"/>
    <w:rsid w:val="00B7778A"/>
    <w:rsid w:val="00B77801"/>
    <w:rsid w:val="00B810B0"/>
    <w:rsid w:val="00B83013"/>
    <w:rsid w:val="00B85D5B"/>
    <w:rsid w:val="00B91099"/>
    <w:rsid w:val="00B91769"/>
    <w:rsid w:val="00B91EF6"/>
    <w:rsid w:val="00B93131"/>
    <w:rsid w:val="00B948B0"/>
    <w:rsid w:val="00B94AFD"/>
    <w:rsid w:val="00B95AE9"/>
    <w:rsid w:val="00B9624C"/>
    <w:rsid w:val="00B96511"/>
    <w:rsid w:val="00BA1DF2"/>
    <w:rsid w:val="00BA44E5"/>
    <w:rsid w:val="00BA46B6"/>
    <w:rsid w:val="00BA58B4"/>
    <w:rsid w:val="00BA5D6B"/>
    <w:rsid w:val="00BA74B4"/>
    <w:rsid w:val="00BA7C26"/>
    <w:rsid w:val="00BB0783"/>
    <w:rsid w:val="00BB16E9"/>
    <w:rsid w:val="00BB17AE"/>
    <w:rsid w:val="00BB1959"/>
    <w:rsid w:val="00BB1A4A"/>
    <w:rsid w:val="00BB201B"/>
    <w:rsid w:val="00BB4180"/>
    <w:rsid w:val="00BB6295"/>
    <w:rsid w:val="00BB6AB9"/>
    <w:rsid w:val="00BB77BB"/>
    <w:rsid w:val="00BB7DF0"/>
    <w:rsid w:val="00BC24D6"/>
    <w:rsid w:val="00BC3C6E"/>
    <w:rsid w:val="00BC53BA"/>
    <w:rsid w:val="00BC5FCB"/>
    <w:rsid w:val="00BC6D7E"/>
    <w:rsid w:val="00BC6FF4"/>
    <w:rsid w:val="00BC75EC"/>
    <w:rsid w:val="00BC7813"/>
    <w:rsid w:val="00BD0771"/>
    <w:rsid w:val="00BD19F0"/>
    <w:rsid w:val="00BD2712"/>
    <w:rsid w:val="00BD596F"/>
    <w:rsid w:val="00BD694D"/>
    <w:rsid w:val="00BE0D90"/>
    <w:rsid w:val="00BE1C37"/>
    <w:rsid w:val="00BE3D6F"/>
    <w:rsid w:val="00BE3E7F"/>
    <w:rsid w:val="00BE5C65"/>
    <w:rsid w:val="00BE7737"/>
    <w:rsid w:val="00BE7BB3"/>
    <w:rsid w:val="00BE7DCD"/>
    <w:rsid w:val="00BF2AE4"/>
    <w:rsid w:val="00BF424D"/>
    <w:rsid w:val="00BF633E"/>
    <w:rsid w:val="00C004A5"/>
    <w:rsid w:val="00C04305"/>
    <w:rsid w:val="00C04751"/>
    <w:rsid w:val="00C06E6E"/>
    <w:rsid w:val="00C073ED"/>
    <w:rsid w:val="00C10994"/>
    <w:rsid w:val="00C112A6"/>
    <w:rsid w:val="00C11C8C"/>
    <w:rsid w:val="00C153CF"/>
    <w:rsid w:val="00C16A05"/>
    <w:rsid w:val="00C17879"/>
    <w:rsid w:val="00C17E1B"/>
    <w:rsid w:val="00C212AD"/>
    <w:rsid w:val="00C22D6D"/>
    <w:rsid w:val="00C233DA"/>
    <w:rsid w:val="00C245DD"/>
    <w:rsid w:val="00C270ED"/>
    <w:rsid w:val="00C27501"/>
    <w:rsid w:val="00C31DD3"/>
    <w:rsid w:val="00C31E4F"/>
    <w:rsid w:val="00C32911"/>
    <w:rsid w:val="00C336B1"/>
    <w:rsid w:val="00C340BE"/>
    <w:rsid w:val="00C34467"/>
    <w:rsid w:val="00C34596"/>
    <w:rsid w:val="00C34A58"/>
    <w:rsid w:val="00C365E4"/>
    <w:rsid w:val="00C36C91"/>
    <w:rsid w:val="00C42107"/>
    <w:rsid w:val="00C42CB3"/>
    <w:rsid w:val="00C46729"/>
    <w:rsid w:val="00C518DE"/>
    <w:rsid w:val="00C518FB"/>
    <w:rsid w:val="00C5195D"/>
    <w:rsid w:val="00C520D1"/>
    <w:rsid w:val="00C532E9"/>
    <w:rsid w:val="00C56B3D"/>
    <w:rsid w:val="00C571E1"/>
    <w:rsid w:val="00C60BA6"/>
    <w:rsid w:val="00C61CB6"/>
    <w:rsid w:val="00C6266A"/>
    <w:rsid w:val="00C63953"/>
    <w:rsid w:val="00C65E38"/>
    <w:rsid w:val="00C66D3F"/>
    <w:rsid w:val="00C66E72"/>
    <w:rsid w:val="00C70CFC"/>
    <w:rsid w:val="00C716AE"/>
    <w:rsid w:val="00C7269A"/>
    <w:rsid w:val="00C72A8A"/>
    <w:rsid w:val="00C7568B"/>
    <w:rsid w:val="00C7726A"/>
    <w:rsid w:val="00C77650"/>
    <w:rsid w:val="00C81965"/>
    <w:rsid w:val="00C81A09"/>
    <w:rsid w:val="00C8251F"/>
    <w:rsid w:val="00C82E02"/>
    <w:rsid w:val="00C83184"/>
    <w:rsid w:val="00C84427"/>
    <w:rsid w:val="00C849AA"/>
    <w:rsid w:val="00C84EE1"/>
    <w:rsid w:val="00C85658"/>
    <w:rsid w:val="00C85E95"/>
    <w:rsid w:val="00C8627A"/>
    <w:rsid w:val="00C87A6D"/>
    <w:rsid w:val="00C90061"/>
    <w:rsid w:val="00C90B74"/>
    <w:rsid w:val="00C95676"/>
    <w:rsid w:val="00C96525"/>
    <w:rsid w:val="00CA0033"/>
    <w:rsid w:val="00CA3017"/>
    <w:rsid w:val="00CA36BB"/>
    <w:rsid w:val="00CA4FA6"/>
    <w:rsid w:val="00CB3370"/>
    <w:rsid w:val="00CB4C95"/>
    <w:rsid w:val="00CB77A4"/>
    <w:rsid w:val="00CB7DA3"/>
    <w:rsid w:val="00CB7E9C"/>
    <w:rsid w:val="00CC1623"/>
    <w:rsid w:val="00CC22EE"/>
    <w:rsid w:val="00CC3709"/>
    <w:rsid w:val="00CC4268"/>
    <w:rsid w:val="00CC5519"/>
    <w:rsid w:val="00CC7E50"/>
    <w:rsid w:val="00CD04CC"/>
    <w:rsid w:val="00CD0A13"/>
    <w:rsid w:val="00CD1921"/>
    <w:rsid w:val="00CD2757"/>
    <w:rsid w:val="00CD338E"/>
    <w:rsid w:val="00CD37C3"/>
    <w:rsid w:val="00CD3BDE"/>
    <w:rsid w:val="00CD419A"/>
    <w:rsid w:val="00CD56CC"/>
    <w:rsid w:val="00CD66BF"/>
    <w:rsid w:val="00CD72F1"/>
    <w:rsid w:val="00CD7D95"/>
    <w:rsid w:val="00CE08EF"/>
    <w:rsid w:val="00CE0AF0"/>
    <w:rsid w:val="00CE4032"/>
    <w:rsid w:val="00CE4797"/>
    <w:rsid w:val="00CE4EDA"/>
    <w:rsid w:val="00CE5A79"/>
    <w:rsid w:val="00CE5C78"/>
    <w:rsid w:val="00CF03CC"/>
    <w:rsid w:val="00CF1BB2"/>
    <w:rsid w:val="00CF1E36"/>
    <w:rsid w:val="00CF204B"/>
    <w:rsid w:val="00CF33D4"/>
    <w:rsid w:val="00CF5745"/>
    <w:rsid w:val="00CF6946"/>
    <w:rsid w:val="00CF6D71"/>
    <w:rsid w:val="00CF6E59"/>
    <w:rsid w:val="00CF7A31"/>
    <w:rsid w:val="00D0078B"/>
    <w:rsid w:val="00D01373"/>
    <w:rsid w:val="00D02571"/>
    <w:rsid w:val="00D03133"/>
    <w:rsid w:val="00D06FC1"/>
    <w:rsid w:val="00D10518"/>
    <w:rsid w:val="00D1069F"/>
    <w:rsid w:val="00D113A7"/>
    <w:rsid w:val="00D17627"/>
    <w:rsid w:val="00D2154C"/>
    <w:rsid w:val="00D2166B"/>
    <w:rsid w:val="00D21F3C"/>
    <w:rsid w:val="00D236B2"/>
    <w:rsid w:val="00D2387A"/>
    <w:rsid w:val="00D259F3"/>
    <w:rsid w:val="00D268ED"/>
    <w:rsid w:val="00D27074"/>
    <w:rsid w:val="00D27127"/>
    <w:rsid w:val="00D27F2C"/>
    <w:rsid w:val="00D30C11"/>
    <w:rsid w:val="00D31480"/>
    <w:rsid w:val="00D34447"/>
    <w:rsid w:val="00D363C0"/>
    <w:rsid w:val="00D37312"/>
    <w:rsid w:val="00D40150"/>
    <w:rsid w:val="00D40458"/>
    <w:rsid w:val="00D40E2E"/>
    <w:rsid w:val="00D45972"/>
    <w:rsid w:val="00D45D50"/>
    <w:rsid w:val="00D46F87"/>
    <w:rsid w:val="00D47690"/>
    <w:rsid w:val="00D50ACF"/>
    <w:rsid w:val="00D50EC7"/>
    <w:rsid w:val="00D52CF8"/>
    <w:rsid w:val="00D52FAC"/>
    <w:rsid w:val="00D53039"/>
    <w:rsid w:val="00D534CC"/>
    <w:rsid w:val="00D55E8F"/>
    <w:rsid w:val="00D5618C"/>
    <w:rsid w:val="00D601D8"/>
    <w:rsid w:val="00D603C2"/>
    <w:rsid w:val="00D6162D"/>
    <w:rsid w:val="00D6175F"/>
    <w:rsid w:val="00D63523"/>
    <w:rsid w:val="00D6484D"/>
    <w:rsid w:val="00D64C83"/>
    <w:rsid w:val="00D6535B"/>
    <w:rsid w:val="00D65DBA"/>
    <w:rsid w:val="00D67413"/>
    <w:rsid w:val="00D7479A"/>
    <w:rsid w:val="00D75648"/>
    <w:rsid w:val="00D7567D"/>
    <w:rsid w:val="00D76641"/>
    <w:rsid w:val="00D82007"/>
    <w:rsid w:val="00D864FB"/>
    <w:rsid w:val="00D86ED2"/>
    <w:rsid w:val="00D874E4"/>
    <w:rsid w:val="00D92EE1"/>
    <w:rsid w:val="00D946F1"/>
    <w:rsid w:val="00D95224"/>
    <w:rsid w:val="00D95CAC"/>
    <w:rsid w:val="00DA0979"/>
    <w:rsid w:val="00DA25CE"/>
    <w:rsid w:val="00DA3E54"/>
    <w:rsid w:val="00DA4BFA"/>
    <w:rsid w:val="00DA6F76"/>
    <w:rsid w:val="00DA73DA"/>
    <w:rsid w:val="00DB04FB"/>
    <w:rsid w:val="00DB0660"/>
    <w:rsid w:val="00DB1168"/>
    <w:rsid w:val="00DB2C21"/>
    <w:rsid w:val="00DB3742"/>
    <w:rsid w:val="00DB4BB5"/>
    <w:rsid w:val="00DB7376"/>
    <w:rsid w:val="00DB7EF3"/>
    <w:rsid w:val="00DC0005"/>
    <w:rsid w:val="00DC121D"/>
    <w:rsid w:val="00DC2048"/>
    <w:rsid w:val="00DC4221"/>
    <w:rsid w:val="00DC6CC8"/>
    <w:rsid w:val="00DC7E9F"/>
    <w:rsid w:val="00DD182E"/>
    <w:rsid w:val="00DD2032"/>
    <w:rsid w:val="00DD2219"/>
    <w:rsid w:val="00DD2F3F"/>
    <w:rsid w:val="00DD34AB"/>
    <w:rsid w:val="00DD487D"/>
    <w:rsid w:val="00DE10E9"/>
    <w:rsid w:val="00DE12E1"/>
    <w:rsid w:val="00DE262E"/>
    <w:rsid w:val="00DE276F"/>
    <w:rsid w:val="00DE3702"/>
    <w:rsid w:val="00DE577D"/>
    <w:rsid w:val="00DE6520"/>
    <w:rsid w:val="00DE70BB"/>
    <w:rsid w:val="00DE7CD3"/>
    <w:rsid w:val="00DE7E26"/>
    <w:rsid w:val="00DF0764"/>
    <w:rsid w:val="00DF1865"/>
    <w:rsid w:val="00DF6228"/>
    <w:rsid w:val="00DF6426"/>
    <w:rsid w:val="00DF6994"/>
    <w:rsid w:val="00E001CC"/>
    <w:rsid w:val="00E01979"/>
    <w:rsid w:val="00E01C03"/>
    <w:rsid w:val="00E01E29"/>
    <w:rsid w:val="00E0207B"/>
    <w:rsid w:val="00E030EC"/>
    <w:rsid w:val="00E05387"/>
    <w:rsid w:val="00E06FE2"/>
    <w:rsid w:val="00E130FA"/>
    <w:rsid w:val="00E132C7"/>
    <w:rsid w:val="00E153DE"/>
    <w:rsid w:val="00E16239"/>
    <w:rsid w:val="00E1782B"/>
    <w:rsid w:val="00E17E31"/>
    <w:rsid w:val="00E20E59"/>
    <w:rsid w:val="00E21375"/>
    <w:rsid w:val="00E215A0"/>
    <w:rsid w:val="00E228A9"/>
    <w:rsid w:val="00E245F4"/>
    <w:rsid w:val="00E25761"/>
    <w:rsid w:val="00E258DC"/>
    <w:rsid w:val="00E26719"/>
    <w:rsid w:val="00E26A52"/>
    <w:rsid w:val="00E272FF"/>
    <w:rsid w:val="00E30256"/>
    <w:rsid w:val="00E30E5E"/>
    <w:rsid w:val="00E315CC"/>
    <w:rsid w:val="00E31748"/>
    <w:rsid w:val="00E323DB"/>
    <w:rsid w:val="00E33C84"/>
    <w:rsid w:val="00E33E9A"/>
    <w:rsid w:val="00E33EFF"/>
    <w:rsid w:val="00E35682"/>
    <w:rsid w:val="00E35C49"/>
    <w:rsid w:val="00E35FCF"/>
    <w:rsid w:val="00E37F65"/>
    <w:rsid w:val="00E4263C"/>
    <w:rsid w:val="00E435B2"/>
    <w:rsid w:val="00E447C2"/>
    <w:rsid w:val="00E452F9"/>
    <w:rsid w:val="00E457F3"/>
    <w:rsid w:val="00E45892"/>
    <w:rsid w:val="00E4721C"/>
    <w:rsid w:val="00E47459"/>
    <w:rsid w:val="00E474C2"/>
    <w:rsid w:val="00E51EC4"/>
    <w:rsid w:val="00E5338B"/>
    <w:rsid w:val="00E54370"/>
    <w:rsid w:val="00E548D9"/>
    <w:rsid w:val="00E562FE"/>
    <w:rsid w:val="00E602EC"/>
    <w:rsid w:val="00E62634"/>
    <w:rsid w:val="00E62BE7"/>
    <w:rsid w:val="00E65ADD"/>
    <w:rsid w:val="00E6607D"/>
    <w:rsid w:val="00E6712E"/>
    <w:rsid w:val="00E70C75"/>
    <w:rsid w:val="00E71B4E"/>
    <w:rsid w:val="00E72ACF"/>
    <w:rsid w:val="00E730AA"/>
    <w:rsid w:val="00E739CD"/>
    <w:rsid w:val="00E74A0C"/>
    <w:rsid w:val="00E778B1"/>
    <w:rsid w:val="00E806D3"/>
    <w:rsid w:val="00E81787"/>
    <w:rsid w:val="00E81992"/>
    <w:rsid w:val="00E83756"/>
    <w:rsid w:val="00E863F4"/>
    <w:rsid w:val="00E8699A"/>
    <w:rsid w:val="00E86B0B"/>
    <w:rsid w:val="00E905F9"/>
    <w:rsid w:val="00E931D9"/>
    <w:rsid w:val="00E94363"/>
    <w:rsid w:val="00E94C8E"/>
    <w:rsid w:val="00E958A2"/>
    <w:rsid w:val="00EA4013"/>
    <w:rsid w:val="00EA4EC7"/>
    <w:rsid w:val="00EA5CD5"/>
    <w:rsid w:val="00EA683B"/>
    <w:rsid w:val="00EA7336"/>
    <w:rsid w:val="00EB05FF"/>
    <w:rsid w:val="00EB1605"/>
    <w:rsid w:val="00EB2AD0"/>
    <w:rsid w:val="00EB4408"/>
    <w:rsid w:val="00EB5129"/>
    <w:rsid w:val="00EB6F80"/>
    <w:rsid w:val="00EC4F24"/>
    <w:rsid w:val="00EC524B"/>
    <w:rsid w:val="00ED1432"/>
    <w:rsid w:val="00ED2512"/>
    <w:rsid w:val="00ED3B1F"/>
    <w:rsid w:val="00ED707F"/>
    <w:rsid w:val="00EE01F9"/>
    <w:rsid w:val="00EE116D"/>
    <w:rsid w:val="00EE25C9"/>
    <w:rsid w:val="00EF090F"/>
    <w:rsid w:val="00EF0AA5"/>
    <w:rsid w:val="00EF1CC3"/>
    <w:rsid w:val="00EF27A8"/>
    <w:rsid w:val="00EF3E1B"/>
    <w:rsid w:val="00EF49D9"/>
    <w:rsid w:val="00EF5984"/>
    <w:rsid w:val="00EF6433"/>
    <w:rsid w:val="00F00295"/>
    <w:rsid w:val="00F00C27"/>
    <w:rsid w:val="00F00E4E"/>
    <w:rsid w:val="00F0198E"/>
    <w:rsid w:val="00F02B13"/>
    <w:rsid w:val="00F02F7C"/>
    <w:rsid w:val="00F0413D"/>
    <w:rsid w:val="00F0469C"/>
    <w:rsid w:val="00F05871"/>
    <w:rsid w:val="00F063E2"/>
    <w:rsid w:val="00F06B52"/>
    <w:rsid w:val="00F12616"/>
    <w:rsid w:val="00F12700"/>
    <w:rsid w:val="00F137FA"/>
    <w:rsid w:val="00F15A08"/>
    <w:rsid w:val="00F16FDC"/>
    <w:rsid w:val="00F16FF6"/>
    <w:rsid w:val="00F21836"/>
    <w:rsid w:val="00F22597"/>
    <w:rsid w:val="00F23D80"/>
    <w:rsid w:val="00F24AFE"/>
    <w:rsid w:val="00F25212"/>
    <w:rsid w:val="00F25682"/>
    <w:rsid w:val="00F25A67"/>
    <w:rsid w:val="00F26A70"/>
    <w:rsid w:val="00F27BF6"/>
    <w:rsid w:val="00F300FF"/>
    <w:rsid w:val="00F30A67"/>
    <w:rsid w:val="00F31AC4"/>
    <w:rsid w:val="00F33646"/>
    <w:rsid w:val="00F354AE"/>
    <w:rsid w:val="00F36033"/>
    <w:rsid w:val="00F4071D"/>
    <w:rsid w:val="00F40AD3"/>
    <w:rsid w:val="00F421C4"/>
    <w:rsid w:val="00F44A3A"/>
    <w:rsid w:val="00F44B2C"/>
    <w:rsid w:val="00F4731F"/>
    <w:rsid w:val="00F50EBF"/>
    <w:rsid w:val="00F514BB"/>
    <w:rsid w:val="00F53349"/>
    <w:rsid w:val="00F5465E"/>
    <w:rsid w:val="00F5661A"/>
    <w:rsid w:val="00F56D7A"/>
    <w:rsid w:val="00F60B5E"/>
    <w:rsid w:val="00F6232C"/>
    <w:rsid w:val="00F6274F"/>
    <w:rsid w:val="00F62F8C"/>
    <w:rsid w:val="00F62FB6"/>
    <w:rsid w:val="00F64206"/>
    <w:rsid w:val="00F66401"/>
    <w:rsid w:val="00F710A0"/>
    <w:rsid w:val="00F71B29"/>
    <w:rsid w:val="00F73CB3"/>
    <w:rsid w:val="00F756F0"/>
    <w:rsid w:val="00F764F0"/>
    <w:rsid w:val="00F76B3C"/>
    <w:rsid w:val="00F77BBE"/>
    <w:rsid w:val="00F81DC6"/>
    <w:rsid w:val="00F825F4"/>
    <w:rsid w:val="00F86AA6"/>
    <w:rsid w:val="00F903F7"/>
    <w:rsid w:val="00F90530"/>
    <w:rsid w:val="00F93824"/>
    <w:rsid w:val="00F9435C"/>
    <w:rsid w:val="00F946D0"/>
    <w:rsid w:val="00F94EE3"/>
    <w:rsid w:val="00F95C23"/>
    <w:rsid w:val="00FA1FD2"/>
    <w:rsid w:val="00FA26EE"/>
    <w:rsid w:val="00FA3581"/>
    <w:rsid w:val="00FA4C39"/>
    <w:rsid w:val="00FA52AA"/>
    <w:rsid w:val="00FA5E17"/>
    <w:rsid w:val="00FA6BA3"/>
    <w:rsid w:val="00FA7AD6"/>
    <w:rsid w:val="00FB0D52"/>
    <w:rsid w:val="00FB28BE"/>
    <w:rsid w:val="00FB56F6"/>
    <w:rsid w:val="00FC3665"/>
    <w:rsid w:val="00FC3B40"/>
    <w:rsid w:val="00FC743F"/>
    <w:rsid w:val="00FD043F"/>
    <w:rsid w:val="00FD0C97"/>
    <w:rsid w:val="00FD0EAC"/>
    <w:rsid w:val="00FD2FFF"/>
    <w:rsid w:val="00FD3F31"/>
    <w:rsid w:val="00FD5F04"/>
    <w:rsid w:val="00FD6A5C"/>
    <w:rsid w:val="00FD6D90"/>
    <w:rsid w:val="00FD6D9F"/>
    <w:rsid w:val="00FE17F9"/>
    <w:rsid w:val="00FE4700"/>
    <w:rsid w:val="00FE5A6D"/>
    <w:rsid w:val="00FE7625"/>
    <w:rsid w:val="00FE7C1F"/>
    <w:rsid w:val="00FF0E07"/>
    <w:rsid w:val="00FF26DA"/>
    <w:rsid w:val="00FF3D12"/>
    <w:rsid w:val="00FF45E9"/>
    <w:rsid w:val="00FF616D"/>
    <w:rsid w:val="00FF7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7217"/>
    <o:shapelayout v:ext="edit">
      <o:idmap v:ext="edit" data="1"/>
    </o:shapelayout>
  </w:shapeDefaults>
  <w:decimalSymbol w:val=","/>
  <w:listSeparator w:val=";"/>
  <w15:docId w15:val="{4B24A9AF-4081-4E2E-A5BA-FD57F8772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B3D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25516"/>
    <w:pPr>
      <w:keepNext/>
      <w:widowControl/>
      <w:jc w:val="center"/>
      <w:outlineLvl w:val="0"/>
    </w:pPr>
    <w:rPr>
      <w:rFonts w:ascii="Times New Roman" w:eastAsia="Calibri" w:hAnsi="Times New Roman" w:cs="Times New Roman"/>
      <w:b/>
      <w:color w:val="auto"/>
      <w:sz w:val="36"/>
      <w:szCs w:val="20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3500E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E24F5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a3">
    <w:name w:val="Колонтитул_"/>
    <w:link w:val="a4"/>
    <w:uiPriority w:val="99"/>
    <w:locked/>
    <w:rsid w:val="00DE6520"/>
    <w:rPr>
      <w:rFonts w:cs="Times New Roman"/>
      <w:sz w:val="16"/>
      <w:szCs w:val="16"/>
      <w:shd w:val="clear" w:color="auto" w:fill="FFFFFF"/>
    </w:rPr>
  </w:style>
  <w:style w:type="paragraph" w:customStyle="1" w:styleId="a4">
    <w:name w:val="Колонтитул"/>
    <w:basedOn w:val="a"/>
    <w:link w:val="a3"/>
    <w:uiPriority w:val="99"/>
    <w:rsid w:val="00DE6520"/>
    <w:pPr>
      <w:shd w:val="clear" w:color="auto" w:fill="FFFFFF"/>
      <w:spacing w:line="158" w:lineRule="exact"/>
    </w:pPr>
    <w:rPr>
      <w:rFonts w:ascii="Calibri" w:eastAsia="Calibri" w:hAnsi="Calibri" w:cs="Times New Roman"/>
      <w:color w:val="auto"/>
      <w:sz w:val="16"/>
      <w:szCs w:val="16"/>
      <w:lang w:eastAsia="en-US"/>
    </w:rPr>
  </w:style>
  <w:style w:type="character" w:customStyle="1" w:styleId="3">
    <w:name w:val="Основной текст (3)_"/>
    <w:uiPriority w:val="99"/>
    <w:rsid w:val="00DE6520"/>
    <w:rPr>
      <w:rFonts w:ascii="Times New Roman" w:hAnsi="Times New Roman" w:cs="Times New Roman"/>
      <w:b/>
      <w:bCs/>
      <w:u w:val="none"/>
    </w:rPr>
  </w:style>
  <w:style w:type="character" w:customStyle="1" w:styleId="30">
    <w:name w:val="Основной текст (3)"/>
    <w:uiPriority w:val="99"/>
    <w:rsid w:val="00DE6520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">
    <w:name w:val="Основной текст (2)_"/>
    <w:uiPriority w:val="99"/>
    <w:rsid w:val="00DE6520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"/>
    <w:rsid w:val="00DE6520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1">
    <w:name w:val="Заголовок №3_"/>
    <w:link w:val="32"/>
    <w:uiPriority w:val="99"/>
    <w:locked/>
    <w:rsid w:val="00DE652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DE6520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61">
    <w:name w:val="Основной текст (6)_"/>
    <w:link w:val="62"/>
    <w:uiPriority w:val="99"/>
    <w:locked/>
    <w:rsid w:val="00DE652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DE6520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212pt">
    <w:name w:val="Основной текст (2) + 12 pt"/>
    <w:aliases w:val="Полужирный"/>
    <w:uiPriority w:val="99"/>
    <w:rsid w:val="00DE6520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00">
    <w:name w:val="Основной текст (10)_"/>
    <w:link w:val="101"/>
    <w:uiPriority w:val="99"/>
    <w:locked/>
    <w:rsid w:val="00DE652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DE6520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CenturyGothic">
    <w:name w:val="Колонтитул + Century Gothic"/>
    <w:aliases w:val="10,5 pt,Интервал 0 pt"/>
    <w:uiPriority w:val="99"/>
    <w:rsid w:val="00DE6520"/>
    <w:rPr>
      <w:rFonts w:ascii="Century Gothic" w:hAnsi="Century Gothic" w:cs="Century Gothic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/>
    </w:rPr>
  </w:style>
  <w:style w:type="paragraph" w:styleId="a5">
    <w:name w:val="List Paragraph"/>
    <w:aliases w:val="Маркер,Bullet List,FooterText,numbered,Paragraphe de liste1,lp1,Список с булитами,it_List1,Bullet 1,Use Case List Paragraph"/>
    <w:basedOn w:val="a"/>
    <w:link w:val="a6"/>
    <w:uiPriority w:val="34"/>
    <w:qFormat/>
    <w:rsid w:val="00DE6520"/>
    <w:pPr>
      <w:ind w:left="720"/>
      <w:contextualSpacing/>
    </w:pPr>
  </w:style>
  <w:style w:type="table" w:styleId="a7">
    <w:name w:val="Table Grid"/>
    <w:basedOn w:val="a1"/>
    <w:uiPriority w:val="59"/>
    <w:rsid w:val="00DE6520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DE6520"/>
    <w:pPr>
      <w:widowControl/>
      <w:tabs>
        <w:tab w:val="center" w:pos="4680"/>
        <w:tab w:val="right" w:pos="9360"/>
      </w:tabs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a9">
    <w:name w:val="Нижний колонтитул Знак"/>
    <w:link w:val="a8"/>
    <w:uiPriority w:val="99"/>
    <w:locked/>
    <w:rsid w:val="00DE6520"/>
    <w:rPr>
      <w:rFonts w:eastAsia="Times New Roman" w:cs="Times New Roman"/>
      <w:lang w:eastAsia="ru-RU"/>
    </w:rPr>
  </w:style>
  <w:style w:type="paragraph" w:customStyle="1" w:styleId="ConsPlusNonformat">
    <w:name w:val="ConsPlusNonformat"/>
    <w:link w:val="ConsPlusNonformat0"/>
    <w:rsid w:val="000E7136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customStyle="1" w:styleId="ConsPlusNonformat0">
    <w:name w:val="ConsPlusNonformat Знак"/>
    <w:link w:val="ConsPlusNonformat"/>
    <w:locked/>
    <w:rsid w:val="000E7136"/>
    <w:rPr>
      <w:rFonts w:ascii="Courier New" w:hAnsi="Courier New"/>
      <w:sz w:val="22"/>
      <w:lang w:eastAsia="ru-RU"/>
    </w:rPr>
  </w:style>
  <w:style w:type="paragraph" w:customStyle="1" w:styleId="ConsPlusNormal">
    <w:name w:val="ConsPlusNormal"/>
    <w:link w:val="ConsPlusNormal0"/>
    <w:qFormat/>
    <w:rsid w:val="002D5A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rsid w:val="00D617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D6175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Title"/>
    <w:aliases w:val="Знак2, Знак2"/>
    <w:basedOn w:val="a"/>
    <w:link w:val="ad"/>
    <w:uiPriority w:val="10"/>
    <w:qFormat/>
    <w:locked/>
    <w:rsid w:val="00325516"/>
    <w:pPr>
      <w:widowControl/>
      <w:jc w:val="center"/>
    </w:pPr>
    <w:rPr>
      <w:rFonts w:ascii="Times New Roman" w:eastAsia="Calibri" w:hAnsi="Times New Roman" w:cs="Times New Roman"/>
      <w:b/>
      <w:color w:val="auto"/>
      <w:sz w:val="28"/>
      <w:szCs w:val="20"/>
    </w:rPr>
  </w:style>
  <w:style w:type="character" w:customStyle="1" w:styleId="ad">
    <w:name w:val="Заголовок Знак"/>
    <w:aliases w:val="Знак2 Знак, Знак2 Знак"/>
    <w:link w:val="ac"/>
    <w:uiPriority w:val="10"/>
    <w:locked/>
    <w:rsid w:val="009E24F5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e">
    <w:name w:val="Balloon Text"/>
    <w:basedOn w:val="a"/>
    <w:link w:val="af"/>
    <w:uiPriority w:val="99"/>
    <w:rsid w:val="00724EE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B202FE"/>
    <w:rPr>
      <w:rFonts w:ascii="Times New Roman" w:eastAsia="Arial Unicode MS" w:hAnsi="Times New Roman" w:cs="Arial Unicode MS"/>
      <w:color w:val="000000"/>
      <w:sz w:val="0"/>
      <w:szCs w:val="0"/>
    </w:rPr>
  </w:style>
  <w:style w:type="paragraph" w:customStyle="1" w:styleId="ConsPlusTitle">
    <w:name w:val="ConsPlusTitle"/>
    <w:uiPriority w:val="99"/>
    <w:rsid w:val="00EF0AA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Normal (Web)"/>
    <w:basedOn w:val="a"/>
    <w:uiPriority w:val="99"/>
    <w:unhideWhenUsed/>
    <w:rsid w:val="00E001C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rsid w:val="00E001CC"/>
  </w:style>
  <w:style w:type="character" w:styleId="af1">
    <w:name w:val="Hyperlink"/>
    <w:uiPriority w:val="99"/>
    <w:unhideWhenUsed/>
    <w:rsid w:val="00E001CC"/>
    <w:rPr>
      <w:color w:val="0000FF"/>
      <w:u w:val="single"/>
    </w:rPr>
  </w:style>
  <w:style w:type="paragraph" w:styleId="33">
    <w:name w:val="Body Text Indent 3"/>
    <w:basedOn w:val="a"/>
    <w:link w:val="34"/>
    <w:uiPriority w:val="99"/>
    <w:rsid w:val="0011289A"/>
    <w:pPr>
      <w:widowControl/>
      <w:spacing w:after="120"/>
      <w:ind w:left="283"/>
    </w:pPr>
    <w:rPr>
      <w:rFonts w:ascii="Times New Roman" w:eastAsia="Calibri" w:hAnsi="Times New Roman" w:cs="Times New Roman"/>
      <w:color w:val="auto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1289A"/>
    <w:rPr>
      <w:rFonts w:ascii="Times New Roman" w:hAnsi="Times New Roman"/>
      <w:sz w:val="16"/>
      <w:szCs w:val="16"/>
    </w:rPr>
  </w:style>
  <w:style w:type="paragraph" w:styleId="af2">
    <w:name w:val="Body Text Indent"/>
    <w:basedOn w:val="a"/>
    <w:link w:val="af3"/>
    <w:uiPriority w:val="99"/>
    <w:rsid w:val="0011289A"/>
    <w:pPr>
      <w:widowControl/>
      <w:spacing w:after="120"/>
      <w:ind w:left="283"/>
    </w:pPr>
    <w:rPr>
      <w:rFonts w:ascii="Times New Roman" w:eastAsia="Calibri" w:hAnsi="Times New Roman" w:cs="Times New Roman"/>
      <w:color w:val="auto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11289A"/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11289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4">
    <w:name w:val="FollowedHyperlink"/>
    <w:basedOn w:val="a0"/>
    <w:uiPriority w:val="99"/>
    <w:rsid w:val="0011289A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67">
    <w:name w:val="xl67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68">
    <w:name w:val="xl68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20"/>
      <w:szCs w:val="20"/>
    </w:rPr>
  </w:style>
  <w:style w:type="paragraph" w:customStyle="1" w:styleId="xl69">
    <w:name w:val="xl69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0">
    <w:name w:val="xl70"/>
    <w:basedOn w:val="a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1">
    <w:name w:val="xl71"/>
    <w:basedOn w:val="a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72">
    <w:name w:val="xl72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8"/>
      <w:szCs w:val="18"/>
    </w:rPr>
  </w:style>
  <w:style w:type="paragraph" w:customStyle="1" w:styleId="xl73">
    <w:name w:val="xl73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74">
    <w:name w:val="xl74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5">
    <w:name w:val="xl75"/>
    <w:basedOn w:val="a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6">
    <w:name w:val="xl76"/>
    <w:basedOn w:val="a"/>
    <w:rsid w:val="0011289A"/>
    <w:pPr>
      <w:widowControl/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7">
    <w:name w:val="xl77"/>
    <w:basedOn w:val="a"/>
    <w:rsid w:val="0011289A"/>
    <w:pPr>
      <w:widowControl/>
      <w:shd w:val="clear" w:color="auto" w:fill="FFFF99"/>
      <w:spacing w:before="100" w:beforeAutospacing="1" w:after="100" w:afterAutospacing="1"/>
      <w:jc w:val="center"/>
    </w:pPr>
    <w:rPr>
      <w:rFonts w:ascii="Times New Roman" w:eastAsia="Calibri" w:hAnsi="Times New Roman" w:cs="Times New Roman"/>
      <w:i/>
      <w:iCs/>
      <w:color w:val="auto"/>
      <w:sz w:val="20"/>
      <w:szCs w:val="20"/>
    </w:rPr>
  </w:style>
  <w:style w:type="paragraph" w:customStyle="1" w:styleId="xl78">
    <w:name w:val="xl78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9">
    <w:name w:val="xl79"/>
    <w:basedOn w:val="a"/>
    <w:rsid w:val="0011289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0">
    <w:name w:val="xl80"/>
    <w:basedOn w:val="a"/>
    <w:rsid w:val="0011289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1">
    <w:name w:val="xl81"/>
    <w:basedOn w:val="a"/>
    <w:rsid w:val="0011289A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2">
    <w:name w:val="xl82"/>
    <w:basedOn w:val="a"/>
    <w:rsid w:val="0011289A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3">
    <w:name w:val="xl83"/>
    <w:basedOn w:val="a"/>
    <w:rsid w:val="0011289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4">
    <w:name w:val="xl84"/>
    <w:basedOn w:val="a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5">
    <w:name w:val="xl85"/>
    <w:basedOn w:val="a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6">
    <w:name w:val="xl86"/>
    <w:basedOn w:val="a"/>
    <w:rsid w:val="0011289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7">
    <w:name w:val="xl87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8">
    <w:name w:val="xl88"/>
    <w:basedOn w:val="a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9">
    <w:name w:val="xl89"/>
    <w:basedOn w:val="a"/>
    <w:rsid w:val="0011289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0">
    <w:name w:val="xl90"/>
    <w:basedOn w:val="a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</w:rPr>
  </w:style>
  <w:style w:type="paragraph" w:customStyle="1" w:styleId="xl91">
    <w:name w:val="xl91"/>
    <w:basedOn w:val="a"/>
    <w:rsid w:val="0011289A"/>
    <w:pPr>
      <w:widowControl/>
      <w:pBdr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2">
    <w:name w:val="xl92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3">
    <w:name w:val="xl93"/>
    <w:basedOn w:val="a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4">
    <w:name w:val="xl94"/>
    <w:basedOn w:val="a"/>
    <w:rsid w:val="0011289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5">
    <w:name w:val="xl95"/>
    <w:basedOn w:val="a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6">
    <w:name w:val="xl96"/>
    <w:basedOn w:val="a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7">
    <w:name w:val="xl97"/>
    <w:basedOn w:val="a"/>
    <w:rsid w:val="0011289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8">
    <w:name w:val="xl98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9">
    <w:name w:val="xl99"/>
    <w:basedOn w:val="a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0">
    <w:name w:val="xl100"/>
    <w:basedOn w:val="a"/>
    <w:rsid w:val="001128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1">
    <w:name w:val="xl101"/>
    <w:basedOn w:val="a"/>
    <w:rsid w:val="0011289A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2">
    <w:name w:val="xl102"/>
    <w:basedOn w:val="a"/>
    <w:rsid w:val="0011289A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103">
    <w:name w:val="xl103"/>
    <w:basedOn w:val="a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i/>
      <w:iCs/>
      <w:color w:val="FF0000"/>
      <w:sz w:val="18"/>
      <w:szCs w:val="18"/>
    </w:rPr>
  </w:style>
  <w:style w:type="paragraph" w:customStyle="1" w:styleId="xl104">
    <w:name w:val="xl104"/>
    <w:basedOn w:val="a"/>
    <w:rsid w:val="001128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5">
    <w:name w:val="xl105"/>
    <w:basedOn w:val="a"/>
    <w:rsid w:val="0011289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6">
    <w:name w:val="xl106"/>
    <w:basedOn w:val="a"/>
    <w:rsid w:val="0011289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7">
    <w:name w:val="xl107"/>
    <w:basedOn w:val="a"/>
    <w:rsid w:val="0011289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8">
    <w:name w:val="xl108"/>
    <w:basedOn w:val="a"/>
    <w:rsid w:val="0011289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9">
    <w:name w:val="xl109"/>
    <w:basedOn w:val="a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0">
    <w:name w:val="xl110"/>
    <w:basedOn w:val="a"/>
    <w:rsid w:val="001128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1">
    <w:name w:val="xl111"/>
    <w:basedOn w:val="a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2">
    <w:name w:val="xl112"/>
    <w:basedOn w:val="a"/>
    <w:rsid w:val="0011289A"/>
    <w:pPr>
      <w:widowControl/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Calibri" w:hAnsi="Times New Roman" w:cs="Times New Roman"/>
      <w:i/>
      <w:iCs/>
      <w:color w:val="auto"/>
      <w:sz w:val="16"/>
      <w:szCs w:val="16"/>
    </w:rPr>
  </w:style>
  <w:style w:type="paragraph" w:customStyle="1" w:styleId="xl113">
    <w:name w:val="xl113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4">
    <w:name w:val="xl114"/>
    <w:basedOn w:val="a"/>
    <w:rsid w:val="0011289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5">
    <w:name w:val="xl115"/>
    <w:basedOn w:val="a"/>
    <w:rsid w:val="0011289A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6">
    <w:name w:val="xl116"/>
    <w:basedOn w:val="a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7">
    <w:name w:val="xl117"/>
    <w:basedOn w:val="a"/>
    <w:rsid w:val="0011289A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8">
    <w:name w:val="xl118"/>
    <w:basedOn w:val="a"/>
    <w:rsid w:val="0011289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9">
    <w:name w:val="xl119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0">
    <w:name w:val="xl120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1">
    <w:name w:val="xl121"/>
    <w:basedOn w:val="a"/>
    <w:rsid w:val="0011289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2">
    <w:name w:val="xl122"/>
    <w:basedOn w:val="a"/>
    <w:rsid w:val="0011289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3">
    <w:name w:val="xl123"/>
    <w:basedOn w:val="a"/>
    <w:rsid w:val="0011289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4">
    <w:name w:val="xl124"/>
    <w:basedOn w:val="a"/>
    <w:rsid w:val="001128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5">
    <w:name w:val="xl125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6">
    <w:name w:val="xl126"/>
    <w:basedOn w:val="a"/>
    <w:rsid w:val="001128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7">
    <w:name w:val="xl127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8">
    <w:name w:val="xl128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9">
    <w:name w:val="xl129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0">
    <w:name w:val="xl130"/>
    <w:basedOn w:val="a"/>
    <w:rsid w:val="0011289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1">
    <w:name w:val="xl131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2">
    <w:name w:val="xl132"/>
    <w:basedOn w:val="a"/>
    <w:rsid w:val="0011289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3">
    <w:name w:val="xl133"/>
    <w:basedOn w:val="a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4">
    <w:name w:val="xl134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5">
    <w:name w:val="xl135"/>
    <w:basedOn w:val="a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6">
    <w:name w:val="xl136"/>
    <w:basedOn w:val="a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7">
    <w:name w:val="xl137"/>
    <w:basedOn w:val="a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8">
    <w:name w:val="xl138"/>
    <w:basedOn w:val="a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b/>
      <w:bCs/>
      <w:color w:val="auto"/>
      <w:sz w:val="20"/>
      <w:szCs w:val="20"/>
    </w:rPr>
  </w:style>
  <w:style w:type="paragraph" w:customStyle="1" w:styleId="xl139">
    <w:name w:val="xl139"/>
    <w:basedOn w:val="a"/>
    <w:rsid w:val="0011289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0">
    <w:name w:val="xl140"/>
    <w:basedOn w:val="a"/>
    <w:rsid w:val="0011289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1">
    <w:name w:val="xl141"/>
    <w:basedOn w:val="a"/>
    <w:rsid w:val="0011289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2">
    <w:name w:val="xl142"/>
    <w:basedOn w:val="a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3">
    <w:name w:val="xl143"/>
    <w:basedOn w:val="a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4">
    <w:name w:val="xl144"/>
    <w:basedOn w:val="a"/>
    <w:rsid w:val="0011289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5">
    <w:name w:val="xl145"/>
    <w:basedOn w:val="a"/>
    <w:rsid w:val="0011289A"/>
    <w:pPr>
      <w:widowControl/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i/>
      <w:iCs/>
      <w:color w:val="auto"/>
      <w:sz w:val="16"/>
      <w:szCs w:val="16"/>
    </w:rPr>
  </w:style>
  <w:style w:type="paragraph" w:customStyle="1" w:styleId="xl146">
    <w:name w:val="xl146"/>
    <w:basedOn w:val="a"/>
    <w:rsid w:val="0011289A"/>
    <w:pPr>
      <w:widowControl/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i/>
      <w:iCs/>
      <w:color w:val="auto"/>
      <w:sz w:val="20"/>
      <w:szCs w:val="20"/>
    </w:rPr>
  </w:style>
  <w:style w:type="paragraph" w:customStyle="1" w:styleId="xl147">
    <w:name w:val="xl147"/>
    <w:basedOn w:val="a"/>
    <w:rsid w:val="0011289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8">
    <w:name w:val="xl148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9">
    <w:name w:val="xl149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63">
    <w:name w:val="xl63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64">
    <w:name w:val="xl64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styleId="af5">
    <w:name w:val="Body Text"/>
    <w:basedOn w:val="a"/>
    <w:link w:val="af6"/>
    <w:rsid w:val="0011289A"/>
    <w:pPr>
      <w:widowControl/>
      <w:autoSpaceDE w:val="0"/>
      <w:autoSpaceDN w:val="0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af6">
    <w:name w:val="Основной текст Знак"/>
    <w:basedOn w:val="a0"/>
    <w:link w:val="af5"/>
    <w:uiPriority w:val="99"/>
    <w:rsid w:val="0011289A"/>
    <w:rPr>
      <w:rFonts w:ascii="Times New Roman" w:eastAsia="Times New Roman" w:hAnsi="Times New Roman"/>
      <w:sz w:val="22"/>
      <w:szCs w:val="22"/>
    </w:rPr>
  </w:style>
  <w:style w:type="character" w:customStyle="1" w:styleId="a6">
    <w:name w:val="Абзац списка Знак"/>
    <w:aliases w:val="Маркер Знак,Bullet List Знак,FooterText Знак,numbered Знак,Paragraphe de liste1 Знак,lp1 Знак,Список с булитами Знак,it_List1 Знак,Bullet 1 Знак,Use Case List Paragraph Знак"/>
    <w:link w:val="a5"/>
    <w:uiPriority w:val="34"/>
    <w:locked/>
    <w:rsid w:val="0078042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11">
    <w:name w:val="Обычный1"/>
    <w:rsid w:val="00BB0783"/>
    <w:rPr>
      <w:rFonts w:ascii="Times New Roman" w:eastAsia="Times New Roman" w:hAnsi="Times New Roman"/>
      <w:sz w:val="24"/>
    </w:rPr>
  </w:style>
  <w:style w:type="character" w:customStyle="1" w:styleId="60">
    <w:name w:val="Заголовок 6 Знак"/>
    <w:basedOn w:val="a0"/>
    <w:link w:val="6"/>
    <w:semiHidden/>
    <w:rsid w:val="003500E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FA4C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sid w:val="00894C62"/>
    <w:rPr>
      <w:rFonts w:ascii="Arial" w:eastAsia="Times New Roman" w:hAnsi="Arial" w:cs="Arial"/>
    </w:rPr>
  </w:style>
  <w:style w:type="table" w:customStyle="1" w:styleId="35">
    <w:name w:val="Сетка таблицы3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iPriority w:val="99"/>
    <w:rsid w:val="00894C62"/>
    <w:pPr>
      <w:widowControl/>
      <w:ind w:right="-58" w:firstLine="720"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894C62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ListLabel3">
    <w:name w:val="ListLabel 3"/>
    <w:qFormat/>
    <w:rsid w:val="00894C62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894C62"/>
    <w:rPr>
      <w:rFonts w:cs="Courier New"/>
    </w:rPr>
  </w:style>
  <w:style w:type="character" w:customStyle="1" w:styleId="ListLabel10">
    <w:name w:val="ListLabel 10"/>
    <w:qFormat/>
    <w:rsid w:val="00894C62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894C62"/>
    <w:pPr>
      <w:suppressAutoHyphens/>
      <w:autoSpaceDN w:val="0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894C62"/>
    <w:pPr>
      <w:spacing w:before="280" w:after="280"/>
    </w:pPr>
    <w:rPr>
      <w:rFonts w:ascii="Times New Roman" w:eastAsia="Times New Roman" w:hAnsi="Times New Roman"/>
      <w:lang w:eastAsia="ru-RU"/>
    </w:rPr>
  </w:style>
  <w:style w:type="character" w:styleId="af7">
    <w:name w:val="annotation reference"/>
    <w:basedOn w:val="a0"/>
    <w:uiPriority w:val="99"/>
    <w:semiHidden/>
    <w:unhideWhenUsed/>
    <w:rsid w:val="00894C62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894C62"/>
    <w:pPr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894C62"/>
    <w:rPr>
      <w:rFonts w:ascii="Arial" w:eastAsia="Times New Roman" w:hAnsi="Arial" w:cs="Arial"/>
      <w:lang w:eastAsia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894C62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894C62"/>
    <w:rPr>
      <w:rFonts w:ascii="Arial" w:eastAsia="Times New Roman" w:hAnsi="Arial" w:cs="Arial"/>
      <w:b/>
      <w:bCs/>
      <w:lang w:eastAsia="en-US"/>
    </w:rPr>
  </w:style>
  <w:style w:type="paragraph" w:styleId="afc">
    <w:name w:val="Revision"/>
    <w:hidden/>
    <w:uiPriority w:val="99"/>
    <w:semiHidden/>
    <w:rsid w:val="00894C62"/>
    <w:rPr>
      <w:rFonts w:ascii="Arial" w:eastAsia="Times New Roman" w:hAnsi="Arial" w:cs="Arial"/>
      <w:lang w:eastAsia="en-US"/>
    </w:rPr>
  </w:style>
  <w:style w:type="character" w:customStyle="1" w:styleId="afd">
    <w:name w:val="Основной текст_"/>
    <w:link w:val="40"/>
    <w:rsid w:val="00894C62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d"/>
    <w:rsid w:val="00894C62"/>
    <w:pPr>
      <w:shd w:val="clear" w:color="auto" w:fill="FFFFFF"/>
      <w:spacing w:before="360" w:after="360" w:line="0" w:lineRule="atLeast"/>
      <w:ind w:hanging="1060"/>
      <w:jc w:val="center"/>
    </w:pPr>
    <w:rPr>
      <w:rFonts w:ascii="Calibri" w:eastAsia="Calibri" w:hAnsi="Calibri" w:cs="Times New Roman"/>
      <w:color w:val="auto"/>
      <w:sz w:val="27"/>
      <w:szCs w:val="27"/>
    </w:rPr>
  </w:style>
  <w:style w:type="table" w:customStyle="1" w:styleId="110">
    <w:name w:val="Сетка таблицы11"/>
    <w:basedOn w:val="a1"/>
    <w:next w:val="a7"/>
    <w:uiPriority w:val="5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7"/>
    <w:uiPriority w:val="5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894C6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e">
    <w:name w:val="Book Title"/>
    <w:uiPriority w:val="33"/>
    <w:qFormat/>
    <w:rsid w:val="00894C62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f">
    <w:name w:val="Заголовок Документа"/>
    <w:basedOn w:val="a"/>
    <w:link w:val="aff0"/>
    <w:autoRedefine/>
    <w:qFormat/>
    <w:rsid w:val="00894C62"/>
    <w:pPr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aff0">
    <w:name w:val="Заголовок Документа Знак"/>
    <w:link w:val="aff"/>
    <w:rsid w:val="00894C62"/>
    <w:rPr>
      <w:rFonts w:ascii="Times New Roman" w:eastAsia="Times New Roman" w:hAnsi="Times New Roman"/>
      <w:sz w:val="22"/>
      <w:szCs w:val="22"/>
    </w:rPr>
  </w:style>
  <w:style w:type="character" w:customStyle="1" w:styleId="13">
    <w:name w:val="Основной текст1"/>
    <w:basedOn w:val="afd"/>
    <w:rsid w:val="00894C62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894C6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94C62"/>
    <w:rPr>
      <w:rFonts w:ascii="Courier New" w:eastAsia="Times New Roman" w:hAnsi="Courier New" w:cs="Courier New"/>
    </w:rPr>
  </w:style>
  <w:style w:type="numbering" w:customStyle="1" w:styleId="14">
    <w:name w:val="Нет списка1"/>
    <w:next w:val="a2"/>
    <w:uiPriority w:val="99"/>
    <w:semiHidden/>
    <w:unhideWhenUsed/>
    <w:rsid w:val="00894C62"/>
  </w:style>
  <w:style w:type="character" w:styleId="aff1">
    <w:name w:val="line number"/>
    <w:basedOn w:val="a0"/>
    <w:semiHidden/>
    <w:unhideWhenUsed/>
    <w:rsid w:val="00894C62"/>
  </w:style>
  <w:style w:type="table" w:customStyle="1" w:styleId="5">
    <w:name w:val="Сетка таблицы5"/>
    <w:basedOn w:val="a1"/>
    <w:next w:val="a7"/>
    <w:uiPriority w:val="3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uiPriority w:val="5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7"/>
    <w:uiPriority w:val="5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7"/>
    <w:uiPriority w:val="3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7"/>
    <w:uiPriority w:val="3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f2"/>
    <w:link w:val="aff3"/>
    <w:uiPriority w:val="1"/>
    <w:qFormat/>
    <w:rsid w:val="00894C62"/>
    <w:rPr>
      <w:rFonts w:asciiTheme="minorHAnsi" w:eastAsia="Times New Roman" w:hAnsiTheme="minorHAnsi" w:cstheme="minorBidi"/>
      <w:sz w:val="22"/>
      <w:szCs w:val="22"/>
    </w:rPr>
  </w:style>
  <w:style w:type="character" w:customStyle="1" w:styleId="aff3">
    <w:name w:val="Без интервала Знак"/>
    <w:basedOn w:val="a0"/>
    <w:link w:val="15"/>
    <w:uiPriority w:val="1"/>
    <w:rsid w:val="00894C62"/>
    <w:rPr>
      <w:rFonts w:asciiTheme="minorHAnsi" w:eastAsia="Times New Roman" w:hAnsiTheme="minorHAnsi" w:cstheme="minorBidi"/>
      <w:sz w:val="22"/>
      <w:szCs w:val="22"/>
    </w:rPr>
  </w:style>
  <w:style w:type="paragraph" w:styleId="aff2">
    <w:name w:val="No Spacing"/>
    <w:uiPriority w:val="99"/>
    <w:qFormat/>
    <w:rsid w:val="00894C62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table" w:customStyle="1" w:styleId="81">
    <w:name w:val="Сетка таблицы81"/>
    <w:basedOn w:val="a1"/>
    <w:next w:val="a7"/>
    <w:uiPriority w:val="3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7"/>
    <w:uiPriority w:val="3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7"/>
    <w:uiPriority w:val="59"/>
    <w:rsid w:val="00894C62"/>
    <w:rPr>
      <w:rFonts w:eastAsiaTheme="minorEastAs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Placeholder Text"/>
    <w:basedOn w:val="a0"/>
    <w:uiPriority w:val="99"/>
    <w:semiHidden/>
    <w:rsid w:val="00894C62"/>
    <w:rPr>
      <w:color w:val="808080"/>
    </w:rPr>
  </w:style>
  <w:style w:type="numbering" w:customStyle="1" w:styleId="24">
    <w:name w:val="Нет списка2"/>
    <w:next w:val="a2"/>
    <w:uiPriority w:val="99"/>
    <w:semiHidden/>
    <w:unhideWhenUsed/>
    <w:rsid w:val="00894C62"/>
  </w:style>
  <w:style w:type="paragraph" w:customStyle="1" w:styleId="16">
    <w:name w:val="Верхний колонтитул1"/>
    <w:basedOn w:val="a"/>
    <w:next w:val="aa"/>
    <w:uiPriority w:val="99"/>
    <w:unhideWhenUsed/>
    <w:rsid w:val="00894C62"/>
    <w:pPr>
      <w:widowControl/>
      <w:tabs>
        <w:tab w:val="center" w:pos="4677"/>
        <w:tab w:val="right" w:pos="9355"/>
      </w:tabs>
    </w:pPr>
    <w:rPr>
      <w:rFonts w:asciiTheme="minorHAnsi" w:eastAsia="Calibri" w:hAnsiTheme="minorHAnsi" w:cstheme="minorBidi"/>
      <w:color w:val="auto"/>
      <w:sz w:val="22"/>
      <w:szCs w:val="22"/>
      <w:lang w:eastAsia="en-US"/>
    </w:rPr>
  </w:style>
  <w:style w:type="character" w:customStyle="1" w:styleId="aff5">
    <w:name w:val="Привязка сноски"/>
    <w:qFormat/>
    <w:rsid w:val="00894C62"/>
    <w:rPr>
      <w:vertAlign w:val="superscript"/>
    </w:rPr>
  </w:style>
  <w:style w:type="paragraph" w:customStyle="1" w:styleId="17">
    <w:name w:val="Текст сноски1"/>
    <w:basedOn w:val="a"/>
    <w:uiPriority w:val="99"/>
    <w:semiHidden/>
    <w:unhideWhenUsed/>
    <w:qFormat/>
    <w:rsid w:val="00894C62"/>
    <w:pPr>
      <w:widowControl/>
      <w:spacing w:after="200" w:line="276" w:lineRule="auto"/>
    </w:pPr>
    <w:rPr>
      <w:rFonts w:ascii="Times New Roman" w:eastAsia="Calibri" w:hAnsi="Times New Roman" w:cs="Times New Roman"/>
      <w:color w:val="auto"/>
      <w:sz w:val="20"/>
      <w:szCs w:val="20"/>
      <w:lang w:eastAsia="en-US"/>
    </w:rPr>
  </w:style>
  <w:style w:type="paragraph" w:styleId="aff6">
    <w:name w:val="footnote text"/>
    <w:basedOn w:val="a"/>
    <w:link w:val="aff7"/>
    <w:uiPriority w:val="99"/>
    <w:unhideWhenUsed/>
    <w:rsid w:val="00894C62"/>
    <w:pPr>
      <w:widowControl/>
    </w:pPr>
    <w:rPr>
      <w:rFonts w:ascii="Times New Roman" w:eastAsiaTheme="minorHAnsi" w:hAnsi="Times New Roman" w:cstheme="minorBidi"/>
      <w:color w:val="auto"/>
      <w:sz w:val="20"/>
      <w:szCs w:val="20"/>
      <w:lang w:eastAsia="en-US"/>
    </w:rPr>
  </w:style>
  <w:style w:type="character" w:customStyle="1" w:styleId="aff7">
    <w:name w:val="Текст сноски Знак"/>
    <w:basedOn w:val="a0"/>
    <w:link w:val="aff6"/>
    <w:uiPriority w:val="99"/>
    <w:rsid w:val="00894C62"/>
    <w:rPr>
      <w:rFonts w:ascii="Times New Roman" w:eastAsiaTheme="minorHAnsi" w:hAnsi="Times New Roman" w:cstheme="minorBidi"/>
      <w:lang w:eastAsia="en-US"/>
    </w:rPr>
  </w:style>
  <w:style w:type="character" w:styleId="aff8">
    <w:name w:val="footnote reference"/>
    <w:basedOn w:val="a0"/>
    <w:uiPriority w:val="99"/>
    <w:unhideWhenUsed/>
    <w:rsid w:val="00894C62"/>
    <w:rPr>
      <w:vertAlign w:val="superscript"/>
    </w:rPr>
  </w:style>
  <w:style w:type="paragraph" w:styleId="aff9">
    <w:name w:val="Document Map"/>
    <w:basedOn w:val="a"/>
    <w:link w:val="affa"/>
    <w:uiPriority w:val="99"/>
    <w:semiHidden/>
    <w:unhideWhenUsed/>
    <w:rsid w:val="00894C62"/>
    <w:pPr>
      <w:widowControl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fa">
    <w:name w:val="Схема документа Знак"/>
    <w:basedOn w:val="a0"/>
    <w:link w:val="aff9"/>
    <w:uiPriority w:val="99"/>
    <w:semiHidden/>
    <w:rsid w:val="00894C62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affb">
    <w:name w:val="Нормальный (таблица)"/>
    <w:basedOn w:val="a"/>
    <w:next w:val="a"/>
    <w:uiPriority w:val="99"/>
    <w:qFormat/>
    <w:rsid w:val="00894C62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sz w:val="26"/>
      <w:szCs w:val="26"/>
    </w:rPr>
  </w:style>
  <w:style w:type="character" w:customStyle="1" w:styleId="affc">
    <w:name w:val="Сравнение редакций"/>
    <w:uiPriority w:val="99"/>
    <w:rsid w:val="00894C62"/>
    <w:rPr>
      <w:b w:val="0"/>
      <w:bCs w:val="0"/>
      <w:color w:val="26282F"/>
    </w:rPr>
  </w:style>
  <w:style w:type="paragraph" w:customStyle="1" w:styleId="affd">
    <w:name w:val="Прижатый влево"/>
    <w:basedOn w:val="a"/>
    <w:next w:val="a"/>
    <w:uiPriority w:val="99"/>
    <w:qFormat/>
    <w:rsid w:val="00894C62"/>
    <w:pPr>
      <w:autoSpaceDE w:val="0"/>
      <w:autoSpaceDN w:val="0"/>
      <w:adjustRightInd w:val="0"/>
    </w:pPr>
    <w:rPr>
      <w:rFonts w:ascii="Arial" w:eastAsia="Times New Roman" w:hAnsi="Arial" w:cs="Arial"/>
      <w:color w:val="auto"/>
      <w:sz w:val="26"/>
      <w:szCs w:val="26"/>
    </w:rPr>
  </w:style>
  <w:style w:type="character" w:customStyle="1" w:styleId="affe">
    <w:name w:val="Выделение для Базового Поиска (курсив)"/>
    <w:uiPriority w:val="99"/>
    <w:rsid w:val="00894C62"/>
    <w:rPr>
      <w:b/>
      <w:bCs/>
      <w:i/>
      <w:iCs/>
      <w:color w:val="0058A9"/>
    </w:rPr>
  </w:style>
  <w:style w:type="paragraph" w:customStyle="1" w:styleId="s37">
    <w:name w:val="s_37"/>
    <w:basedOn w:val="a"/>
    <w:rsid w:val="00DB04F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s3">
    <w:name w:val="s_3"/>
    <w:basedOn w:val="a"/>
    <w:rsid w:val="00DB04F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fff">
    <w:name w:val="Цветовое выделение"/>
    <w:uiPriority w:val="99"/>
    <w:qFormat/>
    <w:rsid w:val="00DB04FB"/>
    <w:rPr>
      <w:b/>
      <w:bCs/>
      <w:color w:val="26282F"/>
    </w:rPr>
  </w:style>
  <w:style w:type="character" w:customStyle="1" w:styleId="afff0">
    <w:name w:val="Гипертекстовая ссылка"/>
    <w:uiPriority w:val="99"/>
    <w:qFormat/>
    <w:rsid w:val="00DB04FB"/>
    <w:rPr>
      <w:b w:val="0"/>
      <w:bCs w:val="0"/>
      <w:color w:val="106BBE"/>
    </w:rPr>
  </w:style>
  <w:style w:type="paragraph" w:customStyle="1" w:styleId="afff1">
    <w:name w:val="Таблицы (моноширинный)"/>
    <w:basedOn w:val="a"/>
    <w:next w:val="a"/>
    <w:uiPriority w:val="99"/>
    <w:rsid w:val="00DB04FB"/>
    <w:pPr>
      <w:autoSpaceDE w:val="0"/>
      <w:autoSpaceDN w:val="0"/>
      <w:adjustRightInd w:val="0"/>
    </w:pPr>
    <w:rPr>
      <w:rFonts w:ascii="Courier New" w:eastAsia="Times New Roman" w:hAnsi="Courier New" w:cs="Courier New"/>
      <w:color w:val="auto"/>
    </w:rPr>
  </w:style>
  <w:style w:type="character" w:customStyle="1" w:styleId="fontstyle01">
    <w:name w:val="fontstyle01"/>
    <w:rsid w:val="00DB04FB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styleId="afff2">
    <w:name w:val="Emphasis"/>
    <w:basedOn w:val="a0"/>
    <w:uiPriority w:val="20"/>
    <w:qFormat/>
    <w:locked/>
    <w:rsid w:val="00DB04FB"/>
    <w:rPr>
      <w:i/>
      <w:iCs/>
    </w:rPr>
  </w:style>
  <w:style w:type="character" w:customStyle="1" w:styleId="markedcontent">
    <w:name w:val="markedcontent"/>
    <w:basedOn w:val="a0"/>
    <w:rsid w:val="00DB04FB"/>
  </w:style>
  <w:style w:type="paragraph" w:customStyle="1" w:styleId="msonormal0">
    <w:name w:val="msonormal"/>
    <w:basedOn w:val="a"/>
    <w:rsid w:val="00DB04F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50">
    <w:name w:val="xl150"/>
    <w:basedOn w:val="a"/>
    <w:rsid w:val="00DB04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1">
    <w:name w:val="xl151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2">
    <w:name w:val="xl152"/>
    <w:basedOn w:val="a"/>
    <w:rsid w:val="00DB04F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3">
    <w:name w:val="xl153"/>
    <w:basedOn w:val="a"/>
    <w:rsid w:val="00DB04FB"/>
    <w:pPr>
      <w:widowControl/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4">
    <w:name w:val="xl154"/>
    <w:basedOn w:val="a"/>
    <w:rsid w:val="00DB04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5">
    <w:name w:val="xl155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6">
    <w:name w:val="xl156"/>
    <w:basedOn w:val="a"/>
    <w:rsid w:val="00DB04FB"/>
    <w:pPr>
      <w:widowControl/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7">
    <w:name w:val="xl157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8">
    <w:name w:val="xl158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59">
    <w:name w:val="xl159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0">
    <w:name w:val="xl160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1">
    <w:name w:val="xl161"/>
    <w:basedOn w:val="a"/>
    <w:rsid w:val="00DB04FB"/>
    <w:pPr>
      <w:widowControl/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2">
    <w:name w:val="xl162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3">
    <w:name w:val="xl163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4">
    <w:name w:val="xl164"/>
    <w:basedOn w:val="a"/>
    <w:rsid w:val="00DB04FB"/>
    <w:pPr>
      <w:widowControl/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5">
    <w:name w:val="xl165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6">
    <w:name w:val="xl166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7">
    <w:name w:val="xl167"/>
    <w:basedOn w:val="a"/>
    <w:rsid w:val="00DB04FB"/>
    <w:pPr>
      <w:widowControl/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8">
    <w:name w:val="xl168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9">
    <w:name w:val="xl169"/>
    <w:basedOn w:val="a"/>
    <w:rsid w:val="00DB04F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0">
    <w:name w:val="xl170"/>
    <w:basedOn w:val="a"/>
    <w:rsid w:val="00DB04F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1">
    <w:name w:val="xl171"/>
    <w:basedOn w:val="a"/>
    <w:rsid w:val="00DB04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2">
    <w:name w:val="xl172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3">
    <w:name w:val="xl173"/>
    <w:basedOn w:val="a"/>
    <w:rsid w:val="00DB04F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4">
    <w:name w:val="xl174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5">
    <w:name w:val="xl175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6">
    <w:name w:val="xl176"/>
    <w:basedOn w:val="a"/>
    <w:rsid w:val="00DB04F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7">
    <w:name w:val="xl177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8">
    <w:name w:val="xl178"/>
    <w:basedOn w:val="a"/>
    <w:rsid w:val="00DB04F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9">
    <w:name w:val="xl179"/>
    <w:basedOn w:val="a"/>
    <w:rsid w:val="00DB04FB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80">
    <w:name w:val="xl180"/>
    <w:basedOn w:val="a"/>
    <w:rsid w:val="00DB04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81">
    <w:name w:val="xl181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2">
    <w:name w:val="xl182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3">
    <w:name w:val="xl183"/>
    <w:basedOn w:val="a"/>
    <w:rsid w:val="00DB04F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4">
    <w:name w:val="xl184"/>
    <w:basedOn w:val="a"/>
    <w:rsid w:val="00DB04F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5">
    <w:name w:val="xl185"/>
    <w:basedOn w:val="a"/>
    <w:rsid w:val="00DB04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6">
    <w:name w:val="xl186"/>
    <w:basedOn w:val="a"/>
    <w:rsid w:val="00DB04F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7">
    <w:name w:val="xl187"/>
    <w:basedOn w:val="a"/>
    <w:rsid w:val="00DB04F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8">
    <w:name w:val="xl188"/>
    <w:basedOn w:val="a"/>
    <w:rsid w:val="00DB04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9">
    <w:name w:val="xl189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90">
    <w:name w:val="xl190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91">
    <w:name w:val="xl191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92">
    <w:name w:val="xl192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customStyle="1" w:styleId="18">
    <w:name w:val="Основной текст Знак1"/>
    <w:locked/>
    <w:rsid w:val="00DB04F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9">
    <w:name w:val="Схема документа Знак1"/>
    <w:basedOn w:val="a0"/>
    <w:uiPriority w:val="99"/>
    <w:semiHidden/>
    <w:rsid w:val="00DB04FB"/>
    <w:rPr>
      <w:rFonts w:ascii="Tahoma" w:hAnsi="Tahoma" w:cs="Tahoma"/>
      <w:sz w:val="16"/>
      <w:szCs w:val="16"/>
    </w:rPr>
  </w:style>
  <w:style w:type="character" w:customStyle="1" w:styleId="1a">
    <w:name w:val="Заголовок №1_"/>
    <w:basedOn w:val="a0"/>
    <w:link w:val="1b"/>
    <w:rsid w:val="00DB04FB"/>
    <w:rPr>
      <w:rFonts w:eastAsia="Times New Roman"/>
      <w:sz w:val="26"/>
      <w:szCs w:val="26"/>
      <w:shd w:val="clear" w:color="auto" w:fill="FFFFFF"/>
    </w:rPr>
  </w:style>
  <w:style w:type="paragraph" w:customStyle="1" w:styleId="1b">
    <w:name w:val="Заголовок №1"/>
    <w:basedOn w:val="a"/>
    <w:link w:val="1a"/>
    <w:rsid w:val="00DB04FB"/>
    <w:pPr>
      <w:widowControl/>
      <w:shd w:val="clear" w:color="auto" w:fill="FFFFFF"/>
      <w:spacing w:before="960" w:line="322" w:lineRule="exact"/>
      <w:jc w:val="center"/>
      <w:outlineLvl w:val="0"/>
    </w:pPr>
    <w:rPr>
      <w:rFonts w:ascii="Calibri" w:eastAsia="Times New Roman" w:hAnsi="Calibri" w:cs="Times New Roman"/>
      <w:color w:val="auto"/>
      <w:sz w:val="26"/>
      <w:szCs w:val="26"/>
    </w:rPr>
  </w:style>
  <w:style w:type="paragraph" w:customStyle="1" w:styleId="25">
    <w:name w:val="Основной текст2"/>
    <w:basedOn w:val="a"/>
    <w:rsid w:val="00DB04FB"/>
    <w:pPr>
      <w:widowControl/>
      <w:shd w:val="clear" w:color="auto" w:fill="FFFFFF"/>
      <w:spacing w:line="322" w:lineRule="exact"/>
    </w:pPr>
    <w:rPr>
      <w:rFonts w:asciiTheme="minorHAnsi" w:eastAsia="Times New Roman" w:hAnsiTheme="minorHAnsi" w:cs="Times New Roman"/>
      <w:color w:val="auto"/>
      <w:sz w:val="25"/>
      <w:szCs w:val="25"/>
      <w:lang w:eastAsia="en-US"/>
    </w:rPr>
  </w:style>
  <w:style w:type="table" w:customStyle="1" w:styleId="150">
    <w:name w:val="Сетка таблицы15"/>
    <w:basedOn w:val="a1"/>
    <w:next w:val="a7"/>
    <w:uiPriority w:val="59"/>
    <w:rsid w:val="009E73E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7"/>
    <w:uiPriority w:val="59"/>
    <w:rsid w:val="007C17F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7"/>
    <w:uiPriority w:val="59"/>
    <w:rsid w:val="00EA4EC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E3D35-938B-47DB-A32C-FA755BA0D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1479</Words>
  <Characters>11899</Characters>
  <Application>Microsoft Office Word</Application>
  <DocSecurity>0</DocSecurity>
  <Lines>99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Савченкова Галина Александровна</dc:creator>
  <cp:lastModifiedBy>Есауленко Елена Вячеславовна</cp:lastModifiedBy>
  <cp:revision>2</cp:revision>
  <cp:lastPrinted>2024-04-11T06:12:00Z</cp:lastPrinted>
  <dcterms:created xsi:type="dcterms:W3CDTF">2024-05-28T13:54:00Z</dcterms:created>
  <dcterms:modified xsi:type="dcterms:W3CDTF">2024-05-28T13:54:00Z</dcterms:modified>
</cp:coreProperties>
</file>