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A6" w:rsidRPr="00EF03EC" w:rsidRDefault="00572CA6" w:rsidP="00572CA6">
      <w:pPr>
        <w:jc w:val="center"/>
      </w:pPr>
      <w:r w:rsidRPr="00EF03EC">
        <w:rPr>
          <w:noProof/>
          <w:sz w:val="24"/>
          <w:szCs w:val="24"/>
          <w:lang w:eastAsia="ru-RU"/>
        </w:rPr>
        <w:drawing>
          <wp:inline distT="0" distB="0" distL="0" distR="0" wp14:anchorId="342BE298" wp14:editId="12A0A050">
            <wp:extent cx="755650" cy="962025"/>
            <wp:effectExtent l="0" t="0" r="6350" b="9525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572CA6" w:rsidRPr="00EF03EC" w:rsidRDefault="00572CA6" w:rsidP="00572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городского округа Воскресенск</w:t>
      </w:r>
    </w:p>
    <w:p w:rsidR="00572CA6" w:rsidRPr="00EF03EC" w:rsidRDefault="00572CA6" w:rsidP="00572C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F03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Московской области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CA6" w:rsidRPr="00EF03EC" w:rsidRDefault="00FF1C5A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  <w:t>П О С Т А Н О В Л Е Н И Е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F03EC">
        <w:rPr>
          <w:rFonts w:ascii="Times New Roman" w:hAnsi="Times New Roman" w:cs="Times New Roman"/>
          <w:sz w:val="24"/>
        </w:rPr>
        <w:t>_____________ № _____________</w:t>
      </w: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E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EF03EC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15662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72CA6">
        <w:rPr>
          <w:rFonts w:ascii="Times New Roman" w:hAnsi="Times New Roman" w:cs="Times New Roman"/>
          <w:b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CA6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Воскресенск Московской области</w:t>
      </w:r>
      <w:r w:rsidRPr="0081699C">
        <w:t xml:space="preserve"> </w:t>
      </w:r>
      <w:r w:rsidR="00E55819" w:rsidRPr="00E55819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Default="00572CA6" w:rsidP="00572C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55F2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0955F2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55F2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Pr="000955F2">
        <w:rPr>
          <w:rFonts w:ascii="Times New Roman" w:hAnsi="Times New Roman" w:cs="Times New Roman"/>
          <w:sz w:val="24"/>
          <w:szCs w:val="24"/>
        </w:rPr>
        <w:t xml:space="preserve"> 31.07.2020 № 248-ФЗ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55F2">
        <w:rPr>
          <w:rFonts w:ascii="Times New Roman" w:hAnsi="Times New Roman" w:cs="Times New Roman"/>
          <w:sz w:val="24"/>
          <w:szCs w:val="24"/>
        </w:rPr>
        <w:t>«О го</w:t>
      </w:r>
      <w:r>
        <w:rPr>
          <w:rFonts w:ascii="Times New Roman" w:hAnsi="Times New Roman" w:cs="Times New Roman"/>
          <w:sz w:val="24"/>
          <w:szCs w:val="24"/>
        </w:rPr>
        <w:t>сударственном контроле (надзоре</w:t>
      </w:r>
      <w:r w:rsidR="00272B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5F2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0955F2">
        <w:rPr>
          <w:rFonts w:ascii="Times New Roman" w:hAnsi="Times New Roman" w:cs="Times New Roman"/>
          <w:sz w:val="24"/>
          <w:szCs w:val="24"/>
        </w:rPr>
        <w:t xml:space="preserve"> Правительства РФ от 25.06.2021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55F2">
        <w:rPr>
          <w:rFonts w:ascii="Times New Roman" w:hAnsi="Times New Roman" w:cs="Times New Roman"/>
          <w:sz w:val="24"/>
          <w:szCs w:val="24"/>
        </w:rPr>
        <w:t xml:space="preserve"> 990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55F2">
        <w:rPr>
          <w:rFonts w:ascii="Times New Roman" w:hAnsi="Times New Roman" w:cs="Times New Roman"/>
          <w:sz w:val="24"/>
          <w:szCs w:val="24"/>
        </w:rPr>
        <w:t xml:space="preserve">Об утверждении Правил разработки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55F2">
        <w:rPr>
          <w:rFonts w:ascii="Times New Roman" w:hAnsi="Times New Roman" w:cs="Times New Roman"/>
          <w:sz w:val="24"/>
          <w:szCs w:val="24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57CA3">
        <w:rPr>
          <w:rFonts w:ascii="Times New Roman" w:hAnsi="Times New Roman" w:cs="Times New Roman"/>
          <w:sz w:val="24"/>
          <w:szCs w:val="24"/>
        </w:rPr>
        <w:t xml:space="preserve">, </w:t>
      </w:r>
      <w:r w:rsidR="00357CA3" w:rsidRPr="00357CA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847AC" w:rsidRPr="00C847AC">
        <w:rPr>
          <w:rFonts w:ascii="Times New Roman" w:hAnsi="Times New Roman" w:cs="Times New Roman"/>
          <w:sz w:val="24"/>
          <w:szCs w:val="24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357CA3" w:rsidRPr="00357CA3">
        <w:rPr>
          <w:rFonts w:ascii="Times New Roman" w:hAnsi="Times New Roman" w:cs="Times New Roman"/>
          <w:sz w:val="24"/>
          <w:szCs w:val="24"/>
        </w:rPr>
        <w:t xml:space="preserve">, утвержденным Советом депутатов </w:t>
      </w:r>
      <w:r w:rsidR="00C847AC">
        <w:rPr>
          <w:rFonts w:ascii="Times New Roman" w:hAnsi="Times New Roman" w:cs="Times New Roman"/>
          <w:sz w:val="24"/>
          <w:szCs w:val="24"/>
        </w:rPr>
        <w:t>21</w:t>
      </w:r>
      <w:r w:rsidR="00357CA3" w:rsidRPr="00357CA3">
        <w:rPr>
          <w:rFonts w:ascii="Times New Roman" w:hAnsi="Times New Roman" w:cs="Times New Roman"/>
          <w:sz w:val="24"/>
          <w:szCs w:val="24"/>
        </w:rPr>
        <w:t>.</w:t>
      </w:r>
      <w:r w:rsidR="00C847AC">
        <w:rPr>
          <w:rFonts w:ascii="Times New Roman" w:hAnsi="Times New Roman" w:cs="Times New Roman"/>
          <w:sz w:val="24"/>
          <w:szCs w:val="24"/>
        </w:rPr>
        <w:t>10</w:t>
      </w:r>
      <w:r w:rsidR="00357CA3" w:rsidRPr="00357CA3">
        <w:rPr>
          <w:rFonts w:ascii="Times New Roman" w:hAnsi="Times New Roman" w:cs="Times New Roman"/>
          <w:sz w:val="24"/>
          <w:szCs w:val="24"/>
        </w:rPr>
        <w:t>.2021 № 4</w:t>
      </w:r>
      <w:r w:rsidR="00C847AC">
        <w:rPr>
          <w:rFonts w:ascii="Times New Roman" w:hAnsi="Times New Roman" w:cs="Times New Roman"/>
          <w:sz w:val="24"/>
          <w:szCs w:val="24"/>
        </w:rPr>
        <w:t>25</w:t>
      </w:r>
      <w:r w:rsidR="00357CA3" w:rsidRPr="00357CA3">
        <w:rPr>
          <w:rFonts w:ascii="Times New Roman" w:hAnsi="Times New Roman" w:cs="Times New Roman"/>
          <w:sz w:val="24"/>
          <w:szCs w:val="24"/>
        </w:rPr>
        <w:t>/5</w:t>
      </w:r>
      <w:r w:rsidR="00C847AC">
        <w:rPr>
          <w:rFonts w:ascii="Times New Roman" w:hAnsi="Times New Roman" w:cs="Times New Roman"/>
          <w:sz w:val="24"/>
          <w:szCs w:val="24"/>
        </w:rPr>
        <w:t>1</w:t>
      </w:r>
    </w:p>
    <w:p w:rsidR="00FF1C5A" w:rsidRDefault="00FF1C5A" w:rsidP="00572C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2CA6" w:rsidRDefault="00FF1C5A" w:rsidP="00FF1C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861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F1C5A" w:rsidRPr="00EF03EC" w:rsidRDefault="00FF1C5A" w:rsidP="00FF1C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1. </w:t>
      </w:r>
      <w:r w:rsidRPr="000955F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31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1E6A31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115662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572CA6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Pr="00115662">
        <w:rPr>
          <w:rFonts w:ascii="Times New Roman" w:hAnsi="Times New Roman" w:cs="Times New Roman"/>
          <w:sz w:val="24"/>
          <w:szCs w:val="24"/>
        </w:rPr>
        <w:t xml:space="preserve"> </w:t>
      </w:r>
      <w:r w:rsidR="00CE0B6F">
        <w:rPr>
          <w:rFonts w:ascii="Times New Roman" w:hAnsi="Times New Roman" w:cs="Times New Roman"/>
          <w:sz w:val="24"/>
          <w:szCs w:val="24"/>
        </w:rPr>
        <w:t>на</w:t>
      </w:r>
      <w:r w:rsidRPr="00115662">
        <w:rPr>
          <w:rFonts w:ascii="Times New Roman" w:hAnsi="Times New Roman" w:cs="Times New Roman"/>
          <w:sz w:val="24"/>
          <w:szCs w:val="24"/>
        </w:rPr>
        <w:t xml:space="preserve"> 202</w:t>
      </w:r>
      <w:r w:rsidR="00DD2BA3">
        <w:rPr>
          <w:rFonts w:ascii="Times New Roman" w:hAnsi="Times New Roman" w:cs="Times New Roman"/>
          <w:sz w:val="24"/>
          <w:szCs w:val="24"/>
        </w:rPr>
        <w:t>3</w:t>
      </w:r>
      <w:r w:rsidR="00CE0B6F">
        <w:rPr>
          <w:rFonts w:ascii="Times New Roman" w:hAnsi="Times New Roman" w:cs="Times New Roman"/>
          <w:sz w:val="24"/>
          <w:szCs w:val="24"/>
        </w:rPr>
        <w:t xml:space="preserve"> год</w:t>
      </w:r>
      <w:bookmarkStart w:id="0" w:name="_GoBack"/>
      <w:bookmarkEnd w:id="0"/>
      <w:r w:rsidR="00FB76DD">
        <w:rPr>
          <w:rFonts w:ascii="Times New Roman" w:hAnsi="Times New Roman" w:cs="Times New Roman"/>
          <w:sz w:val="24"/>
          <w:szCs w:val="24"/>
        </w:rPr>
        <w:t>.</w:t>
      </w:r>
      <w:r w:rsidRPr="00816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(Приложение.)</w:t>
      </w: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2. Разместить настоящее </w:t>
      </w:r>
      <w:r w:rsidR="00272BF8">
        <w:rPr>
          <w:rFonts w:ascii="Times New Roman" w:hAnsi="Times New Roman" w:cs="Times New Roman"/>
          <w:sz w:val="24"/>
          <w:szCs w:val="24"/>
        </w:rPr>
        <w:t>постановление</w:t>
      </w:r>
      <w:r w:rsidRPr="00EF03EC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Воскресенск.</w:t>
      </w:r>
    </w:p>
    <w:p w:rsidR="00572CA6" w:rsidRPr="00EF03EC" w:rsidRDefault="00572CA6" w:rsidP="00572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EC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272BF8">
        <w:rPr>
          <w:rFonts w:ascii="Times New Roman" w:hAnsi="Times New Roman" w:cs="Times New Roman"/>
          <w:sz w:val="24"/>
          <w:szCs w:val="24"/>
        </w:rPr>
        <w:t>постановления</w:t>
      </w:r>
      <w:r w:rsidRPr="00EF03EC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Администрации городского округа Воскресенск </w:t>
      </w:r>
      <w:proofErr w:type="spellStart"/>
      <w:r w:rsidR="00DD2BA3" w:rsidRPr="00DD2BA3">
        <w:rPr>
          <w:rFonts w:ascii="Times New Roman" w:hAnsi="Times New Roman" w:cs="Times New Roman"/>
          <w:sz w:val="24"/>
          <w:szCs w:val="24"/>
        </w:rPr>
        <w:t>Демихова</w:t>
      </w:r>
      <w:proofErr w:type="spellEnd"/>
      <w:r w:rsidR="00DD2BA3" w:rsidRPr="00DD2BA3">
        <w:rPr>
          <w:rFonts w:ascii="Times New Roman" w:hAnsi="Times New Roman" w:cs="Times New Roman"/>
          <w:sz w:val="24"/>
          <w:szCs w:val="24"/>
        </w:rPr>
        <w:t xml:space="preserve"> В.Ю</w:t>
      </w:r>
      <w:r w:rsidRPr="00EF03EC">
        <w:rPr>
          <w:rFonts w:ascii="Times New Roman" w:hAnsi="Times New Roman" w:cs="Times New Roman"/>
          <w:sz w:val="24"/>
          <w:szCs w:val="24"/>
        </w:rPr>
        <w:t>.</w:t>
      </w:r>
    </w:p>
    <w:p w:rsidR="00572CA6" w:rsidRPr="00EF03EC" w:rsidRDefault="00572CA6" w:rsidP="00572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572CA6" w:rsidRPr="00EF03EC" w:rsidRDefault="00572CA6" w:rsidP="00572CA6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F1C5A" w:rsidRDefault="00572CA6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F03E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3EC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F03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А</w:t>
      </w:r>
      <w:r w:rsidRPr="00EF03EC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Болотников</w:t>
      </w:r>
    </w:p>
    <w:p w:rsidR="008060B8" w:rsidRDefault="008060B8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060B8" w:rsidRDefault="008060B8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2F5C" w:rsidRDefault="00062F5C" w:rsidP="00572CA6">
      <w:pPr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62F5C" w:rsidRDefault="00062F5C" w:rsidP="00062F5C">
      <w:pPr>
        <w:tabs>
          <w:tab w:val="center" w:pos="5031"/>
        </w:tabs>
        <w:spacing w:after="0"/>
        <w:ind w:left="-14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062F5C" w:rsidSect="00062F5C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Утверждена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постановлением Администрации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городского округа Воскресенск </w:t>
      </w:r>
    </w:p>
    <w:p w:rsidR="00A0145C" w:rsidRPr="00A0145C" w:rsidRDefault="00A0145C" w:rsidP="00A01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A0145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Московской области</w:t>
      </w:r>
    </w:p>
    <w:p w:rsidR="006937D9" w:rsidRPr="006937D9" w:rsidRDefault="006937D9" w:rsidP="00693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37D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</w:t>
      </w:r>
      <w:r w:rsidR="00A0145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</w:t>
      </w:r>
      <w:r w:rsidRPr="006937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«___» ________ 20___ № ____</w:t>
      </w:r>
    </w:p>
    <w:p w:rsidR="003A7E52" w:rsidRPr="003A7E52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D9" w:rsidRPr="005D6A21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37D9" w:rsidRPr="005D6A21" w:rsidRDefault="006937D9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 </w:t>
      </w:r>
    </w:p>
    <w:p w:rsidR="000F76C4" w:rsidRDefault="003A7E52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="001773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осуществлении </w:t>
      </w:r>
      <w:r w:rsidR="00FE4B0D"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контроля за исполнением единой теплоснабж</w:t>
      </w:r>
      <w:r w:rsidR="000F7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ающей организацией обязательств </w:t>
      </w:r>
      <w:r w:rsidR="00FE4B0D"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строительству, реконструкции и (или) модернизации объектов теплоснабжения на территории городского округа </w:t>
      </w:r>
    </w:p>
    <w:p w:rsidR="003A7E52" w:rsidRPr="00FF1C5A" w:rsidRDefault="00FE4B0D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Воскресенск Московской области</w:t>
      </w:r>
      <w:r w:rsidR="00FB12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5819" w:rsidRPr="00E5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год</w:t>
      </w:r>
    </w:p>
    <w:p w:rsidR="006937D9" w:rsidRPr="00FF1C5A" w:rsidRDefault="006937D9" w:rsidP="00693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6C4" w:rsidRDefault="000F76C4" w:rsidP="000F7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31.07.202</w:t>
      </w:r>
      <w:r w:rsidR="005D6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4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 «О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Pr="00DB1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№ 248-ФЗ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постановлением Правительства Российской Федерации от 25.06.202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C0CFA" w:rsidRPr="00AC0CFA">
        <w:t xml:space="preserve"> </w:t>
      </w:r>
      <w:r w:rsidR="00AC0CFA" w:rsidRPr="00AC0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области, утвержденным Советом депутатов 21.10.2021 № 425/51</w:t>
      </w:r>
      <w:r w:rsidRPr="004B1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</w:t>
      </w:r>
      <w:r w:rsidR="000D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D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B0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="000D3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4B0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FE4B0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Воскресенск Московской области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</w:t>
      </w:r>
      <w:r w:rsidR="000F76C4" w:rsidRPr="000F7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2B48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</w:t>
      </w:r>
      <w:r w:rsidR="002B48FC" w:rsidRPr="00FF1C5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Администрации городского округа Воскресенск Московской области</w:t>
      </w: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69" w:rsidRDefault="00A17769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Анализ текущего состояния осуществления муниципального контроля</w:t>
      </w:r>
    </w:p>
    <w:p w:rsidR="00A17769" w:rsidRDefault="00A17769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769" w:rsidRDefault="00A17769" w:rsidP="00A17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требования, оценка которых является предметом муниципального </w:t>
      </w:r>
      <w:proofErr w:type="gramStart"/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территории городского округа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Воскресенск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 муниципальный контроль), установлены Федеральным законом от 27.07.2010 № 190-ФЗ «О теплоснабжении».</w:t>
      </w:r>
    </w:p>
    <w:p w:rsidR="00A17769" w:rsidRDefault="00A17769" w:rsidP="00A17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муниципального контроля осуществляется контроль за соблюдением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азвития, обеспечения надежности и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энергетической эффективности системы теплоснабжения </w:t>
      </w:r>
      <w:r w:rsidR="002A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определенных для нее в схеме теплоснабжения, требований Федерального закона от 27.07.2010 </w:t>
      </w:r>
      <w:r w:rsidR="002A2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324B" w:rsidRP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</w:t>
      </w:r>
      <w:r w:rsidR="0022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FF1C5A" w:rsidRDefault="004634A6" w:rsidP="002B48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контроля является </w:t>
      </w:r>
      <w:r w:rsidR="008060B8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теплоснабжения</w:t>
      </w:r>
      <w:r w:rsidR="002B48FC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Default="003A7E52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Контролируемым лиц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являются 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теплоснабжающая организация в процессе реализации мероприятий по строительству, реконструкции и (или) модернизации объектов теплоснабжения</w:t>
      </w:r>
      <w:r w:rsidR="00EF3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ценовых зонах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6F1" w:rsidRDefault="00A216F1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ценовыми зонами теплоснабжения понимаются городские округа при условии их соответствия установленным критериям согласно статье 23.3</w:t>
      </w:r>
      <w:r w:rsidRPr="00A216F1">
        <w:t xml:space="preserve">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от 27.07.2010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190-ФЗ «О теплоснабжении»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6F1" w:rsidRPr="00FF1C5A" w:rsidRDefault="00A216F1" w:rsidP="003A7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отнесении городского округа к ценовой зоне теплоснабжения принимается Правительством РФ на основе совместного обращения местной администрации и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согласия высшего исполнительного органа власти субъекта РФ.</w:t>
      </w:r>
      <w:r w:rsidRPr="00A216F1">
        <w:t xml:space="preserve"> </w:t>
      </w:r>
      <w:r w:rsidRPr="00A21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отнесении городского округа Воскресенск Московской области к ценовой зоне теплоснабжения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отсутствует.</w:t>
      </w:r>
    </w:p>
    <w:p w:rsidR="003A7E52" w:rsidRDefault="00A216F1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м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2022 году </w:t>
      </w:r>
      <w:r w:rsidR="004634A6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проводился.</w:t>
      </w:r>
    </w:p>
    <w:p w:rsidR="0022324B" w:rsidRDefault="0022324B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24B" w:rsidRDefault="0022324B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C2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Описание текущего развития профилактической деятельности Администрации городского округа Воскресенск Московской области</w:t>
      </w:r>
    </w:p>
    <w:p w:rsidR="00292862" w:rsidRDefault="00292862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62" w:rsidRPr="00245193" w:rsidRDefault="00597FE1" w:rsidP="00292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редупреждени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й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597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профилактике таких нарушений в 202</w:t>
      </w:r>
      <w:r w:rsidR="00FF47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году</w:t>
      </w:r>
      <w:r w:rsidR="00292862" w:rsidRPr="00292862">
        <w:t xml:space="preserve"> </w:t>
      </w:r>
      <w:r w:rsidR="00292862" w:rsidRPr="00292862">
        <w:rPr>
          <w:rFonts w:ascii="Times New Roman" w:hAnsi="Times New Roman" w:cs="Times New Roman"/>
          <w:sz w:val="24"/>
          <w:szCs w:val="24"/>
        </w:rPr>
        <w:t xml:space="preserve">не </w:t>
      </w:r>
      <w:r w:rsidR="00292862" w:rsidRPr="002928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осуществлялись</w:t>
      </w:r>
      <w:r w:rsidR="00292862" w:rsidRPr="002451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 </w:t>
      </w:r>
    </w:p>
    <w:p w:rsidR="00B865A4" w:rsidRDefault="00B865A4" w:rsidP="002232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A4" w:rsidRPr="00C7151E" w:rsidRDefault="00B865A4" w:rsidP="00B865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проблем, на решение которых направлена Программа</w:t>
      </w:r>
    </w:p>
    <w:p w:rsidR="00B865A4" w:rsidRPr="00245193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5A4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проблемами, на решение которых направлен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настоящая </w:t>
      </w:r>
      <w:r w:rsidR="003334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рограмма, являются </w:t>
      </w:r>
      <w:r w:rsidRPr="00403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знания контролируемыми лицами требований, предъявляемых к ним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5A4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решения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профилактических мероприятий, направленных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повышение уровня правосознания контролируемых лиц,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B865A4" w:rsidRPr="00F1794B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устранения рисков деятельность Администрации городского округа Воскресенск Московской области в 202</w:t>
      </w:r>
      <w:r w:rsid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сосредоточена на следующих направлениях:</w:t>
      </w:r>
    </w:p>
    <w:p w:rsidR="00B865A4" w:rsidRPr="00F1794B" w:rsidRDefault="00B865A4" w:rsidP="00B86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контролируемыми лицами;</w:t>
      </w:r>
    </w:p>
    <w:p w:rsidR="0022324B" w:rsidRPr="00FF1C5A" w:rsidRDefault="00B865A4" w:rsidP="0046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снижение риска причинения вреда (ущерба).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реализации Программы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E6E8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предупреждение, выявление и пресечение нарушений обязательных требований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27.07.2010 № 190-ФЗ «О теплоснабжении»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предотвращение угрозы причинения либо причинения вреда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нарушений обязательных требований;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причинения вреда;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моделей социально ответственного, добросовестного, правового поведения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оценка возможной угрозы причинения,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причинения вреда (ущерба)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выявление факторов угрозы причинения, либо причинения вреда (ущерба), причин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условий, способствующих нарушению обязательных требований, определение способов устранения или снижения угрозы;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условий для изменения ценностного отношения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64F9D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внедрение мер системы позитивной профилактики; </w:t>
      </w:r>
    </w:p>
    <w:p w:rsidR="003A7E52" w:rsidRPr="00FF1C5A" w:rsidRDefault="00C64F9D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правовой грамотности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единой теплоснабжающей организацией обязательств по строительству, реконструкции и (или) модернизации объектов </w:t>
      </w:r>
      <w:proofErr w:type="gramStart"/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теплоснабжения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путем обеспечения доступности информации об обязательных требованиях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необходимых мерах по их исполнению;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снижение издержек контрольно-надзорной деятельности и административной нагрузки </w:t>
      </w:r>
      <w:r w:rsidR="0076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4F9D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единую теплоснабжающую организацию обязательств по строительству, реконструкции и (или) модернизации объектов теплоснабжения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 сроки</w:t>
      </w:r>
    </w:p>
    <w:p w:rsidR="003A7E52" w:rsidRPr="00FF1C5A" w:rsidRDefault="003A7E52" w:rsidP="003A7E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934D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Положением </w:t>
      </w:r>
      <w:r w:rsidR="00934D7D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осуществлению муниципального контроля </w:t>
      </w:r>
      <w:r w:rsidR="00C70C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</w:t>
      </w:r>
      <w:r w:rsidR="00934D7D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 исполнением единой теплоснабж</w:t>
      </w:r>
      <w:r w:rsidR="00C70C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ающей организацией обязательств </w:t>
      </w:r>
      <w:r w:rsidR="00934D7D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476E" w:rsidRP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Советом депутатов 21.10.2021 </w:t>
      </w:r>
      <w:r w:rsid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FF476E" w:rsidRP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425/51</w:t>
      </w:r>
      <w:r w:rsidR="00FF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следующие профилактические мероприятия: </w:t>
      </w:r>
    </w:p>
    <w:p w:rsidR="003A7E52" w:rsidRPr="00FF1C5A" w:rsidRDefault="003A7E5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961F8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обобщение правоприменительной практики;</w:t>
      </w:r>
    </w:p>
    <w:p w:rsidR="003A7E5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консультирование;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592203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профилактический визит;</w:t>
      </w:r>
    </w:p>
    <w:p w:rsidR="003A7E52" w:rsidRPr="00FF1C5A" w:rsidRDefault="00961F82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 w:rsidR="003A7E52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 объявление предостережения</w:t>
      </w:r>
      <w:r w:rsidR="00592203" w:rsidRPr="00FF1C5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3A7E52" w:rsidRPr="00FF1C5A" w:rsidRDefault="000946BB" w:rsidP="003A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</w:t>
      </w:r>
      <w:proofErr w:type="gramStart"/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периодичности)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проведения, ответственных за их осуществление указаны в приложении к Программе.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0946BB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 мероприятий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общего числа контрольных (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надзорных) мероприятий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осуществленных в отношении контролируемых лиц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7E52" w:rsidRPr="00FF1C5A" w:rsidRDefault="003A7E52" w:rsidP="003A7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доля профилактических мероприятий в объеме контрольных мероприятий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C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3A7E52" w:rsidRPr="00FF1C5A" w:rsidRDefault="003A7E52" w:rsidP="00147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F1C5A" w:rsidRDefault="000946BB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1471CB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B01546" w:rsidRPr="00B0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Воскресенск Московской области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доклада о виде муниципального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30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31.07.2020 № 248-ФЗ «О государственном контроле (на</w:t>
      </w:r>
      <w:r w:rsidR="00BE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дзоре) и муниципальном контроле </w:t>
      </w:r>
      <w:r w:rsidR="00943FB9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</w:t>
      </w:r>
      <w:r w:rsidR="003A7E52"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4F6" w:rsidRDefault="008F54F6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819" w:rsidRDefault="00BE4819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114D" w:rsidRDefault="00B3114D" w:rsidP="00B31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Программе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 </w:t>
      </w:r>
    </w:p>
    <w:p w:rsidR="003A7E52" w:rsidRPr="00FF1C5A" w:rsidRDefault="003A7E52" w:rsidP="003A7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C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3A7E52" w:rsidRPr="00FF1C5A" w:rsidRDefault="003A7E52" w:rsidP="003A7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2835"/>
        <w:gridCol w:w="1984"/>
        <w:gridCol w:w="2262"/>
      </w:tblGrid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="00316BB5" w:rsidRPr="00316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  <w:p w:rsidR="003A7E52" w:rsidRPr="00316BB5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A7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Подразделение и (или) должностные лица </w:t>
            </w:r>
            <w:r w:rsidR="00C11542" w:rsidRPr="00316B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Администрации 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  <w:p w:rsidR="003A7E52" w:rsidRPr="00316BB5" w:rsidRDefault="003A7E52" w:rsidP="003A7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3A7E52" w:rsidRPr="00FF1C5A" w:rsidTr="0055653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32934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3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публичных мероприятий (собраний, совещаний, семинаров)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036B67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C3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необходимости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A7E52" w:rsidRPr="00FF1C5A" w:rsidTr="0055653A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сайте </w:t>
            </w:r>
            <w:r w:rsidR="00983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городского округа Воскресенск Московской области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 </w:t>
            </w:r>
            <w:r w:rsidR="00C32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соблюдению обязательных 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теплоснабжени</w:t>
            </w:r>
            <w:r w:rsidR="00492563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направлении их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адрес </w:t>
            </w:r>
            <w:r w:rsidR="006E257F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Администрацией городского округа Воскресенск Московской области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3A7E52" w:rsidRPr="00FF1C5A" w:rsidTr="0055653A">
        <w:trPr>
          <w:trHeight w:val="1771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C62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поддержание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актуальном состоянии на официальном сайте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E06E58" w:rsidRPr="00E0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информации, 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предусмотренны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частью 3 статьи 46 </w:t>
            </w:r>
            <w:r w:rsidR="00587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F0539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акона № 248-ФЗ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816B2B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816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C3293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B2B" w:rsidRPr="00316BB5" w:rsidRDefault="00816B2B" w:rsidP="0055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контрольно-надзорной деятельности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                            и энергетической эффективности системы теплоснабжения                   и определенных для нее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схеме теплоснабжения, требований</w:t>
            </w:r>
            <w:r w:rsidR="00764100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16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классификацией причин возникновения типовых нарушений обязательных требований                            и размещение утвержденного доклада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правоприменительной практике на официальном сайте городского округа Воскресенск Московской области 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 до 1 июля года, следующего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отчетным годом.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2B" w:rsidRPr="00316BB5" w:rsidRDefault="00816B2B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B2B" w:rsidRPr="00316BB5" w:rsidRDefault="00816B2B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29683B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июля года, следующего за отчетным годом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предостережений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единой теплоснабжающей организацией обязательств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строительству, реконструкции и (или) модернизации объектов теплоснабжения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целей принятия мер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обеспечению соблюдения обязательных требований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FF1C5A" w:rsidTr="0055653A">
        <w:trPr>
          <w:trHeight w:val="39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53A" w:rsidRDefault="00E06E58" w:rsidP="0031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  <w:r w:rsidR="004B65B2"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65B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осуществление муниципального контроля;</w:t>
            </w:r>
          </w:p>
          <w:p w:rsidR="004B65B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осуществления контрольных (надзорных) мероприятий, установленных Положением</w:t>
            </w:r>
            <w:r w:rsidR="00A67745"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муниципальном контроле за исполнением единой теплоснабжающей организацией обязательств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строительству, реконструкции и (или) модернизации объектов теплоснабжения </w:t>
            </w:r>
            <w:r w:rsidR="0055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Воскресенск Московской области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7E52" w:rsidRPr="00316BB5" w:rsidRDefault="004B65B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A67745"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обжалования действий (бездействия) должностных лиц органа муниципального контроля;</w:t>
            </w:r>
          </w:p>
          <w:p w:rsidR="00A67745" w:rsidRPr="00316BB5" w:rsidRDefault="00A67745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316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информации </w:t>
            </w:r>
            <w:r w:rsidR="0007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316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3A7E52" w:rsidRPr="00316BB5" w:rsidRDefault="003A7E52" w:rsidP="0031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связи, электронной почты, видео-конференц-связи, при получении письменного запроса - в письменной форме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порядке, установленном Федеральным </w:t>
            </w:r>
            <w:hyperlink r:id="rId5" w:history="1">
              <w:r w:rsidRPr="00316BB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порядке рассмотрения обращения граждан Российской Федерации»,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</w:t>
            </w:r>
            <w:r w:rsidR="00B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E52" w:rsidRPr="00FF1C5A" w:rsidTr="0055653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816B2B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7E5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49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E52" w:rsidRPr="00316BB5" w:rsidRDefault="003A7E52" w:rsidP="00B6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обязательных требованиях, предъявляемых к его деятельности либо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принадлежащим ему объектам муниципального контроля, а также </w:t>
            </w:r>
            <w:r w:rsidR="0007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видах, содержании и об интенсивности контрольных (надзорных) мероприятий, проводимых </w:t>
            </w:r>
            <w:r w:rsidR="007E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</w:t>
            </w:r>
            <w:r w:rsidR="004B65B2"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 муниципального контроля</w:t>
            </w: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E52" w:rsidRPr="00316BB5" w:rsidRDefault="00036B67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муниципальных контролей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визиты подлежат проведению </w:t>
            </w:r>
            <w:r w:rsidR="00556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653A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оснований).</w:t>
            </w:r>
          </w:p>
          <w:p w:rsidR="003A7E52" w:rsidRPr="00316BB5" w:rsidRDefault="003A7E52" w:rsidP="0031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4284" w:rsidRPr="00FF1C5A" w:rsidRDefault="00574284" w:rsidP="004925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4284" w:rsidRPr="00FF1C5A" w:rsidSect="00062F5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52"/>
    <w:rsid w:val="00022511"/>
    <w:rsid w:val="00036B67"/>
    <w:rsid w:val="000578B2"/>
    <w:rsid w:val="00060994"/>
    <w:rsid w:val="00062F5C"/>
    <w:rsid w:val="000730C7"/>
    <w:rsid w:val="000946BB"/>
    <w:rsid w:val="000D3F2D"/>
    <w:rsid w:val="000F76C4"/>
    <w:rsid w:val="001471CB"/>
    <w:rsid w:val="00177320"/>
    <w:rsid w:val="001F163B"/>
    <w:rsid w:val="0022324B"/>
    <w:rsid w:val="00272BF8"/>
    <w:rsid w:val="002868A4"/>
    <w:rsid w:val="00292862"/>
    <w:rsid w:val="0029683B"/>
    <w:rsid w:val="002A27E1"/>
    <w:rsid w:val="002B48FC"/>
    <w:rsid w:val="002E32F6"/>
    <w:rsid w:val="00316BB5"/>
    <w:rsid w:val="003334F8"/>
    <w:rsid w:val="00357CA3"/>
    <w:rsid w:val="003A7E52"/>
    <w:rsid w:val="004634A6"/>
    <w:rsid w:val="00492563"/>
    <w:rsid w:val="004B65B2"/>
    <w:rsid w:val="004D7308"/>
    <w:rsid w:val="004F683B"/>
    <w:rsid w:val="0055653A"/>
    <w:rsid w:val="00572CA6"/>
    <w:rsid w:val="00574284"/>
    <w:rsid w:val="0058779B"/>
    <w:rsid w:val="00592203"/>
    <w:rsid w:val="00597FE1"/>
    <w:rsid w:val="005B61DC"/>
    <w:rsid w:val="005D6A21"/>
    <w:rsid w:val="005F0539"/>
    <w:rsid w:val="0063219B"/>
    <w:rsid w:val="006937D9"/>
    <w:rsid w:val="006E257F"/>
    <w:rsid w:val="00741765"/>
    <w:rsid w:val="00764100"/>
    <w:rsid w:val="00766A6D"/>
    <w:rsid w:val="00796C46"/>
    <w:rsid w:val="007E1890"/>
    <w:rsid w:val="008060B8"/>
    <w:rsid w:val="00816B2B"/>
    <w:rsid w:val="00824DBF"/>
    <w:rsid w:val="008465D0"/>
    <w:rsid w:val="008E6E82"/>
    <w:rsid w:val="008F54F6"/>
    <w:rsid w:val="00934D7D"/>
    <w:rsid w:val="00943FB9"/>
    <w:rsid w:val="00961F82"/>
    <w:rsid w:val="00983CD0"/>
    <w:rsid w:val="009E6F7C"/>
    <w:rsid w:val="00A0145C"/>
    <w:rsid w:val="00A03683"/>
    <w:rsid w:val="00A17769"/>
    <w:rsid w:val="00A216F1"/>
    <w:rsid w:val="00A67745"/>
    <w:rsid w:val="00A77C69"/>
    <w:rsid w:val="00AC0CFA"/>
    <w:rsid w:val="00B01546"/>
    <w:rsid w:val="00B3114D"/>
    <w:rsid w:val="00B40AB8"/>
    <w:rsid w:val="00B64219"/>
    <w:rsid w:val="00B865A4"/>
    <w:rsid w:val="00BE4819"/>
    <w:rsid w:val="00C11542"/>
    <w:rsid w:val="00C32934"/>
    <w:rsid w:val="00C62E26"/>
    <w:rsid w:val="00C64F9D"/>
    <w:rsid w:val="00C70CC1"/>
    <w:rsid w:val="00C847AC"/>
    <w:rsid w:val="00CE0B6F"/>
    <w:rsid w:val="00D91EFC"/>
    <w:rsid w:val="00DD2BA3"/>
    <w:rsid w:val="00E06E58"/>
    <w:rsid w:val="00E55819"/>
    <w:rsid w:val="00E700C2"/>
    <w:rsid w:val="00EF3C8D"/>
    <w:rsid w:val="00FB12A4"/>
    <w:rsid w:val="00FB76DD"/>
    <w:rsid w:val="00FE4B0D"/>
    <w:rsid w:val="00FF1C5A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1AEC"/>
  <w15:chartTrackingRefBased/>
  <w15:docId w15:val="{BB0B54F4-8663-4F0F-B1F0-D2197F0F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114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9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Ирина Викторовна</dc:creator>
  <cp:keywords/>
  <dc:description/>
  <cp:lastModifiedBy>Коваль Ирина Викторовна</cp:lastModifiedBy>
  <cp:revision>80</cp:revision>
  <dcterms:created xsi:type="dcterms:W3CDTF">2021-10-04T13:43:00Z</dcterms:created>
  <dcterms:modified xsi:type="dcterms:W3CDTF">2022-09-22T08:52:00Z</dcterms:modified>
</cp:coreProperties>
</file>