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B9" w:rsidRPr="00634DB9" w:rsidRDefault="00634DB9" w:rsidP="00634DB9">
      <w:pPr>
        <w:spacing w:after="0" w:line="240" w:lineRule="auto"/>
        <w:jc w:val="center"/>
        <w:rPr>
          <w:b/>
          <w:bCs/>
        </w:rPr>
      </w:pPr>
      <w:r w:rsidRPr="00634DB9">
        <w:rPr>
          <w:b/>
          <w:bCs/>
        </w:rPr>
        <w:t xml:space="preserve">II. </w:t>
      </w:r>
      <w:bookmarkStart w:id="0" w:name="_GoBack"/>
      <w:r w:rsidRPr="00634DB9">
        <w:rPr>
          <w:b/>
          <w:bCs/>
        </w:rPr>
        <w:t>Контрольный орган, осуществляющий</w:t>
      </w:r>
      <w:r>
        <w:rPr>
          <w:b/>
          <w:bCs/>
        </w:rPr>
        <w:t xml:space="preserve"> </w:t>
      </w:r>
      <w:r w:rsidRPr="00634DB9">
        <w:rPr>
          <w:b/>
          <w:bCs/>
        </w:rPr>
        <w:t xml:space="preserve">муниципальный контроль </w:t>
      </w:r>
    </w:p>
    <w:p w:rsidR="00634DB9" w:rsidRPr="00634DB9" w:rsidRDefault="00634DB9" w:rsidP="00634DB9">
      <w:pPr>
        <w:spacing w:after="0" w:line="240" w:lineRule="auto"/>
        <w:jc w:val="center"/>
        <w:rPr>
          <w:b/>
          <w:bCs/>
        </w:rPr>
      </w:pPr>
      <w:r w:rsidRPr="00634DB9">
        <w:rPr>
          <w:b/>
          <w:bCs/>
        </w:rPr>
        <w:t>на автомобильном транспорте</w:t>
      </w:r>
      <w:bookmarkEnd w:id="0"/>
      <w:r w:rsidRPr="00634DB9">
        <w:rPr>
          <w:b/>
          <w:bCs/>
        </w:rPr>
        <w:t>, городском наземном электрическом транспорте и в дорожном хозяйстве на территории городского округа Воскресенск Московской области</w:t>
      </w:r>
      <w:r>
        <w:rPr>
          <w:b/>
          <w:bCs/>
        </w:rPr>
        <w:t xml:space="preserve"> </w:t>
      </w:r>
    </w:p>
    <w:p w:rsidR="00634DB9" w:rsidRPr="00634DB9" w:rsidRDefault="00634DB9" w:rsidP="00634DB9">
      <w:pPr>
        <w:rPr>
          <w:b/>
          <w:bCs/>
        </w:rPr>
      </w:pP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>2.1. Контрольным органом, уполномоченным на осуществление муниципального контроля является Администрация городского округа Воскресенск Московской области в лице отдела муниципальных контролей Администрации (далее - орган муниципального контроля).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>2.2.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контроль, утверждаемый Администрацией городского округа Воскресенск Московской области.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>2.3. Должностные лица, уполномоченные на принятие решений о проведении контрольных мероприятий устанавливаются Администрацией городского округа Воскресенск Московской области Московской области.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 xml:space="preserve">2.4. Должностные лица органа муниципального контроля в своей деятельности руководствуются </w:t>
      </w:r>
      <w:hyperlink r:id="rId4" w:history="1">
        <w:r w:rsidRPr="00634DB9">
          <w:rPr>
            <w:rStyle w:val="a3"/>
            <w:bCs/>
          </w:rPr>
          <w:t>Конституцией</w:t>
        </w:r>
      </w:hyperlink>
      <w:r w:rsidRPr="00634DB9"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Администрации городского округа Воскресенск Московской области.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 xml:space="preserve">2.5. Права и обязанности должностных лиц органа муниципального контроля осуществляются в соответствии со </w:t>
      </w:r>
      <w:hyperlink r:id="rId5" w:history="1">
        <w:r w:rsidRPr="00634DB9">
          <w:rPr>
            <w:rStyle w:val="a3"/>
            <w:bCs/>
          </w:rPr>
          <w:t>статьей 29</w:t>
        </w:r>
      </w:hyperlink>
      <w:r w:rsidRPr="00634DB9">
        <w:rPr>
          <w:bCs/>
        </w:rPr>
        <w:t xml:space="preserve"> Федерального закона N 248-ФЗ.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>2.6. Должностные лица,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центральными исполнительными органами государственной власти Московской области, правоохранительными органами, организациями и гражданами.</w:t>
      </w:r>
    </w:p>
    <w:p w:rsidR="00634DB9" w:rsidRPr="00634DB9" w:rsidRDefault="00634DB9" w:rsidP="00634DB9">
      <w:pPr>
        <w:jc w:val="both"/>
        <w:rPr>
          <w:bCs/>
        </w:rPr>
      </w:pPr>
      <w:r w:rsidRPr="00634DB9">
        <w:rPr>
          <w:bCs/>
        </w:rPr>
        <w:t>2.7. Должностные лица, осуществляющие муниципальный контроль, имеют бланки документов с гербом органа местного самоуправления муниципального образования Московской области, служебные удостоверения, формы (образцы) которых устанавливаются Администрацией городского округа Воскресенск Московской области.</w:t>
      </w:r>
    </w:p>
    <w:p w:rsidR="00127DCB" w:rsidRDefault="00127DCB"/>
    <w:sectPr w:rsidR="00127DCB" w:rsidSect="005076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9"/>
    <w:rsid w:val="00127DCB"/>
    <w:rsid w:val="006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1BB2"/>
  <w15:chartTrackingRefBased/>
  <w15:docId w15:val="{DE0DB4FD-BBED-42FF-8BEF-200892B2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F0AB428928308BB701A3BB638D8682C37AE4E69AF9B6437C01FDFFB24FC5CB74909ACA9CFC80A97687DAACAD0D1F9E62A7DDA77D9C22An2RDI" TargetMode="External"/><Relationship Id="rId4" Type="http://schemas.openxmlformats.org/officeDocument/2006/relationships/hyperlink" Target="consultantplus://offline/ref=283F0AB428928308BB701A3BB638D8682A3CAA4F61FDCC66669511DAF374A64CA10005ADB7CFCA1590632BnF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2023-01-10T08:17:00Z</dcterms:created>
  <dcterms:modified xsi:type="dcterms:W3CDTF">2023-01-10T08:19:00Z</dcterms:modified>
</cp:coreProperties>
</file>