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2B718D">
        <w:rPr>
          <w:rFonts w:ascii="Times New Roman" w:hAnsi="Times New Roman" w:cs="Times New Roman"/>
        </w:rPr>
        <w:t>Ужастовой</w:t>
      </w:r>
      <w:proofErr w:type="spellEnd"/>
      <w:r w:rsidR="002B718D">
        <w:rPr>
          <w:rFonts w:ascii="Times New Roman" w:hAnsi="Times New Roman" w:cs="Times New Roman"/>
        </w:rPr>
        <w:t xml:space="preserve"> Ольги Александровны</w:t>
      </w:r>
      <w:r w:rsidR="00115E0C">
        <w:rPr>
          <w:rFonts w:ascii="Times New Roman" w:hAnsi="Times New Roman" w:cs="Times New Roman"/>
        </w:rPr>
        <w:t xml:space="preserve">, заведующего муниципального дошкольного образовательного учреждения </w:t>
      </w:r>
      <w:r w:rsidR="00400E12">
        <w:rPr>
          <w:rFonts w:ascii="Times New Roman" w:hAnsi="Times New Roman" w:cs="Times New Roman"/>
        </w:rPr>
        <w:t>центр развития ребенка-</w:t>
      </w:r>
      <w:r w:rsidR="00115E0C">
        <w:rPr>
          <w:rFonts w:ascii="Times New Roman" w:hAnsi="Times New Roman" w:cs="Times New Roman"/>
        </w:rPr>
        <w:t xml:space="preserve">детский сад </w:t>
      </w:r>
      <w:r w:rsidR="00400E12">
        <w:rPr>
          <w:rFonts w:ascii="Times New Roman" w:hAnsi="Times New Roman" w:cs="Times New Roman"/>
        </w:rPr>
        <w:t xml:space="preserve">№ </w:t>
      </w:r>
      <w:r w:rsidR="002B718D">
        <w:rPr>
          <w:rFonts w:ascii="Times New Roman" w:hAnsi="Times New Roman" w:cs="Times New Roman"/>
        </w:rPr>
        <w:t>38 «Чебурашка</w:t>
      </w:r>
      <w:r w:rsidR="00400E12">
        <w:rPr>
          <w:rFonts w:ascii="Times New Roman" w:hAnsi="Times New Roman" w:cs="Times New Roman"/>
        </w:rPr>
        <w:t>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 w:rsidR="0012779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CB0E36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12779E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B0E36" w:rsidTr="00180EF0">
        <w:tc>
          <w:tcPr>
            <w:tcW w:w="2289" w:type="dxa"/>
            <w:vMerge w:val="restart"/>
          </w:tcPr>
          <w:p w:rsidR="00CB0E36" w:rsidRPr="0035785C" w:rsidRDefault="00CB0E36" w:rsidP="00180EF0">
            <w:pPr>
              <w:pStyle w:val="ConsPlusNormal"/>
            </w:pPr>
            <w:proofErr w:type="spellStart"/>
            <w:r w:rsidRPr="0035785C">
              <w:t>Ужастова</w:t>
            </w:r>
            <w:proofErr w:type="spellEnd"/>
          </w:p>
          <w:p w:rsidR="00CB0E36" w:rsidRPr="0035785C" w:rsidRDefault="00CB0E36" w:rsidP="00180EF0">
            <w:pPr>
              <w:pStyle w:val="ConsPlusNormal"/>
            </w:pPr>
            <w:r w:rsidRPr="0035785C">
              <w:t xml:space="preserve"> Ольга Александровна</w:t>
            </w:r>
          </w:p>
        </w:tc>
        <w:tc>
          <w:tcPr>
            <w:tcW w:w="1644" w:type="dxa"/>
            <w:vMerge w:val="restart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Заведующий</w:t>
            </w:r>
          </w:p>
        </w:tc>
        <w:tc>
          <w:tcPr>
            <w:tcW w:w="1814" w:type="dxa"/>
            <w:vMerge w:val="restart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1297622,82</w:t>
            </w:r>
          </w:p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 xml:space="preserve"> ( с учетом других выплат)</w:t>
            </w:r>
          </w:p>
        </w:tc>
        <w:tc>
          <w:tcPr>
            <w:tcW w:w="1269" w:type="dxa"/>
          </w:tcPr>
          <w:p w:rsidR="00CB0E36" w:rsidRPr="0035785C" w:rsidRDefault="00CB0E36" w:rsidP="002C7B81">
            <w:pPr>
              <w:pStyle w:val="ConsPlusNormal"/>
              <w:jc w:val="center"/>
            </w:pPr>
            <w:r w:rsidRPr="0035785C">
              <w:t>Квартира</w:t>
            </w:r>
          </w:p>
          <w:p w:rsidR="00CB0E36" w:rsidRPr="0035785C" w:rsidRDefault="00CB0E36" w:rsidP="002C7B81">
            <w:pPr>
              <w:pStyle w:val="ConsPlusNormal"/>
              <w:jc w:val="center"/>
            </w:pPr>
            <w:r w:rsidRPr="0035785C">
              <w:t xml:space="preserve">1/2 </w:t>
            </w:r>
          </w:p>
        </w:tc>
        <w:tc>
          <w:tcPr>
            <w:tcW w:w="992" w:type="dxa"/>
          </w:tcPr>
          <w:p w:rsidR="00CB0E36" w:rsidRPr="0035785C" w:rsidRDefault="00CB0E36" w:rsidP="002C7B81">
            <w:pPr>
              <w:pStyle w:val="ConsPlusNormal"/>
              <w:jc w:val="center"/>
            </w:pPr>
            <w:r w:rsidRPr="0035785C">
              <w:t>17,434,8</w:t>
            </w:r>
          </w:p>
        </w:tc>
        <w:tc>
          <w:tcPr>
            <w:tcW w:w="1701" w:type="dxa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 w:val="restart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 xml:space="preserve">Легковой автомобиль </w:t>
            </w:r>
            <w:r w:rsidRPr="0035785C">
              <w:rPr>
                <w:lang w:val="en-US"/>
              </w:rPr>
              <w:t>NISSAN</w:t>
            </w:r>
            <w:r w:rsidRPr="0035785C">
              <w:t xml:space="preserve"> </w:t>
            </w:r>
            <w:r w:rsidRPr="0035785C">
              <w:rPr>
                <w:lang w:val="en-US"/>
              </w:rPr>
              <w:t>X</w:t>
            </w:r>
            <w:r w:rsidRPr="0035785C">
              <w:t>-</w:t>
            </w:r>
            <w:r w:rsidRPr="0035785C">
              <w:rPr>
                <w:lang w:val="en-US"/>
              </w:rPr>
              <w:t>TRAIL</w:t>
            </w:r>
          </w:p>
          <w:p w:rsidR="00CB0E36" w:rsidRPr="0035785C" w:rsidRDefault="00CB0E36" w:rsidP="00CD672A">
            <w:pPr>
              <w:pStyle w:val="ConsPlusNormal"/>
              <w:jc w:val="center"/>
            </w:pPr>
          </w:p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квартира</w:t>
            </w:r>
          </w:p>
        </w:tc>
        <w:tc>
          <w:tcPr>
            <w:tcW w:w="1191" w:type="dxa"/>
            <w:vMerge w:val="restart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79,5</w:t>
            </w:r>
          </w:p>
        </w:tc>
        <w:tc>
          <w:tcPr>
            <w:tcW w:w="1757" w:type="dxa"/>
            <w:vMerge w:val="restart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CB0E36" w:rsidTr="00180EF0">
        <w:tc>
          <w:tcPr>
            <w:tcW w:w="2289" w:type="dxa"/>
            <w:vMerge/>
          </w:tcPr>
          <w:p w:rsidR="00CB0E36" w:rsidRPr="0035785C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CB0E36" w:rsidRPr="0035785C" w:rsidRDefault="00CB0E36" w:rsidP="002C7B81">
            <w:pPr>
              <w:pStyle w:val="ConsPlusNormal"/>
              <w:jc w:val="center"/>
            </w:pPr>
            <w:r w:rsidRPr="0035785C">
              <w:t>квартира</w:t>
            </w:r>
          </w:p>
        </w:tc>
        <w:tc>
          <w:tcPr>
            <w:tcW w:w="992" w:type="dxa"/>
          </w:tcPr>
          <w:p w:rsidR="00CB0E36" w:rsidRPr="0035785C" w:rsidRDefault="00CB0E36" w:rsidP="002C7B81">
            <w:pPr>
              <w:pStyle w:val="ConsPlusNormal"/>
              <w:jc w:val="center"/>
            </w:pPr>
            <w:r w:rsidRPr="0035785C">
              <w:t>53,6</w:t>
            </w:r>
          </w:p>
        </w:tc>
        <w:tc>
          <w:tcPr>
            <w:tcW w:w="1701" w:type="dxa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</w:tr>
      <w:tr w:rsidR="00CB0E36" w:rsidTr="00180EF0">
        <w:tc>
          <w:tcPr>
            <w:tcW w:w="2289" w:type="dxa"/>
            <w:vMerge/>
          </w:tcPr>
          <w:p w:rsidR="00CB0E36" w:rsidRPr="0035785C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CB0E36" w:rsidRPr="0035785C" w:rsidRDefault="00CB0E36" w:rsidP="00AB7ACA">
            <w:pPr>
              <w:pStyle w:val="ConsPlusNormal"/>
              <w:jc w:val="center"/>
            </w:pPr>
            <w:r w:rsidRPr="0035785C">
              <w:t>Земельный участок</w:t>
            </w:r>
          </w:p>
        </w:tc>
        <w:tc>
          <w:tcPr>
            <w:tcW w:w="992" w:type="dxa"/>
          </w:tcPr>
          <w:p w:rsidR="00CB0E36" w:rsidRPr="0035785C" w:rsidRDefault="00CB0E36" w:rsidP="00AB7ACA">
            <w:pPr>
              <w:pStyle w:val="ConsPlusNormal"/>
              <w:jc w:val="center"/>
            </w:pPr>
            <w:r w:rsidRPr="0035785C">
              <w:t>1738,0</w:t>
            </w:r>
          </w:p>
        </w:tc>
        <w:tc>
          <w:tcPr>
            <w:tcW w:w="1701" w:type="dxa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</w:tr>
      <w:tr w:rsidR="00CB0E36" w:rsidTr="00180EF0">
        <w:tc>
          <w:tcPr>
            <w:tcW w:w="2289" w:type="dxa"/>
            <w:vMerge/>
          </w:tcPr>
          <w:p w:rsidR="00CB0E36" w:rsidRPr="0035785C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CB0E36" w:rsidRPr="0035785C" w:rsidRDefault="00CB0E36" w:rsidP="00AB7ACA">
            <w:pPr>
              <w:pStyle w:val="ConsPlusNormal"/>
              <w:jc w:val="center"/>
            </w:pPr>
            <w:r w:rsidRPr="0035785C">
              <w:t>Жилой дом</w:t>
            </w:r>
          </w:p>
        </w:tc>
        <w:tc>
          <w:tcPr>
            <w:tcW w:w="992" w:type="dxa"/>
          </w:tcPr>
          <w:p w:rsidR="00CB0E36" w:rsidRPr="0035785C" w:rsidRDefault="00CB0E36" w:rsidP="00AB7ACA">
            <w:pPr>
              <w:pStyle w:val="ConsPlusNormal"/>
              <w:jc w:val="center"/>
            </w:pPr>
            <w:r w:rsidRPr="0035785C">
              <w:t>141,6</w:t>
            </w:r>
          </w:p>
        </w:tc>
        <w:tc>
          <w:tcPr>
            <w:tcW w:w="1701" w:type="dxa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</w:tr>
      <w:tr w:rsidR="00CB0E36" w:rsidTr="00180EF0">
        <w:tc>
          <w:tcPr>
            <w:tcW w:w="2289" w:type="dxa"/>
            <w:vMerge w:val="restart"/>
          </w:tcPr>
          <w:p w:rsidR="00CB0E36" w:rsidRPr="0035785C" w:rsidRDefault="00CB0E36" w:rsidP="00180EF0">
            <w:pPr>
              <w:pStyle w:val="ConsPlusNormal"/>
            </w:pPr>
            <w:bookmarkStart w:id="0" w:name="_GoBack" w:colFirst="6" w:colLast="6"/>
            <w:r w:rsidRPr="0035785C">
              <w:t>Супруг</w:t>
            </w:r>
          </w:p>
        </w:tc>
        <w:tc>
          <w:tcPr>
            <w:tcW w:w="1644" w:type="dxa"/>
            <w:vMerge w:val="restart"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 w:val="restart"/>
          </w:tcPr>
          <w:p w:rsidR="00CB0E36" w:rsidRPr="0035785C" w:rsidRDefault="00CB0E36" w:rsidP="00CD672A">
            <w:pPr>
              <w:pStyle w:val="ConsPlusNormal"/>
              <w:jc w:val="center"/>
            </w:pPr>
            <w:r w:rsidRPr="0035785C">
              <w:t>250000,0</w:t>
            </w:r>
          </w:p>
        </w:tc>
        <w:tc>
          <w:tcPr>
            <w:tcW w:w="1269" w:type="dxa"/>
            <w:vMerge w:val="restart"/>
          </w:tcPr>
          <w:p w:rsidR="00CB0E36" w:rsidRPr="0035785C" w:rsidRDefault="00CB0E36" w:rsidP="00C70CC0">
            <w:pPr>
              <w:pStyle w:val="ConsPlusNormal"/>
              <w:jc w:val="center"/>
            </w:pPr>
            <w:r w:rsidRPr="0035785C">
              <w:t>квартира</w:t>
            </w:r>
          </w:p>
        </w:tc>
        <w:tc>
          <w:tcPr>
            <w:tcW w:w="992" w:type="dxa"/>
            <w:vMerge w:val="restart"/>
          </w:tcPr>
          <w:p w:rsidR="00CB0E36" w:rsidRPr="0035785C" w:rsidRDefault="00CB0E36" w:rsidP="000A3627">
            <w:pPr>
              <w:pStyle w:val="ConsPlusNormal"/>
              <w:jc w:val="center"/>
            </w:pPr>
            <w:r w:rsidRPr="0035785C">
              <w:t>79,5</w:t>
            </w:r>
          </w:p>
        </w:tc>
        <w:tc>
          <w:tcPr>
            <w:tcW w:w="1701" w:type="dxa"/>
            <w:vMerge w:val="restart"/>
          </w:tcPr>
          <w:p w:rsidR="00CB0E36" w:rsidRPr="0035785C" w:rsidRDefault="00CB0E36" w:rsidP="00C70CC0">
            <w:pPr>
              <w:pStyle w:val="ConsPlusNormal"/>
              <w:jc w:val="center"/>
            </w:pPr>
            <w:r w:rsidRPr="0035785C">
              <w:t>РФ</w:t>
            </w:r>
          </w:p>
        </w:tc>
        <w:tc>
          <w:tcPr>
            <w:tcW w:w="1701" w:type="dxa"/>
            <w:vMerge w:val="restart"/>
          </w:tcPr>
          <w:p w:rsidR="00CB0E36" w:rsidRPr="0035785C" w:rsidRDefault="00CB0E36" w:rsidP="000A3627">
            <w:pPr>
              <w:pStyle w:val="ConsPlusNormal"/>
              <w:jc w:val="center"/>
              <w:rPr>
                <w:lang w:val="en-US"/>
              </w:rPr>
            </w:pPr>
            <w:r w:rsidRPr="0035785C">
              <w:t xml:space="preserve">Легковой автомобиль </w:t>
            </w:r>
            <w:r w:rsidRPr="0035785C"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Квартира</w:t>
            </w:r>
          </w:p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 xml:space="preserve">1/2 </w:t>
            </w:r>
          </w:p>
        </w:tc>
        <w:tc>
          <w:tcPr>
            <w:tcW w:w="1191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17,434,8</w:t>
            </w:r>
          </w:p>
        </w:tc>
        <w:tc>
          <w:tcPr>
            <w:tcW w:w="175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bookmarkEnd w:id="0"/>
      <w:tr w:rsidR="00CB0E36" w:rsidTr="00180EF0">
        <w:tc>
          <w:tcPr>
            <w:tcW w:w="2289" w:type="dxa"/>
            <w:vMerge/>
          </w:tcPr>
          <w:p w:rsidR="00CB0E36" w:rsidRPr="0035785C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CB0E36" w:rsidRPr="0035785C" w:rsidRDefault="00CB0E36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CB0E36" w:rsidRPr="0035785C" w:rsidRDefault="00CB0E36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Pr="0035785C" w:rsidRDefault="00CB0E36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Pr="0035785C" w:rsidRDefault="00CB0E36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квартира</w:t>
            </w:r>
          </w:p>
        </w:tc>
        <w:tc>
          <w:tcPr>
            <w:tcW w:w="1191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53,6</w:t>
            </w:r>
          </w:p>
        </w:tc>
        <w:tc>
          <w:tcPr>
            <w:tcW w:w="175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CB0E36" w:rsidTr="00180EF0">
        <w:tc>
          <w:tcPr>
            <w:tcW w:w="2289" w:type="dxa"/>
            <w:vMerge/>
          </w:tcPr>
          <w:p w:rsidR="00CB0E36" w:rsidRPr="0035785C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Pr="0035785C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CB0E36" w:rsidRPr="0035785C" w:rsidRDefault="00CB0E36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CB0E36" w:rsidRPr="0035785C" w:rsidRDefault="00CB0E36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Pr="0035785C" w:rsidRDefault="00CB0E36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Pr="0035785C" w:rsidRDefault="00CB0E36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Земельный участок</w:t>
            </w:r>
          </w:p>
        </w:tc>
        <w:tc>
          <w:tcPr>
            <w:tcW w:w="1191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1738,0</w:t>
            </w:r>
          </w:p>
        </w:tc>
        <w:tc>
          <w:tcPr>
            <w:tcW w:w="1757" w:type="dxa"/>
          </w:tcPr>
          <w:p w:rsidR="00CB0E36" w:rsidRPr="0035785C" w:rsidRDefault="00CB0E36" w:rsidP="000056E0">
            <w:pPr>
              <w:pStyle w:val="ConsPlusNormal"/>
              <w:jc w:val="center"/>
            </w:pPr>
            <w:r w:rsidRPr="0035785C">
              <w:t>РФ</w:t>
            </w:r>
          </w:p>
        </w:tc>
      </w:tr>
      <w:tr w:rsidR="00CB0E36" w:rsidTr="00180EF0">
        <w:tc>
          <w:tcPr>
            <w:tcW w:w="2289" w:type="dxa"/>
            <w:vMerge/>
          </w:tcPr>
          <w:p w:rsidR="00CB0E36" w:rsidRDefault="00CB0E36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CB0E36" w:rsidRDefault="00CB0E36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CB0E36" w:rsidRDefault="00CB0E36" w:rsidP="00CD672A">
            <w:pPr>
              <w:pStyle w:val="ConsPlusNormal"/>
              <w:jc w:val="center"/>
            </w:pPr>
          </w:p>
        </w:tc>
        <w:tc>
          <w:tcPr>
            <w:tcW w:w="1269" w:type="dxa"/>
            <w:vMerge/>
          </w:tcPr>
          <w:p w:rsidR="00CB0E36" w:rsidRDefault="00CB0E36" w:rsidP="00C70CC0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CB0E36" w:rsidRDefault="00CB0E36" w:rsidP="000A3627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Default="00CB0E36" w:rsidP="00C70CC0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CB0E36" w:rsidRDefault="00CB0E36" w:rsidP="000A36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B0E36" w:rsidRDefault="00CB0E36" w:rsidP="000056E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91" w:type="dxa"/>
          </w:tcPr>
          <w:p w:rsidR="00CB0E36" w:rsidRDefault="00CB0E36" w:rsidP="000056E0">
            <w:pPr>
              <w:pStyle w:val="ConsPlusNormal"/>
              <w:jc w:val="center"/>
            </w:pPr>
            <w:r w:rsidRPr="00CB0E36">
              <w:t>141,6</w:t>
            </w:r>
          </w:p>
        </w:tc>
        <w:tc>
          <w:tcPr>
            <w:tcW w:w="1757" w:type="dxa"/>
          </w:tcPr>
          <w:p w:rsidR="00CB0E36" w:rsidRDefault="00CB0E36" w:rsidP="000056E0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Default="00C81D9C" w:rsidP="00775BEA"/>
    <w:sectPr w:rsidR="00C81D9C" w:rsidSect="00CB0E3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6252B"/>
    <w:rsid w:val="000A3627"/>
    <w:rsid w:val="000E1377"/>
    <w:rsid w:val="00115E0C"/>
    <w:rsid w:val="0012614D"/>
    <w:rsid w:val="0012779E"/>
    <w:rsid w:val="001E25D1"/>
    <w:rsid w:val="002558C0"/>
    <w:rsid w:val="002B718D"/>
    <w:rsid w:val="002C7B81"/>
    <w:rsid w:val="0035785C"/>
    <w:rsid w:val="003A2A75"/>
    <w:rsid w:val="00400E12"/>
    <w:rsid w:val="00484112"/>
    <w:rsid w:val="004848F3"/>
    <w:rsid w:val="00485CE5"/>
    <w:rsid w:val="00490EC8"/>
    <w:rsid w:val="00494DD3"/>
    <w:rsid w:val="00496617"/>
    <w:rsid w:val="004A113A"/>
    <w:rsid w:val="004C3702"/>
    <w:rsid w:val="004C71F9"/>
    <w:rsid w:val="005456E4"/>
    <w:rsid w:val="005B15A0"/>
    <w:rsid w:val="00600309"/>
    <w:rsid w:val="0067636A"/>
    <w:rsid w:val="00751445"/>
    <w:rsid w:val="00756D70"/>
    <w:rsid w:val="00775BEA"/>
    <w:rsid w:val="007D368C"/>
    <w:rsid w:val="008B630B"/>
    <w:rsid w:val="00903DE4"/>
    <w:rsid w:val="00A32C09"/>
    <w:rsid w:val="00A6547C"/>
    <w:rsid w:val="00B9503F"/>
    <w:rsid w:val="00C81D9C"/>
    <w:rsid w:val="00CB0E36"/>
    <w:rsid w:val="00CD672A"/>
    <w:rsid w:val="00D32751"/>
    <w:rsid w:val="00DB2F02"/>
    <w:rsid w:val="00E74D0D"/>
    <w:rsid w:val="00EE40FF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CED0-D50A-477B-B0D2-88BF995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BA53-7E34-4427-8DFD-780B56D5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13</cp:revision>
  <cp:lastPrinted>2019-04-10T09:00:00Z</cp:lastPrinted>
  <dcterms:created xsi:type="dcterms:W3CDTF">2019-04-08T07:43:00Z</dcterms:created>
  <dcterms:modified xsi:type="dcterms:W3CDTF">2021-07-28T06:56:00Z</dcterms:modified>
</cp:coreProperties>
</file>