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68" w:rsidRPr="00074EA1" w:rsidRDefault="006F5E6A" w:rsidP="002E18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1905</wp:posOffset>
            </wp:positionV>
            <wp:extent cx="606425" cy="752475"/>
            <wp:effectExtent l="0" t="0" r="3175" b="9525"/>
            <wp:wrapTopAndBottom/>
            <wp:docPr id="1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868" w:rsidRPr="00074EA1">
        <w:rPr>
          <w:rFonts w:ascii="Times New Roman" w:hAnsi="Times New Roman" w:cs="Times New Roman"/>
          <w:b/>
          <w:sz w:val="32"/>
          <w:szCs w:val="28"/>
        </w:rPr>
        <w:t xml:space="preserve">Администрация </w:t>
      </w:r>
    </w:p>
    <w:p w:rsidR="002E1868" w:rsidRPr="00074EA1" w:rsidRDefault="002E1868" w:rsidP="002E18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4EA1">
        <w:rPr>
          <w:rFonts w:ascii="Times New Roman" w:hAnsi="Times New Roman" w:cs="Times New Roman"/>
          <w:b/>
          <w:sz w:val="32"/>
          <w:szCs w:val="28"/>
        </w:rPr>
        <w:t>городского округа Воскресенс</w:t>
      </w:r>
      <w:bookmarkStart w:id="0" w:name="_GoBack"/>
      <w:bookmarkEnd w:id="0"/>
      <w:r w:rsidRPr="00074EA1">
        <w:rPr>
          <w:rFonts w:ascii="Times New Roman" w:hAnsi="Times New Roman" w:cs="Times New Roman"/>
          <w:b/>
          <w:sz w:val="32"/>
          <w:szCs w:val="28"/>
        </w:rPr>
        <w:t xml:space="preserve">к </w:t>
      </w:r>
    </w:p>
    <w:p w:rsidR="002E1868" w:rsidRPr="00074EA1" w:rsidRDefault="002E1868" w:rsidP="002E18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4EA1">
        <w:rPr>
          <w:rFonts w:ascii="Times New Roman" w:hAnsi="Times New Roman" w:cs="Times New Roman"/>
          <w:b/>
          <w:sz w:val="32"/>
          <w:szCs w:val="28"/>
        </w:rPr>
        <w:t>Московской области</w:t>
      </w:r>
    </w:p>
    <w:p w:rsidR="002E1868" w:rsidRPr="00074EA1" w:rsidRDefault="002E1868" w:rsidP="002E1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868" w:rsidRPr="00074EA1" w:rsidRDefault="002E1868" w:rsidP="002E1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868" w:rsidRDefault="002E1868" w:rsidP="002E18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1D5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40B2E" w:rsidRPr="00401D5A" w:rsidRDefault="00840B2E" w:rsidP="002E18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868" w:rsidRPr="00555406" w:rsidRDefault="002E1868" w:rsidP="002E1868">
      <w:pPr>
        <w:jc w:val="center"/>
        <w:rPr>
          <w:rFonts w:ascii="Times New Roman" w:hAnsi="Times New Roman" w:cs="Times New Roman"/>
        </w:rPr>
      </w:pPr>
      <w:r w:rsidRPr="00555406">
        <w:rPr>
          <w:rFonts w:ascii="Times New Roman" w:hAnsi="Times New Roman" w:cs="Times New Roman"/>
        </w:rPr>
        <w:t>_________________  №  ________________</w:t>
      </w:r>
    </w:p>
    <w:p w:rsidR="00FC7269" w:rsidRDefault="00FC726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993C82" w:rsidRDefault="006F5E6A" w:rsidP="00993C8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B2E">
        <w:rPr>
          <w:b/>
          <w:bCs/>
        </w:rPr>
        <w:t>О</w:t>
      </w:r>
      <w:r w:rsidR="00FC48D0">
        <w:rPr>
          <w:b/>
          <w:bCs/>
        </w:rPr>
        <w:t xml:space="preserve"> признании утратившим силу постановления Администрации </w:t>
      </w:r>
      <w:r w:rsidR="00FC48D0" w:rsidRPr="00840B2E">
        <w:rPr>
          <w:b/>
          <w:bCs/>
        </w:rPr>
        <w:t xml:space="preserve">городского округа Воскресенск Московской области </w:t>
      </w:r>
      <w:r w:rsidR="00FC48D0">
        <w:rPr>
          <w:b/>
          <w:bCs/>
        </w:rPr>
        <w:t xml:space="preserve">от </w:t>
      </w:r>
      <w:r w:rsidR="00993C82">
        <w:rPr>
          <w:b/>
          <w:bCs/>
        </w:rPr>
        <w:t>30</w:t>
      </w:r>
      <w:r w:rsidR="00FC48D0">
        <w:rPr>
          <w:b/>
          <w:bCs/>
        </w:rPr>
        <w:t>.0</w:t>
      </w:r>
      <w:r w:rsidR="00993C82">
        <w:rPr>
          <w:b/>
          <w:bCs/>
        </w:rPr>
        <w:t>3</w:t>
      </w:r>
      <w:r w:rsidR="00FC48D0">
        <w:rPr>
          <w:b/>
          <w:bCs/>
        </w:rPr>
        <w:t xml:space="preserve">.2023 № </w:t>
      </w:r>
      <w:r w:rsidR="00993C82">
        <w:rPr>
          <w:b/>
          <w:bCs/>
        </w:rPr>
        <w:t>1620</w:t>
      </w:r>
      <w:r w:rsidR="00FC48D0">
        <w:rPr>
          <w:b/>
          <w:bCs/>
        </w:rPr>
        <w:t xml:space="preserve"> «</w:t>
      </w:r>
      <w:r w:rsidR="00993C82" w:rsidRPr="00F02D54">
        <w:rPr>
          <w:rFonts w:ascii="Times New Roman" w:eastAsia="Times New Roman" w:hAnsi="Times New Roman" w:cs="Times New Roman"/>
          <w:b/>
          <w:lang w:eastAsia="ru-RU"/>
        </w:rPr>
        <w:t xml:space="preserve">Об утверждении </w:t>
      </w:r>
      <w:r w:rsidR="00993C82">
        <w:rPr>
          <w:rFonts w:ascii="Times New Roman" w:eastAsia="Times New Roman" w:hAnsi="Times New Roman" w:cs="Times New Roman"/>
          <w:b/>
          <w:lang w:eastAsia="ru-RU"/>
        </w:rPr>
        <w:t xml:space="preserve">административного регламента </w:t>
      </w:r>
      <w:r w:rsidR="00993C82" w:rsidRPr="00F02D54">
        <w:rPr>
          <w:rFonts w:ascii="Times New Roman" w:eastAsia="Times New Roman" w:hAnsi="Times New Roman" w:cs="Times New Roman"/>
          <w:b/>
          <w:lang w:eastAsia="ru-RU"/>
        </w:rPr>
        <w:t>предоставлени</w:t>
      </w:r>
      <w:r w:rsidR="00993C82">
        <w:rPr>
          <w:rFonts w:ascii="Times New Roman" w:eastAsia="Times New Roman" w:hAnsi="Times New Roman" w:cs="Times New Roman"/>
          <w:b/>
          <w:lang w:eastAsia="ru-RU"/>
        </w:rPr>
        <w:t>я</w:t>
      </w:r>
      <w:r w:rsidR="00993C82" w:rsidRPr="00F02D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93C82">
        <w:rPr>
          <w:rFonts w:ascii="Times New Roman" w:eastAsia="Times New Roman" w:hAnsi="Times New Roman" w:cs="Times New Roman"/>
          <w:b/>
          <w:lang w:eastAsia="ru-RU"/>
        </w:rPr>
        <w:t xml:space="preserve">муниципальной услуги </w:t>
      </w:r>
      <w:r w:rsidR="00993C82" w:rsidRPr="009F2955">
        <w:rPr>
          <w:rFonts w:ascii="Times New Roman" w:eastAsia="Times New Roman" w:hAnsi="Times New Roman" w:cs="Times New Roman"/>
          <w:b/>
          <w:lang w:eastAsia="ru-RU"/>
        </w:rPr>
        <w:t xml:space="preserve">«Размещение сезонных (летних) кафе при стационарных предприятиях общественного питания на территории </w:t>
      </w:r>
      <w:r w:rsidR="00993C82" w:rsidRPr="00F02D54">
        <w:rPr>
          <w:rFonts w:ascii="Times New Roman" w:eastAsia="Times New Roman" w:hAnsi="Times New Roman" w:cs="Times New Roman"/>
          <w:b/>
          <w:lang w:eastAsia="ru-RU"/>
        </w:rPr>
        <w:t xml:space="preserve">городского округа Воскресенск </w:t>
      </w:r>
      <w:r w:rsidR="00993C82">
        <w:rPr>
          <w:rFonts w:ascii="Times New Roman" w:eastAsia="Times New Roman" w:hAnsi="Times New Roman" w:cs="Times New Roman"/>
          <w:b/>
          <w:lang w:eastAsia="ru-RU"/>
        </w:rPr>
        <w:t>Московской области»</w:t>
      </w:r>
    </w:p>
    <w:p w:rsidR="00FC48D0" w:rsidRPr="00FC48D0" w:rsidRDefault="00FC48D0" w:rsidP="00FC48D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lang w:bidi="ar-SA"/>
        </w:rPr>
      </w:pPr>
    </w:p>
    <w:p w:rsidR="00FC48D0" w:rsidRDefault="00FC48D0" w:rsidP="002E1868">
      <w:pPr>
        <w:pStyle w:val="LO-Normal1"/>
        <w:spacing w:after="0" w:line="240" w:lineRule="auto"/>
        <w:ind w:left="0" w:firstLine="0"/>
        <w:jc w:val="center"/>
        <w:rPr>
          <w:b/>
          <w:bCs/>
          <w:sz w:val="24"/>
        </w:rPr>
      </w:pPr>
    </w:p>
    <w:p w:rsidR="00FC7269" w:rsidRPr="006534CE" w:rsidRDefault="00993C82" w:rsidP="006534CE">
      <w:pPr>
        <w:tabs>
          <w:tab w:val="left" w:pos="709"/>
        </w:tabs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93C82">
        <w:rPr>
          <w:rFonts w:ascii="Times New Roman" w:eastAsia="Times New Roman" w:hAnsi="Times New Roman" w:cs="Tahoma"/>
          <w:bCs/>
          <w:lang w:eastAsia="ru-RU"/>
        </w:rPr>
        <w:t xml:space="preserve">В связи с </w:t>
      </w:r>
      <w:r>
        <w:rPr>
          <w:rFonts w:eastAsia="Times New Roman"/>
          <w:lang w:eastAsia="ru-RU"/>
        </w:rPr>
        <w:t>внесением</w:t>
      </w:r>
      <w:r w:rsidRPr="00993C82">
        <w:rPr>
          <w:rFonts w:eastAsia="Times New Roman"/>
          <w:lang w:eastAsia="ru-RU"/>
        </w:rPr>
        <w:t xml:space="preserve"> изменени</w:t>
      </w:r>
      <w:r>
        <w:rPr>
          <w:rFonts w:eastAsia="Times New Roman"/>
          <w:lang w:eastAsia="ru-RU"/>
        </w:rPr>
        <w:t>й</w:t>
      </w:r>
      <w:r w:rsidRPr="00993C82">
        <w:rPr>
          <w:rFonts w:eastAsia="Times New Roman"/>
          <w:lang w:eastAsia="ru-RU"/>
        </w:rPr>
        <w:t xml:space="preserve">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</w:r>
      <w:r>
        <w:rPr>
          <w:rFonts w:ascii="Times New Roman" w:eastAsia="Times New Roman" w:hAnsi="Times New Roman" w:cs="Tahoma"/>
          <w:bCs/>
          <w:lang w:eastAsia="ru-RU"/>
        </w:rPr>
        <w:t xml:space="preserve">согласно </w:t>
      </w:r>
      <w:r w:rsidR="004649CA">
        <w:rPr>
          <w:rFonts w:eastAsia="Times New Roman" w:cs="Tahoma"/>
          <w:lang w:eastAsia="ru-RU"/>
        </w:rPr>
        <w:t>постановлению</w:t>
      </w:r>
      <w:r w:rsidRPr="00993C82">
        <w:rPr>
          <w:rFonts w:eastAsia="Times New Roman" w:cs="Tahoma"/>
          <w:lang w:eastAsia="ru-RU"/>
        </w:rPr>
        <w:t xml:space="preserve"> Правительства Российской Федерации </w:t>
      </w:r>
      <w:r w:rsidR="006534CE" w:rsidRPr="00993C82">
        <w:rPr>
          <w:rFonts w:eastAsia="Times New Roman" w:cs="Tahoma"/>
          <w:lang w:eastAsia="ru-RU"/>
        </w:rPr>
        <w:t xml:space="preserve">от 02.10.2025 № 1521 </w:t>
      </w:r>
      <w:r w:rsidRPr="00993C82">
        <w:rPr>
          <w:rFonts w:eastAsia="Times New Roman" w:cs="Tahoma"/>
          <w:lang w:eastAsia="ru-RU"/>
        </w:rPr>
        <w:t xml:space="preserve">«О внесении изменений в постановление </w:t>
      </w:r>
      <w:r>
        <w:rPr>
          <w:rFonts w:eastAsia="Times New Roman" w:cs="Tahoma"/>
          <w:lang w:eastAsia="ru-RU"/>
        </w:rPr>
        <w:t>П</w:t>
      </w:r>
      <w:r w:rsidRPr="00993C82">
        <w:rPr>
          <w:rFonts w:eastAsia="Times New Roman" w:cs="Tahoma"/>
          <w:lang w:eastAsia="ru-RU"/>
        </w:rPr>
        <w:t>равительства Российской Ф</w:t>
      </w:r>
      <w:r>
        <w:rPr>
          <w:rFonts w:eastAsia="Times New Roman" w:cs="Tahoma"/>
          <w:lang w:eastAsia="ru-RU"/>
        </w:rPr>
        <w:t xml:space="preserve">едерации от </w:t>
      </w:r>
      <w:r w:rsidR="004649CA">
        <w:rPr>
          <w:rFonts w:eastAsia="Times New Roman" w:cs="Tahoma"/>
          <w:lang w:eastAsia="ru-RU"/>
        </w:rPr>
        <w:t>0</w:t>
      </w:r>
      <w:r>
        <w:rPr>
          <w:rFonts w:eastAsia="Times New Roman" w:cs="Tahoma"/>
          <w:lang w:eastAsia="ru-RU"/>
        </w:rPr>
        <w:t>3 декабря 2014г. №</w:t>
      </w:r>
      <w:r w:rsidRPr="00993C82">
        <w:rPr>
          <w:rFonts w:eastAsia="Times New Roman" w:cs="Tahoma"/>
          <w:lang w:eastAsia="ru-RU"/>
        </w:rPr>
        <w:t xml:space="preserve"> 1300</w:t>
      </w:r>
      <w:r>
        <w:rPr>
          <w:rFonts w:eastAsia="Times New Roman" w:cs="Tahoma"/>
          <w:lang w:eastAsia="ru-RU"/>
        </w:rPr>
        <w:t>»</w:t>
      </w:r>
      <w:r w:rsidR="006534CE">
        <w:rPr>
          <w:rFonts w:eastAsia="Times New Roman" w:cs="Tahoma"/>
          <w:lang w:eastAsia="ru-RU"/>
        </w:rPr>
        <w:t xml:space="preserve">, </w:t>
      </w:r>
      <w:r w:rsidRPr="00993C82">
        <w:rPr>
          <w:rFonts w:ascii="Times New Roman" w:eastAsia="Times New Roman" w:hAnsi="Times New Roman"/>
          <w:color w:val="000000"/>
          <w:lang w:eastAsia="ru-RU"/>
        </w:rPr>
        <w:t>учитывая письмо Министерства сельского хозяйства и продовольствия Московской области от 19.12.2025 № 19ИСХ-18651/19-14-01,</w:t>
      </w:r>
    </w:p>
    <w:p w:rsidR="00FC7269" w:rsidRPr="00D011DE" w:rsidRDefault="00FC7269" w:rsidP="002E1868">
      <w:pPr>
        <w:pStyle w:val="LO-Normal1"/>
        <w:spacing w:after="0" w:line="240" w:lineRule="auto"/>
        <w:ind w:left="0" w:firstLine="709"/>
        <w:jc w:val="center"/>
        <w:rPr>
          <w:sz w:val="24"/>
          <w:lang w:eastAsia="ru-RU"/>
        </w:rPr>
      </w:pPr>
    </w:p>
    <w:p w:rsidR="00FC7269" w:rsidRPr="004649CA" w:rsidRDefault="00D011DE" w:rsidP="002E1868">
      <w:pPr>
        <w:pStyle w:val="LO-Normal1"/>
        <w:spacing w:after="0" w:line="240" w:lineRule="auto"/>
        <w:ind w:left="0"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ПОСТАНОВЛЯЮ</w:t>
      </w:r>
      <w:r w:rsidR="004649CA">
        <w:rPr>
          <w:sz w:val="24"/>
          <w:lang w:eastAsia="ru-RU"/>
        </w:rPr>
        <w:t>:</w:t>
      </w:r>
    </w:p>
    <w:p w:rsidR="00FC7269" w:rsidRPr="00D011DE" w:rsidRDefault="00FC7269" w:rsidP="002E1868">
      <w:pPr>
        <w:pStyle w:val="LO-Normal1"/>
        <w:spacing w:after="0" w:line="240" w:lineRule="auto"/>
        <w:ind w:left="0" w:firstLine="709"/>
        <w:jc w:val="center"/>
        <w:rPr>
          <w:sz w:val="24"/>
          <w:lang w:eastAsia="ru-RU"/>
        </w:rPr>
      </w:pPr>
    </w:p>
    <w:p w:rsidR="00555406" w:rsidRPr="00D011DE" w:rsidRDefault="006F5E6A" w:rsidP="00555406">
      <w:pPr>
        <w:pStyle w:val="LO-Normal1"/>
        <w:spacing w:after="0" w:line="240" w:lineRule="auto"/>
        <w:ind w:left="0" w:firstLine="567"/>
        <w:rPr>
          <w:sz w:val="24"/>
          <w:lang w:eastAsia="ru-RU"/>
        </w:rPr>
      </w:pPr>
      <w:r w:rsidRPr="00D011DE">
        <w:rPr>
          <w:sz w:val="24"/>
          <w:lang w:eastAsia="ru-RU"/>
        </w:rPr>
        <w:t>1. </w:t>
      </w:r>
      <w:r w:rsidR="00D011DE" w:rsidRPr="00D011DE">
        <w:rPr>
          <w:sz w:val="24"/>
          <w:lang w:eastAsia="ru-RU"/>
        </w:rPr>
        <w:t xml:space="preserve">Признать утратившим силу </w:t>
      </w:r>
      <w:r w:rsidR="00D011DE" w:rsidRPr="00993C82">
        <w:rPr>
          <w:sz w:val="24"/>
          <w:lang w:eastAsia="ru-RU"/>
        </w:rPr>
        <w:t xml:space="preserve">постановление Администрации городского округа Воскресенск Московской области от </w:t>
      </w:r>
      <w:r w:rsidR="00993C82" w:rsidRPr="00993C82">
        <w:rPr>
          <w:sz w:val="24"/>
          <w:lang w:eastAsia="ru-RU"/>
        </w:rPr>
        <w:t>30</w:t>
      </w:r>
      <w:r w:rsidR="00D011DE" w:rsidRPr="00993C82">
        <w:rPr>
          <w:sz w:val="24"/>
          <w:lang w:eastAsia="ru-RU"/>
        </w:rPr>
        <w:t>.0</w:t>
      </w:r>
      <w:r w:rsidR="00993C82" w:rsidRPr="00993C82">
        <w:rPr>
          <w:sz w:val="24"/>
          <w:lang w:eastAsia="ru-RU"/>
        </w:rPr>
        <w:t>3</w:t>
      </w:r>
      <w:r w:rsidR="00D011DE" w:rsidRPr="00993C82">
        <w:rPr>
          <w:sz w:val="24"/>
          <w:lang w:eastAsia="ru-RU"/>
        </w:rPr>
        <w:t xml:space="preserve">.2023 № </w:t>
      </w:r>
      <w:r w:rsidR="00993C82" w:rsidRPr="00993C82">
        <w:rPr>
          <w:sz w:val="24"/>
          <w:lang w:eastAsia="ru-RU"/>
        </w:rPr>
        <w:t>1620</w:t>
      </w:r>
      <w:r w:rsidR="00D011DE" w:rsidRPr="00993C82">
        <w:rPr>
          <w:sz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93C82" w:rsidRPr="009F2955">
        <w:rPr>
          <w:sz w:val="24"/>
          <w:lang w:eastAsia="ru-RU"/>
        </w:rPr>
        <w:t>Размещение сезонных (летних) кафе при стационарных предприятиях общественного питания на территории городского округа Воскресенск Московской области»</w:t>
      </w:r>
      <w:r w:rsidRPr="00D011DE">
        <w:rPr>
          <w:sz w:val="24"/>
          <w:lang w:eastAsia="ru-RU"/>
        </w:rPr>
        <w:t>.</w:t>
      </w:r>
    </w:p>
    <w:p w:rsidR="002E1868" w:rsidRPr="00D011DE" w:rsidRDefault="002E1868" w:rsidP="00555406">
      <w:pPr>
        <w:pStyle w:val="LO-Normal1"/>
        <w:spacing w:after="0" w:line="240" w:lineRule="auto"/>
        <w:ind w:left="0" w:firstLine="567"/>
        <w:rPr>
          <w:sz w:val="24"/>
          <w:lang w:eastAsia="ru-RU"/>
        </w:rPr>
      </w:pPr>
      <w:r w:rsidRPr="00D011DE">
        <w:rPr>
          <w:sz w:val="24"/>
          <w:lang w:eastAsia="ru-RU"/>
        </w:rPr>
        <w:t>2. 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E1868" w:rsidRPr="00D011DE" w:rsidRDefault="00DC47C1" w:rsidP="002E1868">
      <w:pPr>
        <w:tabs>
          <w:tab w:val="left" w:pos="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2E1868" w:rsidRPr="00D011DE">
        <w:rPr>
          <w:rFonts w:ascii="Times New Roman" w:eastAsia="Times New Roman" w:hAnsi="Times New Roman" w:cs="Times New Roman"/>
          <w:color w:val="000000"/>
          <w:lang w:eastAsia="ru-RU"/>
        </w:rPr>
        <w:t xml:space="preserve">. Контроль за исполнением настоящего постановления возложить на </w:t>
      </w:r>
      <w:r w:rsidR="00BC26BC" w:rsidRPr="00D011DE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первого </w:t>
      </w:r>
      <w:r w:rsidR="002E1868" w:rsidRPr="00D011DE">
        <w:rPr>
          <w:rFonts w:ascii="Times New Roman" w:eastAsia="Times New Roman" w:hAnsi="Times New Roman" w:cs="Times New Roman"/>
          <w:color w:val="000000"/>
          <w:lang w:eastAsia="ru-RU"/>
        </w:rPr>
        <w:t>заместителя Главы городского округа Воскресенск Московской области Овсянкину Е.В.</w:t>
      </w:r>
    </w:p>
    <w:p w:rsidR="00FC7269" w:rsidRPr="00D011DE" w:rsidRDefault="00FC7269" w:rsidP="002E1868">
      <w:pPr>
        <w:pStyle w:val="LO-Normal1"/>
        <w:spacing w:after="0" w:line="240" w:lineRule="auto"/>
        <w:ind w:left="0" w:firstLine="709"/>
        <w:rPr>
          <w:sz w:val="24"/>
          <w:lang w:eastAsia="ru-RU"/>
        </w:rPr>
      </w:pPr>
    </w:p>
    <w:p w:rsidR="00555406" w:rsidRPr="00D011DE" w:rsidRDefault="00555406" w:rsidP="002E1868">
      <w:pPr>
        <w:pStyle w:val="LO-Normal1"/>
        <w:spacing w:after="0" w:line="240" w:lineRule="auto"/>
        <w:ind w:left="0" w:firstLine="709"/>
        <w:rPr>
          <w:sz w:val="24"/>
          <w:lang w:eastAsia="ru-RU"/>
        </w:rPr>
      </w:pPr>
    </w:p>
    <w:p w:rsidR="00FC7269" w:rsidRPr="00D011DE" w:rsidRDefault="00FC7269" w:rsidP="002E1868">
      <w:pPr>
        <w:pStyle w:val="LO-Normal1"/>
        <w:spacing w:after="0" w:line="240" w:lineRule="auto"/>
        <w:ind w:left="0" w:firstLine="709"/>
        <w:rPr>
          <w:sz w:val="24"/>
          <w:lang w:eastAsia="ru-RU"/>
        </w:rPr>
      </w:pPr>
    </w:p>
    <w:p w:rsidR="002E1868" w:rsidRPr="00840B2E" w:rsidRDefault="002E1868" w:rsidP="002E1868">
      <w:pPr>
        <w:tabs>
          <w:tab w:val="left" w:pos="0"/>
        </w:tabs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011DE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городского округа Воскресенск                                                                   </w:t>
      </w:r>
      <w:r w:rsidR="00993C82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D011D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840B2E">
        <w:rPr>
          <w:rFonts w:ascii="Times New Roman" w:eastAsia="Times New Roman" w:hAnsi="Times New Roman" w:cs="Times New Roman"/>
          <w:color w:val="000000"/>
          <w:lang w:eastAsia="ru-RU"/>
        </w:rPr>
        <w:t>А.В. Малкин</w:t>
      </w:r>
    </w:p>
    <w:p w:rsidR="00FC7269" w:rsidRPr="00993C82" w:rsidRDefault="00FC7269" w:rsidP="002E1868">
      <w:pPr>
        <w:pStyle w:val="LO-Normal1"/>
        <w:spacing w:after="0" w:line="276" w:lineRule="auto"/>
        <w:ind w:left="0" w:firstLine="0"/>
        <w:rPr>
          <w:sz w:val="24"/>
          <w:lang w:eastAsia="ru-RU"/>
        </w:rPr>
      </w:pPr>
    </w:p>
    <w:p w:rsidR="002E1868" w:rsidRPr="00993C82" w:rsidRDefault="002E1868" w:rsidP="002E1868">
      <w:pPr>
        <w:pStyle w:val="LO-Normal1"/>
        <w:spacing w:after="0" w:line="276" w:lineRule="auto"/>
        <w:ind w:left="0" w:firstLine="0"/>
        <w:rPr>
          <w:sz w:val="24"/>
          <w:lang w:eastAsia="ru-RU"/>
        </w:rPr>
      </w:pPr>
    </w:p>
    <w:p w:rsidR="002E1868" w:rsidRPr="00993C82" w:rsidRDefault="002E1868" w:rsidP="002E1868">
      <w:pPr>
        <w:pStyle w:val="LO-Normal1"/>
        <w:spacing w:after="0" w:line="276" w:lineRule="auto"/>
        <w:ind w:left="0" w:firstLine="0"/>
        <w:rPr>
          <w:sz w:val="24"/>
          <w:lang w:eastAsia="ru-RU"/>
        </w:rPr>
      </w:pPr>
    </w:p>
    <w:p w:rsidR="002E1868" w:rsidRPr="00993C82" w:rsidRDefault="002E1868" w:rsidP="002E1868">
      <w:pPr>
        <w:pStyle w:val="LO-Normal1"/>
        <w:spacing w:after="0" w:line="276" w:lineRule="auto"/>
        <w:ind w:left="0" w:firstLine="0"/>
        <w:rPr>
          <w:sz w:val="24"/>
          <w:lang w:eastAsia="ru-RU"/>
        </w:rPr>
      </w:pPr>
    </w:p>
    <w:p w:rsidR="009A5E94" w:rsidRDefault="009A5E94" w:rsidP="002E1868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sectPr w:rsidR="009A5E94" w:rsidSect="00D011DE">
      <w:headerReference w:type="default" r:id="rId9"/>
      <w:headerReference w:type="first" r:id="rId10"/>
      <w:type w:val="continuous"/>
      <w:pgSz w:w="11906" w:h="16838"/>
      <w:pgMar w:top="567" w:right="567" w:bottom="709" w:left="1134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D0" w:rsidRDefault="00FC48D0">
      <w:r>
        <w:separator/>
      </w:r>
    </w:p>
  </w:endnote>
  <w:endnote w:type="continuationSeparator" w:id="0">
    <w:p w:rsidR="00FC48D0" w:rsidRDefault="00FC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D0" w:rsidRDefault="00FC48D0">
      <w:r>
        <w:separator/>
      </w:r>
    </w:p>
  </w:footnote>
  <w:footnote w:type="continuationSeparator" w:id="0">
    <w:p w:rsidR="00FC48D0" w:rsidRDefault="00FC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D0" w:rsidRDefault="00FC48D0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D0" w:rsidRDefault="00FC48D0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3C38"/>
    <w:multiLevelType w:val="multilevel"/>
    <w:tmpl w:val="F21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1A3998"/>
    <w:multiLevelType w:val="multilevel"/>
    <w:tmpl w:val="865E6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F83074"/>
    <w:multiLevelType w:val="multilevel"/>
    <w:tmpl w:val="3C7CABE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357C2243"/>
    <w:multiLevelType w:val="multilevel"/>
    <w:tmpl w:val="3BE0656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756504"/>
    <w:multiLevelType w:val="multilevel"/>
    <w:tmpl w:val="21B69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E98761D"/>
    <w:multiLevelType w:val="multilevel"/>
    <w:tmpl w:val="20969A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7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1577D"/>
    <w:multiLevelType w:val="multilevel"/>
    <w:tmpl w:val="5CF81B4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7F0BE6"/>
    <w:multiLevelType w:val="multilevel"/>
    <w:tmpl w:val="426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0FC4579"/>
    <w:multiLevelType w:val="multilevel"/>
    <w:tmpl w:val="E98C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69"/>
    <w:rsid w:val="0007245D"/>
    <w:rsid w:val="000A563A"/>
    <w:rsid w:val="000E0232"/>
    <w:rsid w:val="00122348"/>
    <w:rsid w:val="00175A88"/>
    <w:rsid w:val="001C7EAB"/>
    <w:rsid w:val="001D2BFC"/>
    <w:rsid w:val="002250DA"/>
    <w:rsid w:val="00231451"/>
    <w:rsid w:val="0028522B"/>
    <w:rsid w:val="002A6D94"/>
    <w:rsid w:val="002E1868"/>
    <w:rsid w:val="00346AEF"/>
    <w:rsid w:val="004649CA"/>
    <w:rsid w:val="0049392E"/>
    <w:rsid w:val="00545C7B"/>
    <w:rsid w:val="00553AD6"/>
    <w:rsid w:val="00555406"/>
    <w:rsid w:val="005E02BE"/>
    <w:rsid w:val="006534CE"/>
    <w:rsid w:val="00697E50"/>
    <w:rsid w:val="006E6781"/>
    <w:rsid w:val="006F5E6A"/>
    <w:rsid w:val="00840B2E"/>
    <w:rsid w:val="008D1516"/>
    <w:rsid w:val="00910090"/>
    <w:rsid w:val="00951EC0"/>
    <w:rsid w:val="00993C82"/>
    <w:rsid w:val="009A5E94"/>
    <w:rsid w:val="00A22442"/>
    <w:rsid w:val="00AA5C67"/>
    <w:rsid w:val="00B040C6"/>
    <w:rsid w:val="00B7230E"/>
    <w:rsid w:val="00B81958"/>
    <w:rsid w:val="00BC26BC"/>
    <w:rsid w:val="00BF35A9"/>
    <w:rsid w:val="00C3713F"/>
    <w:rsid w:val="00C57BAD"/>
    <w:rsid w:val="00C850E1"/>
    <w:rsid w:val="00CA4388"/>
    <w:rsid w:val="00CA7092"/>
    <w:rsid w:val="00D011DE"/>
    <w:rsid w:val="00DB138F"/>
    <w:rsid w:val="00DB1DEA"/>
    <w:rsid w:val="00DC47C1"/>
    <w:rsid w:val="00F60265"/>
    <w:rsid w:val="00FC48D0"/>
    <w:rsid w:val="00FC7269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420EDC5-7F95-462C-AE26-8BF9B61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14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6">
    <w:name w:val="АР Прил1"/>
    <w:basedOn w:val="NoSpacing"/>
    <w:qFormat/>
    <w:pPr>
      <w:spacing w:after="0"/>
      <w:ind w:firstLine="4820"/>
    </w:pPr>
  </w:style>
  <w:style w:type="paragraph" w:customStyle="1" w:styleId="17">
    <w:name w:val="Сетка таблицы1"/>
    <w:basedOn w:val="15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link w:val="18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2E186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2E1868"/>
    <w:rPr>
      <w:rFonts w:cs="Mangal"/>
      <w:szCs w:val="21"/>
    </w:rPr>
  </w:style>
  <w:style w:type="numbering" w:customStyle="1" w:styleId="19">
    <w:name w:val="Нет списка1"/>
    <w:next w:val="a3"/>
    <w:uiPriority w:val="99"/>
    <w:semiHidden/>
    <w:unhideWhenUsed/>
    <w:rsid w:val="002E1868"/>
  </w:style>
  <w:style w:type="character" w:customStyle="1" w:styleId="30">
    <w:name w:val="Заголовок 3 Знак"/>
    <w:basedOn w:val="a1"/>
    <w:link w:val="3"/>
    <w:rsid w:val="002E1868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2E1868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2E1868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rsid w:val="002E1868"/>
    <w:rPr>
      <w:rFonts w:ascii="Liberation Sans" w:eastAsia="Microsoft YaHei" w:hAnsi="Liberation Sans"/>
      <w:b/>
      <w:bCs/>
      <w:i/>
      <w:iCs/>
    </w:rPr>
  </w:style>
  <w:style w:type="character" w:customStyle="1" w:styleId="ae">
    <w:name w:val="Основной текст Знак"/>
    <w:basedOn w:val="a1"/>
    <w:qFormat/>
    <w:rsid w:val="002E1868"/>
  </w:style>
  <w:style w:type="character" w:styleId="af">
    <w:name w:val="annotation reference"/>
    <w:basedOn w:val="a1"/>
    <w:qFormat/>
    <w:rsid w:val="002E1868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qFormat/>
    <w:rsid w:val="002E1868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uiPriority w:val="99"/>
    <w:qFormat/>
    <w:rsid w:val="002E1868"/>
    <w:rPr>
      <w:rFonts w:ascii="Times New Roman" w:eastAsia="Times New Roman" w:hAnsi="Times New Roman" w:cs="Times New Roman"/>
    </w:rPr>
  </w:style>
  <w:style w:type="character" w:customStyle="1" w:styleId="14">
    <w:name w:val="Основной текст Знак1"/>
    <w:basedOn w:val="a1"/>
    <w:link w:val="a0"/>
    <w:rsid w:val="002E1868"/>
  </w:style>
  <w:style w:type="paragraph" w:customStyle="1" w:styleId="LO-Normal3">
    <w:name w:val="LO-Normal3"/>
    <w:qFormat/>
    <w:rsid w:val="002E1868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aa">
    <w:name w:val="Текст сноски Знак"/>
    <w:basedOn w:val="a1"/>
    <w:link w:val="a9"/>
    <w:rsid w:val="002E1868"/>
    <w:rPr>
      <w:sz w:val="20"/>
      <w:szCs w:val="20"/>
    </w:rPr>
  </w:style>
  <w:style w:type="character" w:customStyle="1" w:styleId="18">
    <w:name w:val="Верхний колонтитул Знак1"/>
    <w:basedOn w:val="a1"/>
    <w:link w:val="ab"/>
    <w:rsid w:val="002E1868"/>
  </w:style>
  <w:style w:type="paragraph" w:styleId="af2">
    <w:name w:val="annotation text"/>
    <w:basedOn w:val="a"/>
    <w:link w:val="1a"/>
    <w:qFormat/>
    <w:rsid w:val="002E1868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a">
    <w:name w:val="Текст примечания Знак1"/>
    <w:basedOn w:val="a1"/>
    <w:link w:val="af2"/>
    <w:rsid w:val="002E1868"/>
    <w:rPr>
      <w:rFonts w:ascii="Times New Roman" w:eastAsia="Times New Roman" w:hAnsi="Times New Roman" w:cs="Mangal"/>
      <w:color w:val="000000"/>
      <w:sz w:val="20"/>
      <w:szCs w:val="18"/>
    </w:rPr>
  </w:style>
  <w:style w:type="numbering" w:customStyle="1" w:styleId="podBulletedList1">
    <w:name w:val="podBulletedList1"/>
    <w:qFormat/>
    <w:rsid w:val="002E1868"/>
  </w:style>
  <w:style w:type="numbering" w:customStyle="1" w:styleId="podNumberedList1">
    <w:name w:val="podNumberedList1"/>
    <w:qFormat/>
    <w:rsid w:val="002E1868"/>
  </w:style>
  <w:style w:type="character" w:styleId="af3">
    <w:name w:val="Hyperlink"/>
    <w:basedOn w:val="a1"/>
    <w:uiPriority w:val="99"/>
    <w:unhideWhenUsed/>
    <w:rsid w:val="00555406"/>
    <w:rPr>
      <w:color w:val="0563C1" w:themeColor="hyperlink"/>
      <w:u w:val="single"/>
    </w:rPr>
  </w:style>
  <w:style w:type="paragraph" w:styleId="af4">
    <w:name w:val="No Spacing"/>
    <w:aliases w:val="Приложение АР"/>
    <w:basedOn w:val="1"/>
    <w:next w:val="a"/>
    <w:link w:val="af5"/>
    <w:qFormat/>
    <w:rsid w:val="00DB1DEA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eastAsia="en-US" w:bidi="ar-SA"/>
    </w:rPr>
  </w:style>
  <w:style w:type="character" w:customStyle="1" w:styleId="af5">
    <w:name w:val="Без интервала Знак"/>
    <w:aliases w:val="Приложение АР Знак"/>
    <w:basedOn w:val="a1"/>
    <w:link w:val="af4"/>
    <w:rsid w:val="00DB1DEA"/>
    <w:rPr>
      <w:rFonts w:ascii="Times New Roman" w:eastAsia="Times New Roman" w:hAnsi="Times New Roman" w:cs="Times New Roman"/>
      <w:b/>
      <w:bCs/>
      <w:iCs/>
      <w:kern w:val="0"/>
      <w:szCs w:val="22"/>
      <w:lang w:eastAsia="en-US" w:bidi="ar-SA"/>
    </w:rPr>
  </w:style>
  <w:style w:type="table" w:styleId="af6">
    <w:name w:val="Table Grid"/>
    <w:basedOn w:val="a2"/>
    <w:uiPriority w:val="59"/>
    <w:rsid w:val="00DB1DE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line number"/>
    <w:basedOn w:val="a1"/>
    <w:uiPriority w:val="99"/>
    <w:semiHidden/>
    <w:unhideWhenUsed/>
    <w:rsid w:val="00B040C6"/>
  </w:style>
  <w:style w:type="paragraph" w:customStyle="1" w:styleId="111">
    <w:name w:val="Рег. 1.1.1"/>
    <w:basedOn w:val="a"/>
    <w:qFormat/>
    <w:rsid w:val="00CA4388"/>
    <w:pPr>
      <w:numPr>
        <w:ilvl w:val="2"/>
        <w:numId w:val="10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CA4388"/>
    <w:pPr>
      <w:numPr>
        <w:ilvl w:val="1"/>
        <w:numId w:val="10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CA4388"/>
    <w:pPr>
      <w:numPr>
        <w:numId w:val="10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paragraph" w:customStyle="1" w:styleId="1b">
    <w:name w:val="Цитата1"/>
    <w:basedOn w:val="a"/>
    <w:rsid w:val="0049392E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styleId="af8">
    <w:name w:val="List Paragraph"/>
    <w:basedOn w:val="a"/>
    <w:uiPriority w:val="34"/>
    <w:qFormat/>
    <w:rsid w:val="0049392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9">
    <w:name w:val="Balloon Text"/>
    <w:basedOn w:val="a"/>
    <w:link w:val="afa"/>
    <w:uiPriority w:val="99"/>
    <w:semiHidden/>
    <w:unhideWhenUsed/>
    <w:rsid w:val="001C7EAB"/>
    <w:rPr>
      <w:rFonts w:ascii="Segoe UI" w:hAnsi="Segoe UI" w:cs="Mangal"/>
      <w:sz w:val="18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1C7EA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4949-B896-4AD1-B462-16E0CC5F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Маринова Галина Викторовна</dc:creator>
  <dc:description/>
  <cp:lastModifiedBy>Маринова Галина Викторовна</cp:lastModifiedBy>
  <cp:revision>4</cp:revision>
  <cp:lastPrinted>2024-12-28T11:41:00Z</cp:lastPrinted>
  <dcterms:created xsi:type="dcterms:W3CDTF">2026-01-13T06:54:00Z</dcterms:created>
  <dcterms:modified xsi:type="dcterms:W3CDTF">2026-01-15T06:40:00Z</dcterms:modified>
  <dc:language>en-US</dc:language>
</cp:coreProperties>
</file>