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271" w:rsidRDefault="00C6260B" w:rsidP="00C6260B">
      <w:pPr>
        <w:ind w:firstLine="708"/>
        <w:jc w:val="both"/>
      </w:pPr>
      <w:r w:rsidRPr="00C6260B">
        <w:t>10.6.</w:t>
      </w:r>
      <w:r w:rsidRPr="00C6260B">
        <w:tab/>
        <w:t>Информация о размещении на официальном сайте городского округа муниципального правового акта представительного органа муниципального образования о бюджетном процессе в городском округе (интернет-ссылка на адрес страницы на сайте администрации)</w:t>
      </w:r>
    </w:p>
    <w:p w:rsidR="00C6260B" w:rsidRDefault="00C6260B" w:rsidP="00C6260B">
      <w:pPr>
        <w:ind w:firstLine="708"/>
        <w:jc w:val="both"/>
      </w:pPr>
    </w:p>
    <w:p w:rsidR="00C6260B" w:rsidRDefault="00C6260B" w:rsidP="00C6260B">
      <w:pPr>
        <w:ind w:firstLine="708"/>
        <w:jc w:val="both"/>
      </w:pPr>
      <w:r>
        <w:t>1</w:t>
      </w:r>
      <w:r w:rsidRPr="00C6260B">
        <w:t xml:space="preserve"> Решение Совета депутатов 18.09.2019 12/1 "Об утверждении Положения о бюджетном процессе в городском округе Воскресенск Московской области"</w:t>
      </w:r>
      <w:r>
        <w:t xml:space="preserve"> </w:t>
      </w:r>
    </w:p>
    <w:p w:rsidR="00C6260B" w:rsidRDefault="00C6260B" w:rsidP="00C6260B">
      <w:pPr>
        <w:ind w:firstLine="708"/>
        <w:jc w:val="both"/>
      </w:pPr>
      <w:r>
        <w:t xml:space="preserve"> </w:t>
      </w:r>
      <w:hyperlink r:id="rId4" w:history="1">
        <w:r w:rsidRPr="00FD70E5">
          <w:rPr>
            <w:rStyle w:val="a3"/>
          </w:rPr>
          <w:t>https://vos-mo.ru/regulatory/33076/</w:t>
        </w:r>
      </w:hyperlink>
    </w:p>
    <w:p w:rsidR="00C6260B" w:rsidRDefault="00C6260B" w:rsidP="00C6260B">
      <w:pPr>
        <w:ind w:firstLine="708"/>
        <w:jc w:val="both"/>
      </w:pPr>
      <w:r>
        <w:t xml:space="preserve">2 </w:t>
      </w:r>
      <w:r w:rsidRPr="00C6260B">
        <w:t>Решение Совета депутатов 25.06.2020 239/22 "О внесении изменений в Положение о бюджетном процессе в городском округе Воскресенск Московской области, утвержденное решением Совета депутатов городского округа Воскресенск Московской области от 18.09.2019 № 12/1 "</w:t>
      </w:r>
    </w:p>
    <w:p w:rsidR="00C6260B" w:rsidRDefault="00C6260B" w:rsidP="00C6260B">
      <w:pPr>
        <w:ind w:firstLine="708"/>
        <w:jc w:val="both"/>
      </w:pPr>
      <w:r w:rsidRPr="00C6260B">
        <w:t>https://vos-mo.ru/regulatory/43268/</w:t>
      </w:r>
    </w:p>
    <w:p w:rsidR="00C6260B" w:rsidRDefault="00C6260B" w:rsidP="00C6260B">
      <w:pPr>
        <w:ind w:firstLine="708"/>
        <w:jc w:val="both"/>
      </w:pPr>
      <w:bookmarkStart w:id="0" w:name="_GoBack"/>
      <w:bookmarkEnd w:id="0"/>
    </w:p>
    <w:sectPr w:rsidR="00C626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60B"/>
    <w:rsid w:val="00C6260B"/>
    <w:rsid w:val="00E77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39C7B3-5359-411C-9DE2-6DE69CF2E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6260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vos-mo.ru/regulatory/3307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116</Words>
  <Characters>665</Characters>
  <Application>Microsoft Office Word</Application>
  <DocSecurity>0</DocSecurity>
  <Lines>5</Lines>
  <Paragraphs>1</Paragraphs>
  <ScaleCrop>false</ScaleCrop>
  <Company/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Зубцова Евгения Александровна</dc:creator>
  <cp:keywords/>
  <dc:description/>
  <cp:lastModifiedBy>Зубцова Евгения Александровна</cp:lastModifiedBy>
  <cp:revision>1</cp:revision>
  <dcterms:created xsi:type="dcterms:W3CDTF">2021-11-01T15:48:00Z</dcterms:created>
  <dcterms:modified xsi:type="dcterms:W3CDTF">2021-11-01T15:56:00Z</dcterms:modified>
</cp:coreProperties>
</file>