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D7F" w:rsidRPr="0073124D" w:rsidRDefault="00365D7F" w:rsidP="00365D7F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312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Информация по результатам контрольного мероприятия</w:t>
      </w:r>
    </w:p>
    <w:p w:rsidR="00365D7F" w:rsidRPr="00A72315" w:rsidRDefault="00365D7F" w:rsidP="00365D7F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5D7F" w:rsidRPr="004878FE" w:rsidRDefault="00365D7F" w:rsidP="00365D7F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78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4878FE">
        <w:rPr>
          <w:rFonts w:ascii="Times New Roman" w:hAnsi="Times New Roman"/>
          <w:sz w:val="28"/>
          <w:szCs w:val="28"/>
        </w:rPr>
        <w:t>Проверка законности и эффективности использования средств бюджета городского округа Воскресенск, предусмотренных на функционирование муниципального казённого учреждения «</w:t>
      </w:r>
      <w:proofErr w:type="spellStart"/>
      <w:r w:rsidRPr="004878FE">
        <w:rPr>
          <w:rFonts w:ascii="Times New Roman" w:hAnsi="Times New Roman"/>
          <w:sz w:val="28"/>
          <w:szCs w:val="28"/>
        </w:rPr>
        <w:t>Подростково</w:t>
      </w:r>
      <w:proofErr w:type="spellEnd"/>
      <w:r w:rsidRPr="004878FE">
        <w:rPr>
          <w:rFonts w:ascii="Times New Roman" w:hAnsi="Times New Roman"/>
          <w:sz w:val="28"/>
          <w:szCs w:val="28"/>
        </w:rPr>
        <w:t xml:space="preserve"> – молодёжный клуб «Новое поколение</w:t>
      </w:r>
      <w:r w:rsidRPr="004878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365D7F" w:rsidRPr="00A72315" w:rsidRDefault="00365D7F" w:rsidP="00365D7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5D7F" w:rsidRPr="004878FE" w:rsidRDefault="00365D7F" w:rsidP="00365D7F">
      <w:pPr>
        <w:shd w:val="clear" w:color="auto" w:fill="FFFFFF"/>
        <w:spacing w:after="0" w:line="276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2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Планом работы Контрольно-счетной палаты городского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2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округа Воскресенск Московской области на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A72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(пункт 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A72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проведено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2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контрольное мероприятие </w:t>
      </w:r>
      <w:r w:rsidRPr="004878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4878FE">
        <w:rPr>
          <w:rFonts w:ascii="Times New Roman" w:hAnsi="Times New Roman"/>
          <w:sz w:val="28"/>
          <w:szCs w:val="28"/>
        </w:rPr>
        <w:t>Проверка законности и эффективности использования средств бюджета городского округа Воскресенск, предусмотренных на функционирование муниципального казённого учреждения «</w:t>
      </w:r>
      <w:proofErr w:type="spellStart"/>
      <w:r w:rsidRPr="004878FE">
        <w:rPr>
          <w:rFonts w:ascii="Times New Roman" w:hAnsi="Times New Roman"/>
          <w:sz w:val="28"/>
          <w:szCs w:val="28"/>
        </w:rPr>
        <w:t>Подростково</w:t>
      </w:r>
      <w:proofErr w:type="spellEnd"/>
      <w:r w:rsidRPr="004878FE">
        <w:rPr>
          <w:rFonts w:ascii="Times New Roman" w:hAnsi="Times New Roman"/>
          <w:sz w:val="28"/>
          <w:szCs w:val="28"/>
        </w:rPr>
        <w:t xml:space="preserve"> – молодёжный клуб «Новое поколение</w:t>
      </w:r>
      <w:r w:rsidRPr="004878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A72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r w:rsidRPr="004878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объекте: муниципальное казенное учреждение </w:t>
      </w:r>
      <w:r w:rsidRPr="004878FE">
        <w:rPr>
          <w:rFonts w:ascii="Times New Roman" w:hAnsi="Times New Roman" w:cs="Times New Roman"/>
          <w:bCs/>
          <w:sz w:val="28"/>
          <w:szCs w:val="28"/>
        </w:rPr>
        <w:t>«</w:t>
      </w:r>
      <w:proofErr w:type="spellStart"/>
      <w:r w:rsidRPr="004878FE">
        <w:rPr>
          <w:rFonts w:ascii="Times New Roman" w:hAnsi="Times New Roman" w:cs="Times New Roman"/>
          <w:bCs/>
          <w:sz w:val="28"/>
          <w:szCs w:val="28"/>
        </w:rPr>
        <w:t>Подростково</w:t>
      </w:r>
      <w:proofErr w:type="spellEnd"/>
      <w:r w:rsidRPr="004878FE">
        <w:rPr>
          <w:rFonts w:ascii="Times New Roman" w:hAnsi="Times New Roman" w:cs="Times New Roman"/>
          <w:bCs/>
          <w:sz w:val="28"/>
          <w:szCs w:val="28"/>
        </w:rPr>
        <w:t xml:space="preserve"> – молодёжный клуб «Новое поколение» </w:t>
      </w:r>
      <w:r w:rsidRPr="004878FE">
        <w:rPr>
          <w:rFonts w:ascii="Times New Roman" w:hAnsi="Times New Roman" w:cs="Times New Roman"/>
          <w:sz w:val="28"/>
          <w:szCs w:val="28"/>
        </w:rPr>
        <w:t>(далее – МКУ «ПМК «Новое поколение», Учреждение).</w:t>
      </w:r>
    </w:p>
    <w:p w:rsidR="00365D7F" w:rsidRPr="00A72315" w:rsidRDefault="00365D7F" w:rsidP="00365D7F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2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Проверяемый период деятельности: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A72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год.</w:t>
      </w:r>
    </w:p>
    <w:p w:rsidR="00365D7F" w:rsidRPr="004878FE" w:rsidRDefault="00365D7F" w:rsidP="00365D7F">
      <w:pPr>
        <w:tabs>
          <w:tab w:val="left" w:pos="0"/>
        </w:tabs>
        <w:autoSpaceDE w:val="0"/>
        <w:autoSpaceDN w:val="0"/>
        <w:adjustRightInd w:val="0"/>
        <w:spacing w:after="24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DD4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контрольного мероприятия проверены средства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02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на общую </w:t>
      </w:r>
      <w:r w:rsidRPr="004878FE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сумму 9 999,3 тыс. рублей</w:t>
      </w:r>
      <w:r w:rsidRPr="004878FE">
        <w:rPr>
          <w:rFonts w:ascii="Times New Roman" w:hAnsi="Times New Roman" w:cs="Times New Roman"/>
          <w:sz w:val="28"/>
          <w:szCs w:val="28"/>
        </w:rPr>
        <w:t>.</w:t>
      </w:r>
    </w:p>
    <w:p w:rsidR="00365D7F" w:rsidRPr="00A72315" w:rsidRDefault="00365D7F" w:rsidP="00365D7F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2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результатам контрольного мероприятия выявлены следующие нарушения</w:t>
      </w:r>
    </w:p>
    <w:p w:rsidR="00365D7F" w:rsidRPr="00A72315" w:rsidRDefault="00365D7F" w:rsidP="00365D7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2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недостатки:</w:t>
      </w:r>
    </w:p>
    <w:p w:rsidR="00365D7F" w:rsidRPr="00A6581D" w:rsidRDefault="00365D7F" w:rsidP="00365D7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4878FE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Pr="004878FE">
        <w:rPr>
          <w:rFonts w:ascii="Times New Roman" w:hAnsi="Times New Roman" w:cs="Times New Roman"/>
          <w:sz w:val="28"/>
          <w:szCs w:val="28"/>
        </w:rPr>
        <w:t xml:space="preserve">Установлено несоответствие отдельных положений Устава Учреждения положениям Гражданского кодекса </w:t>
      </w:r>
      <w:r w:rsidRPr="00A6581D">
        <w:rPr>
          <w:rFonts w:ascii="Times New Roman" w:hAnsi="Times New Roman" w:cs="Times New Roman"/>
          <w:sz w:val="28"/>
          <w:szCs w:val="28"/>
        </w:rPr>
        <w:t xml:space="preserve">РФ, </w:t>
      </w:r>
      <w:r w:rsidRPr="00A6581D">
        <w:rPr>
          <w:rFonts w:ascii="Times New Roman" w:hAnsi="Times New Roman" w:cs="Times New Roman"/>
          <w:spacing w:val="3"/>
          <w:sz w:val="28"/>
          <w:szCs w:val="28"/>
        </w:rPr>
        <w:t xml:space="preserve">Федерального закона от 12.01.1996 </w:t>
      </w:r>
      <w:r>
        <w:rPr>
          <w:rFonts w:ascii="Times New Roman" w:hAnsi="Times New Roman" w:cs="Times New Roman"/>
          <w:spacing w:val="3"/>
          <w:sz w:val="28"/>
          <w:szCs w:val="28"/>
        </w:rPr>
        <w:t xml:space="preserve">     </w:t>
      </w:r>
      <w:r w:rsidRPr="00A6581D">
        <w:rPr>
          <w:rFonts w:ascii="Times New Roman" w:hAnsi="Times New Roman" w:cs="Times New Roman"/>
          <w:spacing w:val="3"/>
          <w:sz w:val="28"/>
          <w:szCs w:val="28"/>
        </w:rPr>
        <w:t>№</w:t>
      </w:r>
      <w:r>
        <w:rPr>
          <w:rFonts w:ascii="Times New Roman" w:hAnsi="Times New Roman" w:cs="Times New Roman"/>
          <w:spacing w:val="3"/>
          <w:sz w:val="28"/>
          <w:szCs w:val="28"/>
        </w:rPr>
        <w:t> </w:t>
      </w:r>
      <w:r w:rsidRPr="00A6581D">
        <w:rPr>
          <w:rFonts w:ascii="Times New Roman" w:hAnsi="Times New Roman" w:cs="Times New Roman"/>
          <w:spacing w:val="3"/>
          <w:sz w:val="28"/>
          <w:szCs w:val="28"/>
        </w:rPr>
        <w:t>7-</w:t>
      </w:r>
      <w:r>
        <w:rPr>
          <w:rFonts w:ascii="Times New Roman" w:hAnsi="Times New Roman" w:cs="Times New Roman"/>
          <w:spacing w:val="3"/>
          <w:sz w:val="28"/>
          <w:szCs w:val="28"/>
        </w:rPr>
        <w:t>Ф</w:t>
      </w:r>
      <w:r w:rsidRPr="00A6581D">
        <w:rPr>
          <w:rFonts w:ascii="Times New Roman" w:hAnsi="Times New Roman" w:cs="Times New Roman"/>
          <w:spacing w:val="3"/>
          <w:sz w:val="28"/>
          <w:szCs w:val="28"/>
        </w:rPr>
        <w:t>З «О некоммерческих организациях»</w:t>
      </w:r>
      <w:r w:rsidRPr="00A6581D">
        <w:rPr>
          <w:rFonts w:ascii="Times New Roman" w:hAnsi="Times New Roman" w:cs="Times New Roman"/>
          <w:sz w:val="28"/>
          <w:szCs w:val="28"/>
        </w:rPr>
        <w:t>.</w:t>
      </w:r>
    </w:p>
    <w:p w:rsidR="00365D7F" w:rsidRPr="004878FE" w:rsidRDefault="00365D7F" w:rsidP="00365D7F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78FE">
        <w:rPr>
          <w:rFonts w:ascii="Times New Roman" w:hAnsi="Times New Roman" w:cs="Times New Roman"/>
          <w:sz w:val="28"/>
          <w:szCs w:val="28"/>
        </w:rPr>
        <w:t>2. Муниципальное имущество, используемое МКУ «ПМК «Новое поколение» в процессе осуществления финансово-хозяйственной деятельности не закреплено за Учреждением на праве оперативного управления.</w:t>
      </w:r>
    </w:p>
    <w:p w:rsidR="00365D7F" w:rsidRPr="004878FE" w:rsidRDefault="00365D7F" w:rsidP="00365D7F">
      <w:pPr>
        <w:tabs>
          <w:tab w:val="left" w:pos="1315"/>
        </w:tabs>
        <w:spacing w:afterLines="200" w:after="480" w:line="276" w:lineRule="auto"/>
        <w:ind w:firstLine="567"/>
        <w:contextualSpacing/>
        <w:jc w:val="both"/>
        <w:rPr>
          <w:rStyle w:val="a3"/>
          <w:rFonts w:ascii="Times New Roman" w:hAnsi="Times New Roman" w:cs="Times New Roman"/>
          <w:color w:val="auto"/>
          <w:sz w:val="28"/>
          <w:szCs w:val="28"/>
          <w:highlight w:val="yellow"/>
          <w:u w:val="none"/>
        </w:rPr>
      </w:pPr>
      <w:r w:rsidRPr="004878FE">
        <w:rPr>
          <w:rFonts w:ascii="Times New Roman" w:hAnsi="Times New Roman" w:cs="Times New Roman"/>
          <w:sz w:val="28"/>
          <w:szCs w:val="28"/>
        </w:rPr>
        <w:t>3. Трудовой договор с директором составлен в нарушение требований, установленных статьями 57, 275 Трудового кодекса РФ, Уставом Учреждения.</w:t>
      </w:r>
    </w:p>
    <w:p w:rsidR="00365D7F" w:rsidRPr="004878FE" w:rsidRDefault="00365D7F" w:rsidP="00365D7F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4878FE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4. </w:t>
      </w:r>
      <w:r w:rsidRPr="004878FE">
        <w:rPr>
          <w:rFonts w:ascii="Times New Roman" w:hAnsi="Times New Roman" w:cs="Times New Roman"/>
          <w:sz w:val="28"/>
          <w:szCs w:val="28"/>
        </w:rPr>
        <w:t xml:space="preserve">Учреждением нарушен </w:t>
      </w:r>
      <w:hyperlink r:id="rId4" w:history="1">
        <w:r w:rsidRPr="004878F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Порядок</w:t>
        </w:r>
      </w:hyperlink>
      <w:r w:rsidRPr="004878FE">
        <w:rPr>
          <w:rFonts w:ascii="Times New Roman" w:hAnsi="Times New Roman" w:cs="Times New Roman"/>
          <w:sz w:val="28"/>
          <w:szCs w:val="28"/>
        </w:rPr>
        <w:t xml:space="preserve"> предоставления информации на официальном сайте </w:t>
      </w:r>
      <w:hyperlink r:id="rId5" w:history="1">
        <w:r w:rsidRPr="004878F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www.bus.gov.ru</w:t>
        </w:r>
      </w:hyperlink>
      <w:r w:rsidRPr="004878FE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.</w:t>
      </w:r>
    </w:p>
    <w:p w:rsidR="00365D7F" w:rsidRPr="004878FE" w:rsidRDefault="00365D7F" w:rsidP="00365D7F">
      <w:pPr>
        <w:spacing w:after="0" w:line="276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878FE">
        <w:rPr>
          <w:rFonts w:ascii="Times New Roman" w:hAnsi="Times New Roman" w:cs="Times New Roman"/>
          <w:sz w:val="28"/>
          <w:szCs w:val="28"/>
        </w:rPr>
        <w:t xml:space="preserve">5. Бюджетная смета МКУ «ПМК «Новое поколение» на 2021 год и на плановый период 2022 и 2023 годов, а также изменения к ней составлены и утверждены не по установленным Порядком </w:t>
      </w:r>
      <w:r w:rsidRPr="004878FE">
        <w:rPr>
          <w:rFonts w:ascii="Times New Roman" w:hAnsi="Times New Roman" w:cs="Times New Roman"/>
          <w:sz w:val="28"/>
          <w:szCs w:val="28"/>
          <w:shd w:val="clear" w:color="auto" w:fill="FFFFFF"/>
        </w:rPr>
        <w:t>составления, утверждения и ведения бюджетных смет</w:t>
      </w:r>
      <w:r w:rsidRPr="004878FE">
        <w:rPr>
          <w:rFonts w:ascii="Times New Roman" w:hAnsi="Times New Roman" w:cs="Times New Roman"/>
          <w:sz w:val="28"/>
          <w:szCs w:val="28"/>
        </w:rPr>
        <w:t xml:space="preserve"> формам.</w:t>
      </w:r>
    </w:p>
    <w:p w:rsidR="00365D7F" w:rsidRDefault="00365D7F" w:rsidP="00365D7F">
      <w:pPr>
        <w:spacing w:after="0" w:line="276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878FE">
        <w:rPr>
          <w:rFonts w:ascii="Times New Roman" w:hAnsi="Times New Roman" w:cs="Times New Roman"/>
          <w:iCs/>
          <w:sz w:val="28"/>
          <w:szCs w:val="28"/>
        </w:rPr>
        <w:t>6. </w:t>
      </w:r>
      <w:r>
        <w:rPr>
          <w:rFonts w:ascii="Times New Roman" w:hAnsi="Times New Roman" w:cs="Times New Roman"/>
          <w:iCs/>
          <w:sz w:val="28"/>
          <w:szCs w:val="28"/>
        </w:rPr>
        <w:t>Учреждением допущено</w:t>
      </w:r>
      <w:r w:rsidRPr="004878FE">
        <w:rPr>
          <w:rFonts w:ascii="Times New Roman" w:hAnsi="Times New Roman" w:cs="Times New Roman"/>
          <w:iCs/>
          <w:sz w:val="28"/>
          <w:szCs w:val="28"/>
        </w:rPr>
        <w:t xml:space="preserve"> нецелевое расходование бюджетных средств в размере 33 000,0 тыс. рублей</w:t>
      </w:r>
      <w:r>
        <w:rPr>
          <w:rFonts w:ascii="Times New Roman" w:hAnsi="Times New Roman" w:cs="Times New Roman"/>
          <w:iCs/>
          <w:sz w:val="28"/>
          <w:szCs w:val="28"/>
        </w:rPr>
        <w:t>, а именно:</w:t>
      </w:r>
    </w:p>
    <w:p w:rsidR="00365D7F" w:rsidRPr="00A6581D" w:rsidRDefault="00365D7F" w:rsidP="00365D7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581D">
        <w:rPr>
          <w:rFonts w:ascii="Times New Roman" w:hAnsi="Times New Roman" w:cs="Times New Roman"/>
          <w:sz w:val="28"/>
          <w:szCs w:val="28"/>
        </w:rPr>
        <w:lastRenderedPageBreak/>
        <w:t>оплачены услуги по разработке проектно-сметной документации по капитальному ремонту системы электроснабжения и освещения, не предусмотренные бюджетной сметой Учреждения.</w:t>
      </w:r>
    </w:p>
    <w:p w:rsidR="00365D7F" w:rsidRPr="004878FE" w:rsidRDefault="00365D7F" w:rsidP="00365D7F">
      <w:pPr>
        <w:spacing w:after="0" w:line="276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4878FE">
        <w:rPr>
          <w:rFonts w:ascii="Times New Roman" w:hAnsi="Times New Roman" w:cs="Times New Roman"/>
          <w:sz w:val="28"/>
          <w:szCs w:val="28"/>
        </w:rPr>
        <w:t>7. Выявлены отдельные нарушения при осуществлении муниципальных закупок: нарушение при обосновании и определении начальной (максимальной) цены контракта; установление в документации (извещении) о закупке противоречивых сведений о закупке; неосуществление заказчиком контроля за исполнением подрядчиком условий контракта; приемка и оплата поставленных товаров, выполненных работ, оказанных услуг, частично несоответствующих условиям контракта.</w:t>
      </w:r>
    </w:p>
    <w:p w:rsidR="00365D7F" w:rsidRPr="004878FE" w:rsidRDefault="00365D7F" w:rsidP="00365D7F">
      <w:pPr>
        <w:spacing w:after="0" w:line="276" w:lineRule="auto"/>
        <w:ind w:right="-2" w:firstLine="567"/>
        <w:jc w:val="both"/>
        <w:rPr>
          <w:rFonts w:ascii="Times New Roman" w:hAnsi="Times New Roman" w:cs="Times New Roman"/>
          <w:bCs/>
          <w:sz w:val="28"/>
          <w:szCs w:val="28"/>
          <w:highlight w:val="yellow"/>
        </w:rPr>
      </w:pPr>
      <w:r w:rsidRPr="004878FE">
        <w:rPr>
          <w:rFonts w:ascii="Times New Roman" w:hAnsi="Times New Roman" w:cs="Times New Roman"/>
          <w:sz w:val="28"/>
          <w:szCs w:val="28"/>
        </w:rPr>
        <w:t>8. Установлены нарушения ведения бухгалтерского учета, составления и представления бухгалтерской (финансовой) отчетности: нарушения при оформлении первичных учетных документов; искажение в учете показателя средней стоимости горюче-смазочных материалов; несвоевременное списание материальных запасов; искажение строк бухгалтерской отчетности.</w:t>
      </w:r>
    </w:p>
    <w:p w:rsidR="00365D7F" w:rsidRPr="004878FE" w:rsidRDefault="00365D7F" w:rsidP="00365D7F">
      <w:pPr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5D7F" w:rsidRPr="00A72315" w:rsidRDefault="00365D7F" w:rsidP="00365D7F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2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результатам контрольного мероприятия Контрольно-счетной палатой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2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городского округа Воскресенск Московской области:</w:t>
      </w:r>
    </w:p>
    <w:p w:rsidR="00365D7F" w:rsidRPr="00A72315" w:rsidRDefault="00365D7F" w:rsidP="00365D7F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в адрес объекта</w:t>
      </w:r>
      <w:r w:rsidRPr="00A72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проверки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A72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8FE">
        <w:rPr>
          <w:rFonts w:ascii="Times New Roman" w:hAnsi="Times New Roman" w:cs="Times New Roman"/>
          <w:sz w:val="28"/>
          <w:szCs w:val="28"/>
        </w:rPr>
        <w:t xml:space="preserve">МКУ «ПМК «Новое поколение»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 а</w:t>
      </w:r>
      <w:r w:rsidRPr="00A72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 по результатам контрольного мероприятия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представление</w:t>
      </w:r>
      <w:r w:rsidRPr="00A72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65D7F" w:rsidRPr="00A72315" w:rsidRDefault="00365D7F" w:rsidP="00365D7F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о</w:t>
      </w:r>
      <w:r w:rsidRPr="00A72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тчет о результатах проведенного контрольного мероприятия направлен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2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Главе городского округа Воскресенск и в Совет депутатов городского округа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2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Воскресенск;</w:t>
      </w:r>
    </w:p>
    <w:p w:rsidR="00365D7F" w:rsidRDefault="00365D7F" w:rsidP="00365D7F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направлены информационные письма</w:t>
      </w:r>
      <w:r w:rsidRPr="00952BAD">
        <w:rPr>
          <w:rFonts w:eastAsia="SimSun" w:cs="Calibri"/>
          <w:kern w:val="3"/>
          <w:sz w:val="28"/>
          <w:szCs w:val="28"/>
        </w:rPr>
        <w:t xml:space="preserve"> </w:t>
      </w:r>
      <w:r w:rsidRPr="005B366B">
        <w:rPr>
          <w:rFonts w:ascii="Times New Roman" w:hAnsi="Times New Roman"/>
          <w:sz w:val="28"/>
          <w:szCs w:val="28"/>
        </w:rPr>
        <w:t xml:space="preserve">о результатах проведенного контрольного мероприятия в Управление </w:t>
      </w:r>
      <w:r w:rsidRPr="005B366B">
        <w:rPr>
          <w:rFonts w:ascii="Times New Roman" w:hAnsi="Times New Roman"/>
          <w:bCs/>
          <w:sz w:val="28"/>
          <w:szCs w:val="28"/>
        </w:rPr>
        <w:t>по физической культуре, спорту и работе с молодежью Администрации городского округа Воскресенск</w:t>
      </w:r>
      <w:r>
        <w:rPr>
          <w:rFonts w:ascii="Times New Roman" w:hAnsi="Times New Roman"/>
          <w:bCs/>
          <w:sz w:val="28"/>
          <w:szCs w:val="28"/>
        </w:rPr>
        <w:t xml:space="preserve"> и </w:t>
      </w:r>
      <w:r w:rsidRPr="007A5768">
        <w:rPr>
          <w:rFonts w:ascii="Times New Roman" w:hAnsi="Times New Roman"/>
          <w:sz w:val="28"/>
          <w:szCs w:val="28"/>
        </w:rPr>
        <w:t xml:space="preserve">МКУ </w:t>
      </w:r>
      <w:r w:rsidRPr="007A5768">
        <w:rPr>
          <w:rFonts w:ascii="Times New Roman" w:hAnsi="Times New Roman"/>
          <w:bCs/>
          <w:sz w:val="28"/>
          <w:szCs w:val="28"/>
        </w:rPr>
        <w:t xml:space="preserve">городского округа Воскресенск Московской области </w:t>
      </w:r>
      <w:r w:rsidRPr="007A5768">
        <w:rPr>
          <w:rFonts w:ascii="Times New Roman" w:hAnsi="Times New Roman"/>
          <w:sz w:val="28"/>
          <w:szCs w:val="28"/>
        </w:rPr>
        <w:t>«Централизованная бухгалтерия»</w:t>
      </w:r>
      <w:r>
        <w:rPr>
          <w:rFonts w:ascii="Times New Roman" w:eastAsia="SimSun" w:hAnsi="Times New Roman" w:cs="Times New Roman"/>
          <w:kern w:val="3"/>
          <w:sz w:val="28"/>
          <w:szCs w:val="28"/>
        </w:rPr>
        <w:t>;</w:t>
      </w:r>
    </w:p>
    <w:p w:rsidR="00365D7F" w:rsidRPr="00AB5817" w:rsidRDefault="00365D7F" w:rsidP="00365D7F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в</w:t>
      </w:r>
      <w:r w:rsidRPr="00AB5817">
        <w:rPr>
          <w:rFonts w:ascii="Times New Roman" w:hAnsi="Times New Roman" w:cs="Times New Roman"/>
          <w:sz w:val="28"/>
          <w:szCs w:val="28"/>
        </w:rPr>
        <w:t xml:space="preserve"> соответствии со статьей 28.2, частью 7 статьи 28.3 Кодекса Российской Федерации об административных правонарушениях</w:t>
      </w:r>
      <w:r>
        <w:rPr>
          <w:rFonts w:ascii="Times New Roman" w:hAnsi="Times New Roman" w:cs="Times New Roman"/>
          <w:sz w:val="28"/>
          <w:szCs w:val="28"/>
        </w:rPr>
        <w:t xml:space="preserve"> (далее – КоАП РФ)</w:t>
      </w:r>
      <w:r w:rsidRPr="00AB5817">
        <w:rPr>
          <w:rFonts w:ascii="Times New Roman" w:hAnsi="Times New Roman" w:cs="Times New Roman"/>
          <w:sz w:val="28"/>
          <w:szCs w:val="28"/>
        </w:rPr>
        <w:t xml:space="preserve">, составлены и направлены 2 протокола и материалы дел об административных правонарушениях по статье 15.14 и части 4 статьи 15.15.6 </w:t>
      </w:r>
      <w:r>
        <w:rPr>
          <w:rFonts w:ascii="Times New Roman" w:hAnsi="Times New Roman" w:cs="Times New Roman"/>
          <w:sz w:val="28"/>
          <w:szCs w:val="28"/>
        </w:rPr>
        <w:t xml:space="preserve">КоАП РФ </w:t>
      </w:r>
      <w:r w:rsidRPr="00AB5817">
        <w:rPr>
          <w:rFonts w:ascii="Times New Roman" w:hAnsi="Times New Roman" w:cs="Times New Roman"/>
          <w:sz w:val="28"/>
          <w:szCs w:val="28"/>
        </w:rPr>
        <w:t>на рассмотрение мировым судьям Воскресенского судебного района Московской области</w:t>
      </w:r>
      <w:r w:rsidRPr="00AB5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C6500" w:rsidRDefault="005C6500">
      <w:bookmarkStart w:id="0" w:name="_GoBack"/>
      <w:bookmarkEnd w:id="0"/>
    </w:p>
    <w:sectPr w:rsidR="005C65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F07"/>
    <w:rsid w:val="00365D7F"/>
    <w:rsid w:val="005C6500"/>
    <w:rsid w:val="00692F07"/>
    <w:rsid w:val="00881294"/>
    <w:rsid w:val="008F4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6F48CB-E186-4492-A2F1-2B05B3198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5D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365D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us.gov.ru&#1102;" TargetMode="External"/><Relationship Id="rId4" Type="http://schemas.openxmlformats.org/officeDocument/2006/relationships/hyperlink" Target="http://&#1055;&#1086;&#1088;&#1103;&#1076;&#1086;&#108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603</Words>
  <Characters>3440</Characters>
  <Application>Microsoft Office Word</Application>
  <DocSecurity>0</DocSecurity>
  <Lines>28</Lines>
  <Paragraphs>8</Paragraphs>
  <ScaleCrop>false</ScaleCrop>
  <Company/>
  <LinksUpToDate>false</LinksUpToDate>
  <CharactersWithSpaces>4035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</cp:revision>
  <dcterms:created xsi:type="dcterms:W3CDTF">2022-04-14T12:12:00Z</dcterms:created>
  <dcterms:modified xsi:type="dcterms:W3CDTF">2022-04-14T12:12:00Z</dcterms:modified>
</cp:coreProperties>
</file>