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C2" w:rsidRDefault="00D32BC2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43F" w:rsidRPr="001A143F" w:rsidRDefault="00F367E9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F99">
        <w:rPr>
          <w:rFonts w:ascii="Times New Roman" w:hAnsi="Times New Roman" w:cs="Times New Roman"/>
          <w:b/>
          <w:sz w:val="32"/>
          <w:szCs w:val="32"/>
        </w:rPr>
        <w:t>Обязательные требования в сфере муниципального контроля</w:t>
      </w:r>
      <w:r w:rsidR="001A143F" w:rsidRPr="001A143F">
        <w:t xml:space="preserve"> </w:t>
      </w:r>
      <w:r w:rsidR="001A143F" w:rsidRPr="001A143F">
        <w:rPr>
          <w:rFonts w:ascii="Times New Roman" w:hAnsi="Times New Roman" w:cs="Times New Roman"/>
          <w:b/>
          <w:sz w:val="32"/>
          <w:szCs w:val="32"/>
        </w:rPr>
        <w:t>за сохранностью автомобильных дорог местного значения</w:t>
      </w:r>
    </w:p>
    <w:p w:rsidR="00AF3612" w:rsidRPr="00C11F99" w:rsidRDefault="001A143F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3F">
        <w:rPr>
          <w:rFonts w:ascii="Times New Roman" w:hAnsi="Times New Roman" w:cs="Times New Roman"/>
          <w:b/>
          <w:sz w:val="32"/>
          <w:szCs w:val="32"/>
        </w:rPr>
        <w:t xml:space="preserve"> городского </w:t>
      </w:r>
      <w:r w:rsidR="003D53B2">
        <w:rPr>
          <w:rFonts w:ascii="Times New Roman" w:hAnsi="Times New Roman" w:cs="Times New Roman"/>
          <w:b/>
          <w:sz w:val="32"/>
          <w:szCs w:val="32"/>
        </w:rPr>
        <w:t>округа</w:t>
      </w:r>
      <w:r w:rsidRPr="001A143F">
        <w:rPr>
          <w:rFonts w:ascii="Times New Roman" w:hAnsi="Times New Roman" w:cs="Times New Roman"/>
          <w:b/>
          <w:sz w:val="32"/>
          <w:szCs w:val="32"/>
        </w:rPr>
        <w:t xml:space="preserve"> Воскресенск</w:t>
      </w:r>
    </w:p>
    <w:p w:rsidR="00D32BC2" w:rsidRPr="001A143F" w:rsidRDefault="00D32BC2" w:rsidP="001A14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1)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2) Федеральным законом от 30.12.2001 № 195-ФЗ «Кодекс Российской Федерации об административных правонарушениях» (далее – КоАП Российской Федерации);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 xml:space="preserve">3) Федеральным законом от 02.05.2006 № 59-ФЗ «О порядке рассмотрения обращений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1A143F">
        <w:rPr>
          <w:rFonts w:ascii="Times New Roman" w:hAnsi="Times New Roman" w:cs="Times New Roman"/>
          <w:sz w:val="28"/>
          <w:szCs w:val="28"/>
        </w:rPr>
        <w:t>№ 59-ФЗ);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4)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5) Федеральным законом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(далее – Федеральный закон № 294-ФЗ);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6) Законом Московской области № 164/2006-ОЗ «О рассмотрении обращений граждан» (далее - Закон Московской области № 164/2006-ОЗ);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7)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29.10.2009 </w:t>
      </w:r>
      <w:r w:rsidRPr="001A143F">
        <w:rPr>
          <w:rFonts w:ascii="Times New Roman" w:hAnsi="Times New Roman" w:cs="Times New Roman"/>
          <w:sz w:val="28"/>
          <w:szCs w:val="28"/>
        </w:rPr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1A143F" w:rsidRPr="001A143F" w:rsidRDefault="005F49E9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43F" w:rsidRPr="001A143F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30.06.2010 № 489 «Об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Правительства Российской Федерации № 489);</w:t>
      </w:r>
    </w:p>
    <w:p w:rsidR="001A143F" w:rsidRPr="001A143F" w:rsidRDefault="005F49E9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43F" w:rsidRPr="001A143F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A143F" w:rsidRPr="001A143F" w:rsidRDefault="005F49E9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143F" w:rsidRPr="001A143F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13.02.2017   № 177 «Об утверждении общих требований к разработке и утверждению проверочных листов (списков контрольных вопросов)»;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0</w:t>
      </w:r>
      <w:r w:rsidRPr="001A143F">
        <w:rPr>
          <w:rFonts w:ascii="Times New Roman" w:hAnsi="Times New Roman" w:cs="Times New Roman"/>
          <w:sz w:val="28"/>
          <w:szCs w:val="28"/>
        </w:rPr>
        <w:t>)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F49E9">
        <w:rPr>
          <w:rFonts w:ascii="Times New Roman" w:hAnsi="Times New Roman" w:cs="Times New Roman"/>
          <w:sz w:val="28"/>
          <w:szCs w:val="28"/>
        </w:rPr>
        <w:t>1</w:t>
      </w:r>
      <w:r w:rsidRPr="001A143F">
        <w:rPr>
          <w:rFonts w:ascii="Times New Roman" w:hAnsi="Times New Roman" w:cs="Times New Roman"/>
          <w:sz w:val="28"/>
          <w:szCs w:val="28"/>
        </w:rPr>
        <w:t>) приказом Министерства т</w:t>
      </w:r>
      <w:r>
        <w:rPr>
          <w:rFonts w:ascii="Times New Roman" w:hAnsi="Times New Roman" w:cs="Times New Roman"/>
          <w:sz w:val="28"/>
          <w:szCs w:val="28"/>
        </w:rPr>
        <w:t xml:space="preserve">ранспорта Российской Федерации </w:t>
      </w:r>
      <w:r w:rsidRPr="001A143F">
        <w:rPr>
          <w:rFonts w:ascii="Times New Roman" w:hAnsi="Times New Roman" w:cs="Times New Roman"/>
          <w:sz w:val="28"/>
          <w:szCs w:val="28"/>
        </w:rPr>
        <w:t>от 16.11.2012 № 402 «Об утверждении классификации работ по капитальному ремонту, ремонту и содержанию автомобильных дорог»;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2</w:t>
      </w:r>
      <w:r w:rsidRPr="001A143F">
        <w:rPr>
          <w:rFonts w:ascii="Times New Roman" w:hAnsi="Times New Roman" w:cs="Times New Roman"/>
          <w:sz w:val="28"/>
          <w:szCs w:val="28"/>
        </w:rPr>
        <w:t>)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3</w:t>
      </w:r>
      <w:r w:rsidRPr="001A143F">
        <w:rPr>
          <w:rFonts w:ascii="Times New Roman" w:hAnsi="Times New Roman" w:cs="Times New Roman"/>
          <w:sz w:val="28"/>
          <w:szCs w:val="28"/>
        </w:rPr>
        <w:t>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Минэкономразвития России № 141);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4</w:t>
      </w:r>
      <w:r w:rsidRPr="001A143F">
        <w:rPr>
          <w:rFonts w:ascii="Times New Roman" w:hAnsi="Times New Roman" w:cs="Times New Roman"/>
          <w:sz w:val="28"/>
          <w:szCs w:val="28"/>
        </w:rPr>
        <w:t>) распоряжением Министерства транспорта Российской Федерации от 09.10.2002 № ОС-859-р «Об утверждении методических рекомендаций по разработке проекта содержания автомобильных дорог»;</w:t>
      </w:r>
    </w:p>
    <w:p w:rsidR="001A143F" w:rsidRPr="001A143F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5</w:t>
      </w:r>
      <w:r w:rsidRPr="001A143F">
        <w:rPr>
          <w:rFonts w:ascii="Times New Roman" w:hAnsi="Times New Roman" w:cs="Times New Roman"/>
          <w:sz w:val="28"/>
          <w:szCs w:val="28"/>
        </w:rPr>
        <w:t>)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утвержденным приказом Федерального агентства по техническому регулированию и метрологии от 26.09.2017 № 1245-ст «Об утверждении национального стандарта Российской Федерации»;</w:t>
      </w:r>
    </w:p>
    <w:p w:rsidR="00391367" w:rsidRDefault="001A143F" w:rsidP="001A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3F"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6</w:t>
      </w:r>
      <w:r w:rsidRPr="001A143F">
        <w:rPr>
          <w:rFonts w:ascii="Times New Roman" w:hAnsi="Times New Roman" w:cs="Times New Roman"/>
          <w:sz w:val="28"/>
          <w:szCs w:val="28"/>
        </w:rPr>
        <w:t xml:space="preserve">) СП 34.13330.2012. Сводом правил. Автомобильные дороги. Актуализированная редакция СНиП 2.05.02-85*», утвержденным приказом Министерства регионального развития Российской Федерации от 30.06.2012 </w:t>
      </w:r>
      <w:r w:rsidR="00884557">
        <w:rPr>
          <w:rFonts w:ascii="Times New Roman" w:hAnsi="Times New Roman" w:cs="Times New Roman"/>
          <w:sz w:val="28"/>
          <w:szCs w:val="28"/>
        </w:rPr>
        <w:t>№ 266;</w:t>
      </w:r>
    </w:p>
    <w:p w:rsidR="00884557" w:rsidRPr="001A143F" w:rsidRDefault="00884557" w:rsidP="00884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49E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84557">
        <w:rPr>
          <w:rFonts w:ascii="Times New Roman" w:hAnsi="Times New Roman" w:cs="Times New Roman"/>
          <w:sz w:val="28"/>
          <w:szCs w:val="28"/>
        </w:rPr>
        <w:t>Технического регламента Таможенного союза "Без</w:t>
      </w:r>
      <w:r>
        <w:rPr>
          <w:rFonts w:ascii="Times New Roman" w:hAnsi="Times New Roman" w:cs="Times New Roman"/>
          <w:sz w:val="28"/>
          <w:szCs w:val="28"/>
        </w:rPr>
        <w:t xml:space="preserve">опасность автомобильных дорог" </w:t>
      </w:r>
      <w:r w:rsidRPr="00884557">
        <w:rPr>
          <w:rFonts w:ascii="Times New Roman" w:hAnsi="Times New Roman" w:cs="Times New Roman"/>
          <w:sz w:val="28"/>
          <w:szCs w:val="28"/>
        </w:rPr>
        <w:t>(ТР ТС - 014 - 2011)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4557" w:rsidRPr="001A143F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E"/>
    <w:rsid w:val="000D3919"/>
    <w:rsid w:val="001A143F"/>
    <w:rsid w:val="001C7AFE"/>
    <w:rsid w:val="002935E5"/>
    <w:rsid w:val="00391367"/>
    <w:rsid w:val="003D53B2"/>
    <w:rsid w:val="004E59BB"/>
    <w:rsid w:val="005F49E9"/>
    <w:rsid w:val="00716437"/>
    <w:rsid w:val="00864498"/>
    <w:rsid w:val="00884557"/>
    <w:rsid w:val="008B2B9A"/>
    <w:rsid w:val="00973790"/>
    <w:rsid w:val="00A25C0F"/>
    <w:rsid w:val="00A37648"/>
    <w:rsid w:val="00AF3612"/>
    <w:rsid w:val="00BB6238"/>
    <w:rsid w:val="00C11F99"/>
    <w:rsid w:val="00D32BC2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9FB47-3F2F-4EEE-866A-E16D1E2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Gagarina</cp:lastModifiedBy>
  <cp:revision>11</cp:revision>
  <cp:lastPrinted>2020-04-01T12:20:00Z</cp:lastPrinted>
  <dcterms:created xsi:type="dcterms:W3CDTF">2019-06-01T09:52:00Z</dcterms:created>
  <dcterms:modified xsi:type="dcterms:W3CDTF">2020-07-06T11:49:00Z</dcterms:modified>
</cp:coreProperties>
</file>