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64" w:rsidRDefault="00933996" w:rsidP="00933996">
      <w:pPr>
        <w:jc w:val="center"/>
        <w:rPr>
          <w:b/>
          <w:sz w:val="28"/>
          <w:szCs w:val="28"/>
        </w:rPr>
      </w:pPr>
      <w:r w:rsidRPr="00933996">
        <w:rPr>
          <w:b/>
          <w:sz w:val="28"/>
          <w:szCs w:val="28"/>
        </w:rPr>
        <w:t>Начало приема заявок субъектов МСП на участие в конкурсных отборах</w:t>
      </w:r>
    </w:p>
    <w:p w:rsidR="005F5F88" w:rsidRDefault="005F5F88" w:rsidP="00933996">
      <w:pPr>
        <w:jc w:val="center"/>
        <w:rPr>
          <w:b/>
          <w:sz w:val="28"/>
          <w:szCs w:val="28"/>
        </w:rPr>
      </w:pPr>
    </w:p>
    <w:p w:rsidR="005F5F88" w:rsidRDefault="005F5F88" w:rsidP="005F5F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Сегодня, 15 ноября, начинается прием заявок субъектов малого и среднего предпринимательства на участие в конкурсных отборах по предоставлению субсидий из бюджета Воскресенского муниципального района на возмещение части </w:t>
      </w:r>
      <w:r w:rsidRPr="00162226">
        <w:rPr>
          <w:sz w:val="24"/>
          <w:szCs w:val="24"/>
        </w:rPr>
        <w:t>затрат</w:t>
      </w:r>
      <w:r w:rsidR="00162226" w:rsidRPr="00162226">
        <w:rPr>
          <w:sz w:val="24"/>
          <w:szCs w:val="24"/>
        </w:rPr>
        <w:t xml:space="preserve">, </w:t>
      </w:r>
      <w:r w:rsidR="00162226" w:rsidRPr="00162226">
        <w:rPr>
          <w:sz w:val="24"/>
          <w:szCs w:val="24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="00162226">
        <w:rPr>
          <w:sz w:val="24"/>
          <w:szCs w:val="24"/>
        </w:rPr>
        <w:t>.</w:t>
      </w:r>
    </w:p>
    <w:p w:rsidR="00D77275" w:rsidRDefault="00D77275" w:rsidP="005F5F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Прием заявок будет осуществляться через МФЦ и продлится до 4 декабря 2018 г.</w:t>
      </w:r>
    </w:p>
    <w:p w:rsidR="00D77275" w:rsidRDefault="00D77275" w:rsidP="005F5F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условиях </w:t>
      </w:r>
      <w:r w:rsidR="000C5DDE">
        <w:rPr>
          <w:sz w:val="24"/>
          <w:szCs w:val="24"/>
        </w:rPr>
        <w:t xml:space="preserve">и порядке проведения Конкурса по отбору заявок можно ознакомиться на официальном сайте Воскресенского муниципального района по адресу </w:t>
      </w:r>
      <w:r w:rsidR="000C5DDE" w:rsidRPr="000C5DDE">
        <w:rPr>
          <w:sz w:val="24"/>
          <w:szCs w:val="24"/>
        </w:rPr>
        <w:t>http://vmr-mo.ru/about/info/news/346/24772/</w:t>
      </w:r>
      <w:r w:rsidR="000C5DDE">
        <w:rPr>
          <w:sz w:val="24"/>
          <w:szCs w:val="24"/>
        </w:rPr>
        <w:t>.</w:t>
      </w:r>
    </w:p>
    <w:p w:rsidR="00D77275" w:rsidRPr="00162226" w:rsidRDefault="00D77275" w:rsidP="005F5F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C95866">
        <w:rPr>
          <w:sz w:val="24"/>
          <w:szCs w:val="24"/>
        </w:rPr>
        <w:t xml:space="preserve">всем вопросам </w:t>
      </w:r>
      <w:r w:rsidR="00F4013A">
        <w:rPr>
          <w:sz w:val="24"/>
          <w:szCs w:val="24"/>
        </w:rPr>
        <w:t>можно обращаться по телефону 8 (496) 449-52-28.</w:t>
      </w:r>
      <w:bookmarkStart w:id="0" w:name="_GoBack"/>
      <w:bookmarkEnd w:id="0"/>
    </w:p>
    <w:sectPr w:rsidR="00D77275" w:rsidRPr="0016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2D"/>
    <w:rsid w:val="000C5DDE"/>
    <w:rsid w:val="00162226"/>
    <w:rsid w:val="00227FC8"/>
    <w:rsid w:val="003D6E2D"/>
    <w:rsid w:val="005F5F88"/>
    <w:rsid w:val="00933996"/>
    <w:rsid w:val="00C02E64"/>
    <w:rsid w:val="00C95866"/>
    <w:rsid w:val="00D77275"/>
    <w:rsid w:val="00F4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133FC-EC1E-40F9-A53B-34BAF18D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Виктория Николаевна</dc:creator>
  <cp:keywords/>
  <dc:description/>
  <cp:lastModifiedBy>Фокина Виктория Николаевна</cp:lastModifiedBy>
  <cp:revision>7</cp:revision>
  <dcterms:created xsi:type="dcterms:W3CDTF">2018-11-15T07:33:00Z</dcterms:created>
  <dcterms:modified xsi:type="dcterms:W3CDTF">2018-11-15T08:24:00Z</dcterms:modified>
</cp:coreProperties>
</file>