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21" w:rsidRPr="00B169B9" w:rsidRDefault="00E0413C" w:rsidP="004F7CB6">
      <w:pPr>
        <w:jc w:val="center"/>
      </w:pPr>
      <w:r w:rsidRPr="00B169B9">
        <w:rPr>
          <w:noProof/>
        </w:rPr>
        <w:drawing>
          <wp:inline distT="0" distB="0" distL="0" distR="0">
            <wp:extent cx="752475" cy="962025"/>
            <wp:effectExtent l="19050" t="0" r="9525" b="0"/>
            <wp:docPr id="1" name="Рисунок 5"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p>
    <w:p w:rsidR="00B64E4B" w:rsidRPr="00B169B9" w:rsidRDefault="00B64E4B" w:rsidP="008160F4">
      <w:pPr>
        <w:pStyle w:val="a8"/>
      </w:pPr>
    </w:p>
    <w:p w:rsidR="005D6722" w:rsidRPr="00B169B9" w:rsidRDefault="00E3447E" w:rsidP="008160F4">
      <w:pPr>
        <w:pStyle w:val="a8"/>
        <w:rPr>
          <w:b/>
          <w:sz w:val="36"/>
          <w:szCs w:val="36"/>
        </w:rPr>
      </w:pPr>
      <w:r w:rsidRPr="00B169B9">
        <w:rPr>
          <w:b/>
          <w:sz w:val="36"/>
          <w:szCs w:val="36"/>
        </w:rPr>
        <w:t>Контрольно-сче</w:t>
      </w:r>
      <w:r w:rsidR="005D6722" w:rsidRPr="00B169B9">
        <w:rPr>
          <w:b/>
          <w:sz w:val="36"/>
          <w:szCs w:val="36"/>
        </w:rPr>
        <w:t>тная палата</w:t>
      </w:r>
    </w:p>
    <w:p w:rsidR="005D6722" w:rsidRPr="00B169B9" w:rsidRDefault="005D6722" w:rsidP="008160F4">
      <w:pPr>
        <w:pStyle w:val="a8"/>
        <w:rPr>
          <w:b/>
          <w:sz w:val="36"/>
          <w:szCs w:val="36"/>
        </w:rPr>
      </w:pPr>
      <w:r w:rsidRPr="00B169B9">
        <w:rPr>
          <w:b/>
          <w:sz w:val="36"/>
          <w:szCs w:val="36"/>
        </w:rPr>
        <w:t>Воскресенского муниципального района</w:t>
      </w:r>
    </w:p>
    <w:p w:rsidR="005D6722" w:rsidRPr="00B169B9" w:rsidRDefault="005D6722" w:rsidP="008160F4">
      <w:pPr>
        <w:pStyle w:val="a8"/>
        <w:rPr>
          <w:sz w:val="28"/>
          <w:szCs w:val="28"/>
        </w:rPr>
      </w:pPr>
      <w:r w:rsidRPr="00B169B9">
        <w:rPr>
          <w:b/>
          <w:sz w:val="36"/>
          <w:szCs w:val="36"/>
        </w:rPr>
        <w:t>Московской области</w:t>
      </w:r>
    </w:p>
    <w:p w:rsidR="005D6722" w:rsidRPr="00B169B9" w:rsidRDefault="005D6722" w:rsidP="008160F4">
      <w:pPr>
        <w:pStyle w:val="a8"/>
        <w:rPr>
          <w:sz w:val="28"/>
          <w:szCs w:val="28"/>
        </w:rPr>
      </w:pPr>
    </w:p>
    <w:p w:rsidR="00860D21" w:rsidRPr="00B169B9" w:rsidRDefault="00860D21" w:rsidP="008160F4">
      <w:pPr>
        <w:jc w:val="center"/>
        <w:rPr>
          <w:sz w:val="28"/>
          <w:szCs w:val="28"/>
        </w:rPr>
      </w:pPr>
    </w:p>
    <w:p w:rsidR="00A4766E" w:rsidRPr="00B169B9" w:rsidRDefault="00A4766E" w:rsidP="008160F4">
      <w:pPr>
        <w:jc w:val="center"/>
        <w:rPr>
          <w:b/>
          <w:sz w:val="28"/>
          <w:szCs w:val="28"/>
        </w:rPr>
      </w:pPr>
      <w:r w:rsidRPr="00B169B9">
        <w:rPr>
          <w:b/>
          <w:sz w:val="28"/>
          <w:szCs w:val="28"/>
        </w:rPr>
        <w:t>ЗАКЛЮЧЕНИЕ</w:t>
      </w:r>
    </w:p>
    <w:p w:rsidR="00CC2061" w:rsidRDefault="00A4766E" w:rsidP="00275B67">
      <w:pPr>
        <w:pStyle w:val="a3"/>
        <w:jc w:val="center"/>
        <w:rPr>
          <w:b/>
          <w:szCs w:val="28"/>
        </w:rPr>
      </w:pPr>
      <w:r w:rsidRPr="00B169B9">
        <w:rPr>
          <w:b/>
          <w:szCs w:val="28"/>
        </w:rPr>
        <w:t xml:space="preserve">на проект бюджета </w:t>
      </w:r>
      <w:r w:rsidR="00A62966" w:rsidRPr="00B169B9">
        <w:rPr>
          <w:b/>
          <w:szCs w:val="28"/>
        </w:rPr>
        <w:t>муниципального образования</w:t>
      </w:r>
      <w:r w:rsidR="00275B67">
        <w:rPr>
          <w:b/>
          <w:szCs w:val="28"/>
        </w:rPr>
        <w:t xml:space="preserve"> </w:t>
      </w:r>
      <w:r w:rsidR="00040BE9" w:rsidRPr="00B169B9">
        <w:rPr>
          <w:b/>
          <w:szCs w:val="28"/>
        </w:rPr>
        <w:t>«Городское</w:t>
      </w:r>
      <w:r w:rsidR="00601424" w:rsidRPr="00B169B9">
        <w:rPr>
          <w:b/>
          <w:szCs w:val="28"/>
        </w:rPr>
        <w:t xml:space="preserve"> поселени</w:t>
      </w:r>
      <w:r w:rsidR="00A62966" w:rsidRPr="00B169B9">
        <w:rPr>
          <w:b/>
          <w:szCs w:val="28"/>
        </w:rPr>
        <w:t>е</w:t>
      </w:r>
      <w:r w:rsidR="00040BE9" w:rsidRPr="00B169B9">
        <w:rPr>
          <w:b/>
          <w:szCs w:val="28"/>
        </w:rPr>
        <w:t xml:space="preserve"> им.</w:t>
      </w:r>
      <w:r w:rsidR="008E34D5" w:rsidRPr="00B169B9">
        <w:rPr>
          <w:b/>
          <w:szCs w:val="28"/>
        </w:rPr>
        <w:t> </w:t>
      </w:r>
      <w:r w:rsidR="00040BE9" w:rsidRPr="00B169B9">
        <w:rPr>
          <w:b/>
          <w:szCs w:val="28"/>
        </w:rPr>
        <w:t>Цюрупы</w:t>
      </w:r>
      <w:r w:rsidR="00A62966" w:rsidRPr="00B169B9">
        <w:rPr>
          <w:b/>
          <w:szCs w:val="28"/>
        </w:rPr>
        <w:t>»</w:t>
      </w:r>
      <w:r w:rsidR="00E3447E" w:rsidRPr="00B169B9">
        <w:rPr>
          <w:b/>
          <w:szCs w:val="28"/>
        </w:rPr>
        <w:t xml:space="preserve"> </w:t>
      </w:r>
      <w:r w:rsidR="00CE2A12" w:rsidRPr="00B169B9">
        <w:rPr>
          <w:b/>
          <w:szCs w:val="28"/>
        </w:rPr>
        <w:t>Воскресенского муниципального района</w:t>
      </w:r>
      <w:r w:rsidR="0039002B" w:rsidRPr="00B169B9">
        <w:rPr>
          <w:b/>
          <w:szCs w:val="28"/>
        </w:rPr>
        <w:t xml:space="preserve"> </w:t>
      </w:r>
      <w:r w:rsidR="00CE2A12" w:rsidRPr="00B169B9">
        <w:rPr>
          <w:b/>
          <w:szCs w:val="28"/>
        </w:rPr>
        <w:t xml:space="preserve">Московской области </w:t>
      </w:r>
      <w:r w:rsidR="00CC2061" w:rsidRPr="00CC2061">
        <w:rPr>
          <w:b/>
          <w:szCs w:val="28"/>
        </w:rPr>
        <w:t>на 2018 год</w:t>
      </w:r>
      <w:r w:rsidR="00CC2061">
        <w:rPr>
          <w:b/>
          <w:szCs w:val="28"/>
        </w:rPr>
        <w:t xml:space="preserve"> </w:t>
      </w:r>
      <w:r w:rsidR="00CC2061" w:rsidRPr="00CC2061">
        <w:rPr>
          <w:b/>
          <w:szCs w:val="28"/>
        </w:rPr>
        <w:t>и на плановый период 2019 и 2020 годов</w:t>
      </w:r>
    </w:p>
    <w:p w:rsidR="000F0DD7" w:rsidRPr="00CC2061" w:rsidRDefault="000F0DD7" w:rsidP="0063261B">
      <w:pPr>
        <w:pStyle w:val="a3"/>
        <w:ind w:firstLine="709"/>
        <w:rPr>
          <w:b/>
          <w:szCs w:val="28"/>
        </w:rPr>
      </w:pPr>
    </w:p>
    <w:p w:rsidR="000F0DD7" w:rsidRPr="00B169B9" w:rsidRDefault="000F0DD7" w:rsidP="000F0DD7">
      <w:pPr>
        <w:pStyle w:val="a8"/>
        <w:rPr>
          <w:b/>
          <w:sz w:val="28"/>
          <w:szCs w:val="28"/>
        </w:rPr>
      </w:pPr>
      <w:r w:rsidRPr="00B169B9">
        <w:rPr>
          <w:b/>
          <w:sz w:val="28"/>
          <w:szCs w:val="28"/>
        </w:rPr>
        <w:t>1. Общие положения</w:t>
      </w:r>
    </w:p>
    <w:p w:rsidR="000F0DD7" w:rsidRPr="00B169B9" w:rsidRDefault="000F0DD7" w:rsidP="000F0DD7">
      <w:pPr>
        <w:pStyle w:val="a8"/>
        <w:rPr>
          <w:b/>
          <w:sz w:val="28"/>
          <w:szCs w:val="28"/>
        </w:rPr>
      </w:pPr>
    </w:p>
    <w:p w:rsidR="000F0DD7" w:rsidRPr="00E97E54" w:rsidRDefault="000F0DD7" w:rsidP="003C445B">
      <w:pPr>
        <w:pStyle w:val="a3"/>
        <w:rPr>
          <w:szCs w:val="28"/>
        </w:rPr>
      </w:pPr>
      <w:proofErr w:type="gramStart"/>
      <w:r w:rsidRPr="00B169B9">
        <w:rPr>
          <w:szCs w:val="28"/>
        </w:rPr>
        <w:t xml:space="preserve">В соответствии с Бюджетным кодексом </w:t>
      </w:r>
      <w:r w:rsidRPr="00973863">
        <w:rPr>
          <w:szCs w:val="28"/>
        </w:rPr>
        <w:t xml:space="preserve">Российской Федерации </w:t>
      </w:r>
      <w:r w:rsidR="005E1A80">
        <w:rPr>
          <w:szCs w:val="28"/>
        </w:rPr>
        <w:t>(</w:t>
      </w:r>
      <w:r w:rsidRPr="00973863">
        <w:rPr>
          <w:szCs w:val="28"/>
        </w:rPr>
        <w:t>далее – Бюджетный кодекс</w:t>
      </w:r>
      <w:r w:rsidR="005776CC">
        <w:rPr>
          <w:szCs w:val="28"/>
        </w:rPr>
        <w:t xml:space="preserve"> РФ</w:t>
      </w:r>
      <w:r w:rsidRPr="00973863">
        <w:rPr>
          <w:szCs w:val="28"/>
        </w:rPr>
        <w:t xml:space="preserve">), Федеральным законом от 07.02.2011 № 6-ФЗ «Об общих принципах организации деятельности контрольно-счетных органов субъектов Российской Федерации и муниципальных </w:t>
      </w:r>
      <w:r w:rsidRPr="008560F4">
        <w:rPr>
          <w:szCs w:val="28"/>
        </w:rPr>
        <w:t>образований», Уставом муниципального образования «Городское поселение им. Цюрупы», принятым Решением Совета депутатов от 23.12.2016 № 105/26 в новой редакции,</w:t>
      </w:r>
      <w:r w:rsidRPr="00B169B9">
        <w:rPr>
          <w:szCs w:val="28"/>
        </w:rPr>
        <w:t xml:space="preserve"> Положением о бюджетном процессе муниципального образования «Городское поселение им. Цюрупы», утвержденным Решением Совета</w:t>
      </w:r>
      <w:proofErr w:type="gramEnd"/>
      <w:r w:rsidRPr="00B169B9">
        <w:rPr>
          <w:szCs w:val="28"/>
        </w:rPr>
        <w:t xml:space="preserve"> депутатов муниципального образования «Городское поселение им. Цюрупы» </w:t>
      </w:r>
      <w:r w:rsidRPr="00BE7E1D">
        <w:rPr>
          <w:szCs w:val="28"/>
        </w:rPr>
        <w:t xml:space="preserve">от </w:t>
      </w:r>
      <w:r w:rsidRPr="00751582">
        <w:rPr>
          <w:szCs w:val="28"/>
        </w:rPr>
        <w:t>17.07.2015</w:t>
      </w:r>
      <w:r w:rsidRPr="00BE7E1D">
        <w:rPr>
          <w:szCs w:val="28"/>
        </w:rPr>
        <w:t xml:space="preserve"> № 39/8,</w:t>
      </w:r>
      <w:r w:rsidRPr="00B169B9">
        <w:rPr>
          <w:szCs w:val="28"/>
        </w:rPr>
        <w:t xml:space="preserve"> </w:t>
      </w:r>
      <w:r w:rsidRPr="00B169B9">
        <w:rPr>
          <w:bCs/>
          <w:szCs w:val="28"/>
        </w:rPr>
        <w:t>Положением о Контрольно-счетной палате Воскресенского муниципального района Московской области, утвержденным решением Совета депутатов Воскресенского муниципального района Московской области от 01.04.2013 № 702/67</w:t>
      </w:r>
      <w:r w:rsidRPr="00B169B9">
        <w:rPr>
          <w:szCs w:val="28"/>
        </w:rPr>
        <w:t xml:space="preserve"> </w:t>
      </w:r>
      <w:r w:rsidRPr="00B169B9">
        <w:rPr>
          <w:rStyle w:val="ad"/>
          <w:b w:val="0"/>
          <w:color w:val="auto"/>
          <w:szCs w:val="28"/>
        </w:rPr>
        <w:t>(с последующими изменениями и дополнениями)</w:t>
      </w:r>
      <w:r w:rsidRPr="00B169B9">
        <w:rPr>
          <w:szCs w:val="28"/>
        </w:rPr>
        <w:t xml:space="preserve">, Стандартом проведения экспертизы проекта бюджета на очередной финансовый год и на плановый </w:t>
      </w:r>
      <w:r w:rsidRPr="00575F7A">
        <w:rPr>
          <w:szCs w:val="28"/>
        </w:rPr>
        <w:t xml:space="preserve">период и Планом работы Контрольно-счетной палаты Воскресенского муниципального района (далее – Контрольно-счетная палата) </w:t>
      </w:r>
      <w:r w:rsidRPr="001A6C4B">
        <w:rPr>
          <w:iCs w:val="0"/>
          <w:szCs w:val="24"/>
          <w:lang w:eastAsia="en-US"/>
        </w:rPr>
        <w:t>на 2017</w:t>
      </w:r>
      <w:r>
        <w:rPr>
          <w:iCs w:val="0"/>
          <w:szCs w:val="24"/>
          <w:lang w:eastAsia="en-US"/>
        </w:rPr>
        <w:t xml:space="preserve"> год (пункт </w:t>
      </w:r>
      <w:r w:rsidRPr="00F44455">
        <w:rPr>
          <w:iCs w:val="0"/>
          <w:szCs w:val="24"/>
          <w:lang w:eastAsia="en-US"/>
        </w:rPr>
        <w:t>2.18.)</w:t>
      </w:r>
      <w:r w:rsidRPr="00F44455">
        <w:rPr>
          <w:szCs w:val="28"/>
        </w:rPr>
        <w:t>,</w:t>
      </w:r>
      <w:r>
        <w:rPr>
          <w:color w:val="FF0000"/>
          <w:szCs w:val="28"/>
        </w:rPr>
        <w:t xml:space="preserve"> </w:t>
      </w:r>
      <w:r w:rsidRPr="00575F7A">
        <w:rPr>
          <w:szCs w:val="28"/>
        </w:rPr>
        <w:t>Контрольно-счетной палатой Воскресенского муниципального района (далее –</w:t>
      </w:r>
      <w:r w:rsidRPr="00B169B9">
        <w:rPr>
          <w:szCs w:val="28"/>
        </w:rPr>
        <w:t xml:space="preserve"> Контрольно-счетная палата) проведена экспертиза проекта бюджета муниципального образования «Городское поселение им. Цюрупы» (далее – проект бюджета)</w:t>
      </w:r>
      <w:r>
        <w:rPr>
          <w:szCs w:val="28"/>
        </w:rPr>
        <w:t xml:space="preserve"> на 2018 год и </w:t>
      </w:r>
      <w:r w:rsidRPr="00E97E54">
        <w:rPr>
          <w:szCs w:val="28"/>
        </w:rPr>
        <w:t>плановый период 2019 и 2020 годов.</w:t>
      </w:r>
    </w:p>
    <w:p w:rsidR="000F0DD7" w:rsidRPr="008F2544" w:rsidRDefault="000F0DD7" w:rsidP="003C445B">
      <w:pPr>
        <w:pStyle w:val="a3"/>
        <w:rPr>
          <w:szCs w:val="28"/>
        </w:rPr>
      </w:pPr>
      <w:r w:rsidRPr="00465CFA">
        <w:rPr>
          <w:szCs w:val="28"/>
        </w:rPr>
        <w:t>Проект</w:t>
      </w:r>
      <w:r w:rsidRPr="00465CFA">
        <w:rPr>
          <w:b/>
          <w:szCs w:val="28"/>
        </w:rPr>
        <w:t xml:space="preserve"> </w:t>
      </w:r>
      <w:r w:rsidRPr="00465CFA">
        <w:rPr>
          <w:szCs w:val="28"/>
        </w:rPr>
        <w:t xml:space="preserve">бюджета размещен </w:t>
      </w:r>
      <w:r>
        <w:rPr>
          <w:szCs w:val="28"/>
        </w:rPr>
        <w:t>в средствах массовой информации</w:t>
      </w:r>
      <w:r w:rsidRPr="00465CFA">
        <w:rPr>
          <w:szCs w:val="28"/>
        </w:rPr>
        <w:t xml:space="preserve">, а именно </w:t>
      </w:r>
      <w:r>
        <w:rPr>
          <w:szCs w:val="28"/>
        </w:rPr>
        <w:t xml:space="preserve">в муниципальной газете городского поселения им. Цюрупы </w:t>
      </w:r>
      <w:r w:rsidRPr="001F5841">
        <w:rPr>
          <w:szCs w:val="28"/>
        </w:rPr>
        <w:t>«Новости Цюрупы» от</w:t>
      </w:r>
      <w:r w:rsidRPr="0063261B">
        <w:rPr>
          <w:color w:val="FF0000"/>
          <w:szCs w:val="28"/>
        </w:rPr>
        <w:t xml:space="preserve"> </w:t>
      </w:r>
      <w:r w:rsidRPr="001F5841">
        <w:rPr>
          <w:szCs w:val="28"/>
        </w:rPr>
        <w:t>24.11.2017 № </w:t>
      </w:r>
      <w:r w:rsidRPr="00751582">
        <w:rPr>
          <w:szCs w:val="28"/>
        </w:rPr>
        <w:t>7 (49),</w:t>
      </w:r>
      <w:r w:rsidRPr="00465CFA">
        <w:rPr>
          <w:szCs w:val="28"/>
        </w:rPr>
        <w:t xml:space="preserve"> что соответствует статье 36 Бюджетного кодекса РФ</w:t>
      </w:r>
      <w:r w:rsidRPr="001F5841">
        <w:rPr>
          <w:szCs w:val="28"/>
        </w:rPr>
        <w:t>.</w:t>
      </w:r>
    </w:p>
    <w:p w:rsidR="000F0DD7" w:rsidRPr="00B169B9" w:rsidRDefault="000F0DD7" w:rsidP="003C445B">
      <w:pPr>
        <w:rPr>
          <w:sz w:val="28"/>
          <w:szCs w:val="28"/>
        </w:rPr>
      </w:pPr>
      <w:r w:rsidRPr="00B169B9">
        <w:rPr>
          <w:sz w:val="28"/>
          <w:szCs w:val="28"/>
        </w:rPr>
        <w:t>Цель проведения экспертизы – определить соответствие данного проекта бюджета, документов</w:t>
      </w:r>
      <w:r>
        <w:rPr>
          <w:sz w:val="28"/>
          <w:szCs w:val="28"/>
        </w:rPr>
        <w:t>,</w:t>
      </w:r>
      <w:r w:rsidRPr="00B169B9">
        <w:rPr>
          <w:sz w:val="28"/>
          <w:szCs w:val="28"/>
        </w:rPr>
        <w:t xml:space="preserve"> представленных с проектом бюджета</w:t>
      </w:r>
      <w:r>
        <w:rPr>
          <w:sz w:val="28"/>
          <w:szCs w:val="28"/>
        </w:rPr>
        <w:t>,</w:t>
      </w:r>
      <w:r w:rsidRPr="00B169B9">
        <w:rPr>
          <w:sz w:val="28"/>
          <w:szCs w:val="28"/>
        </w:rPr>
        <w:t xml:space="preserve"> действующему </w:t>
      </w:r>
      <w:r w:rsidRPr="00B169B9">
        <w:rPr>
          <w:sz w:val="28"/>
          <w:szCs w:val="28"/>
        </w:rPr>
        <w:lastRenderedPageBreak/>
        <w:t>бюджетному законодательству и Положению о бюджетном процессе муниципального образования «Городское поселение им. Цюрупы».</w:t>
      </w:r>
    </w:p>
    <w:p w:rsidR="000F0DD7" w:rsidRPr="00B169B9" w:rsidRDefault="000F0DD7" w:rsidP="003C445B">
      <w:pPr>
        <w:rPr>
          <w:sz w:val="28"/>
          <w:szCs w:val="28"/>
        </w:rPr>
      </w:pPr>
      <w:r w:rsidRPr="00B169B9">
        <w:rPr>
          <w:sz w:val="28"/>
          <w:szCs w:val="28"/>
        </w:rPr>
        <w:t>Администрацией муниципального образования «Городское поселение им. Цюрупы» проект бюджета на 201</w:t>
      </w:r>
      <w:r>
        <w:rPr>
          <w:sz w:val="28"/>
          <w:szCs w:val="28"/>
        </w:rPr>
        <w:t>8</w:t>
      </w:r>
      <w:r w:rsidRPr="00B169B9">
        <w:rPr>
          <w:sz w:val="28"/>
          <w:szCs w:val="28"/>
        </w:rPr>
        <w:t xml:space="preserve"> год </w:t>
      </w:r>
      <w:r>
        <w:rPr>
          <w:sz w:val="28"/>
          <w:szCs w:val="28"/>
        </w:rPr>
        <w:t xml:space="preserve">и плановый период 2019 и 2020 годов </w:t>
      </w:r>
      <w:r w:rsidRPr="00B169B9">
        <w:rPr>
          <w:sz w:val="28"/>
          <w:szCs w:val="28"/>
        </w:rPr>
        <w:t>представлен в Контрольно-счетную палату 1</w:t>
      </w:r>
      <w:r>
        <w:rPr>
          <w:sz w:val="28"/>
          <w:szCs w:val="28"/>
        </w:rPr>
        <w:t>4</w:t>
      </w:r>
      <w:r w:rsidRPr="00B169B9">
        <w:rPr>
          <w:sz w:val="28"/>
          <w:szCs w:val="28"/>
        </w:rPr>
        <w:t xml:space="preserve"> ноября 201</w:t>
      </w:r>
      <w:r>
        <w:rPr>
          <w:sz w:val="28"/>
          <w:szCs w:val="28"/>
        </w:rPr>
        <w:t>7</w:t>
      </w:r>
      <w:r w:rsidRPr="00B169B9">
        <w:rPr>
          <w:sz w:val="28"/>
          <w:szCs w:val="28"/>
        </w:rPr>
        <w:t xml:space="preserve"> года, что соответствует</w:t>
      </w:r>
      <w:r>
        <w:rPr>
          <w:sz w:val="28"/>
          <w:szCs w:val="28"/>
        </w:rPr>
        <w:t xml:space="preserve"> срокам, указанным в</w:t>
      </w:r>
      <w:r w:rsidRPr="00B169B9">
        <w:rPr>
          <w:sz w:val="28"/>
          <w:szCs w:val="28"/>
        </w:rPr>
        <w:t xml:space="preserve"> статье 24 Раздела 4 Положения о бюджетном процессе муниципального образования «Городское поселение им.</w:t>
      </w:r>
      <w:r w:rsidRPr="00B169B9">
        <w:rPr>
          <w:sz w:val="28"/>
          <w:szCs w:val="28"/>
          <w:lang w:val="en-US"/>
        </w:rPr>
        <w:t> </w:t>
      </w:r>
      <w:r w:rsidRPr="00B169B9">
        <w:rPr>
          <w:sz w:val="28"/>
          <w:szCs w:val="28"/>
        </w:rPr>
        <w:t>Цюрупы».</w:t>
      </w:r>
    </w:p>
    <w:p w:rsidR="000F0DD7" w:rsidRPr="00B169B9" w:rsidRDefault="000F0DD7" w:rsidP="003C445B">
      <w:pPr>
        <w:rPr>
          <w:sz w:val="28"/>
          <w:szCs w:val="28"/>
        </w:rPr>
      </w:pPr>
      <w:r w:rsidRPr="00B169B9">
        <w:rPr>
          <w:sz w:val="28"/>
          <w:szCs w:val="28"/>
        </w:rPr>
        <w:t>Одновременно с проектом бюджета Администрацией муниципального образования «Городское поселение им.</w:t>
      </w:r>
      <w:r w:rsidRPr="00B169B9">
        <w:rPr>
          <w:sz w:val="28"/>
          <w:szCs w:val="28"/>
          <w:lang w:val="en-US"/>
        </w:rPr>
        <w:t> </w:t>
      </w:r>
      <w:r w:rsidRPr="00B169B9">
        <w:rPr>
          <w:sz w:val="28"/>
          <w:szCs w:val="28"/>
        </w:rPr>
        <w:t>Цюрупы» представлены следующие документы и материалы:</w:t>
      </w:r>
    </w:p>
    <w:p w:rsidR="000F0DD7" w:rsidRPr="00390CDF" w:rsidRDefault="000F0DD7" w:rsidP="003C445B">
      <w:pPr>
        <w:rPr>
          <w:sz w:val="28"/>
          <w:szCs w:val="28"/>
        </w:rPr>
      </w:pPr>
      <w:r w:rsidRPr="00E97E54">
        <w:rPr>
          <w:sz w:val="28"/>
          <w:szCs w:val="28"/>
        </w:rPr>
        <w:t>пояснительная записка к проекту бюджета на 2018</w:t>
      </w:r>
      <w:r>
        <w:rPr>
          <w:sz w:val="28"/>
          <w:szCs w:val="28"/>
        </w:rPr>
        <w:t xml:space="preserve"> год, которая содержит сведения об </w:t>
      </w:r>
      <w:r w:rsidRPr="00BA5EC7">
        <w:rPr>
          <w:sz w:val="28"/>
          <w:szCs w:val="28"/>
        </w:rPr>
        <w:t>основны</w:t>
      </w:r>
      <w:r>
        <w:rPr>
          <w:sz w:val="28"/>
          <w:szCs w:val="28"/>
        </w:rPr>
        <w:t>х</w:t>
      </w:r>
      <w:r w:rsidRPr="00BA5EC7">
        <w:rPr>
          <w:sz w:val="28"/>
          <w:szCs w:val="28"/>
        </w:rPr>
        <w:t xml:space="preserve"> направления</w:t>
      </w:r>
      <w:r>
        <w:rPr>
          <w:sz w:val="28"/>
          <w:szCs w:val="28"/>
        </w:rPr>
        <w:t>х</w:t>
      </w:r>
      <w:r w:rsidRPr="00BA5EC7">
        <w:rPr>
          <w:sz w:val="28"/>
          <w:szCs w:val="28"/>
        </w:rPr>
        <w:t xml:space="preserve"> бюджетной и налоговой политики муниципального образования «Городское поселение им.</w:t>
      </w:r>
      <w:r w:rsidRPr="00BA5EC7">
        <w:rPr>
          <w:sz w:val="28"/>
          <w:szCs w:val="28"/>
          <w:lang w:val="en-US"/>
        </w:rPr>
        <w:t> </w:t>
      </w:r>
      <w:r w:rsidRPr="00BA5EC7">
        <w:rPr>
          <w:sz w:val="28"/>
          <w:szCs w:val="28"/>
        </w:rPr>
        <w:t xml:space="preserve">Цюрупы» Воскресенского муниципального района Московской области на 2018 </w:t>
      </w:r>
      <w:r w:rsidRPr="00390CDF">
        <w:rPr>
          <w:sz w:val="28"/>
          <w:szCs w:val="28"/>
        </w:rPr>
        <w:t>год</w:t>
      </w:r>
      <w:r>
        <w:rPr>
          <w:sz w:val="28"/>
          <w:szCs w:val="28"/>
        </w:rPr>
        <w:t xml:space="preserve"> и </w:t>
      </w:r>
      <w:r w:rsidRPr="00390CDF">
        <w:rPr>
          <w:sz w:val="28"/>
          <w:szCs w:val="28"/>
        </w:rPr>
        <w:t>прогноз социально-экономического развития городского поселения им. Цюрупы на 2018 финансовый год;</w:t>
      </w:r>
      <w:r>
        <w:rPr>
          <w:sz w:val="28"/>
          <w:szCs w:val="28"/>
        </w:rPr>
        <w:t xml:space="preserve"> </w:t>
      </w:r>
    </w:p>
    <w:p w:rsidR="000F0DD7" w:rsidRDefault="000F0DD7" w:rsidP="003C445B">
      <w:pPr>
        <w:rPr>
          <w:sz w:val="28"/>
          <w:szCs w:val="28"/>
        </w:rPr>
      </w:pPr>
      <w:r w:rsidRPr="00390CDF">
        <w:rPr>
          <w:sz w:val="28"/>
          <w:szCs w:val="28"/>
        </w:rPr>
        <w:t>прогноз основных характеристик (общий объем доходов, общий объем расходов, дефицита (</w:t>
      </w:r>
      <w:proofErr w:type="spellStart"/>
      <w:r w:rsidRPr="00390CDF">
        <w:rPr>
          <w:sz w:val="28"/>
          <w:szCs w:val="28"/>
        </w:rPr>
        <w:t>профицита</w:t>
      </w:r>
      <w:proofErr w:type="spellEnd"/>
      <w:r w:rsidRPr="00390CDF">
        <w:rPr>
          <w:sz w:val="28"/>
          <w:szCs w:val="28"/>
        </w:rPr>
        <w:t>) бюджета);</w:t>
      </w:r>
    </w:p>
    <w:p w:rsidR="000F0DD7" w:rsidRPr="009F26CD" w:rsidRDefault="000F0DD7" w:rsidP="003C445B">
      <w:pPr>
        <w:tabs>
          <w:tab w:val="left" w:pos="0"/>
          <w:tab w:val="left" w:pos="709"/>
        </w:tabs>
        <w:ind w:right="-1"/>
        <w:rPr>
          <w:sz w:val="28"/>
          <w:szCs w:val="28"/>
        </w:rPr>
      </w:pPr>
      <w:r w:rsidRPr="009F26CD">
        <w:rPr>
          <w:sz w:val="28"/>
          <w:szCs w:val="28"/>
        </w:rPr>
        <w:t>оценка ожидаемого исполнения бюджета городского поселения им. Цюрупы на текущий 2017 финансовый год;</w:t>
      </w:r>
    </w:p>
    <w:p w:rsidR="000F0DD7" w:rsidRPr="00B169B9" w:rsidRDefault="000F0DD7" w:rsidP="003C445B">
      <w:pPr>
        <w:rPr>
          <w:sz w:val="28"/>
          <w:szCs w:val="28"/>
        </w:rPr>
      </w:pPr>
      <w:r w:rsidRPr="00B169B9">
        <w:rPr>
          <w:sz w:val="28"/>
          <w:szCs w:val="28"/>
        </w:rPr>
        <w:t>приложения 1-9 к проекту решения Совета депутатов муниципального образования «Городское поселение им. Цюрупы» «О бюджете муниципального образования «Городское поселение им. Цюрупы» на 201</w:t>
      </w:r>
      <w:r>
        <w:rPr>
          <w:sz w:val="28"/>
          <w:szCs w:val="28"/>
        </w:rPr>
        <w:t>8</w:t>
      </w:r>
      <w:r w:rsidRPr="00B169B9">
        <w:rPr>
          <w:sz w:val="28"/>
          <w:szCs w:val="28"/>
        </w:rPr>
        <w:t xml:space="preserve"> год</w:t>
      </w:r>
      <w:r>
        <w:rPr>
          <w:sz w:val="28"/>
          <w:szCs w:val="28"/>
        </w:rPr>
        <w:t xml:space="preserve"> и плановый период 2019 и 2020 годов</w:t>
      </w:r>
      <w:r w:rsidRPr="00B169B9">
        <w:rPr>
          <w:sz w:val="28"/>
          <w:szCs w:val="28"/>
        </w:rPr>
        <w:t>»;</w:t>
      </w:r>
    </w:p>
    <w:p w:rsidR="000F0DD7" w:rsidRDefault="000F0DD7" w:rsidP="003C445B">
      <w:pPr>
        <w:rPr>
          <w:sz w:val="28"/>
          <w:szCs w:val="28"/>
        </w:rPr>
      </w:pPr>
      <w:r w:rsidRPr="00B169B9">
        <w:rPr>
          <w:sz w:val="28"/>
          <w:szCs w:val="28"/>
        </w:rPr>
        <w:t>иные документы и материалы.</w:t>
      </w:r>
    </w:p>
    <w:p w:rsidR="000F0DD7" w:rsidRDefault="000F0DD7" w:rsidP="003C445B">
      <w:pPr>
        <w:rPr>
          <w:sz w:val="28"/>
          <w:szCs w:val="28"/>
        </w:rPr>
      </w:pPr>
      <w:r>
        <w:rPr>
          <w:sz w:val="28"/>
          <w:szCs w:val="28"/>
        </w:rPr>
        <w:t xml:space="preserve">Следует отметить, что состав документов и материалов, представленных одновременно с проектом бюджета, </w:t>
      </w:r>
      <w:r w:rsidRPr="005912E6">
        <w:rPr>
          <w:b/>
          <w:sz w:val="28"/>
          <w:szCs w:val="28"/>
        </w:rPr>
        <w:t>не соответствует перечню</w:t>
      </w:r>
      <w:r>
        <w:rPr>
          <w:sz w:val="28"/>
          <w:szCs w:val="28"/>
        </w:rPr>
        <w:t xml:space="preserve">, установленному статьей </w:t>
      </w:r>
      <w:r w:rsidRPr="00B169B9">
        <w:rPr>
          <w:sz w:val="28"/>
          <w:szCs w:val="28"/>
        </w:rPr>
        <w:t>184.2 Бюджетного кодекса</w:t>
      </w:r>
      <w:r>
        <w:rPr>
          <w:sz w:val="28"/>
          <w:szCs w:val="28"/>
        </w:rPr>
        <w:t xml:space="preserve"> </w:t>
      </w:r>
      <w:r w:rsidR="005776CC">
        <w:rPr>
          <w:sz w:val="28"/>
          <w:szCs w:val="28"/>
        </w:rPr>
        <w:t xml:space="preserve">РФ </w:t>
      </w:r>
      <w:r>
        <w:rPr>
          <w:sz w:val="28"/>
          <w:szCs w:val="28"/>
        </w:rPr>
        <w:t xml:space="preserve">и </w:t>
      </w:r>
      <w:r w:rsidRPr="00B169B9">
        <w:rPr>
          <w:sz w:val="28"/>
          <w:szCs w:val="28"/>
        </w:rPr>
        <w:t>статье</w:t>
      </w:r>
      <w:r>
        <w:rPr>
          <w:sz w:val="28"/>
          <w:szCs w:val="28"/>
        </w:rPr>
        <w:t>й</w:t>
      </w:r>
      <w:r w:rsidRPr="00B169B9">
        <w:rPr>
          <w:sz w:val="28"/>
          <w:szCs w:val="28"/>
        </w:rPr>
        <w:t xml:space="preserve"> 22 </w:t>
      </w:r>
      <w:r>
        <w:rPr>
          <w:sz w:val="28"/>
          <w:szCs w:val="28"/>
        </w:rPr>
        <w:t>р</w:t>
      </w:r>
      <w:r w:rsidRPr="00B169B9">
        <w:rPr>
          <w:sz w:val="28"/>
          <w:szCs w:val="28"/>
        </w:rPr>
        <w:t>аздела 4 Положения о бюджетном процессе</w:t>
      </w:r>
      <w:r>
        <w:rPr>
          <w:sz w:val="28"/>
          <w:szCs w:val="28"/>
        </w:rPr>
        <w:t>, а именно:</w:t>
      </w:r>
    </w:p>
    <w:p w:rsidR="000F0DD7" w:rsidRPr="000404EA" w:rsidRDefault="000F0DD7" w:rsidP="003C445B">
      <w:pPr>
        <w:rPr>
          <w:sz w:val="28"/>
          <w:szCs w:val="28"/>
        </w:rPr>
      </w:pPr>
      <w:r>
        <w:rPr>
          <w:sz w:val="28"/>
          <w:szCs w:val="28"/>
        </w:rPr>
        <w:t xml:space="preserve">- представленные документы не содержат сведений о </w:t>
      </w:r>
      <w:r w:rsidRPr="000404EA">
        <w:rPr>
          <w:sz w:val="28"/>
          <w:szCs w:val="28"/>
        </w:rPr>
        <w:t>предварительных итогах социально-экономического развития за истекший период текущего финансового года и ожидаемые итоги социально-экономического развития городского поселения им. Цюрупы за текущий финансовый год;</w:t>
      </w:r>
    </w:p>
    <w:p w:rsidR="000F0DD7" w:rsidRPr="009F26CD" w:rsidRDefault="000F0DD7" w:rsidP="003C445B">
      <w:pPr>
        <w:rPr>
          <w:sz w:val="28"/>
          <w:szCs w:val="28"/>
        </w:rPr>
      </w:pPr>
      <w:r>
        <w:rPr>
          <w:sz w:val="28"/>
          <w:szCs w:val="28"/>
        </w:rPr>
        <w:t xml:space="preserve">- отсутствует </w:t>
      </w:r>
      <w:r w:rsidRPr="009F26CD">
        <w:rPr>
          <w:sz w:val="28"/>
          <w:szCs w:val="28"/>
        </w:rPr>
        <w:t>методик</w:t>
      </w:r>
      <w:r>
        <w:rPr>
          <w:sz w:val="28"/>
          <w:szCs w:val="28"/>
        </w:rPr>
        <w:t>а</w:t>
      </w:r>
      <w:r w:rsidRPr="009F26CD">
        <w:rPr>
          <w:sz w:val="28"/>
          <w:szCs w:val="28"/>
        </w:rPr>
        <w:t xml:space="preserve"> определения объема межбюджетных трансфертов;</w:t>
      </w:r>
    </w:p>
    <w:p w:rsidR="000F0DD7" w:rsidRDefault="000F0DD7" w:rsidP="003C445B">
      <w:pPr>
        <w:rPr>
          <w:sz w:val="28"/>
          <w:szCs w:val="28"/>
        </w:rPr>
      </w:pPr>
      <w:r>
        <w:rPr>
          <w:sz w:val="28"/>
          <w:szCs w:val="28"/>
        </w:rPr>
        <w:t>- данные о верхнем</w:t>
      </w:r>
      <w:r w:rsidRPr="00BA7731">
        <w:rPr>
          <w:sz w:val="28"/>
          <w:szCs w:val="28"/>
        </w:rPr>
        <w:t xml:space="preserve"> предел</w:t>
      </w:r>
      <w:r>
        <w:rPr>
          <w:sz w:val="28"/>
          <w:szCs w:val="28"/>
        </w:rPr>
        <w:t>е</w:t>
      </w:r>
      <w:r w:rsidRPr="00BA7731">
        <w:rPr>
          <w:sz w:val="28"/>
          <w:szCs w:val="28"/>
        </w:rPr>
        <w:t xml:space="preserve"> муниципального </w:t>
      </w:r>
      <w:r w:rsidRPr="000F7D1B">
        <w:rPr>
          <w:sz w:val="28"/>
          <w:szCs w:val="28"/>
        </w:rPr>
        <w:t>долга на 1 января каждого года планового периода (2019 и 2020 годов)</w:t>
      </w:r>
      <w:r>
        <w:rPr>
          <w:sz w:val="28"/>
          <w:szCs w:val="28"/>
        </w:rPr>
        <w:t xml:space="preserve"> </w:t>
      </w:r>
      <w:r w:rsidRPr="00DB713A">
        <w:rPr>
          <w:sz w:val="28"/>
          <w:szCs w:val="28"/>
        </w:rPr>
        <w:t>с указанием</w:t>
      </w:r>
      <w:r>
        <w:rPr>
          <w:sz w:val="28"/>
          <w:szCs w:val="28"/>
        </w:rPr>
        <w:t>,</w:t>
      </w:r>
      <w:r w:rsidRPr="00DB713A">
        <w:rPr>
          <w:sz w:val="28"/>
          <w:szCs w:val="28"/>
        </w:rPr>
        <w:t xml:space="preserve"> в том числе</w:t>
      </w:r>
      <w:r>
        <w:rPr>
          <w:sz w:val="28"/>
          <w:szCs w:val="28"/>
        </w:rPr>
        <w:t>,</w:t>
      </w:r>
      <w:r w:rsidRPr="00DB713A">
        <w:rPr>
          <w:sz w:val="28"/>
          <w:szCs w:val="28"/>
        </w:rPr>
        <w:t xml:space="preserve"> верхнего предела долга по государственным или муниципальным гарантиям</w:t>
      </w:r>
      <w:r>
        <w:rPr>
          <w:sz w:val="28"/>
          <w:szCs w:val="28"/>
        </w:rPr>
        <w:t>;</w:t>
      </w:r>
    </w:p>
    <w:p w:rsidR="000F0DD7" w:rsidRDefault="000F0DD7" w:rsidP="003C445B">
      <w:pPr>
        <w:rPr>
          <w:sz w:val="28"/>
          <w:szCs w:val="28"/>
        </w:rPr>
      </w:pPr>
      <w:r>
        <w:rPr>
          <w:sz w:val="28"/>
          <w:szCs w:val="28"/>
        </w:rPr>
        <w:t xml:space="preserve">- паспорта муниципальных программ (проекты изменений муниципальных программ), </w:t>
      </w:r>
    </w:p>
    <w:p w:rsidR="000F0DD7" w:rsidRPr="008712B5" w:rsidRDefault="000F0DD7" w:rsidP="003C445B">
      <w:pPr>
        <w:rPr>
          <w:sz w:val="28"/>
          <w:szCs w:val="28"/>
        </w:rPr>
      </w:pPr>
      <w:r>
        <w:rPr>
          <w:sz w:val="28"/>
          <w:szCs w:val="28"/>
        </w:rPr>
        <w:t xml:space="preserve">а также отсутствует оценка потерь бюджета поселения от предоставленных налоговых льгот на очередной финансовый год и плановый период, предусмотренная </w:t>
      </w:r>
      <w:r w:rsidRPr="00B169B9">
        <w:rPr>
          <w:sz w:val="28"/>
          <w:szCs w:val="28"/>
        </w:rPr>
        <w:t>статье</w:t>
      </w:r>
      <w:r>
        <w:rPr>
          <w:sz w:val="28"/>
          <w:szCs w:val="28"/>
        </w:rPr>
        <w:t>й</w:t>
      </w:r>
      <w:r w:rsidRPr="00B169B9">
        <w:rPr>
          <w:sz w:val="28"/>
          <w:szCs w:val="28"/>
        </w:rPr>
        <w:t xml:space="preserve"> 22 </w:t>
      </w:r>
      <w:r>
        <w:rPr>
          <w:sz w:val="28"/>
          <w:szCs w:val="28"/>
        </w:rPr>
        <w:t>р</w:t>
      </w:r>
      <w:r w:rsidRPr="00B169B9">
        <w:rPr>
          <w:sz w:val="28"/>
          <w:szCs w:val="28"/>
        </w:rPr>
        <w:t>аздела 4 Положения о бюджетном процессе</w:t>
      </w:r>
      <w:r>
        <w:rPr>
          <w:sz w:val="28"/>
          <w:szCs w:val="28"/>
        </w:rPr>
        <w:t xml:space="preserve"> </w:t>
      </w:r>
      <w:r w:rsidRPr="008712B5">
        <w:rPr>
          <w:sz w:val="28"/>
          <w:szCs w:val="28"/>
        </w:rPr>
        <w:t>городского поселения им. Цюрупы.</w:t>
      </w:r>
    </w:p>
    <w:p w:rsidR="000F0DD7" w:rsidRDefault="000F0DD7" w:rsidP="003C445B">
      <w:pPr>
        <w:rPr>
          <w:sz w:val="28"/>
          <w:szCs w:val="28"/>
        </w:rPr>
      </w:pPr>
      <w:r w:rsidRPr="008712B5">
        <w:rPr>
          <w:sz w:val="28"/>
          <w:szCs w:val="28"/>
        </w:rPr>
        <w:t xml:space="preserve">Кроме того, статьей 8 раздела 1 предусмотрено составление проекта бюджета на очередной финансовый год, тогда как представленный проект бюджета составлен </w:t>
      </w:r>
      <w:r w:rsidRPr="008712B5">
        <w:rPr>
          <w:sz w:val="28"/>
          <w:szCs w:val="28"/>
        </w:rPr>
        <w:lastRenderedPageBreak/>
        <w:t>на очередной финансовый год и плановый период. В связи с</w:t>
      </w:r>
      <w:r>
        <w:rPr>
          <w:sz w:val="28"/>
          <w:szCs w:val="28"/>
        </w:rPr>
        <w:t xml:space="preserve"> увеличением планового периода проекта бюджета </w:t>
      </w:r>
      <w:r w:rsidRPr="00B169B9">
        <w:rPr>
          <w:sz w:val="28"/>
          <w:szCs w:val="28"/>
        </w:rPr>
        <w:t>муниципального образования «Городское поселение им. </w:t>
      </w:r>
      <w:proofErr w:type="spellStart"/>
      <w:r w:rsidRPr="00B169B9">
        <w:rPr>
          <w:sz w:val="28"/>
          <w:szCs w:val="28"/>
        </w:rPr>
        <w:t>Цюрупы</w:t>
      </w:r>
      <w:proofErr w:type="spellEnd"/>
      <w:r w:rsidRPr="00B169B9">
        <w:rPr>
          <w:sz w:val="28"/>
          <w:szCs w:val="28"/>
        </w:rPr>
        <w:t>»</w:t>
      </w:r>
      <w:r>
        <w:rPr>
          <w:sz w:val="28"/>
          <w:szCs w:val="28"/>
        </w:rPr>
        <w:t>, необходимо внести изменения в Положение о бюджетном процессе городского поселения им. Цюрупы.</w:t>
      </w:r>
    </w:p>
    <w:p w:rsidR="000F0DD7" w:rsidRPr="00DB713A" w:rsidRDefault="000F0DD7" w:rsidP="003C445B">
      <w:pPr>
        <w:rPr>
          <w:sz w:val="28"/>
          <w:szCs w:val="28"/>
        </w:rPr>
      </w:pPr>
      <w:proofErr w:type="gramStart"/>
      <w:r w:rsidRPr="00DB713A">
        <w:rPr>
          <w:sz w:val="28"/>
          <w:szCs w:val="28"/>
        </w:rPr>
        <w:t>В соответствии  со статьей 184.1 Бюджетного кодекса</w:t>
      </w:r>
      <w:r w:rsidR="005776CC">
        <w:rPr>
          <w:sz w:val="28"/>
          <w:szCs w:val="28"/>
        </w:rPr>
        <w:t xml:space="preserve"> РФ</w:t>
      </w:r>
      <w:r w:rsidRPr="00DB713A">
        <w:rPr>
          <w:sz w:val="28"/>
          <w:szCs w:val="28"/>
        </w:rPr>
        <w:t>,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roofErr w:type="gramEnd"/>
    </w:p>
    <w:p w:rsidR="000F0DD7" w:rsidRDefault="000F0DD7" w:rsidP="003C445B">
      <w:pPr>
        <w:rPr>
          <w:sz w:val="28"/>
          <w:szCs w:val="28"/>
        </w:rPr>
      </w:pPr>
      <w:proofErr w:type="gramStart"/>
      <w:r w:rsidRPr="00DB713A">
        <w:rPr>
          <w:sz w:val="28"/>
          <w:szCs w:val="28"/>
        </w:rPr>
        <w:t>Законом (решением) о бюджете также</w:t>
      </w:r>
      <w:r>
        <w:rPr>
          <w:color w:val="FF0000"/>
          <w:sz w:val="28"/>
          <w:szCs w:val="28"/>
        </w:rPr>
        <w:t xml:space="preserve"> </w:t>
      </w:r>
      <w:r w:rsidRPr="000F7D1B">
        <w:rPr>
          <w:sz w:val="28"/>
          <w:szCs w:val="28"/>
        </w:rPr>
        <w:t>утверждается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w:t>
      </w:r>
      <w:proofErr w:type="gramEnd"/>
      <w:r w:rsidRPr="000F7D1B">
        <w:rPr>
          <w:sz w:val="28"/>
          <w:szCs w:val="28"/>
        </w:rPr>
        <w:t xml:space="preserve">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sz w:val="28"/>
          <w:szCs w:val="28"/>
        </w:rPr>
        <w:t>.</w:t>
      </w:r>
    </w:p>
    <w:p w:rsidR="000F0DD7" w:rsidRPr="008712B5" w:rsidRDefault="000F0DD7" w:rsidP="003C445B">
      <w:pPr>
        <w:rPr>
          <w:sz w:val="28"/>
          <w:szCs w:val="28"/>
        </w:rPr>
      </w:pPr>
      <w:r>
        <w:rPr>
          <w:sz w:val="28"/>
          <w:szCs w:val="28"/>
        </w:rPr>
        <w:t xml:space="preserve">Сведения о величине </w:t>
      </w:r>
      <w:r w:rsidRPr="000F7D1B">
        <w:rPr>
          <w:sz w:val="28"/>
          <w:szCs w:val="28"/>
        </w:rPr>
        <w:t>условно утверждаемых (утвержденных) расходов</w:t>
      </w:r>
      <w:r>
        <w:rPr>
          <w:sz w:val="28"/>
          <w:szCs w:val="28"/>
        </w:rPr>
        <w:t xml:space="preserve"> на плановый период 2019 и 2020 годы в представленном проекте бюджета </w:t>
      </w:r>
      <w:r w:rsidRPr="008712B5">
        <w:rPr>
          <w:sz w:val="28"/>
          <w:szCs w:val="28"/>
        </w:rPr>
        <w:t>муниципального образования «Городское поселение им. Цюрупы» отсутствуют.</w:t>
      </w:r>
    </w:p>
    <w:p w:rsidR="000F0DD7" w:rsidRPr="008712B5" w:rsidRDefault="000F0DD7" w:rsidP="003C445B">
      <w:pPr>
        <w:rPr>
          <w:sz w:val="28"/>
          <w:szCs w:val="28"/>
        </w:rPr>
      </w:pPr>
      <w:r w:rsidRPr="008712B5">
        <w:rPr>
          <w:sz w:val="28"/>
          <w:szCs w:val="28"/>
        </w:rPr>
        <w:t>Необходимо отметить, что в соответствии со статьей 24 Положения о бюджетном процессе городского поселения им. Цюрупы, если состав документов и материалов не соответствует требованиям статьи 22 настоящего Положения, то проект решения о бюджете поселения подлежит возврату на доработку.</w:t>
      </w:r>
    </w:p>
    <w:p w:rsidR="000F0DD7" w:rsidRDefault="000F0DD7" w:rsidP="003C445B">
      <w:pPr>
        <w:rPr>
          <w:szCs w:val="28"/>
        </w:rPr>
      </w:pPr>
      <w:proofErr w:type="gramStart"/>
      <w:r w:rsidRPr="008712B5">
        <w:rPr>
          <w:sz w:val="28"/>
          <w:szCs w:val="28"/>
        </w:rPr>
        <w:t>Таким образом, все вышеперечисленные замечания необходимо учесть до принятия проекта бюджета муниципального образования «Городское поселение им. Цюрупы» Воскресенского муниципального района Московской области на 2018 год и на плановый период 2019 и 2020 годов и привести проект бюджета в соответствие Бюджетному кодексу</w:t>
      </w:r>
      <w:r w:rsidR="005776CC">
        <w:rPr>
          <w:sz w:val="28"/>
          <w:szCs w:val="28"/>
        </w:rPr>
        <w:t xml:space="preserve"> РФ</w:t>
      </w:r>
      <w:r w:rsidRPr="008712B5">
        <w:rPr>
          <w:sz w:val="28"/>
          <w:szCs w:val="28"/>
        </w:rPr>
        <w:t xml:space="preserve"> и Положению о бюджетном процессе городского поселения им. Цюрупы.</w:t>
      </w:r>
      <w:r w:rsidRPr="008712B5">
        <w:rPr>
          <w:szCs w:val="28"/>
        </w:rPr>
        <w:t xml:space="preserve"> </w:t>
      </w:r>
      <w:proofErr w:type="gramEnd"/>
    </w:p>
    <w:p w:rsidR="00E54415" w:rsidRPr="00E54415" w:rsidRDefault="00E54415" w:rsidP="00E54415">
      <w:pPr>
        <w:rPr>
          <w:sz w:val="28"/>
          <w:szCs w:val="28"/>
        </w:rPr>
      </w:pPr>
      <w:r w:rsidRPr="00E54415">
        <w:rPr>
          <w:sz w:val="28"/>
          <w:szCs w:val="28"/>
        </w:rPr>
        <w:t>В ходе проведения экспертизы проверена обоснованность показателей проекта бюджета на основе расчетов, представленных в составе документов и материалов к проекту.</w:t>
      </w:r>
    </w:p>
    <w:p w:rsidR="00E54415" w:rsidRPr="00E54415" w:rsidRDefault="00E54415" w:rsidP="00E54415">
      <w:pPr>
        <w:rPr>
          <w:sz w:val="28"/>
          <w:szCs w:val="28"/>
        </w:rPr>
      </w:pPr>
      <w:r w:rsidRPr="00E54415">
        <w:rPr>
          <w:sz w:val="28"/>
          <w:szCs w:val="28"/>
        </w:rPr>
        <w:t>В представленном заключении используются для сравнения данные бюджета муниципального образования «Городское поселение им. Цюрупы» на 2017 год, утвержденные Решением Совета депутатов муниципального образования «Городское поселение им. Цюрупы» от 23.12.2016 №</w:t>
      </w:r>
      <w:r w:rsidRPr="00E54415">
        <w:rPr>
          <w:sz w:val="28"/>
          <w:szCs w:val="28"/>
          <w:lang w:val="en-US"/>
        </w:rPr>
        <w:t> </w:t>
      </w:r>
      <w:r w:rsidRPr="00E54415">
        <w:rPr>
          <w:sz w:val="28"/>
          <w:szCs w:val="28"/>
        </w:rPr>
        <w:t>107/26 «Об утверждении бюджета муниципального образования «Городское поселение им. Цюрупы» Воскресенского муниципального района Московской области на 2017 год».</w:t>
      </w:r>
    </w:p>
    <w:p w:rsidR="00726351" w:rsidRDefault="00726351" w:rsidP="008C03FB">
      <w:pPr>
        <w:jc w:val="center"/>
        <w:rPr>
          <w:rFonts w:eastAsia="Calibri"/>
          <w:b/>
          <w:sz w:val="28"/>
          <w:szCs w:val="28"/>
          <w:lang w:eastAsia="en-US"/>
        </w:rPr>
      </w:pPr>
    </w:p>
    <w:p w:rsidR="008C03FB" w:rsidRPr="008C03FB" w:rsidRDefault="008C03FB" w:rsidP="008C03FB">
      <w:pPr>
        <w:jc w:val="center"/>
        <w:rPr>
          <w:rFonts w:eastAsia="Calibri"/>
          <w:b/>
          <w:sz w:val="28"/>
          <w:szCs w:val="28"/>
          <w:lang w:eastAsia="en-US"/>
        </w:rPr>
      </w:pPr>
      <w:r w:rsidRPr="008C03FB">
        <w:rPr>
          <w:rFonts w:eastAsia="Calibri"/>
          <w:b/>
          <w:sz w:val="28"/>
          <w:szCs w:val="28"/>
          <w:lang w:eastAsia="en-US"/>
        </w:rPr>
        <w:lastRenderedPageBreak/>
        <w:t xml:space="preserve">2. Прогноз социально-экономического развития </w:t>
      </w:r>
      <w:r w:rsidRPr="008C03FB">
        <w:rPr>
          <w:b/>
          <w:sz w:val="28"/>
          <w:szCs w:val="28"/>
        </w:rPr>
        <w:t>муниципального образования «Городское поселение им. Цюрупы» Воскресенского муниципального района Московской области на 2018 год и на плановый период 2019 и 2020 годов</w:t>
      </w:r>
    </w:p>
    <w:p w:rsidR="008C03FB" w:rsidRPr="00726351" w:rsidRDefault="008C03FB" w:rsidP="008C03FB">
      <w:pPr>
        <w:jc w:val="center"/>
        <w:rPr>
          <w:rFonts w:eastAsia="Calibri"/>
          <w:b/>
          <w:lang w:eastAsia="en-US"/>
        </w:rPr>
      </w:pPr>
    </w:p>
    <w:p w:rsidR="008C03FB" w:rsidRPr="00726351" w:rsidRDefault="008C03FB" w:rsidP="003C445B">
      <w:pPr>
        <w:shd w:val="clear" w:color="auto" w:fill="FFFFFF"/>
        <w:spacing w:line="232" w:lineRule="atLeast"/>
        <w:rPr>
          <w:iCs w:val="0"/>
          <w:sz w:val="28"/>
          <w:szCs w:val="28"/>
          <w:lang w:eastAsia="en-US"/>
        </w:rPr>
      </w:pPr>
      <w:r w:rsidRPr="00726351">
        <w:rPr>
          <w:iCs w:val="0"/>
          <w:sz w:val="28"/>
          <w:szCs w:val="28"/>
          <w:lang w:eastAsia="en-US"/>
        </w:rPr>
        <w:t>В соответствии с положениями стать</w:t>
      </w:r>
      <w:r w:rsidR="005B52E9" w:rsidRPr="00726351">
        <w:rPr>
          <w:iCs w:val="0"/>
          <w:sz w:val="28"/>
          <w:szCs w:val="28"/>
          <w:lang w:eastAsia="en-US"/>
        </w:rPr>
        <w:t>и</w:t>
      </w:r>
      <w:r w:rsidRPr="00726351">
        <w:rPr>
          <w:iCs w:val="0"/>
          <w:sz w:val="28"/>
          <w:szCs w:val="28"/>
          <w:lang w:eastAsia="en-US"/>
        </w:rPr>
        <w:t xml:space="preserve"> 172 Бюджетного кодекса РФ, составление проектов бюджетов основывается и формируется на основных направлениях бюджетной и налоговой политики муниципальных образований; </w:t>
      </w:r>
      <w:bookmarkStart w:id="0" w:name="dst103559"/>
      <w:bookmarkStart w:id="1" w:name="dst3839"/>
      <w:bookmarkEnd w:id="0"/>
      <w:bookmarkEnd w:id="1"/>
      <w:r w:rsidRPr="00726351">
        <w:rPr>
          <w:iCs w:val="0"/>
          <w:sz w:val="28"/>
          <w:szCs w:val="28"/>
          <w:lang w:eastAsia="en-US"/>
        </w:rPr>
        <w:t xml:space="preserve">прогнозе социально-экономического развития; </w:t>
      </w:r>
      <w:bookmarkStart w:id="2" w:name="dst3840"/>
      <w:bookmarkEnd w:id="2"/>
      <w:r w:rsidRPr="00726351">
        <w:rPr>
          <w:iCs w:val="0"/>
          <w:sz w:val="28"/>
          <w:szCs w:val="28"/>
          <w:lang w:eastAsia="en-US"/>
        </w:rPr>
        <w:t xml:space="preserve">бюджетном прогнозе (проекте бюджетного прогноза, проекте изменений бюджетного прогноза) на долгосрочный период; </w:t>
      </w:r>
      <w:bookmarkStart w:id="3" w:name="dst3841"/>
      <w:bookmarkEnd w:id="3"/>
      <w:r w:rsidRPr="00726351">
        <w:rPr>
          <w:iCs w:val="0"/>
          <w:sz w:val="28"/>
          <w:szCs w:val="28"/>
          <w:lang w:eastAsia="en-US"/>
        </w:rPr>
        <w:t>государственных (муниципальных) программах (проектах государственных (муниципальных) программ, проектах изменений указанных программ).</w:t>
      </w:r>
    </w:p>
    <w:p w:rsidR="005B52E9" w:rsidRPr="005776CC" w:rsidRDefault="005B52E9" w:rsidP="003C445B">
      <w:pPr>
        <w:shd w:val="clear" w:color="auto" w:fill="FFFFFF"/>
        <w:spacing w:line="232" w:lineRule="atLeast"/>
        <w:rPr>
          <w:iCs w:val="0"/>
          <w:sz w:val="28"/>
          <w:szCs w:val="28"/>
          <w:lang w:eastAsia="en-US"/>
        </w:rPr>
      </w:pPr>
      <w:proofErr w:type="gramStart"/>
      <w:r w:rsidRPr="005776CC">
        <w:rPr>
          <w:iCs w:val="0"/>
          <w:sz w:val="28"/>
          <w:szCs w:val="28"/>
          <w:lang w:eastAsia="en-US"/>
        </w:rPr>
        <w:t>Согласно требованиям статьи 173 Бюджетного кодекса РФ,</w:t>
      </w:r>
      <w:r w:rsidRPr="005776CC">
        <w:rPr>
          <w:rStyle w:val="blk"/>
          <w:rFonts w:ascii="Arial" w:hAnsi="Arial" w:cs="Arial"/>
          <w:sz w:val="19"/>
          <w:szCs w:val="19"/>
        </w:rPr>
        <w:t xml:space="preserve"> </w:t>
      </w:r>
      <w:r w:rsidRPr="005776CC">
        <w:rPr>
          <w:iCs w:val="0"/>
          <w:sz w:val="28"/>
          <w:szCs w:val="28"/>
          <w:lang w:eastAsia="en-US"/>
        </w:rPr>
        <w:t>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одновременно с принятием решения о внесении проекта бюджета в</w:t>
      </w:r>
      <w:proofErr w:type="gramEnd"/>
      <w:r w:rsidRPr="005776CC">
        <w:rPr>
          <w:iCs w:val="0"/>
          <w:sz w:val="28"/>
          <w:szCs w:val="28"/>
          <w:lang w:eastAsia="en-US"/>
        </w:rPr>
        <w:t xml:space="preserve"> законодательный (представительный) орган</w:t>
      </w:r>
      <w:r w:rsidRPr="005776CC">
        <w:rPr>
          <w:rFonts w:ascii="Arial" w:hAnsi="Arial" w:cs="Arial"/>
          <w:sz w:val="16"/>
          <w:szCs w:val="16"/>
          <w:shd w:val="clear" w:color="auto" w:fill="FFFFFF"/>
        </w:rPr>
        <w:t>.</w:t>
      </w:r>
      <w:r w:rsidRPr="005776CC">
        <w:rPr>
          <w:iCs w:val="0"/>
          <w:sz w:val="28"/>
          <w:szCs w:val="28"/>
          <w:lang w:eastAsia="en-US"/>
        </w:rPr>
        <w:t xml:space="preserve"> </w:t>
      </w:r>
      <w:bookmarkStart w:id="4" w:name="dst102637"/>
      <w:bookmarkEnd w:id="4"/>
    </w:p>
    <w:p w:rsidR="005B52E9" w:rsidRPr="005776CC" w:rsidRDefault="005B52E9" w:rsidP="003C445B">
      <w:pPr>
        <w:shd w:val="clear" w:color="auto" w:fill="FFFFFF"/>
        <w:spacing w:line="232" w:lineRule="atLeast"/>
        <w:rPr>
          <w:iCs w:val="0"/>
          <w:sz w:val="28"/>
          <w:szCs w:val="28"/>
          <w:lang w:eastAsia="en-US"/>
        </w:rPr>
      </w:pPr>
      <w:r w:rsidRPr="005776CC">
        <w:rPr>
          <w:iCs w:val="0"/>
          <w:sz w:val="28"/>
          <w:szCs w:val="28"/>
          <w:lang w:eastAsia="en-US"/>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B52E9" w:rsidRPr="005776CC" w:rsidRDefault="005B52E9" w:rsidP="003C445B">
      <w:pPr>
        <w:shd w:val="clear" w:color="auto" w:fill="FFFFFF"/>
        <w:spacing w:line="232" w:lineRule="atLeast"/>
        <w:rPr>
          <w:iCs w:val="0"/>
          <w:sz w:val="28"/>
          <w:szCs w:val="28"/>
          <w:lang w:eastAsia="en-US"/>
        </w:rPr>
      </w:pPr>
      <w:bookmarkStart w:id="5" w:name="dst102638"/>
      <w:bookmarkEnd w:id="5"/>
      <w:r w:rsidRPr="005776CC">
        <w:rPr>
          <w:iCs w:val="0"/>
          <w:sz w:val="28"/>
          <w:szCs w:val="28"/>
          <w:lang w:eastAsia="en-US"/>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B52E9" w:rsidRPr="007E4253" w:rsidRDefault="005B52E9" w:rsidP="003C445B">
      <w:pPr>
        <w:shd w:val="clear" w:color="auto" w:fill="FFFFFF"/>
        <w:spacing w:line="232" w:lineRule="atLeast"/>
        <w:rPr>
          <w:iCs w:val="0"/>
          <w:sz w:val="28"/>
          <w:szCs w:val="28"/>
          <w:lang w:eastAsia="en-US"/>
        </w:rPr>
      </w:pPr>
      <w:bookmarkStart w:id="6" w:name="dst102639"/>
      <w:bookmarkEnd w:id="6"/>
      <w:r w:rsidRPr="005776CC">
        <w:rPr>
          <w:iCs w:val="0"/>
          <w:sz w:val="28"/>
          <w:szCs w:val="28"/>
          <w:lang w:eastAsia="en-US"/>
        </w:rPr>
        <w:t xml:space="preserve">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w:t>
      </w:r>
      <w:r w:rsidRPr="007E4253">
        <w:rPr>
          <w:iCs w:val="0"/>
          <w:sz w:val="28"/>
          <w:szCs w:val="28"/>
          <w:lang w:eastAsia="en-US"/>
        </w:rPr>
        <w:t>основных характеристик проекта бюджета.</w:t>
      </w:r>
    </w:p>
    <w:p w:rsidR="005B52E9" w:rsidRPr="007E4253" w:rsidRDefault="00C51A0A" w:rsidP="003C445B">
      <w:pPr>
        <w:shd w:val="clear" w:color="auto" w:fill="FFFFFF"/>
        <w:spacing w:line="232" w:lineRule="atLeast"/>
        <w:rPr>
          <w:iCs w:val="0"/>
          <w:sz w:val="28"/>
          <w:szCs w:val="28"/>
          <w:lang w:eastAsia="en-US"/>
        </w:rPr>
      </w:pPr>
      <w:bookmarkStart w:id="7" w:name="dst4232"/>
      <w:bookmarkEnd w:id="7"/>
      <w:r w:rsidRPr="007E4253">
        <w:rPr>
          <w:iCs w:val="0"/>
          <w:sz w:val="28"/>
          <w:szCs w:val="28"/>
          <w:lang w:eastAsia="en-US"/>
        </w:rPr>
        <w:t>Таким образом, в соответствии с Бюджетным кодексом РФ, п</w:t>
      </w:r>
      <w:r w:rsidR="005B52E9" w:rsidRPr="007E4253">
        <w:rPr>
          <w:iCs w:val="0"/>
          <w:sz w:val="28"/>
          <w:szCs w:val="28"/>
          <w:lang w:eastAsia="en-US"/>
        </w:rPr>
        <w:t>ро</w:t>
      </w:r>
      <w:r w:rsidRPr="007E4253">
        <w:rPr>
          <w:iCs w:val="0"/>
          <w:sz w:val="28"/>
          <w:szCs w:val="28"/>
          <w:lang w:eastAsia="en-US"/>
        </w:rPr>
        <w:t xml:space="preserve">гноз </w:t>
      </w:r>
      <w:r w:rsidR="005B52E9" w:rsidRPr="007E4253">
        <w:rPr>
          <w:iCs w:val="0"/>
          <w:sz w:val="28"/>
          <w:szCs w:val="28"/>
          <w:lang w:eastAsia="en-US"/>
        </w:rPr>
        <w:t xml:space="preserve">социально-экономического </w:t>
      </w:r>
      <w:r w:rsidRPr="007E4253">
        <w:rPr>
          <w:iCs w:val="0"/>
          <w:sz w:val="28"/>
          <w:szCs w:val="28"/>
          <w:lang w:eastAsia="en-US"/>
        </w:rPr>
        <w:t>развития разрабатывается и должен утверждаться Администраци</w:t>
      </w:r>
      <w:r w:rsidR="007E4253" w:rsidRPr="007E4253">
        <w:rPr>
          <w:iCs w:val="0"/>
          <w:sz w:val="28"/>
          <w:szCs w:val="28"/>
          <w:lang w:eastAsia="en-US"/>
        </w:rPr>
        <w:t>ей</w:t>
      </w:r>
      <w:r w:rsidRPr="007E4253">
        <w:rPr>
          <w:iCs w:val="0"/>
          <w:sz w:val="28"/>
          <w:szCs w:val="28"/>
          <w:lang w:eastAsia="en-US"/>
        </w:rPr>
        <w:t xml:space="preserve"> городского поселения</w:t>
      </w:r>
      <w:r w:rsidR="00EA1030" w:rsidRPr="007E4253">
        <w:rPr>
          <w:iCs w:val="0"/>
          <w:sz w:val="28"/>
          <w:szCs w:val="28"/>
          <w:lang w:eastAsia="en-US"/>
        </w:rPr>
        <w:t xml:space="preserve"> им. Цюрупы</w:t>
      </w:r>
      <w:r w:rsidRPr="007E4253">
        <w:rPr>
          <w:iCs w:val="0"/>
          <w:sz w:val="28"/>
          <w:szCs w:val="28"/>
          <w:lang w:eastAsia="en-US"/>
        </w:rPr>
        <w:t xml:space="preserve"> Воскресенского муниципа</w:t>
      </w:r>
      <w:r w:rsidR="007E4253" w:rsidRPr="007E4253">
        <w:rPr>
          <w:iCs w:val="0"/>
          <w:sz w:val="28"/>
          <w:szCs w:val="28"/>
          <w:lang w:eastAsia="en-US"/>
        </w:rPr>
        <w:t>льного района</w:t>
      </w:r>
      <w:r w:rsidRPr="007E4253">
        <w:rPr>
          <w:iCs w:val="0"/>
          <w:sz w:val="28"/>
          <w:szCs w:val="28"/>
          <w:lang w:eastAsia="en-US"/>
        </w:rPr>
        <w:t xml:space="preserve">. </w:t>
      </w:r>
    </w:p>
    <w:p w:rsidR="00EE20CB" w:rsidRPr="00CB626B" w:rsidRDefault="009D6EBA" w:rsidP="003C445B">
      <w:pPr>
        <w:shd w:val="clear" w:color="auto" w:fill="FFFFFF"/>
        <w:spacing w:line="232" w:lineRule="atLeast"/>
        <w:rPr>
          <w:iCs w:val="0"/>
          <w:sz w:val="28"/>
          <w:szCs w:val="28"/>
          <w:lang w:eastAsia="en-US"/>
        </w:rPr>
      </w:pPr>
      <w:proofErr w:type="gramStart"/>
      <w:r w:rsidRPr="007E4253">
        <w:rPr>
          <w:iCs w:val="0"/>
          <w:sz w:val="28"/>
          <w:szCs w:val="28"/>
          <w:lang w:eastAsia="en-US"/>
        </w:rPr>
        <w:t>П</w:t>
      </w:r>
      <w:r w:rsidR="00EE20CB" w:rsidRPr="007E4253">
        <w:rPr>
          <w:iCs w:val="0"/>
          <w:sz w:val="28"/>
          <w:szCs w:val="28"/>
          <w:lang w:eastAsia="en-US"/>
        </w:rPr>
        <w:t>рогноз социально-экономического развития</w:t>
      </w:r>
      <w:r w:rsidRPr="007E4253">
        <w:rPr>
          <w:iCs w:val="0"/>
          <w:sz w:val="28"/>
          <w:szCs w:val="28"/>
          <w:lang w:eastAsia="en-US"/>
        </w:rPr>
        <w:t>, содержащийся в пояснительной записке</w:t>
      </w:r>
      <w:r w:rsidR="00EE20CB" w:rsidRPr="007E4253">
        <w:rPr>
          <w:rFonts w:eastAsia="Calibri"/>
          <w:sz w:val="28"/>
          <w:szCs w:val="28"/>
          <w:lang w:eastAsia="en-US"/>
        </w:rPr>
        <w:t xml:space="preserve"> </w:t>
      </w:r>
      <w:r w:rsidRPr="007E4253">
        <w:rPr>
          <w:iCs w:val="0"/>
          <w:sz w:val="28"/>
          <w:szCs w:val="28"/>
          <w:lang w:eastAsia="en-US"/>
        </w:rPr>
        <w:t xml:space="preserve">к проекту бюджета городского поселения им. Цюрупы на 2018 год, </w:t>
      </w:r>
      <w:r w:rsidR="00EE20CB" w:rsidRPr="007E4253">
        <w:rPr>
          <w:rFonts w:eastAsia="Calibri"/>
          <w:sz w:val="28"/>
          <w:szCs w:val="28"/>
          <w:lang w:eastAsia="en-US"/>
        </w:rPr>
        <w:t xml:space="preserve">содержит перечень муниципальных программ, утвержденных Постановлениями </w:t>
      </w:r>
      <w:r w:rsidR="00EE20CB" w:rsidRPr="007E4253">
        <w:rPr>
          <w:iCs w:val="0"/>
          <w:sz w:val="28"/>
          <w:szCs w:val="28"/>
          <w:lang w:eastAsia="en-US"/>
        </w:rPr>
        <w:t xml:space="preserve">главы городского поселения им. Цюрупы, решениями Совета депутатов, которые </w:t>
      </w:r>
      <w:r w:rsidR="00EE20CB" w:rsidRPr="007E4253">
        <w:rPr>
          <w:rFonts w:eastAsia="Calibri"/>
          <w:sz w:val="28"/>
          <w:szCs w:val="28"/>
          <w:lang w:eastAsia="en-US"/>
        </w:rPr>
        <w:t xml:space="preserve">предусматривают реализацию установленных приоритетов бюджетной и налоговой политики </w:t>
      </w:r>
      <w:r w:rsidR="00EE20CB" w:rsidRPr="007E4253">
        <w:rPr>
          <w:sz w:val="28"/>
          <w:szCs w:val="28"/>
        </w:rPr>
        <w:t xml:space="preserve">муниципального образования «Городское поселение им. Цюрупы» </w:t>
      </w:r>
      <w:r w:rsidR="00EE20CB" w:rsidRPr="007E4253">
        <w:rPr>
          <w:rFonts w:eastAsia="Calibri"/>
          <w:sz w:val="28"/>
          <w:szCs w:val="28"/>
          <w:lang w:eastAsia="en-US"/>
        </w:rPr>
        <w:t xml:space="preserve">на 2018 </w:t>
      </w:r>
      <w:r w:rsidR="00EE20CB" w:rsidRPr="00CB626B">
        <w:rPr>
          <w:rFonts w:eastAsia="Calibri"/>
          <w:sz w:val="28"/>
          <w:szCs w:val="28"/>
          <w:lang w:eastAsia="en-US"/>
        </w:rPr>
        <w:t>год и на плановый период 2019 и 2020 годов</w:t>
      </w:r>
      <w:r w:rsidR="00EE20CB" w:rsidRPr="00CB626B">
        <w:rPr>
          <w:rFonts w:eastAsia="Calibri"/>
          <w:lang w:eastAsia="en-US"/>
        </w:rPr>
        <w:t>.</w:t>
      </w:r>
      <w:proofErr w:type="gramEnd"/>
    </w:p>
    <w:p w:rsidR="009D6EBA" w:rsidRPr="00CB626B" w:rsidRDefault="009D6EBA" w:rsidP="003C445B">
      <w:pPr>
        <w:shd w:val="clear" w:color="auto" w:fill="FFFFFF"/>
        <w:spacing w:line="232" w:lineRule="atLeast"/>
        <w:rPr>
          <w:rFonts w:eastAsia="Calibri"/>
          <w:iCs w:val="0"/>
          <w:lang w:eastAsia="en-US"/>
        </w:rPr>
      </w:pPr>
      <w:r w:rsidRPr="00CB626B">
        <w:rPr>
          <w:iCs w:val="0"/>
          <w:sz w:val="28"/>
          <w:szCs w:val="28"/>
          <w:lang w:eastAsia="en-US"/>
        </w:rPr>
        <w:t xml:space="preserve">Следует отметить, что </w:t>
      </w:r>
      <w:r w:rsidR="007E4253" w:rsidRPr="00CB626B">
        <w:rPr>
          <w:iCs w:val="0"/>
          <w:sz w:val="28"/>
          <w:szCs w:val="28"/>
          <w:lang w:eastAsia="en-US"/>
        </w:rPr>
        <w:t>представленный в составе пояснительной записки</w:t>
      </w:r>
      <w:r w:rsidRPr="00CB626B">
        <w:rPr>
          <w:iCs w:val="0"/>
          <w:sz w:val="28"/>
          <w:szCs w:val="28"/>
          <w:lang w:eastAsia="en-US"/>
        </w:rPr>
        <w:t xml:space="preserve"> прогноз социально-экономического развития не соответствует требованиям Бюджетного кодекса РФ, не дает оценки реалистичности и обоснованности </w:t>
      </w:r>
      <w:r w:rsidRPr="00CB626B">
        <w:rPr>
          <w:iCs w:val="0"/>
          <w:sz w:val="28"/>
          <w:szCs w:val="28"/>
          <w:lang w:eastAsia="en-US"/>
        </w:rPr>
        <w:lastRenderedPageBreak/>
        <w:t xml:space="preserve">экономического развития городского поселения им. Цюрупы, позволяющих формировать показатели бюджета городского поселения им. Цюрупы на 2018 год и </w:t>
      </w:r>
      <w:r w:rsidRPr="00CB626B">
        <w:rPr>
          <w:rFonts w:eastAsia="Calibri"/>
          <w:iCs w:val="0"/>
          <w:sz w:val="28"/>
          <w:szCs w:val="28"/>
          <w:lang w:eastAsia="en-US"/>
        </w:rPr>
        <w:t xml:space="preserve"> на плановый период 2019 и 2020 годов</w:t>
      </w:r>
      <w:r w:rsidRPr="00CB626B">
        <w:rPr>
          <w:rFonts w:eastAsia="Calibri"/>
          <w:iCs w:val="0"/>
          <w:lang w:eastAsia="en-US"/>
        </w:rPr>
        <w:t>.</w:t>
      </w:r>
    </w:p>
    <w:p w:rsidR="00E03FF7" w:rsidRDefault="00E03FF7" w:rsidP="009D6EBA">
      <w:pPr>
        <w:shd w:val="clear" w:color="auto" w:fill="FFFFFF"/>
        <w:spacing w:line="232" w:lineRule="atLeast"/>
        <w:ind w:firstLine="547"/>
        <w:rPr>
          <w:iCs w:val="0"/>
          <w:sz w:val="28"/>
          <w:szCs w:val="28"/>
          <w:lang w:eastAsia="en-US"/>
        </w:rPr>
      </w:pPr>
    </w:p>
    <w:p w:rsidR="00E03FF7" w:rsidRDefault="00E03FF7" w:rsidP="00E03FF7">
      <w:pPr>
        <w:shd w:val="clear" w:color="auto" w:fill="FFFFFF"/>
        <w:spacing w:line="232" w:lineRule="atLeast"/>
        <w:ind w:firstLine="547"/>
        <w:jc w:val="center"/>
        <w:rPr>
          <w:rFonts w:eastAsia="Calibri"/>
          <w:b/>
          <w:sz w:val="28"/>
          <w:szCs w:val="28"/>
          <w:lang w:eastAsia="en-US"/>
        </w:rPr>
      </w:pPr>
      <w:r w:rsidRPr="00E03FF7">
        <w:rPr>
          <w:b/>
          <w:iCs w:val="0"/>
          <w:sz w:val="28"/>
          <w:szCs w:val="28"/>
          <w:lang w:eastAsia="en-US"/>
        </w:rPr>
        <w:t>3</w:t>
      </w:r>
      <w:r w:rsidRPr="00E03FF7">
        <w:rPr>
          <w:b/>
          <w:iCs w:val="0"/>
          <w:lang w:eastAsia="en-US"/>
        </w:rPr>
        <w:t>. </w:t>
      </w:r>
      <w:r w:rsidRPr="00E03FF7">
        <w:rPr>
          <w:b/>
          <w:iCs w:val="0"/>
          <w:sz w:val="28"/>
          <w:szCs w:val="28"/>
          <w:lang w:eastAsia="en-US"/>
        </w:rPr>
        <w:t xml:space="preserve">Основные показатели (параметры и характеристики) бюджета </w:t>
      </w:r>
      <w:r w:rsidRPr="00E03FF7">
        <w:rPr>
          <w:b/>
          <w:sz w:val="28"/>
          <w:szCs w:val="28"/>
        </w:rPr>
        <w:t xml:space="preserve">муниципального образования «Городское поселение им. Цюрупы» </w:t>
      </w:r>
      <w:r w:rsidRPr="00E03FF7">
        <w:rPr>
          <w:rFonts w:eastAsia="Calibri"/>
          <w:b/>
          <w:sz w:val="28"/>
          <w:szCs w:val="28"/>
          <w:lang w:eastAsia="en-US"/>
        </w:rPr>
        <w:t>на 2018 год и на пл</w:t>
      </w:r>
      <w:r w:rsidR="00CB626B">
        <w:rPr>
          <w:rFonts w:eastAsia="Calibri"/>
          <w:b/>
          <w:sz w:val="28"/>
          <w:szCs w:val="28"/>
          <w:lang w:eastAsia="en-US"/>
        </w:rPr>
        <w:t>ановый период 2019 и 2020 годов</w:t>
      </w:r>
    </w:p>
    <w:p w:rsidR="003C445B" w:rsidRPr="00E03FF7" w:rsidRDefault="003C445B" w:rsidP="00E03FF7">
      <w:pPr>
        <w:shd w:val="clear" w:color="auto" w:fill="FFFFFF"/>
        <w:spacing w:line="232" w:lineRule="atLeast"/>
        <w:ind w:firstLine="547"/>
        <w:jc w:val="center"/>
        <w:rPr>
          <w:b/>
          <w:iCs w:val="0"/>
          <w:sz w:val="28"/>
          <w:szCs w:val="28"/>
          <w:lang w:eastAsia="en-US"/>
        </w:rPr>
      </w:pPr>
    </w:p>
    <w:p w:rsidR="003C445B" w:rsidRDefault="00E03FF7" w:rsidP="003C445B">
      <w:pPr>
        <w:tabs>
          <w:tab w:val="left" w:pos="0"/>
          <w:tab w:val="left" w:pos="4942"/>
        </w:tabs>
        <w:rPr>
          <w:iCs w:val="0"/>
          <w:sz w:val="28"/>
          <w:szCs w:val="28"/>
          <w:lang w:eastAsia="en-US"/>
        </w:rPr>
      </w:pPr>
      <w:r w:rsidRPr="00E03FF7">
        <w:rPr>
          <w:iCs w:val="0"/>
          <w:sz w:val="28"/>
          <w:szCs w:val="28"/>
          <w:lang w:eastAsia="en-US"/>
        </w:rPr>
        <w:t xml:space="preserve">Планируемые параметры бюджета </w:t>
      </w:r>
      <w:r w:rsidRPr="00E03FF7">
        <w:rPr>
          <w:sz w:val="28"/>
          <w:szCs w:val="28"/>
        </w:rPr>
        <w:t xml:space="preserve">муниципального образования «Городское поселение им. Цюрупы» </w:t>
      </w:r>
      <w:r w:rsidRPr="00E03FF7">
        <w:rPr>
          <w:iCs w:val="0"/>
          <w:sz w:val="28"/>
          <w:szCs w:val="28"/>
          <w:lang w:eastAsia="en-US"/>
        </w:rPr>
        <w:t>на 2018 год характеризуются следующими основными показателями:</w:t>
      </w:r>
    </w:p>
    <w:p w:rsidR="00B15284" w:rsidRDefault="00E03FF7" w:rsidP="003C445B">
      <w:pPr>
        <w:tabs>
          <w:tab w:val="left" w:pos="0"/>
          <w:tab w:val="left" w:pos="4942"/>
        </w:tabs>
        <w:rPr>
          <w:rFonts w:eastAsia="Calibri"/>
          <w:iCs w:val="0"/>
          <w:sz w:val="28"/>
          <w:szCs w:val="28"/>
          <w:lang w:eastAsia="en-US"/>
        </w:rPr>
      </w:pPr>
      <w:r w:rsidRPr="00E03FF7">
        <w:rPr>
          <w:rFonts w:eastAsia="Calibri"/>
          <w:iCs w:val="0"/>
          <w:sz w:val="28"/>
          <w:szCs w:val="28"/>
          <w:lang w:eastAsia="en-US"/>
        </w:rPr>
        <w:t>- общий объем доходов бюджета поселени</w:t>
      </w:r>
      <w:r w:rsidR="003C445B">
        <w:rPr>
          <w:rFonts w:eastAsia="Calibri"/>
          <w:iCs w:val="0"/>
          <w:sz w:val="28"/>
          <w:szCs w:val="28"/>
          <w:lang w:eastAsia="en-US"/>
        </w:rPr>
        <w:t>я в сумме 59 931,0 тыс. рубл</w:t>
      </w:r>
      <w:r w:rsidR="009B4658">
        <w:rPr>
          <w:rFonts w:eastAsia="Calibri"/>
          <w:iCs w:val="0"/>
          <w:sz w:val="28"/>
          <w:szCs w:val="28"/>
          <w:lang w:eastAsia="en-US"/>
        </w:rPr>
        <w:t>ей</w:t>
      </w:r>
      <w:r w:rsidR="003C445B">
        <w:rPr>
          <w:rFonts w:eastAsia="Calibri"/>
          <w:iCs w:val="0"/>
          <w:sz w:val="28"/>
          <w:szCs w:val="28"/>
          <w:lang w:eastAsia="en-US"/>
        </w:rPr>
        <w:t>,</w:t>
      </w:r>
    </w:p>
    <w:p w:rsidR="00E03FF7" w:rsidRPr="00E03FF7" w:rsidRDefault="00E03FF7" w:rsidP="003C445B">
      <w:pPr>
        <w:rPr>
          <w:rFonts w:eastAsia="Calibri"/>
          <w:iCs w:val="0"/>
          <w:sz w:val="28"/>
          <w:szCs w:val="28"/>
          <w:lang w:eastAsia="en-US"/>
        </w:rPr>
      </w:pPr>
      <w:r w:rsidRPr="00E03FF7">
        <w:rPr>
          <w:rFonts w:eastAsia="Calibri"/>
          <w:iCs w:val="0"/>
          <w:sz w:val="28"/>
          <w:szCs w:val="28"/>
          <w:lang w:eastAsia="en-US"/>
        </w:rPr>
        <w:t>- общий объем расходов бюджета поселения в сумме 59 933,0 тыс. рубл</w:t>
      </w:r>
      <w:r w:rsidR="009B4658">
        <w:rPr>
          <w:rFonts w:eastAsia="Calibri"/>
          <w:iCs w:val="0"/>
          <w:sz w:val="28"/>
          <w:szCs w:val="28"/>
          <w:lang w:eastAsia="en-US"/>
        </w:rPr>
        <w:t>ей</w:t>
      </w:r>
      <w:r w:rsidRPr="00E03FF7">
        <w:rPr>
          <w:rFonts w:eastAsia="Calibri"/>
          <w:iCs w:val="0"/>
          <w:sz w:val="28"/>
          <w:szCs w:val="28"/>
          <w:lang w:eastAsia="en-US"/>
        </w:rPr>
        <w:t>;</w:t>
      </w:r>
    </w:p>
    <w:p w:rsidR="00E03FF7" w:rsidRDefault="00E03FF7" w:rsidP="003C445B">
      <w:pPr>
        <w:rPr>
          <w:rFonts w:eastAsia="Calibri"/>
          <w:iCs w:val="0"/>
          <w:lang w:eastAsia="en-US"/>
        </w:rPr>
      </w:pPr>
      <w:r w:rsidRPr="00E03FF7">
        <w:rPr>
          <w:rFonts w:eastAsia="Calibri"/>
          <w:iCs w:val="0"/>
          <w:sz w:val="28"/>
          <w:szCs w:val="28"/>
          <w:lang w:eastAsia="en-US"/>
        </w:rPr>
        <w:t xml:space="preserve">- дефицит бюджета </w:t>
      </w:r>
      <w:r w:rsidRPr="00E03FF7">
        <w:rPr>
          <w:sz w:val="28"/>
          <w:szCs w:val="28"/>
        </w:rPr>
        <w:t xml:space="preserve">муниципального образования «Городское поселение им. Цюрупы» </w:t>
      </w:r>
      <w:r>
        <w:rPr>
          <w:rFonts w:eastAsia="Calibri"/>
          <w:iCs w:val="0"/>
          <w:sz w:val="28"/>
          <w:szCs w:val="28"/>
          <w:lang w:eastAsia="en-US"/>
        </w:rPr>
        <w:t>в сумме 2</w:t>
      </w:r>
      <w:r w:rsidRPr="00E03FF7">
        <w:rPr>
          <w:rFonts w:eastAsia="Calibri"/>
          <w:iCs w:val="0"/>
          <w:sz w:val="28"/>
          <w:szCs w:val="28"/>
          <w:lang w:eastAsia="en-US"/>
        </w:rPr>
        <w:t>,0 тыс. рублей</w:t>
      </w:r>
      <w:r w:rsidRPr="00E03FF7">
        <w:rPr>
          <w:rFonts w:eastAsia="Calibri"/>
          <w:iCs w:val="0"/>
          <w:lang w:eastAsia="en-US"/>
        </w:rPr>
        <w:t>.</w:t>
      </w:r>
    </w:p>
    <w:p w:rsidR="00E03FF7" w:rsidRPr="00E03FF7" w:rsidRDefault="00E03FF7" w:rsidP="003C445B">
      <w:pPr>
        <w:rPr>
          <w:rFonts w:eastAsia="Calibri"/>
          <w:iCs w:val="0"/>
          <w:lang w:eastAsia="en-US"/>
        </w:rPr>
      </w:pPr>
    </w:p>
    <w:p w:rsidR="00E03FF7" w:rsidRPr="00E03FF7" w:rsidRDefault="00E03FF7" w:rsidP="003C445B">
      <w:pPr>
        <w:tabs>
          <w:tab w:val="left" w:pos="0"/>
          <w:tab w:val="left" w:pos="567"/>
        </w:tabs>
        <w:rPr>
          <w:iCs w:val="0"/>
          <w:sz w:val="28"/>
          <w:szCs w:val="28"/>
          <w:lang w:eastAsia="en-US"/>
        </w:rPr>
      </w:pPr>
      <w:r w:rsidRPr="00E03FF7">
        <w:rPr>
          <w:iCs w:val="0"/>
          <w:sz w:val="28"/>
          <w:szCs w:val="28"/>
          <w:lang w:eastAsia="en-US"/>
        </w:rPr>
        <w:t xml:space="preserve">На плановый период 2019 и 2020 годов предлагается утвердить следующие основные характеристики бюджета </w:t>
      </w:r>
      <w:r w:rsidRPr="00E03FF7">
        <w:rPr>
          <w:sz w:val="28"/>
          <w:szCs w:val="28"/>
        </w:rPr>
        <w:t>муниципального образования «Городское поселение им. Цюрупы»</w:t>
      </w:r>
      <w:r w:rsidRPr="00E03FF7">
        <w:rPr>
          <w:iCs w:val="0"/>
          <w:sz w:val="28"/>
          <w:szCs w:val="28"/>
          <w:lang w:eastAsia="en-US"/>
        </w:rPr>
        <w:t>:</w:t>
      </w:r>
    </w:p>
    <w:p w:rsidR="00B15284" w:rsidRPr="00B15284" w:rsidRDefault="00E03FF7" w:rsidP="003C445B">
      <w:pPr>
        <w:rPr>
          <w:rFonts w:eastAsia="Calibri"/>
          <w:iCs w:val="0"/>
          <w:sz w:val="28"/>
          <w:szCs w:val="28"/>
          <w:lang w:eastAsia="en-US"/>
        </w:rPr>
      </w:pPr>
      <w:r w:rsidRPr="00E03FF7">
        <w:rPr>
          <w:rFonts w:eastAsia="Calibri"/>
          <w:iCs w:val="0"/>
          <w:sz w:val="28"/>
          <w:szCs w:val="28"/>
          <w:lang w:eastAsia="en-US"/>
        </w:rPr>
        <w:t xml:space="preserve">- общий объем доходов бюджета </w:t>
      </w:r>
      <w:r w:rsidRPr="00B15284">
        <w:rPr>
          <w:rFonts w:eastAsia="Calibri"/>
          <w:iCs w:val="0"/>
          <w:sz w:val="28"/>
          <w:szCs w:val="28"/>
          <w:lang w:eastAsia="en-US"/>
        </w:rPr>
        <w:t>поселения</w:t>
      </w:r>
      <w:r w:rsidRPr="00E03FF7">
        <w:rPr>
          <w:rFonts w:eastAsia="Calibri"/>
          <w:iCs w:val="0"/>
          <w:sz w:val="28"/>
          <w:szCs w:val="28"/>
          <w:lang w:eastAsia="en-US"/>
        </w:rPr>
        <w:t xml:space="preserve"> на 2019 год в сумме </w:t>
      </w:r>
      <w:r w:rsidR="00B15284" w:rsidRPr="00B15284">
        <w:rPr>
          <w:rFonts w:eastAsia="Calibri"/>
          <w:iCs w:val="0"/>
          <w:sz w:val="28"/>
          <w:szCs w:val="28"/>
          <w:lang w:eastAsia="en-US"/>
        </w:rPr>
        <w:t>62</w:t>
      </w:r>
      <w:r w:rsidRPr="00E03FF7">
        <w:rPr>
          <w:rFonts w:eastAsia="Calibri"/>
          <w:iCs w:val="0"/>
          <w:sz w:val="28"/>
          <w:szCs w:val="28"/>
          <w:lang w:eastAsia="en-US"/>
        </w:rPr>
        <w:t> </w:t>
      </w:r>
      <w:r w:rsidR="00B15284" w:rsidRPr="00B15284">
        <w:rPr>
          <w:rFonts w:eastAsia="Calibri"/>
          <w:iCs w:val="0"/>
          <w:sz w:val="28"/>
          <w:szCs w:val="28"/>
          <w:lang w:eastAsia="en-US"/>
        </w:rPr>
        <w:t>783,0 тыс. рубл</w:t>
      </w:r>
      <w:r w:rsidR="009B4658">
        <w:rPr>
          <w:rFonts w:eastAsia="Calibri"/>
          <w:iCs w:val="0"/>
          <w:sz w:val="28"/>
          <w:szCs w:val="28"/>
          <w:lang w:eastAsia="en-US"/>
        </w:rPr>
        <w:t>ей</w:t>
      </w:r>
      <w:r w:rsidR="00450A71">
        <w:rPr>
          <w:rFonts w:eastAsia="Calibri"/>
          <w:iCs w:val="0"/>
          <w:sz w:val="28"/>
          <w:szCs w:val="28"/>
          <w:lang w:eastAsia="en-US"/>
        </w:rPr>
        <w:t xml:space="preserve"> </w:t>
      </w:r>
      <w:r w:rsidRPr="00E03FF7">
        <w:rPr>
          <w:rFonts w:eastAsia="Calibri"/>
          <w:iCs w:val="0"/>
          <w:sz w:val="28"/>
          <w:szCs w:val="28"/>
          <w:lang w:eastAsia="en-US"/>
        </w:rPr>
        <w:t xml:space="preserve">и на 2020 год в сумме </w:t>
      </w:r>
      <w:r w:rsidR="00B15284" w:rsidRPr="00B15284">
        <w:rPr>
          <w:rFonts w:eastAsia="Calibri"/>
          <w:iCs w:val="0"/>
          <w:sz w:val="28"/>
          <w:szCs w:val="28"/>
          <w:lang w:eastAsia="en-US"/>
        </w:rPr>
        <w:t>65</w:t>
      </w:r>
      <w:r w:rsidRPr="00E03FF7">
        <w:rPr>
          <w:rFonts w:eastAsia="Calibri"/>
          <w:iCs w:val="0"/>
          <w:sz w:val="28"/>
          <w:szCs w:val="28"/>
          <w:lang w:eastAsia="en-US"/>
        </w:rPr>
        <w:t> </w:t>
      </w:r>
      <w:r w:rsidR="00B15284" w:rsidRPr="00B15284">
        <w:rPr>
          <w:rFonts w:eastAsia="Calibri"/>
          <w:iCs w:val="0"/>
          <w:sz w:val="28"/>
          <w:szCs w:val="28"/>
          <w:lang w:eastAsia="en-US"/>
        </w:rPr>
        <w:t>137,0 тыс. рублей;</w:t>
      </w:r>
      <w:r w:rsidRPr="00E03FF7">
        <w:rPr>
          <w:rFonts w:eastAsia="Calibri"/>
          <w:iCs w:val="0"/>
          <w:sz w:val="28"/>
          <w:szCs w:val="28"/>
          <w:lang w:eastAsia="en-US"/>
        </w:rPr>
        <w:t xml:space="preserve"> </w:t>
      </w:r>
    </w:p>
    <w:p w:rsidR="00B15284" w:rsidRPr="00B15284" w:rsidRDefault="00E03FF7" w:rsidP="003C445B">
      <w:pPr>
        <w:rPr>
          <w:rFonts w:eastAsia="Calibri"/>
          <w:iCs w:val="0"/>
          <w:sz w:val="28"/>
          <w:szCs w:val="28"/>
          <w:lang w:eastAsia="en-US"/>
        </w:rPr>
      </w:pPr>
      <w:r w:rsidRPr="00E03FF7">
        <w:rPr>
          <w:rFonts w:eastAsia="Calibri"/>
          <w:iCs w:val="0"/>
          <w:sz w:val="28"/>
          <w:szCs w:val="28"/>
          <w:lang w:eastAsia="en-US"/>
        </w:rPr>
        <w:t xml:space="preserve">- общий объем расходов бюджета </w:t>
      </w:r>
      <w:r w:rsidR="00B15284" w:rsidRPr="00B15284">
        <w:rPr>
          <w:rFonts w:eastAsia="Calibri"/>
          <w:iCs w:val="0"/>
          <w:sz w:val="28"/>
          <w:szCs w:val="28"/>
          <w:lang w:eastAsia="en-US"/>
        </w:rPr>
        <w:t>поселения</w:t>
      </w:r>
      <w:r w:rsidRPr="00E03FF7">
        <w:rPr>
          <w:rFonts w:eastAsia="Calibri"/>
          <w:iCs w:val="0"/>
          <w:sz w:val="28"/>
          <w:szCs w:val="28"/>
          <w:lang w:eastAsia="en-US"/>
        </w:rPr>
        <w:t xml:space="preserve"> на 2019 год в сумме </w:t>
      </w:r>
      <w:r w:rsidR="00B15284" w:rsidRPr="00B15284">
        <w:rPr>
          <w:rFonts w:eastAsia="Calibri"/>
          <w:iCs w:val="0"/>
          <w:sz w:val="28"/>
          <w:szCs w:val="28"/>
          <w:lang w:eastAsia="en-US"/>
        </w:rPr>
        <w:t>62</w:t>
      </w:r>
      <w:r w:rsidR="00B15284" w:rsidRPr="00E03FF7">
        <w:rPr>
          <w:rFonts w:eastAsia="Calibri"/>
          <w:iCs w:val="0"/>
          <w:sz w:val="28"/>
          <w:szCs w:val="28"/>
          <w:lang w:eastAsia="en-US"/>
        </w:rPr>
        <w:t> </w:t>
      </w:r>
      <w:r w:rsidR="00B15284" w:rsidRPr="00B15284">
        <w:rPr>
          <w:rFonts w:eastAsia="Calibri"/>
          <w:iCs w:val="0"/>
          <w:sz w:val="28"/>
          <w:szCs w:val="28"/>
          <w:lang w:eastAsia="en-US"/>
        </w:rPr>
        <w:t>783,0 тыс. рубл</w:t>
      </w:r>
      <w:r w:rsidR="009B4658">
        <w:rPr>
          <w:rFonts w:eastAsia="Calibri"/>
          <w:iCs w:val="0"/>
          <w:sz w:val="28"/>
          <w:szCs w:val="28"/>
          <w:lang w:eastAsia="en-US"/>
        </w:rPr>
        <w:t>ей</w:t>
      </w:r>
      <w:r w:rsidR="00B15284" w:rsidRPr="00B15284">
        <w:rPr>
          <w:rFonts w:eastAsia="Calibri"/>
          <w:iCs w:val="0"/>
          <w:sz w:val="28"/>
          <w:szCs w:val="28"/>
          <w:lang w:eastAsia="en-US"/>
        </w:rPr>
        <w:t xml:space="preserve"> </w:t>
      </w:r>
      <w:r w:rsidR="00B15284" w:rsidRPr="00E03FF7">
        <w:rPr>
          <w:rFonts w:eastAsia="Calibri"/>
          <w:iCs w:val="0"/>
          <w:sz w:val="28"/>
          <w:szCs w:val="28"/>
          <w:lang w:eastAsia="en-US"/>
        </w:rPr>
        <w:t xml:space="preserve">и на 2020 год в сумме </w:t>
      </w:r>
      <w:r w:rsidR="00B15284" w:rsidRPr="00B15284">
        <w:rPr>
          <w:rFonts w:eastAsia="Calibri"/>
          <w:iCs w:val="0"/>
          <w:sz w:val="28"/>
          <w:szCs w:val="28"/>
          <w:lang w:eastAsia="en-US"/>
        </w:rPr>
        <w:t>65</w:t>
      </w:r>
      <w:r w:rsidR="00B15284" w:rsidRPr="00E03FF7">
        <w:rPr>
          <w:rFonts w:eastAsia="Calibri"/>
          <w:iCs w:val="0"/>
          <w:sz w:val="28"/>
          <w:szCs w:val="28"/>
          <w:lang w:eastAsia="en-US"/>
        </w:rPr>
        <w:t> </w:t>
      </w:r>
      <w:r w:rsidR="00B15284" w:rsidRPr="00B15284">
        <w:rPr>
          <w:rFonts w:eastAsia="Calibri"/>
          <w:iCs w:val="0"/>
          <w:sz w:val="28"/>
          <w:szCs w:val="28"/>
          <w:lang w:eastAsia="en-US"/>
        </w:rPr>
        <w:t xml:space="preserve">137,0 тыс. рублей (без </w:t>
      </w:r>
      <w:r w:rsidR="00B15284" w:rsidRPr="00E03FF7">
        <w:rPr>
          <w:rFonts w:eastAsia="Calibri"/>
          <w:iCs w:val="0"/>
          <w:sz w:val="28"/>
          <w:szCs w:val="28"/>
          <w:lang w:eastAsia="en-US"/>
        </w:rPr>
        <w:t>усл</w:t>
      </w:r>
      <w:r w:rsidR="00B15284" w:rsidRPr="00B15284">
        <w:rPr>
          <w:rFonts w:eastAsia="Calibri"/>
          <w:iCs w:val="0"/>
          <w:sz w:val="28"/>
          <w:szCs w:val="28"/>
          <w:lang w:eastAsia="en-US"/>
        </w:rPr>
        <w:t>овно утвержденных расходов);</w:t>
      </w:r>
    </w:p>
    <w:p w:rsidR="00E03FF7" w:rsidRPr="00E03FF7" w:rsidRDefault="00E03FF7" w:rsidP="003C445B">
      <w:pPr>
        <w:rPr>
          <w:rFonts w:eastAsia="Calibri"/>
          <w:iCs w:val="0"/>
          <w:sz w:val="28"/>
          <w:szCs w:val="28"/>
          <w:lang w:eastAsia="en-US"/>
        </w:rPr>
      </w:pPr>
      <w:r w:rsidRPr="00E03FF7">
        <w:rPr>
          <w:rFonts w:eastAsia="Calibri"/>
          <w:iCs w:val="0"/>
          <w:sz w:val="28"/>
          <w:szCs w:val="28"/>
          <w:lang w:eastAsia="en-US"/>
        </w:rPr>
        <w:t>- на 2019</w:t>
      </w:r>
      <w:r w:rsidR="00B15284" w:rsidRPr="00B15284">
        <w:rPr>
          <w:rFonts w:eastAsia="Calibri"/>
          <w:iCs w:val="0"/>
          <w:sz w:val="28"/>
          <w:szCs w:val="28"/>
          <w:lang w:eastAsia="en-US"/>
        </w:rPr>
        <w:t xml:space="preserve"> и 2020</w:t>
      </w:r>
      <w:r w:rsidRPr="00E03FF7">
        <w:rPr>
          <w:rFonts w:eastAsia="Calibri"/>
          <w:iCs w:val="0"/>
          <w:sz w:val="28"/>
          <w:szCs w:val="28"/>
          <w:lang w:eastAsia="en-US"/>
        </w:rPr>
        <w:t xml:space="preserve"> год</w:t>
      </w:r>
      <w:r w:rsidR="00B15284" w:rsidRPr="00B15284">
        <w:rPr>
          <w:rFonts w:eastAsia="Calibri"/>
          <w:iCs w:val="0"/>
          <w:sz w:val="28"/>
          <w:szCs w:val="28"/>
          <w:lang w:eastAsia="en-US"/>
        </w:rPr>
        <w:t xml:space="preserve">ы </w:t>
      </w:r>
      <w:r w:rsidR="00882B6D" w:rsidRPr="00E03FF7">
        <w:rPr>
          <w:rFonts w:eastAsia="Calibri"/>
          <w:iCs w:val="0"/>
          <w:sz w:val="28"/>
          <w:szCs w:val="28"/>
          <w:lang w:eastAsia="en-US"/>
        </w:rPr>
        <w:t>дефицит</w:t>
      </w:r>
      <w:r w:rsidR="00882B6D">
        <w:rPr>
          <w:rFonts w:eastAsia="Calibri"/>
          <w:iCs w:val="0"/>
          <w:sz w:val="28"/>
          <w:szCs w:val="28"/>
          <w:lang w:eastAsia="en-US"/>
        </w:rPr>
        <w:t xml:space="preserve"> (профицит)</w:t>
      </w:r>
      <w:r w:rsidR="00882B6D" w:rsidRPr="00E03FF7">
        <w:rPr>
          <w:rFonts w:eastAsia="Calibri"/>
          <w:iCs w:val="0"/>
          <w:sz w:val="28"/>
          <w:szCs w:val="28"/>
          <w:lang w:eastAsia="en-US"/>
        </w:rPr>
        <w:t xml:space="preserve"> бюджета</w:t>
      </w:r>
      <w:r w:rsidR="00882B6D">
        <w:rPr>
          <w:rFonts w:eastAsia="Calibri"/>
          <w:iCs w:val="0"/>
          <w:sz w:val="28"/>
          <w:szCs w:val="28"/>
          <w:lang w:eastAsia="en-US"/>
        </w:rPr>
        <w:t xml:space="preserve"> в сумме 0,0 тыс. рублей</w:t>
      </w:r>
      <w:r w:rsidR="00B15284" w:rsidRPr="00B15284">
        <w:rPr>
          <w:rFonts w:eastAsia="Calibri"/>
          <w:iCs w:val="0"/>
          <w:sz w:val="28"/>
          <w:szCs w:val="28"/>
          <w:lang w:eastAsia="en-US"/>
        </w:rPr>
        <w:t>.</w:t>
      </w:r>
    </w:p>
    <w:p w:rsidR="00B15284" w:rsidRPr="006D13B9" w:rsidRDefault="00B15284" w:rsidP="003C445B">
      <w:pPr>
        <w:rPr>
          <w:rFonts w:eastAsia="Calibri"/>
          <w:iCs w:val="0"/>
          <w:sz w:val="18"/>
          <w:szCs w:val="18"/>
          <w:lang w:eastAsia="en-US"/>
        </w:rPr>
      </w:pPr>
      <w:r w:rsidRPr="006D13B9">
        <w:rPr>
          <w:sz w:val="28"/>
          <w:szCs w:val="28"/>
        </w:rPr>
        <w:t xml:space="preserve">Динамика доходов, расходов и дефицита бюджета </w:t>
      </w:r>
      <w:r w:rsidRPr="00424BB6">
        <w:rPr>
          <w:sz w:val="28"/>
          <w:szCs w:val="28"/>
        </w:rPr>
        <w:t>муниципального образования «Городское поселение им. Цюрупы»</w:t>
      </w:r>
      <w:r>
        <w:rPr>
          <w:sz w:val="28"/>
          <w:szCs w:val="28"/>
        </w:rPr>
        <w:t xml:space="preserve"> </w:t>
      </w:r>
      <w:r w:rsidRPr="006D13B9">
        <w:rPr>
          <w:sz w:val="28"/>
          <w:szCs w:val="28"/>
        </w:rPr>
        <w:t xml:space="preserve">по проекту бюджета на очередной финансовый год и плановый период по отношению к Решению Совета депутатов </w:t>
      </w:r>
      <w:r>
        <w:rPr>
          <w:sz w:val="28"/>
          <w:szCs w:val="28"/>
        </w:rPr>
        <w:t>г</w:t>
      </w:r>
      <w:r w:rsidRPr="00424BB6">
        <w:rPr>
          <w:sz w:val="28"/>
          <w:szCs w:val="28"/>
        </w:rPr>
        <w:t>ородско</w:t>
      </w:r>
      <w:r>
        <w:rPr>
          <w:sz w:val="28"/>
          <w:szCs w:val="28"/>
        </w:rPr>
        <w:t>го</w:t>
      </w:r>
      <w:r w:rsidRPr="00424BB6">
        <w:rPr>
          <w:sz w:val="28"/>
          <w:szCs w:val="28"/>
        </w:rPr>
        <w:t xml:space="preserve"> поселени</w:t>
      </w:r>
      <w:r>
        <w:rPr>
          <w:sz w:val="28"/>
          <w:szCs w:val="28"/>
        </w:rPr>
        <w:t>я</w:t>
      </w:r>
      <w:r w:rsidRPr="00424BB6">
        <w:rPr>
          <w:sz w:val="28"/>
          <w:szCs w:val="28"/>
        </w:rPr>
        <w:t xml:space="preserve"> им. Цюрупы</w:t>
      </w:r>
      <w:r w:rsidRPr="006D13B9">
        <w:rPr>
          <w:sz w:val="28"/>
          <w:szCs w:val="28"/>
        </w:rPr>
        <w:t xml:space="preserve"> о бюджете </w:t>
      </w:r>
      <w:r>
        <w:rPr>
          <w:sz w:val="28"/>
          <w:szCs w:val="28"/>
        </w:rPr>
        <w:t>г</w:t>
      </w:r>
      <w:r w:rsidRPr="00424BB6">
        <w:rPr>
          <w:sz w:val="28"/>
          <w:szCs w:val="28"/>
        </w:rPr>
        <w:t>ородско</w:t>
      </w:r>
      <w:r>
        <w:rPr>
          <w:sz w:val="28"/>
          <w:szCs w:val="28"/>
        </w:rPr>
        <w:t>го</w:t>
      </w:r>
      <w:r w:rsidRPr="00424BB6">
        <w:rPr>
          <w:sz w:val="28"/>
          <w:szCs w:val="28"/>
        </w:rPr>
        <w:t xml:space="preserve"> поселени</w:t>
      </w:r>
      <w:r>
        <w:rPr>
          <w:sz w:val="28"/>
          <w:szCs w:val="28"/>
        </w:rPr>
        <w:t>я</w:t>
      </w:r>
      <w:r w:rsidRPr="00424BB6">
        <w:rPr>
          <w:sz w:val="28"/>
          <w:szCs w:val="28"/>
        </w:rPr>
        <w:t xml:space="preserve"> им. Цюрупы</w:t>
      </w:r>
      <w:r w:rsidRPr="006D13B9">
        <w:rPr>
          <w:sz w:val="28"/>
          <w:szCs w:val="28"/>
        </w:rPr>
        <w:t xml:space="preserve"> на 2017 год приведена в Таблице № 1.</w:t>
      </w:r>
    </w:p>
    <w:p w:rsidR="00B15284" w:rsidRPr="006D13B9" w:rsidRDefault="00372494" w:rsidP="00372494">
      <w:pPr>
        <w:ind w:firstLine="720"/>
        <w:jc w:val="center"/>
        <w:rPr>
          <w:rFonts w:eastAsia="Calibri"/>
          <w:iCs w:val="0"/>
          <w:sz w:val="18"/>
          <w:szCs w:val="18"/>
          <w:lang w:eastAsia="en-US"/>
        </w:rPr>
      </w:pPr>
      <w:r>
        <w:rPr>
          <w:rFonts w:eastAsia="Calibri"/>
          <w:iCs w:val="0"/>
          <w:sz w:val="18"/>
          <w:szCs w:val="18"/>
          <w:lang w:eastAsia="en-US"/>
        </w:rPr>
        <w:t xml:space="preserve">                                                                                                                                                     </w:t>
      </w:r>
      <w:r w:rsidR="00B15284" w:rsidRPr="006D13B9">
        <w:rPr>
          <w:rFonts w:eastAsia="Calibri"/>
          <w:iCs w:val="0"/>
          <w:sz w:val="18"/>
          <w:szCs w:val="18"/>
          <w:lang w:eastAsia="en-US"/>
        </w:rPr>
        <w:t>Таблица № 1</w:t>
      </w:r>
      <w:r>
        <w:rPr>
          <w:rFonts w:eastAsia="Calibri"/>
          <w:iCs w:val="0"/>
          <w:sz w:val="18"/>
          <w:szCs w:val="18"/>
          <w:lang w:eastAsia="en-US"/>
        </w:rPr>
        <w:t xml:space="preserve"> (</w:t>
      </w:r>
      <w:r w:rsidR="00B15284" w:rsidRPr="006D13B9">
        <w:rPr>
          <w:rFonts w:eastAsia="Calibri"/>
          <w:iCs w:val="0"/>
          <w:sz w:val="18"/>
          <w:szCs w:val="18"/>
          <w:lang w:eastAsia="en-US"/>
        </w:rPr>
        <w:t>тыс. рублей</w:t>
      </w:r>
      <w:r>
        <w:rPr>
          <w:rFonts w:eastAsia="Calibri"/>
          <w:iCs w:val="0"/>
          <w:sz w:val="18"/>
          <w:szCs w:val="18"/>
          <w:lang w:eastAsia="en-US"/>
        </w:rPr>
        <w:t>)</w:t>
      </w:r>
    </w:p>
    <w:tbl>
      <w:tblPr>
        <w:tblW w:w="10206" w:type="dxa"/>
        <w:tblInd w:w="108" w:type="dxa"/>
        <w:tblLook w:val="04A0"/>
      </w:tblPr>
      <w:tblGrid>
        <w:gridCol w:w="2816"/>
        <w:gridCol w:w="1151"/>
        <w:gridCol w:w="1134"/>
        <w:gridCol w:w="1272"/>
        <w:gridCol w:w="1272"/>
        <w:gridCol w:w="1132"/>
        <w:gridCol w:w="1429"/>
      </w:tblGrid>
      <w:tr w:rsidR="00B15284" w:rsidRPr="006D13B9" w:rsidTr="00782313">
        <w:trPr>
          <w:trHeight w:val="304"/>
        </w:trPr>
        <w:tc>
          <w:tcPr>
            <w:tcW w:w="2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284" w:rsidRPr="006D13B9" w:rsidRDefault="00B15284" w:rsidP="00782313">
            <w:pPr>
              <w:ind w:firstLine="0"/>
              <w:jc w:val="center"/>
              <w:rPr>
                <w:iCs w:val="0"/>
                <w:sz w:val="18"/>
                <w:szCs w:val="18"/>
                <w:lang w:eastAsia="en-US"/>
              </w:rPr>
            </w:pPr>
            <w:r w:rsidRPr="006D13B9">
              <w:rPr>
                <w:iCs w:val="0"/>
                <w:sz w:val="18"/>
                <w:szCs w:val="18"/>
                <w:lang w:eastAsia="en-US"/>
              </w:rPr>
              <w:t>Наименование</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5284" w:rsidRPr="006D13B9" w:rsidRDefault="00B15284" w:rsidP="00782313">
            <w:pPr>
              <w:ind w:firstLine="0"/>
              <w:jc w:val="center"/>
              <w:rPr>
                <w:iCs w:val="0"/>
                <w:sz w:val="18"/>
                <w:szCs w:val="18"/>
                <w:lang w:eastAsia="en-US"/>
              </w:rPr>
            </w:pPr>
            <w:r w:rsidRPr="006D13B9">
              <w:rPr>
                <w:iCs w:val="0"/>
                <w:sz w:val="18"/>
                <w:szCs w:val="18"/>
                <w:lang w:eastAsia="en-US"/>
              </w:rPr>
              <w:t>Исполнение 2016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284" w:rsidRPr="006D13B9" w:rsidRDefault="00B15284" w:rsidP="00782313">
            <w:pPr>
              <w:ind w:firstLine="0"/>
              <w:jc w:val="center"/>
              <w:rPr>
                <w:iCs w:val="0"/>
                <w:sz w:val="18"/>
                <w:szCs w:val="18"/>
                <w:lang w:eastAsia="en-US"/>
              </w:rPr>
            </w:pPr>
            <w:r w:rsidRPr="006D13B9">
              <w:rPr>
                <w:iCs w:val="0"/>
                <w:sz w:val="18"/>
                <w:szCs w:val="18"/>
                <w:lang w:eastAsia="en-US"/>
              </w:rPr>
              <w:t>Ожидаемое исполнение 2017 года</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284" w:rsidRPr="006D13B9" w:rsidRDefault="00B15284" w:rsidP="00782313">
            <w:pPr>
              <w:ind w:firstLine="0"/>
              <w:jc w:val="center"/>
              <w:rPr>
                <w:iCs w:val="0"/>
                <w:sz w:val="18"/>
                <w:szCs w:val="18"/>
                <w:lang w:eastAsia="en-US"/>
              </w:rPr>
            </w:pPr>
            <w:r w:rsidRPr="006D13B9">
              <w:rPr>
                <w:iCs w:val="0"/>
                <w:sz w:val="18"/>
                <w:szCs w:val="18"/>
                <w:lang w:eastAsia="en-US"/>
              </w:rPr>
              <w:t>Проект бюджета на 2018 год</w:t>
            </w:r>
          </w:p>
        </w:tc>
        <w:tc>
          <w:tcPr>
            <w:tcW w:w="3833" w:type="dxa"/>
            <w:gridSpan w:val="3"/>
            <w:tcBorders>
              <w:top w:val="single" w:sz="4" w:space="0" w:color="auto"/>
              <w:left w:val="nil"/>
              <w:bottom w:val="single" w:sz="4" w:space="0" w:color="auto"/>
              <w:right w:val="single" w:sz="4" w:space="0" w:color="auto"/>
            </w:tcBorders>
            <w:shd w:val="clear" w:color="auto" w:fill="auto"/>
            <w:vAlign w:val="center"/>
            <w:hideMark/>
          </w:tcPr>
          <w:p w:rsidR="00B15284" w:rsidRPr="006D13B9" w:rsidRDefault="00B15284" w:rsidP="00782313">
            <w:pPr>
              <w:ind w:firstLine="0"/>
              <w:jc w:val="center"/>
              <w:rPr>
                <w:iCs w:val="0"/>
                <w:sz w:val="18"/>
                <w:szCs w:val="18"/>
                <w:lang w:eastAsia="en-US"/>
              </w:rPr>
            </w:pPr>
            <w:r w:rsidRPr="006D13B9">
              <w:rPr>
                <w:iCs w:val="0"/>
                <w:sz w:val="18"/>
                <w:szCs w:val="18"/>
                <w:lang w:eastAsia="en-US"/>
              </w:rPr>
              <w:t>Плановый период</w:t>
            </w:r>
          </w:p>
        </w:tc>
      </w:tr>
      <w:tr w:rsidR="00B15284" w:rsidRPr="006D13B9" w:rsidTr="00782313">
        <w:trPr>
          <w:trHeight w:val="1701"/>
        </w:trPr>
        <w:tc>
          <w:tcPr>
            <w:tcW w:w="2816" w:type="dxa"/>
            <w:vMerge/>
            <w:tcBorders>
              <w:top w:val="single" w:sz="4" w:space="0" w:color="auto"/>
              <w:left w:val="single" w:sz="4" w:space="0" w:color="auto"/>
              <w:bottom w:val="single" w:sz="4" w:space="0" w:color="auto"/>
              <w:right w:val="single" w:sz="4" w:space="0" w:color="auto"/>
            </w:tcBorders>
            <w:vAlign w:val="center"/>
            <w:hideMark/>
          </w:tcPr>
          <w:p w:rsidR="00B15284" w:rsidRPr="006D13B9" w:rsidRDefault="00B15284" w:rsidP="00782313">
            <w:pPr>
              <w:ind w:firstLine="0"/>
              <w:jc w:val="left"/>
              <w:rPr>
                <w:iCs w:val="0"/>
                <w:sz w:val="18"/>
                <w:szCs w:val="18"/>
                <w:lang w:eastAsia="en-US"/>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B15284" w:rsidRPr="006D13B9" w:rsidRDefault="00B15284" w:rsidP="00782313">
            <w:pPr>
              <w:ind w:firstLine="0"/>
              <w:jc w:val="left"/>
              <w:rPr>
                <w:iCs w:val="0"/>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15284" w:rsidRPr="006D13B9" w:rsidRDefault="00B15284" w:rsidP="00782313">
            <w:pPr>
              <w:ind w:firstLine="0"/>
              <w:jc w:val="left"/>
              <w:rPr>
                <w:iCs w:val="0"/>
                <w:sz w:val="18"/>
                <w:szCs w:val="18"/>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B15284" w:rsidRPr="006D13B9" w:rsidRDefault="00B15284" w:rsidP="00782313">
            <w:pPr>
              <w:ind w:firstLine="0"/>
              <w:jc w:val="left"/>
              <w:rPr>
                <w:iCs w:val="0"/>
                <w:sz w:val="18"/>
                <w:szCs w:val="18"/>
                <w:lang w:eastAsia="en-US"/>
              </w:rPr>
            </w:pPr>
          </w:p>
        </w:tc>
        <w:tc>
          <w:tcPr>
            <w:tcW w:w="1272" w:type="dxa"/>
            <w:tcBorders>
              <w:top w:val="nil"/>
              <w:left w:val="nil"/>
              <w:bottom w:val="single" w:sz="4" w:space="0" w:color="auto"/>
              <w:right w:val="single" w:sz="4" w:space="0" w:color="auto"/>
            </w:tcBorders>
            <w:shd w:val="clear" w:color="auto" w:fill="auto"/>
            <w:vAlign w:val="center"/>
            <w:hideMark/>
          </w:tcPr>
          <w:p w:rsidR="00B15284" w:rsidRPr="006D13B9" w:rsidRDefault="00B15284" w:rsidP="00782313">
            <w:pPr>
              <w:ind w:firstLine="0"/>
              <w:jc w:val="center"/>
              <w:rPr>
                <w:iCs w:val="0"/>
                <w:sz w:val="18"/>
                <w:szCs w:val="18"/>
                <w:lang w:eastAsia="en-US"/>
              </w:rPr>
            </w:pPr>
            <w:r w:rsidRPr="006D13B9">
              <w:rPr>
                <w:iCs w:val="0"/>
                <w:sz w:val="18"/>
                <w:szCs w:val="18"/>
                <w:lang w:eastAsia="en-US"/>
              </w:rPr>
              <w:t>Проект бюджета на 2019 год</w:t>
            </w:r>
          </w:p>
        </w:tc>
        <w:tc>
          <w:tcPr>
            <w:tcW w:w="1132" w:type="dxa"/>
            <w:tcBorders>
              <w:top w:val="nil"/>
              <w:left w:val="nil"/>
              <w:bottom w:val="single" w:sz="4" w:space="0" w:color="auto"/>
              <w:right w:val="single" w:sz="4" w:space="0" w:color="auto"/>
            </w:tcBorders>
            <w:shd w:val="clear" w:color="auto" w:fill="auto"/>
            <w:vAlign w:val="center"/>
            <w:hideMark/>
          </w:tcPr>
          <w:p w:rsidR="00B15284" w:rsidRPr="006D13B9" w:rsidRDefault="00B15284" w:rsidP="00782313">
            <w:pPr>
              <w:ind w:firstLine="0"/>
              <w:jc w:val="center"/>
              <w:rPr>
                <w:iCs w:val="0"/>
                <w:sz w:val="18"/>
                <w:szCs w:val="18"/>
                <w:lang w:eastAsia="en-US"/>
              </w:rPr>
            </w:pPr>
            <w:r w:rsidRPr="006D13B9">
              <w:rPr>
                <w:iCs w:val="0"/>
                <w:sz w:val="18"/>
                <w:szCs w:val="18"/>
                <w:lang w:eastAsia="en-US"/>
              </w:rPr>
              <w:t xml:space="preserve">Проект бюджета на 2020 год </w:t>
            </w:r>
          </w:p>
        </w:tc>
        <w:tc>
          <w:tcPr>
            <w:tcW w:w="1429" w:type="dxa"/>
            <w:tcBorders>
              <w:top w:val="nil"/>
              <w:left w:val="nil"/>
              <w:bottom w:val="single" w:sz="4" w:space="0" w:color="auto"/>
              <w:right w:val="single" w:sz="4" w:space="0" w:color="auto"/>
            </w:tcBorders>
            <w:shd w:val="clear" w:color="auto" w:fill="auto"/>
            <w:vAlign w:val="center"/>
            <w:hideMark/>
          </w:tcPr>
          <w:p w:rsidR="00B15284" w:rsidRPr="006D13B9" w:rsidRDefault="00B15284" w:rsidP="00782313">
            <w:pPr>
              <w:ind w:firstLine="0"/>
              <w:jc w:val="center"/>
              <w:rPr>
                <w:iCs w:val="0"/>
                <w:sz w:val="18"/>
                <w:szCs w:val="18"/>
                <w:lang w:eastAsia="en-US"/>
              </w:rPr>
            </w:pPr>
            <w:r w:rsidRPr="006D13B9">
              <w:rPr>
                <w:iCs w:val="0"/>
                <w:sz w:val="18"/>
                <w:szCs w:val="18"/>
                <w:lang w:eastAsia="en-US"/>
              </w:rPr>
              <w:t xml:space="preserve">Динамика доходов бюджета к  2020 году </w:t>
            </w:r>
            <w:proofErr w:type="gramStart"/>
            <w:r w:rsidRPr="006D13B9">
              <w:rPr>
                <w:iCs w:val="0"/>
                <w:sz w:val="18"/>
                <w:szCs w:val="18"/>
                <w:lang w:eastAsia="en-US"/>
              </w:rPr>
              <w:t>в</w:t>
            </w:r>
            <w:proofErr w:type="gramEnd"/>
            <w:r w:rsidRPr="006D13B9">
              <w:rPr>
                <w:iCs w:val="0"/>
                <w:sz w:val="18"/>
                <w:szCs w:val="18"/>
                <w:lang w:eastAsia="en-US"/>
              </w:rPr>
              <w:t xml:space="preserve"> % </w:t>
            </w:r>
            <w:proofErr w:type="gramStart"/>
            <w:r w:rsidRPr="006D13B9">
              <w:rPr>
                <w:iCs w:val="0"/>
                <w:sz w:val="18"/>
                <w:szCs w:val="18"/>
                <w:lang w:eastAsia="en-US"/>
              </w:rPr>
              <w:t>от</w:t>
            </w:r>
            <w:proofErr w:type="gramEnd"/>
            <w:r w:rsidRPr="006D13B9">
              <w:rPr>
                <w:iCs w:val="0"/>
                <w:sz w:val="18"/>
                <w:szCs w:val="18"/>
                <w:lang w:eastAsia="en-US"/>
              </w:rPr>
              <w:t xml:space="preserve"> ожидаемого исполнения за 2017 год</w:t>
            </w:r>
          </w:p>
        </w:tc>
      </w:tr>
      <w:tr w:rsidR="00B15284" w:rsidRPr="006D13B9" w:rsidTr="00782313">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15284" w:rsidRPr="006D13B9" w:rsidRDefault="00B15284" w:rsidP="00782313">
            <w:pPr>
              <w:ind w:firstLine="0"/>
              <w:jc w:val="center"/>
              <w:rPr>
                <w:iCs w:val="0"/>
                <w:color w:val="000000"/>
                <w:sz w:val="18"/>
                <w:szCs w:val="18"/>
                <w:lang w:eastAsia="en-US"/>
              </w:rPr>
            </w:pPr>
            <w:r w:rsidRPr="006D13B9">
              <w:rPr>
                <w:iCs w:val="0"/>
                <w:color w:val="000000"/>
                <w:sz w:val="18"/>
                <w:szCs w:val="18"/>
                <w:lang w:eastAsia="en-US"/>
              </w:rPr>
              <w:t xml:space="preserve">ДОХОДЫ БЮДЖЕТА </w:t>
            </w:r>
          </w:p>
        </w:tc>
        <w:tc>
          <w:tcPr>
            <w:tcW w:w="1151" w:type="dxa"/>
            <w:tcBorders>
              <w:top w:val="nil"/>
              <w:left w:val="single" w:sz="4" w:space="0" w:color="auto"/>
              <w:bottom w:val="single" w:sz="4" w:space="0" w:color="auto"/>
              <w:right w:val="single" w:sz="4" w:space="0" w:color="auto"/>
            </w:tcBorders>
            <w:shd w:val="clear" w:color="auto" w:fill="auto"/>
            <w:vAlign w:val="center"/>
          </w:tcPr>
          <w:p w:rsidR="00B15284" w:rsidRPr="008955B4" w:rsidRDefault="00B15284" w:rsidP="00782313">
            <w:pPr>
              <w:ind w:firstLine="0"/>
              <w:jc w:val="right"/>
              <w:rPr>
                <w:iCs w:val="0"/>
                <w:sz w:val="18"/>
                <w:szCs w:val="18"/>
                <w:lang w:eastAsia="en-US"/>
              </w:rPr>
            </w:pPr>
            <w:r w:rsidRPr="008955B4">
              <w:rPr>
                <w:iCs w:val="0"/>
                <w:sz w:val="18"/>
                <w:szCs w:val="18"/>
                <w:lang w:eastAsia="en-US"/>
              </w:rPr>
              <w:t>44 752,8</w:t>
            </w:r>
          </w:p>
        </w:tc>
        <w:tc>
          <w:tcPr>
            <w:tcW w:w="1134" w:type="dxa"/>
            <w:tcBorders>
              <w:top w:val="nil"/>
              <w:left w:val="nil"/>
              <w:bottom w:val="single" w:sz="4" w:space="0" w:color="auto"/>
              <w:right w:val="single" w:sz="4" w:space="0" w:color="auto"/>
            </w:tcBorders>
            <w:shd w:val="clear" w:color="auto" w:fill="auto"/>
            <w:vAlign w:val="center"/>
            <w:hideMark/>
          </w:tcPr>
          <w:p w:rsidR="00B15284" w:rsidRPr="009D2176" w:rsidRDefault="00B15284" w:rsidP="00782313">
            <w:pPr>
              <w:ind w:firstLine="0"/>
              <w:jc w:val="right"/>
              <w:rPr>
                <w:iCs w:val="0"/>
                <w:sz w:val="18"/>
                <w:szCs w:val="18"/>
                <w:lang w:eastAsia="en-US"/>
              </w:rPr>
            </w:pPr>
            <w:r w:rsidRPr="009D2176">
              <w:rPr>
                <w:iCs w:val="0"/>
                <w:sz w:val="18"/>
                <w:szCs w:val="18"/>
                <w:lang w:eastAsia="en-US"/>
              </w:rPr>
              <w:t>73 743,8</w:t>
            </w:r>
          </w:p>
        </w:tc>
        <w:tc>
          <w:tcPr>
            <w:tcW w:w="1272" w:type="dxa"/>
            <w:tcBorders>
              <w:top w:val="nil"/>
              <w:left w:val="nil"/>
              <w:bottom w:val="single" w:sz="4" w:space="0" w:color="auto"/>
              <w:right w:val="single" w:sz="4" w:space="0" w:color="auto"/>
            </w:tcBorders>
            <w:shd w:val="clear" w:color="auto" w:fill="auto"/>
            <w:vAlign w:val="center"/>
            <w:hideMark/>
          </w:tcPr>
          <w:p w:rsidR="00B15284" w:rsidRPr="006D13B9" w:rsidRDefault="00B15284" w:rsidP="00782313">
            <w:pPr>
              <w:ind w:firstLine="0"/>
              <w:jc w:val="right"/>
              <w:rPr>
                <w:iCs w:val="0"/>
                <w:sz w:val="18"/>
                <w:szCs w:val="18"/>
                <w:lang w:eastAsia="en-US"/>
              </w:rPr>
            </w:pPr>
            <w:r>
              <w:rPr>
                <w:iCs w:val="0"/>
                <w:sz w:val="18"/>
                <w:szCs w:val="18"/>
                <w:lang w:eastAsia="en-US"/>
              </w:rPr>
              <w:t>59</w:t>
            </w:r>
            <w:r w:rsidRPr="006D13B9">
              <w:rPr>
                <w:iCs w:val="0"/>
                <w:sz w:val="18"/>
                <w:szCs w:val="18"/>
                <w:lang w:eastAsia="en-US"/>
              </w:rPr>
              <w:t> </w:t>
            </w:r>
            <w:r>
              <w:rPr>
                <w:iCs w:val="0"/>
                <w:sz w:val="18"/>
                <w:szCs w:val="18"/>
                <w:lang w:eastAsia="en-US"/>
              </w:rPr>
              <w:t>931</w:t>
            </w:r>
            <w:r w:rsidRPr="006D13B9">
              <w:rPr>
                <w:iCs w:val="0"/>
                <w:sz w:val="18"/>
                <w:szCs w:val="18"/>
                <w:lang w:eastAsia="en-US"/>
              </w:rPr>
              <w:t>,</w:t>
            </w:r>
            <w:r>
              <w:rPr>
                <w:iCs w:val="0"/>
                <w:sz w:val="18"/>
                <w:szCs w:val="18"/>
                <w:lang w:eastAsia="en-US"/>
              </w:rPr>
              <w:t>0</w:t>
            </w:r>
          </w:p>
        </w:tc>
        <w:tc>
          <w:tcPr>
            <w:tcW w:w="1272" w:type="dxa"/>
            <w:tcBorders>
              <w:top w:val="nil"/>
              <w:left w:val="nil"/>
              <w:bottom w:val="single" w:sz="4" w:space="0" w:color="auto"/>
              <w:right w:val="single" w:sz="4" w:space="0" w:color="auto"/>
            </w:tcBorders>
            <w:shd w:val="clear" w:color="auto" w:fill="auto"/>
            <w:vAlign w:val="center"/>
            <w:hideMark/>
          </w:tcPr>
          <w:p w:rsidR="00B15284" w:rsidRPr="006D13B9" w:rsidRDefault="00B15284" w:rsidP="00782313">
            <w:pPr>
              <w:ind w:firstLine="0"/>
              <w:jc w:val="right"/>
              <w:rPr>
                <w:iCs w:val="0"/>
                <w:sz w:val="18"/>
                <w:szCs w:val="18"/>
                <w:lang w:eastAsia="en-US"/>
              </w:rPr>
            </w:pPr>
            <w:r>
              <w:rPr>
                <w:iCs w:val="0"/>
                <w:sz w:val="18"/>
                <w:szCs w:val="18"/>
                <w:lang w:eastAsia="en-US"/>
              </w:rPr>
              <w:t>62</w:t>
            </w:r>
            <w:r w:rsidRPr="006D13B9">
              <w:rPr>
                <w:iCs w:val="0"/>
                <w:sz w:val="18"/>
                <w:szCs w:val="18"/>
                <w:lang w:eastAsia="en-US"/>
              </w:rPr>
              <w:t> </w:t>
            </w:r>
            <w:r>
              <w:rPr>
                <w:iCs w:val="0"/>
                <w:sz w:val="18"/>
                <w:szCs w:val="18"/>
                <w:lang w:eastAsia="en-US"/>
              </w:rPr>
              <w:t>783</w:t>
            </w:r>
            <w:r w:rsidRPr="006D13B9">
              <w:rPr>
                <w:iCs w:val="0"/>
                <w:sz w:val="18"/>
                <w:szCs w:val="18"/>
                <w:lang w:eastAsia="en-US"/>
              </w:rPr>
              <w:t>,</w:t>
            </w:r>
            <w:r>
              <w:rPr>
                <w:iCs w:val="0"/>
                <w:sz w:val="18"/>
                <w:szCs w:val="18"/>
                <w:lang w:eastAsia="en-US"/>
              </w:rPr>
              <w:t>0</w:t>
            </w:r>
          </w:p>
        </w:tc>
        <w:tc>
          <w:tcPr>
            <w:tcW w:w="1132" w:type="dxa"/>
            <w:tcBorders>
              <w:top w:val="nil"/>
              <w:left w:val="nil"/>
              <w:bottom w:val="single" w:sz="4" w:space="0" w:color="auto"/>
              <w:right w:val="single" w:sz="4" w:space="0" w:color="auto"/>
            </w:tcBorders>
            <w:shd w:val="clear" w:color="auto" w:fill="auto"/>
            <w:vAlign w:val="center"/>
            <w:hideMark/>
          </w:tcPr>
          <w:p w:rsidR="00B15284" w:rsidRPr="006D13B9" w:rsidRDefault="00B15284" w:rsidP="00782313">
            <w:pPr>
              <w:ind w:firstLine="0"/>
              <w:jc w:val="right"/>
              <w:rPr>
                <w:iCs w:val="0"/>
                <w:sz w:val="18"/>
                <w:szCs w:val="18"/>
                <w:lang w:eastAsia="en-US"/>
              </w:rPr>
            </w:pPr>
            <w:r>
              <w:rPr>
                <w:iCs w:val="0"/>
                <w:sz w:val="18"/>
                <w:szCs w:val="18"/>
                <w:lang w:eastAsia="en-US"/>
              </w:rPr>
              <w:t>65</w:t>
            </w:r>
            <w:r w:rsidRPr="006D13B9">
              <w:rPr>
                <w:iCs w:val="0"/>
                <w:sz w:val="18"/>
                <w:szCs w:val="18"/>
                <w:lang w:eastAsia="en-US"/>
              </w:rPr>
              <w:t> </w:t>
            </w:r>
            <w:r>
              <w:rPr>
                <w:iCs w:val="0"/>
                <w:sz w:val="18"/>
                <w:szCs w:val="18"/>
                <w:lang w:eastAsia="en-US"/>
              </w:rPr>
              <w:t>137</w:t>
            </w:r>
            <w:r w:rsidRPr="006D13B9">
              <w:rPr>
                <w:iCs w:val="0"/>
                <w:sz w:val="18"/>
                <w:szCs w:val="18"/>
                <w:lang w:eastAsia="en-US"/>
              </w:rPr>
              <w:t>,</w:t>
            </w:r>
            <w:r>
              <w:rPr>
                <w:iCs w:val="0"/>
                <w:sz w:val="18"/>
                <w:szCs w:val="18"/>
                <w:lang w:eastAsia="en-US"/>
              </w:rPr>
              <w:t>0</w:t>
            </w:r>
          </w:p>
        </w:tc>
        <w:tc>
          <w:tcPr>
            <w:tcW w:w="1429" w:type="dxa"/>
            <w:tcBorders>
              <w:top w:val="nil"/>
              <w:left w:val="nil"/>
              <w:bottom w:val="single" w:sz="4" w:space="0" w:color="auto"/>
              <w:right w:val="single" w:sz="4" w:space="0" w:color="auto"/>
            </w:tcBorders>
            <w:shd w:val="clear" w:color="auto" w:fill="auto"/>
            <w:noWrap/>
            <w:vAlign w:val="center"/>
            <w:hideMark/>
          </w:tcPr>
          <w:p w:rsidR="00B15284" w:rsidRPr="00ED0DE8" w:rsidRDefault="00B15284" w:rsidP="00782313">
            <w:pPr>
              <w:ind w:firstLine="0"/>
              <w:jc w:val="right"/>
              <w:rPr>
                <w:iCs w:val="0"/>
                <w:sz w:val="18"/>
                <w:szCs w:val="18"/>
                <w:lang w:eastAsia="en-US"/>
              </w:rPr>
            </w:pPr>
            <w:r>
              <w:rPr>
                <w:iCs w:val="0"/>
                <w:sz w:val="18"/>
                <w:szCs w:val="18"/>
                <w:lang w:eastAsia="en-US"/>
              </w:rPr>
              <w:t>88</w:t>
            </w:r>
            <w:r w:rsidRPr="00ED0DE8">
              <w:rPr>
                <w:iCs w:val="0"/>
                <w:sz w:val="18"/>
                <w:szCs w:val="18"/>
                <w:lang w:eastAsia="en-US"/>
              </w:rPr>
              <w:t>,</w:t>
            </w:r>
            <w:r>
              <w:rPr>
                <w:iCs w:val="0"/>
                <w:sz w:val="18"/>
                <w:szCs w:val="18"/>
                <w:lang w:eastAsia="en-US"/>
              </w:rPr>
              <w:t>3</w:t>
            </w:r>
            <w:r w:rsidRPr="00ED0DE8">
              <w:rPr>
                <w:iCs w:val="0"/>
                <w:sz w:val="18"/>
                <w:szCs w:val="18"/>
                <w:lang w:eastAsia="en-US"/>
              </w:rPr>
              <w:t xml:space="preserve"> </w:t>
            </w:r>
          </w:p>
        </w:tc>
      </w:tr>
      <w:tr w:rsidR="00B15284" w:rsidRPr="006D13B9" w:rsidTr="00782313">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15284" w:rsidRPr="006D13B9" w:rsidRDefault="00B15284" w:rsidP="00782313">
            <w:pPr>
              <w:ind w:firstLine="0"/>
              <w:jc w:val="center"/>
              <w:rPr>
                <w:i/>
                <w:color w:val="000000"/>
                <w:sz w:val="18"/>
                <w:szCs w:val="18"/>
                <w:lang w:eastAsia="en-US"/>
              </w:rPr>
            </w:pPr>
            <w:proofErr w:type="gramStart"/>
            <w:r w:rsidRPr="006D13B9">
              <w:rPr>
                <w:i/>
                <w:color w:val="000000"/>
                <w:sz w:val="18"/>
                <w:szCs w:val="18"/>
                <w:lang w:eastAsia="en-US"/>
              </w:rPr>
              <w:t>в</w:t>
            </w:r>
            <w:proofErr w:type="gramEnd"/>
            <w:r w:rsidRPr="006D13B9">
              <w:rPr>
                <w:i/>
                <w:color w:val="000000"/>
                <w:sz w:val="18"/>
                <w:szCs w:val="18"/>
                <w:lang w:eastAsia="en-US"/>
              </w:rPr>
              <w:t xml:space="preserve"> % </w:t>
            </w:r>
            <w:proofErr w:type="gramStart"/>
            <w:r w:rsidRPr="006D13B9">
              <w:rPr>
                <w:i/>
                <w:color w:val="000000"/>
                <w:sz w:val="18"/>
                <w:szCs w:val="18"/>
                <w:lang w:eastAsia="en-US"/>
              </w:rPr>
              <w:t>к</w:t>
            </w:r>
            <w:proofErr w:type="gramEnd"/>
            <w:r w:rsidRPr="006D13B9">
              <w:rPr>
                <w:i/>
                <w:color w:val="000000"/>
                <w:sz w:val="18"/>
                <w:szCs w:val="18"/>
                <w:lang w:eastAsia="en-US"/>
              </w:rPr>
              <w:t xml:space="preserve"> предыдущему году</w:t>
            </w:r>
          </w:p>
        </w:tc>
        <w:tc>
          <w:tcPr>
            <w:tcW w:w="1151" w:type="dxa"/>
            <w:tcBorders>
              <w:top w:val="nil"/>
              <w:left w:val="single" w:sz="4" w:space="0" w:color="auto"/>
              <w:bottom w:val="single" w:sz="4" w:space="0" w:color="auto"/>
              <w:right w:val="single" w:sz="4" w:space="0" w:color="auto"/>
            </w:tcBorders>
            <w:shd w:val="clear" w:color="auto" w:fill="auto"/>
            <w:vAlign w:val="center"/>
          </w:tcPr>
          <w:p w:rsidR="00B15284" w:rsidRPr="006D13B9" w:rsidRDefault="00B15284" w:rsidP="00782313">
            <w:pPr>
              <w:ind w:firstLine="0"/>
              <w:jc w:val="right"/>
              <w:rPr>
                <w:i/>
                <w:color w:val="FF0000"/>
                <w:sz w:val="18"/>
                <w:szCs w:val="18"/>
                <w:lang w:eastAsia="en-US"/>
              </w:rPr>
            </w:pPr>
          </w:p>
        </w:tc>
        <w:tc>
          <w:tcPr>
            <w:tcW w:w="1134" w:type="dxa"/>
            <w:tcBorders>
              <w:top w:val="nil"/>
              <w:left w:val="nil"/>
              <w:bottom w:val="single" w:sz="4" w:space="0" w:color="auto"/>
              <w:right w:val="single" w:sz="4" w:space="0" w:color="auto"/>
            </w:tcBorders>
            <w:shd w:val="clear" w:color="auto" w:fill="auto"/>
            <w:vAlign w:val="center"/>
            <w:hideMark/>
          </w:tcPr>
          <w:p w:rsidR="00B15284" w:rsidRPr="009D2176" w:rsidRDefault="00B15284" w:rsidP="00782313">
            <w:pPr>
              <w:ind w:firstLine="0"/>
              <w:jc w:val="right"/>
              <w:rPr>
                <w:i/>
                <w:sz w:val="18"/>
                <w:szCs w:val="18"/>
                <w:lang w:eastAsia="en-US"/>
              </w:rPr>
            </w:pPr>
            <w:r w:rsidRPr="009D2176">
              <w:rPr>
                <w:i/>
                <w:sz w:val="18"/>
                <w:szCs w:val="18"/>
                <w:lang w:eastAsia="en-US"/>
              </w:rPr>
              <w:t>164,8</w:t>
            </w:r>
          </w:p>
        </w:tc>
        <w:tc>
          <w:tcPr>
            <w:tcW w:w="1272" w:type="dxa"/>
            <w:tcBorders>
              <w:top w:val="nil"/>
              <w:left w:val="nil"/>
              <w:bottom w:val="single" w:sz="4" w:space="0" w:color="auto"/>
              <w:right w:val="single" w:sz="4" w:space="0" w:color="auto"/>
            </w:tcBorders>
            <w:shd w:val="clear" w:color="auto" w:fill="auto"/>
            <w:vAlign w:val="center"/>
            <w:hideMark/>
          </w:tcPr>
          <w:p w:rsidR="00B15284" w:rsidRPr="00EC2534" w:rsidRDefault="00B15284" w:rsidP="00782313">
            <w:pPr>
              <w:ind w:firstLine="0"/>
              <w:jc w:val="right"/>
              <w:rPr>
                <w:i/>
                <w:sz w:val="18"/>
                <w:szCs w:val="18"/>
                <w:lang w:eastAsia="en-US"/>
              </w:rPr>
            </w:pPr>
            <w:r>
              <w:rPr>
                <w:i/>
                <w:sz w:val="18"/>
                <w:szCs w:val="18"/>
                <w:lang w:eastAsia="en-US"/>
              </w:rPr>
              <w:t>81</w:t>
            </w:r>
            <w:r w:rsidRPr="00EC2534">
              <w:rPr>
                <w:i/>
                <w:sz w:val="18"/>
                <w:szCs w:val="18"/>
                <w:lang w:eastAsia="en-US"/>
              </w:rPr>
              <w:t>,</w:t>
            </w:r>
            <w:r>
              <w:rPr>
                <w:i/>
                <w:sz w:val="18"/>
                <w:szCs w:val="18"/>
                <w:lang w:eastAsia="en-US"/>
              </w:rPr>
              <w:t>3</w:t>
            </w:r>
          </w:p>
        </w:tc>
        <w:tc>
          <w:tcPr>
            <w:tcW w:w="1272" w:type="dxa"/>
            <w:tcBorders>
              <w:top w:val="nil"/>
              <w:left w:val="nil"/>
              <w:bottom w:val="single" w:sz="4" w:space="0" w:color="auto"/>
              <w:right w:val="single" w:sz="4" w:space="0" w:color="auto"/>
            </w:tcBorders>
            <w:shd w:val="clear" w:color="auto" w:fill="auto"/>
            <w:vAlign w:val="center"/>
            <w:hideMark/>
          </w:tcPr>
          <w:p w:rsidR="00B15284" w:rsidRPr="00EC2534" w:rsidRDefault="00B15284" w:rsidP="00782313">
            <w:pPr>
              <w:ind w:firstLine="0"/>
              <w:jc w:val="right"/>
              <w:rPr>
                <w:i/>
                <w:sz w:val="18"/>
                <w:szCs w:val="18"/>
                <w:lang w:eastAsia="en-US"/>
              </w:rPr>
            </w:pPr>
            <w:r w:rsidRPr="00EC2534">
              <w:rPr>
                <w:i/>
                <w:sz w:val="18"/>
                <w:szCs w:val="18"/>
                <w:lang w:eastAsia="en-US"/>
              </w:rPr>
              <w:t>104,8</w:t>
            </w:r>
          </w:p>
        </w:tc>
        <w:tc>
          <w:tcPr>
            <w:tcW w:w="1132" w:type="dxa"/>
            <w:tcBorders>
              <w:top w:val="nil"/>
              <w:left w:val="nil"/>
              <w:bottom w:val="single" w:sz="4" w:space="0" w:color="auto"/>
              <w:right w:val="single" w:sz="4" w:space="0" w:color="auto"/>
            </w:tcBorders>
            <w:shd w:val="clear" w:color="auto" w:fill="auto"/>
            <w:vAlign w:val="center"/>
            <w:hideMark/>
          </w:tcPr>
          <w:p w:rsidR="00B15284" w:rsidRPr="00ED0DE8" w:rsidRDefault="00B15284" w:rsidP="00782313">
            <w:pPr>
              <w:ind w:firstLine="0"/>
              <w:jc w:val="right"/>
              <w:rPr>
                <w:i/>
                <w:sz w:val="18"/>
                <w:szCs w:val="18"/>
                <w:lang w:eastAsia="en-US"/>
              </w:rPr>
            </w:pPr>
            <w:r w:rsidRPr="00ED0DE8">
              <w:rPr>
                <w:i/>
                <w:sz w:val="18"/>
                <w:szCs w:val="18"/>
                <w:lang w:eastAsia="en-US"/>
              </w:rPr>
              <w:t>103,8</w:t>
            </w:r>
          </w:p>
        </w:tc>
        <w:tc>
          <w:tcPr>
            <w:tcW w:w="1429" w:type="dxa"/>
            <w:tcBorders>
              <w:top w:val="nil"/>
              <w:left w:val="nil"/>
              <w:bottom w:val="single" w:sz="4" w:space="0" w:color="auto"/>
              <w:right w:val="single" w:sz="4" w:space="0" w:color="auto"/>
            </w:tcBorders>
            <w:shd w:val="clear" w:color="auto" w:fill="auto"/>
            <w:noWrap/>
            <w:vAlign w:val="center"/>
            <w:hideMark/>
          </w:tcPr>
          <w:p w:rsidR="00B15284" w:rsidRPr="00BC4D97" w:rsidRDefault="00B15284" w:rsidP="00782313">
            <w:pPr>
              <w:ind w:firstLine="0"/>
              <w:jc w:val="right"/>
              <w:rPr>
                <w:iCs w:val="0"/>
                <w:sz w:val="18"/>
                <w:szCs w:val="18"/>
                <w:lang w:eastAsia="en-US"/>
              </w:rPr>
            </w:pPr>
            <w:proofErr w:type="spellStart"/>
            <w:r w:rsidRPr="00BC4D97">
              <w:rPr>
                <w:iCs w:val="0"/>
                <w:sz w:val="18"/>
                <w:szCs w:val="18"/>
                <w:lang w:eastAsia="en-US"/>
              </w:rPr>
              <w:t>х</w:t>
            </w:r>
            <w:proofErr w:type="spellEnd"/>
          </w:p>
        </w:tc>
      </w:tr>
      <w:tr w:rsidR="00B15284" w:rsidRPr="006D13B9" w:rsidTr="00782313">
        <w:trPr>
          <w:trHeight w:val="486"/>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15284" w:rsidRPr="006D13B9" w:rsidRDefault="00B15284" w:rsidP="00782313">
            <w:pPr>
              <w:ind w:firstLine="0"/>
              <w:jc w:val="center"/>
              <w:rPr>
                <w:iCs w:val="0"/>
                <w:color w:val="000000"/>
                <w:sz w:val="18"/>
                <w:szCs w:val="18"/>
                <w:lang w:eastAsia="en-US"/>
              </w:rPr>
            </w:pPr>
            <w:r w:rsidRPr="006D13B9">
              <w:rPr>
                <w:iCs w:val="0"/>
                <w:color w:val="000000"/>
                <w:sz w:val="18"/>
                <w:szCs w:val="18"/>
                <w:lang w:eastAsia="en-US"/>
              </w:rPr>
              <w:t>Налоговые и неналоговые  доходы</w:t>
            </w:r>
          </w:p>
        </w:tc>
        <w:tc>
          <w:tcPr>
            <w:tcW w:w="1151" w:type="dxa"/>
            <w:tcBorders>
              <w:top w:val="nil"/>
              <w:left w:val="single" w:sz="4" w:space="0" w:color="auto"/>
              <w:bottom w:val="single" w:sz="4" w:space="0" w:color="auto"/>
              <w:right w:val="single" w:sz="4" w:space="0" w:color="auto"/>
            </w:tcBorders>
            <w:shd w:val="clear" w:color="auto" w:fill="auto"/>
            <w:vAlign w:val="center"/>
          </w:tcPr>
          <w:p w:rsidR="00B15284" w:rsidRPr="008955B4" w:rsidRDefault="00B15284" w:rsidP="00782313">
            <w:pPr>
              <w:ind w:firstLine="0"/>
              <w:jc w:val="right"/>
              <w:rPr>
                <w:iCs w:val="0"/>
                <w:sz w:val="18"/>
                <w:szCs w:val="18"/>
                <w:lang w:eastAsia="en-US"/>
              </w:rPr>
            </w:pPr>
            <w:r>
              <w:rPr>
                <w:iCs w:val="0"/>
                <w:sz w:val="18"/>
                <w:szCs w:val="18"/>
                <w:lang w:eastAsia="en-US"/>
              </w:rPr>
              <w:t>23</w:t>
            </w:r>
            <w:r w:rsidRPr="008955B4">
              <w:rPr>
                <w:iCs w:val="0"/>
                <w:sz w:val="18"/>
                <w:szCs w:val="18"/>
                <w:lang w:eastAsia="en-US"/>
              </w:rPr>
              <w:t> </w:t>
            </w:r>
            <w:r>
              <w:rPr>
                <w:iCs w:val="0"/>
                <w:sz w:val="18"/>
                <w:szCs w:val="18"/>
                <w:lang w:eastAsia="en-US"/>
              </w:rPr>
              <w:t>382</w:t>
            </w:r>
            <w:r w:rsidRPr="008955B4">
              <w:rPr>
                <w:iCs w:val="0"/>
                <w:sz w:val="18"/>
                <w:szCs w:val="18"/>
                <w:lang w:eastAsia="en-US"/>
              </w:rPr>
              <w:t>,</w:t>
            </w:r>
            <w:r>
              <w:rPr>
                <w:iCs w:val="0"/>
                <w:sz w:val="18"/>
                <w:szCs w:val="18"/>
                <w:lang w:eastAsia="en-US"/>
              </w:rPr>
              <w:t>3</w:t>
            </w:r>
          </w:p>
        </w:tc>
        <w:tc>
          <w:tcPr>
            <w:tcW w:w="1134" w:type="dxa"/>
            <w:tcBorders>
              <w:top w:val="nil"/>
              <w:left w:val="nil"/>
              <w:bottom w:val="single" w:sz="4" w:space="0" w:color="auto"/>
              <w:right w:val="single" w:sz="4" w:space="0" w:color="auto"/>
            </w:tcBorders>
            <w:shd w:val="clear" w:color="auto" w:fill="auto"/>
            <w:vAlign w:val="center"/>
            <w:hideMark/>
          </w:tcPr>
          <w:p w:rsidR="00B15284" w:rsidRPr="00087615" w:rsidRDefault="00B15284" w:rsidP="00782313">
            <w:pPr>
              <w:ind w:firstLine="0"/>
              <w:jc w:val="right"/>
              <w:rPr>
                <w:iCs w:val="0"/>
                <w:sz w:val="18"/>
                <w:szCs w:val="18"/>
                <w:lang w:eastAsia="en-US"/>
              </w:rPr>
            </w:pPr>
            <w:r w:rsidRPr="00087615">
              <w:rPr>
                <w:iCs w:val="0"/>
                <w:sz w:val="18"/>
                <w:szCs w:val="18"/>
                <w:lang w:eastAsia="en-US"/>
              </w:rPr>
              <w:t>23 666,0</w:t>
            </w:r>
          </w:p>
        </w:tc>
        <w:tc>
          <w:tcPr>
            <w:tcW w:w="1272" w:type="dxa"/>
            <w:tcBorders>
              <w:top w:val="nil"/>
              <w:left w:val="nil"/>
              <w:bottom w:val="single" w:sz="4" w:space="0" w:color="auto"/>
              <w:right w:val="single" w:sz="4" w:space="0" w:color="auto"/>
            </w:tcBorders>
            <w:shd w:val="clear" w:color="auto" w:fill="auto"/>
            <w:vAlign w:val="center"/>
            <w:hideMark/>
          </w:tcPr>
          <w:p w:rsidR="00B15284" w:rsidRPr="006D13B9" w:rsidRDefault="00B15284" w:rsidP="00782313">
            <w:pPr>
              <w:ind w:firstLine="0"/>
              <w:jc w:val="right"/>
              <w:rPr>
                <w:iCs w:val="0"/>
                <w:sz w:val="18"/>
                <w:szCs w:val="18"/>
                <w:lang w:eastAsia="en-US"/>
              </w:rPr>
            </w:pPr>
            <w:r>
              <w:rPr>
                <w:iCs w:val="0"/>
                <w:sz w:val="18"/>
                <w:szCs w:val="18"/>
                <w:lang w:eastAsia="en-US"/>
              </w:rPr>
              <w:t>26</w:t>
            </w:r>
            <w:r w:rsidRPr="006D13B9">
              <w:rPr>
                <w:iCs w:val="0"/>
                <w:sz w:val="18"/>
                <w:szCs w:val="18"/>
                <w:lang w:eastAsia="en-US"/>
              </w:rPr>
              <w:t> </w:t>
            </w:r>
            <w:r>
              <w:rPr>
                <w:iCs w:val="0"/>
                <w:sz w:val="18"/>
                <w:szCs w:val="18"/>
                <w:lang w:eastAsia="en-US"/>
              </w:rPr>
              <w:t>672</w:t>
            </w:r>
            <w:r w:rsidRPr="006D13B9">
              <w:rPr>
                <w:iCs w:val="0"/>
                <w:sz w:val="18"/>
                <w:szCs w:val="18"/>
                <w:lang w:eastAsia="en-US"/>
              </w:rPr>
              <w:t>,</w:t>
            </w:r>
            <w:r>
              <w:rPr>
                <w:iCs w:val="0"/>
                <w:sz w:val="18"/>
                <w:szCs w:val="18"/>
                <w:lang w:eastAsia="en-US"/>
              </w:rPr>
              <w:t>0</w:t>
            </w:r>
          </w:p>
        </w:tc>
        <w:tc>
          <w:tcPr>
            <w:tcW w:w="1272" w:type="dxa"/>
            <w:tcBorders>
              <w:top w:val="nil"/>
              <w:left w:val="nil"/>
              <w:bottom w:val="single" w:sz="4" w:space="0" w:color="auto"/>
              <w:right w:val="single" w:sz="4" w:space="0" w:color="auto"/>
            </w:tcBorders>
            <w:shd w:val="clear" w:color="auto" w:fill="auto"/>
            <w:vAlign w:val="center"/>
            <w:hideMark/>
          </w:tcPr>
          <w:p w:rsidR="00B15284" w:rsidRPr="006D13B9" w:rsidRDefault="00B15284" w:rsidP="00782313">
            <w:pPr>
              <w:ind w:firstLine="0"/>
              <w:jc w:val="right"/>
              <w:rPr>
                <w:iCs w:val="0"/>
                <w:sz w:val="18"/>
                <w:szCs w:val="18"/>
                <w:lang w:eastAsia="en-US"/>
              </w:rPr>
            </w:pPr>
            <w:r>
              <w:rPr>
                <w:iCs w:val="0"/>
                <w:sz w:val="18"/>
                <w:szCs w:val="18"/>
                <w:lang w:eastAsia="en-US"/>
              </w:rPr>
              <w:t>27</w:t>
            </w:r>
            <w:r w:rsidRPr="006D13B9">
              <w:rPr>
                <w:iCs w:val="0"/>
                <w:sz w:val="18"/>
                <w:szCs w:val="18"/>
                <w:lang w:eastAsia="en-US"/>
              </w:rPr>
              <w:t> </w:t>
            </w:r>
            <w:r>
              <w:rPr>
                <w:iCs w:val="0"/>
                <w:sz w:val="18"/>
                <w:szCs w:val="18"/>
                <w:lang w:eastAsia="en-US"/>
              </w:rPr>
              <w:t>603</w:t>
            </w:r>
            <w:r w:rsidRPr="006D13B9">
              <w:rPr>
                <w:iCs w:val="0"/>
                <w:sz w:val="18"/>
                <w:szCs w:val="18"/>
                <w:lang w:eastAsia="en-US"/>
              </w:rPr>
              <w:t>,</w:t>
            </w:r>
            <w:r>
              <w:rPr>
                <w:iCs w:val="0"/>
                <w:sz w:val="18"/>
                <w:szCs w:val="18"/>
                <w:lang w:eastAsia="en-US"/>
              </w:rPr>
              <w:t>0</w:t>
            </w:r>
          </w:p>
        </w:tc>
        <w:tc>
          <w:tcPr>
            <w:tcW w:w="1132" w:type="dxa"/>
            <w:tcBorders>
              <w:top w:val="nil"/>
              <w:left w:val="nil"/>
              <w:bottom w:val="single" w:sz="4" w:space="0" w:color="auto"/>
              <w:right w:val="single" w:sz="4" w:space="0" w:color="auto"/>
            </w:tcBorders>
            <w:shd w:val="clear" w:color="auto" w:fill="auto"/>
            <w:vAlign w:val="center"/>
            <w:hideMark/>
          </w:tcPr>
          <w:p w:rsidR="00B15284" w:rsidRPr="006D13B9" w:rsidRDefault="00B15284" w:rsidP="00782313">
            <w:pPr>
              <w:ind w:firstLine="0"/>
              <w:jc w:val="right"/>
              <w:rPr>
                <w:iCs w:val="0"/>
                <w:sz w:val="18"/>
                <w:szCs w:val="18"/>
                <w:lang w:eastAsia="en-US"/>
              </w:rPr>
            </w:pPr>
            <w:r>
              <w:rPr>
                <w:iCs w:val="0"/>
                <w:sz w:val="18"/>
                <w:szCs w:val="18"/>
                <w:lang w:eastAsia="en-US"/>
              </w:rPr>
              <w:t>28</w:t>
            </w:r>
            <w:r w:rsidRPr="006D13B9">
              <w:rPr>
                <w:iCs w:val="0"/>
                <w:sz w:val="18"/>
                <w:szCs w:val="18"/>
                <w:lang w:eastAsia="en-US"/>
              </w:rPr>
              <w:t> </w:t>
            </w:r>
            <w:r>
              <w:rPr>
                <w:iCs w:val="0"/>
                <w:sz w:val="18"/>
                <w:szCs w:val="18"/>
                <w:lang w:eastAsia="en-US"/>
              </w:rPr>
              <w:t>597</w:t>
            </w:r>
            <w:r w:rsidRPr="006D13B9">
              <w:rPr>
                <w:iCs w:val="0"/>
                <w:sz w:val="18"/>
                <w:szCs w:val="18"/>
                <w:lang w:eastAsia="en-US"/>
              </w:rPr>
              <w:t>,</w:t>
            </w:r>
            <w:r>
              <w:rPr>
                <w:iCs w:val="0"/>
                <w:sz w:val="18"/>
                <w:szCs w:val="18"/>
                <w:lang w:eastAsia="en-US"/>
              </w:rPr>
              <w:t>0</w:t>
            </w:r>
          </w:p>
        </w:tc>
        <w:tc>
          <w:tcPr>
            <w:tcW w:w="1429" w:type="dxa"/>
            <w:tcBorders>
              <w:top w:val="nil"/>
              <w:left w:val="nil"/>
              <w:bottom w:val="single" w:sz="4" w:space="0" w:color="auto"/>
              <w:right w:val="single" w:sz="4" w:space="0" w:color="auto"/>
            </w:tcBorders>
            <w:shd w:val="clear" w:color="auto" w:fill="auto"/>
            <w:noWrap/>
            <w:vAlign w:val="center"/>
            <w:hideMark/>
          </w:tcPr>
          <w:p w:rsidR="00B15284" w:rsidRPr="00BC4D97" w:rsidRDefault="00B15284" w:rsidP="00782313">
            <w:pPr>
              <w:ind w:firstLine="0"/>
              <w:jc w:val="right"/>
              <w:rPr>
                <w:iCs w:val="0"/>
                <w:sz w:val="18"/>
                <w:szCs w:val="18"/>
                <w:lang w:eastAsia="en-US"/>
              </w:rPr>
            </w:pPr>
            <w:r>
              <w:rPr>
                <w:iCs w:val="0"/>
                <w:sz w:val="18"/>
                <w:szCs w:val="18"/>
                <w:lang w:eastAsia="en-US"/>
              </w:rPr>
              <w:t>120</w:t>
            </w:r>
            <w:r w:rsidRPr="00BC4D97">
              <w:rPr>
                <w:iCs w:val="0"/>
                <w:sz w:val="18"/>
                <w:szCs w:val="18"/>
                <w:lang w:eastAsia="en-US"/>
              </w:rPr>
              <w:t>,</w:t>
            </w:r>
            <w:r>
              <w:rPr>
                <w:iCs w:val="0"/>
                <w:sz w:val="18"/>
                <w:szCs w:val="18"/>
                <w:lang w:eastAsia="en-US"/>
              </w:rPr>
              <w:t>8</w:t>
            </w:r>
          </w:p>
        </w:tc>
      </w:tr>
      <w:tr w:rsidR="00B15284" w:rsidRPr="006D13B9" w:rsidTr="00372494">
        <w:trPr>
          <w:trHeight w:val="304"/>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284" w:rsidRPr="006D13B9" w:rsidRDefault="00B15284" w:rsidP="00782313">
            <w:pPr>
              <w:ind w:firstLine="0"/>
              <w:jc w:val="center"/>
              <w:rPr>
                <w:iCs w:val="0"/>
                <w:color w:val="000000"/>
                <w:sz w:val="18"/>
                <w:szCs w:val="18"/>
                <w:lang w:eastAsia="en-US"/>
              </w:rPr>
            </w:pPr>
            <w:r w:rsidRPr="006D13B9">
              <w:rPr>
                <w:iCs w:val="0"/>
                <w:color w:val="000000"/>
                <w:sz w:val="18"/>
                <w:szCs w:val="18"/>
                <w:lang w:eastAsia="en-US"/>
              </w:rPr>
              <w:t>Безвозмездные поступления</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B15284" w:rsidRPr="008955B4" w:rsidRDefault="00B15284" w:rsidP="00782313">
            <w:pPr>
              <w:ind w:firstLine="0"/>
              <w:jc w:val="right"/>
              <w:rPr>
                <w:iCs w:val="0"/>
                <w:sz w:val="18"/>
                <w:szCs w:val="18"/>
                <w:lang w:eastAsia="en-US"/>
              </w:rPr>
            </w:pPr>
            <w:r>
              <w:rPr>
                <w:iCs w:val="0"/>
                <w:sz w:val="18"/>
                <w:szCs w:val="18"/>
                <w:lang w:eastAsia="en-US"/>
              </w:rPr>
              <w:t>21 370</w:t>
            </w:r>
            <w:r w:rsidRPr="008955B4">
              <w:rPr>
                <w:iCs w:val="0"/>
                <w:sz w:val="18"/>
                <w:szCs w:val="18"/>
                <w:lang w:eastAsia="en-US"/>
              </w:rPr>
              <w:t>,</w:t>
            </w:r>
            <w:r>
              <w:rPr>
                <w:iCs w:val="0"/>
                <w:sz w:val="18"/>
                <w:szCs w:val="18"/>
                <w:lang w:eastAsia="en-US"/>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284" w:rsidRPr="009D2176" w:rsidRDefault="00B15284" w:rsidP="00782313">
            <w:pPr>
              <w:ind w:firstLine="0"/>
              <w:jc w:val="right"/>
              <w:rPr>
                <w:iCs w:val="0"/>
                <w:sz w:val="18"/>
                <w:szCs w:val="18"/>
                <w:lang w:eastAsia="en-US"/>
              </w:rPr>
            </w:pPr>
            <w:r w:rsidRPr="009D2176">
              <w:rPr>
                <w:iCs w:val="0"/>
                <w:sz w:val="18"/>
                <w:szCs w:val="18"/>
                <w:lang w:eastAsia="en-US"/>
              </w:rPr>
              <w:t>50 077,8</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B15284" w:rsidRPr="006D13B9" w:rsidRDefault="00B15284" w:rsidP="00782313">
            <w:pPr>
              <w:ind w:firstLine="0"/>
              <w:jc w:val="right"/>
              <w:rPr>
                <w:iCs w:val="0"/>
                <w:sz w:val="18"/>
                <w:szCs w:val="18"/>
                <w:lang w:eastAsia="en-US"/>
              </w:rPr>
            </w:pPr>
            <w:r>
              <w:rPr>
                <w:iCs w:val="0"/>
                <w:sz w:val="18"/>
                <w:szCs w:val="18"/>
                <w:lang w:eastAsia="en-US"/>
              </w:rPr>
              <w:t>33</w:t>
            </w:r>
            <w:r w:rsidRPr="006D13B9">
              <w:rPr>
                <w:iCs w:val="0"/>
                <w:sz w:val="18"/>
                <w:szCs w:val="18"/>
                <w:lang w:eastAsia="en-US"/>
              </w:rPr>
              <w:t> </w:t>
            </w:r>
            <w:r>
              <w:rPr>
                <w:iCs w:val="0"/>
                <w:sz w:val="18"/>
                <w:szCs w:val="18"/>
                <w:lang w:eastAsia="en-US"/>
              </w:rPr>
              <w:t>259</w:t>
            </w:r>
            <w:r w:rsidRPr="006D13B9">
              <w:rPr>
                <w:iCs w:val="0"/>
                <w:sz w:val="18"/>
                <w:szCs w:val="18"/>
                <w:lang w:eastAsia="en-US"/>
              </w:rPr>
              <w:t>,</w:t>
            </w:r>
            <w:r>
              <w:rPr>
                <w:iCs w:val="0"/>
                <w:sz w:val="18"/>
                <w:szCs w:val="18"/>
                <w:lang w:eastAsia="en-US"/>
              </w:rPr>
              <w:t>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B15284" w:rsidRPr="006D13B9" w:rsidRDefault="00B15284" w:rsidP="00782313">
            <w:pPr>
              <w:ind w:firstLine="0"/>
              <w:jc w:val="right"/>
              <w:rPr>
                <w:iCs w:val="0"/>
                <w:sz w:val="18"/>
                <w:szCs w:val="18"/>
                <w:lang w:eastAsia="en-US"/>
              </w:rPr>
            </w:pPr>
            <w:r>
              <w:rPr>
                <w:iCs w:val="0"/>
                <w:sz w:val="18"/>
                <w:szCs w:val="18"/>
                <w:lang w:eastAsia="en-US"/>
              </w:rPr>
              <w:t>35</w:t>
            </w:r>
            <w:r w:rsidRPr="006D13B9">
              <w:rPr>
                <w:iCs w:val="0"/>
                <w:sz w:val="18"/>
                <w:szCs w:val="18"/>
                <w:lang w:eastAsia="en-US"/>
              </w:rPr>
              <w:t> </w:t>
            </w:r>
            <w:r>
              <w:rPr>
                <w:iCs w:val="0"/>
                <w:sz w:val="18"/>
                <w:szCs w:val="18"/>
                <w:lang w:eastAsia="en-US"/>
              </w:rPr>
              <w:t>180</w:t>
            </w:r>
            <w:r w:rsidRPr="006D13B9">
              <w:rPr>
                <w:iCs w:val="0"/>
                <w:sz w:val="18"/>
                <w:szCs w:val="18"/>
                <w:lang w:eastAsia="en-US"/>
              </w:rPr>
              <w:t>,</w:t>
            </w:r>
            <w:r>
              <w:rPr>
                <w:iCs w:val="0"/>
                <w:sz w:val="18"/>
                <w:szCs w:val="18"/>
                <w:lang w:eastAsia="en-US"/>
              </w:rPr>
              <w:t>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B15284" w:rsidRPr="006D13B9" w:rsidRDefault="00B15284" w:rsidP="00782313">
            <w:pPr>
              <w:ind w:firstLine="0"/>
              <w:jc w:val="right"/>
              <w:rPr>
                <w:iCs w:val="0"/>
                <w:sz w:val="18"/>
                <w:szCs w:val="18"/>
                <w:lang w:eastAsia="en-US"/>
              </w:rPr>
            </w:pPr>
            <w:r>
              <w:rPr>
                <w:iCs w:val="0"/>
                <w:sz w:val="18"/>
                <w:szCs w:val="18"/>
                <w:lang w:eastAsia="en-US"/>
              </w:rPr>
              <w:t>36</w:t>
            </w:r>
            <w:r w:rsidRPr="006D13B9">
              <w:rPr>
                <w:iCs w:val="0"/>
                <w:sz w:val="18"/>
                <w:szCs w:val="18"/>
                <w:lang w:eastAsia="en-US"/>
              </w:rPr>
              <w:t> </w:t>
            </w:r>
            <w:r>
              <w:rPr>
                <w:iCs w:val="0"/>
                <w:sz w:val="18"/>
                <w:szCs w:val="18"/>
                <w:lang w:eastAsia="en-US"/>
              </w:rPr>
              <w:t>540</w:t>
            </w:r>
            <w:r w:rsidRPr="006D13B9">
              <w:rPr>
                <w:iCs w:val="0"/>
                <w:sz w:val="18"/>
                <w:szCs w:val="18"/>
                <w:lang w:eastAsia="en-US"/>
              </w:rPr>
              <w:t>,</w:t>
            </w:r>
            <w:r>
              <w:rPr>
                <w:iCs w:val="0"/>
                <w:sz w:val="18"/>
                <w:szCs w:val="18"/>
                <w:lang w:eastAsia="en-US"/>
              </w:rPr>
              <w:t>0</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B15284" w:rsidRPr="00BC4D97" w:rsidRDefault="00B15284" w:rsidP="00782313">
            <w:pPr>
              <w:ind w:firstLine="0"/>
              <w:jc w:val="right"/>
              <w:rPr>
                <w:iCs w:val="0"/>
                <w:sz w:val="18"/>
                <w:szCs w:val="18"/>
                <w:lang w:eastAsia="en-US"/>
              </w:rPr>
            </w:pPr>
            <w:r>
              <w:rPr>
                <w:iCs w:val="0"/>
                <w:sz w:val="18"/>
                <w:szCs w:val="18"/>
                <w:lang w:eastAsia="en-US"/>
              </w:rPr>
              <w:t>73</w:t>
            </w:r>
            <w:r w:rsidRPr="00BC4D97">
              <w:rPr>
                <w:iCs w:val="0"/>
                <w:sz w:val="18"/>
                <w:szCs w:val="18"/>
                <w:lang w:eastAsia="en-US"/>
              </w:rPr>
              <w:t>,</w:t>
            </w:r>
            <w:r>
              <w:rPr>
                <w:iCs w:val="0"/>
                <w:sz w:val="18"/>
                <w:szCs w:val="18"/>
                <w:lang w:eastAsia="en-US"/>
              </w:rPr>
              <w:t>0</w:t>
            </w:r>
          </w:p>
        </w:tc>
      </w:tr>
      <w:tr w:rsidR="00B15284" w:rsidRPr="006D13B9" w:rsidTr="00372494">
        <w:trPr>
          <w:trHeight w:val="486"/>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284" w:rsidRPr="006D13B9" w:rsidRDefault="00B15284" w:rsidP="00450A71">
            <w:pPr>
              <w:ind w:firstLine="0"/>
              <w:jc w:val="center"/>
              <w:rPr>
                <w:iCs w:val="0"/>
                <w:color w:val="000000"/>
                <w:sz w:val="18"/>
                <w:szCs w:val="18"/>
                <w:lang w:eastAsia="en-US"/>
              </w:rPr>
            </w:pPr>
            <w:r w:rsidRPr="006D13B9">
              <w:rPr>
                <w:iCs w:val="0"/>
                <w:color w:val="000000"/>
                <w:sz w:val="18"/>
                <w:szCs w:val="18"/>
                <w:lang w:eastAsia="en-US"/>
              </w:rPr>
              <w:t xml:space="preserve">РАСХОДЫ </w:t>
            </w:r>
            <w:r>
              <w:rPr>
                <w:iCs w:val="0"/>
                <w:color w:val="000000"/>
                <w:sz w:val="18"/>
                <w:szCs w:val="18"/>
                <w:lang w:eastAsia="en-US"/>
              </w:rPr>
              <w:t>БЮДЖЕТА</w:t>
            </w:r>
            <w:r w:rsidRPr="006D13B9">
              <w:rPr>
                <w:iCs w:val="0"/>
                <w:color w:val="000000"/>
                <w:sz w:val="18"/>
                <w:szCs w:val="18"/>
                <w:lang w:eastAsia="en-US"/>
              </w:rPr>
              <w:t xml:space="preserve">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B15284" w:rsidRPr="008955B4" w:rsidRDefault="00B15284" w:rsidP="00782313">
            <w:pPr>
              <w:ind w:firstLine="0"/>
              <w:jc w:val="right"/>
              <w:rPr>
                <w:iCs w:val="0"/>
                <w:sz w:val="18"/>
                <w:szCs w:val="18"/>
                <w:lang w:eastAsia="en-US"/>
              </w:rPr>
            </w:pPr>
            <w:r w:rsidRPr="008955B4">
              <w:rPr>
                <w:iCs w:val="0"/>
                <w:sz w:val="18"/>
                <w:szCs w:val="18"/>
                <w:lang w:eastAsia="en-US"/>
              </w:rPr>
              <w:t>4</w:t>
            </w:r>
            <w:r>
              <w:rPr>
                <w:iCs w:val="0"/>
                <w:sz w:val="18"/>
                <w:szCs w:val="18"/>
                <w:lang w:eastAsia="en-US"/>
              </w:rPr>
              <w:t>2</w:t>
            </w:r>
            <w:r w:rsidRPr="008955B4">
              <w:rPr>
                <w:iCs w:val="0"/>
                <w:sz w:val="18"/>
                <w:szCs w:val="18"/>
                <w:lang w:eastAsia="en-US"/>
              </w:rPr>
              <w:t> </w:t>
            </w:r>
            <w:r>
              <w:rPr>
                <w:iCs w:val="0"/>
                <w:sz w:val="18"/>
                <w:szCs w:val="18"/>
                <w:lang w:eastAsia="en-US"/>
              </w:rPr>
              <w:t>597</w:t>
            </w:r>
            <w:r w:rsidRPr="008955B4">
              <w:rPr>
                <w:iCs w:val="0"/>
                <w:sz w:val="18"/>
                <w:szCs w:val="18"/>
                <w:lang w:eastAsia="en-US"/>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284" w:rsidRPr="007A5E30" w:rsidRDefault="00B15284" w:rsidP="00782313">
            <w:pPr>
              <w:ind w:firstLine="0"/>
              <w:jc w:val="right"/>
              <w:rPr>
                <w:iCs w:val="0"/>
                <w:sz w:val="18"/>
                <w:szCs w:val="18"/>
                <w:lang w:eastAsia="en-US"/>
              </w:rPr>
            </w:pPr>
            <w:r w:rsidRPr="007A5E30">
              <w:rPr>
                <w:iCs w:val="0"/>
                <w:sz w:val="18"/>
                <w:szCs w:val="18"/>
                <w:lang w:eastAsia="en-US"/>
              </w:rPr>
              <w:t>83 599,1</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B15284" w:rsidRPr="006D13B9" w:rsidRDefault="00B15284" w:rsidP="00782313">
            <w:pPr>
              <w:ind w:firstLine="0"/>
              <w:jc w:val="right"/>
              <w:rPr>
                <w:iCs w:val="0"/>
                <w:sz w:val="18"/>
                <w:szCs w:val="18"/>
                <w:lang w:eastAsia="en-US"/>
              </w:rPr>
            </w:pPr>
            <w:r>
              <w:rPr>
                <w:iCs w:val="0"/>
                <w:sz w:val="18"/>
                <w:szCs w:val="18"/>
                <w:lang w:eastAsia="en-US"/>
              </w:rPr>
              <w:t>59</w:t>
            </w:r>
            <w:r w:rsidRPr="006D13B9">
              <w:rPr>
                <w:iCs w:val="0"/>
                <w:sz w:val="18"/>
                <w:szCs w:val="18"/>
                <w:lang w:eastAsia="en-US"/>
              </w:rPr>
              <w:t> </w:t>
            </w:r>
            <w:r>
              <w:rPr>
                <w:iCs w:val="0"/>
                <w:sz w:val="18"/>
                <w:szCs w:val="18"/>
                <w:lang w:eastAsia="en-US"/>
              </w:rPr>
              <w:t>933</w:t>
            </w:r>
            <w:r w:rsidRPr="006D13B9">
              <w:rPr>
                <w:iCs w:val="0"/>
                <w:sz w:val="18"/>
                <w:szCs w:val="18"/>
                <w:lang w:eastAsia="en-US"/>
              </w:rPr>
              <w:t>,</w:t>
            </w:r>
            <w:r>
              <w:rPr>
                <w:iCs w:val="0"/>
                <w:sz w:val="18"/>
                <w:szCs w:val="18"/>
                <w:lang w:eastAsia="en-US"/>
              </w:rPr>
              <w:t>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B15284" w:rsidRPr="006D13B9" w:rsidRDefault="00B15284" w:rsidP="00782313">
            <w:pPr>
              <w:ind w:firstLine="0"/>
              <w:jc w:val="right"/>
              <w:rPr>
                <w:iCs w:val="0"/>
                <w:sz w:val="18"/>
                <w:szCs w:val="18"/>
                <w:lang w:eastAsia="en-US"/>
              </w:rPr>
            </w:pPr>
            <w:r>
              <w:rPr>
                <w:iCs w:val="0"/>
                <w:sz w:val="18"/>
                <w:szCs w:val="18"/>
                <w:lang w:eastAsia="en-US"/>
              </w:rPr>
              <w:t>62</w:t>
            </w:r>
            <w:r w:rsidRPr="006D13B9">
              <w:rPr>
                <w:iCs w:val="0"/>
                <w:sz w:val="18"/>
                <w:szCs w:val="18"/>
                <w:lang w:eastAsia="en-US"/>
              </w:rPr>
              <w:t> </w:t>
            </w:r>
            <w:r>
              <w:rPr>
                <w:iCs w:val="0"/>
                <w:sz w:val="18"/>
                <w:szCs w:val="18"/>
                <w:lang w:eastAsia="en-US"/>
              </w:rPr>
              <w:t>783</w:t>
            </w:r>
            <w:r w:rsidRPr="006D13B9">
              <w:rPr>
                <w:iCs w:val="0"/>
                <w:sz w:val="18"/>
                <w:szCs w:val="18"/>
                <w:lang w:eastAsia="en-US"/>
              </w:rPr>
              <w:t>,</w:t>
            </w:r>
            <w:r>
              <w:rPr>
                <w:iCs w:val="0"/>
                <w:sz w:val="18"/>
                <w:szCs w:val="18"/>
                <w:lang w:eastAsia="en-US"/>
              </w:rPr>
              <w:t>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B15284" w:rsidRPr="006D13B9" w:rsidRDefault="00B15284" w:rsidP="00782313">
            <w:pPr>
              <w:ind w:firstLine="0"/>
              <w:jc w:val="right"/>
              <w:rPr>
                <w:iCs w:val="0"/>
                <w:sz w:val="18"/>
                <w:szCs w:val="18"/>
                <w:lang w:eastAsia="en-US"/>
              </w:rPr>
            </w:pPr>
            <w:r>
              <w:rPr>
                <w:iCs w:val="0"/>
                <w:sz w:val="18"/>
                <w:szCs w:val="18"/>
                <w:lang w:eastAsia="en-US"/>
              </w:rPr>
              <w:t>65</w:t>
            </w:r>
            <w:r w:rsidRPr="006D13B9">
              <w:rPr>
                <w:iCs w:val="0"/>
                <w:sz w:val="18"/>
                <w:szCs w:val="18"/>
                <w:lang w:eastAsia="en-US"/>
              </w:rPr>
              <w:t> </w:t>
            </w:r>
            <w:r>
              <w:rPr>
                <w:iCs w:val="0"/>
                <w:sz w:val="18"/>
                <w:szCs w:val="18"/>
                <w:lang w:eastAsia="en-US"/>
              </w:rPr>
              <w:t>137</w:t>
            </w:r>
            <w:r w:rsidRPr="006D13B9">
              <w:rPr>
                <w:iCs w:val="0"/>
                <w:sz w:val="18"/>
                <w:szCs w:val="18"/>
                <w:lang w:eastAsia="en-US"/>
              </w:rPr>
              <w:t>,</w:t>
            </w:r>
            <w:r>
              <w:rPr>
                <w:iCs w:val="0"/>
                <w:sz w:val="18"/>
                <w:szCs w:val="18"/>
                <w:lang w:eastAsia="en-US"/>
              </w:rPr>
              <w:t>0</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B15284" w:rsidRPr="00BA2EC6" w:rsidRDefault="00B15284" w:rsidP="00782313">
            <w:pPr>
              <w:ind w:firstLine="0"/>
              <w:jc w:val="right"/>
              <w:rPr>
                <w:iCs w:val="0"/>
                <w:sz w:val="18"/>
                <w:szCs w:val="18"/>
                <w:lang w:eastAsia="en-US"/>
              </w:rPr>
            </w:pPr>
            <w:r>
              <w:rPr>
                <w:iCs w:val="0"/>
                <w:sz w:val="18"/>
                <w:szCs w:val="18"/>
                <w:lang w:eastAsia="en-US"/>
              </w:rPr>
              <w:t>77</w:t>
            </w:r>
            <w:r w:rsidRPr="00BA2EC6">
              <w:rPr>
                <w:iCs w:val="0"/>
                <w:sz w:val="18"/>
                <w:szCs w:val="18"/>
                <w:lang w:eastAsia="en-US"/>
              </w:rPr>
              <w:t>,9</w:t>
            </w:r>
          </w:p>
        </w:tc>
      </w:tr>
      <w:tr w:rsidR="00B15284" w:rsidRPr="006D13B9" w:rsidTr="00782313">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15284" w:rsidRPr="006D13B9" w:rsidRDefault="00B15284" w:rsidP="00782313">
            <w:pPr>
              <w:ind w:firstLine="0"/>
              <w:jc w:val="center"/>
              <w:rPr>
                <w:i/>
                <w:color w:val="000000"/>
                <w:sz w:val="18"/>
                <w:szCs w:val="18"/>
                <w:lang w:eastAsia="en-US"/>
              </w:rPr>
            </w:pPr>
            <w:r w:rsidRPr="006D13B9">
              <w:rPr>
                <w:i/>
                <w:color w:val="000000"/>
                <w:sz w:val="18"/>
                <w:szCs w:val="18"/>
                <w:lang w:eastAsia="en-US"/>
              </w:rPr>
              <w:t xml:space="preserve"> </w:t>
            </w:r>
            <w:proofErr w:type="gramStart"/>
            <w:r w:rsidRPr="006D13B9">
              <w:rPr>
                <w:i/>
                <w:color w:val="000000"/>
                <w:sz w:val="18"/>
                <w:szCs w:val="18"/>
                <w:lang w:eastAsia="en-US"/>
              </w:rPr>
              <w:t>в</w:t>
            </w:r>
            <w:proofErr w:type="gramEnd"/>
            <w:r w:rsidRPr="006D13B9">
              <w:rPr>
                <w:i/>
                <w:color w:val="000000"/>
                <w:sz w:val="18"/>
                <w:szCs w:val="18"/>
                <w:lang w:eastAsia="en-US"/>
              </w:rPr>
              <w:t xml:space="preserve"> % </w:t>
            </w:r>
            <w:proofErr w:type="gramStart"/>
            <w:r w:rsidRPr="006D13B9">
              <w:rPr>
                <w:i/>
                <w:color w:val="000000"/>
                <w:sz w:val="18"/>
                <w:szCs w:val="18"/>
                <w:lang w:eastAsia="en-US"/>
              </w:rPr>
              <w:t>к</w:t>
            </w:r>
            <w:proofErr w:type="gramEnd"/>
            <w:r w:rsidRPr="006D13B9">
              <w:rPr>
                <w:i/>
                <w:color w:val="000000"/>
                <w:sz w:val="18"/>
                <w:szCs w:val="18"/>
                <w:lang w:eastAsia="en-US"/>
              </w:rPr>
              <w:t xml:space="preserve"> предыдущему году</w:t>
            </w:r>
          </w:p>
        </w:tc>
        <w:tc>
          <w:tcPr>
            <w:tcW w:w="1151" w:type="dxa"/>
            <w:tcBorders>
              <w:top w:val="nil"/>
              <w:left w:val="single" w:sz="4" w:space="0" w:color="auto"/>
              <w:bottom w:val="single" w:sz="4" w:space="0" w:color="auto"/>
              <w:right w:val="single" w:sz="4" w:space="0" w:color="auto"/>
            </w:tcBorders>
            <w:shd w:val="clear" w:color="auto" w:fill="auto"/>
            <w:vAlign w:val="center"/>
          </w:tcPr>
          <w:p w:rsidR="00B15284" w:rsidRPr="006D13B9" w:rsidRDefault="00B15284" w:rsidP="00782313">
            <w:pPr>
              <w:ind w:firstLine="0"/>
              <w:jc w:val="right"/>
              <w:rPr>
                <w:i/>
                <w:color w:val="FF0000"/>
                <w:sz w:val="18"/>
                <w:szCs w:val="18"/>
                <w:lang w:eastAsia="en-US"/>
              </w:rPr>
            </w:pPr>
          </w:p>
        </w:tc>
        <w:tc>
          <w:tcPr>
            <w:tcW w:w="1134" w:type="dxa"/>
            <w:tcBorders>
              <w:top w:val="nil"/>
              <w:left w:val="nil"/>
              <w:bottom w:val="single" w:sz="4" w:space="0" w:color="auto"/>
              <w:right w:val="single" w:sz="4" w:space="0" w:color="auto"/>
            </w:tcBorders>
            <w:shd w:val="clear" w:color="auto" w:fill="auto"/>
            <w:vAlign w:val="center"/>
            <w:hideMark/>
          </w:tcPr>
          <w:p w:rsidR="00B15284" w:rsidRPr="007A5E30" w:rsidRDefault="00B15284" w:rsidP="00782313">
            <w:pPr>
              <w:ind w:firstLine="0"/>
              <w:jc w:val="right"/>
              <w:rPr>
                <w:i/>
                <w:sz w:val="18"/>
                <w:szCs w:val="18"/>
                <w:lang w:eastAsia="en-US"/>
              </w:rPr>
            </w:pPr>
            <w:r w:rsidRPr="007A5E30">
              <w:rPr>
                <w:i/>
                <w:sz w:val="18"/>
                <w:szCs w:val="18"/>
                <w:lang w:eastAsia="en-US"/>
              </w:rPr>
              <w:t>196,3</w:t>
            </w:r>
          </w:p>
        </w:tc>
        <w:tc>
          <w:tcPr>
            <w:tcW w:w="1272" w:type="dxa"/>
            <w:tcBorders>
              <w:top w:val="nil"/>
              <w:left w:val="nil"/>
              <w:bottom w:val="single" w:sz="4" w:space="0" w:color="auto"/>
              <w:right w:val="single" w:sz="4" w:space="0" w:color="auto"/>
            </w:tcBorders>
            <w:shd w:val="clear" w:color="auto" w:fill="auto"/>
            <w:vAlign w:val="center"/>
            <w:hideMark/>
          </w:tcPr>
          <w:p w:rsidR="00B15284" w:rsidRPr="00EC2534" w:rsidRDefault="00B15284" w:rsidP="00782313">
            <w:pPr>
              <w:ind w:firstLine="0"/>
              <w:jc w:val="right"/>
              <w:rPr>
                <w:i/>
                <w:sz w:val="18"/>
                <w:szCs w:val="18"/>
                <w:lang w:eastAsia="en-US"/>
              </w:rPr>
            </w:pPr>
            <w:r>
              <w:rPr>
                <w:i/>
                <w:sz w:val="18"/>
                <w:szCs w:val="18"/>
                <w:lang w:eastAsia="en-US"/>
              </w:rPr>
              <w:t>71,7</w:t>
            </w:r>
          </w:p>
        </w:tc>
        <w:tc>
          <w:tcPr>
            <w:tcW w:w="1272" w:type="dxa"/>
            <w:tcBorders>
              <w:top w:val="nil"/>
              <w:left w:val="nil"/>
              <w:bottom w:val="single" w:sz="4" w:space="0" w:color="auto"/>
              <w:right w:val="single" w:sz="4" w:space="0" w:color="auto"/>
            </w:tcBorders>
            <w:shd w:val="clear" w:color="auto" w:fill="auto"/>
            <w:vAlign w:val="center"/>
            <w:hideMark/>
          </w:tcPr>
          <w:p w:rsidR="00B15284" w:rsidRPr="00EC2534" w:rsidRDefault="00B15284" w:rsidP="00782313">
            <w:pPr>
              <w:ind w:firstLine="0"/>
              <w:jc w:val="right"/>
              <w:rPr>
                <w:i/>
                <w:sz w:val="18"/>
                <w:szCs w:val="18"/>
                <w:lang w:eastAsia="en-US"/>
              </w:rPr>
            </w:pPr>
            <w:r w:rsidRPr="00EC2534">
              <w:rPr>
                <w:i/>
                <w:sz w:val="18"/>
                <w:szCs w:val="18"/>
                <w:lang w:eastAsia="en-US"/>
              </w:rPr>
              <w:t>104,8</w:t>
            </w:r>
          </w:p>
        </w:tc>
        <w:tc>
          <w:tcPr>
            <w:tcW w:w="1132" w:type="dxa"/>
            <w:tcBorders>
              <w:top w:val="nil"/>
              <w:left w:val="nil"/>
              <w:bottom w:val="single" w:sz="4" w:space="0" w:color="auto"/>
              <w:right w:val="single" w:sz="4" w:space="0" w:color="auto"/>
            </w:tcBorders>
            <w:shd w:val="clear" w:color="auto" w:fill="auto"/>
            <w:vAlign w:val="center"/>
            <w:hideMark/>
          </w:tcPr>
          <w:p w:rsidR="00B15284" w:rsidRPr="00ED0DE8" w:rsidRDefault="00B15284" w:rsidP="00782313">
            <w:pPr>
              <w:ind w:firstLine="0"/>
              <w:jc w:val="right"/>
              <w:rPr>
                <w:i/>
                <w:sz w:val="18"/>
                <w:szCs w:val="18"/>
                <w:lang w:eastAsia="en-US"/>
              </w:rPr>
            </w:pPr>
            <w:r w:rsidRPr="00ED0DE8">
              <w:rPr>
                <w:i/>
                <w:sz w:val="18"/>
                <w:szCs w:val="18"/>
                <w:lang w:eastAsia="en-US"/>
              </w:rPr>
              <w:t>103,8</w:t>
            </w:r>
          </w:p>
        </w:tc>
        <w:tc>
          <w:tcPr>
            <w:tcW w:w="1429" w:type="dxa"/>
            <w:tcBorders>
              <w:top w:val="nil"/>
              <w:left w:val="nil"/>
              <w:bottom w:val="single" w:sz="4" w:space="0" w:color="auto"/>
              <w:right w:val="single" w:sz="4" w:space="0" w:color="auto"/>
            </w:tcBorders>
            <w:shd w:val="clear" w:color="auto" w:fill="auto"/>
            <w:noWrap/>
            <w:vAlign w:val="center"/>
            <w:hideMark/>
          </w:tcPr>
          <w:p w:rsidR="00B15284" w:rsidRPr="00BA2EC6" w:rsidRDefault="00B15284" w:rsidP="00782313">
            <w:pPr>
              <w:ind w:firstLine="0"/>
              <w:jc w:val="right"/>
              <w:rPr>
                <w:iCs w:val="0"/>
                <w:sz w:val="18"/>
                <w:szCs w:val="18"/>
                <w:lang w:eastAsia="en-US"/>
              </w:rPr>
            </w:pPr>
            <w:proofErr w:type="spellStart"/>
            <w:r w:rsidRPr="00BA2EC6">
              <w:rPr>
                <w:iCs w:val="0"/>
                <w:sz w:val="18"/>
                <w:szCs w:val="18"/>
                <w:lang w:eastAsia="en-US"/>
              </w:rPr>
              <w:t>х</w:t>
            </w:r>
            <w:proofErr w:type="spellEnd"/>
          </w:p>
        </w:tc>
      </w:tr>
      <w:tr w:rsidR="00B15284" w:rsidRPr="006D13B9" w:rsidTr="00782313">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15284" w:rsidRPr="006D13B9" w:rsidRDefault="00B15284" w:rsidP="00450A71">
            <w:pPr>
              <w:ind w:firstLine="0"/>
              <w:jc w:val="center"/>
              <w:rPr>
                <w:iCs w:val="0"/>
                <w:color w:val="000000"/>
                <w:sz w:val="18"/>
                <w:szCs w:val="18"/>
                <w:lang w:eastAsia="en-US"/>
              </w:rPr>
            </w:pPr>
            <w:r w:rsidRPr="006D13B9">
              <w:rPr>
                <w:iCs w:val="0"/>
                <w:color w:val="000000"/>
                <w:sz w:val="18"/>
                <w:szCs w:val="18"/>
                <w:lang w:eastAsia="en-US"/>
              </w:rPr>
              <w:t>Дефицит</w:t>
            </w:r>
            <w:proofErr w:type="gramStart"/>
            <w:r w:rsidRPr="006D13B9">
              <w:rPr>
                <w:iCs w:val="0"/>
                <w:color w:val="000000"/>
                <w:sz w:val="18"/>
                <w:szCs w:val="18"/>
                <w:lang w:eastAsia="en-US"/>
              </w:rPr>
              <w:t xml:space="preserve"> (-), </w:t>
            </w:r>
            <w:proofErr w:type="gramEnd"/>
            <w:r w:rsidRPr="006D13B9">
              <w:rPr>
                <w:iCs w:val="0"/>
                <w:color w:val="000000"/>
                <w:sz w:val="18"/>
                <w:szCs w:val="18"/>
                <w:lang w:eastAsia="en-US"/>
              </w:rPr>
              <w:t>профицит (+)</w:t>
            </w:r>
          </w:p>
        </w:tc>
        <w:tc>
          <w:tcPr>
            <w:tcW w:w="1151" w:type="dxa"/>
            <w:tcBorders>
              <w:top w:val="nil"/>
              <w:left w:val="single" w:sz="4" w:space="0" w:color="auto"/>
              <w:bottom w:val="single" w:sz="4" w:space="0" w:color="auto"/>
              <w:right w:val="single" w:sz="4" w:space="0" w:color="auto"/>
            </w:tcBorders>
            <w:shd w:val="clear" w:color="auto" w:fill="auto"/>
            <w:vAlign w:val="center"/>
          </w:tcPr>
          <w:p w:rsidR="00B15284" w:rsidRPr="00EC2534" w:rsidRDefault="00B15284" w:rsidP="00782313">
            <w:pPr>
              <w:ind w:firstLine="0"/>
              <w:jc w:val="right"/>
              <w:rPr>
                <w:iCs w:val="0"/>
                <w:sz w:val="18"/>
                <w:szCs w:val="18"/>
                <w:lang w:eastAsia="en-US"/>
              </w:rPr>
            </w:pPr>
            <w:r w:rsidRPr="00EC2534">
              <w:rPr>
                <w:iCs w:val="0"/>
                <w:sz w:val="18"/>
                <w:szCs w:val="18"/>
                <w:lang w:eastAsia="en-US"/>
              </w:rPr>
              <w:t>+2 155,0</w:t>
            </w:r>
          </w:p>
        </w:tc>
        <w:tc>
          <w:tcPr>
            <w:tcW w:w="1134" w:type="dxa"/>
            <w:tcBorders>
              <w:top w:val="nil"/>
              <w:left w:val="nil"/>
              <w:bottom w:val="single" w:sz="4" w:space="0" w:color="auto"/>
              <w:right w:val="single" w:sz="4" w:space="0" w:color="auto"/>
            </w:tcBorders>
            <w:shd w:val="clear" w:color="auto" w:fill="auto"/>
            <w:vAlign w:val="center"/>
            <w:hideMark/>
          </w:tcPr>
          <w:p w:rsidR="00B15284" w:rsidRPr="007A5E30" w:rsidRDefault="00B15284" w:rsidP="00782313">
            <w:pPr>
              <w:ind w:firstLine="0"/>
              <w:jc w:val="right"/>
              <w:rPr>
                <w:iCs w:val="0"/>
                <w:sz w:val="18"/>
                <w:szCs w:val="18"/>
                <w:lang w:eastAsia="en-US"/>
              </w:rPr>
            </w:pPr>
            <w:r w:rsidRPr="007A5E30">
              <w:rPr>
                <w:iCs w:val="0"/>
                <w:sz w:val="18"/>
                <w:szCs w:val="18"/>
                <w:lang w:eastAsia="en-US"/>
              </w:rPr>
              <w:t>-9 855,3</w:t>
            </w:r>
          </w:p>
        </w:tc>
        <w:tc>
          <w:tcPr>
            <w:tcW w:w="1272" w:type="dxa"/>
            <w:tcBorders>
              <w:top w:val="nil"/>
              <w:left w:val="nil"/>
              <w:bottom w:val="single" w:sz="4" w:space="0" w:color="auto"/>
              <w:right w:val="single" w:sz="4" w:space="0" w:color="auto"/>
            </w:tcBorders>
            <w:shd w:val="clear" w:color="auto" w:fill="auto"/>
            <w:vAlign w:val="center"/>
            <w:hideMark/>
          </w:tcPr>
          <w:p w:rsidR="00B15284" w:rsidRPr="00EC2534" w:rsidRDefault="00B15284" w:rsidP="00782313">
            <w:pPr>
              <w:ind w:firstLine="0"/>
              <w:jc w:val="right"/>
              <w:rPr>
                <w:iCs w:val="0"/>
                <w:sz w:val="18"/>
                <w:szCs w:val="18"/>
                <w:lang w:eastAsia="en-US"/>
              </w:rPr>
            </w:pPr>
            <w:r w:rsidRPr="00EC2534">
              <w:rPr>
                <w:iCs w:val="0"/>
                <w:sz w:val="18"/>
                <w:szCs w:val="18"/>
                <w:lang w:eastAsia="en-US"/>
              </w:rPr>
              <w:t>-2,0</w:t>
            </w:r>
          </w:p>
        </w:tc>
        <w:tc>
          <w:tcPr>
            <w:tcW w:w="1272" w:type="dxa"/>
            <w:tcBorders>
              <w:top w:val="nil"/>
              <w:left w:val="nil"/>
              <w:bottom w:val="single" w:sz="4" w:space="0" w:color="auto"/>
              <w:right w:val="single" w:sz="4" w:space="0" w:color="auto"/>
            </w:tcBorders>
            <w:shd w:val="clear" w:color="auto" w:fill="auto"/>
            <w:vAlign w:val="center"/>
            <w:hideMark/>
          </w:tcPr>
          <w:p w:rsidR="00B15284" w:rsidRPr="00ED0DE8" w:rsidRDefault="00B15284" w:rsidP="00782313">
            <w:pPr>
              <w:ind w:firstLine="0"/>
              <w:jc w:val="right"/>
              <w:rPr>
                <w:iCs w:val="0"/>
                <w:sz w:val="18"/>
                <w:szCs w:val="18"/>
                <w:lang w:eastAsia="en-US"/>
              </w:rPr>
            </w:pPr>
            <w:r w:rsidRPr="00ED0DE8">
              <w:rPr>
                <w:iCs w:val="0"/>
                <w:sz w:val="18"/>
                <w:szCs w:val="18"/>
                <w:lang w:eastAsia="en-US"/>
              </w:rPr>
              <w:t>0,0</w:t>
            </w:r>
          </w:p>
        </w:tc>
        <w:tc>
          <w:tcPr>
            <w:tcW w:w="1132" w:type="dxa"/>
            <w:tcBorders>
              <w:top w:val="nil"/>
              <w:left w:val="nil"/>
              <w:bottom w:val="single" w:sz="4" w:space="0" w:color="auto"/>
              <w:right w:val="single" w:sz="4" w:space="0" w:color="auto"/>
            </w:tcBorders>
            <w:shd w:val="clear" w:color="auto" w:fill="auto"/>
            <w:vAlign w:val="center"/>
            <w:hideMark/>
          </w:tcPr>
          <w:p w:rsidR="00B15284" w:rsidRPr="00BA2EC6" w:rsidRDefault="00B15284" w:rsidP="00782313">
            <w:pPr>
              <w:ind w:firstLine="0"/>
              <w:jc w:val="right"/>
              <w:rPr>
                <w:iCs w:val="0"/>
                <w:sz w:val="18"/>
                <w:szCs w:val="18"/>
                <w:lang w:eastAsia="en-US"/>
              </w:rPr>
            </w:pPr>
            <w:r w:rsidRPr="00BA2EC6">
              <w:rPr>
                <w:iCs w:val="0"/>
                <w:sz w:val="18"/>
                <w:szCs w:val="18"/>
                <w:lang w:eastAsia="en-US"/>
              </w:rPr>
              <w:t>0,0</w:t>
            </w:r>
          </w:p>
        </w:tc>
        <w:tc>
          <w:tcPr>
            <w:tcW w:w="1429" w:type="dxa"/>
            <w:tcBorders>
              <w:top w:val="nil"/>
              <w:left w:val="nil"/>
              <w:bottom w:val="single" w:sz="4" w:space="0" w:color="auto"/>
              <w:right w:val="single" w:sz="4" w:space="0" w:color="auto"/>
            </w:tcBorders>
            <w:shd w:val="clear" w:color="auto" w:fill="auto"/>
            <w:noWrap/>
            <w:vAlign w:val="center"/>
            <w:hideMark/>
          </w:tcPr>
          <w:p w:rsidR="00B15284" w:rsidRPr="00BA2EC6" w:rsidRDefault="00B15284" w:rsidP="00782313">
            <w:pPr>
              <w:ind w:firstLine="0"/>
              <w:jc w:val="right"/>
              <w:rPr>
                <w:iCs w:val="0"/>
                <w:sz w:val="18"/>
                <w:szCs w:val="18"/>
                <w:lang w:eastAsia="en-US"/>
              </w:rPr>
            </w:pPr>
            <w:proofErr w:type="spellStart"/>
            <w:r w:rsidRPr="00BA2EC6">
              <w:rPr>
                <w:iCs w:val="0"/>
                <w:sz w:val="18"/>
                <w:szCs w:val="18"/>
                <w:lang w:eastAsia="en-US"/>
              </w:rPr>
              <w:t>х</w:t>
            </w:r>
            <w:proofErr w:type="spellEnd"/>
          </w:p>
        </w:tc>
      </w:tr>
    </w:tbl>
    <w:p w:rsidR="00B15284" w:rsidRPr="002038B9" w:rsidRDefault="00B15284" w:rsidP="00B15284">
      <w:pPr>
        <w:tabs>
          <w:tab w:val="left" w:pos="0"/>
          <w:tab w:val="left" w:pos="567"/>
        </w:tabs>
        <w:spacing w:after="200"/>
        <w:contextualSpacing/>
        <w:rPr>
          <w:iCs w:val="0"/>
          <w:sz w:val="28"/>
          <w:szCs w:val="28"/>
          <w:lang w:eastAsia="en-US"/>
        </w:rPr>
      </w:pPr>
      <w:proofErr w:type="gramStart"/>
      <w:r w:rsidRPr="002D172F">
        <w:rPr>
          <w:iCs w:val="0"/>
          <w:sz w:val="28"/>
          <w:szCs w:val="28"/>
          <w:lang w:eastAsia="en-US"/>
        </w:rPr>
        <w:lastRenderedPageBreak/>
        <w:t>Анализ изменений основных планируемых параметров бюджета</w:t>
      </w:r>
      <w:r w:rsidRPr="006D13B9">
        <w:rPr>
          <w:iCs w:val="0"/>
          <w:lang w:eastAsia="en-US"/>
        </w:rPr>
        <w:t xml:space="preserve"> </w:t>
      </w:r>
      <w:r w:rsidRPr="00424BB6">
        <w:rPr>
          <w:sz w:val="28"/>
          <w:szCs w:val="28"/>
        </w:rPr>
        <w:t>муниципального образования «Городское поселение им. Цюрупы»</w:t>
      </w:r>
      <w:r>
        <w:rPr>
          <w:sz w:val="28"/>
          <w:szCs w:val="28"/>
        </w:rPr>
        <w:t>,</w:t>
      </w:r>
      <w:r w:rsidRPr="006D13B9">
        <w:rPr>
          <w:iCs w:val="0"/>
          <w:lang w:eastAsia="en-US"/>
        </w:rPr>
        <w:t xml:space="preserve"> </w:t>
      </w:r>
      <w:r>
        <w:rPr>
          <w:iCs w:val="0"/>
          <w:sz w:val="28"/>
          <w:szCs w:val="28"/>
          <w:lang w:eastAsia="en-US"/>
        </w:rPr>
        <w:t xml:space="preserve">в соответствии с законопроектом, </w:t>
      </w:r>
      <w:r w:rsidRPr="00BA2EC6">
        <w:rPr>
          <w:iCs w:val="0"/>
          <w:sz w:val="28"/>
          <w:szCs w:val="28"/>
          <w:lang w:eastAsia="en-US"/>
        </w:rPr>
        <w:t>показал, что</w:t>
      </w:r>
      <w:r>
        <w:rPr>
          <w:iCs w:val="0"/>
          <w:sz w:val="28"/>
          <w:szCs w:val="28"/>
          <w:lang w:eastAsia="en-US"/>
        </w:rPr>
        <w:t xml:space="preserve"> в 2018 году предусматривается </w:t>
      </w:r>
      <w:r w:rsidRPr="002038B9">
        <w:rPr>
          <w:iCs w:val="0"/>
          <w:sz w:val="28"/>
          <w:szCs w:val="28"/>
          <w:lang w:eastAsia="en-US"/>
        </w:rPr>
        <w:t>уменьшение доходов относительно ожидаемого исполнения бюджета в 2017 году на 18,7%; в 2019 году относительно прогноза 2018 года – увеличение доходов на 4,8%; в 2020 году относительно прогноза 2019 года – увеличение доходов на 3,8%.</w:t>
      </w:r>
      <w:proofErr w:type="gramEnd"/>
    </w:p>
    <w:p w:rsidR="00B15284" w:rsidRDefault="00B15284" w:rsidP="00B15284">
      <w:pPr>
        <w:tabs>
          <w:tab w:val="left" w:pos="0"/>
          <w:tab w:val="left" w:pos="567"/>
        </w:tabs>
        <w:spacing w:after="200"/>
        <w:contextualSpacing/>
        <w:rPr>
          <w:iCs w:val="0"/>
          <w:sz w:val="28"/>
          <w:szCs w:val="28"/>
          <w:lang w:eastAsia="en-US"/>
        </w:rPr>
      </w:pPr>
      <w:proofErr w:type="gramStart"/>
      <w:r w:rsidRPr="002038B9">
        <w:rPr>
          <w:iCs w:val="0"/>
          <w:sz w:val="28"/>
          <w:szCs w:val="28"/>
          <w:lang w:eastAsia="en-US"/>
        </w:rPr>
        <w:t>Согласно представленному законопроекту, общий объем расходов бюджета</w:t>
      </w:r>
      <w:r w:rsidRPr="00DD2D21">
        <w:rPr>
          <w:sz w:val="28"/>
          <w:szCs w:val="28"/>
        </w:rPr>
        <w:t xml:space="preserve"> </w:t>
      </w:r>
      <w:r w:rsidRPr="00424BB6">
        <w:rPr>
          <w:sz w:val="28"/>
          <w:szCs w:val="28"/>
        </w:rPr>
        <w:t>муниципального образования «Городское поселение им. Цюрупы»</w:t>
      </w:r>
      <w:r>
        <w:rPr>
          <w:sz w:val="28"/>
          <w:szCs w:val="28"/>
        </w:rPr>
        <w:t xml:space="preserve"> запланирован</w:t>
      </w:r>
      <w:r w:rsidRPr="002038B9">
        <w:rPr>
          <w:iCs w:val="0"/>
          <w:sz w:val="28"/>
          <w:szCs w:val="28"/>
          <w:lang w:eastAsia="en-US"/>
        </w:rPr>
        <w:t xml:space="preserve"> </w:t>
      </w:r>
      <w:r>
        <w:rPr>
          <w:iCs w:val="0"/>
          <w:sz w:val="28"/>
          <w:szCs w:val="28"/>
          <w:lang w:eastAsia="en-US"/>
        </w:rPr>
        <w:t xml:space="preserve">в 2018 году с </w:t>
      </w:r>
      <w:r w:rsidRPr="002038B9">
        <w:rPr>
          <w:iCs w:val="0"/>
          <w:sz w:val="28"/>
          <w:szCs w:val="28"/>
          <w:lang w:eastAsia="en-US"/>
        </w:rPr>
        <w:t>уменьшение</w:t>
      </w:r>
      <w:r>
        <w:rPr>
          <w:iCs w:val="0"/>
          <w:sz w:val="28"/>
          <w:szCs w:val="28"/>
          <w:lang w:eastAsia="en-US"/>
        </w:rPr>
        <w:t>м общего объема</w:t>
      </w:r>
      <w:r w:rsidRPr="002038B9">
        <w:rPr>
          <w:iCs w:val="0"/>
          <w:sz w:val="28"/>
          <w:szCs w:val="28"/>
          <w:lang w:eastAsia="en-US"/>
        </w:rPr>
        <w:t xml:space="preserve"> </w:t>
      </w:r>
      <w:r>
        <w:rPr>
          <w:iCs w:val="0"/>
          <w:sz w:val="28"/>
          <w:szCs w:val="28"/>
          <w:lang w:eastAsia="en-US"/>
        </w:rPr>
        <w:t>расходов</w:t>
      </w:r>
      <w:r w:rsidRPr="002038B9">
        <w:rPr>
          <w:iCs w:val="0"/>
          <w:sz w:val="28"/>
          <w:szCs w:val="28"/>
          <w:lang w:eastAsia="en-US"/>
        </w:rPr>
        <w:t xml:space="preserve"> </w:t>
      </w:r>
      <w:r>
        <w:rPr>
          <w:iCs w:val="0"/>
          <w:sz w:val="28"/>
          <w:szCs w:val="28"/>
          <w:lang w:eastAsia="en-US"/>
        </w:rPr>
        <w:t xml:space="preserve">по отношению к </w:t>
      </w:r>
      <w:r w:rsidRPr="002038B9">
        <w:rPr>
          <w:iCs w:val="0"/>
          <w:sz w:val="28"/>
          <w:szCs w:val="28"/>
          <w:lang w:eastAsia="en-US"/>
        </w:rPr>
        <w:t>ожидаемо</w:t>
      </w:r>
      <w:r>
        <w:rPr>
          <w:iCs w:val="0"/>
          <w:sz w:val="28"/>
          <w:szCs w:val="28"/>
          <w:lang w:eastAsia="en-US"/>
        </w:rPr>
        <w:t>му</w:t>
      </w:r>
      <w:r w:rsidRPr="002038B9">
        <w:rPr>
          <w:iCs w:val="0"/>
          <w:sz w:val="28"/>
          <w:szCs w:val="28"/>
          <w:lang w:eastAsia="en-US"/>
        </w:rPr>
        <w:t xml:space="preserve"> исполнени</w:t>
      </w:r>
      <w:r>
        <w:rPr>
          <w:iCs w:val="0"/>
          <w:sz w:val="28"/>
          <w:szCs w:val="28"/>
          <w:lang w:eastAsia="en-US"/>
        </w:rPr>
        <w:t>ю</w:t>
      </w:r>
      <w:r w:rsidRPr="002038B9">
        <w:rPr>
          <w:iCs w:val="0"/>
          <w:sz w:val="28"/>
          <w:szCs w:val="28"/>
          <w:lang w:eastAsia="en-US"/>
        </w:rPr>
        <w:t xml:space="preserve"> бюджета 2017 год</w:t>
      </w:r>
      <w:r>
        <w:rPr>
          <w:iCs w:val="0"/>
          <w:sz w:val="28"/>
          <w:szCs w:val="28"/>
          <w:lang w:eastAsia="en-US"/>
        </w:rPr>
        <w:t>а</w:t>
      </w:r>
      <w:r w:rsidRPr="002038B9">
        <w:rPr>
          <w:iCs w:val="0"/>
          <w:sz w:val="28"/>
          <w:szCs w:val="28"/>
          <w:lang w:eastAsia="en-US"/>
        </w:rPr>
        <w:t xml:space="preserve"> на </w:t>
      </w:r>
      <w:r>
        <w:rPr>
          <w:iCs w:val="0"/>
          <w:sz w:val="28"/>
          <w:szCs w:val="28"/>
          <w:lang w:eastAsia="en-US"/>
        </w:rPr>
        <w:t>2</w:t>
      </w:r>
      <w:r w:rsidRPr="002038B9">
        <w:rPr>
          <w:iCs w:val="0"/>
          <w:sz w:val="28"/>
          <w:szCs w:val="28"/>
          <w:lang w:eastAsia="en-US"/>
        </w:rPr>
        <w:t>8,</w:t>
      </w:r>
      <w:r>
        <w:rPr>
          <w:iCs w:val="0"/>
          <w:sz w:val="28"/>
          <w:szCs w:val="28"/>
          <w:lang w:eastAsia="en-US"/>
        </w:rPr>
        <w:t>3</w:t>
      </w:r>
      <w:r w:rsidRPr="002038B9">
        <w:rPr>
          <w:iCs w:val="0"/>
          <w:sz w:val="28"/>
          <w:szCs w:val="28"/>
          <w:lang w:eastAsia="en-US"/>
        </w:rPr>
        <w:t xml:space="preserve">%; в 2019 году относительно прогноза 2018 года – увеличение </w:t>
      </w:r>
      <w:r>
        <w:rPr>
          <w:iCs w:val="0"/>
          <w:sz w:val="28"/>
          <w:szCs w:val="28"/>
          <w:lang w:eastAsia="en-US"/>
        </w:rPr>
        <w:t>расходов</w:t>
      </w:r>
      <w:r w:rsidRPr="002038B9">
        <w:rPr>
          <w:iCs w:val="0"/>
          <w:sz w:val="28"/>
          <w:szCs w:val="28"/>
          <w:lang w:eastAsia="en-US"/>
        </w:rPr>
        <w:t xml:space="preserve"> на 4,8%; в 2020 году относительно прогноза 2019 года – увеличение </w:t>
      </w:r>
      <w:r>
        <w:rPr>
          <w:iCs w:val="0"/>
          <w:sz w:val="28"/>
          <w:szCs w:val="28"/>
          <w:lang w:eastAsia="en-US"/>
        </w:rPr>
        <w:t>расходов</w:t>
      </w:r>
      <w:r w:rsidRPr="002038B9">
        <w:rPr>
          <w:iCs w:val="0"/>
          <w:sz w:val="28"/>
          <w:szCs w:val="28"/>
          <w:lang w:eastAsia="en-US"/>
        </w:rPr>
        <w:t xml:space="preserve"> на 3,8%.</w:t>
      </w:r>
      <w:proofErr w:type="gramEnd"/>
    </w:p>
    <w:p w:rsidR="00B15284" w:rsidRDefault="00B15284" w:rsidP="00B15284">
      <w:pPr>
        <w:tabs>
          <w:tab w:val="left" w:pos="0"/>
          <w:tab w:val="left" w:pos="567"/>
        </w:tabs>
        <w:spacing w:after="200"/>
        <w:contextualSpacing/>
        <w:rPr>
          <w:iCs w:val="0"/>
          <w:sz w:val="28"/>
          <w:szCs w:val="28"/>
          <w:lang w:eastAsia="en-US"/>
        </w:rPr>
      </w:pPr>
      <w:r w:rsidRPr="00BA2EC6">
        <w:rPr>
          <w:iCs w:val="0"/>
          <w:sz w:val="28"/>
          <w:szCs w:val="28"/>
          <w:lang w:eastAsia="en-US"/>
        </w:rPr>
        <w:t xml:space="preserve">Бюджет </w:t>
      </w:r>
      <w:r w:rsidRPr="00BA2EC6">
        <w:rPr>
          <w:sz w:val="28"/>
          <w:szCs w:val="28"/>
        </w:rPr>
        <w:t>муниципального образования «Городское поселение им. Цюрупы»</w:t>
      </w:r>
      <w:r w:rsidRPr="00BA2EC6">
        <w:rPr>
          <w:iCs w:val="0"/>
          <w:sz w:val="28"/>
          <w:szCs w:val="28"/>
          <w:lang w:eastAsia="en-US"/>
        </w:rPr>
        <w:t xml:space="preserve"> на 2018 год планируется с дефицитом 2,0 тыс. рублей. На 2019 год и 2020 год – бюджет сбалансирован.</w:t>
      </w:r>
    </w:p>
    <w:p w:rsidR="00E03FF7" w:rsidRPr="00E03FF7" w:rsidRDefault="00E03FF7" w:rsidP="00E03FF7">
      <w:pPr>
        <w:rPr>
          <w:rFonts w:eastAsia="Calibri"/>
          <w:iCs w:val="0"/>
          <w:lang w:eastAsia="en-US"/>
        </w:rPr>
      </w:pPr>
    </w:p>
    <w:p w:rsidR="003E7962" w:rsidRDefault="00AE0076" w:rsidP="00166BEB">
      <w:pPr>
        <w:ind w:firstLine="0"/>
        <w:jc w:val="center"/>
        <w:rPr>
          <w:b/>
          <w:sz w:val="28"/>
          <w:szCs w:val="28"/>
        </w:rPr>
      </w:pPr>
      <w:r>
        <w:rPr>
          <w:b/>
          <w:sz w:val="28"/>
          <w:szCs w:val="28"/>
        </w:rPr>
        <w:t>4</w:t>
      </w:r>
      <w:r w:rsidR="00A4766E" w:rsidRPr="00DD62F3">
        <w:rPr>
          <w:b/>
          <w:sz w:val="28"/>
          <w:szCs w:val="28"/>
        </w:rPr>
        <w:t>.</w:t>
      </w:r>
      <w:r w:rsidR="009006CA" w:rsidRPr="00DD62F3">
        <w:rPr>
          <w:b/>
          <w:sz w:val="28"/>
          <w:szCs w:val="28"/>
        </w:rPr>
        <w:t> </w:t>
      </w:r>
      <w:r w:rsidR="003E7962" w:rsidRPr="00DD62F3">
        <w:rPr>
          <w:b/>
          <w:sz w:val="28"/>
          <w:szCs w:val="28"/>
        </w:rPr>
        <w:t>Доходы бюджета муниципального образования</w:t>
      </w:r>
      <w:r w:rsidR="00AA7E52" w:rsidRPr="00DD62F3">
        <w:rPr>
          <w:b/>
          <w:sz w:val="28"/>
          <w:szCs w:val="28"/>
        </w:rPr>
        <w:t xml:space="preserve"> </w:t>
      </w:r>
      <w:r w:rsidR="0052419B" w:rsidRPr="00DD62F3">
        <w:rPr>
          <w:b/>
          <w:sz w:val="28"/>
          <w:szCs w:val="28"/>
        </w:rPr>
        <w:t>«Городское поселение им.</w:t>
      </w:r>
      <w:r w:rsidR="000E1C4F" w:rsidRPr="00DD62F3">
        <w:rPr>
          <w:b/>
          <w:sz w:val="28"/>
          <w:szCs w:val="28"/>
        </w:rPr>
        <w:t> </w:t>
      </w:r>
      <w:r w:rsidR="0052419B" w:rsidRPr="00DD62F3">
        <w:rPr>
          <w:b/>
          <w:sz w:val="28"/>
          <w:szCs w:val="28"/>
        </w:rPr>
        <w:t>Цюрупы»</w:t>
      </w:r>
      <w:r w:rsidR="003E7962" w:rsidRPr="00DD62F3">
        <w:rPr>
          <w:b/>
          <w:sz w:val="28"/>
          <w:szCs w:val="28"/>
        </w:rPr>
        <w:t xml:space="preserve"> на </w:t>
      </w:r>
      <w:r w:rsidR="00B849BD" w:rsidRPr="00DD62F3">
        <w:rPr>
          <w:b/>
          <w:sz w:val="28"/>
          <w:szCs w:val="28"/>
        </w:rPr>
        <w:t>2</w:t>
      </w:r>
      <w:r w:rsidR="003E7962" w:rsidRPr="00DD62F3">
        <w:rPr>
          <w:b/>
          <w:sz w:val="28"/>
          <w:szCs w:val="28"/>
        </w:rPr>
        <w:t>01</w:t>
      </w:r>
      <w:r w:rsidR="00DD62F3" w:rsidRPr="00DD62F3">
        <w:rPr>
          <w:b/>
          <w:sz w:val="28"/>
          <w:szCs w:val="28"/>
        </w:rPr>
        <w:t>8</w:t>
      </w:r>
      <w:r w:rsidR="003E7962" w:rsidRPr="00DD62F3">
        <w:rPr>
          <w:b/>
          <w:sz w:val="28"/>
          <w:szCs w:val="28"/>
        </w:rPr>
        <w:t xml:space="preserve"> год</w:t>
      </w:r>
      <w:r w:rsidR="00DD62F3" w:rsidRPr="00DD62F3">
        <w:rPr>
          <w:b/>
          <w:sz w:val="28"/>
          <w:szCs w:val="28"/>
        </w:rPr>
        <w:t xml:space="preserve"> и пл</w:t>
      </w:r>
      <w:r w:rsidR="00166BEB">
        <w:rPr>
          <w:b/>
          <w:sz w:val="28"/>
          <w:szCs w:val="28"/>
        </w:rPr>
        <w:t>ановый период 2019 и 2020 годов</w:t>
      </w:r>
    </w:p>
    <w:p w:rsidR="00AE0076" w:rsidRPr="00DD62F3" w:rsidRDefault="00AE0076" w:rsidP="001C015D">
      <w:pPr>
        <w:jc w:val="center"/>
        <w:rPr>
          <w:b/>
          <w:sz w:val="28"/>
          <w:szCs w:val="28"/>
        </w:rPr>
      </w:pPr>
    </w:p>
    <w:p w:rsidR="00AE0076" w:rsidRPr="00AE0076" w:rsidRDefault="00AE0076" w:rsidP="00AE0076">
      <w:pPr>
        <w:rPr>
          <w:b/>
          <w:sz w:val="28"/>
          <w:szCs w:val="28"/>
        </w:rPr>
      </w:pPr>
      <w:r w:rsidRPr="00AE0076">
        <w:rPr>
          <w:b/>
          <w:sz w:val="28"/>
          <w:szCs w:val="28"/>
        </w:rPr>
        <w:t>4.1. Общая характеристика доходной части бюджета</w:t>
      </w:r>
    </w:p>
    <w:p w:rsidR="000C5992" w:rsidRPr="003C45B9" w:rsidRDefault="00AE0076" w:rsidP="00AF3424">
      <w:pPr>
        <w:rPr>
          <w:sz w:val="28"/>
          <w:szCs w:val="28"/>
        </w:rPr>
      </w:pPr>
      <w:proofErr w:type="gramStart"/>
      <w:r w:rsidRPr="00AE0076">
        <w:rPr>
          <w:sz w:val="28"/>
          <w:szCs w:val="28"/>
        </w:rPr>
        <w:t>Согласно пояснительной записке к проекту решения о бюджете,</w:t>
      </w:r>
      <w:r>
        <w:t xml:space="preserve"> </w:t>
      </w:r>
      <w:r>
        <w:rPr>
          <w:sz w:val="28"/>
          <w:szCs w:val="28"/>
        </w:rPr>
        <w:t>д</w:t>
      </w:r>
      <w:r w:rsidR="000C5992" w:rsidRPr="00DD62F3">
        <w:rPr>
          <w:sz w:val="28"/>
          <w:szCs w:val="28"/>
        </w:rPr>
        <w:t xml:space="preserve">оходная часть бюджета </w:t>
      </w:r>
      <w:r w:rsidR="00D2055A" w:rsidRPr="00DD62F3">
        <w:rPr>
          <w:sz w:val="28"/>
          <w:szCs w:val="28"/>
        </w:rPr>
        <w:t xml:space="preserve">муниципального образования </w:t>
      </w:r>
      <w:r w:rsidR="0052419B" w:rsidRPr="00DD62F3">
        <w:rPr>
          <w:sz w:val="28"/>
          <w:szCs w:val="28"/>
        </w:rPr>
        <w:t>«Городское поселение им.</w:t>
      </w:r>
      <w:r w:rsidR="003D6B54" w:rsidRPr="00DD62F3">
        <w:rPr>
          <w:sz w:val="28"/>
          <w:szCs w:val="28"/>
        </w:rPr>
        <w:t> </w:t>
      </w:r>
      <w:r w:rsidR="0052419B" w:rsidRPr="00DD62F3">
        <w:rPr>
          <w:sz w:val="28"/>
          <w:szCs w:val="28"/>
        </w:rPr>
        <w:t>Цюрупы»</w:t>
      </w:r>
      <w:r w:rsidR="000C5992" w:rsidRPr="00DD62F3">
        <w:rPr>
          <w:sz w:val="28"/>
          <w:szCs w:val="28"/>
        </w:rPr>
        <w:t xml:space="preserve"> сформирована на основании показателей социально-экономического развития </w:t>
      </w:r>
      <w:r w:rsidR="00D2055A" w:rsidRPr="00DD62F3">
        <w:rPr>
          <w:sz w:val="28"/>
          <w:szCs w:val="28"/>
        </w:rPr>
        <w:t xml:space="preserve">муниципального образования </w:t>
      </w:r>
      <w:r w:rsidR="0052419B" w:rsidRPr="00DD62F3">
        <w:rPr>
          <w:sz w:val="28"/>
          <w:szCs w:val="28"/>
        </w:rPr>
        <w:t>«Городское поселение им.</w:t>
      </w:r>
      <w:r w:rsidR="003D6B54" w:rsidRPr="00DD62F3">
        <w:rPr>
          <w:sz w:val="28"/>
          <w:szCs w:val="28"/>
        </w:rPr>
        <w:t> </w:t>
      </w:r>
      <w:r w:rsidR="0052419B" w:rsidRPr="00DD62F3">
        <w:rPr>
          <w:sz w:val="28"/>
          <w:szCs w:val="28"/>
        </w:rPr>
        <w:t>Цюрупы»</w:t>
      </w:r>
      <w:r w:rsidR="000C5992" w:rsidRPr="00DD62F3">
        <w:rPr>
          <w:sz w:val="28"/>
          <w:szCs w:val="28"/>
        </w:rPr>
        <w:t xml:space="preserve"> на 201</w:t>
      </w:r>
      <w:r w:rsidR="003C45B9">
        <w:rPr>
          <w:sz w:val="28"/>
          <w:szCs w:val="28"/>
        </w:rPr>
        <w:t>8</w:t>
      </w:r>
      <w:r w:rsidR="000C5992" w:rsidRPr="00DD62F3">
        <w:rPr>
          <w:sz w:val="28"/>
          <w:szCs w:val="28"/>
        </w:rPr>
        <w:t xml:space="preserve"> год</w:t>
      </w:r>
      <w:r w:rsidR="00DD62F3" w:rsidRPr="00DD62F3">
        <w:rPr>
          <w:b/>
          <w:sz w:val="28"/>
          <w:szCs w:val="28"/>
        </w:rPr>
        <w:t xml:space="preserve"> </w:t>
      </w:r>
      <w:r w:rsidR="00DD62F3" w:rsidRPr="00DD62F3">
        <w:rPr>
          <w:sz w:val="28"/>
          <w:szCs w:val="28"/>
        </w:rPr>
        <w:t>и плановый период 2019 и 2020 годов</w:t>
      </w:r>
      <w:r w:rsidR="000C5992" w:rsidRPr="00DD62F3">
        <w:rPr>
          <w:sz w:val="28"/>
          <w:szCs w:val="28"/>
        </w:rPr>
        <w:t>, динамики поступления налоговых и неналоговых доходов в бюджет</w:t>
      </w:r>
      <w:r w:rsidR="000C5992" w:rsidRPr="000F5766">
        <w:rPr>
          <w:color w:val="FF0000"/>
          <w:sz w:val="28"/>
          <w:szCs w:val="28"/>
        </w:rPr>
        <w:t xml:space="preserve"> </w:t>
      </w:r>
      <w:r w:rsidR="00D2055A" w:rsidRPr="003C45B9">
        <w:rPr>
          <w:sz w:val="28"/>
          <w:szCs w:val="28"/>
        </w:rPr>
        <w:t xml:space="preserve">муниципального образования </w:t>
      </w:r>
      <w:r w:rsidR="0052419B" w:rsidRPr="003C45B9">
        <w:rPr>
          <w:sz w:val="28"/>
          <w:szCs w:val="28"/>
        </w:rPr>
        <w:t>«Городское поселение им.</w:t>
      </w:r>
      <w:r w:rsidR="000E1C4F" w:rsidRPr="003C45B9">
        <w:rPr>
          <w:sz w:val="28"/>
          <w:szCs w:val="28"/>
        </w:rPr>
        <w:t> </w:t>
      </w:r>
      <w:r w:rsidR="0052419B" w:rsidRPr="003C45B9">
        <w:rPr>
          <w:sz w:val="28"/>
          <w:szCs w:val="28"/>
        </w:rPr>
        <w:t>Цюрупы»</w:t>
      </w:r>
      <w:r w:rsidR="00407C71" w:rsidRPr="003C45B9">
        <w:rPr>
          <w:sz w:val="28"/>
          <w:szCs w:val="28"/>
        </w:rPr>
        <w:t xml:space="preserve">, оценки исполнения </w:t>
      </w:r>
      <w:r w:rsidR="00166BEB">
        <w:rPr>
          <w:sz w:val="28"/>
          <w:szCs w:val="28"/>
        </w:rPr>
        <w:t xml:space="preserve">бюджета </w:t>
      </w:r>
      <w:r w:rsidR="00407C71" w:rsidRPr="003C45B9">
        <w:rPr>
          <w:sz w:val="28"/>
          <w:szCs w:val="28"/>
        </w:rPr>
        <w:t>201</w:t>
      </w:r>
      <w:r w:rsidR="003C45B9" w:rsidRPr="003C45B9">
        <w:rPr>
          <w:sz w:val="28"/>
          <w:szCs w:val="28"/>
        </w:rPr>
        <w:t>7</w:t>
      </w:r>
      <w:r w:rsidR="000C5992" w:rsidRPr="003C45B9">
        <w:rPr>
          <w:sz w:val="28"/>
          <w:szCs w:val="28"/>
        </w:rPr>
        <w:t xml:space="preserve"> года.</w:t>
      </w:r>
      <w:proofErr w:type="gramEnd"/>
    </w:p>
    <w:p w:rsidR="00F64F4F" w:rsidRPr="002B4C48" w:rsidRDefault="000C5992" w:rsidP="00AF3424">
      <w:pPr>
        <w:rPr>
          <w:sz w:val="28"/>
          <w:szCs w:val="28"/>
        </w:rPr>
      </w:pPr>
      <w:proofErr w:type="gramStart"/>
      <w:r w:rsidRPr="00491435">
        <w:rPr>
          <w:sz w:val="28"/>
          <w:szCs w:val="28"/>
        </w:rPr>
        <w:t>Прогнозирование налоговых и неналоговых доходов осуществлено на основании действующего налогового и бюджетного законодательства в соответствии с методиками</w:t>
      </w:r>
      <w:r w:rsidR="00F64F4F" w:rsidRPr="00491435">
        <w:rPr>
          <w:sz w:val="28"/>
          <w:szCs w:val="28"/>
        </w:rPr>
        <w:t xml:space="preserve"> и нормативами</w:t>
      </w:r>
      <w:r w:rsidRPr="00491435">
        <w:rPr>
          <w:sz w:val="28"/>
          <w:szCs w:val="28"/>
        </w:rPr>
        <w:t xml:space="preserve">, утвержденными </w:t>
      </w:r>
      <w:r w:rsidR="00F64F4F" w:rsidRPr="00491435">
        <w:rPr>
          <w:sz w:val="28"/>
          <w:szCs w:val="28"/>
        </w:rPr>
        <w:t>законодательством Российской Федерации и Московской области о налогах и сборах,</w:t>
      </w:r>
      <w:r w:rsidR="004D3269" w:rsidRPr="00491435">
        <w:rPr>
          <w:sz w:val="28"/>
          <w:szCs w:val="28"/>
        </w:rPr>
        <w:t xml:space="preserve"> законом Московской области от 22.10.2010 № 123/2010-ОЗ (редакция от </w:t>
      </w:r>
      <w:r w:rsidR="00491435" w:rsidRPr="00491435">
        <w:rPr>
          <w:sz w:val="28"/>
          <w:szCs w:val="28"/>
        </w:rPr>
        <w:t>23</w:t>
      </w:r>
      <w:r w:rsidR="00896E17" w:rsidRPr="00491435">
        <w:rPr>
          <w:sz w:val="28"/>
          <w:szCs w:val="28"/>
        </w:rPr>
        <w:t>.</w:t>
      </w:r>
      <w:r w:rsidR="00491435" w:rsidRPr="00491435">
        <w:rPr>
          <w:sz w:val="28"/>
          <w:szCs w:val="28"/>
        </w:rPr>
        <w:t>10</w:t>
      </w:r>
      <w:r w:rsidR="00EC7DD1" w:rsidRPr="00491435">
        <w:rPr>
          <w:sz w:val="28"/>
          <w:szCs w:val="28"/>
        </w:rPr>
        <w:t>.201</w:t>
      </w:r>
      <w:r w:rsidR="00491435" w:rsidRPr="00491435">
        <w:rPr>
          <w:sz w:val="28"/>
          <w:szCs w:val="28"/>
        </w:rPr>
        <w:t>7</w:t>
      </w:r>
      <w:r w:rsidR="004D3269" w:rsidRPr="00491435">
        <w:rPr>
          <w:sz w:val="28"/>
          <w:szCs w:val="28"/>
        </w:rPr>
        <w:t>) «О межбюджетных отношениях в Московской области»,</w:t>
      </w:r>
      <w:r w:rsidR="00F64F4F" w:rsidRPr="00032790">
        <w:rPr>
          <w:color w:val="FF0000"/>
          <w:sz w:val="28"/>
          <w:szCs w:val="28"/>
        </w:rPr>
        <w:t xml:space="preserve"> </w:t>
      </w:r>
      <w:r w:rsidR="00FD471E" w:rsidRPr="002B4C48">
        <w:rPr>
          <w:sz w:val="28"/>
          <w:szCs w:val="28"/>
        </w:rPr>
        <w:t xml:space="preserve">законопроектом Московской области </w:t>
      </w:r>
      <w:r w:rsidR="00DE3776" w:rsidRPr="002B4C48">
        <w:rPr>
          <w:bCs/>
          <w:sz w:val="28"/>
          <w:szCs w:val="28"/>
        </w:rPr>
        <w:t>«</w:t>
      </w:r>
      <w:r w:rsidR="00FD471E" w:rsidRPr="002B4C48">
        <w:rPr>
          <w:bCs/>
          <w:sz w:val="28"/>
          <w:szCs w:val="28"/>
        </w:rPr>
        <w:t>О бю</w:t>
      </w:r>
      <w:r w:rsidR="004D3269" w:rsidRPr="002B4C48">
        <w:rPr>
          <w:bCs/>
          <w:sz w:val="28"/>
          <w:szCs w:val="28"/>
        </w:rPr>
        <w:t>джете Московской области на 201</w:t>
      </w:r>
      <w:r w:rsidR="002B4C48" w:rsidRPr="002B4C48">
        <w:rPr>
          <w:bCs/>
          <w:sz w:val="28"/>
          <w:szCs w:val="28"/>
        </w:rPr>
        <w:t>8</w:t>
      </w:r>
      <w:r w:rsidR="00FD471E" w:rsidRPr="002B4C48">
        <w:rPr>
          <w:bCs/>
          <w:sz w:val="28"/>
          <w:szCs w:val="28"/>
        </w:rPr>
        <w:t xml:space="preserve"> год и на плановый период</w:t>
      </w:r>
      <w:proofErr w:type="gramEnd"/>
      <w:r w:rsidR="00FD471E" w:rsidRPr="002B4C48">
        <w:rPr>
          <w:bCs/>
          <w:sz w:val="28"/>
          <w:szCs w:val="28"/>
        </w:rPr>
        <w:t xml:space="preserve"> 201</w:t>
      </w:r>
      <w:r w:rsidR="002B4C48" w:rsidRPr="002B4C48">
        <w:rPr>
          <w:bCs/>
          <w:sz w:val="28"/>
          <w:szCs w:val="28"/>
        </w:rPr>
        <w:t>9</w:t>
      </w:r>
      <w:r w:rsidR="00FD471E" w:rsidRPr="002B4C48">
        <w:rPr>
          <w:bCs/>
          <w:sz w:val="28"/>
          <w:szCs w:val="28"/>
        </w:rPr>
        <w:t xml:space="preserve"> и 20</w:t>
      </w:r>
      <w:r w:rsidR="002B4C48" w:rsidRPr="002B4C48">
        <w:rPr>
          <w:bCs/>
          <w:sz w:val="28"/>
          <w:szCs w:val="28"/>
        </w:rPr>
        <w:t>20</w:t>
      </w:r>
      <w:r w:rsidR="00FD471E" w:rsidRPr="002B4C48">
        <w:rPr>
          <w:bCs/>
          <w:sz w:val="28"/>
          <w:szCs w:val="28"/>
        </w:rPr>
        <w:t xml:space="preserve"> годов</w:t>
      </w:r>
      <w:r w:rsidR="00DE3776" w:rsidRPr="002B4C48">
        <w:rPr>
          <w:bCs/>
          <w:sz w:val="28"/>
          <w:szCs w:val="28"/>
        </w:rPr>
        <w:t>»</w:t>
      </w:r>
      <w:r w:rsidR="00FD471E" w:rsidRPr="002B4C48">
        <w:rPr>
          <w:bCs/>
          <w:sz w:val="28"/>
          <w:szCs w:val="28"/>
        </w:rPr>
        <w:t xml:space="preserve">, </w:t>
      </w:r>
      <w:r w:rsidR="00F64F4F" w:rsidRPr="002B4C48">
        <w:rPr>
          <w:sz w:val="28"/>
          <w:szCs w:val="28"/>
        </w:rPr>
        <w:t xml:space="preserve">Положением о бюджетном процессе муниципального образования </w:t>
      </w:r>
      <w:r w:rsidR="0052419B" w:rsidRPr="002B4C48">
        <w:rPr>
          <w:sz w:val="28"/>
          <w:szCs w:val="28"/>
        </w:rPr>
        <w:t>«Городское поселение им.</w:t>
      </w:r>
      <w:r w:rsidR="000E1C4F" w:rsidRPr="002B4C48">
        <w:rPr>
          <w:sz w:val="28"/>
          <w:szCs w:val="28"/>
        </w:rPr>
        <w:t> </w:t>
      </w:r>
      <w:r w:rsidR="0052419B" w:rsidRPr="002B4C48">
        <w:rPr>
          <w:sz w:val="28"/>
          <w:szCs w:val="28"/>
        </w:rPr>
        <w:t>Цюрупы»</w:t>
      </w:r>
      <w:r w:rsidR="00F64F4F" w:rsidRPr="002B4C48">
        <w:rPr>
          <w:sz w:val="28"/>
          <w:szCs w:val="28"/>
        </w:rPr>
        <w:t>.</w:t>
      </w:r>
    </w:p>
    <w:p w:rsidR="00EC278F" w:rsidRPr="002B4C48" w:rsidRDefault="00EC278F" w:rsidP="00AF3424">
      <w:pPr>
        <w:rPr>
          <w:sz w:val="28"/>
          <w:szCs w:val="28"/>
        </w:rPr>
      </w:pPr>
      <w:proofErr w:type="gramStart"/>
      <w:r w:rsidRPr="002B4C48">
        <w:rPr>
          <w:sz w:val="28"/>
          <w:szCs w:val="28"/>
        </w:rPr>
        <w:t>Прогнозируемые объемы доходов бюдже</w:t>
      </w:r>
      <w:r w:rsidR="000A1CAF" w:rsidRPr="002B4C48">
        <w:rPr>
          <w:sz w:val="28"/>
          <w:szCs w:val="28"/>
        </w:rPr>
        <w:t xml:space="preserve">та </w:t>
      </w:r>
      <w:r w:rsidR="00F85EF4" w:rsidRPr="002B4C48">
        <w:rPr>
          <w:sz w:val="28"/>
          <w:szCs w:val="28"/>
        </w:rPr>
        <w:t xml:space="preserve">муниципального образования «Городское поселение им. Цюрупы» </w:t>
      </w:r>
      <w:r w:rsidRPr="002B4C48">
        <w:rPr>
          <w:sz w:val="28"/>
          <w:szCs w:val="28"/>
        </w:rPr>
        <w:t>на 201</w:t>
      </w:r>
      <w:r w:rsidR="00C13BFA" w:rsidRPr="002B4C48">
        <w:rPr>
          <w:sz w:val="28"/>
          <w:szCs w:val="28"/>
        </w:rPr>
        <w:t>8</w:t>
      </w:r>
      <w:r w:rsidRPr="002B4C48">
        <w:rPr>
          <w:sz w:val="28"/>
          <w:szCs w:val="28"/>
        </w:rPr>
        <w:t xml:space="preserve"> год </w:t>
      </w:r>
      <w:r w:rsidR="00F85EF4" w:rsidRPr="002B4C48">
        <w:rPr>
          <w:sz w:val="28"/>
          <w:szCs w:val="28"/>
        </w:rPr>
        <w:t xml:space="preserve">и плановый период 2019 и 2020 годов </w:t>
      </w:r>
      <w:r w:rsidRPr="002B4C48">
        <w:rPr>
          <w:sz w:val="28"/>
          <w:szCs w:val="28"/>
        </w:rPr>
        <w:t>определены исходя из ожидаемой оценки по поступлению налоговых и неналоговых доходов и дру</w:t>
      </w:r>
      <w:r w:rsidR="004D3269" w:rsidRPr="002B4C48">
        <w:rPr>
          <w:sz w:val="28"/>
          <w:szCs w:val="28"/>
        </w:rPr>
        <w:t>гих обязательных платежей в 201</w:t>
      </w:r>
      <w:r w:rsidR="004342A1" w:rsidRPr="002B4C48">
        <w:rPr>
          <w:sz w:val="28"/>
          <w:szCs w:val="28"/>
        </w:rPr>
        <w:t>8</w:t>
      </w:r>
      <w:r w:rsidRPr="002B4C48">
        <w:rPr>
          <w:sz w:val="28"/>
          <w:szCs w:val="28"/>
        </w:rPr>
        <w:t xml:space="preserve"> году, роста заработной платы, а также на основании данных администраторов доходов, ИФНС по г. Воскресенску.</w:t>
      </w:r>
      <w:proofErr w:type="gramEnd"/>
    </w:p>
    <w:p w:rsidR="00C27B71" w:rsidRDefault="00FA75AA" w:rsidP="00AF3424">
      <w:pPr>
        <w:rPr>
          <w:sz w:val="28"/>
          <w:szCs w:val="28"/>
        </w:rPr>
      </w:pPr>
      <w:r w:rsidRPr="002B4C48">
        <w:rPr>
          <w:sz w:val="28"/>
          <w:szCs w:val="28"/>
        </w:rPr>
        <w:t xml:space="preserve">В основу роста поступлений налоговых и неналоговых доходов бюджета </w:t>
      </w:r>
      <w:r w:rsidR="00D2055A" w:rsidRPr="002B4C48">
        <w:rPr>
          <w:sz w:val="28"/>
          <w:szCs w:val="28"/>
        </w:rPr>
        <w:t xml:space="preserve">муниципального образования </w:t>
      </w:r>
      <w:r w:rsidR="0052419B" w:rsidRPr="002B4C48">
        <w:rPr>
          <w:sz w:val="28"/>
          <w:szCs w:val="28"/>
        </w:rPr>
        <w:t>«Городское поселение им.</w:t>
      </w:r>
      <w:r w:rsidR="000E1C4F" w:rsidRPr="002B4C48">
        <w:rPr>
          <w:sz w:val="28"/>
          <w:szCs w:val="28"/>
        </w:rPr>
        <w:t> </w:t>
      </w:r>
      <w:r w:rsidR="0052419B" w:rsidRPr="002B4C48">
        <w:rPr>
          <w:sz w:val="28"/>
          <w:szCs w:val="28"/>
        </w:rPr>
        <w:t>Цюрупы»</w:t>
      </w:r>
      <w:r w:rsidRPr="002B4C48">
        <w:rPr>
          <w:sz w:val="28"/>
          <w:szCs w:val="28"/>
        </w:rPr>
        <w:t xml:space="preserve"> заложены целевые ориентиры по состоянию социально-экономической ситуации, проведение </w:t>
      </w:r>
      <w:r w:rsidRPr="002B4C48">
        <w:rPr>
          <w:sz w:val="28"/>
          <w:szCs w:val="28"/>
        </w:rPr>
        <w:lastRenderedPageBreak/>
        <w:t>мероприятий по дальнейшей актуализации налоговой базы, улучшение собираемости налогов.</w:t>
      </w:r>
    </w:p>
    <w:p w:rsidR="002B4C48" w:rsidRPr="00166BEB" w:rsidRDefault="002B4C48" w:rsidP="002B4C48">
      <w:pPr>
        <w:rPr>
          <w:sz w:val="28"/>
          <w:szCs w:val="28"/>
        </w:rPr>
      </w:pPr>
      <w:r w:rsidRPr="002B4C48">
        <w:rPr>
          <w:sz w:val="28"/>
          <w:szCs w:val="28"/>
        </w:rPr>
        <w:t xml:space="preserve">Динамика объема доходов бюджета </w:t>
      </w:r>
      <w:r w:rsidR="005E6F7F" w:rsidRPr="002B4C48">
        <w:rPr>
          <w:sz w:val="28"/>
          <w:szCs w:val="28"/>
        </w:rPr>
        <w:t>муниципального образования «Городское поселение им. </w:t>
      </w:r>
      <w:proofErr w:type="spellStart"/>
      <w:r w:rsidR="005E6F7F" w:rsidRPr="002B4C48">
        <w:rPr>
          <w:sz w:val="28"/>
          <w:szCs w:val="28"/>
        </w:rPr>
        <w:t>Цюрупы</w:t>
      </w:r>
      <w:proofErr w:type="spellEnd"/>
      <w:r w:rsidR="005E6F7F" w:rsidRPr="002B4C48">
        <w:rPr>
          <w:sz w:val="28"/>
          <w:szCs w:val="28"/>
        </w:rPr>
        <w:t xml:space="preserve">» </w:t>
      </w:r>
      <w:r w:rsidRPr="002B4C48">
        <w:rPr>
          <w:sz w:val="28"/>
          <w:szCs w:val="28"/>
        </w:rPr>
        <w:t xml:space="preserve">в 2018 году и в плановом периоде 2019 и 2020 годов по </w:t>
      </w:r>
      <w:r w:rsidRPr="00166BEB">
        <w:rPr>
          <w:sz w:val="28"/>
          <w:szCs w:val="28"/>
        </w:rPr>
        <w:t>сравнению с ожидаемым исполнением 2017 года сложилась следующим образом:</w:t>
      </w:r>
    </w:p>
    <w:p w:rsidR="002B4C48" w:rsidRPr="00166BEB" w:rsidRDefault="002B4C48" w:rsidP="002B4C48">
      <w:pPr>
        <w:rPr>
          <w:sz w:val="28"/>
          <w:szCs w:val="28"/>
        </w:rPr>
      </w:pPr>
    </w:p>
    <w:p w:rsidR="002B4C48" w:rsidRPr="00166BEB" w:rsidRDefault="002B4C48" w:rsidP="002B4C48">
      <w:pPr>
        <w:tabs>
          <w:tab w:val="left" w:pos="5103"/>
        </w:tabs>
        <w:rPr>
          <w:rFonts w:eastAsia="Calibri"/>
          <w:iCs w:val="0"/>
          <w:color w:val="FF0000"/>
          <w:lang w:eastAsia="en-US"/>
        </w:rPr>
      </w:pPr>
      <w:r w:rsidRPr="00166BEB">
        <w:rPr>
          <w:rFonts w:eastAsia="Calibri"/>
          <w:iCs w:val="0"/>
          <w:noProof/>
          <w:color w:val="FF0000"/>
        </w:rPr>
        <w:drawing>
          <wp:inline distT="0" distB="0" distL="0" distR="0">
            <wp:extent cx="5288280" cy="2279015"/>
            <wp:effectExtent l="19050" t="0" r="26670" b="6985"/>
            <wp:docPr id="9"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4C48" w:rsidRPr="00166BEB" w:rsidRDefault="002B4C48" w:rsidP="002B4C48">
      <w:pPr>
        <w:rPr>
          <w:rFonts w:eastAsia="Calibri"/>
          <w:iCs w:val="0"/>
          <w:lang w:eastAsia="en-US"/>
        </w:rPr>
      </w:pPr>
    </w:p>
    <w:p w:rsidR="002B4C48" w:rsidRDefault="002B4C48" w:rsidP="002B4C48">
      <w:pPr>
        <w:rPr>
          <w:rFonts w:eastAsia="Calibri"/>
          <w:iCs w:val="0"/>
          <w:sz w:val="28"/>
          <w:szCs w:val="28"/>
          <w:lang w:eastAsia="en-US"/>
        </w:rPr>
      </w:pPr>
      <w:r w:rsidRPr="00166BEB">
        <w:rPr>
          <w:rFonts w:eastAsia="Calibri"/>
          <w:iCs w:val="0"/>
          <w:sz w:val="28"/>
          <w:szCs w:val="28"/>
          <w:lang w:eastAsia="en-US"/>
        </w:rPr>
        <w:t xml:space="preserve">Сравнительный анализ доходной части проекта бюджета </w:t>
      </w:r>
      <w:r w:rsidR="005E6F7F" w:rsidRPr="00166BEB">
        <w:rPr>
          <w:sz w:val="28"/>
          <w:szCs w:val="28"/>
        </w:rPr>
        <w:t>муниципального образования</w:t>
      </w:r>
      <w:r w:rsidR="005E6F7F" w:rsidRPr="002B4C48">
        <w:rPr>
          <w:sz w:val="28"/>
          <w:szCs w:val="28"/>
        </w:rPr>
        <w:t xml:space="preserve"> «Городское поселение им. </w:t>
      </w:r>
      <w:proofErr w:type="spellStart"/>
      <w:r w:rsidR="005E6F7F" w:rsidRPr="002B4C48">
        <w:rPr>
          <w:sz w:val="28"/>
          <w:szCs w:val="28"/>
        </w:rPr>
        <w:t>Цюрупы</w:t>
      </w:r>
      <w:proofErr w:type="spellEnd"/>
      <w:r w:rsidR="005E6F7F" w:rsidRPr="002B4C48">
        <w:rPr>
          <w:sz w:val="28"/>
          <w:szCs w:val="28"/>
        </w:rPr>
        <w:t xml:space="preserve">» </w:t>
      </w:r>
      <w:r w:rsidRPr="002B4C48">
        <w:rPr>
          <w:rFonts w:eastAsia="Calibri"/>
          <w:iCs w:val="0"/>
          <w:sz w:val="28"/>
          <w:szCs w:val="28"/>
          <w:lang w:eastAsia="en-US"/>
        </w:rPr>
        <w:t>представлен в Таблице № 2.</w:t>
      </w:r>
    </w:p>
    <w:p w:rsidR="00166BEB" w:rsidRPr="002B4C48" w:rsidRDefault="00166BEB" w:rsidP="002B4C48">
      <w:pPr>
        <w:rPr>
          <w:rFonts w:eastAsia="Calibri"/>
          <w:iCs w:val="0"/>
          <w:sz w:val="28"/>
          <w:szCs w:val="28"/>
          <w:lang w:eastAsia="en-US"/>
        </w:rPr>
      </w:pPr>
    </w:p>
    <w:p w:rsidR="002B4C48" w:rsidRPr="00166BEB" w:rsidRDefault="00107A4F" w:rsidP="00107A4F">
      <w:pPr>
        <w:ind w:firstLine="720"/>
        <w:jc w:val="center"/>
        <w:rPr>
          <w:rFonts w:eastAsia="Calibri"/>
          <w:iCs w:val="0"/>
          <w:sz w:val="16"/>
          <w:szCs w:val="16"/>
          <w:lang w:eastAsia="en-US"/>
        </w:rPr>
      </w:pPr>
      <w:r>
        <w:rPr>
          <w:rFonts w:eastAsia="Calibri"/>
          <w:iCs w:val="0"/>
          <w:sz w:val="16"/>
          <w:szCs w:val="16"/>
          <w:lang w:eastAsia="en-US"/>
        </w:rPr>
        <w:t xml:space="preserve">                                                                                                                                                                                            </w:t>
      </w:r>
      <w:r w:rsidR="002B4C48" w:rsidRPr="00166BEB">
        <w:rPr>
          <w:rFonts w:eastAsia="Calibri"/>
          <w:iCs w:val="0"/>
          <w:sz w:val="16"/>
          <w:szCs w:val="16"/>
          <w:lang w:eastAsia="en-US"/>
        </w:rPr>
        <w:t>Таблица № 2</w:t>
      </w:r>
      <w:r>
        <w:rPr>
          <w:rFonts w:eastAsia="Calibri"/>
          <w:iCs w:val="0"/>
          <w:sz w:val="16"/>
          <w:szCs w:val="16"/>
          <w:lang w:eastAsia="en-US"/>
        </w:rPr>
        <w:t xml:space="preserve"> (</w:t>
      </w:r>
      <w:r w:rsidR="002B4C48" w:rsidRPr="00166BEB">
        <w:rPr>
          <w:rFonts w:eastAsia="Calibri"/>
          <w:iCs w:val="0"/>
          <w:sz w:val="16"/>
          <w:szCs w:val="16"/>
          <w:lang w:eastAsia="en-US"/>
        </w:rPr>
        <w:t>тыс. рублей</w:t>
      </w:r>
      <w:r>
        <w:rPr>
          <w:rFonts w:eastAsia="Calibri"/>
          <w:iCs w:val="0"/>
          <w:sz w:val="16"/>
          <w:szCs w:val="16"/>
          <w:lang w:eastAsia="en-US"/>
        </w:rPr>
        <w:t>)</w:t>
      </w:r>
    </w:p>
    <w:tbl>
      <w:tblPr>
        <w:tblW w:w="10221" w:type="dxa"/>
        <w:tblInd w:w="93" w:type="dxa"/>
        <w:tblLayout w:type="fixed"/>
        <w:tblLook w:val="04A0"/>
      </w:tblPr>
      <w:tblGrid>
        <w:gridCol w:w="1291"/>
        <w:gridCol w:w="992"/>
        <w:gridCol w:w="993"/>
        <w:gridCol w:w="992"/>
        <w:gridCol w:w="709"/>
        <w:gridCol w:w="838"/>
        <w:gridCol w:w="1042"/>
        <w:gridCol w:w="671"/>
        <w:gridCol w:w="992"/>
        <w:gridCol w:w="993"/>
        <w:gridCol w:w="708"/>
      </w:tblGrid>
      <w:tr w:rsidR="002B4C48" w:rsidRPr="002B4C48" w:rsidTr="005270EB">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C48" w:rsidRPr="002B4C48" w:rsidRDefault="002B4C48" w:rsidP="002B4C48">
            <w:pPr>
              <w:ind w:firstLine="0"/>
              <w:jc w:val="center"/>
              <w:rPr>
                <w:iCs w:val="0"/>
                <w:sz w:val="16"/>
                <w:szCs w:val="16"/>
                <w:lang w:eastAsia="en-US"/>
              </w:rPr>
            </w:pPr>
            <w:r w:rsidRPr="002B4C48">
              <w:rPr>
                <w:iCs w:val="0"/>
                <w:sz w:val="16"/>
                <w:szCs w:val="16"/>
                <w:lang w:eastAsia="en-US"/>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C48" w:rsidRPr="002B4C48" w:rsidRDefault="002B4C48" w:rsidP="002B4C48">
            <w:pPr>
              <w:ind w:firstLine="0"/>
              <w:jc w:val="center"/>
              <w:rPr>
                <w:iCs w:val="0"/>
                <w:sz w:val="16"/>
                <w:szCs w:val="16"/>
                <w:lang w:eastAsia="en-US"/>
              </w:rPr>
            </w:pPr>
            <w:proofErr w:type="spellStart"/>
            <w:proofErr w:type="gramStart"/>
            <w:r w:rsidRPr="002B4C48">
              <w:rPr>
                <w:iCs w:val="0"/>
                <w:sz w:val="16"/>
                <w:szCs w:val="16"/>
                <w:lang w:eastAsia="en-US"/>
              </w:rPr>
              <w:t>Ожидае-мое</w:t>
            </w:r>
            <w:proofErr w:type="spellEnd"/>
            <w:proofErr w:type="gramEnd"/>
            <w:r w:rsidRPr="002B4C48">
              <w:rPr>
                <w:iCs w:val="0"/>
                <w:sz w:val="16"/>
                <w:szCs w:val="16"/>
                <w:lang w:eastAsia="en-US"/>
              </w:rPr>
              <w:t xml:space="preserve"> </w:t>
            </w:r>
            <w:proofErr w:type="spellStart"/>
            <w:r w:rsidRPr="002B4C48">
              <w:rPr>
                <w:iCs w:val="0"/>
                <w:sz w:val="16"/>
                <w:szCs w:val="16"/>
                <w:lang w:eastAsia="en-US"/>
              </w:rPr>
              <w:t>исполне-ние</w:t>
            </w:r>
            <w:proofErr w:type="spellEnd"/>
            <w:r w:rsidRPr="002B4C48">
              <w:rPr>
                <w:iCs w:val="0"/>
                <w:sz w:val="16"/>
                <w:szCs w:val="16"/>
                <w:lang w:eastAsia="en-US"/>
              </w:rPr>
              <w:t xml:space="preserve"> бюджета на 2017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C48" w:rsidRPr="002B4C48" w:rsidRDefault="002B4C48" w:rsidP="002B4C48">
            <w:pPr>
              <w:ind w:firstLine="0"/>
              <w:jc w:val="center"/>
              <w:rPr>
                <w:iCs w:val="0"/>
                <w:sz w:val="16"/>
                <w:szCs w:val="16"/>
                <w:lang w:eastAsia="en-US"/>
              </w:rPr>
            </w:pPr>
            <w:r w:rsidRPr="002B4C48">
              <w:rPr>
                <w:iCs w:val="0"/>
                <w:sz w:val="16"/>
                <w:szCs w:val="16"/>
                <w:lang w:eastAsia="en-US"/>
              </w:rPr>
              <w:t xml:space="preserve">Проект бюджета на 2018 год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C48" w:rsidRPr="002B4C48" w:rsidRDefault="002B4C48" w:rsidP="002B4C48">
            <w:pPr>
              <w:ind w:firstLine="0"/>
              <w:jc w:val="center"/>
              <w:rPr>
                <w:iCs w:val="0"/>
                <w:sz w:val="16"/>
                <w:szCs w:val="16"/>
                <w:lang w:eastAsia="en-US"/>
              </w:rPr>
            </w:pPr>
            <w:r w:rsidRPr="002B4C48">
              <w:rPr>
                <w:iCs w:val="0"/>
                <w:sz w:val="16"/>
                <w:szCs w:val="16"/>
                <w:lang w:eastAsia="en-US"/>
              </w:rPr>
              <w:t>Отклонение проекта бюджета на 2018 год от ожидаемого исполнения за 2017 год</w:t>
            </w:r>
          </w:p>
        </w:tc>
        <w:tc>
          <w:tcPr>
            <w:tcW w:w="5244" w:type="dxa"/>
            <w:gridSpan w:val="6"/>
            <w:tcBorders>
              <w:top w:val="single" w:sz="4" w:space="0" w:color="auto"/>
              <w:left w:val="nil"/>
              <w:bottom w:val="single" w:sz="4" w:space="0" w:color="auto"/>
              <w:right w:val="single" w:sz="4" w:space="0" w:color="auto"/>
            </w:tcBorders>
            <w:shd w:val="clear" w:color="auto" w:fill="auto"/>
            <w:noWrap/>
            <w:vAlign w:val="bottom"/>
            <w:hideMark/>
          </w:tcPr>
          <w:p w:rsidR="002B4C48" w:rsidRPr="002B4C48" w:rsidRDefault="002B4C48" w:rsidP="002B4C48">
            <w:pPr>
              <w:ind w:firstLine="0"/>
              <w:jc w:val="center"/>
              <w:rPr>
                <w:iCs w:val="0"/>
                <w:color w:val="000000"/>
                <w:sz w:val="16"/>
                <w:szCs w:val="16"/>
                <w:lang w:eastAsia="en-US"/>
              </w:rPr>
            </w:pPr>
            <w:r w:rsidRPr="002B4C48">
              <w:rPr>
                <w:iCs w:val="0"/>
                <w:color w:val="000000"/>
                <w:sz w:val="16"/>
                <w:szCs w:val="16"/>
                <w:lang w:eastAsia="en-US"/>
              </w:rPr>
              <w:t>Плановый период</w:t>
            </w:r>
          </w:p>
        </w:tc>
      </w:tr>
      <w:tr w:rsidR="002B4C48" w:rsidRPr="002B4C48" w:rsidTr="005270EB">
        <w:trPr>
          <w:trHeight w:val="801"/>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2B4C48" w:rsidRPr="002B4C48" w:rsidRDefault="002B4C48" w:rsidP="002B4C48">
            <w:pPr>
              <w:ind w:firstLine="0"/>
              <w:jc w:val="left"/>
              <w:rPr>
                <w:iCs w:val="0"/>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4C48" w:rsidRPr="002B4C48" w:rsidRDefault="002B4C48" w:rsidP="002B4C48">
            <w:pPr>
              <w:ind w:firstLine="0"/>
              <w:jc w:val="left"/>
              <w:rPr>
                <w:iCs w:val="0"/>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B4C48" w:rsidRPr="002B4C48" w:rsidRDefault="002B4C48" w:rsidP="002B4C48">
            <w:pPr>
              <w:ind w:firstLine="0"/>
              <w:jc w:val="left"/>
              <w:rPr>
                <w:iCs w:val="0"/>
                <w:sz w:val="16"/>
                <w:szCs w:val="16"/>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2B4C48" w:rsidRPr="002B4C48" w:rsidRDefault="002B4C48" w:rsidP="002B4C48">
            <w:pPr>
              <w:ind w:firstLine="0"/>
              <w:jc w:val="left"/>
              <w:rPr>
                <w:iCs w:val="0"/>
                <w:sz w:val="16"/>
                <w:szCs w:val="16"/>
                <w:lang w:eastAsia="en-US"/>
              </w:rPr>
            </w:pPr>
          </w:p>
        </w:tc>
        <w:tc>
          <w:tcPr>
            <w:tcW w:w="838" w:type="dxa"/>
            <w:vMerge w:val="restart"/>
            <w:tcBorders>
              <w:top w:val="nil"/>
              <w:left w:val="single" w:sz="4" w:space="0" w:color="auto"/>
              <w:bottom w:val="single" w:sz="4" w:space="0" w:color="auto"/>
              <w:right w:val="single" w:sz="4" w:space="0" w:color="auto"/>
            </w:tcBorders>
            <w:shd w:val="clear" w:color="auto" w:fill="auto"/>
            <w:vAlign w:val="center"/>
            <w:hideMark/>
          </w:tcPr>
          <w:p w:rsidR="002B4C48" w:rsidRPr="002B4C48" w:rsidRDefault="002B4C48" w:rsidP="002B4C48">
            <w:pPr>
              <w:ind w:firstLine="0"/>
              <w:jc w:val="center"/>
              <w:rPr>
                <w:iCs w:val="0"/>
                <w:sz w:val="16"/>
                <w:szCs w:val="16"/>
                <w:lang w:eastAsia="en-US"/>
              </w:rPr>
            </w:pPr>
            <w:r w:rsidRPr="002B4C48">
              <w:rPr>
                <w:iCs w:val="0"/>
                <w:sz w:val="16"/>
                <w:szCs w:val="16"/>
                <w:lang w:eastAsia="en-US"/>
              </w:rPr>
              <w:t xml:space="preserve"> 2019 год </w:t>
            </w:r>
          </w:p>
        </w:tc>
        <w:tc>
          <w:tcPr>
            <w:tcW w:w="1713" w:type="dxa"/>
            <w:gridSpan w:val="2"/>
            <w:tcBorders>
              <w:top w:val="single" w:sz="4" w:space="0" w:color="auto"/>
              <w:left w:val="nil"/>
              <w:bottom w:val="single" w:sz="4" w:space="0" w:color="auto"/>
              <w:right w:val="single" w:sz="4" w:space="0" w:color="auto"/>
            </w:tcBorders>
            <w:shd w:val="clear" w:color="auto" w:fill="auto"/>
            <w:vAlign w:val="center"/>
            <w:hideMark/>
          </w:tcPr>
          <w:p w:rsidR="002B4C48" w:rsidRPr="002B4C48" w:rsidRDefault="002B4C48" w:rsidP="002B4C48">
            <w:pPr>
              <w:ind w:firstLine="0"/>
              <w:jc w:val="center"/>
              <w:rPr>
                <w:iCs w:val="0"/>
                <w:sz w:val="16"/>
                <w:szCs w:val="16"/>
                <w:lang w:eastAsia="en-US"/>
              </w:rPr>
            </w:pPr>
            <w:r w:rsidRPr="002B4C48">
              <w:rPr>
                <w:iCs w:val="0"/>
                <w:sz w:val="16"/>
                <w:szCs w:val="16"/>
                <w:lang w:eastAsia="en-US"/>
              </w:rPr>
              <w:t>Отклонение 2019 года от ожидаемого исполнения за 2017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B4C48" w:rsidRPr="002B4C48" w:rsidRDefault="002B4C48" w:rsidP="002B4C48">
            <w:pPr>
              <w:ind w:firstLine="0"/>
              <w:jc w:val="center"/>
              <w:rPr>
                <w:iCs w:val="0"/>
                <w:sz w:val="16"/>
                <w:szCs w:val="16"/>
                <w:lang w:eastAsia="en-US"/>
              </w:rPr>
            </w:pPr>
            <w:r w:rsidRPr="002B4C48">
              <w:rPr>
                <w:iCs w:val="0"/>
                <w:sz w:val="16"/>
                <w:szCs w:val="16"/>
                <w:lang w:eastAsia="en-US"/>
              </w:rPr>
              <w:t xml:space="preserve"> 2020 год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2B4C48" w:rsidRPr="002B4C48" w:rsidRDefault="002B4C48" w:rsidP="002B4C48">
            <w:pPr>
              <w:ind w:firstLine="0"/>
              <w:jc w:val="center"/>
              <w:rPr>
                <w:iCs w:val="0"/>
                <w:sz w:val="16"/>
                <w:szCs w:val="16"/>
                <w:lang w:eastAsia="en-US"/>
              </w:rPr>
            </w:pPr>
            <w:r w:rsidRPr="002B4C48">
              <w:rPr>
                <w:iCs w:val="0"/>
                <w:sz w:val="16"/>
                <w:szCs w:val="16"/>
                <w:lang w:eastAsia="en-US"/>
              </w:rPr>
              <w:t xml:space="preserve">Отклонение 2020 года от ожидаемого исполнения </w:t>
            </w:r>
            <w:proofErr w:type="gramStart"/>
            <w:r w:rsidRPr="002B4C48">
              <w:rPr>
                <w:iCs w:val="0"/>
                <w:sz w:val="16"/>
                <w:szCs w:val="16"/>
                <w:lang w:eastAsia="en-US"/>
              </w:rPr>
              <w:t>за</w:t>
            </w:r>
            <w:proofErr w:type="gramEnd"/>
            <w:r w:rsidRPr="002B4C48">
              <w:rPr>
                <w:iCs w:val="0"/>
                <w:sz w:val="16"/>
                <w:szCs w:val="16"/>
                <w:lang w:eastAsia="en-US"/>
              </w:rPr>
              <w:t xml:space="preserve"> </w:t>
            </w:r>
          </w:p>
          <w:p w:rsidR="002B4C48" w:rsidRPr="002B4C48" w:rsidRDefault="002B4C48" w:rsidP="002B4C48">
            <w:pPr>
              <w:ind w:firstLine="0"/>
              <w:jc w:val="center"/>
              <w:rPr>
                <w:iCs w:val="0"/>
                <w:sz w:val="16"/>
                <w:szCs w:val="16"/>
                <w:lang w:eastAsia="en-US"/>
              </w:rPr>
            </w:pPr>
            <w:r w:rsidRPr="002B4C48">
              <w:rPr>
                <w:iCs w:val="0"/>
                <w:sz w:val="16"/>
                <w:szCs w:val="16"/>
                <w:lang w:eastAsia="en-US"/>
              </w:rPr>
              <w:t>2017 год</w:t>
            </w:r>
          </w:p>
        </w:tc>
      </w:tr>
      <w:tr w:rsidR="002B4C48" w:rsidRPr="002B4C48" w:rsidTr="005270EB">
        <w:trPr>
          <w:trHeight w:val="609"/>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2B4C48" w:rsidRPr="002B4C48" w:rsidRDefault="002B4C48" w:rsidP="002B4C48">
            <w:pPr>
              <w:ind w:firstLine="0"/>
              <w:jc w:val="left"/>
              <w:rPr>
                <w:iCs w:val="0"/>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4C48" w:rsidRPr="002B4C48" w:rsidRDefault="002B4C48" w:rsidP="002B4C48">
            <w:pPr>
              <w:ind w:firstLine="0"/>
              <w:jc w:val="left"/>
              <w:rPr>
                <w:iCs w:val="0"/>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B4C48" w:rsidRPr="002B4C48" w:rsidRDefault="002B4C48" w:rsidP="002B4C48">
            <w:pPr>
              <w:ind w:firstLine="0"/>
              <w:jc w:val="left"/>
              <w:rPr>
                <w:iCs w:val="0"/>
                <w:sz w:val="16"/>
                <w:szCs w:val="16"/>
                <w:lang w:eastAsia="en-US"/>
              </w:rPr>
            </w:pPr>
          </w:p>
        </w:tc>
        <w:tc>
          <w:tcPr>
            <w:tcW w:w="992" w:type="dxa"/>
            <w:tcBorders>
              <w:top w:val="nil"/>
              <w:left w:val="nil"/>
              <w:bottom w:val="single" w:sz="4" w:space="0" w:color="auto"/>
              <w:right w:val="single" w:sz="4" w:space="0" w:color="auto"/>
            </w:tcBorders>
            <w:shd w:val="clear" w:color="auto" w:fill="auto"/>
            <w:vAlign w:val="center"/>
            <w:hideMark/>
          </w:tcPr>
          <w:p w:rsidR="002B4C48" w:rsidRPr="002B4C48" w:rsidRDefault="002B4C48" w:rsidP="002B4C48">
            <w:pPr>
              <w:ind w:firstLine="0"/>
              <w:jc w:val="center"/>
              <w:rPr>
                <w:iCs w:val="0"/>
                <w:sz w:val="16"/>
                <w:szCs w:val="16"/>
                <w:lang w:eastAsia="en-US"/>
              </w:rPr>
            </w:pPr>
            <w:r w:rsidRPr="002B4C48">
              <w:rPr>
                <w:iCs w:val="0"/>
                <w:sz w:val="16"/>
                <w:szCs w:val="16"/>
                <w:lang w:eastAsia="en-US"/>
              </w:rPr>
              <w:t xml:space="preserve">(+, -) </w:t>
            </w:r>
            <w:r w:rsidRPr="002B4C48">
              <w:rPr>
                <w:iCs w:val="0"/>
                <w:sz w:val="16"/>
                <w:szCs w:val="16"/>
                <w:lang w:eastAsia="en-US"/>
              </w:rPr>
              <w:br/>
            </w:r>
          </w:p>
        </w:tc>
        <w:tc>
          <w:tcPr>
            <w:tcW w:w="709" w:type="dxa"/>
            <w:tcBorders>
              <w:top w:val="nil"/>
              <w:left w:val="nil"/>
              <w:bottom w:val="single" w:sz="4" w:space="0" w:color="auto"/>
              <w:right w:val="single" w:sz="4" w:space="0" w:color="auto"/>
            </w:tcBorders>
            <w:shd w:val="clear" w:color="auto" w:fill="auto"/>
            <w:noWrap/>
            <w:vAlign w:val="center"/>
            <w:hideMark/>
          </w:tcPr>
          <w:p w:rsidR="002B4C48" w:rsidRPr="002B4C48" w:rsidRDefault="002B4C48" w:rsidP="002B4C48">
            <w:pPr>
              <w:ind w:firstLine="0"/>
              <w:jc w:val="center"/>
              <w:rPr>
                <w:iCs w:val="0"/>
                <w:color w:val="000000"/>
                <w:sz w:val="16"/>
                <w:szCs w:val="16"/>
                <w:lang w:eastAsia="en-US"/>
              </w:rPr>
            </w:pPr>
            <w:r w:rsidRPr="002B4C48">
              <w:rPr>
                <w:iCs w:val="0"/>
                <w:color w:val="000000"/>
                <w:sz w:val="16"/>
                <w:szCs w:val="16"/>
                <w:lang w:eastAsia="en-US"/>
              </w:rPr>
              <w:t>%</w:t>
            </w:r>
          </w:p>
        </w:tc>
        <w:tc>
          <w:tcPr>
            <w:tcW w:w="838" w:type="dxa"/>
            <w:vMerge/>
            <w:tcBorders>
              <w:top w:val="nil"/>
              <w:left w:val="single" w:sz="4" w:space="0" w:color="auto"/>
              <w:bottom w:val="single" w:sz="4" w:space="0" w:color="auto"/>
              <w:right w:val="single" w:sz="4" w:space="0" w:color="auto"/>
            </w:tcBorders>
            <w:vAlign w:val="center"/>
            <w:hideMark/>
          </w:tcPr>
          <w:p w:rsidR="002B4C48" w:rsidRPr="002B4C48" w:rsidRDefault="002B4C48" w:rsidP="002B4C48">
            <w:pPr>
              <w:ind w:firstLine="0"/>
              <w:jc w:val="left"/>
              <w:rPr>
                <w:iCs w:val="0"/>
                <w:sz w:val="16"/>
                <w:szCs w:val="16"/>
                <w:lang w:eastAsia="en-US"/>
              </w:rPr>
            </w:pPr>
          </w:p>
        </w:tc>
        <w:tc>
          <w:tcPr>
            <w:tcW w:w="1042" w:type="dxa"/>
            <w:tcBorders>
              <w:top w:val="nil"/>
              <w:left w:val="nil"/>
              <w:bottom w:val="single" w:sz="4" w:space="0" w:color="auto"/>
              <w:right w:val="single" w:sz="4" w:space="0" w:color="auto"/>
            </w:tcBorders>
            <w:shd w:val="clear" w:color="auto" w:fill="auto"/>
            <w:vAlign w:val="center"/>
            <w:hideMark/>
          </w:tcPr>
          <w:p w:rsidR="002B4C48" w:rsidRPr="002B4C48" w:rsidRDefault="002B4C48" w:rsidP="002B4C48">
            <w:pPr>
              <w:ind w:firstLine="0"/>
              <w:jc w:val="center"/>
              <w:rPr>
                <w:iCs w:val="0"/>
                <w:sz w:val="16"/>
                <w:szCs w:val="16"/>
                <w:lang w:eastAsia="en-US"/>
              </w:rPr>
            </w:pPr>
            <w:r w:rsidRPr="002B4C48">
              <w:rPr>
                <w:iCs w:val="0"/>
                <w:sz w:val="16"/>
                <w:szCs w:val="16"/>
                <w:lang w:eastAsia="en-US"/>
              </w:rPr>
              <w:t xml:space="preserve">(+, -) </w:t>
            </w:r>
            <w:r w:rsidRPr="002B4C48">
              <w:rPr>
                <w:iCs w:val="0"/>
                <w:sz w:val="16"/>
                <w:szCs w:val="16"/>
                <w:lang w:eastAsia="en-US"/>
              </w:rPr>
              <w:br/>
            </w:r>
          </w:p>
        </w:tc>
        <w:tc>
          <w:tcPr>
            <w:tcW w:w="671" w:type="dxa"/>
            <w:tcBorders>
              <w:top w:val="nil"/>
              <w:left w:val="nil"/>
              <w:bottom w:val="single" w:sz="4" w:space="0" w:color="auto"/>
              <w:right w:val="single" w:sz="4" w:space="0" w:color="auto"/>
            </w:tcBorders>
            <w:shd w:val="clear" w:color="auto" w:fill="auto"/>
            <w:vAlign w:val="center"/>
            <w:hideMark/>
          </w:tcPr>
          <w:p w:rsidR="002B4C48" w:rsidRPr="002B4C48" w:rsidRDefault="002B4C48" w:rsidP="002B4C48">
            <w:pPr>
              <w:ind w:firstLine="0"/>
              <w:jc w:val="center"/>
              <w:rPr>
                <w:iCs w:val="0"/>
                <w:sz w:val="16"/>
                <w:szCs w:val="16"/>
                <w:lang w:eastAsia="en-US"/>
              </w:rPr>
            </w:pPr>
            <w:r w:rsidRPr="002B4C48">
              <w:rPr>
                <w:iCs w:val="0"/>
                <w:sz w:val="16"/>
                <w:szCs w:val="16"/>
                <w:lang w:eastAsia="en-US"/>
              </w:rPr>
              <w:t>%</w:t>
            </w:r>
          </w:p>
        </w:tc>
        <w:tc>
          <w:tcPr>
            <w:tcW w:w="992" w:type="dxa"/>
            <w:vMerge/>
            <w:tcBorders>
              <w:top w:val="nil"/>
              <w:left w:val="single" w:sz="4" w:space="0" w:color="auto"/>
              <w:bottom w:val="single" w:sz="4" w:space="0" w:color="auto"/>
              <w:right w:val="single" w:sz="4" w:space="0" w:color="auto"/>
            </w:tcBorders>
            <w:vAlign w:val="center"/>
            <w:hideMark/>
          </w:tcPr>
          <w:p w:rsidR="002B4C48" w:rsidRPr="002B4C48" w:rsidRDefault="002B4C48" w:rsidP="002B4C48">
            <w:pPr>
              <w:ind w:firstLine="0"/>
              <w:jc w:val="left"/>
              <w:rPr>
                <w:iCs w:val="0"/>
                <w:sz w:val="16"/>
                <w:szCs w:val="16"/>
                <w:lang w:eastAsia="en-US"/>
              </w:rPr>
            </w:pPr>
          </w:p>
        </w:tc>
        <w:tc>
          <w:tcPr>
            <w:tcW w:w="993" w:type="dxa"/>
            <w:tcBorders>
              <w:top w:val="nil"/>
              <w:left w:val="nil"/>
              <w:bottom w:val="single" w:sz="4" w:space="0" w:color="auto"/>
              <w:right w:val="single" w:sz="4" w:space="0" w:color="auto"/>
            </w:tcBorders>
            <w:shd w:val="clear" w:color="auto" w:fill="auto"/>
            <w:vAlign w:val="center"/>
            <w:hideMark/>
          </w:tcPr>
          <w:p w:rsidR="002B4C48" w:rsidRPr="002B4C48" w:rsidRDefault="002B4C48" w:rsidP="002B4C48">
            <w:pPr>
              <w:ind w:firstLine="0"/>
              <w:jc w:val="center"/>
              <w:rPr>
                <w:iCs w:val="0"/>
                <w:sz w:val="16"/>
                <w:szCs w:val="16"/>
                <w:lang w:eastAsia="en-US"/>
              </w:rPr>
            </w:pPr>
            <w:r w:rsidRPr="002B4C48">
              <w:rPr>
                <w:iCs w:val="0"/>
                <w:sz w:val="16"/>
                <w:szCs w:val="16"/>
                <w:lang w:eastAsia="en-US"/>
              </w:rPr>
              <w:t xml:space="preserve">(+, -) </w:t>
            </w:r>
            <w:r w:rsidRPr="002B4C48">
              <w:rPr>
                <w:iCs w:val="0"/>
                <w:sz w:val="16"/>
                <w:szCs w:val="16"/>
                <w:lang w:eastAsia="en-US"/>
              </w:rPr>
              <w:br/>
            </w:r>
          </w:p>
        </w:tc>
        <w:tc>
          <w:tcPr>
            <w:tcW w:w="708" w:type="dxa"/>
            <w:tcBorders>
              <w:top w:val="nil"/>
              <w:left w:val="nil"/>
              <w:bottom w:val="single" w:sz="4" w:space="0" w:color="auto"/>
              <w:right w:val="single" w:sz="4" w:space="0" w:color="auto"/>
            </w:tcBorders>
            <w:shd w:val="clear" w:color="auto" w:fill="auto"/>
            <w:vAlign w:val="center"/>
            <w:hideMark/>
          </w:tcPr>
          <w:p w:rsidR="002B4C48" w:rsidRPr="002B4C48" w:rsidRDefault="002B4C48" w:rsidP="002B4C48">
            <w:pPr>
              <w:ind w:firstLine="0"/>
              <w:jc w:val="center"/>
              <w:rPr>
                <w:iCs w:val="0"/>
                <w:sz w:val="16"/>
                <w:szCs w:val="16"/>
                <w:lang w:eastAsia="en-US"/>
              </w:rPr>
            </w:pPr>
            <w:r w:rsidRPr="002B4C48">
              <w:rPr>
                <w:iCs w:val="0"/>
                <w:sz w:val="16"/>
                <w:szCs w:val="16"/>
                <w:lang w:eastAsia="en-US"/>
              </w:rPr>
              <w:t>%</w:t>
            </w:r>
          </w:p>
        </w:tc>
      </w:tr>
      <w:tr w:rsidR="005500A7" w:rsidRPr="002B4C48" w:rsidTr="005270EB">
        <w:trPr>
          <w:trHeight w:val="579"/>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500A7" w:rsidRPr="002B4C48" w:rsidRDefault="005500A7" w:rsidP="002B4C48">
            <w:pPr>
              <w:ind w:firstLine="0"/>
              <w:jc w:val="left"/>
              <w:rPr>
                <w:iCs w:val="0"/>
                <w:sz w:val="16"/>
                <w:szCs w:val="16"/>
                <w:lang w:eastAsia="en-US"/>
              </w:rPr>
            </w:pPr>
            <w:r w:rsidRPr="002B4C48">
              <w:rPr>
                <w:iCs w:val="0"/>
                <w:sz w:val="16"/>
                <w:szCs w:val="16"/>
                <w:lang w:eastAsia="en-US"/>
              </w:rPr>
              <w:t>Всего доходов</w:t>
            </w:r>
          </w:p>
        </w:tc>
        <w:tc>
          <w:tcPr>
            <w:tcW w:w="992" w:type="dxa"/>
            <w:tcBorders>
              <w:top w:val="nil"/>
              <w:left w:val="nil"/>
              <w:bottom w:val="single" w:sz="4" w:space="0" w:color="auto"/>
              <w:right w:val="single" w:sz="4" w:space="0" w:color="auto"/>
            </w:tcBorders>
            <w:shd w:val="clear" w:color="auto" w:fill="auto"/>
            <w:vAlign w:val="center"/>
            <w:hideMark/>
          </w:tcPr>
          <w:p w:rsidR="005500A7" w:rsidRPr="0049359D" w:rsidRDefault="005500A7" w:rsidP="0065153E">
            <w:pPr>
              <w:ind w:firstLine="0"/>
              <w:jc w:val="right"/>
              <w:rPr>
                <w:iCs w:val="0"/>
                <w:sz w:val="16"/>
                <w:szCs w:val="16"/>
                <w:lang w:eastAsia="en-US"/>
              </w:rPr>
            </w:pPr>
            <w:r w:rsidRPr="0049359D">
              <w:rPr>
                <w:iCs w:val="0"/>
                <w:sz w:val="16"/>
                <w:szCs w:val="16"/>
                <w:lang w:eastAsia="en-US"/>
              </w:rPr>
              <w:t>73 743,8</w:t>
            </w:r>
          </w:p>
        </w:tc>
        <w:tc>
          <w:tcPr>
            <w:tcW w:w="993" w:type="dxa"/>
            <w:tcBorders>
              <w:top w:val="nil"/>
              <w:left w:val="nil"/>
              <w:bottom w:val="single" w:sz="4" w:space="0" w:color="auto"/>
              <w:right w:val="single" w:sz="4" w:space="0" w:color="auto"/>
            </w:tcBorders>
            <w:shd w:val="clear" w:color="auto" w:fill="auto"/>
            <w:vAlign w:val="center"/>
            <w:hideMark/>
          </w:tcPr>
          <w:p w:rsidR="005500A7" w:rsidRPr="002B4C48" w:rsidRDefault="005500A7" w:rsidP="00F41F6C">
            <w:pPr>
              <w:ind w:firstLine="0"/>
              <w:jc w:val="right"/>
              <w:rPr>
                <w:iCs w:val="0"/>
                <w:sz w:val="16"/>
                <w:szCs w:val="16"/>
                <w:lang w:eastAsia="en-US"/>
              </w:rPr>
            </w:pPr>
            <w:r>
              <w:rPr>
                <w:iCs w:val="0"/>
                <w:sz w:val="16"/>
                <w:szCs w:val="16"/>
                <w:lang w:eastAsia="en-US"/>
              </w:rPr>
              <w:t>59 931</w:t>
            </w:r>
            <w:r w:rsidRPr="002B4C48">
              <w:rPr>
                <w:iCs w:val="0"/>
                <w:sz w:val="16"/>
                <w:szCs w:val="16"/>
                <w:lang w:eastAsia="en-US"/>
              </w:rPr>
              <w:t>,</w:t>
            </w:r>
            <w:r>
              <w:rPr>
                <w:iCs w:val="0"/>
                <w:sz w:val="16"/>
                <w:szCs w:val="16"/>
                <w:lang w:eastAsia="en-US"/>
              </w:rPr>
              <w:t>0</w:t>
            </w:r>
          </w:p>
        </w:tc>
        <w:tc>
          <w:tcPr>
            <w:tcW w:w="992" w:type="dxa"/>
            <w:tcBorders>
              <w:top w:val="nil"/>
              <w:left w:val="nil"/>
              <w:bottom w:val="single" w:sz="4" w:space="0" w:color="auto"/>
              <w:right w:val="single" w:sz="4" w:space="0" w:color="auto"/>
            </w:tcBorders>
            <w:shd w:val="clear" w:color="auto" w:fill="auto"/>
            <w:vAlign w:val="center"/>
            <w:hideMark/>
          </w:tcPr>
          <w:p w:rsidR="005500A7" w:rsidRPr="002B4C48" w:rsidRDefault="005500A7" w:rsidP="0065153E">
            <w:pPr>
              <w:ind w:firstLine="0"/>
              <w:jc w:val="right"/>
              <w:rPr>
                <w:iCs w:val="0"/>
                <w:sz w:val="16"/>
                <w:szCs w:val="16"/>
                <w:lang w:eastAsia="en-US"/>
              </w:rPr>
            </w:pPr>
            <w:r>
              <w:rPr>
                <w:iCs w:val="0"/>
                <w:sz w:val="16"/>
                <w:szCs w:val="16"/>
                <w:lang w:eastAsia="en-US"/>
              </w:rPr>
              <w:t>-13</w:t>
            </w:r>
            <w:r w:rsidRPr="002B4C48">
              <w:rPr>
                <w:iCs w:val="0"/>
                <w:sz w:val="16"/>
                <w:szCs w:val="16"/>
                <w:lang w:eastAsia="en-US"/>
              </w:rPr>
              <w:t> </w:t>
            </w:r>
            <w:r>
              <w:rPr>
                <w:iCs w:val="0"/>
                <w:sz w:val="16"/>
                <w:szCs w:val="16"/>
                <w:lang w:eastAsia="en-US"/>
              </w:rPr>
              <w:t>812</w:t>
            </w:r>
            <w:r w:rsidRPr="002B4C48">
              <w:rPr>
                <w:iCs w:val="0"/>
                <w:sz w:val="16"/>
                <w:szCs w:val="16"/>
                <w:lang w:eastAsia="en-US"/>
              </w:rPr>
              <w:t>,</w:t>
            </w:r>
            <w:r>
              <w:rPr>
                <w:iCs w:val="0"/>
                <w:sz w:val="16"/>
                <w:szCs w:val="16"/>
                <w:lang w:eastAsia="en-US"/>
              </w:rPr>
              <w:t>8</w:t>
            </w:r>
          </w:p>
        </w:tc>
        <w:tc>
          <w:tcPr>
            <w:tcW w:w="709" w:type="dxa"/>
            <w:tcBorders>
              <w:top w:val="nil"/>
              <w:left w:val="nil"/>
              <w:bottom w:val="single" w:sz="4" w:space="0" w:color="auto"/>
              <w:right w:val="single" w:sz="4" w:space="0" w:color="auto"/>
            </w:tcBorders>
            <w:shd w:val="clear" w:color="auto" w:fill="auto"/>
            <w:vAlign w:val="center"/>
            <w:hideMark/>
          </w:tcPr>
          <w:p w:rsidR="005500A7" w:rsidRPr="00881EA9" w:rsidRDefault="005500A7" w:rsidP="00A92DF2">
            <w:pPr>
              <w:ind w:firstLine="0"/>
              <w:jc w:val="right"/>
              <w:rPr>
                <w:i/>
                <w:sz w:val="16"/>
                <w:szCs w:val="16"/>
                <w:lang w:eastAsia="en-US"/>
              </w:rPr>
            </w:pPr>
            <w:r w:rsidRPr="00881EA9">
              <w:rPr>
                <w:i/>
                <w:sz w:val="16"/>
                <w:szCs w:val="16"/>
                <w:lang w:eastAsia="en-US"/>
              </w:rPr>
              <w:t>-18,7</w:t>
            </w:r>
          </w:p>
        </w:tc>
        <w:tc>
          <w:tcPr>
            <w:tcW w:w="838" w:type="dxa"/>
            <w:tcBorders>
              <w:top w:val="nil"/>
              <w:left w:val="nil"/>
              <w:bottom w:val="single" w:sz="4" w:space="0" w:color="auto"/>
              <w:right w:val="single" w:sz="4" w:space="0" w:color="auto"/>
            </w:tcBorders>
            <w:shd w:val="clear" w:color="auto" w:fill="auto"/>
            <w:vAlign w:val="center"/>
            <w:hideMark/>
          </w:tcPr>
          <w:p w:rsidR="005500A7" w:rsidRPr="005500A7" w:rsidRDefault="005500A7" w:rsidP="00150FFF">
            <w:pPr>
              <w:ind w:firstLine="0"/>
              <w:jc w:val="right"/>
              <w:rPr>
                <w:iCs w:val="0"/>
                <w:sz w:val="16"/>
                <w:szCs w:val="16"/>
                <w:lang w:eastAsia="en-US"/>
              </w:rPr>
            </w:pPr>
            <w:r w:rsidRPr="005500A7">
              <w:rPr>
                <w:iCs w:val="0"/>
                <w:sz w:val="16"/>
                <w:szCs w:val="16"/>
                <w:lang w:eastAsia="en-US"/>
              </w:rPr>
              <w:t>62 783,0</w:t>
            </w:r>
          </w:p>
        </w:tc>
        <w:tc>
          <w:tcPr>
            <w:tcW w:w="1042" w:type="dxa"/>
            <w:tcBorders>
              <w:top w:val="nil"/>
              <w:left w:val="nil"/>
              <w:bottom w:val="single" w:sz="4" w:space="0" w:color="auto"/>
              <w:right w:val="single" w:sz="4" w:space="0" w:color="auto"/>
            </w:tcBorders>
            <w:shd w:val="clear" w:color="auto" w:fill="auto"/>
            <w:vAlign w:val="center"/>
            <w:hideMark/>
          </w:tcPr>
          <w:p w:rsidR="005500A7" w:rsidRPr="005500A7" w:rsidRDefault="005500A7" w:rsidP="00881EA9">
            <w:pPr>
              <w:ind w:firstLine="0"/>
              <w:jc w:val="right"/>
              <w:rPr>
                <w:iCs w:val="0"/>
                <w:sz w:val="16"/>
                <w:szCs w:val="16"/>
                <w:lang w:eastAsia="en-US"/>
              </w:rPr>
            </w:pPr>
            <w:r w:rsidRPr="005500A7">
              <w:rPr>
                <w:iCs w:val="0"/>
                <w:sz w:val="16"/>
                <w:szCs w:val="16"/>
                <w:lang w:eastAsia="en-US"/>
              </w:rPr>
              <w:t>-10 960,8</w:t>
            </w:r>
          </w:p>
        </w:tc>
        <w:tc>
          <w:tcPr>
            <w:tcW w:w="671" w:type="dxa"/>
            <w:tcBorders>
              <w:top w:val="nil"/>
              <w:left w:val="nil"/>
              <w:bottom w:val="single" w:sz="4" w:space="0" w:color="auto"/>
              <w:right w:val="single" w:sz="4" w:space="0" w:color="auto"/>
            </w:tcBorders>
            <w:shd w:val="clear" w:color="auto" w:fill="auto"/>
            <w:noWrap/>
            <w:vAlign w:val="center"/>
            <w:hideMark/>
          </w:tcPr>
          <w:p w:rsidR="005500A7" w:rsidRPr="00881EA9" w:rsidRDefault="005500A7" w:rsidP="00881EA9">
            <w:pPr>
              <w:ind w:firstLine="0"/>
              <w:jc w:val="right"/>
              <w:rPr>
                <w:i/>
                <w:sz w:val="16"/>
                <w:szCs w:val="16"/>
                <w:lang w:eastAsia="en-US"/>
              </w:rPr>
            </w:pPr>
            <w:r w:rsidRPr="00881EA9">
              <w:rPr>
                <w:i/>
                <w:sz w:val="16"/>
                <w:szCs w:val="16"/>
                <w:lang w:eastAsia="en-US"/>
              </w:rPr>
              <w:t>-1</w:t>
            </w:r>
            <w:r>
              <w:rPr>
                <w:i/>
                <w:sz w:val="16"/>
                <w:szCs w:val="16"/>
                <w:lang w:eastAsia="en-US"/>
              </w:rPr>
              <w:t>4</w:t>
            </w:r>
            <w:r w:rsidRPr="00881EA9">
              <w:rPr>
                <w:i/>
                <w:sz w:val="16"/>
                <w:szCs w:val="16"/>
                <w:lang w:eastAsia="en-US"/>
              </w:rPr>
              <w:t>,</w:t>
            </w:r>
            <w:r>
              <w:rPr>
                <w:i/>
                <w:sz w:val="16"/>
                <w:szCs w:val="16"/>
                <w:lang w:eastAsia="en-US"/>
              </w:rPr>
              <w:t>9</w:t>
            </w:r>
          </w:p>
        </w:tc>
        <w:tc>
          <w:tcPr>
            <w:tcW w:w="992" w:type="dxa"/>
            <w:tcBorders>
              <w:top w:val="nil"/>
              <w:left w:val="nil"/>
              <w:bottom w:val="single" w:sz="4" w:space="0" w:color="auto"/>
              <w:right w:val="single" w:sz="4" w:space="0" w:color="auto"/>
            </w:tcBorders>
            <w:shd w:val="clear" w:color="auto" w:fill="auto"/>
            <w:noWrap/>
            <w:vAlign w:val="center"/>
            <w:hideMark/>
          </w:tcPr>
          <w:p w:rsidR="005500A7" w:rsidRPr="0049359D" w:rsidRDefault="005500A7" w:rsidP="00150FFF">
            <w:pPr>
              <w:ind w:firstLine="0"/>
              <w:jc w:val="right"/>
              <w:rPr>
                <w:iCs w:val="0"/>
                <w:sz w:val="16"/>
                <w:szCs w:val="16"/>
                <w:lang w:eastAsia="en-US"/>
              </w:rPr>
            </w:pPr>
            <w:r w:rsidRPr="0049359D">
              <w:rPr>
                <w:iCs w:val="0"/>
                <w:sz w:val="16"/>
                <w:szCs w:val="16"/>
                <w:lang w:eastAsia="en-US"/>
              </w:rPr>
              <w:t>65 137,0</w:t>
            </w:r>
          </w:p>
        </w:tc>
        <w:tc>
          <w:tcPr>
            <w:tcW w:w="993" w:type="dxa"/>
            <w:tcBorders>
              <w:top w:val="nil"/>
              <w:left w:val="nil"/>
              <w:bottom w:val="single" w:sz="4" w:space="0" w:color="auto"/>
              <w:right w:val="single" w:sz="4" w:space="0" w:color="auto"/>
            </w:tcBorders>
            <w:shd w:val="clear" w:color="auto" w:fill="auto"/>
            <w:noWrap/>
            <w:vAlign w:val="center"/>
            <w:hideMark/>
          </w:tcPr>
          <w:p w:rsidR="005500A7" w:rsidRPr="0049359D" w:rsidRDefault="005500A7" w:rsidP="005500A7">
            <w:pPr>
              <w:ind w:firstLine="0"/>
              <w:jc w:val="right"/>
              <w:rPr>
                <w:iCs w:val="0"/>
                <w:sz w:val="16"/>
                <w:szCs w:val="16"/>
                <w:lang w:eastAsia="en-US"/>
              </w:rPr>
            </w:pPr>
            <w:r w:rsidRPr="0049359D">
              <w:rPr>
                <w:iCs w:val="0"/>
                <w:sz w:val="16"/>
                <w:szCs w:val="16"/>
                <w:lang w:eastAsia="en-US"/>
              </w:rPr>
              <w:t>-8 606,8</w:t>
            </w:r>
          </w:p>
        </w:tc>
        <w:tc>
          <w:tcPr>
            <w:tcW w:w="708" w:type="dxa"/>
            <w:tcBorders>
              <w:top w:val="nil"/>
              <w:left w:val="nil"/>
              <w:bottom w:val="single" w:sz="4" w:space="0" w:color="auto"/>
              <w:right w:val="single" w:sz="4" w:space="0" w:color="auto"/>
            </w:tcBorders>
            <w:shd w:val="clear" w:color="auto" w:fill="auto"/>
            <w:noWrap/>
            <w:vAlign w:val="center"/>
            <w:hideMark/>
          </w:tcPr>
          <w:p w:rsidR="005500A7" w:rsidRPr="0049359D" w:rsidRDefault="0049359D" w:rsidP="0049359D">
            <w:pPr>
              <w:ind w:firstLine="0"/>
              <w:jc w:val="right"/>
              <w:rPr>
                <w:i/>
                <w:sz w:val="16"/>
                <w:szCs w:val="16"/>
                <w:lang w:eastAsia="en-US"/>
              </w:rPr>
            </w:pPr>
            <w:r w:rsidRPr="0049359D">
              <w:rPr>
                <w:i/>
                <w:sz w:val="16"/>
                <w:szCs w:val="16"/>
                <w:lang w:eastAsia="en-US"/>
              </w:rPr>
              <w:t>-11</w:t>
            </w:r>
            <w:r w:rsidR="005500A7" w:rsidRPr="0049359D">
              <w:rPr>
                <w:i/>
                <w:sz w:val="16"/>
                <w:szCs w:val="16"/>
                <w:lang w:eastAsia="en-US"/>
              </w:rPr>
              <w:t>,</w:t>
            </w:r>
            <w:r w:rsidRPr="0049359D">
              <w:rPr>
                <w:i/>
                <w:sz w:val="16"/>
                <w:szCs w:val="16"/>
                <w:lang w:eastAsia="en-US"/>
              </w:rPr>
              <w:t>7</w:t>
            </w:r>
          </w:p>
        </w:tc>
      </w:tr>
      <w:tr w:rsidR="005500A7" w:rsidRPr="002B4C48" w:rsidTr="005270EB">
        <w:trPr>
          <w:trHeight w:val="85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500A7" w:rsidRPr="002B4C48" w:rsidRDefault="005500A7" w:rsidP="002B4C48">
            <w:pPr>
              <w:ind w:firstLine="0"/>
              <w:jc w:val="left"/>
              <w:rPr>
                <w:iCs w:val="0"/>
                <w:sz w:val="16"/>
                <w:szCs w:val="16"/>
                <w:lang w:eastAsia="en-US"/>
              </w:rPr>
            </w:pPr>
            <w:r w:rsidRPr="002B4C48">
              <w:rPr>
                <w:iCs w:val="0"/>
                <w:sz w:val="16"/>
                <w:szCs w:val="16"/>
                <w:lang w:eastAsia="en-US"/>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5500A7" w:rsidRPr="0049359D" w:rsidRDefault="005500A7" w:rsidP="0065153E">
            <w:pPr>
              <w:ind w:firstLine="0"/>
              <w:jc w:val="right"/>
              <w:rPr>
                <w:iCs w:val="0"/>
                <w:sz w:val="16"/>
                <w:szCs w:val="16"/>
                <w:lang w:eastAsia="en-US"/>
              </w:rPr>
            </w:pPr>
            <w:r w:rsidRPr="0049359D">
              <w:rPr>
                <w:iCs w:val="0"/>
                <w:sz w:val="16"/>
                <w:szCs w:val="16"/>
                <w:lang w:eastAsia="en-US"/>
              </w:rPr>
              <w:t>23 666,0</w:t>
            </w:r>
          </w:p>
        </w:tc>
        <w:tc>
          <w:tcPr>
            <w:tcW w:w="993" w:type="dxa"/>
            <w:tcBorders>
              <w:top w:val="nil"/>
              <w:left w:val="nil"/>
              <w:bottom w:val="single" w:sz="4" w:space="0" w:color="auto"/>
              <w:right w:val="single" w:sz="4" w:space="0" w:color="auto"/>
            </w:tcBorders>
            <w:shd w:val="clear" w:color="auto" w:fill="auto"/>
            <w:vAlign w:val="center"/>
            <w:hideMark/>
          </w:tcPr>
          <w:p w:rsidR="005500A7" w:rsidRPr="002B4C48" w:rsidRDefault="005500A7" w:rsidP="00F41F6C">
            <w:pPr>
              <w:ind w:firstLine="0"/>
              <w:jc w:val="right"/>
              <w:rPr>
                <w:iCs w:val="0"/>
                <w:sz w:val="16"/>
                <w:szCs w:val="16"/>
                <w:lang w:eastAsia="en-US"/>
              </w:rPr>
            </w:pPr>
            <w:r>
              <w:rPr>
                <w:iCs w:val="0"/>
                <w:sz w:val="16"/>
                <w:szCs w:val="16"/>
                <w:lang w:eastAsia="en-US"/>
              </w:rPr>
              <w:t>26 672</w:t>
            </w:r>
            <w:r w:rsidRPr="002B4C48">
              <w:rPr>
                <w:iCs w:val="0"/>
                <w:sz w:val="16"/>
                <w:szCs w:val="16"/>
                <w:lang w:eastAsia="en-US"/>
              </w:rPr>
              <w:t>,</w:t>
            </w:r>
            <w:r>
              <w:rPr>
                <w:iCs w:val="0"/>
                <w:sz w:val="16"/>
                <w:szCs w:val="16"/>
                <w:lang w:eastAsia="en-US"/>
              </w:rPr>
              <w:t>0</w:t>
            </w:r>
          </w:p>
        </w:tc>
        <w:tc>
          <w:tcPr>
            <w:tcW w:w="992" w:type="dxa"/>
            <w:tcBorders>
              <w:top w:val="nil"/>
              <w:left w:val="nil"/>
              <w:bottom w:val="single" w:sz="4" w:space="0" w:color="auto"/>
              <w:right w:val="single" w:sz="4" w:space="0" w:color="auto"/>
            </w:tcBorders>
            <w:shd w:val="clear" w:color="auto" w:fill="auto"/>
            <w:vAlign w:val="center"/>
            <w:hideMark/>
          </w:tcPr>
          <w:p w:rsidR="005500A7" w:rsidRPr="002B4C48" w:rsidRDefault="005500A7" w:rsidP="00FC7C91">
            <w:pPr>
              <w:ind w:firstLine="0"/>
              <w:jc w:val="right"/>
              <w:rPr>
                <w:iCs w:val="0"/>
                <w:sz w:val="16"/>
                <w:szCs w:val="16"/>
                <w:lang w:eastAsia="en-US"/>
              </w:rPr>
            </w:pPr>
            <w:r>
              <w:rPr>
                <w:iCs w:val="0"/>
                <w:sz w:val="16"/>
                <w:szCs w:val="16"/>
                <w:lang w:eastAsia="en-US"/>
              </w:rPr>
              <w:t>+3</w:t>
            </w:r>
            <w:r w:rsidRPr="002B4C48">
              <w:rPr>
                <w:iCs w:val="0"/>
                <w:sz w:val="16"/>
                <w:szCs w:val="16"/>
                <w:lang w:eastAsia="en-US"/>
              </w:rPr>
              <w:t> </w:t>
            </w:r>
            <w:r>
              <w:rPr>
                <w:iCs w:val="0"/>
                <w:sz w:val="16"/>
                <w:szCs w:val="16"/>
                <w:lang w:eastAsia="en-US"/>
              </w:rPr>
              <w:t>006</w:t>
            </w:r>
            <w:r w:rsidRPr="002B4C48">
              <w:rPr>
                <w:iCs w:val="0"/>
                <w:sz w:val="16"/>
                <w:szCs w:val="16"/>
                <w:lang w:eastAsia="en-US"/>
              </w:rPr>
              <w:t>,0</w:t>
            </w:r>
          </w:p>
        </w:tc>
        <w:tc>
          <w:tcPr>
            <w:tcW w:w="709" w:type="dxa"/>
            <w:tcBorders>
              <w:top w:val="nil"/>
              <w:left w:val="nil"/>
              <w:bottom w:val="single" w:sz="4" w:space="0" w:color="auto"/>
              <w:right w:val="single" w:sz="4" w:space="0" w:color="auto"/>
            </w:tcBorders>
            <w:shd w:val="clear" w:color="auto" w:fill="auto"/>
            <w:vAlign w:val="center"/>
            <w:hideMark/>
          </w:tcPr>
          <w:p w:rsidR="005500A7" w:rsidRPr="00881EA9" w:rsidRDefault="005500A7" w:rsidP="00881EA9">
            <w:pPr>
              <w:ind w:firstLine="0"/>
              <w:jc w:val="right"/>
              <w:rPr>
                <w:i/>
                <w:sz w:val="16"/>
                <w:szCs w:val="16"/>
                <w:lang w:eastAsia="en-US"/>
              </w:rPr>
            </w:pPr>
            <w:r w:rsidRPr="00881EA9">
              <w:rPr>
                <w:i/>
                <w:sz w:val="16"/>
                <w:szCs w:val="16"/>
                <w:lang w:eastAsia="en-US"/>
              </w:rPr>
              <w:t>+12,7</w:t>
            </w:r>
          </w:p>
        </w:tc>
        <w:tc>
          <w:tcPr>
            <w:tcW w:w="838" w:type="dxa"/>
            <w:tcBorders>
              <w:top w:val="nil"/>
              <w:left w:val="nil"/>
              <w:bottom w:val="single" w:sz="4" w:space="0" w:color="auto"/>
              <w:right w:val="single" w:sz="4" w:space="0" w:color="auto"/>
            </w:tcBorders>
            <w:shd w:val="clear" w:color="auto" w:fill="auto"/>
            <w:vAlign w:val="center"/>
            <w:hideMark/>
          </w:tcPr>
          <w:p w:rsidR="005500A7" w:rsidRPr="005500A7" w:rsidRDefault="005500A7" w:rsidP="00150FFF">
            <w:pPr>
              <w:ind w:firstLine="0"/>
              <w:jc w:val="right"/>
              <w:rPr>
                <w:iCs w:val="0"/>
                <w:sz w:val="16"/>
                <w:szCs w:val="16"/>
                <w:lang w:eastAsia="en-US"/>
              </w:rPr>
            </w:pPr>
            <w:r w:rsidRPr="005500A7">
              <w:rPr>
                <w:iCs w:val="0"/>
                <w:sz w:val="16"/>
                <w:szCs w:val="16"/>
                <w:lang w:eastAsia="en-US"/>
              </w:rPr>
              <w:t>27 603,0</w:t>
            </w:r>
          </w:p>
        </w:tc>
        <w:tc>
          <w:tcPr>
            <w:tcW w:w="1042" w:type="dxa"/>
            <w:tcBorders>
              <w:top w:val="nil"/>
              <w:left w:val="nil"/>
              <w:bottom w:val="single" w:sz="4" w:space="0" w:color="auto"/>
              <w:right w:val="single" w:sz="4" w:space="0" w:color="auto"/>
            </w:tcBorders>
            <w:shd w:val="clear" w:color="auto" w:fill="auto"/>
            <w:vAlign w:val="center"/>
            <w:hideMark/>
          </w:tcPr>
          <w:p w:rsidR="005500A7" w:rsidRPr="005500A7" w:rsidRDefault="005500A7" w:rsidP="005B506D">
            <w:pPr>
              <w:ind w:firstLine="0"/>
              <w:jc w:val="right"/>
              <w:rPr>
                <w:iCs w:val="0"/>
                <w:sz w:val="16"/>
                <w:szCs w:val="16"/>
                <w:lang w:eastAsia="en-US"/>
              </w:rPr>
            </w:pPr>
            <w:r w:rsidRPr="005500A7">
              <w:rPr>
                <w:iCs w:val="0"/>
                <w:sz w:val="16"/>
                <w:szCs w:val="16"/>
                <w:lang w:eastAsia="en-US"/>
              </w:rPr>
              <w:t>+3 937,0</w:t>
            </w:r>
          </w:p>
        </w:tc>
        <w:tc>
          <w:tcPr>
            <w:tcW w:w="671" w:type="dxa"/>
            <w:tcBorders>
              <w:top w:val="nil"/>
              <w:left w:val="nil"/>
              <w:bottom w:val="single" w:sz="4" w:space="0" w:color="auto"/>
              <w:right w:val="single" w:sz="4" w:space="0" w:color="auto"/>
            </w:tcBorders>
            <w:shd w:val="clear" w:color="auto" w:fill="auto"/>
            <w:noWrap/>
            <w:vAlign w:val="center"/>
            <w:hideMark/>
          </w:tcPr>
          <w:p w:rsidR="005500A7" w:rsidRPr="00881EA9" w:rsidRDefault="005500A7" w:rsidP="005B506D">
            <w:pPr>
              <w:ind w:firstLine="0"/>
              <w:jc w:val="right"/>
              <w:rPr>
                <w:i/>
                <w:sz w:val="16"/>
                <w:szCs w:val="16"/>
                <w:lang w:eastAsia="en-US"/>
              </w:rPr>
            </w:pPr>
            <w:r w:rsidRPr="00881EA9">
              <w:rPr>
                <w:i/>
                <w:sz w:val="16"/>
                <w:szCs w:val="16"/>
                <w:lang w:eastAsia="en-US"/>
              </w:rPr>
              <w:t>+1</w:t>
            </w:r>
            <w:r>
              <w:rPr>
                <w:i/>
                <w:sz w:val="16"/>
                <w:szCs w:val="16"/>
                <w:lang w:eastAsia="en-US"/>
              </w:rPr>
              <w:t>6</w:t>
            </w:r>
            <w:r w:rsidRPr="00881EA9">
              <w:rPr>
                <w:i/>
                <w:sz w:val="16"/>
                <w:szCs w:val="16"/>
                <w:lang w:eastAsia="en-US"/>
              </w:rPr>
              <w:t>,</w:t>
            </w:r>
            <w:r>
              <w:rPr>
                <w:i/>
                <w:sz w:val="16"/>
                <w:szCs w:val="16"/>
                <w:lang w:eastAsia="en-US"/>
              </w:rPr>
              <w:t>6</w:t>
            </w:r>
          </w:p>
        </w:tc>
        <w:tc>
          <w:tcPr>
            <w:tcW w:w="992" w:type="dxa"/>
            <w:tcBorders>
              <w:top w:val="nil"/>
              <w:left w:val="nil"/>
              <w:bottom w:val="single" w:sz="4" w:space="0" w:color="auto"/>
              <w:right w:val="single" w:sz="4" w:space="0" w:color="auto"/>
            </w:tcBorders>
            <w:shd w:val="clear" w:color="auto" w:fill="auto"/>
            <w:noWrap/>
            <w:vAlign w:val="center"/>
            <w:hideMark/>
          </w:tcPr>
          <w:p w:rsidR="005500A7" w:rsidRPr="0049359D" w:rsidRDefault="005500A7" w:rsidP="00150FFF">
            <w:pPr>
              <w:ind w:firstLine="0"/>
              <w:jc w:val="right"/>
              <w:rPr>
                <w:iCs w:val="0"/>
                <w:sz w:val="16"/>
                <w:szCs w:val="16"/>
                <w:lang w:eastAsia="en-US"/>
              </w:rPr>
            </w:pPr>
            <w:r w:rsidRPr="0049359D">
              <w:rPr>
                <w:iCs w:val="0"/>
                <w:sz w:val="16"/>
                <w:szCs w:val="16"/>
                <w:lang w:eastAsia="en-US"/>
              </w:rPr>
              <w:t>28 597,0</w:t>
            </w:r>
          </w:p>
        </w:tc>
        <w:tc>
          <w:tcPr>
            <w:tcW w:w="993" w:type="dxa"/>
            <w:tcBorders>
              <w:top w:val="nil"/>
              <w:left w:val="nil"/>
              <w:bottom w:val="single" w:sz="4" w:space="0" w:color="auto"/>
              <w:right w:val="single" w:sz="4" w:space="0" w:color="auto"/>
            </w:tcBorders>
            <w:shd w:val="clear" w:color="auto" w:fill="auto"/>
            <w:noWrap/>
            <w:vAlign w:val="center"/>
            <w:hideMark/>
          </w:tcPr>
          <w:p w:rsidR="005500A7" w:rsidRPr="0049359D" w:rsidRDefault="0049359D" w:rsidP="0049359D">
            <w:pPr>
              <w:ind w:firstLine="0"/>
              <w:jc w:val="right"/>
              <w:rPr>
                <w:iCs w:val="0"/>
                <w:sz w:val="16"/>
                <w:szCs w:val="16"/>
                <w:lang w:eastAsia="en-US"/>
              </w:rPr>
            </w:pPr>
            <w:r w:rsidRPr="0049359D">
              <w:rPr>
                <w:iCs w:val="0"/>
                <w:sz w:val="16"/>
                <w:szCs w:val="16"/>
                <w:lang w:eastAsia="en-US"/>
              </w:rPr>
              <w:t>+</w:t>
            </w:r>
            <w:r w:rsidR="005500A7" w:rsidRPr="0049359D">
              <w:rPr>
                <w:iCs w:val="0"/>
                <w:sz w:val="16"/>
                <w:szCs w:val="16"/>
                <w:lang w:eastAsia="en-US"/>
              </w:rPr>
              <w:t>4 </w:t>
            </w:r>
            <w:r w:rsidRPr="0049359D">
              <w:rPr>
                <w:iCs w:val="0"/>
                <w:sz w:val="16"/>
                <w:szCs w:val="16"/>
                <w:lang w:eastAsia="en-US"/>
              </w:rPr>
              <w:t>931</w:t>
            </w:r>
            <w:r w:rsidR="005500A7" w:rsidRPr="0049359D">
              <w:rPr>
                <w:iCs w:val="0"/>
                <w:sz w:val="16"/>
                <w:szCs w:val="16"/>
                <w:lang w:eastAsia="en-US"/>
              </w:rPr>
              <w:t>,0</w:t>
            </w:r>
          </w:p>
        </w:tc>
        <w:tc>
          <w:tcPr>
            <w:tcW w:w="708" w:type="dxa"/>
            <w:tcBorders>
              <w:top w:val="nil"/>
              <w:left w:val="nil"/>
              <w:bottom w:val="single" w:sz="4" w:space="0" w:color="auto"/>
              <w:right w:val="single" w:sz="4" w:space="0" w:color="auto"/>
            </w:tcBorders>
            <w:shd w:val="clear" w:color="auto" w:fill="auto"/>
            <w:noWrap/>
            <w:vAlign w:val="center"/>
            <w:hideMark/>
          </w:tcPr>
          <w:p w:rsidR="005500A7" w:rsidRPr="0049359D" w:rsidRDefault="005500A7" w:rsidP="0049359D">
            <w:pPr>
              <w:ind w:firstLine="0"/>
              <w:jc w:val="right"/>
              <w:rPr>
                <w:i/>
                <w:sz w:val="16"/>
                <w:szCs w:val="16"/>
                <w:lang w:eastAsia="en-US"/>
              </w:rPr>
            </w:pPr>
            <w:r w:rsidRPr="0049359D">
              <w:rPr>
                <w:i/>
                <w:sz w:val="16"/>
                <w:szCs w:val="16"/>
                <w:lang w:eastAsia="en-US"/>
              </w:rPr>
              <w:t>+</w:t>
            </w:r>
            <w:r w:rsidR="0049359D" w:rsidRPr="0049359D">
              <w:rPr>
                <w:i/>
                <w:sz w:val="16"/>
                <w:szCs w:val="16"/>
                <w:lang w:eastAsia="en-US"/>
              </w:rPr>
              <w:t>20</w:t>
            </w:r>
            <w:r w:rsidRPr="0049359D">
              <w:rPr>
                <w:i/>
                <w:sz w:val="16"/>
                <w:szCs w:val="16"/>
                <w:lang w:eastAsia="en-US"/>
              </w:rPr>
              <w:t>,</w:t>
            </w:r>
            <w:r w:rsidR="0049359D" w:rsidRPr="0049359D">
              <w:rPr>
                <w:i/>
                <w:sz w:val="16"/>
                <w:szCs w:val="16"/>
                <w:lang w:eastAsia="en-US"/>
              </w:rPr>
              <w:t>8</w:t>
            </w:r>
          </w:p>
        </w:tc>
      </w:tr>
      <w:tr w:rsidR="005500A7" w:rsidRPr="002B4C48" w:rsidTr="005270EB">
        <w:trPr>
          <w:trHeight w:val="69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500A7" w:rsidRPr="002B4C48" w:rsidRDefault="005500A7" w:rsidP="002B4C48">
            <w:pPr>
              <w:ind w:firstLine="0"/>
              <w:jc w:val="left"/>
              <w:rPr>
                <w:iCs w:val="0"/>
                <w:sz w:val="16"/>
                <w:szCs w:val="16"/>
                <w:lang w:eastAsia="en-US"/>
              </w:rPr>
            </w:pPr>
            <w:r w:rsidRPr="002B4C48">
              <w:rPr>
                <w:iCs w:val="0"/>
                <w:sz w:val="16"/>
                <w:szCs w:val="16"/>
                <w:lang w:eastAsia="en-US"/>
              </w:rPr>
              <w:t>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5500A7" w:rsidRPr="0049359D" w:rsidRDefault="005500A7" w:rsidP="0065153E">
            <w:pPr>
              <w:ind w:firstLine="0"/>
              <w:jc w:val="right"/>
              <w:rPr>
                <w:iCs w:val="0"/>
                <w:sz w:val="16"/>
                <w:szCs w:val="16"/>
                <w:lang w:eastAsia="en-US"/>
              </w:rPr>
            </w:pPr>
            <w:r w:rsidRPr="0049359D">
              <w:rPr>
                <w:iCs w:val="0"/>
                <w:sz w:val="16"/>
                <w:szCs w:val="16"/>
                <w:lang w:eastAsia="en-US"/>
              </w:rPr>
              <w:t>50 077,8</w:t>
            </w:r>
          </w:p>
        </w:tc>
        <w:tc>
          <w:tcPr>
            <w:tcW w:w="993" w:type="dxa"/>
            <w:tcBorders>
              <w:top w:val="nil"/>
              <w:left w:val="nil"/>
              <w:bottom w:val="single" w:sz="4" w:space="0" w:color="auto"/>
              <w:right w:val="single" w:sz="4" w:space="0" w:color="auto"/>
            </w:tcBorders>
            <w:shd w:val="clear" w:color="auto" w:fill="auto"/>
            <w:vAlign w:val="center"/>
            <w:hideMark/>
          </w:tcPr>
          <w:p w:rsidR="005500A7" w:rsidRPr="002B4C48" w:rsidRDefault="005500A7" w:rsidP="0090270D">
            <w:pPr>
              <w:ind w:firstLine="0"/>
              <w:jc w:val="right"/>
              <w:rPr>
                <w:iCs w:val="0"/>
                <w:sz w:val="16"/>
                <w:szCs w:val="16"/>
                <w:lang w:eastAsia="en-US"/>
              </w:rPr>
            </w:pPr>
            <w:r>
              <w:rPr>
                <w:iCs w:val="0"/>
                <w:sz w:val="16"/>
                <w:szCs w:val="16"/>
                <w:lang w:eastAsia="en-US"/>
              </w:rPr>
              <w:t>33 259</w:t>
            </w:r>
            <w:r w:rsidRPr="002B4C48">
              <w:rPr>
                <w:iCs w:val="0"/>
                <w:sz w:val="16"/>
                <w:szCs w:val="16"/>
                <w:lang w:eastAsia="en-US"/>
              </w:rPr>
              <w:t>,</w:t>
            </w:r>
            <w:r>
              <w:rPr>
                <w:iCs w:val="0"/>
                <w:sz w:val="16"/>
                <w:szCs w:val="16"/>
                <w:lang w:eastAsia="en-US"/>
              </w:rPr>
              <w:t>0</w:t>
            </w:r>
          </w:p>
        </w:tc>
        <w:tc>
          <w:tcPr>
            <w:tcW w:w="992" w:type="dxa"/>
            <w:tcBorders>
              <w:top w:val="nil"/>
              <w:left w:val="nil"/>
              <w:bottom w:val="single" w:sz="4" w:space="0" w:color="auto"/>
              <w:right w:val="single" w:sz="4" w:space="0" w:color="auto"/>
            </w:tcBorders>
            <w:shd w:val="clear" w:color="auto" w:fill="auto"/>
            <w:vAlign w:val="center"/>
            <w:hideMark/>
          </w:tcPr>
          <w:p w:rsidR="005500A7" w:rsidRPr="002B4C48" w:rsidRDefault="005500A7" w:rsidP="00A92DF2">
            <w:pPr>
              <w:ind w:firstLine="0"/>
              <w:jc w:val="right"/>
              <w:rPr>
                <w:iCs w:val="0"/>
                <w:sz w:val="16"/>
                <w:szCs w:val="16"/>
                <w:lang w:eastAsia="en-US"/>
              </w:rPr>
            </w:pPr>
            <w:r>
              <w:rPr>
                <w:iCs w:val="0"/>
                <w:sz w:val="16"/>
                <w:szCs w:val="16"/>
                <w:lang w:eastAsia="en-US"/>
              </w:rPr>
              <w:t>-16 818</w:t>
            </w:r>
            <w:r w:rsidRPr="002B4C48">
              <w:rPr>
                <w:iCs w:val="0"/>
                <w:sz w:val="16"/>
                <w:szCs w:val="16"/>
                <w:lang w:eastAsia="en-US"/>
              </w:rPr>
              <w:t>,</w:t>
            </w:r>
            <w:r>
              <w:rPr>
                <w:iCs w:val="0"/>
                <w:sz w:val="16"/>
                <w:szCs w:val="16"/>
                <w:lang w:eastAsia="en-US"/>
              </w:rPr>
              <w:t>8</w:t>
            </w:r>
          </w:p>
        </w:tc>
        <w:tc>
          <w:tcPr>
            <w:tcW w:w="709" w:type="dxa"/>
            <w:tcBorders>
              <w:top w:val="nil"/>
              <w:left w:val="nil"/>
              <w:bottom w:val="single" w:sz="4" w:space="0" w:color="auto"/>
              <w:right w:val="single" w:sz="4" w:space="0" w:color="auto"/>
            </w:tcBorders>
            <w:shd w:val="clear" w:color="auto" w:fill="auto"/>
            <w:vAlign w:val="center"/>
            <w:hideMark/>
          </w:tcPr>
          <w:p w:rsidR="005500A7" w:rsidRPr="00881EA9" w:rsidRDefault="005500A7" w:rsidP="00A92DF2">
            <w:pPr>
              <w:ind w:firstLine="0"/>
              <w:jc w:val="right"/>
              <w:rPr>
                <w:i/>
                <w:sz w:val="16"/>
                <w:szCs w:val="16"/>
                <w:lang w:eastAsia="en-US"/>
              </w:rPr>
            </w:pPr>
            <w:r w:rsidRPr="00881EA9">
              <w:rPr>
                <w:i/>
                <w:sz w:val="16"/>
                <w:szCs w:val="16"/>
                <w:lang w:eastAsia="en-US"/>
              </w:rPr>
              <w:t>-33,6</w:t>
            </w:r>
          </w:p>
        </w:tc>
        <w:tc>
          <w:tcPr>
            <w:tcW w:w="838" w:type="dxa"/>
            <w:tcBorders>
              <w:top w:val="nil"/>
              <w:left w:val="nil"/>
              <w:bottom w:val="single" w:sz="4" w:space="0" w:color="auto"/>
              <w:right w:val="single" w:sz="4" w:space="0" w:color="auto"/>
            </w:tcBorders>
            <w:shd w:val="clear" w:color="auto" w:fill="auto"/>
            <w:vAlign w:val="center"/>
            <w:hideMark/>
          </w:tcPr>
          <w:p w:rsidR="005500A7" w:rsidRPr="005500A7" w:rsidRDefault="005500A7" w:rsidP="00150FFF">
            <w:pPr>
              <w:ind w:firstLine="0"/>
              <w:jc w:val="right"/>
              <w:rPr>
                <w:iCs w:val="0"/>
                <w:sz w:val="16"/>
                <w:szCs w:val="16"/>
                <w:lang w:eastAsia="en-US"/>
              </w:rPr>
            </w:pPr>
            <w:r w:rsidRPr="005500A7">
              <w:rPr>
                <w:iCs w:val="0"/>
                <w:sz w:val="16"/>
                <w:szCs w:val="16"/>
                <w:lang w:eastAsia="en-US"/>
              </w:rPr>
              <w:t>35 180,0</w:t>
            </w:r>
          </w:p>
        </w:tc>
        <w:tc>
          <w:tcPr>
            <w:tcW w:w="1042" w:type="dxa"/>
            <w:tcBorders>
              <w:top w:val="nil"/>
              <w:left w:val="nil"/>
              <w:bottom w:val="single" w:sz="4" w:space="0" w:color="auto"/>
              <w:right w:val="single" w:sz="4" w:space="0" w:color="auto"/>
            </w:tcBorders>
            <w:shd w:val="clear" w:color="auto" w:fill="auto"/>
            <w:vAlign w:val="center"/>
            <w:hideMark/>
          </w:tcPr>
          <w:p w:rsidR="005500A7" w:rsidRPr="005500A7" w:rsidRDefault="005500A7" w:rsidP="005B506D">
            <w:pPr>
              <w:ind w:firstLine="0"/>
              <w:jc w:val="right"/>
              <w:rPr>
                <w:iCs w:val="0"/>
                <w:sz w:val="16"/>
                <w:szCs w:val="16"/>
                <w:lang w:eastAsia="en-US"/>
              </w:rPr>
            </w:pPr>
            <w:r w:rsidRPr="005500A7">
              <w:rPr>
                <w:iCs w:val="0"/>
                <w:sz w:val="16"/>
                <w:szCs w:val="16"/>
                <w:lang w:eastAsia="en-US"/>
              </w:rPr>
              <w:t>-14 897,8</w:t>
            </w:r>
          </w:p>
        </w:tc>
        <w:tc>
          <w:tcPr>
            <w:tcW w:w="671" w:type="dxa"/>
            <w:tcBorders>
              <w:top w:val="nil"/>
              <w:left w:val="nil"/>
              <w:bottom w:val="single" w:sz="4" w:space="0" w:color="auto"/>
              <w:right w:val="single" w:sz="4" w:space="0" w:color="auto"/>
            </w:tcBorders>
            <w:shd w:val="clear" w:color="auto" w:fill="auto"/>
            <w:noWrap/>
            <w:vAlign w:val="center"/>
            <w:hideMark/>
          </w:tcPr>
          <w:p w:rsidR="005500A7" w:rsidRPr="00881EA9" w:rsidRDefault="005500A7" w:rsidP="005B506D">
            <w:pPr>
              <w:ind w:firstLine="0"/>
              <w:jc w:val="right"/>
              <w:rPr>
                <w:i/>
                <w:sz w:val="16"/>
                <w:szCs w:val="16"/>
                <w:lang w:eastAsia="en-US"/>
              </w:rPr>
            </w:pPr>
            <w:r w:rsidRPr="00881EA9">
              <w:rPr>
                <w:i/>
                <w:sz w:val="16"/>
                <w:szCs w:val="16"/>
                <w:lang w:eastAsia="en-US"/>
              </w:rPr>
              <w:t>-</w:t>
            </w:r>
            <w:r>
              <w:rPr>
                <w:i/>
                <w:sz w:val="16"/>
                <w:szCs w:val="16"/>
                <w:lang w:eastAsia="en-US"/>
              </w:rPr>
              <w:t>29</w:t>
            </w:r>
            <w:r w:rsidRPr="00881EA9">
              <w:rPr>
                <w:i/>
                <w:sz w:val="16"/>
                <w:szCs w:val="16"/>
                <w:lang w:eastAsia="en-US"/>
              </w:rPr>
              <w:t>,</w:t>
            </w:r>
            <w:r>
              <w:rPr>
                <w:i/>
                <w:sz w:val="16"/>
                <w:szCs w:val="16"/>
                <w:lang w:eastAsia="en-US"/>
              </w:rPr>
              <w:t>8</w:t>
            </w:r>
          </w:p>
        </w:tc>
        <w:tc>
          <w:tcPr>
            <w:tcW w:w="992" w:type="dxa"/>
            <w:tcBorders>
              <w:top w:val="nil"/>
              <w:left w:val="nil"/>
              <w:bottom w:val="single" w:sz="4" w:space="0" w:color="auto"/>
              <w:right w:val="single" w:sz="4" w:space="0" w:color="auto"/>
            </w:tcBorders>
            <w:shd w:val="clear" w:color="auto" w:fill="auto"/>
            <w:noWrap/>
            <w:vAlign w:val="center"/>
            <w:hideMark/>
          </w:tcPr>
          <w:p w:rsidR="005500A7" w:rsidRPr="0049359D" w:rsidRDefault="005500A7" w:rsidP="00150FFF">
            <w:pPr>
              <w:ind w:firstLine="0"/>
              <w:jc w:val="right"/>
              <w:rPr>
                <w:iCs w:val="0"/>
                <w:sz w:val="16"/>
                <w:szCs w:val="16"/>
                <w:lang w:eastAsia="en-US"/>
              </w:rPr>
            </w:pPr>
            <w:r w:rsidRPr="0049359D">
              <w:rPr>
                <w:iCs w:val="0"/>
                <w:sz w:val="16"/>
                <w:szCs w:val="16"/>
                <w:lang w:eastAsia="en-US"/>
              </w:rPr>
              <w:t>36 540,0</w:t>
            </w:r>
          </w:p>
        </w:tc>
        <w:tc>
          <w:tcPr>
            <w:tcW w:w="993" w:type="dxa"/>
            <w:tcBorders>
              <w:top w:val="nil"/>
              <w:left w:val="nil"/>
              <w:bottom w:val="single" w:sz="4" w:space="0" w:color="auto"/>
              <w:right w:val="single" w:sz="4" w:space="0" w:color="auto"/>
            </w:tcBorders>
            <w:shd w:val="clear" w:color="auto" w:fill="auto"/>
            <w:noWrap/>
            <w:vAlign w:val="center"/>
            <w:hideMark/>
          </w:tcPr>
          <w:p w:rsidR="005500A7" w:rsidRPr="0049359D" w:rsidRDefault="0049359D" w:rsidP="0049359D">
            <w:pPr>
              <w:ind w:firstLine="0"/>
              <w:jc w:val="right"/>
              <w:rPr>
                <w:iCs w:val="0"/>
                <w:sz w:val="16"/>
                <w:szCs w:val="16"/>
                <w:lang w:eastAsia="en-US"/>
              </w:rPr>
            </w:pPr>
            <w:r w:rsidRPr="0049359D">
              <w:rPr>
                <w:iCs w:val="0"/>
                <w:sz w:val="16"/>
                <w:szCs w:val="16"/>
                <w:lang w:eastAsia="en-US"/>
              </w:rPr>
              <w:t>-13</w:t>
            </w:r>
            <w:r w:rsidR="005500A7" w:rsidRPr="0049359D">
              <w:rPr>
                <w:iCs w:val="0"/>
                <w:sz w:val="16"/>
                <w:szCs w:val="16"/>
                <w:lang w:eastAsia="en-US"/>
              </w:rPr>
              <w:t> </w:t>
            </w:r>
            <w:r w:rsidRPr="0049359D">
              <w:rPr>
                <w:iCs w:val="0"/>
                <w:sz w:val="16"/>
                <w:szCs w:val="16"/>
                <w:lang w:eastAsia="en-US"/>
              </w:rPr>
              <w:t>537</w:t>
            </w:r>
            <w:r w:rsidR="005500A7" w:rsidRPr="0049359D">
              <w:rPr>
                <w:iCs w:val="0"/>
                <w:sz w:val="16"/>
                <w:szCs w:val="16"/>
                <w:lang w:eastAsia="en-US"/>
              </w:rPr>
              <w:t>,8</w:t>
            </w:r>
          </w:p>
        </w:tc>
        <w:tc>
          <w:tcPr>
            <w:tcW w:w="708" w:type="dxa"/>
            <w:tcBorders>
              <w:top w:val="nil"/>
              <w:left w:val="nil"/>
              <w:bottom w:val="single" w:sz="4" w:space="0" w:color="auto"/>
              <w:right w:val="single" w:sz="4" w:space="0" w:color="auto"/>
            </w:tcBorders>
            <w:shd w:val="clear" w:color="auto" w:fill="auto"/>
            <w:noWrap/>
            <w:vAlign w:val="center"/>
            <w:hideMark/>
          </w:tcPr>
          <w:p w:rsidR="005500A7" w:rsidRPr="0049359D" w:rsidRDefault="0049359D" w:rsidP="0049359D">
            <w:pPr>
              <w:ind w:firstLine="0"/>
              <w:jc w:val="right"/>
              <w:rPr>
                <w:i/>
                <w:sz w:val="16"/>
                <w:szCs w:val="16"/>
                <w:lang w:eastAsia="en-US"/>
              </w:rPr>
            </w:pPr>
            <w:r w:rsidRPr="0049359D">
              <w:rPr>
                <w:i/>
                <w:sz w:val="16"/>
                <w:szCs w:val="16"/>
                <w:lang w:eastAsia="en-US"/>
              </w:rPr>
              <w:t>-27</w:t>
            </w:r>
            <w:r w:rsidR="005500A7" w:rsidRPr="0049359D">
              <w:rPr>
                <w:i/>
                <w:sz w:val="16"/>
                <w:szCs w:val="16"/>
                <w:lang w:eastAsia="en-US"/>
              </w:rPr>
              <w:t>,</w:t>
            </w:r>
            <w:r w:rsidRPr="0049359D">
              <w:rPr>
                <w:i/>
                <w:sz w:val="16"/>
                <w:szCs w:val="16"/>
                <w:lang w:eastAsia="en-US"/>
              </w:rPr>
              <w:t>0</w:t>
            </w:r>
          </w:p>
        </w:tc>
      </w:tr>
    </w:tbl>
    <w:p w:rsidR="002B4C48" w:rsidRPr="002B4C48" w:rsidRDefault="002B4C48" w:rsidP="002B4C48">
      <w:pPr>
        <w:rPr>
          <w:rFonts w:eastAsia="Calibri"/>
          <w:iCs w:val="0"/>
          <w:lang w:eastAsia="en-US"/>
        </w:rPr>
      </w:pPr>
    </w:p>
    <w:p w:rsidR="002B4C48" w:rsidRPr="002B4C48" w:rsidRDefault="002B4C48" w:rsidP="002B4C48">
      <w:pPr>
        <w:rPr>
          <w:rFonts w:eastAsia="Calibri"/>
          <w:iCs w:val="0"/>
          <w:sz w:val="28"/>
          <w:szCs w:val="28"/>
          <w:lang w:eastAsia="en-US"/>
        </w:rPr>
      </w:pPr>
      <w:r w:rsidRPr="002B4C48">
        <w:rPr>
          <w:rFonts w:eastAsia="Calibri"/>
          <w:iCs w:val="0"/>
          <w:sz w:val="28"/>
          <w:szCs w:val="28"/>
          <w:lang w:eastAsia="en-US"/>
        </w:rPr>
        <w:t xml:space="preserve">Динамика объема собственных доходов бюджета </w:t>
      </w:r>
      <w:r w:rsidR="005E6F7F" w:rsidRPr="005E6F7F">
        <w:rPr>
          <w:sz w:val="28"/>
          <w:szCs w:val="28"/>
        </w:rPr>
        <w:t xml:space="preserve">муниципального образования «Городское поселение им. Цюрупы» </w:t>
      </w:r>
      <w:r w:rsidRPr="002B4C48">
        <w:rPr>
          <w:rFonts w:eastAsia="Calibri"/>
          <w:iCs w:val="0"/>
          <w:sz w:val="28"/>
          <w:szCs w:val="28"/>
          <w:lang w:eastAsia="en-US"/>
        </w:rPr>
        <w:t>в 2018 году и в плановом периоде 2019 и 2020 годов по сравнению с ожидаемым исполнением 2017 года сложилась следующим образом:</w:t>
      </w:r>
    </w:p>
    <w:p w:rsidR="002B4C48" w:rsidRPr="002B4C48" w:rsidRDefault="002B4C48" w:rsidP="002B4C48">
      <w:pPr>
        <w:ind w:firstLine="0"/>
        <w:jc w:val="center"/>
        <w:rPr>
          <w:rFonts w:eastAsia="Calibri"/>
          <w:lang w:eastAsia="en-US"/>
        </w:rPr>
      </w:pPr>
      <w:r w:rsidRPr="002B4C48">
        <w:rPr>
          <w:rFonts w:eastAsia="Calibri"/>
          <w:iCs w:val="0"/>
          <w:noProof/>
        </w:rPr>
        <w:lastRenderedPageBreak/>
        <w:drawing>
          <wp:inline distT="0" distB="0" distL="0" distR="0">
            <wp:extent cx="5841365" cy="2893060"/>
            <wp:effectExtent l="19050" t="0" r="26035" b="2540"/>
            <wp:docPr id="10"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5253" w:rsidRDefault="00135253" w:rsidP="002B4C48">
      <w:pPr>
        <w:rPr>
          <w:rFonts w:eastAsia="Calibri"/>
          <w:sz w:val="28"/>
          <w:szCs w:val="28"/>
          <w:lang w:eastAsia="en-US"/>
        </w:rPr>
      </w:pPr>
    </w:p>
    <w:p w:rsidR="002B4C48" w:rsidRPr="001F0393" w:rsidRDefault="005E6F7F" w:rsidP="002B4C48">
      <w:pPr>
        <w:rPr>
          <w:rFonts w:eastAsia="Calibri"/>
          <w:sz w:val="28"/>
          <w:szCs w:val="28"/>
          <w:lang w:eastAsia="en-US"/>
        </w:rPr>
      </w:pPr>
      <w:r w:rsidRPr="005E6F7F">
        <w:rPr>
          <w:rFonts w:eastAsia="Calibri"/>
          <w:sz w:val="28"/>
          <w:szCs w:val="28"/>
          <w:lang w:eastAsia="en-US"/>
        </w:rPr>
        <w:t>Увеличение</w:t>
      </w:r>
      <w:r w:rsidR="002B4C48" w:rsidRPr="002B4C48">
        <w:rPr>
          <w:rFonts w:eastAsia="Calibri"/>
          <w:sz w:val="28"/>
          <w:szCs w:val="28"/>
          <w:lang w:eastAsia="en-US"/>
        </w:rPr>
        <w:t xml:space="preserve"> налоговых и неналоговых доходов бюджета </w:t>
      </w:r>
      <w:r w:rsidRPr="005E6F7F">
        <w:rPr>
          <w:sz w:val="28"/>
          <w:szCs w:val="28"/>
        </w:rPr>
        <w:t xml:space="preserve">муниципального образования «Городское поселение им. Цюрупы» </w:t>
      </w:r>
      <w:r w:rsidR="002B4C48" w:rsidRPr="002B4C48">
        <w:rPr>
          <w:rFonts w:eastAsia="Calibri"/>
          <w:sz w:val="28"/>
          <w:szCs w:val="28"/>
          <w:lang w:eastAsia="en-US"/>
        </w:rPr>
        <w:t xml:space="preserve">на 2018 год к </w:t>
      </w:r>
      <w:r w:rsidR="002B4C48" w:rsidRPr="002B4C48">
        <w:rPr>
          <w:rFonts w:eastAsia="Calibri"/>
          <w:iCs w:val="0"/>
          <w:sz w:val="28"/>
          <w:szCs w:val="28"/>
          <w:lang w:eastAsia="en-US"/>
        </w:rPr>
        <w:t>ожидаемому исполнению</w:t>
      </w:r>
      <w:r w:rsidR="002B4C48" w:rsidRPr="002B4C48">
        <w:rPr>
          <w:rFonts w:eastAsia="Calibri"/>
          <w:sz w:val="28"/>
          <w:szCs w:val="28"/>
          <w:lang w:eastAsia="en-US"/>
        </w:rPr>
        <w:t xml:space="preserve"> 2017 года составит </w:t>
      </w:r>
      <w:r w:rsidR="00E12743" w:rsidRPr="001F0393">
        <w:rPr>
          <w:rFonts w:eastAsia="Calibri"/>
          <w:sz w:val="28"/>
          <w:szCs w:val="28"/>
          <w:lang w:eastAsia="en-US"/>
        </w:rPr>
        <w:t>3</w:t>
      </w:r>
      <w:r w:rsidR="002B4C48" w:rsidRPr="001F0393">
        <w:rPr>
          <w:rFonts w:eastAsia="Calibri"/>
          <w:sz w:val="28"/>
          <w:szCs w:val="28"/>
          <w:lang w:eastAsia="en-US"/>
        </w:rPr>
        <w:t> </w:t>
      </w:r>
      <w:r w:rsidR="00E12743" w:rsidRPr="001F0393">
        <w:rPr>
          <w:rFonts w:eastAsia="Calibri"/>
          <w:sz w:val="28"/>
          <w:szCs w:val="28"/>
          <w:lang w:eastAsia="en-US"/>
        </w:rPr>
        <w:t>006</w:t>
      </w:r>
      <w:r w:rsidR="002B4C48" w:rsidRPr="001F0393">
        <w:rPr>
          <w:rFonts w:eastAsia="Calibri"/>
          <w:sz w:val="28"/>
          <w:szCs w:val="28"/>
          <w:lang w:eastAsia="en-US"/>
        </w:rPr>
        <w:t xml:space="preserve">,0 тыс. рублей или </w:t>
      </w:r>
      <w:r w:rsidR="00E12743" w:rsidRPr="001F0393">
        <w:rPr>
          <w:rFonts w:eastAsia="Calibri"/>
          <w:sz w:val="28"/>
          <w:szCs w:val="28"/>
          <w:lang w:eastAsia="en-US"/>
        </w:rPr>
        <w:t>112</w:t>
      </w:r>
      <w:r w:rsidR="002B4C48" w:rsidRPr="001F0393">
        <w:rPr>
          <w:rFonts w:eastAsia="Calibri"/>
          <w:sz w:val="28"/>
          <w:szCs w:val="28"/>
          <w:lang w:eastAsia="en-US"/>
        </w:rPr>
        <w:t>,</w:t>
      </w:r>
      <w:r w:rsidRPr="001F0393">
        <w:rPr>
          <w:rFonts w:eastAsia="Calibri"/>
          <w:sz w:val="28"/>
          <w:szCs w:val="28"/>
          <w:lang w:eastAsia="en-US"/>
        </w:rPr>
        <w:t>7</w:t>
      </w:r>
      <w:r w:rsidR="002B4C48" w:rsidRPr="001F0393">
        <w:rPr>
          <w:rFonts w:eastAsia="Calibri"/>
          <w:sz w:val="28"/>
          <w:szCs w:val="28"/>
          <w:lang w:eastAsia="en-US"/>
        </w:rPr>
        <w:t>%.</w:t>
      </w:r>
    </w:p>
    <w:p w:rsidR="002B4C48" w:rsidRPr="001F0393" w:rsidRDefault="002B4C48" w:rsidP="00AF3424">
      <w:pPr>
        <w:rPr>
          <w:sz w:val="28"/>
          <w:szCs w:val="28"/>
        </w:rPr>
      </w:pPr>
    </w:p>
    <w:p w:rsidR="00DC09FB" w:rsidRDefault="0038294A" w:rsidP="00AF3424">
      <w:pPr>
        <w:rPr>
          <w:sz w:val="28"/>
          <w:szCs w:val="28"/>
        </w:rPr>
      </w:pPr>
      <w:r w:rsidRPr="00A26AE6">
        <w:rPr>
          <w:sz w:val="28"/>
          <w:szCs w:val="28"/>
        </w:rPr>
        <w:t>Р</w:t>
      </w:r>
      <w:r w:rsidR="00DC09FB" w:rsidRPr="00A26AE6">
        <w:rPr>
          <w:sz w:val="28"/>
          <w:szCs w:val="28"/>
        </w:rPr>
        <w:t>ост налоговых и неналоговых доходов в проекте бюджета на 201</w:t>
      </w:r>
      <w:r w:rsidR="00A26AE6" w:rsidRPr="00A26AE6">
        <w:rPr>
          <w:sz w:val="28"/>
          <w:szCs w:val="28"/>
        </w:rPr>
        <w:t>8</w:t>
      </w:r>
      <w:r w:rsidR="00DC09FB" w:rsidRPr="00A26AE6">
        <w:rPr>
          <w:sz w:val="28"/>
          <w:szCs w:val="28"/>
        </w:rPr>
        <w:t xml:space="preserve"> год </w:t>
      </w:r>
      <w:r w:rsidR="00A26AE6" w:rsidRPr="00A26AE6">
        <w:rPr>
          <w:sz w:val="28"/>
          <w:szCs w:val="28"/>
        </w:rPr>
        <w:t xml:space="preserve">и на плановый период </w:t>
      </w:r>
      <w:r w:rsidR="00A26AE6" w:rsidRPr="002B4C48">
        <w:rPr>
          <w:rFonts w:eastAsia="Calibri"/>
          <w:iCs w:val="0"/>
          <w:sz w:val="28"/>
          <w:szCs w:val="28"/>
          <w:lang w:eastAsia="en-US"/>
        </w:rPr>
        <w:t>2019 и 2020 годов</w:t>
      </w:r>
      <w:r w:rsidR="00A26AE6" w:rsidRPr="00A26AE6">
        <w:rPr>
          <w:sz w:val="28"/>
          <w:szCs w:val="28"/>
        </w:rPr>
        <w:t xml:space="preserve"> </w:t>
      </w:r>
      <w:r w:rsidRPr="00A26AE6">
        <w:rPr>
          <w:sz w:val="28"/>
          <w:szCs w:val="28"/>
        </w:rPr>
        <w:t xml:space="preserve">обусловлен увеличением показателей </w:t>
      </w:r>
      <w:r w:rsidR="00EE46F6" w:rsidRPr="00A26AE6">
        <w:rPr>
          <w:sz w:val="28"/>
          <w:szCs w:val="28"/>
        </w:rPr>
        <w:t>по следующим налогам</w:t>
      </w:r>
      <w:r w:rsidR="002B7062">
        <w:rPr>
          <w:sz w:val="28"/>
          <w:szCs w:val="28"/>
        </w:rPr>
        <w:t>:</w:t>
      </w:r>
    </w:p>
    <w:p w:rsidR="002B7062" w:rsidRPr="00A26AE6" w:rsidRDefault="002B7062" w:rsidP="00AF3424">
      <w:pPr>
        <w:rPr>
          <w:sz w:val="28"/>
          <w:szCs w:val="28"/>
        </w:rPr>
      </w:pPr>
      <w:r>
        <w:rPr>
          <w:sz w:val="28"/>
          <w:szCs w:val="28"/>
        </w:rPr>
        <w:t>- налог на доходы физических лиц</w:t>
      </w:r>
    </w:p>
    <w:p w:rsidR="0038294A" w:rsidRPr="00A26AE6" w:rsidRDefault="0038294A" w:rsidP="00AF3424">
      <w:pPr>
        <w:rPr>
          <w:sz w:val="28"/>
          <w:szCs w:val="28"/>
        </w:rPr>
      </w:pPr>
      <w:r w:rsidRPr="00A26AE6">
        <w:rPr>
          <w:sz w:val="28"/>
          <w:szCs w:val="28"/>
        </w:rPr>
        <w:t>- налог на товары</w:t>
      </w:r>
      <w:r w:rsidR="00F24D5E" w:rsidRPr="00A26AE6">
        <w:rPr>
          <w:sz w:val="28"/>
          <w:szCs w:val="28"/>
        </w:rPr>
        <w:t xml:space="preserve"> (работы, услуги), реализуемые на территории РФ;</w:t>
      </w:r>
    </w:p>
    <w:p w:rsidR="00DC09FB" w:rsidRPr="00A26AE6" w:rsidRDefault="00DC09FB" w:rsidP="00AF3424">
      <w:pPr>
        <w:rPr>
          <w:sz w:val="28"/>
          <w:szCs w:val="28"/>
        </w:rPr>
      </w:pPr>
      <w:r w:rsidRPr="00A26AE6">
        <w:rPr>
          <w:sz w:val="28"/>
          <w:szCs w:val="28"/>
        </w:rPr>
        <w:t>-</w:t>
      </w:r>
      <w:r w:rsidR="002343ED" w:rsidRPr="00A26AE6">
        <w:rPr>
          <w:sz w:val="28"/>
          <w:szCs w:val="28"/>
        </w:rPr>
        <w:t> </w:t>
      </w:r>
      <w:r w:rsidR="00F97770" w:rsidRPr="00A26AE6">
        <w:rPr>
          <w:sz w:val="28"/>
          <w:szCs w:val="28"/>
        </w:rPr>
        <w:t>налог на имущество физических лиц</w:t>
      </w:r>
      <w:r w:rsidRPr="00A26AE6">
        <w:rPr>
          <w:sz w:val="28"/>
          <w:szCs w:val="28"/>
        </w:rPr>
        <w:t>;</w:t>
      </w:r>
    </w:p>
    <w:p w:rsidR="00DC09FB" w:rsidRPr="00A26AE6" w:rsidRDefault="00DC09FB" w:rsidP="00AF3424">
      <w:pPr>
        <w:rPr>
          <w:sz w:val="28"/>
          <w:szCs w:val="28"/>
        </w:rPr>
      </w:pPr>
      <w:r w:rsidRPr="00A26AE6">
        <w:rPr>
          <w:sz w:val="28"/>
          <w:szCs w:val="28"/>
        </w:rPr>
        <w:t>-</w:t>
      </w:r>
      <w:r w:rsidR="002343ED" w:rsidRPr="00A26AE6">
        <w:rPr>
          <w:sz w:val="28"/>
          <w:szCs w:val="28"/>
        </w:rPr>
        <w:t> </w:t>
      </w:r>
      <w:r w:rsidR="00F97770" w:rsidRPr="00A26AE6">
        <w:rPr>
          <w:sz w:val="28"/>
          <w:szCs w:val="28"/>
        </w:rPr>
        <w:t>земельный налог;</w:t>
      </w:r>
    </w:p>
    <w:p w:rsidR="00F97770" w:rsidRPr="00A26AE6" w:rsidRDefault="00F97770" w:rsidP="00AF3424">
      <w:pPr>
        <w:rPr>
          <w:sz w:val="28"/>
          <w:szCs w:val="28"/>
        </w:rPr>
      </w:pPr>
      <w:r w:rsidRPr="00A26AE6">
        <w:rPr>
          <w:sz w:val="28"/>
          <w:szCs w:val="28"/>
        </w:rPr>
        <w:t>-</w:t>
      </w:r>
      <w:r w:rsidR="002343ED" w:rsidRPr="00A26AE6">
        <w:rPr>
          <w:sz w:val="28"/>
          <w:szCs w:val="28"/>
        </w:rPr>
        <w:t> </w:t>
      </w:r>
      <w:r w:rsidRPr="00A26AE6">
        <w:rPr>
          <w:sz w:val="28"/>
          <w:szCs w:val="28"/>
        </w:rPr>
        <w:t>доходы от использования имущества, находящегося в государственной</w:t>
      </w:r>
      <w:r w:rsidR="00EE46F6" w:rsidRPr="00A26AE6">
        <w:rPr>
          <w:sz w:val="28"/>
          <w:szCs w:val="28"/>
        </w:rPr>
        <w:t xml:space="preserve"> и муниципальной собственности</w:t>
      </w:r>
      <w:r w:rsidR="00F24D5E" w:rsidRPr="00A26AE6">
        <w:rPr>
          <w:sz w:val="28"/>
          <w:szCs w:val="28"/>
        </w:rPr>
        <w:t>.</w:t>
      </w:r>
    </w:p>
    <w:p w:rsidR="00107A4F" w:rsidRDefault="003E7962" w:rsidP="00107A4F">
      <w:pPr>
        <w:rPr>
          <w:sz w:val="28"/>
          <w:szCs w:val="28"/>
        </w:rPr>
      </w:pPr>
      <w:r w:rsidRPr="00A26AE6">
        <w:rPr>
          <w:sz w:val="28"/>
          <w:szCs w:val="28"/>
        </w:rPr>
        <w:t xml:space="preserve">При расчете налоговых и неналоговых доходов бюджета </w:t>
      </w:r>
      <w:r w:rsidR="00A4620F" w:rsidRPr="00A26AE6">
        <w:rPr>
          <w:sz w:val="28"/>
          <w:szCs w:val="28"/>
        </w:rPr>
        <w:t>муниципального образования</w:t>
      </w:r>
      <w:r w:rsidRPr="00A26AE6">
        <w:rPr>
          <w:sz w:val="28"/>
          <w:szCs w:val="28"/>
        </w:rPr>
        <w:t xml:space="preserve"> </w:t>
      </w:r>
      <w:r w:rsidR="0052419B" w:rsidRPr="00A26AE6">
        <w:rPr>
          <w:sz w:val="28"/>
          <w:szCs w:val="28"/>
        </w:rPr>
        <w:t>«Городское поселение им.</w:t>
      </w:r>
      <w:r w:rsidR="00264B2E" w:rsidRPr="00A26AE6">
        <w:rPr>
          <w:sz w:val="28"/>
          <w:szCs w:val="28"/>
        </w:rPr>
        <w:t> </w:t>
      </w:r>
      <w:r w:rsidR="0052419B" w:rsidRPr="00A26AE6">
        <w:rPr>
          <w:sz w:val="28"/>
          <w:szCs w:val="28"/>
        </w:rPr>
        <w:t>Цюрупы»</w:t>
      </w:r>
      <w:r w:rsidRPr="00A26AE6">
        <w:rPr>
          <w:sz w:val="28"/>
          <w:szCs w:val="28"/>
        </w:rPr>
        <w:t xml:space="preserve"> учтены все изм</w:t>
      </w:r>
      <w:r w:rsidR="00264B2E" w:rsidRPr="00A26AE6">
        <w:rPr>
          <w:sz w:val="28"/>
          <w:szCs w:val="28"/>
        </w:rPr>
        <w:t xml:space="preserve">енения налогового и бюджетного </w:t>
      </w:r>
      <w:r w:rsidRPr="00A26AE6">
        <w:rPr>
          <w:sz w:val="28"/>
          <w:szCs w:val="28"/>
        </w:rPr>
        <w:t>законодательства.</w:t>
      </w:r>
    </w:p>
    <w:p w:rsidR="00D668B7" w:rsidRDefault="00D668B7" w:rsidP="00D668B7">
      <w:pPr>
        <w:rPr>
          <w:sz w:val="28"/>
          <w:szCs w:val="28"/>
        </w:rPr>
      </w:pPr>
    </w:p>
    <w:p w:rsidR="00D668B7" w:rsidRPr="00D668B7" w:rsidRDefault="00AB73B0" w:rsidP="00D668B7">
      <w:pPr>
        <w:rPr>
          <w:sz w:val="28"/>
          <w:szCs w:val="28"/>
        </w:rPr>
      </w:pPr>
      <w:proofErr w:type="gramStart"/>
      <w:r w:rsidRPr="00D668B7">
        <w:rPr>
          <w:sz w:val="28"/>
          <w:szCs w:val="28"/>
        </w:rPr>
        <w:t>Прогнозные показатели доходных источников на 201</w:t>
      </w:r>
      <w:r w:rsidR="00A26AE6" w:rsidRPr="00D668B7">
        <w:rPr>
          <w:sz w:val="28"/>
          <w:szCs w:val="28"/>
        </w:rPr>
        <w:t>8</w:t>
      </w:r>
      <w:r w:rsidRPr="00D668B7">
        <w:rPr>
          <w:sz w:val="28"/>
          <w:szCs w:val="28"/>
        </w:rPr>
        <w:t xml:space="preserve"> год </w:t>
      </w:r>
      <w:r w:rsidR="00A26AE6" w:rsidRPr="00D668B7">
        <w:rPr>
          <w:sz w:val="28"/>
          <w:szCs w:val="28"/>
        </w:rPr>
        <w:t xml:space="preserve">и плановый период 2019 и 2020 годов </w:t>
      </w:r>
      <w:r w:rsidRPr="00D668B7">
        <w:rPr>
          <w:sz w:val="28"/>
          <w:szCs w:val="28"/>
        </w:rPr>
        <w:t>отражены в разрезе групп, подгрупп и статей в соответствии с Бюджетной классификацией Р</w:t>
      </w:r>
      <w:r w:rsidR="00DC09FB" w:rsidRPr="00D668B7">
        <w:rPr>
          <w:sz w:val="28"/>
          <w:szCs w:val="28"/>
        </w:rPr>
        <w:t xml:space="preserve">оссийской </w:t>
      </w:r>
      <w:r w:rsidRPr="00D668B7">
        <w:rPr>
          <w:sz w:val="28"/>
          <w:szCs w:val="28"/>
        </w:rPr>
        <w:t>Ф</w:t>
      </w:r>
      <w:r w:rsidR="00DC09FB" w:rsidRPr="00D668B7">
        <w:rPr>
          <w:sz w:val="28"/>
          <w:szCs w:val="28"/>
        </w:rPr>
        <w:t>едерации</w:t>
      </w:r>
      <w:r w:rsidR="00360B90" w:rsidRPr="00D668B7">
        <w:rPr>
          <w:sz w:val="28"/>
          <w:szCs w:val="28"/>
        </w:rPr>
        <w:t xml:space="preserve"> (</w:t>
      </w:r>
      <w:hyperlink r:id="rId11" w:history="1">
        <w:r w:rsidR="00360B90" w:rsidRPr="00D668B7">
          <w:rPr>
            <w:sz w:val="28"/>
            <w:szCs w:val="28"/>
          </w:rPr>
          <w:t>приказ</w:t>
        </w:r>
      </w:hyperlink>
      <w:r w:rsidR="00360B90" w:rsidRPr="00D668B7">
        <w:rPr>
          <w:sz w:val="28"/>
          <w:szCs w:val="28"/>
        </w:rPr>
        <w:t xml:space="preserve"> Министерства финансов Российской Федерации от </w:t>
      </w:r>
      <w:r w:rsidR="00DC09FB" w:rsidRPr="00D668B7">
        <w:rPr>
          <w:sz w:val="28"/>
          <w:szCs w:val="28"/>
        </w:rPr>
        <w:t>01.07.2013 года № </w:t>
      </w:r>
      <w:r w:rsidR="00360B90" w:rsidRPr="00D668B7">
        <w:rPr>
          <w:sz w:val="28"/>
          <w:szCs w:val="28"/>
        </w:rPr>
        <w:t xml:space="preserve">65н </w:t>
      </w:r>
      <w:r w:rsidR="00DE3776" w:rsidRPr="00D668B7">
        <w:rPr>
          <w:sz w:val="28"/>
          <w:szCs w:val="28"/>
        </w:rPr>
        <w:t>«</w:t>
      </w:r>
      <w:r w:rsidR="00360B90" w:rsidRPr="00D668B7">
        <w:rPr>
          <w:sz w:val="28"/>
          <w:szCs w:val="28"/>
        </w:rPr>
        <w:t>Об утверждении Указаний о порядке применения бюджетной классификации Российской Феде</w:t>
      </w:r>
      <w:r w:rsidR="00DE3776" w:rsidRPr="00D668B7">
        <w:rPr>
          <w:sz w:val="28"/>
          <w:szCs w:val="28"/>
        </w:rPr>
        <w:t>рации»</w:t>
      </w:r>
      <w:r w:rsidR="00DC09FB" w:rsidRPr="00D668B7">
        <w:rPr>
          <w:sz w:val="28"/>
          <w:szCs w:val="28"/>
        </w:rPr>
        <w:t xml:space="preserve"> </w:t>
      </w:r>
      <w:r w:rsidR="004E5F82" w:rsidRPr="00D668B7">
        <w:rPr>
          <w:sz w:val="28"/>
          <w:szCs w:val="28"/>
        </w:rPr>
        <w:t>(</w:t>
      </w:r>
      <w:r w:rsidR="00C97461" w:rsidRPr="00D668B7">
        <w:rPr>
          <w:sz w:val="28"/>
          <w:szCs w:val="28"/>
        </w:rPr>
        <w:t>в редакции от</w:t>
      </w:r>
      <w:r w:rsidR="004E5F82" w:rsidRPr="00D668B7">
        <w:rPr>
          <w:sz w:val="28"/>
          <w:szCs w:val="28"/>
        </w:rPr>
        <w:t xml:space="preserve"> </w:t>
      </w:r>
      <w:r w:rsidR="00A26AE6" w:rsidRPr="00D668B7">
        <w:rPr>
          <w:sz w:val="28"/>
          <w:szCs w:val="28"/>
        </w:rPr>
        <w:t>21</w:t>
      </w:r>
      <w:r w:rsidR="00C97461" w:rsidRPr="00D668B7">
        <w:rPr>
          <w:sz w:val="28"/>
          <w:szCs w:val="28"/>
        </w:rPr>
        <w:t>.</w:t>
      </w:r>
      <w:r w:rsidR="00A26AE6" w:rsidRPr="00D668B7">
        <w:rPr>
          <w:sz w:val="28"/>
          <w:szCs w:val="28"/>
        </w:rPr>
        <w:t>09</w:t>
      </w:r>
      <w:r w:rsidR="00C97461" w:rsidRPr="00D668B7">
        <w:rPr>
          <w:sz w:val="28"/>
          <w:szCs w:val="28"/>
        </w:rPr>
        <w:t>.20</w:t>
      </w:r>
      <w:r w:rsidR="004E5F82" w:rsidRPr="00D668B7">
        <w:rPr>
          <w:sz w:val="28"/>
          <w:szCs w:val="28"/>
        </w:rPr>
        <w:t>1</w:t>
      </w:r>
      <w:r w:rsidR="00A26AE6" w:rsidRPr="00D668B7">
        <w:rPr>
          <w:sz w:val="28"/>
          <w:szCs w:val="28"/>
        </w:rPr>
        <w:t>7</w:t>
      </w:r>
      <w:r w:rsidR="00D26AB1" w:rsidRPr="00D668B7">
        <w:rPr>
          <w:sz w:val="28"/>
          <w:szCs w:val="28"/>
        </w:rPr>
        <w:t xml:space="preserve"> </w:t>
      </w:r>
      <w:r w:rsidR="004E5F82" w:rsidRPr="00D668B7">
        <w:rPr>
          <w:sz w:val="28"/>
          <w:szCs w:val="28"/>
        </w:rPr>
        <w:t>г.</w:t>
      </w:r>
      <w:r w:rsidR="00C97461" w:rsidRPr="00D668B7">
        <w:rPr>
          <w:sz w:val="28"/>
          <w:szCs w:val="28"/>
        </w:rPr>
        <w:t>).</w:t>
      </w:r>
      <w:proofErr w:type="gramEnd"/>
    </w:p>
    <w:p w:rsidR="00D668B7" w:rsidRDefault="00D668B7" w:rsidP="00D668B7">
      <w:pPr>
        <w:rPr>
          <w:sz w:val="28"/>
          <w:szCs w:val="28"/>
        </w:rPr>
      </w:pPr>
    </w:p>
    <w:p w:rsidR="00FA75AA" w:rsidRPr="00D668B7" w:rsidRDefault="00FA75AA" w:rsidP="00D668B7">
      <w:pPr>
        <w:rPr>
          <w:sz w:val="28"/>
          <w:szCs w:val="28"/>
        </w:rPr>
      </w:pPr>
      <w:r w:rsidRPr="00D668B7">
        <w:rPr>
          <w:sz w:val="28"/>
          <w:szCs w:val="28"/>
        </w:rPr>
        <w:t xml:space="preserve">Структура налоговых и неналоговых доходов бюджета </w:t>
      </w:r>
      <w:r w:rsidR="00D2055A" w:rsidRPr="00D668B7">
        <w:rPr>
          <w:sz w:val="28"/>
          <w:szCs w:val="28"/>
        </w:rPr>
        <w:t xml:space="preserve">муниципального образования </w:t>
      </w:r>
      <w:r w:rsidR="0052419B" w:rsidRPr="00D668B7">
        <w:rPr>
          <w:sz w:val="28"/>
          <w:szCs w:val="28"/>
        </w:rPr>
        <w:t>«Городское поселение им.</w:t>
      </w:r>
      <w:r w:rsidR="003A2DF8" w:rsidRPr="00D668B7">
        <w:rPr>
          <w:sz w:val="28"/>
          <w:szCs w:val="28"/>
        </w:rPr>
        <w:t> </w:t>
      </w:r>
      <w:r w:rsidR="0052419B" w:rsidRPr="00D668B7">
        <w:rPr>
          <w:sz w:val="28"/>
          <w:szCs w:val="28"/>
        </w:rPr>
        <w:t>Цюрупы»</w:t>
      </w:r>
      <w:r w:rsidRPr="00D668B7">
        <w:rPr>
          <w:sz w:val="28"/>
          <w:szCs w:val="28"/>
        </w:rPr>
        <w:t xml:space="preserve"> </w:t>
      </w:r>
      <w:r w:rsidR="00A51662" w:rsidRPr="00D668B7">
        <w:rPr>
          <w:sz w:val="28"/>
          <w:szCs w:val="28"/>
        </w:rPr>
        <w:t>на 201</w:t>
      </w:r>
      <w:r w:rsidR="00A26AE6" w:rsidRPr="00D668B7">
        <w:rPr>
          <w:sz w:val="28"/>
          <w:szCs w:val="28"/>
        </w:rPr>
        <w:t>8</w:t>
      </w:r>
      <w:r w:rsidR="00A51662" w:rsidRPr="00D668B7">
        <w:rPr>
          <w:sz w:val="28"/>
          <w:szCs w:val="28"/>
        </w:rPr>
        <w:t xml:space="preserve"> год </w:t>
      </w:r>
      <w:r w:rsidR="002B7062" w:rsidRPr="00D668B7">
        <w:rPr>
          <w:sz w:val="28"/>
          <w:szCs w:val="28"/>
        </w:rPr>
        <w:t xml:space="preserve">и плановый период 2019 и 2020 годов </w:t>
      </w:r>
      <w:r w:rsidRPr="00D668B7">
        <w:rPr>
          <w:sz w:val="28"/>
          <w:szCs w:val="28"/>
        </w:rPr>
        <w:t>выглядит следующим образом:</w:t>
      </w:r>
    </w:p>
    <w:p w:rsidR="00334242" w:rsidRPr="00D668B7" w:rsidRDefault="00334242" w:rsidP="00334242">
      <w:pPr>
        <w:rPr>
          <w:sz w:val="28"/>
          <w:szCs w:val="28"/>
        </w:rPr>
      </w:pPr>
    </w:p>
    <w:p w:rsidR="002B7062" w:rsidRPr="002B7062" w:rsidRDefault="002B7062" w:rsidP="00C72109">
      <w:pPr>
        <w:ind w:firstLine="0"/>
      </w:pPr>
      <w:r w:rsidRPr="002B7062">
        <w:rPr>
          <w:noProof/>
        </w:rPr>
        <w:lastRenderedPageBreak/>
        <w:drawing>
          <wp:inline distT="0" distB="0" distL="0" distR="0">
            <wp:extent cx="6372225" cy="4261899"/>
            <wp:effectExtent l="19050" t="0" r="9525" b="5301"/>
            <wp:docPr id="17" name="Объект 8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4242" w:rsidRDefault="00334242" w:rsidP="002B7062">
      <w:pPr>
        <w:autoSpaceDE w:val="0"/>
        <w:autoSpaceDN w:val="0"/>
        <w:adjustRightInd w:val="0"/>
        <w:jc w:val="center"/>
        <w:outlineLvl w:val="3"/>
        <w:rPr>
          <w:rFonts w:eastAsia="Calibri"/>
          <w:b/>
          <w:lang w:eastAsia="en-US"/>
        </w:rPr>
      </w:pPr>
    </w:p>
    <w:p w:rsidR="008C3909" w:rsidRPr="002B7062" w:rsidRDefault="008C3909" w:rsidP="002B7062">
      <w:pPr>
        <w:autoSpaceDE w:val="0"/>
        <w:autoSpaceDN w:val="0"/>
        <w:adjustRightInd w:val="0"/>
        <w:jc w:val="center"/>
        <w:outlineLvl w:val="3"/>
        <w:rPr>
          <w:rFonts w:eastAsia="Calibri"/>
          <w:b/>
          <w:lang w:eastAsia="en-US"/>
        </w:rPr>
      </w:pPr>
    </w:p>
    <w:p w:rsidR="002B7062" w:rsidRPr="002B7062" w:rsidRDefault="00331746" w:rsidP="00C72109">
      <w:pPr>
        <w:autoSpaceDE w:val="0"/>
        <w:autoSpaceDN w:val="0"/>
        <w:adjustRightInd w:val="0"/>
        <w:ind w:firstLine="0"/>
        <w:jc w:val="center"/>
        <w:outlineLvl w:val="3"/>
        <w:rPr>
          <w:rFonts w:eastAsia="Calibri"/>
          <w:b/>
          <w:lang w:eastAsia="en-US"/>
        </w:rPr>
      </w:pPr>
      <w:r w:rsidRPr="00331746">
        <w:rPr>
          <w:rFonts w:eastAsia="Calibri"/>
          <w:b/>
          <w:noProof/>
        </w:rPr>
        <w:drawing>
          <wp:inline distT="0" distB="0" distL="0" distR="0">
            <wp:extent cx="6372225" cy="4500438"/>
            <wp:effectExtent l="19050" t="0" r="9525" b="0"/>
            <wp:docPr id="12" name="Объект 8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7062" w:rsidRPr="002B7062" w:rsidRDefault="006A4586" w:rsidP="00C72109">
      <w:pPr>
        <w:autoSpaceDE w:val="0"/>
        <w:autoSpaceDN w:val="0"/>
        <w:adjustRightInd w:val="0"/>
        <w:ind w:firstLine="0"/>
        <w:jc w:val="center"/>
        <w:outlineLvl w:val="3"/>
        <w:rPr>
          <w:rFonts w:eastAsia="Calibri"/>
          <w:b/>
          <w:lang w:eastAsia="en-US"/>
        </w:rPr>
      </w:pPr>
      <w:r w:rsidRPr="006A4586">
        <w:rPr>
          <w:rFonts w:eastAsia="Calibri"/>
          <w:b/>
          <w:noProof/>
        </w:rPr>
        <w:lastRenderedPageBreak/>
        <w:drawing>
          <wp:inline distT="0" distB="0" distL="0" distR="0">
            <wp:extent cx="6372225" cy="4214191"/>
            <wp:effectExtent l="19050" t="0" r="9525" b="0"/>
            <wp:docPr id="7" name="Объект 8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B7062" w:rsidRPr="002B7062" w:rsidRDefault="002B7062" w:rsidP="002B7062">
      <w:pPr>
        <w:autoSpaceDE w:val="0"/>
        <w:autoSpaceDN w:val="0"/>
        <w:adjustRightInd w:val="0"/>
        <w:jc w:val="center"/>
        <w:outlineLvl w:val="3"/>
        <w:rPr>
          <w:rFonts w:eastAsia="Calibri"/>
          <w:b/>
          <w:lang w:eastAsia="en-US"/>
        </w:rPr>
      </w:pPr>
    </w:p>
    <w:p w:rsidR="002B7062" w:rsidRPr="002B7062" w:rsidRDefault="002B7062" w:rsidP="002B7062">
      <w:pPr>
        <w:spacing w:line="276" w:lineRule="auto"/>
        <w:ind w:firstLine="0"/>
        <w:jc w:val="center"/>
        <w:rPr>
          <w:rFonts w:ascii="Calibri" w:eastAsia="Calibri" w:hAnsi="Calibri"/>
          <w:iCs w:val="0"/>
          <w:sz w:val="22"/>
          <w:szCs w:val="22"/>
          <w:lang w:eastAsia="en-US"/>
        </w:rPr>
      </w:pPr>
    </w:p>
    <w:p w:rsidR="002B7062" w:rsidRPr="00252BC5" w:rsidRDefault="002B7062" w:rsidP="00A12F46">
      <w:pPr>
        <w:autoSpaceDE w:val="0"/>
        <w:autoSpaceDN w:val="0"/>
        <w:adjustRightInd w:val="0"/>
        <w:ind w:firstLine="0"/>
        <w:jc w:val="center"/>
        <w:outlineLvl w:val="3"/>
        <w:rPr>
          <w:rFonts w:eastAsia="Calibri"/>
          <w:b/>
          <w:sz w:val="28"/>
          <w:szCs w:val="28"/>
          <w:lang w:eastAsia="en-US"/>
        </w:rPr>
      </w:pPr>
      <w:r w:rsidRPr="00252BC5">
        <w:rPr>
          <w:rFonts w:eastAsia="Calibri"/>
          <w:b/>
          <w:sz w:val="28"/>
          <w:szCs w:val="28"/>
          <w:lang w:eastAsia="en-US"/>
        </w:rPr>
        <w:t xml:space="preserve">Основные параметры налоговых и неналоговых доходов бюджета </w:t>
      </w:r>
      <w:r w:rsidR="00252BC5" w:rsidRPr="00252BC5">
        <w:rPr>
          <w:b/>
          <w:bCs/>
          <w:iCs w:val="0"/>
          <w:sz w:val="28"/>
          <w:szCs w:val="28"/>
        </w:rPr>
        <w:t>муниципального образования «Городское поселение им. Цюрупы»</w:t>
      </w:r>
      <w:r w:rsidR="00252BC5">
        <w:rPr>
          <w:b/>
          <w:bCs/>
          <w:iCs w:val="0"/>
          <w:color w:val="FF0000"/>
          <w:sz w:val="28"/>
          <w:szCs w:val="28"/>
        </w:rPr>
        <w:t xml:space="preserve"> </w:t>
      </w:r>
      <w:r w:rsidRPr="00252BC5">
        <w:rPr>
          <w:rFonts w:eastAsia="Calibri"/>
          <w:b/>
          <w:sz w:val="28"/>
          <w:szCs w:val="28"/>
          <w:lang w:eastAsia="en-US"/>
        </w:rPr>
        <w:t xml:space="preserve">на </w:t>
      </w:r>
      <w:r w:rsidRPr="00252BC5">
        <w:rPr>
          <w:rFonts w:eastAsia="Calibri"/>
          <w:b/>
          <w:bCs/>
          <w:iCs w:val="0"/>
          <w:sz w:val="28"/>
          <w:szCs w:val="28"/>
          <w:lang w:eastAsia="en-US"/>
        </w:rPr>
        <w:t>2018 год и плановый период 2019 и 2020 годов</w:t>
      </w:r>
    </w:p>
    <w:p w:rsidR="002B7062" w:rsidRPr="002B7062" w:rsidRDefault="002B7062" w:rsidP="002B7062">
      <w:pPr>
        <w:autoSpaceDE w:val="0"/>
        <w:autoSpaceDN w:val="0"/>
        <w:adjustRightInd w:val="0"/>
        <w:jc w:val="center"/>
        <w:outlineLvl w:val="3"/>
        <w:rPr>
          <w:rFonts w:eastAsia="Calibri"/>
          <w:b/>
          <w:lang w:eastAsia="en-US"/>
        </w:rPr>
      </w:pPr>
    </w:p>
    <w:p w:rsidR="002B7062" w:rsidRPr="002B7062" w:rsidRDefault="00107A4F" w:rsidP="00107A4F">
      <w:pPr>
        <w:ind w:firstLine="720"/>
        <w:jc w:val="center"/>
        <w:rPr>
          <w:rFonts w:eastAsia="Calibri"/>
          <w:iCs w:val="0"/>
          <w:sz w:val="18"/>
          <w:szCs w:val="18"/>
          <w:lang w:eastAsia="en-US"/>
        </w:rPr>
      </w:pPr>
      <w:r>
        <w:rPr>
          <w:rFonts w:eastAsia="Calibri"/>
          <w:iCs w:val="0"/>
          <w:sz w:val="18"/>
          <w:szCs w:val="18"/>
          <w:lang w:eastAsia="en-US"/>
        </w:rPr>
        <w:t xml:space="preserve">                                                                                                                                                    </w:t>
      </w:r>
      <w:r w:rsidR="002B7062" w:rsidRPr="002B7062">
        <w:rPr>
          <w:rFonts w:eastAsia="Calibri"/>
          <w:iCs w:val="0"/>
          <w:sz w:val="18"/>
          <w:szCs w:val="18"/>
          <w:lang w:eastAsia="en-US"/>
        </w:rPr>
        <w:t>Таблица № 3</w:t>
      </w:r>
      <w:r>
        <w:rPr>
          <w:rFonts w:eastAsia="Calibri"/>
          <w:iCs w:val="0"/>
          <w:sz w:val="18"/>
          <w:szCs w:val="18"/>
          <w:lang w:eastAsia="en-US"/>
        </w:rPr>
        <w:t xml:space="preserve"> (</w:t>
      </w:r>
      <w:r w:rsidR="002B7062" w:rsidRPr="002B7062">
        <w:rPr>
          <w:rFonts w:eastAsia="Calibri"/>
          <w:iCs w:val="0"/>
          <w:sz w:val="18"/>
          <w:szCs w:val="18"/>
          <w:lang w:eastAsia="en-US"/>
        </w:rPr>
        <w:t>тыс. рублей</w:t>
      </w:r>
      <w:r>
        <w:rPr>
          <w:rFonts w:eastAsia="Calibri"/>
          <w:iCs w:val="0"/>
          <w:sz w:val="18"/>
          <w:szCs w:val="18"/>
          <w:lang w:eastAsia="en-US"/>
        </w:rPr>
        <w:t>)</w:t>
      </w:r>
    </w:p>
    <w:tbl>
      <w:tblPr>
        <w:tblW w:w="10221" w:type="dxa"/>
        <w:tblInd w:w="93" w:type="dxa"/>
        <w:tblLayout w:type="fixed"/>
        <w:tblLook w:val="04A0"/>
      </w:tblPr>
      <w:tblGrid>
        <w:gridCol w:w="1716"/>
        <w:gridCol w:w="993"/>
        <w:gridCol w:w="850"/>
        <w:gridCol w:w="709"/>
        <w:gridCol w:w="992"/>
        <w:gridCol w:w="992"/>
        <w:gridCol w:w="709"/>
        <w:gridCol w:w="709"/>
        <w:gridCol w:w="992"/>
        <w:gridCol w:w="709"/>
        <w:gridCol w:w="850"/>
      </w:tblGrid>
      <w:tr w:rsidR="002B7062" w:rsidRPr="002B7062" w:rsidTr="00A12F46">
        <w:trPr>
          <w:trHeight w:val="300"/>
        </w:trPr>
        <w:tc>
          <w:tcPr>
            <w:tcW w:w="1716" w:type="dxa"/>
            <w:vMerge w:val="restart"/>
            <w:tcBorders>
              <w:top w:val="single" w:sz="4" w:space="0" w:color="auto"/>
              <w:left w:val="single" w:sz="4" w:space="0" w:color="auto"/>
              <w:right w:val="single" w:sz="4" w:space="0" w:color="auto"/>
            </w:tcBorders>
            <w:shd w:val="clear" w:color="auto" w:fill="auto"/>
            <w:vAlign w:val="center"/>
            <w:hideMark/>
          </w:tcPr>
          <w:p w:rsidR="002B7062" w:rsidRPr="002B7062" w:rsidRDefault="002B7062" w:rsidP="002B7062">
            <w:pPr>
              <w:ind w:firstLine="0"/>
              <w:jc w:val="center"/>
              <w:rPr>
                <w:iCs w:val="0"/>
                <w:sz w:val="16"/>
                <w:szCs w:val="16"/>
                <w:lang w:eastAsia="en-US"/>
              </w:rPr>
            </w:pPr>
            <w:r w:rsidRPr="002B7062">
              <w:rPr>
                <w:iCs w:val="0"/>
                <w:sz w:val="16"/>
                <w:szCs w:val="16"/>
                <w:lang w:eastAsia="en-US"/>
              </w:rPr>
              <w:t>Наименование доходов</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7062" w:rsidRPr="002B7062" w:rsidRDefault="002B7062" w:rsidP="002B7062">
            <w:pPr>
              <w:ind w:firstLine="0"/>
              <w:jc w:val="center"/>
              <w:rPr>
                <w:iCs w:val="0"/>
                <w:sz w:val="16"/>
                <w:szCs w:val="16"/>
                <w:lang w:eastAsia="en-US"/>
              </w:rPr>
            </w:pPr>
            <w:proofErr w:type="spellStart"/>
            <w:proofErr w:type="gramStart"/>
            <w:r w:rsidRPr="002B7062">
              <w:rPr>
                <w:iCs w:val="0"/>
                <w:sz w:val="16"/>
                <w:szCs w:val="16"/>
                <w:lang w:eastAsia="en-US"/>
              </w:rPr>
              <w:t>Ожидае-мое</w:t>
            </w:r>
            <w:proofErr w:type="spellEnd"/>
            <w:proofErr w:type="gramEnd"/>
            <w:r w:rsidRPr="002B7062">
              <w:rPr>
                <w:iCs w:val="0"/>
                <w:sz w:val="16"/>
                <w:szCs w:val="16"/>
                <w:lang w:eastAsia="en-US"/>
              </w:rPr>
              <w:t xml:space="preserve"> </w:t>
            </w:r>
            <w:proofErr w:type="spellStart"/>
            <w:r w:rsidRPr="002B7062">
              <w:rPr>
                <w:iCs w:val="0"/>
                <w:sz w:val="16"/>
                <w:szCs w:val="16"/>
                <w:lang w:eastAsia="en-US"/>
              </w:rPr>
              <w:t>исполне-ние</w:t>
            </w:r>
            <w:proofErr w:type="spellEnd"/>
            <w:r w:rsidRPr="002B7062">
              <w:rPr>
                <w:iCs w:val="0"/>
                <w:sz w:val="16"/>
                <w:szCs w:val="16"/>
                <w:lang w:eastAsia="en-US"/>
              </w:rPr>
              <w:t xml:space="preserve"> бюджета на 2017 год</w:t>
            </w:r>
          </w:p>
        </w:tc>
        <w:tc>
          <w:tcPr>
            <w:tcW w:w="2551" w:type="dxa"/>
            <w:gridSpan w:val="3"/>
            <w:vMerge w:val="restart"/>
            <w:tcBorders>
              <w:top w:val="single" w:sz="4" w:space="0" w:color="auto"/>
              <w:left w:val="single" w:sz="4" w:space="0" w:color="auto"/>
              <w:right w:val="single" w:sz="4" w:space="0" w:color="auto"/>
            </w:tcBorders>
            <w:shd w:val="clear" w:color="auto" w:fill="auto"/>
            <w:vAlign w:val="center"/>
            <w:hideMark/>
          </w:tcPr>
          <w:p w:rsidR="002B7062" w:rsidRPr="002B7062" w:rsidRDefault="002B7062" w:rsidP="002B7062">
            <w:pPr>
              <w:ind w:firstLine="0"/>
              <w:jc w:val="center"/>
              <w:rPr>
                <w:iCs w:val="0"/>
                <w:sz w:val="16"/>
                <w:szCs w:val="16"/>
                <w:lang w:eastAsia="en-US"/>
              </w:rPr>
            </w:pPr>
            <w:r w:rsidRPr="002B7062">
              <w:rPr>
                <w:iCs w:val="0"/>
                <w:sz w:val="16"/>
                <w:szCs w:val="16"/>
                <w:lang w:eastAsia="en-US"/>
              </w:rPr>
              <w:t xml:space="preserve">2018 год </w:t>
            </w:r>
          </w:p>
        </w:tc>
        <w:tc>
          <w:tcPr>
            <w:tcW w:w="4961" w:type="dxa"/>
            <w:gridSpan w:val="6"/>
            <w:tcBorders>
              <w:top w:val="single" w:sz="4" w:space="0" w:color="auto"/>
              <w:left w:val="nil"/>
              <w:bottom w:val="single" w:sz="4" w:space="0" w:color="auto"/>
              <w:right w:val="single" w:sz="4" w:space="0" w:color="auto"/>
            </w:tcBorders>
            <w:shd w:val="clear" w:color="auto" w:fill="auto"/>
            <w:noWrap/>
            <w:vAlign w:val="bottom"/>
            <w:hideMark/>
          </w:tcPr>
          <w:p w:rsidR="002B7062" w:rsidRPr="002B7062" w:rsidRDefault="002B7062" w:rsidP="002B7062">
            <w:pPr>
              <w:ind w:firstLine="0"/>
              <w:jc w:val="center"/>
              <w:rPr>
                <w:iCs w:val="0"/>
                <w:color w:val="000000"/>
                <w:sz w:val="16"/>
                <w:szCs w:val="16"/>
                <w:lang w:eastAsia="en-US"/>
              </w:rPr>
            </w:pPr>
            <w:r w:rsidRPr="002B7062">
              <w:rPr>
                <w:iCs w:val="0"/>
                <w:color w:val="000000"/>
                <w:sz w:val="16"/>
                <w:szCs w:val="16"/>
                <w:lang w:eastAsia="en-US"/>
              </w:rPr>
              <w:t>Плановый период</w:t>
            </w:r>
          </w:p>
        </w:tc>
      </w:tr>
      <w:tr w:rsidR="002B7062" w:rsidRPr="002B7062" w:rsidTr="00A12F46">
        <w:trPr>
          <w:trHeight w:val="305"/>
        </w:trPr>
        <w:tc>
          <w:tcPr>
            <w:tcW w:w="1716" w:type="dxa"/>
            <w:vMerge/>
            <w:tcBorders>
              <w:top w:val="single" w:sz="4" w:space="0" w:color="auto"/>
              <w:left w:val="single" w:sz="4" w:space="0" w:color="auto"/>
              <w:right w:val="single" w:sz="4" w:space="0" w:color="auto"/>
            </w:tcBorders>
            <w:vAlign w:val="center"/>
            <w:hideMark/>
          </w:tcPr>
          <w:p w:rsidR="002B7062" w:rsidRPr="002B7062" w:rsidRDefault="002B7062" w:rsidP="002B7062">
            <w:pPr>
              <w:ind w:firstLine="0"/>
              <w:jc w:val="left"/>
              <w:rPr>
                <w:iCs w:val="0"/>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B7062" w:rsidRPr="002B7062" w:rsidRDefault="002B7062" w:rsidP="002B7062">
            <w:pPr>
              <w:ind w:firstLine="0"/>
              <w:jc w:val="left"/>
              <w:rPr>
                <w:iCs w:val="0"/>
                <w:sz w:val="16"/>
                <w:szCs w:val="16"/>
                <w:lang w:eastAsia="en-US"/>
              </w:rPr>
            </w:pPr>
          </w:p>
        </w:tc>
        <w:tc>
          <w:tcPr>
            <w:tcW w:w="2551" w:type="dxa"/>
            <w:gridSpan w:val="3"/>
            <w:vMerge/>
            <w:tcBorders>
              <w:left w:val="single" w:sz="4" w:space="0" w:color="auto"/>
              <w:bottom w:val="single" w:sz="4" w:space="0" w:color="auto"/>
              <w:right w:val="single" w:sz="4" w:space="0" w:color="auto"/>
            </w:tcBorders>
            <w:vAlign w:val="center"/>
            <w:hideMark/>
          </w:tcPr>
          <w:p w:rsidR="002B7062" w:rsidRPr="002B7062" w:rsidRDefault="002B7062" w:rsidP="002B7062">
            <w:pPr>
              <w:ind w:firstLine="0"/>
              <w:jc w:val="left"/>
              <w:rPr>
                <w:iCs w:val="0"/>
                <w:sz w:val="16"/>
                <w:szCs w:val="16"/>
                <w:lang w:eastAsia="en-US"/>
              </w:rPr>
            </w:pP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2B7062" w:rsidRPr="002B7062" w:rsidRDefault="002B7062" w:rsidP="002B7062">
            <w:pPr>
              <w:ind w:firstLine="0"/>
              <w:jc w:val="center"/>
              <w:rPr>
                <w:iCs w:val="0"/>
                <w:sz w:val="16"/>
                <w:szCs w:val="16"/>
                <w:lang w:eastAsia="en-US"/>
              </w:rPr>
            </w:pPr>
            <w:r w:rsidRPr="002B7062">
              <w:rPr>
                <w:iCs w:val="0"/>
                <w:sz w:val="16"/>
                <w:szCs w:val="16"/>
                <w:lang w:eastAsia="en-US"/>
              </w:rPr>
              <w:t xml:space="preserve"> 2019 год </w:t>
            </w:r>
          </w:p>
        </w:tc>
        <w:tc>
          <w:tcPr>
            <w:tcW w:w="2551" w:type="dxa"/>
            <w:gridSpan w:val="3"/>
            <w:tcBorders>
              <w:top w:val="nil"/>
              <w:left w:val="single" w:sz="4" w:space="0" w:color="auto"/>
              <w:bottom w:val="single" w:sz="4" w:space="0" w:color="auto"/>
              <w:right w:val="single" w:sz="4" w:space="0" w:color="auto"/>
            </w:tcBorders>
            <w:shd w:val="clear" w:color="auto" w:fill="auto"/>
            <w:vAlign w:val="center"/>
            <w:hideMark/>
          </w:tcPr>
          <w:p w:rsidR="002B7062" w:rsidRPr="002B7062" w:rsidRDefault="002B7062" w:rsidP="002B7062">
            <w:pPr>
              <w:ind w:firstLine="0"/>
              <w:jc w:val="center"/>
              <w:rPr>
                <w:iCs w:val="0"/>
                <w:sz w:val="16"/>
                <w:szCs w:val="16"/>
                <w:lang w:eastAsia="en-US"/>
              </w:rPr>
            </w:pPr>
            <w:r w:rsidRPr="002B7062">
              <w:rPr>
                <w:iCs w:val="0"/>
                <w:sz w:val="16"/>
                <w:szCs w:val="16"/>
                <w:lang w:eastAsia="en-US"/>
              </w:rPr>
              <w:t xml:space="preserve"> 2020 год </w:t>
            </w:r>
          </w:p>
        </w:tc>
      </w:tr>
      <w:tr w:rsidR="002B7062" w:rsidRPr="002B7062" w:rsidTr="00A12F46">
        <w:trPr>
          <w:trHeight w:val="1527"/>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2B7062" w:rsidRPr="002B7062" w:rsidRDefault="002B7062" w:rsidP="002B7062">
            <w:pPr>
              <w:ind w:firstLine="0"/>
              <w:jc w:val="left"/>
              <w:rPr>
                <w:iCs w:val="0"/>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B7062" w:rsidRPr="002B7062" w:rsidRDefault="002B7062" w:rsidP="002B7062">
            <w:pPr>
              <w:ind w:firstLine="0"/>
              <w:jc w:val="left"/>
              <w:rPr>
                <w:iCs w:val="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B7062" w:rsidRPr="002B7062" w:rsidRDefault="002B7062" w:rsidP="002B7062">
            <w:pPr>
              <w:spacing w:after="200" w:line="276" w:lineRule="auto"/>
              <w:ind w:firstLine="0"/>
              <w:jc w:val="center"/>
              <w:rPr>
                <w:iCs w:val="0"/>
                <w:sz w:val="16"/>
                <w:szCs w:val="16"/>
                <w:lang w:eastAsia="en-US"/>
              </w:rPr>
            </w:pPr>
            <w:r w:rsidRPr="002B7062">
              <w:rPr>
                <w:iCs w:val="0"/>
                <w:sz w:val="16"/>
                <w:szCs w:val="16"/>
                <w:lang w:eastAsia="en-US"/>
              </w:rPr>
              <w:t>Проект</w:t>
            </w:r>
          </w:p>
        </w:tc>
        <w:tc>
          <w:tcPr>
            <w:tcW w:w="709" w:type="dxa"/>
            <w:tcBorders>
              <w:top w:val="nil"/>
              <w:left w:val="nil"/>
              <w:bottom w:val="single" w:sz="4" w:space="0" w:color="auto"/>
              <w:right w:val="single" w:sz="4" w:space="0" w:color="auto"/>
            </w:tcBorders>
            <w:shd w:val="clear" w:color="auto" w:fill="auto"/>
            <w:vAlign w:val="center"/>
            <w:hideMark/>
          </w:tcPr>
          <w:p w:rsidR="002B7062" w:rsidRPr="002B7062" w:rsidRDefault="002B7062" w:rsidP="002B7062">
            <w:pPr>
              <w:spacing w:after="200" w:line="276" w:lineRule="auto"/>
              <w:ind w:firstLine="0"/>
              <w:jc w:val="left"/>
              <w:rPr>
                <w:iCs w:val="0"/>
                <w:sz w:val="16"/>
                <w:szCs w:val="16"/>
                <w:lang w:eastAsia="en-US"/>
              </w:rPr>
            </w:pPr>
            <w:r w:rsidRPr="002B7062">
              <w:rPr>
                <w:iCs w:val="0"/>
                <w:sz w:val="16"/>
                <w:szCs w:val="16"/>
                <w:lang w:eastAsia="en-US"/>
              </w:rPr>
              <w:t>% от ожидаемого исполнения за 2017 год</w:t>
            </w:r>
          </w:p>
        </w:tc>
        <w:tc>
          <w:tcPr>
            <w:tcW w:w="992" w:type="dxa"/>
            <w:tcBorders>
              <w:top w:val="nil"/>
              <w:left w:val="nil"/>
              <w:bottom w:val="single" w:sz="4" w:space="0" w:color="auto"/>
              <w:right w:val="single" w:sz="4" w:space="0" w:color="auto"/>
            </w:tcBorders>
            <w:shd w:val="clear" w:color="auto" w:fill="auto"/>
            <w:noWrap/>
            <w:vAlign w:val="center"/>
            <w:hideMark/>
          </w:tcPr>
          <w:p w:rsidR="002B7062" w:rsidRPr="002B7062" w:rsidRDefault="002B7062" w:rsidP="002B7062">
            <w:pPr>
              <w:ind w:firstLine="0"/>
              <w:jc w:val="center"/>
              <w:rPr>
                <w:iCs w:val="0"/>
                <w:color w:val="000000"/>
                <w:sz w:val="16"/>
                <w:szCs w:val="16"/>
                <w:lang w:eastAsia="en-US"/>
              </w:rPr>
            </w:pPr>
            <w:r w:rsidRPr="002B7062">
              <w:rPr>
                <w:iCs w:val="0"/>
                <w:color w:val="000000"/>
                <w:sz w:val="16"/>
                <w:szCs w:val="16"/>
                <w:lang w:eastAsia="en-US"/>
              </w:rPr>
              <w:t>% в общем объеме доходов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2B7062" w:rsidRPr="002B7062" w:rsidRDefault="002B7062" w:rsidP="002B7062">
            <w:pPr>
              <w:spacing w:after="200" w:line="276" w:lineRule="auto"/>
              <w:ind w:firstLine="0"/>
              <w:jc w:val="center"/>
              <w:rPr>
                <w:iCs w:val="0"/>
                <w:sz w:val="16"/>
                <w:szCs w:val="16"/>
                <w:lang w:eastAsia="en-US"/>
              </w:rPr>
            </w:pPr>
            <w:r w:rsidRPr="002B7062">
              <w:rPr>
                <w:iCs w:val="0"/>
                <w:sz w:val="16"/>
                <w:szCs w:val="16"/>
                <w:lang w:eastAsia="en-US"/>
              </w:rPr>
              <w:t>Проект</w:t>
            </w:r>
          </w:p>
        </w:tc>
        <w:tc>
          <w:tcPr>
            <w:tcW w:w="709" w:type="dxa"/>
            <w:tcBorders>
              <w:top w:val="nil"/>
              <w:left w:val="nil"/>
              <w:bottom w:val="single" w:sz="4" w:space="0" w:color="auto"/>
              <w:right w:val="single" w:sz="4" w:space="0" w:color="auto"/>
            </w:tcBorders>
            <w:shd w:val="clear" w:color="auto" w:fill="auto"/>
            <w:vAlign w:val="center"/>
            <w:hideMark/>
          </w:tcPr>
          <w:p w:rsidR="002B7062" w:rsidRPr="002B7062" w:rsidRDefault="002B7062" w:rsidP="002B7062">
            <w:pPr>
              <w:spacing w:after="200" w:line="276" w:lineRule="auto"/>
              <w:ind w:firstLine="0"/>
              <w:jc w:val="left"/>
              <w:rPr>
                <w:iCs w:val="0"/>
                <w:sz w:val="16"/>
                <w:szCs w:val="16"/>
                <w:lang w:eastAsia="en-US"/>
              </w:rPr>
            </w:pPr>
            <w:r w:rsidRPr="002B7062">
              <w:rPr>
                <w:iCs w:val="0"/>
                <w:sz w:val="16"/>
                <w:szCs w:val="16"/>
                <w:lang w:eastAsia="en-US"/>
              </w:rPr>
              <w:t>% от ожидаемого исполнения за 2017 год</w:t>
            </w:r>
          </w:p>
        </w:tc>
        <w:tc>
          <w:tcPr>
            <w:tcW w:w="709" w:type="dxa"/>
            <w:tcBorders>
              <w:top w:val="nil"/>
              <w:left w:val="nil"/>
              <w:bottom w:val="single" w:sz="4" w:space="0" w:color="auto"/>
              <w:right w:val="single" w:sz="4" w:space="0" w:color="auto"/>
            </w:tcBorders>
            <w:shd w:val="clear" w:color="auto" w:fill="auto"/>
            <w:vAlign w:val="center"/>
            <w:hideMark/>
          </w:tcPr>
          <w:p w:rsidR="002B7062" w:rsidRPr="002B7062" w:rsidRDefault="002B7062" w:rsidP="002B7062">
            <w:pPr>
              <w:ind w:firstLine="0"/>
              <w:jc w:val="center"/>
              <w:rPr>
                <w:iCs w:val="0"/>
                <w:color w:val="000000"/>
                <w:sz w:val="16"/>
                <w:szCs w:val="16"/>
                <w:lang w:eastAsia="en-US"/>
              </w:rPr>
            </w:pPr>
            <w:r w:rsidRPr="002B7062">
              <w:rPr>
                <w:iCs w:val="0"/>
                <w:color w:val="000000"/>
                <w:sz w:val="16"/>
                <w:szCs w:val="16"/>
                <w:lang w:eastAsia="en-US"/>
              </w:rPr>
              <w:t>% в общем объеме доходов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2B7062" w:rsidRPr="002B7062" w:rsidRDefault="002B7062" w:rsidP="002B7062">
            <w:pPr>
              <w:spacing w:after="200" w:line="276" w:lineRule="auto"/>
              <w:ind w:firstLine="0"/>
              <w:jc w:val="center"/>
              <w:rPr>
                <w:iCs w:val="0"/>
                <w:sz w:val="16"/>
                <w:szCs w:val="16"/>
                <w:lang w:eastAsia="en-US"/>
              </w:rPr>
            </w:pPr>
            <w:r w:rsidRPr="002B7062">
              <w:rPr>
                <w:iCs w:val="0"/>
                <w:sz w:val="16"/>
                <w:szCs w:val="16"/>
                <w:lang w:eastAsia="en-US"/>
              </w:rPr>
              <w:t>Проект</w:t>
            </w:r>
          </w:p>
        </w:tc>
        <w:tc>
          <w:tcPr>
            <w:tcW w:w="709" w:type="dxa"/>
            <w:tcBorders>
              <w:top w:val="nil"/>
              <w:left w:val="nil"/>
              <w:bottom w:val="single" w:sz="4" w:space="0" w:color="auto"/>
              <w:right w:val="single" w:sz="4" w:space="0" w:color="auto"/>
            </w:tcBorders>
            <w:shd w:val="clear" w:color="auto" w:fill="auto"/>
            <w:vAlign w:val="center"/>
            <w:hideMark/>
          </w:tcPr>
          <w:p w:rsidR="002B7062" w:rsidRPr="002B7062" w:rsidRDefault="002B7062" w:rsidP="002B7062">
            <w:pPr>
              <w:spacing w:after="200" w:line="276" w:lineRule="auto"/>
              <w:ind w:firstLine="0"/>
              <w:jc w:val="left"/>
              <w:rPr>
                <w:iCs w:val="0"/>
                <w:sz w:val="16"/>
                <w:szCs w:val="16"/>
                <w:lang w:eastAsia="en-US"/>
              </w:rPr>
            </w:pPr>
            <w:r w:rsidRPr="002B7062">
              <w:rPr>
                <w:iCs w:val="0"/>
                <w:sz w:val="16"/>
                <w:szCs w:val="16"/>
                <w:lang w:eastAsia="en-US"/>
              </w:rPr>
              <w:t>% от ожидаемого исполнения за 2017 год</w:t>
            </w:r>
          </w:p>
        </w:tc>
        <w:tc>
          <w:tcPr>
            <w:tcW w:w="850" w:type="dxa"/>
            <w:tcBorders>
              <w:top w:val="nil"/>
              <w:left w:val="nil"/>
              <w:bottom w:val="single" w:sz="4" w:space="0" w:color="auto"/>
              <w:right w:val="single" w:sz="4" w:space="0" w:color="auto"/>
            </w:tcBorders>
            <w:shd w:val="clear" w:color="auto" w:fill="auto"/>
            <w:vAlign w:val="center"/>
            <w:hideMark/>
          </w:tcPr>
          <w:p w:rsidR="002B7062" w:rsidRPr="002B7062" w:rsidRDefault="002B7062" w:rsidP="002B7062">
            <w:pPr>
              <w:ind w:firstLine="0"/>
              <w:jc w:val="center"/>
              <w:rPr>
                <w:iCs w:val="0"/>
                <w:color w:val="000000"/>
                <w:sz w:val="16"/>
                <w:szCs w:val="16"/>
                <w:lang w:eastAsia="en-US"/>
              </w:rPr>
            </w:pPr>
            <w:r w:rsidRPr="002B7062">
              <w:rPr>
                <w:iCs w:val="0"/>
                <w:color w:val="000000"/>
                <w:sz w:val="16"/>
                <w:szCs w:val="16"/>
                <w:lang w:eastAsia="en-US"/>
              </w:rPr>
              <w:t>% в общем объеме доходов</w:t>
            </w:r>
          </w:p>
        </w:tc>
      </w:tr>
      <w:tr w:rsidR="00811809" w:rsidRPr="002B7062" w:rsidTr="00A12F46">
        <w:trPr>
          <w:trHeight w:val="579"/>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809" w:rsidRPr="002B7062" w:rsidRDefault="00811809" w:rsidP="002B7062">
            <w:pPr>
              <w:ind w:firstLine="0"/>
              <w:jc w:val="left"/>
              <w:rPr>
                <w:b/>
                <w:iCs w:val="0"/>
                <w:sz w:val="16"/>
                <w:szCs w:val="16"/>
                <w:lang w:eastAsia="en-US"/>
              </w:rPr>
            </w:pPr>
            <w:r w:rsidRPr="002B7062">
              <w:rPr>
                <w:b/>
                <w:iCs w:val="0"/>
                <w:sz w:val="16"/>
                <w:szCs w:val="16"/>
                <w:lang w:eastAsia="en-US"/>
              </w:rPr>
              <w:t>Всего доходов налоговых и неналоговых доходов, в т.ч.:</w:t>
            </w:r>
          </w:p>
        </w:tc>
        <w:tc>
          <w:tcPr>
            <w:tcW w:w="993" w:type="dxa"/>
            <w:tcBorders>
              <w:top w:val="nil"/>
              <w:left w:val="nil"/>
              <w:bottom w:val="single" w:sz="4" w:space="0" w:color="auto"/>
              <w:right w:val="single" w:sz="4" w:space="0" w:color="auto"/>
            </w:tcBorders>
            <w:shd w:val="clear" w:color="auto" w:fill="auto"/>
            <w:vAlign w:val="center"/>
            <w:hideMark/>
          </w:tcPr>
          <w:p w:rsidR="00811809" w:rsidRPr="00A61769" w:rsidRDefault="00A61769" w:rsidP="00A61769">
            <w:pPr>
              <w:ind w:firstLine="0"/>
              <w:jc w:val="right"/>
              <w:rPr>
                <w:iCs w:val="0"/>
                <w:sz w:val="16"/>
                <w:szCs w:val="16"/>
                <w:lang w:eastAsia="en-US"/>
              </w:rPr>
            </w:pPr>
            <w:r w:rsidRPr="00A61769">
              <w:rPr>
                <w:iCs w:val="0"/>
                <w:sz w:val="16"/>
                <w:szCs w:val="16"/>
                <w:lang w:eastAsia="en-US"/>
              </w:rPr>
              <w:t>23</w:t>
            </w:r>
            <w:r w:rsidR="00811809" w:rsidRPr="00A61769">
              <w:rPr>
                <w:iCs w:val="0"/>
                <w:sz w:val="16"/>
                <w:szCs w:val="16"/>
                <w:lang w:eastAsia="en-US"/>
              </w:rPr>
              <w:t> </w:t>
            </w:r>
            <w:r w:rsidRPr="00A61769">
              <w:rPr>
                <w:iCs w:val="0"/>
                <w:sz w:val="16"/>
                <w:szCs w:val="16"/>
                <w:lang w:eastAsia="en-US"/>
              </w:rPr>
              <w:t>666</w:t>
            </w:r>
            <w:r w:rsidR="00811809" w:rsidRPr="00A61769">
              <w:rPr>
                <w:iCs w:val="0"/>
                <w:sz w:val="16"/>
                <w:szCs w:val="16"/>
                <w:lang w:eastAsia="en-US"/>
              </w:rPr>
              <w:t>,0</w:t>
            </w:r>
          </w:p>
        </w:tc>
        <w:tc>
          <w:tcPr>
            <w:tcW w:w="850" w:type="dxa"/>
            <w:tcBorders>
              <w:top w:val="nil"/>
              <w:left w:val="nil"/>
              <w:bottom w:val="single" w:sz="4" w:space="0" w:color="auto"/>
              <w:right w:val="single" w:sz="4" w:space="0" w:color="auto"/>
            </w:tcBorders>
            <w:shd w:val="clear" w:color="auto" w:fill="auto"/>
            <w:vAlign w:val="center"/>
            <w:hideMark/>
          </w:tcPr>
          <w:p w:rsidR="00811809" w:rsidRPr="002B7062" w:rsidRDefault="00811809" w:rsidP="009A2E7D">
            <w:pPr>
              <w:ind w:firstLine="0"/>
              <w:jc w:val="right"/>
              <w:rPr>
                <w:iCs w:val="0"/>
                <w:sz w:val="16"/>
                <w:szCs w:val="16"/>
                <w:lang w:eastAsia="en-US"/>
              </w:rPr>
            </w:pPr>
            <w:r>
              <w:rPr>
                <w:iCs w:val="0"/>
                <w:sz w:val="16"/>
                <w:szCs w:val="16"/>
                <w:lang w:eastAsia="en-US"/>
              </w:rPr>
              <w:t>26</w:t>
            </w:r>
            <w:r w:rsidRPr="002B7062">
              <w:rPr>
                <w:iCs w:val="0"/>
                <w:sz w:val="16"/>
                <w:szCs w:val="16"/>
                <w:lang w:eastAsia="en-US"/>
              </w:rPr>
              <w:t> </w:t>
            </w:r>
            <w:r>
              <w:rPr>
                <w:iCs w:val="0"/>
                <w:sz w:val="16"/>
                <w:szCs w:val="16"/>
                <w:lang w:eastAsia="en-US"/>
              </w:rPr>
              <w:t>672</w:t>
            </w:r>
            <w:r w:rsidRPr="002B7062">
              <w:rPr>
                <w:iCs w:val="0"/>
                <w:sz w:val="16"/>
                <w:szCs w:val="16"/>
                <w:lang w:eastAsia="en-US"/>
              </w:rPr>
              <w:t>,</w:t>
            </w:r>
            <w:r>
              <w:rPr>
                <w:iCs w:val="0"/>
                <w:sz w:val="16"/>
                <w:szCs w:val="16"/>
                <w:lang w:eastAsia="en-US"/>
              </w:rPr>
              <w:t>0</w:t>
            </w:r>
          </w:p>
        </w:tc>
        <w:tc>
          <w:tcPr>
            <w:tcW w:w="709" w:type="dxa"/>
            <w:tcBorders>
              <w:top w:val="nil"/>
              <w:left w:val="nil"/>
              <w:bottom w:val="single" w:sz="4" w:space="0" w:color="auto"/>
              <w:right w:val="single" w:sz="4" w:space="0" w:color="auto"/>
            </w:tcBorders>
            <w:shd w:val="clear" w:color="auto" w:fill="auto"/>
            <w:vAlign w:val="center"/>
            <w:hideMark/>
          </w:tcPr>
          <w:p w:rsidR="00811809" w:rsidRPr="00BA1BA1" w:rsidRDefault="00BA1BA1" w:rsidP="007874E2">
            <w:pPr>
              <w:ind w:firstLine="0"/>
              <w:jc w:val="right"/>
              <w:rPr>
                <w:iCs w:val="0"/>
                <w:sz w:val="16"/>
                <w:szCs w:val="16"/>
                <w:lang w:eastAsia="en-US"/>
              </w:rPr>
            </w:pPr>
            <w:r w:rsidRPr="00BA1BA1">
              <w:rPr>
                <w:iCs w:val="0"/>
                <w:sz w:val="16"/>
                <w:szCs w:val="16"/>
                <w:lang w:eastAsia="en-US"/>
              </w:rPr>
              <w:t>112</w:t>
            </w:r>
            <w:r w:rsidR="00811809" w:rsidRPr="00BA1BA1">
              <w:rPr>
                <w:iCs w:val="0"/>
                <w:sz w:val="16"/>
                <w:szCs w:val="16"/>
                <w:lang w:eastAsia="en-US"/>
              </w:rPr>
              <w:t>,7</w:t>
            </w:r>
          </w:p>
        </w:tc>
        <w:tc>
          <w:tcPr>
            <w:tcW w:w="992" w:type="dxa"/>
            <w:tcBorders>
              <w:top w:val="nil"/>
              <w:left w:val="nil"/>
              <w:bottom w:val="single" w:sz="4" w:space="0" w:color="auto"/>
              <w:right w:val="single" w:sz="4" w:space="0" w:color="auto"/>
            </w:tcBorders>
            <w:shd w:val="clear" w:color="auto" w:fill="auto"/>
            <w:vAlign w:val="center"/>
            <w:hideMark/>
          </w:tcPr>
          <w:p w:rsidR="00811809" w:rsidRPr="001E222E" w:rsidRDefault="001E222E" w:rsidP="002B7062">
            <w:pPr>
              <w:ind w:firstLine="0"/>
              <w:jc w:val="right"/>
              <w:rPr>
                <w:sz w:val="16"/>
                <w:szCs w:val="16"/>
                <w:lang w:eastAsia="en-US"/>
              </w:rPr>
            </w:pPr>
            <w:proofErr w:type="spellStart"/>
            <w:r w:rsidRPr="001E222E">
              <w:rPr>
                <w:sz w:val="16"/>
                <w:szCs w:val="16"/>
                <w:lang w:eastAsia="en-US"/>
              </w:rPr>
              <w:t>х</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811809" w:rsidRPr="001E222E" w:rsidRDefault="00811809" w:rsidP="00B930FC">
            <w:pPr>
              <w:ind w:firstLine="0"/>
              <w:jc w:val="right"/>
              <w:rPr>
                <w:iCs w:val="0"/>
                <w:sz w:val="16"/>
                <w:szCs w:val="16"/>
                <w:lang w:eastAsia="en-US"/>
              </w:rPr>
            </w:pPr>
            <w:r w:rsidRPr="001E222E">
              <w:rPr>
                <w:iCs w:val="0"/>
                <w:sz w:val="16"/>
                <w:szCs w:val="16"/>
                <w:lang w:eastAsia="en-US"/>
              </w:rPr>
              <w:t>27 603,0</w:t>
            </w:r>
          </w:p>
        </w:tc>
        <w:tc>
          <w:tcPr>
            <w:tcW w:w="709" w:type="dxa"/>
            <w:tcBorders>
              <w:top w:val="nil"/>
              <w:left w:val="nil"/>
              <w:bottom w:val="single" w:sz="4" w:space="0" w:color="auto"/>
              <w:right w:val="single" w:sz="4" w:space="0" w:color="auto"/>
            </w:tcBorders>
            <w:shd w:val="clear" w:color="auto" w:fill="auto"/>
            <w:vAlign w:val="center"/>
            <w:hideMark/>
          </w:tcPr>
          <w:p w:rsidR="00811809" w:rsidRPr="001E222E" w:rsidRDefault="00811809" w:rsidP="00BA1BA1">
            <w:pPr>
              <w:ind w:firstLine="0"/>
              <w:jc w:val="right"/>
              <w:rPr>
                <w:iCs w:val="0"/>
                <w:sz w:val="16"/>
                <w:szCs w:val="16"/>
                <w:lang w:eastAsia="en-US"/>
              </w:rPr>
            </w:pPr>
            <w:r w:rsidRPr="001E222E">
              <w:rPr>
                <w:iCs w:val="0"/>
                <w:sz w:val="16"/>
                <w:szCs w:val="16"/>
                <w:lang w:eastAsia="en-US"/>
              </w:rPr>
              <w:t>1</w:t>
            </w:r>
            <w:r w:rsidR="00BA1BA1" w:rsidRPr="001E222E">
              <w:rPr>
                <w:iCs w:val="0"/>
                <w:sz w:val="16"/>
                <w:szCs w:val="16"/>
                <w:lang w:eastAsia="en-US"/>
              </w:rPr>
              <w:t>16</w:t>
            </w:r>
            <w:r w:rsidRPr="001E222E">
              <w:rPr>
                <w:iCs w:val="0"/>
                <w:sz w:val="16"/>
                <w:szCs w:val="16"/>
                <w:lang w:eastAsia="en-US"/>
              </w:rPr>
              <w:t>,</w:t>
            </w:r>
            <w:r w:rsidR="00BA1BA1" w:rsidRPr="001E222E">
              <w:rPr>
                <w:iCs w:val="0"/>
                <w:sz w:val="16"/>
                <w:szCs w:val="16"/>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rsidR="00811809" w:rsidRPr="001E222E" w:rsidRDefault="001E222E" w:rsidP="002B7062">
            <w:pPr>
              <w:ind w:firstLine="0"/>
              <w:jc w:val="right"/>
              <w:rPr>
                <w:sz w:val="16"/>
                <w:szCs w:val="16"/>
                <w:lang w:eastAsia="en-US"/>
              </w:rPr>
            </w:pPr>
            <w:proofErr w:type="spellStart"/>
            <w:r w:rsidRPr="001E222E">
              <w:rPr>
                <w:sz w:val="16"/>
                <w:szCs w:val="16"/>
                <w:lang w:eastAsia="en-US"/>
              </w:rPr>
              <w:t>х</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811809" w:rsidRPr="001E222E" w:rsidRDefault="00811809" w:rsidP="00B930FC">
            <w:pPr>
              <w:ind w:firstLine="0"/>
              <w:jc w:val="right"/>
              <w:rPr>
                <w:iCs w:val="0"/>
                <w:sz w:val="16"/>
                <w:szCs w:val="16"/>
                <w:lang w:eastAsia="en-US"/>
              </w:rPr>
            </w:pPr>
            <w:r w:rsidRPr="001E222E">
              <w:rPr>
                <w:iCs w:val="0"/>
                <w:sz w:val="16"/>
                <w:szCs w:val="16"/>
                <w:lang w:eastAsia="en-US"/>
              </w:rPr>
              <w:t>28 597,0</w:t>
            </w:r>
          </w:p>
        </w:tc>
        <w:tc>
          <w:tcPr>
            <w:tcW w:w="709" w:type="dxa"/>
            <w:tcBorders>
              <w:top w:val="nil"/>
              <w:left w:val="nil"/>
              <w:bottom w:val="single" w:sz="4" w:space="0" w:color="auto"/>
              <w:right w:val="single" w:sz="4" w:space="0" w:color="auto"/>
            </w:tcBorders>
            <w:shd w:val="clear" w:color="auto" w:fill="auto"/>
            <w:noWrap/>
            <w:vAlign w:val="center"/>
            <w:hideMark/>
          </w:tcPr>
          <w:p w:rsidR="00811809" w:rsidRPr="001E222E" w:rsidRDefault="00BA1BA1" w:rsidP="00BA1BA1">
            <w:pPr>
              <w:ind w:firstLine="0"/>
              <w:jc w:val="right"/>
              <w:rPr>
                <w:iCs w:val="0"/>
                <w:sz w:val="16"/>
                <w:szCs w:val="16"/>
                <w:lang w:eastAsia="en-US"/>
              </w:rPr>
            </w:pPr>
            <w:r w:rsidRPr="001E222E">
              <w:rPr>
                <w:iCs w:val="0"/>
                <w:sz w:val="16"/>
                <w:szCs w:val="16"/>
                <w:lang w:eastAsia="en-US"/>
              </w:rPr>
              <w:t>120</w:t>
            </w:r>
            <w:r w:rsidR="00811809" w:rsidRPr="001E222E">
              <w:rPr>
                <w:iCs w:val="0"/>
                <w:sz w:val="16"/>
                <w:szCs w:val="16"/>
                <w:lang w:eastAsia="en-US"/>
              </w:rPr>
              <w:t>,</w:t>
            </w:r>
            <w:r w:rsidRPr="001E222E">
              <w:rPr>
                <w:iCs w:val="0"/>
                <w:sz w:val="16"/>
                <w:szCs w:val="16"/>
                <w:lang w:eastAsia="en-US"/>
              </w:rPr>
              <w:t>8</w:t>
            </w:r>
          </w:p>
        </w:tc>
        <w:tc>
          <w:tcPr>
            <w:tcW w:w="850" w:type="dxa"/>
            <w:tcBorders>
              <w:top w:val="nil"/>
              <w:left w:val="nil"/>
              <w:bottom w:val="single" w:sz="4" w:space="0" w:color="auto"/>
              <w:right w:val="single" w:sz="4" w:space="0" w:color="auto"/>
            </w:tcBorders>
            <w:shd w:val="clear" w:color="auto" w:fill="auto"/>
            <w:noWrap/>
            <w:vAlign w:val="center"/>
            <w:hideMark/>
          </w:tcPr>
          <w:p w:rsidR="00811809" w:rsidRPr="001E222E" w:rsidRDefault="001E222E" w:rsidP="002B7062">
            <w:pPr>
              <w:ind w:firstLine="0"/>
              <w:jc w:val="right"/>
              <w:rPr>
                <w:sz w:val="16"/>
                <w:szCs w:val="16"/>
                <w:lang w:eastAsia="en-US"/>
              </w:rPr>
            </w:pPr>
            <w:proofErr w:type="spellStart"/>
            <w:r w:rsidRPr="001E222E">
              <w:rPr>
                <w:sz w:val="16"/>
                <w:szCs w:val="16"/>
                <w:lang w:eastAsia="en-US"/>
              </w:rPr>
              <w:t>х</w:t>
            </w:r>
            <w:proofErr w:type="spellEnd"/>
          </w:p>
        </w:tc>
      </w:tr>
      <w:tr w:rsidR="00915CED" w:rsidRPr="002B7062" w:rsidTr="00A12F46">
        <w:trPr>
          <w:trHeight w:val="387"/>
        </w:trPr>
        <w:tc>
          <w:tcPr>
            <w:tcW w:w="1716" w:type="dxa"/>
            <w:tcBorders>
              <w:top w:val="nil"/>
              <w:left w:val="single" w:sz="4" w:space="0" w:color="auto"/>
              <w:bottom w:val="single" w:sz="4" w:space="0" w:color="auto"/>
              <w:right w:val="single" w:sz="4" w:space="0" w:color="auto"/>
            </w:tcBorders>
            <w:shd w:val="clear" w:color="auto" w:fill="auto"/>
            <w:hideMark/>
          </w:tcPr>
          <w:p w:rsidR="00915CED" w:rsidRPr="002B7062" w:rsidRDefault="00915CED" w:rsidP="002B7062">
            <w:pPr>
              <w:ind w:firstLine="0"/>
              <w:jc w:val="left"/>
              <w:rPr>
                <w:iCs w:val="0"/>
                <w:sz w:val="16"/>
                <w:szCs w:val="16"/>
                <w:lang w:eastAsia="en-US"/>
              </w:rPr>
            </w:pPr>
            <w:r w:rsidRPr="002B7062">
              <w:rPr>
                <w:iCs w:val="0"/>
                <w:sz w:val="16"/>
                <w:szCs w:val="16"/>
                <w:lang w:eastAsia="en-US"/>
              </w:rPr>
              <w:t>Налог на доходы физических лиц</w:t>
            </w:r>
          </w:p>
        </w:tc>
        <w:tc>
          <w:tcPr>
            <w:tcW w:w="993" w:type="dxa"/>
            <w:tcBorders>
              <w:top w:val="nil"/>
              <w:left w:val="nil"/>
              <w:bottom w:val="single" w:sz="4" w:space="0" w:color="auto"/>
              <w:right w:val="single" w:sz="4" w:space="0" w:color="auto"/>
            </w:tcBorders>
            <w:shd w:val="clear" w:color="auto" w:fill="auto"/>
            <w:vAlign w:val="center"/>
            <w:hideMark/>
          </w:tcPr>
          <w:p w:rsidR="00915CED" w:rsidRPr="00A61769" w:rsidRDefault="00A61769" w:rsidP="00A61769">
            <w:pPr>
              <w:ind w:firstLine="0"/>
              <w:jc w:val="right"/>
              <w:rPr>
                <w:iCs w:val="0"/>
                <w:sz w:val="16"/>
                <w:szCs w:val="16"/>
                <w:lang w:eastAsia="en-US"/>
              </w:rPr>
            </w:pPr>
            <w:r w:rsidRPr="00A61769">
              <w:rPr>
                <w:iCs w:val="0"/>
                <w:sz w:val="16"/>
                <w:szCs w:val="16"/>
                <w:lang w:eastAsia="en-US"/>
              </w:rPr>
              <w:t>6</w:t>
            </w:r>
            <w:r w:rsidR="00915CED" w:rsidRPr="00A61769">
              <w:rPr>
                <w:iCs w:val="0"/>
                <w:sz w:val="16"/>
                <w:szCs w:val="16"/>
                <w:lang w:eastAsia="en-US"/>
              </w:rPr>
              <w:t> </w:t>
            </w:r>
            <w:r w:rsidRPr="00A61769">
              <w:rPr>
                <w:iCs w:val="0"/>
                <w:sz w:val="16"/>
                <w:szCs w:val="16"/>
                <w:lang w:eastAsia="en-US"/>
              </w:rPr>
              <w:t>987</w:t>
            </w:r>
            <w:r w:rsidR="00915CED" w:rsidRPr="00A61769">
              <w:rPr>
                <w:iCs w:val="0"/>
                <w:sz w:val="16"/>
                <w:szCs w:val="16"/>
                <w:lang w:eastAsia="en-US"/>
              </w:rPr>
              <w:t>,</w:t>
            </w:r>
            <w:r w:rsidRPr="00A61769">
              <w:rPr>
                <w:iCs w:val="0"/>
                <w:sz w:val="16"/>
                <w:szCs w:val="16"/>
                <w:lang w:eastAsia="en-US"/>
              </w:rPr>
              <w:t>0</w:t>
            </w:r>
          </w:p>
        </w:tc>
        <w:tc>
          <w:tcPr>
            <w:tcW w:w="850" w:type="dxa"/>
            <w:tcBorders>
              <w:top w:val="nil"/>
              <w:left w:val="nil"/>
              <w:bottom w:val="single" w:sz="4" w:space="0" w:color="auto"/>
              <w:right w:val="single" w:sz="4" w:space="0" w:color="auto"/>
            </w:tcBorders>
            <w:shd w:val="clear" w:color="auto" w:fill="auto"/>
            <w:vAlign w:val="center"/>
            <w:hideMark/>
          </w:tcPr>
          <w:p w:rsidR="00915CED" w:rsidRPr="002B7062" w:rsidRDefault="00915CED" w:rsidP="009A2E7D">
            <w:pPr>
              <w:ind w:firstLine="0"/>
              <w:jc w:val="right"/>
              <w:rPr>
                <w:iCs w:val="0"/>
                <w:sz w:val="16"/>
                <w:szCs w:val="16"/>
                <w:lang w:eastAsia="en-US"/>
              </w:rPr>
            </w:pPr>
            <w:r>
              <w:rPr>
                <w:iCs w:val="0"/>
                <w:sz w:val="16"/>
                <w:szCs w:val="16"/>
                <w:lang w:eastAsia="en-US"/>
              </w:rPr>
              <w:t>8</w:t>
            </w:r>
            <w:r w:rsidRPr="002B7062">
              <w:rPr>
                <w:iCs w:val="0"/>
                <w:sz w:val="16"/>
                <w:szCs w:val="16"/>
                <w:lang w:eastAsia="en-US"/>
              </w:rPr>
              <w:t> </w:t>
            </w:r>
            <w:r>
              <w:rPr>
                <w:iCs w:val="0"/>
                <w:sz w:val="16"/>
                <w:szCs w:val="16"/>
                <w:lang w:eastAsia="en-US"/>
              </w:rPr>
              <w:t>863</w:t>
            </w:r>
            <w:r w:rsidRPr="002B7062">
              <w:rPr>
                <w:iCs w:val="0"/>
                <w:sz w:val="16"/>
                <w:szCs w:val="16"/>
                <w:lang w:eastAsia="en-US"/>
              </w:rPr>
              <w:t>,</w:t>
            </w:r>
            <w:r>
              <w:rPr>
                <w:iCs w:val="0"/>
                <w:sz w:val="16"/>
                <w:szCs w:val="16"/>
                <w:lang w:eastAsia="en-US"/>
              </w:rPr>
              <w:t>0</w:t>
            </w:r>
          </w:p>
        </w:tc>
        <w:tc>
          <w:tcPr>
            <w:tcW w:w="709" w:type="dxa"/>
            <w:tcBorders>
              <w:top w:val="nil"/>
              <w:left w:val="nil"/>
              <w:bottom w:val="single" w:sz="4" w:space="0" w:color="auto"/>
              <w:right w:val="single" w:sz="4" w:space="0" w:color="auto"/>
            </w:tcBorders>
            <w:shd w:val="clear" w:color="auto" w:fill="auto"/>
            <w:vAlign w:val="center"/>
            <w:hideMark/>
          </w:tcPr>
          <w:p w:rsidR="00915CED" w:rsidRPr="00BA1BA1" w:rsidRDefault="00BA1BA1" w:rsidP="00BA1BA1">
            <w:pPr>
              <w:ind w:firstLine="0"/>
              <w:jc w:val="right"/>
              <w:rPr>
                <w:iCs w:val="0"/>
                <w:sz w:val="16"/>
                <w:szCs w:val="16"/>
                <w:lang w:eastAsia="en-US"/>
              </w:rPr>
            </w:pPr>
            <w:r w:rsidRPr="00BA1BA1">
              <w:rPr>
                <w:iCs w:val="0"/>
                <w:sz w:val="16"/>
                <w:szCs w:val="16"/>
                <w:lang w:eastAsia="en-US"/>
              </w:rPr>
              <w:t>12</w:t>
            </w:r>
            <w:r>
              <w:rPr>
                <w:iCs w:val="0"/>
                <w:sz w:val="16"/>
                <w:szCs w:val="16"/>
                <w:lang w:eastAsia="en-US"/>
              </w:rPr>
              <w:t>6</w:t>
            </w:r>
            <w:r w:rsidR="00915CED" w:rsidRPr="00BA1BA1">
              <w:rPr>
                <w:iCs w:val="0"/>
                <w:sz w:val="16"/>
                <w:szCs w:val="16"/>
                <w:lang w:eastAsia="en-US"/>
              </w:rPr>
              <w:t>,</w:t>
            </w:r>
            <w:r>
              <w:rPr>
                <w:iCs w:val="0"/>
                <w:sz w:val="16"/>
                <w:szCs w:val="16"/>
                <w:lang w:eastAsia="en-US"/>
              </w:rPr>
              <w:t>9</w:t>
            </w:r>
          </w:p>
        </w:tc>
        <w:tc>
          <w:tcPr>
            <w:tcW w:w="992" w:type="dxa"/>
            <w:tcBorders>
              <w:top w:val="nil"/>
              <w:left w:val="nil"/>
              <w:bottom w:val="single" w:sz="4" w:space="0" w:color="auto"/>
              <w:right w:val="single" w:sz="4" w:space="0" w:color="auto"/>
            </w:tcBorders>
            <w:shd w:val="clear" w:color="auto" w:fill="auto"/>
            <w:vAlign w:val="center"/>
            <w:hideMark/>
          </w:tcPr>
          <w:p w:rsidR="00915CED" w:rsidRPr="00751416" w:rsidRDefault="00915CED" w:rsidP="00751416">
            <w:pPr>
              <w:ind w:firstLine="0"/>
              <w:jc w:val="right"/>
              <w:rPr>
                <w:sz w:val="16"/>
                <w:szCs w:val="16"/>
                <w:lang w:eastAsia="en-US"/>
              </w:rPr>
            </w:pPr>
            <w:r w:rsidRPr="00751416">
              <w:rPr>
                <w:sz w:val="16"/>
                <w:szCs w:val="16"/>
                <w:lang w:eastAsia="en-US"/>
              </w:rPr>
              <w:t>33,2</w:t>
            </w:r>
          </w:p>
        </w:tc>
        <w:tc>
          <w:tcPr>
            <w:tcW w:w="992" w:type="dxa"/>
            <w:tcBorders>
              <w:top w:val="nil"/>
              <w:left w:val="nil"/>
              <w:bottom w:val="single" w:sz="4" w:space="0" w:color="auto"/>
              <w:right w:val="single" w:sz="4" w:space="0" w:color="auto"/>
            </w:tcBorders>
            <w:shd w:val="clear" w:color="auto" w:fill="auto"/>
            <w:vAlign w:val="center"/>
            <w:hideMark/>
          </w:tcPr>
          <w:p w:rsidR="00915CED" w:rsidRPr="002B7062" w:rsidRDefault="00915CED" w:rsidP="00B930FC">
            <w:pPr>
              <w:ind w:firstLine="0"/>
              <w:jc w:val="right"/>
              <w:rPr>
                <w:iCs w:val="0"/>
                <w:sz w:val="16"/>
                <w:szCs w:val="16"/>
                <w:lang w:eastAsia="en-US"/>
              </w:rPr>
            </w:pPr>
            <w:r>
              <w:rPr>
                <w:iCs w:val="0"/>
                <w:sz w:val="16"/>
                <w:szCs w:val="16"/>
                <w:lang w:eastAsia="en-US"/>
              </w:rPr>
              <w:t>9</w:t>
            </w:r>
            <w:r w:rsidRPr="002B7062">
              <w:rPr>
                <w:iCs w:val="0"/>
                <w:sz w:val="16"/>
                <w:szCs w:val="16"/>
                <w:lang w:eastAsia="en-US"/>
              </w:rPr>
              <w:t> </w:t>
            </w:r>
            <w:r>
              <w:rPr>
                <w:iCs w:val="0"/>
                <w:sz w:val="16"/>
                <w:szCs w:val="16"/>
                <w:lang w:eastAsia="en-US"/>
              </w:rPr>
              <w:t>306</w:t>
            </w:r>
            <w:r w:rsidRPr="002B7062">
              <w:rPr>
                <w:iCs w:val="0"/>
                <w:sz w:val="16"/>
                <w:szCs w:val="16"/>
                <w:lang w:eastAsia="en-US"/>
              </w:rPr>
              <w:t>,</w:t>
            </w:r>
            <w:r>
              <w:rPr>
                <w:iCs w:val="0"/>
                <w:sz w:val="16"/>
                <w:szCs w:val="16"/>
                <w:lang w:eastAsia="en-US"/>
              </w:rPr>
              <w:t>0</w:t>
            </w:r>
          </w:p>
        </w:tc>
        <w:tc>
          <w:tcPr>
            <w:tcW w:w="709" w:type="dxa"/>
            <w:tcBorders>
              <w:top w:val="nil"/>
              <w:left w:val="nil"/>
              <w:bottom w:val="single" w:sz="4" w:space="0" w:color="auto"/>
              <w:right w:val="single" w:sz="4" w:space="0" w:color="auto"/>
            </w:tcBorders>
            <w:shd w:val="clear" w:color="auto" w:fill="auto"/>
            <w:vAlign w:val="center"/>
            <w:hideMark/>
          </w:tcPr>
          <w:p w:rsidR="00915CED" w:rsidRPr="00E402B7" w:rsidRDefault="00BA1BA1" w:rsidP="00000CC4">
            <w:pPr>
              <w:ind w:firstLine="0"/>
              <w:jc w:val="right"/>
              <w:rPr>
                <w:iCs w:val="0"/>
                <w:sz w:val="16"/>
                <w:szCs w:val="16"/>
                <w:lang w:eastAsia="en-US"/>
              </w:rPr>
            </w:pPr>
            <w:r w:rsidRPr="00E402B7">
              <w:rPr>
                <w:iCs w:val="0"/>
                <w:sz w:val="16"/>
                <w:szCs w:val="16"/>
                <w:lang w:eastAsia="en-US"/>
              </w:rPr>
              <w:t>133</w:t>
            </w:r>
            <w:r w:rsidR="00E402B7" w:rsidRPr="00E402B7">
              <w:rPr>
                <w:iCs w:val="0"/>
                <w:sz w:val="16"/>
                <w:szCs w:val="16"/>
                <w:lang w:eastAsia="en-US"/>
              </w:rPr>
              <w:t>,2</w:t>
            </w:r>
          </w:p>
        </w:tc>
        <w:tc>
          <w:tcPr>
            <w:tcW w:w="709" w:type="dxa"/>
            <w:tcBorders>
              <w:top w:val="nil"/>
              <w:left w:val="nil"/>
              <w:bottom w:val="single" w:sz="4" w:space="0" w:color="auto"/>
              <w:right w:val="single" w:sz="4" w:space="0" w:color="auto"/>
            </w:tcBorders>
            <w:shd w:val="clear" w:color="auto" w:fill="auto"/>
            <w:noWrap/>
            <w:vAlign w:val="center"/>
            <w:hideMark/>
          </w:tcPr>
          <w:p w:rsidR="00915CED" w:rsidRPr="00751416" w:rsidRDefault="00915CED" w:rsidP="00000CC4">
            <w:pPr>
              <w:ind w:firstLine="0"/>
              <w:jc w:val="right"/>
              <w:rPr>
                <w:sz w:val="16"/>
                <w:szCs w:val="16"/>
                <w:lang w:eastAsia="en-US"/>
              </w:rPr>
            </w:pPr>
            <w:r w:rsidRPr="00751416">
              <w:rPr>
                <w:sz w:val="16"/>
                <w:szCs w:val="16"/>
                <w:lang w:eastAsia="en-US"/>
              </w:rPr>
              <w:t>33,</w:t>
            </w:r>
            <w:r>
              <w:rPr>
                <w:sz w:val="16"/>
                <w:szCs w:val="16"/>
                <w:lang w:eastAsia="en-US"/>
              </w:rPr>
              <w:t>7</w:t>
            </w:r>
          </w:p>
        </w:tc>
        <w:tc>
          <w:tcPr>
            <w:tcW w:w="992" w:type="dxa"/>
            <w:tcBorders>
              <w:top w:val="nil"/>
              <w:left w:val="nil"/>
              <w:bottom w:val="single" w:sz="4" w:space="0" w:color="auto"/>
              <w:right w:val="single" w:sz="4" w:space="0" w:color="auto"/>
            </w:tcBorders>
            <w:shd w:val="clear" w:color="auto" w:fill="auto"/>
            <w:noWrap/>
            <w:vAlign w:val="center"/>
            <w:hideMark/>
          </w:tcPr>
          <w:p w:rsidR="00915CED" w:rsidRPr="002B7062" w:rsidRDefault="00915CED" w:rsidP="00B930FC">
            <w:pPr>
              <w:ind w:firstLine="0"/>
              <w:jc w:val="right"/>
              <w:rPr>
                <w:iCs w:val="0"/>
                <w:sz w:val="16"/>
                <w:szCs w:val="16"/>
                <w:lang w:eastAsia="en-US"/>
              </w:rPr>
            </w:pPr>
            <w:r>
              <w:rPr>
                <w:iCs w:val="0"/>
                <w:sz w:val="16"/>
                <w:szCs w:val="16"/>
                <w:lang w:eastAsia="en-US"/>
              </w:rPr>
              <w:t>9</w:t>
            </w:r>
            <w:r w:rsidRPr="002B7062">
              <w:rPr>
                <w:iCs w:val="0"/>
                <w:sz w:val="16"/>
                <w:szCs w:val="16"/>
                <w:lang w:eastAsia="en-US"/>
              </w:rPr>
              <w:t> </w:t>
            </w:r>
            <w:r>
              <w:rPr>
                <w:iCs w:val="0"/>
                <w:sz w:val="16"/>
                <w:szCs w:val="16"/>
                <w:lang w:eastAsia="en-US"/>
              </w:rPr>
              <w:t>772</w:t>
            </w:r>
            <w:r w:rsidRPr="002B7062">
              <w:rPr>
                <w:iCs w:val="0"/>
                <w:sz w:val="16"/>
                <w:szCs w:val="16"/>
                <w:lang w:eastAsia="en-US"/>
              </w:rPr>
              <w:t>,</w:t>
            </w:r>
            <w:r>
              <w:rPr>
                <w:iCs w:val="0"/>
                <w:sz w:val="16"/>
                <w:szCs w:val="16"/>
                <w:lang w:eastAsia="en-US"/>
              </w:rPr>
              <w:t>0</w:t>
            </w:r>
          </w:p>
        </w:tc>
        <w:tc>
          <w:tcPr>
            <w:tcW w:w="709" w:type="dxa"/>
            <w:tcBorders>
              <w:top w:val="nil"/>
              <w:left w:val="nil"/>
              <w:bottom w:val="single" w:sz="4" w:space="0" w:color="auto"/>
              <w:right w:val="single" w:sz="4" w:space="0" w:color="auto"/>
            </w:tcBorders>
            <w:shd w:val="clear" w:color="auto" w:fill="auto"/>
            <w:noWrap/>
            <w:vAlign w:val="center"/>
            <w:hideMark/>
          </w:tcPr>
          <w:p w:rsidR="00915CED" w:rsidRPr="00E402B7" w:rsidRDefault="00E402B7" w:rsidP="00E402B7">
            <w:pPr>
              <w:ind w:firstLine="0"/>
              <w:jc w:val="right"/>
              <w:rPr>
                <w:iCs w:val="0"/>
                <w:sz w:val="16"/>
                <w:szCs w:val="16"/>
                <w:lang w:eastAsia="en-US"/>
              </w:rPr>
            </w:pPr>
            <w:r w:rsidRPr="00E402B7">
              <w:rPr>
                <w:iCs w:val="0"/>
                <w:sz w:val="16"/>
                <w:szCs w:val="16"/>
                <w:lang w:eastAsia="en-US"/>
              </w:rPr>
              <w:t>140</w:t>
            </w:r>
            <w:r w:rsidR="00915CED" w:rsidRPr="00E402B7">
              <w:rPr>
                <w:iCs w:val="0"/>
                <w:sz w:val="16"/>
                <w:szCs w:val="16"/>
                <w:lang w:eastAsia="en-US"/>
              </w:rPr>
              <w:t>,</w:t>
            </w:r>
            <w:r w:rsidRPr="00E402B7">
              <w:rPr>
                <w:iCs w:val="0"/>
                <w:sz w:val="16"/>
                <w:szCs w:val="16"/>
                <w:lang w:eastAsia="en-US"/>
              </w:rPr>
              <w:t>0</w:t>
            </w:r>
          </w:p>
        </w:tc>
        <w:tc>
          <w:tcPr>
            <w:tcW w:w="850" w:type="dxa"/>
            <w:tcBorders>
              <w:top w:val="nil"/>
              <w:left w:val="nil"/>
              <w:bottom w:val="single" w:sz="4" w:space="0" w:color="auto"/>
              <w:right w:val="single" w:sz="4" w:space="0" w:color="auto"/>
            </w:tcBorders>
            <w:shd w:val="clear" w:color="auto" w:fill="auto"/>
            <w:noWrap/>
            <w:vAlign w:val="center"/>
            <w:hideMark/>
          </w:tcPr>
          <w:p w:rsidR="00915CED" w:rsidRPr="00751416" w:rsidRDefault="00915CED" w:rsidP="00915CED">
            <w:pPr>
              <w:ind w:firstLine="0"/>
              <w:jc w:val="right"/>
              <w:rPr>
                <w:sz w:val="16"/>
                <w:szCs w:val="16"/>
                <w:lang w:eastAsia="en-US"/>
              </w:rPr>
            </w:pPr>
            <w:r w:rsidRPr="00751416">
              <w:rPr>
                <w:sz w:val="16"/>
                <w:szCs w:val="16"/>
                <w:lang w:eastAsia="en-US"/>
              </w:rPr>
              <w:t>3</w:t>
            </w:r>
            <w:r>
              <w:rPr>
                <w:sz w:val="16"/>
                <w:szCs w:val="16"/>
                <w:lang w:eastAsia="en-US"/>
              </w:rPr>
              <w:t>4</w:t>
            </w:r>
            <w:r w:rsidRPr="00751416">
              <w:rPr>
                <w:sz w:val="16"/>
                <w:szCs w:val="16"/>
                <w:lang w:eastAsia="en-US"/>
              </w:rPr>
              <w:t>,</w:t>
            </w:r>
            <w:r>
              <w:rPr>
                <w:sz w:val="16"/>
                <w:szCs w:val="16"/>
                <w:lang w:eastAsia="en-US"/>
              </w:rPr>
              <w:t>2</w:t>
            </w:r>
          </w:p>
        </w:tc>
      </w:tr>
      <w:tr w:rsidR="00915CED" w:rsidRPr="002B7062" w:rsidTr="00A12F46">
        <w:trPr>
          <w:trHeight w:val="697"/>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915CED" w:rsidRPr="002B7062" w:rsidRDefault="00915CED" w:rsidP="002B7062">
            <w:pPr>
              <w:ind w:firstLine="0"/>
              <w:jc w:val="left"/>
              <w:rPr>
                <w:iCs w:val="0"/>
                <w:sz w:val="16"/>
                <w:szCs w:val="16"/>
                <w:lang w:eastAsia="en-US"/>
              </w:rPr>
            </w:pPr>
            <w:r w:rsidRPr="002B7062">
              <w:rPr>
                <w:iCs w:val="0"/>
                <w:sz w:val="16"/>
                <w:szCs w:val="16"/>
                <w:lang w:eastAsia="en-US"/>
              </w:rPr>
              <w:t>Налоги на товары (работы, услуги), реализуемые на территории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15CED" w:rsidRPr="00A61769" w:rsidRDefault="00A61769" w:rsidP="00A61769">
            <w:pPr>
              <w:ind w:firstLine="0"/>
              <w:jc w:val="right"/>
              <w:rPr>
                <w:iCs w:val="0"/>
                <w:sz w:val="16"/>
                <w:szCs w:val="16"/>
                <w:lang w:eastAsia="en-US"/>
              </w:rPr>
            </w:pPr>
            <w:r w:rsidRPr="00A61769">
              <w:rPr>
                <w:iCs w:val="0"/>
                <w:sz w:val="16"/>
                <w:szCs w:val="16"/>
                <w:lang w:eastAsia="en-US"/>
              </w:rPr>
              <w:t>2</w:t>
            </w:r>
            <w:r w:rsidR="00915CED" w:rsidRPr="00A61769">
              <w:rPr>
                <w:iCs w:val="0"/>
                <w:sz w:val="16"/>
                <w:szCs w:val="16"/>
                <w:lang w:eastAsia="en-US"/>
              </w:rPr>
              <w:t> </w:t>
            </w:r>
            <w:r w:rsidRPr="00A61769">
              <w:rPr>
                <w:iCs w:val="0"/>
                <w:sz w:val="16"/>
                <w:szCs w:val="16"/>
                <w:lang w:eastAsia="en-US"/>
              </w:rPr>
              <w:t>672</w:t>
            </w:r>
            <w:r w:rsidR="00915CED" w:rsidRPr="00A61769">
              <w:rPr>
                <w:iCs w:val="0"/>
                <w:sz w:val="16"/>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5CED" w:rsidRPr="002B7062" w:rsidRDefault="00915CED" w:rsidP="009A2E7D">
            <w:pPr>
              <w:ind w:firstLine="0"/>
              <w:jc w:val="right"/>
              <w:rPr>
                <w:iCs w:val="0"/>
                <w:sz w:val="16"/>
                <w:szCs w:val="16"/>
                <w:lang w:eastAsia="en-US"/>
              </w:rPr>
            </w:pPr>
            <w:r>
              <w:rPr>
                <w:iCs w:val="0"/>
                <w:sz w:val="16"/>
                <w:szCs w:val="16"/>
                <w:lang w:eastAsia="en-US"/>
              </w:rPr>
              <w:t>2</w:t>
            </w:r>
            <w:r w:rsidRPr="002B7062">
              <w:rPr>
                <w:iCs w:val="0"/>
                <w:sz w:val="16"/>
                <w:szCs w:val="16"/>
                <w:lang w:eastAsia="en-US"/>
              </w:rPr>
              <w:t> </w:t>
            </w:r>
            <w:r>
              <w:rPr>
                <w:iCs w:val="0"/>
                <w:sz w:val="16"/>
                <w:szCs w:val="16"/>
                <w:lang w:eastAsia="en-US"/>
              </w:rPr>
              <w:t>455</w:t>
            </w:r>
            <w:r w:rsidRPr="002B7062">
              <w:rPr>
                <w:iCs w:val="0"/>
                <w:sz w:val="16"/>
                <w:szCs w:val="16"/>
                <w:lang w:eastAsia="en-US"/>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5CED" w:rsidRPr="00BA1BA1" w:rsidRDefault="00BA1BA1" w:rsidP="007874E2">
            <w:pPr>
              <w:ind w:firstLine="0"/>
              <w:jc w:val="right"/>
              <w:rPr>
                <w:iCs w:val="0"/>
                <w:sz w:val="16"/>
                <w:szCs w:val="16"/>
                <w:lang w:eastAsia="en-US"/>
              </w:rPr>
            </w:pPr>
            <w:r w:rsidRPr="00BA1BA1">
              <w:rPr>
                <w:iCs w:val="0"/>
                <w:sz w:val="16"/>
                <w:szCs w:val="16"/>
                <w:lang w:eastAsia="en-US"/>
              </w:rPr>
              <w:t>91,9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5CED" w:rsidRPr="00751416" w:rsidRDefault="00915CED" w:rsidP="00751416">
            <w:pPr>
              <w:ind w:firstLine="0"/>
              <w:jc w:val="right"/>
              <w:rPr>
                <w:sz w:val="16"/>
                <w:szCs w:val="16"/>
                <w:lang w:eastAsia="en-US"/>
              </w:rPr>
            </w:pPr>
            <w:r w:rsidRPr="00751416">
              <w:rPr>
                <w:sz w:val="16"/>
                <w:szCs w:val="16"/>
                <w:lang w:eastAsia="en-US"/>
              </w:rPr>
              <w:t>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5CED" w:rsidRPr="002B7062" w:rsidRDefault="00915CED" w:rsidP="00B930FC">
            <w:pPr>
              <w:ind w:firstLine="0"/>
              <w:jc w:val="right"/>
              <w:rPr>
                <w:iCs w:val="0"/>
                <w:sz w:val="16"/>
                <w:szCs w:val="16"/>
                <w:lang w:eastAsia="en-US"/>
              </w:rPr>
            </w:pPr>
            <w:r>
              <w:rPr>
                <w:iCs w:val="0"/>
                <w:sz w:val="16"/>
                <w:szCs w:val="16"/>
                <w:lang w:eastAsia="en-US"/>
              </w:rPr>
              <w:t>2</w:t>
            </w:r>
            <w:r w:rsidRPr="002B7062">
              <w:rPr>
                <w:iCs w:val="0"/>
                <w:sz w:val="16"/>
                <w:szCs w:val="16"/>
                <w:lang w:eastAsia="en-US"/>
              </w:rPr>
              <w:t> </w:t>
            </w:r>
            <w:r>
              <w:rPr>
                <w:iCs w:val="0"/>
                <w:sz w:val="16"/>
                <w:szCs w:val="16"/>
                <w:lang w:eastAsia="en-US"/>
              </w:rPr>
              <w:t>496</w:t>
            </w:r>
            <w:r w:rsidRPr="002B7062">
              <w:rPr>
                <w:iCs w:val="0"/>
                <w:sz w:val="16"/>
                <w:szCs w:val="16"/>
                <w:lang w:eastAsia="en-US"/>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5CED" w:rsidRPr="00E402B7" w:rsidRDefault="00E402B7" w:rsidP="00000CC4">
            <w:pPr>
              <w:ind w:firstLine="0"/>
              <w:jc w:val="right"/>
              <w:rPr>
                <w:iCs w:val="0"/>
                <w:sz w:val="16"/>
                <w:szCs w:val="16"/>
                <w:lang w:eastAsia="en-US"/>
              </w:rPr>
            </w:pPr>
            <w:r w:rsidRPr="00E402B7">
              <w:rPr>
                <w:iCs w:val="0"/>
                <w:sz w:val="16"/>
                <w:szCs w:val="16"/>
                <w:lang w:eastAsia="en-US"/>
              </w:rPr>
              <w:t>93,4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5CED" w:rsidRPr="00000CC4" w:rsidRDefault="00915CED" w:rsidP="00000CC4">
            <w:pPr>
              <w:ind w:firstLine="0"/>
              <w:jc w:val="right"/>
              <w:rPr>
                <w:sz w:val="16"/>
                <w:szCs w:val="16"/>
                <w:lang w:eastAsia="en-US"/>
              </w:rPr>
            </w:pPr>
            <w:r w:rsidRPr="00000CC4">
              <w:rPr>
                <w:sz w:val="16"/>
                <w:szCs w:val="16"/>
                <w:lang w:eastAsia="en-US"/>
              </w:rPr>
              <w:t>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15CED" w:rsidRPr="002B7062" w:rsidRDefault="00915CED" w:rsidP="00B930FC">
            <w:pPr>
              <w:ind w:firstLine="0"/>
              <w:jc w:val="right"/>
              <w:rPr>
                <w:iCs w:val="0"/>
                <w:sz w:val="16"/>
                <w:szCs w:val="16"/>
                <w:lang w:eastAsia="en-US"/>
              </w:rPr>
            </w:pPr>
            <w:r>
              <w:rPr>
                <w:iCs w:val="0"/>
                <w:sz w:val="16"/>
                <w:szCs w:val="16"/>
                <w:lang w:eastAsia="en-US"/>
              </w:rPr>
              <w:t>2</w:t>
            </w:r>
            <w:r w:rsidRPr="002B7062">
              <w:rPr>
                <w:iCs w:val="0"/>
                <w:sz w:val="16"/>
                <w:szCs w:val="16"/>
                <w:lang w:eastAsia="en-US"/>
              </w:rPr>
              <w:t> </w:t>
            </w:r>
            <w:r>
              <w:rPr>
                <w:iCs w:val="0"/>
                <w:sz w:val="16"/>
                <w:szCs w:val="16"/>
                <w:lang w:eastAsia="en-US"/>
              </w:rPr>
              <w:t>506</w:t>
            </w:r>
            <w:r w:rsidRPr="002B7062">
              <w:rPr>
                <w:iCs w:val="0"/>
                <w:sz w:val="16"/>
                <w:szCs w:val="16"/>
                <w:lang w:eastAsia="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5CED" w:rsidRPr="00E402B7" w:rsidRDefault="00E402B7" w:rsidP="00811809">
            <w:pPr>
              <w:ind w:firstLine="0"/>
              <w:jc w:val="right"/>
              <w:rPr>
                <w:iCs w:val="0"/>
                <w:sz w:val="16"/>
                <w:szCs w:val="16"/>
                <w:lang w:eastAsia="en-US"/>
              </w:rPr>
            </w:pPr>
            <w:r w:rsidRPr="00E402B7">
              <w:rPr>
                <w:iCs w:val="0"/>
                <w:sz w:val="16"/>
                <w:szCs w:val="16"/>
                <w:lang w:eastAsia="en-US"/>
              </w:rPr>
              <w:t>93,8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15CED" w:rsidRPr="00000CC4" w:rsidRDefault="00915CED" w:rsidP="00915CED">
            <w:pPr>
              <w:ind w:firstLine="0"/>
              <w:jc w:val="right"/>
              <w:rPr>
                <w:sz w:val="16"/>
                <w:szCs w:val="16"/>
                <w:lang w:eastAsia="en-US"/>
              </w:rPr>
            </w:pPr>
            <w:r>
              <w:rPr>
                <w:sz w:val="16"/>
                <w:szCs w:val="16"/>
                <w:lang w:eastAsia="en-US"/>
              </w:rPr>
              <w:t>8</w:t>
            </w:r>
            <w:r w:rsidRPr="00000CC4">
              <w:rPr>
                <w:sz w:val="16"/>
                <w:szCs w:val="16"/>
                <w:lang w:eastAsia="en-US"/>
              </w:rPr>
              <w:t>,</w:t>
            </w:r>
            <w:r>
              <w:rPr>
                <w:sz w:val="16"/>
                <w:szCs w:val="16"/>
                <w:lang w:eastAsia="en-US"/>
              </w:rPr>
              <w:t>8</w:t>
            </w:r>
          </w:p>
        </w:tc>
      </w:tr>
      <w:tr w:rsidR="00915CED" w:rsidRPr="002B7062" w:rsidTr="001E222E">
        <w:trPr>
          <w:trHeight w:val="437"/>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CED" w:rsidRPr="002B7062" w:rsidRDefault="00915CED" w:rsidP="001E222E">
            <w:pPr>
              <w:ind w:firstLine="0"/>
              <w:jc w:val="center"/>
              <w:rPr>
                <w:iCs w:val="0"/>
                <w:sz w:val="16"/>
                <w:szCs w:val="16"/>
                <w:lang w:eastAsia="en-US"/>
              </w:rPr>
            </w:pPr>
            <w:r w:rsidRPr="002B7062">
              <w:rPr>
                <w:iCs w:val="0"/>
                <w:sz w:val="16"/>
                <w:szCs w:val="16"/>
                <w:lang w:eastAsia="en-US"/>
              </w:rPr>
              <w:t xml:space="preserve">Налоги на </w:t>
            </w:r>
            <w:r>
              <w:rPr>
                <w:iCs w:val="0"/>
                <w:sz w:val="16"/>
                <w:szCs w:val="16"/>
                <w:lang w:eastAsia="en-US"/>
              </w:rPr>
              <w:t>имущество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15CED" w:rsidRPr="00A61769" w:rsidRDefault="00915CED" w:rsidP="00CC6CC6">
            <w:pPr>
              <w:ind w:firstLine="0"/>
              <w:jc w:val="right"/>
              <w:rPr>
                <w:iCs w:val="0"/>
                <w:sz w:val="16"/>
                <w:szCs w:val="16"/>
                <w:lang w:eastAsia="en-US"/>
              </w:rPr>
            </w:pPr>
            <w:r w:rsidRPr="00A61769">
              <w:rPr>
                <w:iCs w:val="0"/>
                <w:sz w:val="16"/>
                <w:szCs w:val="16"/>
                <w:lang w:eastAsia="en-US"/>
              </w:rPr>
              <w:t>10 810,0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5CED" w:rsidRPr="002B7062" w:rsidRDefault="00915CED" w:rsidP="009A2E7D">
            <w:pPr>
              <w:ind w:firstLine="0"/>
              <w:jc w:val="right"/>
              <w:rPr>
                <w:iCs w:val="0"/>
                <w:sz w:val="16"/>
                <w:szCs w:val="16"/>
                <w:lang w:eastAsia="en-US"/>
              </w:rPr>
            </w:pPr>
            <w:r>
              <w:rPr>
                <w:iCs w:val="0"/>
                <w:sz w:val="16"/>
                <w:szCs w:val="16"/>
                <w:lang w:eastAsia="en-US"/>
              </w:rPr>
              <w:t>12</w:t>
            </w:r>
            <w:r w:rsidRPr="002B7062">
              <w:rPr>
                <w:iCs w:val="0"/>
                <w:sz w:val="16"/>
                <w:szCs w:val="16"/>
                <w:lang w:eastAsia="en-US"/>
              </w:rPr>
              <w:t> </w:t>
            </w:r>
            <w:r>
              <w:rPr>
                <w:iCs w:val="0"/>
                <w:sz w:val="16"/>
                <w:szCs w:val="16"/>
                <w:lang w:eastAsia="en-US"/>
              </w:rPr>
              <w:t>280</w:t>
            </w:r>
            <w:r w:rsidRPr="002B7062">
              <w:rPr>
                <w:iCs w:val="0"/>
                <w:sz w:val="16"/>
                <w:szCs w:val="16"/>
                <w:lang w:eastAsia="en-US"/>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5CED" w:rsidRPr="00BA1BA1" w:rsidRDefault="00915CED" w:rsidP="007874E2">
            <w:pPr>
              <w:ind w:firstLine="0"/>
              <w:jc w:val="right"/>
              <w:rPr>
                <w:iCs w:val="0"/>
                <w:sz w:val="16"/>
                <w:szCs w:val="16"/>
                <w:lang w:eastAsia="en-US"/>
              </w:rPr>
            </w:pPr>
            <w:r w:rsidRPr="00BA1BA1">
              <w:rPr>
                <w:iCs w:val="0"/>
                <w:sz w:val="16"/>
                <w:szCs w:val="16"/>
                <w:lang w:eastAsia="en-US"/>
              </w:rPr>
              <w:t>113,6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5CED" w:rsidRPr="00751416" w:rsidRDefault="00915CED" w:rsidP="002B7062">
            <w:pPr>
              <w:ind w:firstLine="0"/>
              <w:jc w:val="right"/>
              <w:rPr>
                <w:sz w:val="16"/>
                <w:szCs w:val="16"/>
                <w:lang w:eastAsia="en-US"/>
              </w:rPr>
            </w:pPr>
            <w:r w:rsidRPr="00751416">
              <w:rPr>
                <w:sz w:val="16"/>
                <w:szCs w:val="16"/>
                <w:lang w:eastAsia="en-US"/>
              </w:rPr>
              <w:t>46,0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5CED" w:rsidRPr="002B7062" w:rsidRDefault="00915CED" w:rsidP="00B930FC">
            <w:pPr>
              <w:ind w:firstLine="0"/>
              <w:jc w:val="right"/>
              <w:rPr>
                <w:iCs w:val="0"/>
                <w:sz w:val="16"/>
                <w:szCs w:val="16"/>
                <w:lang w:eastAsia="en-US"/>
              </w:rPr>
            </w:pPr>
            <w:r>
              <w:rPr>
                <w:iCs w:val="0"/>
                <w:sz w:val="16"/>
                <w:szCs w:val="16"/>
                <w:lang w:eastAsia="en-US"/>
              </w:rPr>
              <w:t>12</w:t>
            </w:r>
            <w:r w:rsidRPr="002B7062">
              <w:rPr>
                <w:iCs w:val="0"/>
                <w:sz w:val="16"/>
                <w:szCs w:val="16"/>
                <w:lang w:eastAsia="en-US"/>
              </w:rPr>
              <w:t> </w:t>
            </w:r>
            <w:r>
              <w:rPr>
                <w:iCs w:val="0"/>
                <w:sz w:val="16"/>
                <w:szCs w:val="16"/>
                <w:lang w:eastAsia="en-US"/>
              </w:rPr>
              <w:t>700</w:t>
            </w:r>
            <w:r w:rsidRPr="002B7062">
              <w:rPr>
                <w:iCs w:val="0"/>
                <w:sz w:val="16"/>
                <w:szCs w:val="16"/>
                <w:lang w:eastAsia="en-US"/>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5CED" w:rsidRPr="00E402B7" w:rsidRDefault="00915CED" w:rsidP="00000CC4">
            <w:pPr>
              <w:ind w:firstLine="0"/>
              <w:jc w:val="right"/>
              <w:rPr>
                <w:iCs w:val="0"/>
                <w:sz w:val="16"/>
                <w:szCs w:val="16"/>
                <w:lang w:eastAsia="en-US"/>
              </w:rPr>
            </w:pPr>
            <w:r w:rsidRPr="00E402B7">
              <w:rPr>
                <w:iCs w:val="0"/>
                <w:sz w:val="16"/>
                <w:szCs w:val="16"/>
                <w:lang w:eastAsia="en-US"/>
              </w:rPr>
              <w:t>117,5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5CED" w:rsidRPr="00000CC4" w:rsidRDefault="00915CED" w:rsidP="00B45E64">
            <w:pPr>
              <w:ind w:firstLine="0"/>
              <w:jc w:val="right"/>
              <w:rPr>
                <w:sz w:val="16"/>
                <w:szCs w:val="16"/>
                <w:lang w:eastAsia="en-US"/>
              </w:rPr>
            </w:pPr>
            <w:r w:rsidRPr="00000CC4">
              <w:rPr>
                <w:sz w:val="16"/>
                <w:szCs w:val="16"/>
                <w:lang w:eastAsia="en-US"/>
              </w:rPr>
              <w:t>46,0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15CED" w:rsidRPr="002B7062" w:rsidRDefault="00915CED" w:rsidP="00B930FC">
            <w:pPr>
              <w:ind w:firstLine="0"/>
              <w:jc w:val="right"/>
              <w:rPr>
                <w:iCs w:val="0"/>
                <w:sz w:val="16"/>
                <w:szCs w:val="16"/>
                <w:lang w:eastAsia="en-US"/>
              </w:rPr>
            </w:pPr>
            <w:r>
              <w:rPr>
                <w:iCs w:val="0"/>
                <w:sz w:val="16"/>
                <w:szCs w:val="16"/>
                <w:lang w:eastAsia="en-US"/>
              </w:rPr>
              <w:t>13</w:t>
            </w:r>
            <w:r w:rsidRPr="002B7062">
              <w:rPr>
                <w:iCs w:val="0"/>
                <w:sz w:val="16"/>
                <w:szCs w:val="16"/>
                <w:lang w:eastAsia="en-US"/>
              </w:rPr>
              <w:t> </w:t>
            </w:r>
            <w:r>
              <w:rPr>
                <w:iCs w:val="0"/>
                <w:sz w:val="16"/>
                <w:szCs w:val="16"/>
                <w:lang w:eastAsia="en-US"/>
              </w:rPr>
              <w:t>190</w:t>
            </w:r>
            <w:r w:rsidRPr="002B7062">
              <w:rPr>
                <w:iCs w:val="0"/>
                <w:sz w:val="16"/>
                <w:szCs w:val="16"/>
                <w:lang w:eastAsia="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5CED" w:rsidRPr="00E402B7" w:rsidRDefault="00915CED" w:rsidP="00811809">
            <w:pPr>
              <w:ind w:firstLine="0"/>
              <w:jc w:val="right"/>
              <w:rPr>
                <w:iCs w:val="0"/>
                <w:sz w:val="16"/>
                <w:szCs w:val="16"/>
                <w:lang w:eastAsia="en-US"/>
              </w:rPr>
            </w:pPr>
            <w:r w:rsidRPr="00E402B7">
              <w:rPr>
                <w:iCs w:val="0"/>
                <w:sz w:val="16"/>
                <w:szCs w:val="16"/>
                <w:lang w:eastAsia="en-US"/>
              </w:rPr>
              <w:t>122,0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15CED" w:rsidRPr="00000CC4" w:rsidRDefault="00915CED" w:rsidP="00915CED">
            <w:pPr>
              <w:ind w:firstLine="0"/>
              <w:jc w:val="right"/>
              <w:rPr>
                <w:sz w:val="16"/>
                <w:szCs w:val="16"/>
                <w:lang w:eastAsia="en-US"/>
              </w:rPr>
            </w:pPr>
            <w:r w:rsidRPr="00000CC4">
              <w:rPr>
                <w:sz w:val="16"/>
                <w:szCs w:val="16"/>
                <w:lang w:eastAsia="en-US"/>
              </w:rPr>
              <w:t>46,</w:t>
            </w:r>
            <w:r>
              <w:rPr>
                <w:sz w:val="16"/>
                <w:szCs w:val="16"/>
                <w:lang w:eastAsia="en-US"/>
              </w:rPr>
              <w:t>1</w:t>
            </w:r>
          </w:p>
        </w:tc>
      </w:tr>
      <w:tr w:rsidR="00915CED" w:rsidRPr="002B7062" w:rsidTr="00A12F46">
        <w:trPr>
          <w:trHeight w:val="557"/>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915CED" w:rsidRPr="002B7062" w:rsidRDefault="00915CED" w:rsidP="002B7062">
            <w:pPr>
              <w:ind w:firstLine="0"/>
              <w:jc w:val="left"/>
              <w:rPr>
                <w:iCs w:val="0"/>
                <w:sz w:val="16"/>
                <w:szCs w:val="16"/>
                <w:lang w:eastAsia="en-US"/>
              </w:rPr>
            </w:pPr>
            <w:r w:rsidRPr="002B7062">
              <w:rPr>
                <w:iCs w:val="0"/>
                <w:sz w:val="16"/>
                <w:szCs w:val="16"/>
                <w:lang w:eastAsia="en-US"/>
              </w:rPr>
              <w:t xml:space="preserve">Доходы от использования имущества, находящегося в </w:t>
            </w:r>
            <w:r w:rsidRPr="002B7062">
              <w:rPr>
                <w:iCs w:val="0"/>
                <w:sz w:val="16"/>
                <w:szCs w:val="16"/>
                <w:lang w:eastAsia="en-US"/>
              </w:rPr>
              <w:lastRenderedPageBreak/>
              <w:t>государственной и муниципальной собственности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15CED" w:rsidRPr="00A61769" w:rsidRDefault="00A61769" w:rsidP="00A61769">
            <w:pPr>
              <w:ind w:firstLine="0"/>
              <w:jc w:val="right"/>
              <w:rPr>
                <w:iCs w:val="0"/>
                <w:sz w:val="16"/>
                <w:szCs w:val="16"/>
                <w:lang w:eastAsia="en-US"/>
              </w:rPr>
            </w:pPr>
            <w:r w:rsidRPr="00A61769">
              <w:rPr>
                <w:iCs w:val="0"/>
                <w:sz w:val="16"/>
                <w:szCs w:val="16"/>
                <w:lang w:eastAsia="en-US"/>
              </w:rPr>
              <w:lastRenderedPageBreak/>
              <w:t>2</w:t>
            </w:r>
            <w:r w:rsidR="00915CED" w:rsidRPr="00A61769">
              <w:rPr>
                <w:iCs w:val="0"/>
                <w:sz w:val="16"/>
                <w:szCs w:val="16"/>
                <w:lang w:eastAsia="en-US"/>
              </w:rPr>
              <w:t> </w:t>
            </w:r>
            <w:r w:rsidRPr="00A61769">
              <w:rPr>
                <w:iCs w:val="0"/>
                <w:sz w:val="16"/>
                <w:szCs w:val="16"/>
                <w:lang w:eastAsia="en-US"/>
              </w:rPr>
              <w:t>392</w:t>
            </w:r>
            <w:r w:rsidR="00915CED" w:rsidRPr="00A61769">
              <w:rPr>
                <w:iCs w:val="0"/>
                <w:sz w:val="16"/>
                <w:szCs w:val="16"/>
                <w:lang w:eastAsia="en-US"/>
              </w:rPr>
              <w:t>,</w:t>
            </w:r>
            <w:r w:rsidRPr="00A61769">
              <w:rPr>
                <w:iCs w:val="0"/>
                <w:sz w:val="16"/>
                <w:szCs w:val="16"/>
                <w:lang w:eastAsia="en-US"/>
              </w:rPr>
              <w:t>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5CED" w:rsidRPr="002B7062" w:rsidRDefault="00915CED" w:rsidP="009A2E7D">
            <w:pPr>
              <w:ind w:firstLine="0"/>
              <w:jc w:val="right"/>
              <w:rPr>
                <w:iCs w:val="0"/>
                <w:sz w:val="16"/>
                <w:szCs w:val="16"/>
                <w:lang w:eastAsia="en-US"/>
              </w:rPr>
            </w:pPr>
            <w:r>
              <w:rPr>
                <w:iCs w:val="0"/>
                <w:sz w:val="16"/>
                <w:szCs w:val="16"/>
                <w:lang w:eastAsia="en-US"/>
              </w:rPr>
              <w:t>2</w:t>
            </w:r>
            <w:r w:rsidRPr="002B7062">
              <w:rPr>
                <w:iCs w:val="0"/>
                <w:sz w:val="16"/>
                <w:szCs w:val="16"/>
                <w:lang w:eastAsia="en-US"/>
              </w:rPr>
              <w:t> </w:t>
            </w:r>
            <w:r>
              <w:rPr>
                <w:iCs w:val="0"/>
                <w:sz w:val="16"/>
                <w:szCs w:val="16"/>
                <w:lang w:eastAsia="en-US"/>
              </w:rPr>
              <w:t>274</w:t>
            </w:r>
            <w:r w:rsidRPr="002B7062">
              <w:rPr>
                <w:iCs w:val="0"/>
                <w:sz w:val="16"/>
                <w:szCs w:val="16"/>
                <w:lang w:eastAsia="en-US"/>
              </w:rPr>
              <w:t>,</w:t>
            </w:r>
            <w:r>
              <w:rPr>
                <w:iCs w:val="0"/>
                <w:sz w:val="16"/>
                <w:szCs w:val="16"/>
                <w:lang w:eastAsia="en-US"/>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5CED" w:rsidRPr="00BA1BA1" w:rsidRDefault="00BA1BA1" w:rsidP="00BA1BA1">
            <w:pPr>
              <w:ind w:firstLine="0"/>
              <w:jc w:val="right"/>
              <w:rPr>
                <w:iCs w:val="0"/>
                <w:sz w:val="16"/>
                <w:szCs w:val="16"/>
                <w:lang w:eastAsia="en-US"/>
              </w:rPr>
            </w:pPr>
            <w:r w:rsidRPr="00BA1BA1">
              <w:rPr>
                <w:iCs w:val="0"/>
                <w:sz w:val="16"/>
                <w:szCs w:val="16"/>
                <w:lang w:eastAsia="en-US"/>
              </w:rPr>
              <w:t>95</w:t>
            </w:r>
            <w:r w:rsidR="00915CED" w:rsidRPr="00BA1BA1">
              <w:rPr>
                <w:iCs w:val="0"/>
                <w:sz w:val="16"/>
                <w:szCs w:val="16"/>
                <w:lang w:eastAsia="en-US"/>
              </w:rPr>
              <w:t>,</w:t>
            </w:r>
            <w:r w:rsidRPr="00BA1BA1">
              <w:rPr>
                <w:iCs w:val="0"/>
                <w:sz w:val="16"/>
                <w:szCs w:val="16"/>
                <w:lang w:eastAsia="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5CED" w:rsidRPr="00751416" w:rsidRDefault="00915CED" w:rsidP="00B930FC">
            <w:pPr>
              <w:ind w:firstLine="0"/>
              <w:jc w:val="right"/>
              <w:rPr>
                <w:sz w:val="16"/>
                <w:szCs w:val="16"/>
                <w:lang w:eastAsia="en-US"/>
              </w:rPr>
            </w:pPr>
            <w:r w:rsidRPr="00751416">
              <w:rPr>
                <w:sz w:val="16"/>
                <w:szCs w:val="16"/>
                <w:lang w:eastAsia="en-US"/>
              </w:rPr>
              <w:t>8,</w:t>
            </w:r>
            <w:r>
              <w:rPr>
                <w:sz w:val="16"/>
                <w:szCs w:val="16"/>
                <w:lang w:eastAsia="en-US"/>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5CED" w:rsidRPr="002B7062" w:rsidRDefault="00915CED" w:rsidP="00B930FC">
            <w:pPr>
              <w:ind w:firstLine="0"/>
              <w:jc w:val="right"/>
              <w:rPr>
                <w:iCs w:val="0"/>
                <w:sz w:val="16"/>
                <w:szCs w:val="16"/>
                <w:lang w:eastAsia="en-US"/>
              </w:rPr>
            </w:pPr>
            <w:r>
              <w:rPr>
                <w:iCs w:val="0"/>
                <w:sz w:val="16"/>
                <w:szCs w:val="16"/>
                <w:lang w:eastAsia="en-US"/>
              </w:rPr>
              <w:t>2</w:t>
            </w:r>
            <w:r w:rsidRPr="002B7062">
              <w:rPr>
                <w:iCs w:val="0"/>
                <w:sz w:val="16"/>
                <w:szCs w:val="16"/>
                <w:lang w:eastAsia="en-US"/>
              </w:rPr>
              <w:t> </w:t>
            </w:r>
            <w:r>
              <w:rPr>
                <w:iCs w:val="0"/>
                <w:sz w:val="16"/>
                <w:szCs w:val="16"/>
                <w:lang w:eastAsia="en-US"/>
              </w:rPr>
              <w:t>301</w:t>
            </w:r>
            <w:r w:rsidRPr="002B7062">
              <w:rPr>
                <w:iCs w:val="0"/>
                <w:sz w:val="16"/>
                <w:szCs w:val="16"/>
                <w:lang w:eastAsia="en-US"/>
              </w:rPr>
              <w:t>,</w:t>
            </w:r>
            <w:r>
              <w:rPr>
                <w:iCs w:val="0"/>
                <w:sz w:val="16"/>
                <w:szCs w:val="16"/>
                <w:lang w:eastAsia="en-US"/>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5CED" w:rsidRPr="00E402B7" w:rsidRDefault="00E402B7" w:rsidP="00E402B7">
            <w:pPr>
              <w:ind w:firstLine="0"/>
              <w:jc w:val="right"/>
              <w:rPr>
                <w:iCs w:val="0"/>
                <w:sz w:val="16"/>
                <w:szCs w:val="16"/>
                <w:lang w:eastAsia="en-US"/>
              </w:rPr>
            </w:pPr>
            <w:r w:rsidRPr="00E402B7">
              <w:rPr>
                <w:iCs w:val="0"/>
                <w:sz w:val="16"/>
                <w:szCs w:val="16"/>
                <w:lang w:eastAsia="en-US"/>
              </w:rPr>
              <w:t>96</w:t>
            </w:r>
            <w:r w:rsidR="00915CED" w:rsidRPr="00E402B7">
              <w:rPr>
                <w:iCs w:val="0"/>
                <w:sz w:val="16"/>
                <w:szCs w:val="16"/>
                <w:lang w:eastAsia="en-US"/>
              </w:rPr>
              <w:t>,</w:t>
            </w:r>
            <w:r w:rsidRPr="00E402B7">
              <w:rPr>
                <w:iCs w:val="0"/>
                <w:sz w:val="16"/>
                <w:szCs w:val="16"/>
                <w:lang w:eastAsia="en-US"/>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5CED" w:rsidRPr="00000CC4" w:rsidRDefault="00915CED" w:rsidP="00000CC4">
            <w:pPr>
              <w:ind w:firstLine="0"/>
              <w:jc w:val="right"/>
              <w:rPr>
                <w:sz w:val="16"/>
                <w:szCs w:val="16"/>
                <w:lang w:eastAsia="en-US"/>
              </w:rPr>
            </w:pPr>
            <w:r w:rsidRPr="00000CC4">
              <w:rPr>
                <w:sz w:val="16"/>
                <w:szCs w:val="16"/>
                <w:lang w:eastAsia="en-US"/>
              </w:rPr>
              <w:t>8,</w:t>
            </w:r>
            <w:r>
              <w:rPr>
                <w:sz w:val="16"/>
                <w:szCs w:val="16"/>
                <w:lang w:eastAsia="en-US"/>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15CED" w:rsidRPr="002B7062" w:rsidRDefault="00915CED" w:rsidP="007169D7">
            <w:pPr>
              <w:ind w:firstLine="0"/>
              <w:jc w:val="right"/>
              <w:rPr>
                <w:iCs w:val="0"/>
                <w:sz w:val="16"/>
                <w:szCs w:val="16"/>
                <w:lang w:eastAsia="en-US"/>
              </w:rPr>
            </w:pPr>
            <w:r>
              <w:rPr>
                <w:iCs w:val="0"/>
                <w:sz w:val="16"/>
                <w:szCs w:val="16"/>
                <w:lang w:eastAsia="en-US"/>
              </w:rPr>
              <w:t>2</w:t>
            </w:r>
            <w:r w:rsidRPr="002B7062">
              <w:rPr>
                <w:iCs w:val="0"/>
                <w:sz w:val="16"/>
                <w:szCs w:val="16"/>
                <w:lang w:eastAsia="en-US"/>
              </w:rPr>
              <w:t> </w:t>
            </w:r>
            <w:r>
              <w:rPr>
                <w:iCs w:val="0"/>
                <w:sz w:val="16"/>
                <w:szCs w:val="16"/>
                <w:lang w:eastAsia="en-US"/>
              </w:rPr>
              <w:t>329</w:t>
            </w:r>
            <w:r w:rsidRPr="002B7062">
              <w:rPr>
                <w:iCs w:val="0"/>
                <w:sz w:val="16"/>
                <w:szCs w:val="16"/>
                <w:lang w:eastAsia="en-US"/>
              </w:rPr>
              <w:t>,</w:t>
            </w:r>
            <w:r>
              <w:rPr>
                <w:iCs w:val="0"/>
                <w:sz w:val="16"/>
                <w:szCs w:val="16"/>
                <w:lang w:eastAsia="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5CED" w:rsidRPr="00E402B7" w:rsidRDefault="00E402B7" w:rsidP="00915CED">
            <w:pPr>
              <w:ind w:firstLine="0"/>
              <w:jc w:val="right"/>
              <w:rPr>
                <w:iCs w:val="0"/>
                <w:sz w:val="16"/>
                <w:szCs w:val="16"/>
                <w:lang w:eastAsia="en-US"/>
              </w:rPr>
            </w:pPr>
            <w:r w:rsidRPr="00E402B7">
              <w:rPr>
                <w:iCs w:val="0"/>
                <w:sz w:val="16"/>
                <w:szCs w:val="16"/>
                <w:lang w:eastAsia="en-US"/>
              </w:rPr>
              <w:t>97,3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15CED" w:rsidRPr="00000CC4" w:rsidRDefault="00915CED" w:rsidP="00915CED">
            <w:pPr>
              <w:ind w:firstLine="0"/>
              <w:jc w:val="right"/>
              <w:rPr>
                <w:sz w:val="16"/>
                <w:szCs w:val="16"/>
                <w:lang w:eastAsia="en-US"/>
              </w:rPr>
            </w:pPr>
            <w:r w:rsidRPr="00000CC4">
              <w:rPr>
                <w:sz w:val="16"/>
                <w:szCs w:val="16"/>
                <w:lang w:eastAsia="en-US"/>
              </w:rPr>
              <w:t>8,</w:t>
            </w:r>
            <w:r>
              <w:rPr>
                <w:sz w:val="16"/>
                <w:szCs w:val="16"/>
                <w:lang w:eastAsia="en-US"/>
              </w:rPr>
              <w:t>1</w:t>
            </w:r>
          </w:p>
        </w:tc>
      </w:tr>
      <w:tr w:rsidR="00E402B7" w:rsidRPr="002B7062" w:rsidTr="00A12F46">
        <w:trPr>
          <w:trHeight w:val="697"/>
        </w:trPr>
        <w:tc>
          <w:tcPr>
            <w:tcW w:w="1716" w:type="dxa"/>
            <w:tcBorders>
              <w:top w:val="single" w:sz="4" w:space="0" w:color="auto"/>
              <w:left w:val="single" w:sz="4" w:space="0" w:color="auto"/>
              <w:bottom w:val="single" w:sz="4" w:space="0" w:color="auto"/>
              <w:right w:val="single" w:sz="4" w:space="0" w:color="auto"/>
            </w:tcBorders>
            <w:shd w:val="clear" w:color="auto" w:fill="auto"/>
          </w:tcPr>
          <w:p w:rsidR="00E402B7" w:rsidRPr="002B7062" w:rsidRDefault="00E402B7" w:rsidP="002B7062">
            <w:pPr>
              <w:ind w:firstLine="0"/>
              <w:jc w:val="left"/>
              <w:rPr>
                <w:iCs w:val="0"/>
                <w:sz w:val="16"/>
                <w:szCs w:val="16"/>
                <w:lang w:eastAsia="en-US"/>
              </w:rPr>
            </w:pPr>
            <w:r w:rsidRPr="002B7062">
              <w:rPr>
                <w:iCs w:val="0"/>
                <w:sz w:val="16"/>
                <w:szCs w:val="16"/>
                <w:lang w:eastAsia="en-US"/>
              </w:rPr>
              <w:lastRenderedPageBreak/>
              <w:t>Доходы от продажи материальных и нематериальных активов</w:t>
            </w:r>
          </w:p>
        </w:tc>
        <w:tc>
          <w:tcPr>
            <w:tcW w:w="993" w:type="dxa"/>
            <w:tcBorders>
              <w:top w:val="single" w:sz="4" w:space="0" w:color="auto"/>
              <w:left w:val="nil"/>
              <w:bottom w:val="single" w:sz="4" w:space="0" w:color="auto"/>
              <w:right w:val="single" w:sz="4" w:space="0" w:color="auto"/>
            </w:tcBorders>
            <w:shd w:val="clear" w:color="auto" w:fill="auto"/>
            <w:vAlign w:val="center"/>
          </w:tcPr>
          <w:p w:rsidR="00E402B7" w:rsidRPr="002B7062" w:rsidRDefault="00E402B7" w:rsidP="0049359D">
            <w:pPr>
              <w:ind w:firstLine="0"/>
              <w:jc w:val="right"/>
              <w:rPr>
                <w:iCs w:val="0"/>
                <w:sz w:val="16"/>
                <w:szCs w:val="16"/>
                <w:lang w:eastAsia="en-US"/>
              </w:rPr>
            </w:pPr>
            <w:r>
              <w:rPr>
                <w:iCs w:val="0"/>
                <w:sz w:val="16"/>
                <w:szCs w:val="16"/>
                <w:lang w:eastAsia="en-US"/>
              </w:rPr>
              <w:t>800</w:t>
            </w:r>
            <w:r w:rsidRPr="002B7062">
              <w:rPr>
                <w:iCs w:val="0"/>
                <w:sz w:val="16"/>
                <w:szCs w:val="16"/>
                <w:lang w:eastAsia="en-US"/>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E402B7" w:rsidRPr="002B7062" w:rsidRDefault="00E402B7" w:rsidP="002B7062">
            <w:pPr>
              <w:ind w:firstLine="0"/>
              <w:jc w:val="right"/>
              <w:rPr>
                <w:iCs w:val="0"/>
                <w:sz w:val="16"/>
                <w:szCs w:val="16"/>
                <w:lang w:eastAsia="en-US"/>
              </w:rPr>
            </w:pPr>
            <w:r>
              <w:rPr>
                <w:iCs w:val="0"/>
                <w:sz w:val="16"/>
                <w:szCs w:val="16"/>
                <w:lang w:eastAsia="en-US"/>
              </w:rPr>
              <w:t>800</w:t>
            </w:r>
            <w:r w:rsidRPr="002B7062">
              <w:rPr>
                <w:iCs w:val="0"/>
                <w:sz w:val="16"/>
                <w:szCs w:val="16"/>
                <w:lang w:eastAsia="en-US"/>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E402B7" w:rsidRPr="00BA1BA1" w:rsidRDefault="00E402B7" w:rsidP="00BA1BA1">
            <w:pPr>
              <w:ind w:firstLine="0"/>
              <w:jc w:val="right"/>
              <w:rPr>
                <w:iCs w:val="0"/>
                <w:sz w:val="16"/>
                <w:szCs w:val="16"/>
                <w:lang w:eastAsia="en-US"/>
              </w:rPr>
            </w:pPr>
            <w:r w:rsidRPr="00BA1BA1">
              <w:rPr>
                <w:iCs w:val="0"/>
                <w:sz w:val="16"/>
                <w:szCs w:val="16"/>
                <w:lang w:eastAsia="en-US"/>
              </w:rPr>
              <w:t>100,0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402B7" w:rsidRPr="00751416" w:rsidRDefault="00E402B7" w:rsidP="00751416">
            <w:pPr>
              <w:ind w:firstLine="0"/>
              <w:jc w:val="right"/>
              <w:rPr>
                <w:sz w:val="16"/>
                <w:szCs w:val="16"/>
                <w:lang w:eastAsia="en-US"/>
              </w:rPr>
            </w:pPr>
            <w:r w:rsidRPr="00751416">
              <w:rPr>
                <w:sz w:val="16"/>
                <w:szCs w:val="16"/>
                <w:lang w:eastAsia="en-US"/>
              </w:rPr>
              <w:t>3,0</w:t>
            </w:r>
          </w:p>
        </w:tc>
        <w:tc>
          <w:tcPr>
            <w:tcW w:w="992" w:type="dxa"/>
            <w:tcBorders>
              <w:top w:val="single" w:sz="4" w:space="0" w:color="auto"/>
              <w:left w:val="nil"/>
              <w:bottom w:val="single" w:sz="4" w:space="0" w:color="auto"/>
              <w:right w:val="single" w:sz="4" w:space="0" w:color="auto"/>
            </w:tcBorders>
            <w:shd w:val="clear" w:color="auto" w:fill="auto"/>
            <w:vAlign w:val="center"/>
          </w:tcPr>
          <w:p w:rsidR="00E402B7" w:rsidRPr="002B7062" w:rsidRDefault="00E402B7" w:rsidP="00B45E64">
            <w:pPr>
              <w:ind w:firstLine="0"/>
              <w:jc w:val="right"/>
              <w:rPr>
                <w:iCs w:val="0"/>
                <w:sz w:val="16"/>
                <w:szCs w:val="16"/>
                <w:lang w:eastAsia="en-US"/>
              </w:rPr>
            </w:pPr>
            <w:r>
              <w:rPr>
                <w:iCs w:val="0"/>
                <w:sz w:val="16"/>
                <w:szCs w:val="16"/>
                <w:lang w:eastAsia="en-US"/>
              </w:rPr>
              <w:t>800</w:t>
            </w:r>
            <w:r w:rsidRPr="002B7062">
              <w:rPr>
                <w:iCs w:val="0"/>
                <w:sz w:val="16"/>
                <w:szCs w:val="16"/>
                <w:lang w:eastAsia="en-US"/>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E402B7" w:rsidRPr="00BA1BA1" w:rsidRDefault="00E402B7" w:rsidP="0049359D">
            <w:pPr>
              <w:ind w:firstLine="0"/>
              <w:jc w:val="right"/>
              <w:rPr>
                <w:iCs w:val="0"/>
                <w:sz w:val="16"/>
                <w:szCs w:val="16"/>
                <w:lang w:eastAsia="en-US"/>
              </w:rPr>
            </w:pPr>
            <w:r w:rsidRPr="00BA1BA1">
              <w:rPr>
                <w:iCs w:val="0"/>
                <w:sz w:val="16"/>
                <w:szCs w:val="16"/>
                <w:lang w:eastAsia="en-US"/>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402B7" w:rsidRPr="00000CC4" w:rsidRDefault="00E402B7" w:rsidP="00000CC4">
            <w:pPr>
              <w:ind w:firstLine="0"/>
              <w:jc w:val="right"/>
              <w:rPr>
                <w:sz w:val="16"/>
                <w:szCs w:val="16"/>
                <w:lang w:eastAsia="en-US"/>
              </w:rPr>
            </w:pPr>
            <w:r w:rsidRPr="00000CC4">
              <w:rPr>
                <w:sz w:val="16"/>
                <w:szCs w:val="16"/>
                <w:lang w:eastAsia="en-US"/>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02B7" w:rsidRPr="002B7062" w:rsidRDefault="00E402B7" w:rsidP="00B45E64">
            <w:pPr>
              <w:ind w:firstLine="0"/>
              <w:jc w:val="right"/>
              <w:rPr>
                <w:iCs w:val="0"/>
                <w:sz w:val="16"/>
                <w:szCs w:val="16"/>
                <w:lang w:eastAsia="en-US"/>
              </w:rPr>
            </w:pPr>
            <w:r>
              <w:rPr>
                <w:iCs w:val="0"/>
                <w:sz w:val="16"/>
                <w:szCs w:val="16"/>
                <w:lang w:eastAsia="en-US"/>
              </w:rPr>
              <w:t>800</w:t>
            </w:r>
            <w:r w:rsidRPr="002B7062">
              <w:rPr>
                <w:iCs w:val="0"/>
                <w:sz w:val="16"/>
                <w:szCs w:val="16"/>
                <w:lang w:eastAsia="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402B7" w:rsidRPr="00BA1BA1" w:rsidRDefault="00E402B7" w:rsidP="0049359D">
            <w:pPr>
              <w:ind w:firstLine="0"/>
              <w:jc w:val="right"/>
              <w:rPr>
                <w:iCs w:val="0"/>
                <w:sz w:val="16"/>
                <w:szCs w:val="16"/>
                <w:lang w:eastAsia="en-US"/>
              </w:rPr>
            </w:pPr>
            <w:r w:rsidRPr="00BA1BA1">
              <w:rPr>
                <w:iCs w:val="0"/>
                <w:sz w:val="16"/>
                <w:szCs w:val="16"/>
                <w:lang w:eastAsia="en-US"/>
              </w:rPr>
              <w:t>100,0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402B7" w:rsidRPr="00915CED" w:rsidRDefault="00E402B7" w:rsidP="002B7062">
            <w:pPr>
              <w:ind w:firstLine="0"/>
              <w:jc w:val="right"/>
              <w:rPr>
                <w:sz w:val="16"/>
                <w:szCs w:val="16"/>
                <w:lang w:eastAsia="en-US"/>
              </w:rPr>
            </w:pPr>
            <w:r w:rsidRPr="00915CED">
              <w:rPr>
                <w:sz w:val="16"/>
                <w:szCs w:val="16"/>
                <w:lang w:eastAsia="en-US"/>
              </w:rPr>
              <w:t>2,8</w:t>
            </w:r>
          </w:p>
        </w:tc>
      </w:tr>
      <w:tr w:rsidR="001E222E" w:rsidRPr="002B7062" w:rsidTr="00A12F46">
        <w:trPr>
          <w:trHeight w:val="39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1E222E" w:rsidRPr="002B7062" w:rsidRDefault="001E222E" w:rsidP="002B7062">
            <w:pPr>
              <w:ind w:firstLine="0"/>
              <w:jc w:val="left"/>
              <w:rPr>
                <w:iCs w:val="0"/>
                <w:sz w:val="16"/>
                <w:szCs w:val="16"/>
                <w:lang w:eastAsia="en-US"/>
              </w:rPr>
            </w:pPr>
            <w:r>
              <w:rPr>
                <w:iCs w:val="0"/>
                <w:sz w:val="16"/>
                <w:szCs w:val="16"/>
                <w:lang w:eastAsia="en-US"/>
              </w:rPr>
              <w:t>Прочие неналоговые доходы</w:t>
            </w:r>
          </w:p>
        </w:tc>
        <w:tc>
          <w:tcPr>
            <w:tcW w:w="993" w:type="dxa"/>
            <w:tcBorders>
              <w:top w:val="single" w:sz="4" w:space="0" w:color="auto"/>
              <w:left w:val="nil"/>
              <w:bottom w:val="single" w:sz="4" w:space="0" w:color="auto"/>
              <w:right w:val="single" w:sz="4" w:space="0" w:color="auto"/>
            </w:tcBorders>
            <w:shd w:val="clear" w:color="auto" w:fill="auto"/>
            <w:vAlign w:val="center"/>
          </w:tcPr>
          <w:p w:rsidR="001E222E" w:rsidRPr="00A61769" w:rsidRDefault="001E222E" w:rsidP="00CC6CC6">
            <w:pPr>
              <w:ind w:firstLine="0"/>
              <w:jc w:val="right"/>
              <w:rPr>
                <w:iCs w:val="0"/>
                <w:sz w:val="16"/>
                <w:szCs w:val="16"/>
                <w:lang w:eastAsia="en-US"/>
              </w:rPr>
            </w:pPr>
            <w:r w:rsidRPr="00A61769">
              <w:rPr>
                <w:iCs w:val="0"/>
                <w:sz w:val="16"/>
                <w:szCs w:val="16"/>
                <w:lang w:eastAsia="en-US"/>
              </w:rPr>
              <w:t>4,1</w:t>
            </w:r>
          </w:p>
        </w:tc>
        <w:tc>
          <w:tcPr>
            <w:tcW w:w="850" w:type="dxa"/>
            <w:tcBorders>
              <w:top w:val="single" w:sz="4" w:space="0" w:color="auto"/>
              <w:left w:val="nil"/>
              <w:bottom w:val="single" w:sz="4" w:space="0" w:color="auto"/>
              <w:right w:val="single" w:sz="4" w:space="0" w:color="auto"/>
            </w:tcBorders>
            <w:shd w:val="clear" w:color="auto" w:fill="auto"/>
            <w:vAlign w:val="center"/>
          </w:tcPr>
          <w:p w:rsidR="001E222E" w:rsidRPr="001E222E" w:rsidRDefault="001E222E" w:rsidP="00DD6F65">
            <w:pPr>
              <w:ind w:firstLine="0"/>
              <w:jc w:val="right"/>
              <w:rPr>
                <w:iCs w:val="0"/>
                <w:sz w:val="16"/>
                <w:szCs w:val="16"/>
                <w:lang w:eastAsia="en-US"/>
              </w:rPr>
            </w:pPr>
            <w:r w:rsidRPr="001E222E">
              <w:rPr>
                <w:iCs w:val="0"/>
                <w:sz w:val="16"/>
                <w:szCs w:val="16"/>
                <w:lang w:eastAsia="en-US"/>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1E222E" w:rsidRPr="001E222E" w:rsidRDefault="001E222E" w:rsidP="00DD6F65">
            <w:pPr>
              <w:ind w:firstLine="0"/>
              <w:jc w:val="right"/>
              <w:rPr>
                <w:iCs w:val="0"/>
                <w:sz w:val="16"/>
                <w:szCs w:val="16"/>
                <w:lang w:eastAsia="en-US"/>
              </w:rPr>
            </w:pPr>
            <w:r w:rsidRPr="001E222E">
              <w:rPr>
                <w:iCs w:val="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1E222E" w:rsidRPr="001E222E" w:rsidRDefault="001E222E" w:rsidP="00DD6F65">
            <w:pPr>
              <w:ind w:firstLine="0"/>
              <w:jc w:val="right"/>
              <w:rPr>
                <w:sz w:val="16"/>
                <w:szCs w:val="16"/>
                <w:lang w:eastAsia="en-US"/>
              </w:rPr>
            </w:pPr>
            <w:r w:rsidRPr="001E222E">
              <w:rPr>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1E222E" w:rsidRPr="001E222E" w:rsidRDefault="001E222E" w:rsidP="00DD6F65">
            <w:pPr>
              <w:ind w:firstLine="0"/>
              <w:jc w:val="right"/>
              <w:rPr>
                <w:iCs w:val="0"/>
                <w:sz w:val="16"/>
                <w:szCs w:val="16"/>
                <w:lang w:eastAsia="en-US"/>
              </w:rPr>
            </w:pPr>
            <w:r w:rsidRPr="001E222E">
              <w:rPr>
                <w:iCs w:val="0"/>
                <w:sz w:val="16"/>
                <w:szCs w:val="16"/>
                <w:lang w:eastAsia="en-US"/>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1E222E" w:rsidRPr="001E222E" w:rsidRDefault="001E222E" w:rsidP="00DD6F65">
            <w:pPr>
              <w:ind w:firstLine="0"/>
              <w:jc w:val="right"/>
              <w:rPr>
                <w:iCs w:val="0"/>
                <w:sz w:val="16"/>
                <w:szCs w:val="16"/>
                <w:lang w:eastAsia="en-US"/>
              </w:rPr>
            </w:pPr>
            <w:r w:rsidRPr="001E222E">
              <w:rPr>
                <w:iCs w:val="0"/>
                <w:sz w:val="16"/>
                <w:szCs w:val="16"/>
                <w:lang w:eastAsia="en-US"/>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E222E" w:rsidRPr="001E222E" w:rsidRDefault="001E222E" w:rsidP="00DD6F65">
            <w:pPr>
              <w:ind w:firstLine="0"/>
              <w:jc w:val="right"/>
              <w:rPr>
                <w:sz w:val="16"/>
                <w:szCs w:val="16"/>
                <w:lang w:eastAsia="en-US"/>
              </w:rPr>
            </w:pPr>
            <w:r w:rsidRPr="001E222E">
              <w:rPr>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E222E" w:rsidRPr="001E222E" w:rsidRDefault="001E222E" w:rsidP="00DD6F65">
            <w:pPr>
              <w:ind w:firstLine="0"/>
              <w:jc w:val="right"/>
              <w:rPr>
                <w:iCs w:val="0"/>
                <w:sz w:val="16"/>
                <w:szCs w:val="16"/>
                <w:lang w:eastAsia="en-US"/>
              </w:rPr>
            </w:pPr>
            <w:r w:rsidRPr="001E222E">
              <w:rPr>
                <w:iCs w:val="0"/>
                <w:sz w:val="16"/>
                <w:szCs w:val="16"/>
                <w:lang w:eastAsia="en-US"/>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E222E" w:rsidRPr="001E222E" w:rsidRDefault="001E222E" w:rsidP="00DD6F65">
            <w:pPr>
              <w:ind w:firstLine="0"/>
              <w:jc w:val="right"/>
              <w:rPr>
                <w:iCs w:val="0"/>
                <w:sz w:val="16"/>
                <w:szCs w:val="16"/>
                <w:lang w:eastAsia="en-US"/>
              </w:rPr>
            </w:pPr>
            <w:r w:rsidRPr="001E222E">
              <w:rPr>
                <w:iCs w:val="0"/>
                <w:sz w:val="16"/>
                <w:szCs w:val="16"/>
                <w:lang w:eastAsia="en-US"/>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E222E" w:rsidRPr="001E222E" w:rsidRDefault="001E222E" w:rsidP="00DD6F65">
            <w:pPr>
              <w:ind w:firstLine="0"/>
              <w:jc w:val="right"/>
              <w:rPr>
                <w:sz w:val="16"/>
                <w:szCs w:val="16"/>
                <w:lang w:eastAsia="en-US"/>
              </w:rPr>
            </w:pPr>
            <w:r w:rsidRPr="001E222E">
              <w:rPr>
                <w:sz w:val="16"/>
                <w:szCs w:val="16"/>
                <w:lang w:eastAsia="en-US"/>
              </w:rPr>
              <w:t>-</w:t>
            </w:r>
          </w:p>
        </w:tc>
      </w:tr>
    </w:tbl>
    <w:p w:rsidR="00AE0076" w:rsidRDefault="00AE0076" w:rsidP="00AE0076">
      <w:pPr>
        <w:tabs>
          <w:tab w:val="left" w:pos="0"/>
        </w:tabs>
        <w:contextualSpacing/>
        <w:rPr>
          <w:b/>
        </w:rPr>
      </w:pPr>
    </w:p>
    <w:p w:rsidR="00AE0076" w:rsidRPr="00AE0076" w:rsidRDefault="00AE0076" w:rsidP="00AE0076">
      <w:pPr>
        <w:tabs>
          <w:tab w:val="left" w:pos="0"/>
        </w:tabs>
        <w:contextualSpacing/>
        <w:rPr>
          <w:b/>
          <w:sz w:val="28"/>
          <w:szCs w:val="28"/>
        </w:rPr>
      </w:pPr>
      <w:r w:rsidRPr="00AE0076">
        <w:rPr>
          <w:b/>
          <w:sz w:val="28"/>
          <w:szCs w:val="28"/>
        </w:rPr>
        <w:t>4.2. Налоговые доходы</w:t>
      </w:r>
    </w:p>
    <w:p w:rsidR="007E1DEC" w:rsidRDefault="007E1DEC" w:rsidP="00AF3424">
      <w:pPr>
        <w:rPr>
          <w:sz w:val="28"/>
          <w:szCs w:val="28"/>
        </w:rPr>
      </w:pPr>
      <w:r w:rsidRPr="00B169B9">
        <w:rPr>
          <w:sz w:val="28"/>
          <w:szCs w:val="28"/>
        </w:rPr>
        <w:t xml:space="preserve">Прогноз поступления </w:t>
      </w:r>
      <w:r w:rsidRPr="00AE0076">
        <w:rPr>
          <w:b/>
          <w:sz w:val="28"/>
          <w:szCs w:val="28"/>
        </w:rPr>
        <w:t>налога на доходы физических лиц</w:t>
      </w:r>
      <w:r w:rsidRPr="00B169B9">
        <w:rPr>
          <w:sz w:val="28"/>
          <w:szCs w:val="28"/>
        </w:rPr>
        <w:t xml:space="preserve"> определен исходя из </w:t>
      </w:r>
      <w:r w:rsidR="003423E8" w:rsidRPr="00B169B9">
        <w:rPr>
          <w:sz w:val="28"/>
          <w:szCs w:val="28"/>
        </w:rPr>
        <w:t>ожидаемых поступлений нало</w:t>
      </w:r>
      <w:r w:rsidR="003D285F" w:rsidRPr="00B169B9">
        <w:rPr>
          <w:sz w:val="28"/>
          <w:szCs w:val="28"/>
        </w:rPr>
        <w:t>говых доходов в бюджет муниципального образования «Городское поселение им.</w:t>
      </w:r>
      <w:r w:rsidR="00C05D65" w:rsidRPr="00B169B9">
        <w:rPr>
          <w:sz w:val="28"/>
          <w:szCs w:val="28"/>
        </w:rPr>
        <w:t> </w:t>
      </w:r>
      <w:r w:rsidR="003D285F" w:rsidRPr="00B169B9">
        <w:rPr>
          <w:sz w:val="28"/>
          <w:szCs w:val="28"/>
        </w:rPr>
        <w:t>Цюрупы»</w:t>
      </w:r>
      <w:r w:rsidR="003423E8" w:rsidRPr="00B169B9">
        <w:rPr>
          <w:sz w:val="28"/>
          <w:szCs w:val="28"/>
        </w:rPr>
        <w:t xml:space="preserve"> в 201</w:t>
      </w:r>
      <w:r w:rsidR="0057098E">
        <w:rPr>
          <w:sz w:val="28"/>
          <w:szCs w:val="28"/>
        </w:rPr>
        <w:t>7</w:t>
      </w:r>
      <w:r w:rsidR="003423E8" w:rsidRPr="00B169B9">
        <w:rPr>
          <w:sz w:val="28"/>
          <w:szCs w:val="28"/>
        </w:rPr>
        <w:t xml:space="preserve"> году и прогнозных поступлений на 201</w:t>
      </w:r>
      <w:r w:rsidR="0057098E">
        <w:rPr>
          <w:sz w:val="28"/>
          <w:szCs w:val="28"/>
        </w:rPr>
        <w:t>8</w:t>
      </w:r>
      <w:r w:rsidR="003423E8" w:rsidRPr="00B169B9">
        <w:rPr>
          <w:sz w:val="28"/>
          <w:szCs w:val="28"/>
        </w:rPr>
        <w:t xml:space="preserve"> год</w:t>
      </w:r>
      <w:r w:rsidR="00F92FDC" w:rsidRPr="00B169B9">
        <w:rPr>
          <w:sz w:val="28"/>
          <w:szCs w:val="28"/>
        </w:rPr>
        <w:t>,</w:t>
      </w:r>
      <w:r w:rsidR="003423E8" w:rsidRPr="00B169B9">
        <w:rPr>
          <w:sz w:val="28"/>
          <w:szCs w:val="28"/>
        </w:rPr>
        <w:t xml:space="preserve"> с учетом</w:t>
      </w:r>
      <w:r w:rsidRPr="00B169B9">
        <w:rPr>
          <w:sz w:val="28"/>
          <w:szCs w:val="28"/>
        </w:rPr>
        <w:t xml:space="preserve"> темпов его роста, а также </w:t>
      </w:r>
      <w:r w:rsidR="003423E8" w:rsidRPr="00B169B9">
        <w:rPr>
          <w:sz w:val="28"/>
          <w:szCs w:val="28"/>
        </w:rPr>
        <w:t xml:space="preserve">на основании данных ИФНС </w:t>
      </w:r>
      <w:r w:rsidR="00C05D65" w:rsidRPr="00B169B9">
        <w:rPr>
          <w:sz w:val="28"/>
          <w:szCs w:val="28"/>
        </w:rPr>
        <w:t xml:space="preserve">по </w:t>
      </w:r>
      <w:proofErr w:type="gramStart"/>
      <w:r w:rsidR="00C05D65" w:rsidRPr="00B169B9">
        <w:rPr>
          <w:sz w:val="28"/>
          <w:szCs w:val="28"/>
        </w:rPr>
        <w:t>г</w:t>
      </w:r>
      <w:proofErr w:type="gramEnd"/>
      <w:r w:rsidR="00C05D65" w:rsidRPr="00B169B9">
        <w:rPr>
          <w:sz w:val="28"/>
          <w:szCs w:val="28"/>
        </w:rPr>
        <w:t>. </w:t>
      </w:r>
      <w:r w:rsidR="003423E8" w:rsidRPr="00B169B9">
        <w:rPr>
          <w:sz w:val="28"/>
          <w:szCs w:val="28"/>
        </w:rPr>
        <w:t>Воскресенску.</w:t>
      </w:r>
    </w:p>
    <w:p w:rsidR="0057098E" w:rsidRPr="0057098E" w:rsidRDefault="0057098E" w:rsidP="0057098E">
      <w:pPr>
        <w:rPr>
          <w:rFonts w:eastAsia="Calibri"/>
          <w:iCs w:val="0"/>
          <w:sz w:val="28"/>
          <w:szCs w:val="28"/>
          <w:lang w:eastAsia="en-US"/>
        </w:rPr>
      </w:pPr>
      <w:r w:rsidRPr="0057098E">
        <w:rPr>
          <w:rFonts w:eastAsia="Calibri"/>
          <w:iCs w:val="0"/>
          <w:sz w:val="28"/>
          <w:szCs w:val="28"/>
          <w:lang w:eastAsia="en-US"/>
        </w:rPr>
        <w:t xml:space="preserve">Норматив зачисления налога на доходы физических лиц в бюджет </w:t>
      </w:r>
      <w:r w:rsidRPr="0057098E">
        <w:rPr>
          <w:sz w:val="28"/>
          <w:szCs w:val="28"/>
        </w:rPr>
        <w:t xml:space="preserve">муниципального образования «Городское поселение им. Цюрупы» </w:t>
      </w:r>
      <w:r w:rsidRPr="0057098E">
        <w:rPr>
          <w:rFonts w:eastAsia="Calibri"/>
          <w:iCs w:val="0"/>
          <w:sz w:val="28"/>
          <w:szCs w:val="28"/>
          <w:lang w:eastAsia="en-US"/>
        </w:rPr>
        <w:t>в соответствии с бюджетным законодательством, составляет 10%</w:t>
      </w:r>
      <w:r w:rsidRPr="0057098E">
        <w:rPr>
          <w:rFonts w:eastAsia="Calibri"/>
          <w:bCs/>
          <w:iCs w:val="0"/>
          <w:lang w:eastAsia="en-US"/>
        </w:rPr>
        <w:t xml:space="preserve"> </w:t>
      </w:r>
      <w:r>
        <w:rPr>
          <w:rFonts w:eastAsia="Calibri"/>
          <w:bCs/>
          <w:iCs w:val="0"/>
          <w:sz w:val="28"/>
          <w:szCs w:val="28"/>
          <w:lang w:eastAsia="en-US"/>
        </w:rPr>
        <w:t>(статья 61</w:t>
      </w:r>
      <w:r w:rsidRPr="0057098E">
        <w:rPr>
          <w:rFonts w:eastAsia="Calibri"/>
          <w:bCs/>
          <w:iCs w:val="0"/>
          <w:sz w:val="28"/>
          <w:szCs w:val="28"/>
          <w:lang w:eastAsia="en-US"/>
        </w:rPr>
        <w:t xml:space="preserve"> </w:t>
      </w:r>
      <w:r w:rsidRPr="0057098E">
        <w:rPr>
          <w:rFonts w:eastAsia="Calibri"/>
          <w:sz w:val="28"/>
          <w:szCs w:val="28"/>
          <w:lang w:eastAsia="en-US"/>
        </w:rPr>
        <w:t>Б</w:t>
      </w:r>
      <w:r w:rsidR="00F45AC9">
        <w:rPr>
          <w:rFonts w:eastAsia="Calibri"/>
          <w:sz w:val="28"/>
          <w:szCs w:val="28"/>
          <w:lang w:eastAsia="en-US"/>
        </w:rPr>
        <w:t>юджетного кодекса</w:t>
      </w:r>
      <w:r w:rsidRPr="0057098E">
        <w:rPr>
          <w:rFonts w:eastAsia="Calibri"/>
          <w:sz w:val="28"/>
          <w:szCs w:val="28"/>
          <w:lang w:eastAsia="en-US"/>
        </w:rPr>
        <w:t xml:space="preserve"> РФ</w:t>
      </w:r>
      <w:r w:rsidRPr="0057098E">
        <w:rPr>
          <w:rFonts w:eastAsia="Calibri"/>
          <w:bCs/>
          <w:iCs w:val="0"/>
          <w:sz w:val="28"/>
          <w:szCs w:val="28"/>
          <w:lang w:eastAsia="en-US"/>
        </w:rPr>
        <w:t xml:space="preserve"> с учетом изменений, внесенных Федеральным законом от 29.11.2014 № 383-ФЗ)</w:t>
      </w:r>
      <w:r w:rsidRPr="0057098E">
        <w:rPr>
          <w:rFonts w:eastAsia="Calibri"/>
          <w:iCs w:val="0"/>
          <w:sz w:val="28"/>
          <w:szCs w:val="28"/>
          <w:lang w:eastAsia="en-US"/>
        </w:rPr>
        <w:t>.</w:t>
      </w:r>
    </w:p>
    <w:p w:rsidR="0080039D" w:rsidRPr="00B169B9" w:rsidRDefault="002F3C04" w:rsidP="0080039D">
      <w:pPr>
        <w:rPr>
          <w:sz w:val="28"/>
          <w:szCs w:val="28"/>
        </w:rPr>
      </w:pPr>
      <w:proofErr w:type="gramStart"/>
      <w:r w:rsidRPr="002F3C04">
        <w:rPr>
          <w:rFonts w:eastAsia="Calibri"/>
          <w:iCs w:val="0"/>
          <w:sz w:val="28"/>
          <w:szCs w:val="28"/>
          <w:lang w:eastAsia="en-US"/>
        </w:rPr>
        <w:t xml:space="preserve">В соответствии с проектом Закона Московской области «О бюджете Московской области на 2018 год и на плановый период 2019 и 2020 годов» (приложение № 1) </w:t>
      </w:r>
      <w:r w:rsidR="00883F81" w:rsidRPr="00C9538F">
        <w:rPr>
          <w:sz w:val="28"/>
          <w:szCs w:val="28"/>
        </w:rPr>
        <w:t xml:space="preserve">муниципальному образованию «Городское поселение им. Цюрупы» </w:t>
      </w:r>
      <w:r w:rsidRPr="002F3C04">
        <w:rPr>
          <w:rFonts w:eastAsia="Calibri"/>
          <w:iCs w:val="0"/>
          <w:sz w:val="28"/>
          <w:szCs w:val="28"/>
          <w:lang w:eastAsia="en-US"/>
        </w:rPr>
        <w:t xml:space="preserve">установлен дополнительный норматив отчислений от налога на доходы физических лиц в размере </w:t>
      </w:r>
      <w:r w:rsidR="00883F81" w:rsidRPr="00C9538F">
        <w:rPr>
          <w:rFonts w:eastAsia="Calibri"/>
          <w:iCs w:val="0"/>
          <w:sz w:val="28"/>
          <w:szCs w:val="28"/>
          <w:lang w:eastAsia="en-US"/>
        </w:rPr>
        <w:t>34</w:t>
      </w:r>
      <w:r w:rsidRPr="002F3C04">
        <w:rPr>
          <w:rFonts w:eastAsia="Calibri"/>
          <w:iCs w:val="0"/>
          <w:sz w:val="28"/>
          <w:szCs w:val="28"/>
          <w:lang w:eastAsia="en-US"/>
        </w:rPr>
        <w:t>,</w:t>
      </w:r>
      <w:r w:rsidR="00883F81" w:rsidRPr="00C9538F">
        <w:rPr>
          <w:rFonts w:eastAsia="Calibri"/>
          <w:iCs w:val="0"/>
          <w:sz w:val="28"/>
          <w:szCs w:val="28"/>
          <w:lang w:eastAsia="en-US"/>
        </w:rPr>
        <w:t>9</w:t>
      </w:r>
      <w:r w:rsidRPr="002F3C04">
        <w:rPr>
          <w:rFonts w:eastAsia="Calibri"/>
          <w:iCs w:val="0"/>
          <w:sz w:val="28"/>
          <w:szCs w:val="28"/>
          <w:lang w:eastAsia="en-US"/>
        </w:rPr>
        <w:t>%</w:t>
      </w:r>
      <w:r w:rsidR="00AF3EBA">
        <w:rPr>
          <w:rFonts w:eastAsia="Calibri"/>
          <w:iCs w:val="0"/>
          <w:sz w:val="28"/>
          <w:szCs w:val="28"/>
          <w:lang w:eastAsia="en-US"/>
        </w:rPr>
        <w:t xml:space="preserve"> ежегодно</w:t>
      </w:r>
      <w:r w:rsidR="0080039D">
        <w:rPr>
          <w:rFonts w:eastAsia="Calibri"/>
          <w:iCs w:val="0"/>
          <w:sz w:val="28"/>
          <w:szCs w:val="28"/>
          <w:lang w:eastAsia="en-US"/>
        </w:rPr>
        <w:t xml:space="preserve">, </w:t>
      </w:r>
      <w:r w:rsidR="0080039D" w:rsidRPr="00B169B9">
        <w:rPr>
          <w:sz w:val="28"/>
          <w:szCs w:val="28"/>
        </w:rPr>
        <w:t>который частично заменит дотации на выравнивание бюджетной обеспеченности поселений.</w:t>
      </w:r>
      <w:proofErr w:type="gramEnd"/>
    </w:p>
    <w:p w:rsidR="002F3C04" w:rsidRPr="002F3C04" w:rsidRDefault="002F3C04" w:rsidP="002F3C04">
      <w:pPr>
        <w:rPr>
          <w:rFonts w:eastAsia="Calibri"/>
          <w:iCs w:val="0"/>
          <w:sz w:val="28"/>
          <w:szCs w:val="28"/>
          <w:lang w:eastAsia="en-US"/>
        </w:rPr>
      </w:pPr>
      <w:r w:rsidRPr="002F3C04">
        <w:rPr>
          <w:rFonts w:eastAsia="Calibri"/>
          <w:iCs w:val="0"/>
          <w:sz w:val="28"/>
          <w:szCs w:val="28"/>
          <w:lang w:eastAsia="en-US"/>
        </w:rPr>
        <w:t xml:space="preserve">Поступления налога на доходы физических лиц в 2018 году в бюджет </w:t>
      </w:r>
      <w:r w:rsidR="008345C6" w:rsidRPr="00C9538F">
        <w:rPr>
          <w:sz w:val="28"/>
          <w:szCs w:val="28"/>
        </w:rPr>
        <w:t>муниципально</w:t>
      </w:r>
      <w:r w:rsidR="008345C6">
        <w:rPr>
          <w:sz w:val="28"/>
          <w:szCs w:val="28"/>
        </w:rPr>
        <w:t>го</w:t>
      </w:r>
      <w:r w:rsidR="008345C6" w:rsidRPr="00C9538F">
        <w:rPr>
          <w:sz w:val="28"/>
          <w:szCs w:val="28"/>
        </w:rPr>
        <w:t xml:space="preserve"> образовани</w:t>
      </w:r>
      <w:r w:rsidR="008345C6">
        <w:rPr>
          <w:sz w:val="28"/>
          <w:szCs w:val="28"/>
        </w:rPr>
        <w:t xml:space="preserve">я </w:t>
      </w:r>
      <w:r w:rsidR="008345C6" w:rsidRPr="00C9538F">
        <w:rPr>
          <w:sz w:val="28"/>
          <w:szCs w:val="28"/>
        </w:rPr>
        <w:t>«Городское поселение им. </w:t>
      </w:r>
      <w:proofErr w:type="spellStart"/>
      <w:r w:rsidR="008345C6" w:rsidRPr="00C9538F">
        <w:rPr>
          <w:sz w:val="28"/>
          <w:szCs w:val="28"/>
        </w:rPr>
        <w:t>Цюрупы</w:t>
      </w:r>
      <w:proofErr w:type="spellEnd"/>
      <w:r w:rsidR="008345C6" w:rsidRPr="00C9538F">
        <w:rPr>
          <w:sz w:val="28"/>
          <w:szCs w:val="28"/>
        </w:rPr>
        <w:t>»</w:t>
      </w:r>
      <w:r w:rsidRPr="002F3C04">
        <w:rPr>
          <w:rFonts w:eastAsia="Calibri"/>
          <w:iCs w:val="0"/>
          <w:sz w:val="28"/>
          <w:szCs w:val="28"/>
          <w:lang w:eastAsia="en-US"/>
        </w:rPr>
        <w:t xml:space="preserve"> составят </w:t>
      </w:r>
      <w:r w:rsidR="00971FB3" w:rsidRPr="00971FB3">
        <w:rPr>
          <w:rFonts w:eastAsia="Calibri"/>
          <w:iCs w:val="0"/>
          <w:sz w:val="28"/>
          <w:szCs w:val="28"/>
          <w:lang w:eastAsia="en-US"/>
        </w:rPr>
        <w:t>8</w:t>
      </w:r>
      <w:r w:rsidRPr="002F3C04">
        <w:rPr>
          <w:rFonts w:eastAsia="Calibri"/>
          <w:iCs w:val="0"/>
          <w:sz w:val="28"/>
          <w:szCs w:val="28"/>
          <w:lang w:eastAsia="en-US"/>
        </w:rPr>
        <w:t> </w:t>
      </w:r>
      <w:r w:rsidR="00971FB3" w:rsidRPr="00971FB3">
        <w:rPr>
          <w:rFonts w:eastAsia="Calibri"/>
          <w:iCs w:val="0"/>
          <w:sz w:val="28"/>
          <w:szCs w:val="28"/>
          <w:lang w:eastAsia="en-US"/>
        </w:rPr>
        <w:t>863</w:t>
      </w:r>
      <w:r w:rsidRPr="002F3C04">
        <w:rPr>
          <w:rFonts w:eastAsia="Calibri"/>
          <w:iCs w:val="0"/>
          <w:sz w:val="28"/>
          <w:szCs w:val="28"/>
          <w:lang w:eastAsia="en-US"/>
        </w:rPr>
        <w:t>,</w:t>
      </w:r>
      <w:r w:rsidR="00971FB3" w:rsidRPr="00971FB3">
        <w:rPr>
          <w:rFonts w:eastAsia="Calibri"/>
          <w:iCs w:val="0"/>
          <w:sz w:val="28"/>
          <w:szCs w:val="28"/>
          <w:lang w:eastAsia="en-US"/>
        </w:rPr>
        <w:t>0</w:t>
      </w:r>
      <w:r w:rsidR="008345C6">
        <w:rPr>
          <w:rFonts w:eastAsia="Calibri"/>
          <w:iCs w:val="0"/>
          <w:sz w:val="28"/>
          <w:szCs w:val="28"/>
          <w:lang w:eastAsia="en-US"/>
        </w:rPr>
        <w:t xml:space="preserve"> тыс. рублей;</w:t>
      </w:r>
      <w:r w:rsidRPr="002F3C04">
        <w:rPr>
          <w:rFonts w:eastAsia="Calibri"/>
          <w:iCs w:val="0"/>
          <w:sz w:val="28"/>
          <w:szCs w:val="28"/>
          <w:lang w:eastAsia="en-US"/>
        </w:rPr>
        <w:t xml:space="preserve"> в 2019 году в сумме </w:t>
      </w:r>
      <w:r w:rsidR="00971FB3" w:rsidRPr="00971FB3">
        <w:rPr>
          <w:rFonts w:eastAsia="Calibri"/>
          <w:iCs w:val="0"/>
          <w:sz w:val="28"/>
          <w:szCs w:val="28"/>
          <w:lang w:eastAsia="en-US"/>
        </w:rPr>
        <w:t>9</w:t>
      </w:r>
      <w:r w:rsidRPr="002F3C04">
        <w:rPr>
          <w:rFonts w:eastAsia="Calibri"/>
          <w:iCs w:val="0"/>
          <w:sz w:val="28"/>
          <w:szCs w:val="28"/>
          <w:lang w:eastAsia="en-US"/>
        </w:rPr>
        <w:t> </w:t>
      </w:r>
      <w:r w:rsidR="00971FB3" w:rsidRPr="00971FB3">
        <w:rPr>
          <w:rFonts w:eastAsia="Calibri"/>
          <w:iCs w:val="0"/>
          <w:sz w:val="28"/>
          <w:szCs w:val="28"/>
          <w:lang w:eastAsia="en-US"/>
        </w:rPr>
        <w:t>306,0</w:t>
      </w:r>
      <w:r w:rsidR="008345C6">
        <w:rPr>
          <w:rFonts w:eastAsia="Calibri"/>
          <w:iCs w:val="0"/>
          <w:sz w:val="28"/>
          <w:szCs w:val="28"/>
          <w:lang w:eastAsia="en-US"/>
        </w:rPr>
        <w:t xml:space="preserve"> тыс. рублей;</w:t>
      </w:r>
      <w:r w:rsidRPr="002F3C04">
        <w:rPr>
          <w:rFonts w:eastAsia="Calibri"/>
          <w:iCs w:val="0"/>
          <w:sz w:val="28"/>
          <w:szCs w:val="28"/>
          <w:lang w:eastAsia="en-US"/>
        </w:rPr>
        <w:t xml:space="preserve"> в 2020 году в сумме </w:t>
      </w:r>
      <w:r w:rsidR="00971FB3" w:rsidRPr="00971FB3">
        <w:rPr>
          <w:rFonts w:eastAsia="Calibri"/>
          <w:iCs w:val="0"/>
          <w:sz w:val="28"/>
          <w:szCs w:val="28"/>
          <w:lang w:eastAsia="en-US"/>
        </w:rPr>
        <w:t>9</w:t>
      </w:r>
      <w:r w:rsidRPr="002F3C04">
        <w:rPr>
          <w:rFonts w:eastAsia="Calibri"/>
          <w:iCs w:val="0"/>
          <w:sz w:val="28"/>
          <w:szCs w:val="28"/>
          <w:lang w:eastAsia="en-US"/>
        </w:rPr>
        <w:t> </w:t>
      </w:r>
      <w:r w:rsidR="00971FB3" w:rsidRPr="00971FB3">
        <w:rPr>
          <w:rFonts w:eastAsia="Calibri"/>
          <w:iCs w:val="0"/>
          <w:sz w:val="28"/>
          <w:szCs w:val="28"/>
          <w:lang w:eastAsia="en-US"/>
        </w:rPr>
        <w:t>772</w:t>
      </w:r>
      <w:r w:rsidRPr="002F3C04">
        <w:rPr>
          <w:rFonts w:eastAsia="Calibri"/>
          <w:iCs w:val="0"/>
          <w:sz w:val="28"/>
          <w:szCs w:val="28"/>
          <w:lang w:eastAsia="en-US"/>
        </w:rPr>
        <w:t>,</w:t>
      </w:r>
      <w:r w:rsidR="00971FB3" w:rsidRPr="00971FB3">
        <w:rPr>
          <w:rFonts w:eastAsia="Calibri"/>
          <w:iCs w:val="0"/>
          <w:sz w:val="28"/>
          <w:szCs w:val="28"/>
          <w:lang w:eastAsia="en-US"/>
        </w:rPr>
        <w:t>0</w:t>
      </w:r>
      <w:r w:rsidRPr="002F3C04">
        <w:rPr>
          <w:rFonts w:eastAsia="Calibri"/>
          <w:iCs w:val="0"/>
          <w:sz w:val="28"/>
          <w:szCs w:val="28"/>
          <w:lang w:eastAsia="en-US"/>
        </w:rPr>
        <w:t xml:space="preserve"> тыс. рублей.</w:t>
      </w:r>
    </w:p>
    <w:p w:rsidR="002F3C04" w:rsidRPr="002F3C04" w:rsidRDefault="002F3C04" w:rsidP="002F3C04">
      <w:pPr>
        <w:rPr>
          <w:rFonts w:eastAsia="Calibri"/>
          <w:bCs/>
          <w:iCs w:val="0"/>
          <w:sz w:val="28"/>
          <w:szCs w:val="28"/>
          <w:lang w:eastAsia="en-US"/>
        </w:rPr>
      </w:pPr>
      <w:r w:rsidRPr="002F3C04">
        <w:rPr>
          <w:rFonts w:eastAsia="Calibri"/>
          <w:bCs/>
          <w:iCs w:val="0"/>
          <w:sz w:val="28"/>
          <w:szCs w:val="28"/>
          <w:lang w:eastAsia="en-US"/>
        </w:rPr>
        <w:t xml:space="preserve">В 2018 году и плановом периоде 2019 </w:t>
      </w:r>
      <w:r w:rsidR="00971FB3" w:rsidRPr="00734F13">
        <w:rPr>
          <w:rFonts w:eastAsia="Calibri"/>
          <w:bCs/>
          <w:iCs w:val="0"/>
          <w:sz w:val="28"/>
          <w:szCs w:val="28"/>
          <w:lang w:eastAsia="en-US"/>
        </w:rPr>
        <w:t xml:space="preserve">и 2020 </w:t>
      </w:r>
      <w:r w:rsidRPr="002F3C04">
        <w:rPr>
          <w:rFonts w:eastAsia="Calibri"/>
          <w:bCs/>
          <w:iCs w:val="0"/>
          <w:sz w:val="28"/>
          <w:szCs w:val="28"/>
          <w:lang w:eastAsia="en-US"/>
        </w:rPr>
        <w:t>год</w:t>
      </w:r>
      <w:r w:rsidR="00971FB3" w:rsidRPr="00734F13">
        <w:rPr>
          <w:rFonts w:eastAsia="Calibri"/>
          <w:bCs/>
          <w:iCs w:val="0"/>
          <w:sz w:val="28"/>
          <w:szCs w:val="28"/>
          <w:lang w:eastAsia="en-US"/>
        </w:rPr>
        <w:t>ов</w:t>
      </w:r>
      <w:r w:rsidRPr="002F3C04">
        <w:rPr>
          <w:rFonts w:eastAsia="Calibri"/>
          <w:bCs/>
          <w:iCs w:val="0"/>
          <w:sz w:val="28"/>
          <w:szCs w:val="28"/>
          <w:lang w:eastAsia="en-US"/>
        </w:rPr>
        <w:t xml:space="preserve"> планируется</w:t>
      </w:r>
      <w:r w:rsidRPr="002F3C04">
        <w:rPr>
          <w:rFonts w:eastAsia="Calibri"/>
          <w:b/>
          <w:bCs/>
          <w:iCs w:val="0"/>
          <w:sz w:val="28"/>
          <w:szCs w:val="28"/>
          <w:lang w:eastAsia="en-US"/>
        </w:rPr>
        <w:t xml:space="preserve"> </w:t>
      </w:r>
      <w:r w:rsidR="00971FB3" w:rsidRPr="00734F13">
        <w:rPr>
          <w:rFonts w:eastAsia="Calibri"/>
          <w:bCs/>
          <w:iCs w:val="0"/>
          <w:sz w:val="28"/>
          <w:szCs w:val="28"/>
          <w:lang w:eastAsia="en-US"/>
        </w:rPr>
        <w:t>увеличение</w:t>
      </w:r>
      <w:r w:rsidRPr="002F3C04">
        <w:rPr>
          <w:rFonts w:eastAsia="Calibri"/>
          <w:bCs/>
          <w:iCs w:val="0"/>
          <w:sz w:val="28"/>
          <w:szCs w:val="28"/>
          <w:lang w:eastAsia="en-US"/>
        </w:rPr>
        <w:t xml:space="preserve"> поступлений данного налога по сравнению с ожидаемым исполнением 2017 года:</w:t>
      </w:r>
    </w:p>
    <w:p w:rsidR="002F3C04" w:rsidRPr="002F3C04" w:rsidRDefault="002F3C04" w:rsidP="002F3C04">
      <w:pPr>
        <w:rPr>
          <w:rFonts w:eastAsia="Calibri"/>
          <w:bCs/>
          <w:iCs w:val="0"/>
          <w:sz w:val="28"/>
          <w:szCs w:val="28"/>
          <w:lang w:eastAsia="en-US"/>
        </w:rPr>
      </w:pPr>
      <w:r w:rsidRPr="002F3C04">
        <w:rPr>
          <w:rFonts w:eastAsia="Calibri"/>
          <w:bCs/>
          <w:iCs w:val="0"/>
          <w:sz w:val="28"/>
          <w:szCs w:val="28"/>
          <w:lang w:eastAsia="en-US"/>
        </w:rPr>
        <w:t xml:space="preserve">на </w:t>
      </w:r>
      <w:r w:rsidR="004223EA">
        <w:rPr>
          <w:rFonts w:eastAsia="Calibri"/>
          <w:bCs/>
          <w:iCs w:val="0"/>
          <w:sz w:val="28"/>
          <w:szCs w:val="28"/>
          <w:lang w:eastAsia="en-US"/>
        </w:rPr>
        <w:t>1</w:t>
      </w:r>
      <w:r w:rsidRPr="002F3C04">
        <w:rPr>
          <w:rFonts w:eastAsia="Calibri"/>
          <w:bCs/>
          <w:iCs w:val="0"/>
          <w:sz w:val="28"/>
          <w:szCs w:val="28"/>
          <w:lang w:eastAsia="en-US"/>
        </w:rPr>
        <w:t> </w:t>
      </w:r>
      <w:r w:rsidR="004223EA">
        <w:rPr>
          <w:rFonts w:eastAsia="Calibri"/>
          <w:bCs/>
          <w:iCs w:val="0"/>
          <w:sz w:val="28"/>
          <w:szCs w:val="28"/>
          <w:lang w:eastAsia="en-US"/>
        </w:rPr>
        <w:t>876</w:t>
      </w:r>
      <w:r w:rsidRPr="002F3C04">
        <w:rPr>
          <w:rFonts w:eastAsia="Calibri"/>
          <w:bCs/>
          <w:iCs w:val="0"/>
          <w:sz w:val="28"/>
          <w:szCs w:val="28"/>
          <w:lang w:eastAsia="en-US"/>
        </w:rPr>
        <w:t>,</w:t>
      </w:r>
      <w:r w:rsidR="004223EA">
        <w:rPr>
          <w:rFonts w:eastAsia="Calibri"/>
          <w:bCs/>
          <w:iCs w:val="0"/>
          <w:sz w:val="28"/>
          <w:szCs w:val="28"/>
          <w:lang w:eastAsia="en-US"/>
        </w:rPr>
        <w:t>0</w:t>
      </w:r>
      <w:r w:rsidRPr="002F3C04">
        <w:rPr>
          <w:rFonts w:eastAsia="Calibri"/>
          <w:bCs/>
          <w:iCs w:val="0"/>
          <w:sz w:val="28"/>
          <w:szCs w:val="28"/>
          <w:lang w:eastAsia="en-US"/>
        </w:rPr>
        <w:t xml:space="preserve"> тыс. рублей или на</w:t>
      </w:r>
      <w:r w:rsidRPr="002F3C04">
        <w:rPr>
          <w:rFonts w:eastAsia="Calibri"/>
          <w:bCs/>
          <w:iCs w:val="0"/>
          <w:color w:val="FF0000"/>
          <w:sz w:val="28"/>
          <w:szCs w:val="28"/>
          <w:lang w:eastAsia="en-US"/>
        </w:rPr>
        <w:t xml:space="preserve"> </w:t>
      </w:r>
      <w:r w:rsidR="004223EA" w:rsidRPr="009203DB">
        <w:rPr>
          <w:rFonts w:eastAsia="Calibri"/>
          <w:bCs/>
          <w:iCs w:val="0"/>
          <w:sz w:val="28"/>
          <w:szCs w:val="28"/>
          <w:lang w:eastAsia="en-US"/>
        </w:rPr>
        <w:t>26</w:t>
      </w:r>
      <w:r w:rsidRPr="009203DB">
        <w:rPr>
          <w:rFonts w:eastAsia="Calibri"/>
          <w:bCs/>
          <w:iCs w:val="0"/>
          <w:sz w:val="28"/>
          <w:szCs w:val="28"/>
          <w:lang w:eastAsia="en-US"/>
        </w:rPr>
        <w:t>,</w:t>
      </w:r>
      <w:r w:rsidR="004223EA" w:rsidRPr="009203DB">
        <w:rPr>
          <w:rFonts w:eastAsia="Calibri"/>
          <w:bCs/>
          <w:iCs w:val="0"/>
          <w:sz w:val="28"/>
          <w:szCs w:val="28"/>
          <w:lang w:eastAsia="en-US"/>
        </w:rPr>
        <w:t>9</w:t>
      </w:r>
      <w:r w:rsidRPr="009203DB">
        <w:rPr>
          <w:rFonts w:eastAsia="Calibri"/>
          <w:bCs/>
          <w:iCs w:val="0"/>
          <w:sz w:val="28"/>
          <w:szCs w:val="28"/>
          <w:lang w:eastAsia="en-US"/>
        </w:rPr>
        <w:t>%</w:t>
      </w:r>
      <w:r w:rsidR="00734F13" w:rsidRPr="00734F13">
        <w:rPr>
          <w:rFonts w:eastAsia="Calibri"/>
          <w:bCs/>
          <w:iCs w:val="0"/>
          <w:color w:val="FF0000"/>
          <w:sz w:val="28"/>
          <w:szCs w:val="28"/>
          <w:lang w:eastAsia="en-US"/>
        </w:rPr>
        <w:t xml:space="preserve"> </w:t>
      </w:r>
      <w:r w:rsidRPr="002F3C04">
        <w:rPr>
          <w:rFonts w:eastAsia="Calibri"/>
          <w:bCs/>
          <w:iCs w:val="0"/>
          <w:sz w:val="28"/>
          <w:szCs w:val="28"/>
          <w:lang w:eastAsia="en-US"/>
        </w:rPr>
        <w:t>в 2018 году;</w:t>
      </w:r>
    </w:p>
    <w:p w:rsidR="002F3C04" w:rsidRPr="00734F13" w:rsidRDefault="002F3C04" w:rsidP="002F3C04">
      <w:pPr>
        <w:rPr>
          <w:rFonts w:eastAsia="Calibri"/>
          <w:bCs/>
          <w:iCs w:val="0"/>
          <w:sz w:val="28"/>
          <w:szCs w:val="28"/>
          <w:lang w:eastAsia="en-US"/>
        </w:rPr>
      </w:pPr>
      <w:r w:rsidRPr="002F3C04">
        <w:rPr>
          <w:rFonts w:eastAsia="Calibri"/>
          <w:bCs/>
          <w:iCs w:val="0"/>
          <w:sz w:val="28"/>
          <w:szCs w:val="28"/>
          <w:lang w:eastAsia="en-US"/>
        </w:rPr>
        <w:t xml:space="preserve">на </w:t>
      </w:r>
      <w:r w:rsidR="004223EA">
        <w:rPr>
          <w:rFonts w:eastAsia="Calibri"/>
          <w:bCs/>
          <w:iCs w:val="0"/>
          <w:sz w:val="28"/>
          <w:szCs w:val="28"/>
          <w:lang w:eastAsia="en-US"/>
        </w:rPr>
        <w:t>2</w:t>
      </w:r>
      <w:r w:rsidRPr="002F3C04">
        <w:rPr>
          <w:rFonts w:eastAsia="Calibri"/>
          <w:bCs/>
          <w:iCs w:val="0"/>
          <w:sz w:val="28"/>
          <w:szCs w:val="28"/>
          <w:lang w:eastAsia="en-US"/>
        </w:rPr>
        <w:t> </w:t>
      </w:r>
      <w:r w:rsidR="004223EA">
        <w:rPr>
          <w:rFonts w:eastAsia="Calibri"/>
          <w:bCs/>
          <w:iCs w:val="0"/>
          <w:sz w:val="28"/>
          <w:szCs w:val="28"/>
          <w:lang w:eastAsia="en-US"/>
        </w:rPr>
        <w:t>319</w:t>
      </w:r>
      <w:r w:rsidRPr="002F3C04">
        <w:rPr>
          <w:rFonts w:eastAsia="Calibri"/>
          <w:bCs/>
          <w:iCs w:val="0"/>
          <w:sz w:val="28"/>
          <w:szCs w:val="28"/>
          <w:lang w:eastAsia="en-US"/>
        </w:rPr>
        <w:t>,</w:t>
      </w:r>
      <w:r w:rsidR="004223EA">
        <w:rPr>
          <w:rFonts w:eastAsia="Calibri"/>
          <w:bCs/>
          <w:iCs w:val="0"/>
          <w:sz w:val="28"/>
          <w:szCs w:val="28"/>
          <w:lang w:eastAsia="en-US"/>
        </w:rPr>
        <w:t>0</w:t>
      </w:r>
      <w:r w:rsidRPr="002F3C04">
        <w:rPr>
          <w:rFonts w:eastAsia="Calibri"/>
          <w:bCs/>
          <w:iCs w:val="0"/>
          <w:sz w:val="28"/>
          <w:szCs w:val="28"/>
          <w:lang w:eastAsia="en-US"/>
        </w:rPr>
        <w:t xml:space="preserve"> тыс. рублей или на</w:t>
      </w:r>
      <w:r w:rsidRPr="002F3C04">
        <w:rPr>
          <w:rFonts w:eastAsia="Calibri"/>
          <w:bCs/>
          <w:iCs w:val="0"/>
          <w:color w:val="FF0000"/>
          <w:sz w:val="28"/>
          <w:szCs w:val="28"/>
          <w:lang w:eastAsia="en-US"/>
        </w:rPr>
        <w:t xml:space="preserve"> </w:t>
      </w:r>
      <w:r w:rsidR="004223EA" w:rsidRPr="009203DB">
        <w:rPr>
          <w:rFonts w:eastAsia="Calibri"/>
          <w:bCs/>
          <w:iCs w:val="0"/>
          <w:sz w:val="28"/>
          <w:szCs w:val="28"/>
          <w:lang w:eastAsia="en-US"/>
        </w:rPr>
        <w:t>33</w:t>
      </w:r>
      <w:r w:rsidRPr="009203DB">
        <w:rPr>
          <w:rFonts w:eastAsia="Calibri"/>
          <w:bCs/>
          <w:iCs w:val="0"/>
          <w:sz w:val="28"/>
          <w:szCs w:val="28"/>
          <w:lang w:eastAsia="en-US"/>
        </w:rPr>
        <w:t>,</w:t>
      </w:r>
      <w:r w:rsidR="004223EA" w:rsidRPr="009203DB">
        <w:rPr>
          <w:rFonts w:eastAsia="Calibri"/>
          <w:bCs/>
          <w:iCs w:val="0"/>
          <w:sz w:val="28"/>
          <w:szCs w:val="28"/>
          <w:lang w:eastAsia="en-US"/>
        </w:rPr>
        <w:t>2</w:t>
      </w:r>
      <w:r w:rsidRPr="009203DB">
        <w:rPr>
          <w:rFonts w:eastAsia="Calibri"/>
          <w:bCs/>
          <w:iCs w:val="0"/>
          <w:sz w:val="28"/>
          <w:szCs w:val="28"/>
          <w:lang w:eastAsia="en-US"/>
        </w:rPr>
        <w:t>%</w:t>
      </w:r>
      <w:r w:rsidRPr="002F3C04">
        <w:rPr>
          <w:rFonts w:eastAsia="Calibri"/>
          <w:bCs/>
          <w:iCs w:val="0"/>
          <w:color w:val="FF0000"/>
          <w:sz w:val="28"/>
          <w:szCs w:val="28"/>
          <w:lang w:eastAsia="en-US"/>
        </w:rPr>
        <w:t xml:space="preserve"> </w:t>
      </w:r>
      <w:r w:rsidRPr="002F3C04">
        <w:rPr>
          <w:rFonts w:eastAsia="Calibri"/>
          <w:bCs/>
          <w:iCs w:val="0"/>
          <w:sz w:val="28"/>
          <w:szCs w:val="28"/>
          <w:lang w:eastAsia="en-US"/>
        </w:rPr>
        <w:t>в 2019 году</w:t>
      </w:r>
      <w:r w:rsidR="00734F13" w:rsidRPr="00734F13">
        <w:rPr>
          <w:rFonts w:eastAsia="Calibri"/>
          <w:bCs/>
          <w:iCs w:val="0"/>
          <w:sz w:val="28"/>
          <w:szCs w:val="28"/>
          <w:lang w:eastAsia="en-US"/>
        </w:rPr>
        <w:t>;</w:t>
      </w:r>
    </w:p>
    <w:p w:rsidR="00734F13" w:rsidRPr="006B558E" w:rsidRDefault="00734F13" w:rsidP="002F3C04">
      <w:pPr>
        <w:rPr>
          <w:rFonts w:eastAsia="Calibri"/>
          <w:bCs/>
          <w:iCs w:val="0"/>
          <w:sz w:val="28"/>
          <w:szCs w:val="28"/>
          <w:lang w:eastAsia="en-US"/>
        </w:rPr>
      </w:pPr>
      <w:r w:rsidRPr="006B558E">
        <w:rPr>
          <w:rFonts w:eastAsia="Calibri"/>
          <w:bCs/>
          <w:iCs w:val="0"/>
          <w:sz w:val="28"/>
          <w:szCs w:val="28"/>
          <w:lang w:eastAsia="en-US"/>
        </w:rPr>
        <w:t xml:space="preserve">на </w:t>
      </w:r>
      <w:r w:rsidR="004223EA" w:rsidRPr="006B558E">
        <w:rPr>
          <w:rFonts w:eastAsia="Calibri"/>
          <w:bCs/>
          <w:iCs w:val="0"/>
          <w:sz w:val="28"/>
          <w:szCs w:val="28"/>
          <w:lang w:eastAsia="en-US"/>
        </w:rPr>
        <w:t>2</w:t>
      </w:r>
      <w:r w:rsidRPr="006B558E">
        <w:rPr>
          <w:rFonts w:eastAsia="Calibri"/>
          <w:bCs/>
          <w:iCs w:val="0"/>
          <w:sz w:val="28"/>
          <w:szCs w:val="28"/>
          <w:lang w:eastAsia="en-US"/>
        </w:rPr>
        <w:t> </w:t>
      </w:r>
      <w:r w:rsidR="004223EA" w:rsidRPr="006B558E">
        <w:rPr>
          <w:rFonts w:eastAsia="Calibri"/>
          <w:bCs/>
          <w:iCs w:val="0"/>
          <w:sz w:val="28"/>
          <w:szCs w:val="28"/>
          <w:lang w:eastAsia="en-US"/>
        </w:rPr>
        <w:t>785</w:t>
      </w:r>
      <w:r w:rsidRPr="006B558E">
        <w:rPr>
          <w:rFonts w:eastAsia="Calibri"/>
          <w:bCs/>
          <w:iCs w:val="0"/>
          <w:sz w:val="28"/>
          <w:szCs w:val="28"/>
          <w:lang w:eastAsia="en-US"/>
        </w:rPr>
        <w:t>,</w:t>
      </w:r>
      <w:r w:rsidR="004223EA" w:rsidRPr="006B558E">
        <w:rPr>
          <w:rFonts w:eastAsia="Calibri"/>
          <w:bCs/>
          <w:iCs w:val="0"/>
          <w:sz w:val="28"/>
          <w:szCs w:val="28"/>
          <w:lang w:eastAsia="en-US"/>
        </w:rPr>
        <w:t>0</w:t>
      </w:r>
      <w:r w:rsidRPr="006B558E">
        <w:rPr>
          <w:rFonts w:eastAsia="Calibri"/>
          <w:bCs/>
          <w:iCs w:val="0"/>
          <w:sz w:val="28"/>
          <w:szCs w:val="28"/>
          <w:lang w:eastAsia="en-US"/>
        </w:rPr>
        <w:t xml:space="preserve"> тыс. рублей или на </w:t>
      </w:r>
      <w:r w:rsidR="004223EA" w:rsidRPr="006B558E">
        <w:rPr>
          <w:rFonts w:eastAsia="Calibri"/>
          <w:bCs/>
          <w:iCs w:val="0"/>
          <w:sz w:val="28"/>
          <w:szCs w:val="28"/>
          <w:lang w:eastAsia="en-US"/>
        </w:rPr>
        <w:t>40</w:t>
      </w:r>
      <w:r w:rsidRPr="006B558E">
        <w:rPr>
          <w:rFonts w:eastAsia="Calibri"/>
          <w:bCs/>
          <w:iCs w:val="0"/>
          <w:sz w:val="28"/>
          <w:szCs w:val="28"/>
          <w:lang w:eastAsia="en-US"/>
        </w:rPr>
        <w:t>,</w:t>
      </w:r>
      <w:r w:rsidR="004223EA" w:rsidRPr="006B558E">
        <w:rPr>
          <w:rFonts w:eastAsia="Calibri"/>
          <w:bCs/>
          <w:iCs w:val="0"/>
          <w:sz w:val="28"/>
          <w:szCs w:val="28"/>
          <w:lang w:eastAsia="en-US"/>
        </w:rPr>
        <w:t>0</w:t>
      </w:r>
      <w:r w:rsidRPr="006B558E">
        <w:rPr>
          <w:rFonts w:eastAsia="Calibri"/>
          <w:bCs/>
          <w:iCs w:val="0"/>
          <w:sz w:val="28"/>
          <w:szCs w:val="28"/>
          <w:lang w:eastAsia="en-US"/>
        </w:rPr>
        <w:t>% в 2020 году</w:t>
      </w:r>
      <w:r w:rsidR="008345C6" w:rsidRPr="006B558E">
        <w:rPr>
          <w:rFonts w:eastAsia="Calibri"/>
          <w:bCs/>
          <w:iCs w:val="0"/>
          <w:sz w:val="28"/>
          <w:szCs w:val="28"/>
          <w:lang w:eastAsia="en-US"/>
        </w:rPr>
        <w:t>.</w:t>
      </w:r>
      <w:r w:rsidRPr="006B558E">
        <w:rPr>
          <w:rFonts w:eastAsia="Calibri"/>
          <w:bCs/>
          <w:iCs w:val="0"/>
          <w:sz w:val="28"/>
          <w:szCs w:val="28"/>
          <w:lang w:eastAsia="en-US"/>
        </w:rPr>
        <w:t xml:space="preserve"> </w:t>
      </w:r>
    </w:p>
    <w:p w:rsidR="006B558E" w:rsidRPr="006B558E" w:rsidRDefault="006B558E" w:rsidP="006B558E">
      <w:pPr>
        <w:rPr>
          <w:sz w:val="28"/>
          <w:szCs w:val="28"/>
        </w:rPr>
      </w:pPr>
      <w:r w:rsidRPr="006B558E">
        <w:rPr>
          <w:sz w:val="28"/>
          <w:szCs w:val="28"/>
        </w:rPr>
        <w:t xml:space="preserve">Согласно пояснительной записке к проекту бюджета на 2018 год, увеличение НДФЛ по отношению к 2017 году планируется за счет увеличения налогоплательщиков. </w:t>
      </w:r>
    </w:p>
    <w:p w:rsidR="00D30F0C" w:rsidRDefault="008345C6" w:rsidP="008345C6">
      <w:pPr>
        <w:rPr>
          <w:rFonts w:eastAsia="Calibri"/>
          <w:iCs w:val="0"/>
          <w:sz w:val="28"/>
          <w:szCs w:val="28"/>
          <w:lang w:eastAsia="en-US"/>
        </w:rPr>
      </w:pPr>
      <w:proofErr w:type="gramStart"/>
      <w:r w:rsidRPr="008345C6">
        <w:rPr>
          <w:rFonts w:eastAsia="Calibri"/>
          <w:b/>
          <w:bCs/>
          <w:iCs w:val="0"/>
          <w:sz w:val="28"/>
          <w:szCs w:val="28"/>
          <w:lang w:eastAsia="en-US"/>
        </w:rPr>
        <w:t xml:space="preserve">Прогнозные показатели </w:t>
      </w:r>
      <w:r w:rsidRPr="008345C6">
        <w:rPr>
          <w:rFonts w:eastAsia="Calibri"/>
          <w:iCs w:val="0"/>
          <w:sz w:val="28"/>
          <w:szCs w:val="28"/>
          <w:lang w:eastAsia="en-US"/>
        </w:rPr>
        <w:t>на 2018 год</w:t>
      </w:r>
      <w:r w:rsidRPr="008345C6">
        <w:rPr>
          <w:rFonts w:eastAsia="Calibri"/>
          <w:b/>
          <w:iCs w:val="0"/>
          <w:sz w:val="28"/>
          <w:szCs w:val="28"/>
          <w:lang w:eastAsia="en-US"/>
        </w:rPr>
        <w:t xml:space="preserve"> </w:t>
      </w:r>
      <w:r w:rsidRPr="008345C6">
        <w:rPr>
          <w:rFonts w:eastAsia="Calibri"/>
          <w:iCs w:val="0"/>
          <w:sz w:val="28"/>
          <w:szCs w:val="28"/>
          <w:lang w:eastAsia="en-US"/>
        </w:rPr>
        <w:t>и на плановый период 2019 и 2020 годов</w:t>
      </w:r>
      <w:r w:rsidRPr="008345C6">
        <w:rPr>
          <w:rFonts w:eastAsia="Calibri"/>
          <w:b/>
          <w:iCs w:val="0"/>
          <w:sz w:val="28"/>
          <w:szCs w:val="28"/>
          <w:lang w:eastAsia="en-US"/>
        </w:rPr>
        <w:t xml:space="preserve"> </w:t>
      </w:r>
      <w:r w:rsidR="00D30F0C" w:rsidRPr="00D30F0C">
        <w:rPr>
          <w:rFonts w:eastAsia="Calibri"/>
          <w:iCs w:val="0"/>
          <w:sz w:val="28"/>
          <w:szCs w:val="28"/>
          <w:lang w:eastAsia="en-US"/>
        </w:rPr>
        <w:t xml:space="preserve">поступления </w:t>
      </w:r>
      <w:r w:rsidRPr="008345C6">
        <w:rPr>
          <w:rFonts w:eastAsia="Calibri"/>
          <w:iCs w:val="0"/>
          <w:sz w:val="28"/>
          <w:szCs w:val="28"/>
          <w:lang w:eastAsia="en-US"/>
        </w:rPr>
        <w:t xml:space="preserve">в бюджет </w:t>
      </w:r>
      <w:r w:rsidRPr="008345C6">
        <w:rPr>
          <w:sz w:val="28"/>
          <w:szCs w:val="28"/>
        </w:rPr>
        <w:t>муниципального образования «Городское поселение им. Цюрупы»</w:t>
      </w:r>
      <w:r>
        <w:rPr>
          <w:sz w:val="28"/>
          <w:szCs w:val="28"/>
        </w:rPr>
        <w:t xml:space="preserve"> </w:t>
      </w:r>
      <w:r w:rsidRPr="008345C6">
        <w:rPr>
          <w:rFonts w:eastAsia="Calibri"/>
          <w:b/>
          <w:iCs w:val="0"/>
          <w:sz w:val="28"/>
          <w:szCs w:val="28"/>
          <w:lang w:eastAsia="en-US"/>
        </w:rPr>
        <w:t xml:space="preserve">доходов от уплаты акцизов на автомобильный и прямогонный бензин, дизельное топливо, моторные масла для дизельных и (или) карбюраторных (инверторных) двигателей </w:t>
      </w:r>
      <w:r w:rsidRPr="008345C6">
        <w:rPr>
          <w:rFonts w:eastAsia="Calibri"/>
          <w:iCs w:val="0"/>
          <w:sz w:val="28"/>
          <w:szCs w:val="28"/>
          <w:lang w:eastAsia="en-US"/>
        </w:rPr>
        <w:t xml:space="preserve">определены в соответствии с проектом </w:t>
      </w:r>
      <w:r w:rsidR="00D30F0C">
        <w:rPr>
          <w:rFonts w:eastAsia="Calibri"/>
          <w:iCs w:val="0"/>
          <w:sz w:val="28"/>
          <w:szCs w:val="28"/>
          <w:lang w:eastAsia="en-US"/>
        </w:rPr>
        <w:t xml:space="preserve"> </w:t>
      </w:r>
      <w:r w:rsidRPr="008345C6">
        <w:rPr>
          <w:rFonts w:eastAsia="Calibri"/>
          <w:iCs w:val="0"/>
          <w:sz w:val="28"/>
          <w:szCs w:val="28"/>
          <w:lang w:eastAsia="en-US"/>
        </w:rPr>
        <w:t>Закона Московской области «О бюджете Московской области на 2018 год и на плановый</w:t>
      </w:r>
      <w:proofErr w:type="gramEnd"/>
      <w:r w:rsidRPr="008345C6">
        <w:rPr>
          <w:rFonts w:eastAsia="Calibri"/>
          <w:iCs w:val="0"/>
          <w:sz w:val="28"/>
          <w:szCs w:val="28"/>
          <w:lang w:eastAsia="en-US"/>
        </w:rPr>
        <w:t xml:space="preserve"> период </w:t>
      </w:r>
      <w:r>
        <w:rPr>
          <w:rFonts w:eastAsia="Calibri"/>
          <w:iCs w:val="0"/>
          <w:sz w:val="28"/>
          <w:szCs w:val="28"/>
          <w:lang w:eastAsia="en-US"/>
        </w:rPr>
        <w:t xml:space="preserve"> </w:t>
      </w:r>
      <w:r w:rsidRPr="008345C6">
        <w:rPr>
          <w:rFonts w:eastAsia="Calibri"/>
          <w:iCs w:val="0"/>
          <w:sz w:val="28"/>
          <w:szCs w:val="28"/>
          <w:lang w:eastAsia="en-US"/>
        </w:rPr>
        <w:t xml:space="preserve">2019 и 2020 годов». </w:t>
      </w:r>
    </w:p>
    <w:p w:rsidR="004C72E9" w:rsidRPr="004C72E9" w:rsidRDefault="004C72E9" w:rsidP="004C72E9">
      <w:pPr>
        <w:rPr>
          <w:sz w:val="28"/>
          <w:szCs w:val="28"/>
        </w:rPr>
      </w:pPr>
      <w:proofErr w:type="gramStart"/>
      <w:r w:rsidRPr="004C72E9">
        <w:rPr>
          <w:sz w:val="28"/>
          <w:szCs w:val="28"/>
        </w:rPr>
        <w:t xml:space="preserve">Размер нормативов отчислений в бюджет поселения определяется в соответствии с Методикой определения прогноза налогового потенциала, расчетных показателей общей стоимости предоставления муниципальных услуг, оказываемых за счет средств бюджетов поселений и городских округов Московской области и </w:t>
      </w:r>
      <w:r w:rsidRPr="004C72E9">
        <w:rPr>
          <w:sz w:val="28"/>
          <w:szCs w:val="28"/>
        </w:rPr>
        <w:lastRenderedPageBreak/>
        <w:t>расчетных показателей общей стоимости предоставления муниципальных услуг, оказываемых за счет средств бюджетов поселений и городских округов Московской области по вопросам местного значения, относящимся к полномочиям поселений</w:t>
      </w:r>
      <w:proofErr w:type="gramEnd"/>
      <w:r w:rsidRPr="004C72E9">
        <w:rPr>
          <w:sz w:val="28"/>
          <w:szCs w:val="28"/>
        </w:rPr>
        <w:t>, на 2018 год и на плановый период 2019 и 2020 годов (приложени</w:t>
      </w:r>
      <w:r w:rsidR="000668B0">
        <w:rPr>
          <w:sz w:val="28"/>
          <w:szCs w:val="28"/>
        </w:rPr>
        <w:t>я</w:t>
      </w:r>
      <w:r w:rsidRPr="004C72E9">
        <w:rPr>
          <w:sz w:val="28"/>
          <w:szCs w:val="28"/>
        </w:rPr>
        <w:t xml:space="preserve"> № 2 и </w:t>
      </w:r>
      <w:r w:rsidR="000668B0">
        <w:rPr>
          <w:sz w:val="28"/>
          <w:szCs w:val="28"/>
        </w:rPr>
        <w:t>№ </w:t>
      </w:r>
      <w:r w:rsidRPr="004C72E9">
        <w:rPr>
          <w:sz w:val="28"/>
          <w:szCs w:val="28"/>
        </w:rPr>
        <w:t xml:space="preserve">3 к вышеуказанному </w:t>
      </w:r>
      <w:r w:rsidR="000668B0">
        <w:rPr>
          <w:sz w:val="28"/>
          <w:szCs w:val="28"/>
        </w:rPr>
        <w:t>проекту Закона</w:t>
      </w:r>
      <w:r w:rsidRPr="004C72E9">
        <w:rPr>
          <w:sz w:val="28"/>
          <w:szCs w:val="28"/>
        </w:rPr>
        <w:t>).</w:t>
      </w:r>
    </w:p>
    <w:p w:rsidR="004C72E9" w:rsidRPr="004C72E9" w:rsidRDefault="00994369" w:rsidP="004C72E9">
      <w:pPr>
        <w:rPr>
          <w:sz w:val="28"/>
          <w:szCs w:val="28"/>
        </w:rPr>
      </w:pPr>
      <w:r>
        <w:rPr>
          <w:sz w:val="28"/>
          <w:szCs w:val="28"/>
        </w:rPr>
        <w:t>У</w:t>
      </w:r>
      <w:r w:rsidRPr="004C72E9">
        <w:rPr>
          <w:sz w:val="28"/>
          <w:szCs w:val="28"/>
        </w:rPr>
        <w:t xml:space="preserve">казанный норматив отчислений составит </w:t>
      </w:r>
      <w:r>
        <w:rPr>
          <w:sz w:val="28"/>
          <w:szCs w:val="28"/>
        </w:rPr>
        <w:t>в</w:t>
      </w:r>
      <w:r w:rsidR="004C72E9" w:rsidRPr="004C72E9">
        <w:rPr>
          <w:sz w:val="28"/>
          <w:szCs w:val="28"/>
        </w:rPr>
        <w:t xml:space="preserve"> 2018 </w:t>
      </w:r>
      <w:r w:rsidR="004C72E9" w:rsidRPr="001F7350">
        <w:rPr>
          <w:sz w:val="28"/>
          <w:szCs w:val="28"/>
        </w:rPr>
        <w:t>году 0,013</w:t>
      </w:r>
      <w:r w:rsidR="009101B1" w:rsidRPr="001F7350">
        <w:rPr>
          <w:sz w:val="28"/>
          <w:szCs w:val="28"/>
        </w:rPr>
        <w:t>2</w:t>
      </w:r>
      <w:r w:rsidR="004C72E9" w:rsidRPr="001F7350">
        <w:rPr>
          <w:sz w:val="28"/>
          <w:szCs w:val="28"/>
        </w:rPr>
        <w:t>%,</w:t>
      </w:r>
      <w:r w:rsidR="004C72E9" w:rsidRPr="004C72E9">
        <w:rPr>
          <w:sz w:val="28"/>
          <w:szCs w:val="28"/>
        </w:rPr>
        <w:t xml:space="preserve"> </w:t>
      </w:r>
      <w:r>
        <w:rPr>
          <w:sz w:val="28"/>
          <w:szCs w:val="28"/>
        </w:rPr>
        <w:t xml:space="preserve">в </w:t>
      </w:r>
      <w:r w:rsidRPr="004C72E9">
        <w:rPr>
          <w:sz w:val="28"/>
          <w:szCs w:val="28"/>
        </w:rPr>
        <w:t>планов</w:t>
      </w:r>
      <w:r>
        <w:rPr>
          <w:sz w:val="28"/>
          <w:szCs w:val="28"/>
        </w:rPr>
        <w:t>ом</w:t>
      </w:r>
      <w:r w:rsidRPr="004C72E9">
        <w:rPr>
          <w:sz w:val="28"/>
          <w:szCs w:val="28"/>
        </w:rPr>
        <w:t xml:space="preserve"> период</w:t>
      </w:r>
      <w:r>
        <w:rPr>
          <w:sz w:val="28"/>
          <w:szCs w:val="28"/>
        </w:rPr>
        <w:t>е</w:t>
      </w:r>
      <w:r w:rsidRPr="004C72E9">
        <w:rPr>
          <w:sz w:val="28"/>
          <w:szCs w:val="28"/>
        </w:rPr>
        <w:t xml:space="preserve"> 2019 и 2020 годов </w:t>
      </w:r>
      <w:r w:rsidR="00D65C12" w:rsidRPr="002038B9">
        <w:rPr>
          <w:iCs w:val="0"/>
          <w:sz w:val="28"/>
          <w:szCs w:val="28"/>
          <w:lang w:eastAsia="en-US"/>
        </w:rPr>
        <w:t>–</w:t>
      </w:r>
      <w:r>
        <w:rPr>
          <w:sz w:val="28"/>
          <w:szCs w:val="28"/>
        </w:rPr>
        <w:t xml:space="preserve"> </w:t>
      </w:r>
      <w:r w:rsidRPr="00994369">
        <w:rPr>
          <w:sz w:val="28"/>
          <w:szCs w:val="28"/>
        </w:rPr>
        <w:t>0,0132</w:t>
      </w:r>
      <w:r>
        <w:rPr>
          <w:sz w:val="28"/>
          <w:szCs w:val="28"/>
        </w:rPr>
        <w:t xml:space="preserve">%, </w:t>
      </w:r>
      <w:r w:rsidR="004C72E9" w:rsidRPr="004C72E9">
        <w:rPr>
          <w:sz w:val="28"/>
          <w:szCs w:val="28"/>
        </w:rPr>
        <w:t>что позвол</w:t>
      </w:r>
      <w:r w:rsidR="009101B1">
        <w:rPr>
          <w:sz w:val="28"/>
          <w:szCs w:val="28"/>
        </w:rPr>
        <w:t>и</w:t>
      </w:r>
      <w:r w:rsidR="004C72E9" w:rsidRPr="004C72E9">
        <w:rPr>
          <w:sz w:val="28"/>
          <w:szCs w:val="28"/>
        </w:rPr>
        <w:t>т повысить доходную часть бюджета поселения по налоговым поступлениям.</w:t>
      </w:r>
      <w:r w:rsidRPr="00994369">
        <w:t xml:space="preserve"> </w:t>
      </w:r>
    </w:p>
    <w:p w:rsidR="008345C6" w:rsidRPr="008345C6" w:rsidRDefault="008345C6" w:rsidP="008345C6">
      <w:pPr>
        <w:rPr>
          <w:rFonts w:eastAsia="Calibri"/>
          <w:iCs w:val="0"/>
          <w:sz w:val="28"/>
          <w:szCs w:val="28"/>
          <w:lang w:eastAsia="en-US"/>
        </w:rPr>
      </w:pPr>
      <w:proofErr w:type="gramStart"/>
      <w:r w:rsidRPr="008345C6">
        <w:rPr>
          <w:rFonts w:eastAsia="Calibri"/>
          <w:iCs w:val="0"/>
          <w:sz w:val="28"/>
          <w:szCs w:val="28"/>
          <w:lang w:eastAsia="en-US"/>
        </w:rPr>
        <w:t xml:space="preserve">Поступления доходов от уплаты акцизов на автомобильный и прямогонный бензин, дизельное топливо, моторные масла для дизельных и (или) карбюраторных (инверторных) двигателей в бюджет </w:t>
      </w:r>
      <w:r w:rsidR="004C72E9" w:rsidRPr="004C72E9">
        <w:rPr>
          <w:sz w:val="28"/>
          <w:szCs w:val="28"/>
        </w:rPr>
        <w:t xml:space="preserve">муниципального образования «Городское поселение им. Цюрупы» </w:t>
      </w:r>
      <w:r w:rsidRPr="008345C6">
        <w:rPr>
          <w:rFonts w:eastAsia="Calibri"/>
          <w:iCs w:val="0"/>
          <w:sz w:val="28"/>
          <w:szCs w:val="28"/>
          <w:lang w:eastAsia="en-US"/>
        </w:rPr>
        <w:t xml:space="preserve">в 2018 году прогнозируются в сумме </w:t>
      </w:r>
      <w:r w:rsidR="004C72E9" w:rsidRPr="004C72E9">
        <w:rPr>
          <w:rFonts w:eastAsia="Calibri"/>
          <w:iCs w:val="0"/>
          <w:sz w:val="28"/>
          <w:szCs w:val="28"/>
          <w:lang w:eastAsia="en-US"/>
        </w:rPr>
        <w:t>2</w:t>
      </w:r>
      <w:r w:rsidRPr="008345C6">
        <w:rPr>
          <w:rFonts w:eastAsia="Calibri"/>
          <w:iCs w:val="0"/>
          <w:sz w:val="28"/>
          <w:szCs w:val="28"/>
          <w:lang w:eastAsia="en-US"/>
        </w:rPr>
        <w:t> </w:t>
      </w:r>
      <w:r w:rsidR="004C72E9" w:rsidRPr="004C72E9">
        <w:rPr>
          <w:rFonts w:eastAsia="Calibri"/>
          <w:iCs w:val="0"/>
          <w:sz w:val="28"/>
          <w:szCs w:val="28"/>
          <w:lang w:eastAsia="en-US"/>
        </w:rPr>
        <w:t>455</w:t>
      </w:r>
      <w:r w:rsidRPr="008345C6">
        <w:rPr>
          <w:rFonts w:eastAsia="Calibri"/>
          <w:iCs w:val="0"/>
          <w:sz w:val="28"/>
          <w:szCs w:val="28"/>
          <w:lang w:eastAsia="en-US"/>
        </w:rPr>
        <w:t>,0 тыс. рублей, в плановом периоде 2019 и 2020 годов в сумм</w:t>
      </w:r>
      <w:r w:rsidR="004C72E9" w:rsidRPr="004C72E9">
        <w:rPr>
          <w:rFonts w:eastAsia="Calibri"/>
          <w:iCs w:val="0"/>
          <w:sz w:val="28"/>
          <w:szCs w:val="28"/>
          <w:lang w:eastAsia="en-US"/>
        </w:rPr>
        <w:t>ах</w:t>
      </w:r>
      <w:r w:rsidRPr="008345C6">
        <w:rPr>
          <w:rFonts w:eastAsia="Calibri"/>
          <w:iCs w:val="0"/>
          <w:sz w:val="28"/>
          <w:szCs w:val="28"/>
          <w:lang w:eastAsia="en-US"/>
        </w:rPr>
        <w:t xml:space="preserve"> </w:t>
      </w:r>
      <w:r w:rsidR="004C72E9" w:rsidRPr="004C72E9">
        <w:rPr>
          <w:rFonts w:eastAsia="Calibri"/>
          <w:iCs w:val="0"/>
          <w:sz w:val="28"/>
          <w:szCs w:val="28"/>
          <w:lang w:eastAsia="en-US"/>
        </w:rPr>
        <w:t>2</w:t>
      </w:r>
      <w:r w:rsidRPr="008345C6">
        <w:rPr>
          <w:rFonts w:eastAsia="Calibri"/>
          <w:iCs w:val="0"/>
          <w:sz w:val="28"/>
          <w:szCs w:val="28"/>
          <w:lang w:eastAsia="en-US"/>
        </w:rPr>
        <w:t> </w:t>
      </w:r>
      <w:r w:rsidR="004C72E9" w:rsidRPr="004C72E9">
        <w:rPr>
          <w:rFonts w:eastAsia="Calibri"/>
          <w:iCs w:val="0"/>
          <w:sz w:val="28"/>
          <w:szCs w:val="28"/>
          <w:lang w:eastAsia="en-US"/>
        </w:rPr>
        <w:t>496</w:t>
      </w:r>
      <w:r w:rsidRPr="008345C6">
        <w:rPr>
          <w:rFonts w:eastAsia="Calibri"/>
          <w:iCs w:val="0"/>
          <w:sz w:val="28"/>
          <w:szCs w:val="28"/>
          <w:lang w:eastAsia="en-US"/>
        </w:rPr>
        <w:t xml:space="preserve">,0 тыс. рублей </w:t>
      </w:r>
      <w:r w:rsidR="004C72E9" w:rsidRPr="004C72E9">
        <w:rPr>
          <w:rFonts w:eastAsia="Calibri"/>
          <w:iCs w:val="0"/>
          <w:sz w:val="28"/>
          <w:szCs w:val="28"/>
          <w:lang w:eastAsia="en-US"/>
        </w:rPr>
        <w:t>и 2</w:t>
      </w:r>
      <w:r w:rsidR="004C72E9" w:rsidRPr="008345C6">
        <w:rPr>
          <w:rFonts w:eastAsia="Calibri"/>
          <w:iCs w:val="0"/>
          <w:sz w:val="28"/>
          <w:szCs w:val="28"/>
          <w:lang w:eastAsia="en-US"/>
        </w:rPr>
        <w:t> </w:t>
      </w:r>
      <w:r w:rsidR="004C72E9" w:rsidRPr="004C72E9">
        <w:rPr>
          <w:rFonts w:eastAsia="Calibri"/>
          <w:iCs w:val="0"/>
          <w:sz w:val="28"/>
          <w:szCs w:val="28"/>
          <w:lang w:eastAsia="en-US"/>
        </w:rPr>
        <w:t>506</w:t>
      </w:r>
      <w:r w:rsidR="004C72E9" w:rsidRPr="008345C6">
        <w:rPr>
          <w:rFonts w:eastAsia="Calibri"/>
          <w:iCs w:val="0"/>
          <w:sz w:val="28"/>
          <w:szCs w:val="28"/>
          <w:lang w:eastAsia="en-US"/>
        </w:rPr>
        <w:t xml:space="preserve">,0 тыс. рублей </w:t>
      </w:r>
      <w:r w:rsidR="004C72E9" w:rsidRPr="004C72E9">
        <w:rPr>
          <w:rFonts w:eastAsia="Calibri"/>
          <w:iCs w:val="0"/>
          <w:sz w:val="28"/>
          <w:szCs w:val="28"/>
          <w:lang w:eastAsia="en-US"/>
        </w:rPr>
        <w:t>соответственно по указанным</w:t>
      </w:r>
      <w:proofErr w:type="gramEnd"/>
      <w:r w:rsidR="004C72E9" w:rsidRPr="004C72E9">
        <w:rPr>
          <w:rFonts w:eastAsia="Calibri"/>
          <w:iCs w:val="0"/>
          <w:sz w:val="28"/>
          <w:szCs w:val="28"/>
          <w:lang w:eastAsia="en-US"/>
        </w:rPr>
        <w:t xml:space="preserve"> годам</w:t>
      </w:r>
      <w:r w:rsidRPr="008345C6">
        <w:rPr>
          <w:rFonts w:eastAsia="Calibri"/>
          <w:iCs w:val="0"/>
          <w:sz w:val="28"/>
          <w:szCs w:val="28"/>
          <w:lang w:eastAsia="en-US"/>
        </w:rPr>
        <w:t>.</w:t>
      </w:r>
    </w:p>
    <w:p w:rsidR="00B45E64" w:rsidRPr="00B45E64" w:rsidRDefault="0070553A" w:rsidP="0070553A">
      <w:pPr>
        <w:tabs>
          <w:tab w:val="left" w:pos="567"/>
          <w:tab w:val="left" w:pos="709"/>
        </w:tabs>
        <w:rPr>
          <w:sz w:val="28"/>
          <w:szCs w:val="28"/>
        </w:rPr>
      </w:pPr>
      <w:r w:rsidRPr="009101B1">
        <w:rPr>
          <w:b/>
          <w:bCs/>
          <w:sz w:val="28"/>
          <w:szCs w:val="28"/>
        </w:rPr>
        <w:t>Налоги на имущество</w:t>
      </w:r>
      <w:r w:rsidRPr="00B45E64">
        <w:rPr>
          <w:bCs/>
          <w:sz w:val="28"/>
          <w:szCs w:val="28"/>
        </w:rPr>
        <w:t xml:space="preserve"> в составе налоговых доходов включают </w:t>
      </w:r>
      <w:r w:rsidRPr="00D653D2">
        <w:rPr>
          <w:b/>
          <w:bCs/>
          <w:sz w:val="28"/>
          <w:szCs w:val="28"/>
        </w:rPr>
        <w:t xml:space="preserve">земельный налог и </w:t>
      </w:r>
      <w:r w:rsidRPr="00D653D2">
        <w:rPr>
          <w:b/>
          <w:sz w:val="28"/>
          <w:szCs w:val="28"/>
        </w:rPr>
        <w:t>налог на имущество физических лиц,</w:t>
      </w:r>
      <w:r w:rsidRPr="00B45E64">
        <w:rPr>
          <w:sz w:val="28"/>
          <w:szCs w:val="28"/>
        </w:rPr>
        <w:t xml:space="preserve"> </w:t>
      </w:r>
      <w:r w:rsidR="00B45E64" w:rsidRPr="00B45E64">
        <w:rPr>
          <w:sz w:val="28"/>
          <w:szCs w:val="28"/>
        </w:rPr>
        <w:t xml:space="preserve">которые, </w:t>
      </w:r>
      <w:r w:rsidRPr="00B45E64">
        <w:rPr>
          <w:sz w:val="28"/>
          <w:szCs w:val="28"/>
        </w:rPr>
        <w:t xml:space="preserve">в соответствии со статьей 61 </w:t>
      </w:r>
      <w:r w:rsidR="005041B1" w:rsidRPr="00B45E64">
        <w:rPr>
          <w:sz w:val="28"/>
          <w:szCs w:val="28"/>
        </w:rPr>
        <w:t>Бюджетного кодекса</w:t>
      </w:r>
      <w:r w:rsidR="009101B1">
        <w:rPr>
          <w:sz w:val="28"/>
          <w:szCs w:val="28"/>
        </w:rPr>
        <w:t xml:space="preserve"> РФ</w:t>
      </w:r>
      <w:r w:rsidR="00B45E64" w:rsidRPr="00B45E64">
        <w:rPr>
          <w:sz w:val="28"/>
          <w:szCs w:val="28"/>
        </w:rPr>
        <w:t>,</w:t>
      </w:r>
      <w:r w:rsidRPr="00B45E64">
        <w:rPr>
          <w:sz w:val="28"/>
          <w:szCs w:val="28"/>
        </w:rPr>
        <w:t xml:space="preserve"> зачисляются в бюджет посе</w:t>
      </w:r>
      <w:r w:rsidR="00DF6803" w:rsidRPr="00B45E64">
        <w:rPr>
          <w:sz w:val="28"/>
          <w:szCs w:val="28"/>
        </w:rPr>
        <w:t>лений по нормативу 100%</w:t>
      </w:r>
      <w:r w:rsidR="00B45E64" w:rsidRPr="00B45E64">
        <w:rPr>
          <w:sz w:val="28"/>
          <w:szCs w:val="28"/>
        </w:rPr>
        <w:t>.</w:t>
      </w:r>
    </w:p>
    <w:p w:rsidR="000611B8" w:rsidRDefault="00993AF9" w:rsidP="00993AF9">
      <w:pPr>
        <w:rPr>
          <w:rFonts w:eastAsia="Calibri"/>
          <w:bCs/>
          <w:iCs w:val="0"/>
          <w:sz w:val="28"/>
          <w:szCs w:val="28"/>
          <w:lang w:eastAsia="en-US"/>
        </w:rPr>
      </w:pPr>
      <w:r w:rsidRPr="002F3C04">
        <w:rPr>
          <w:rFonts w:eastAsia="Calibri"/>
          <w:bCs/>
          <w:iCs w:val="0"/>
          <w:sz w:val="28"/>
          <w:szCs w:val="28"/>
          <w:lang w:eastAsia="en-US"/>
        </w:rPr>
        <w:t xml:space="preserve">В 2018 году и плановом периоде 2019 </w:t>
      </w:r>
      <w:r w:rsidRPr="00734F13">
        <w:rPr>
          <w:rFonts w:eastAsia="Calibri"/>
          <w:bCs/>
          <w:iCs w:val="0"/>
          <w:sz w:val="28"/>
          <w:szCs w:val="28"/>
          <w:lang w:eastAsia="en-US"/>
        </w:rPr>
        <w:t xml:space="preserve">и 2020 </w:t>
      </w:r>
      <w:r w:rsidRPr="002F3C04">
        <w:rPr>
          <w:rFonts w:eastAsia="Calibri"/>
          <w:bCs/>
          <w:iCs w:val="0"/>
          <w:sz w:val="28"/>
          <w:szCs w:val="28"/>
          <w:lang w:eastAsia="en-US"/>
        </w:rPr>
        <w:t>год</w:t>
      </w:r>
      <w:r w:rsidRPr="00734F13">
        <w:rPr>
          <w:rFonts w:eastAsia="Calibri"/>
          <w:bCs/>
          <w:iCs w:val="0"/>
          <w:sz w:val="28"/>
          <w:szCs w:val="28"/>
          <w:lang w:eastAsia="en-US"/>
        </w:rPr>
        <w:t>ов</w:t>
      </w:r>
      <w:r w:rsidRPr="002F3C04">
        <w:rPr>
          <w:rFonts w:eastAsia="Calibri"/>
          <w:bCs/>
          <w:iCs w:val="0"/>
          <w:sz w:val="28"/>
          <w:szCs w:val="28"/>
          <w:lang w:eastAsia="en-US"/>
        </w:rPr>
        <w:t xml:space="preserve"> </w:t>
      </w:r>
      <w:r w:rsidRPr="00975CDA">
        <w:rPr>
          <w:bCs/>
          <w:sz w:val="28"/>
          <w:szCs w:val="28"/>
        </w:rPr>
        <w:t xml:space="preserve">налоги на имущество </w:t>
      </w:r>
      <w:r w:rsidRPr="00975CDA">
        <w:rPr>
          <w:sz w:val="28"/>
          <w:szCs w:val="28"/>
        </w:rPr>
        <w:t>запланированы</w:t>
      </w:r>
      <w:r w:rsidRPr="002F3C04">
        <w:rPr>
          <w:rFonts w:eastAsia="Calibri"/>
          <w:bCs/>
          <w:iCs w:val="0"/>
          <w:sz w:val="28"/>
          <w:szCs w:val="28"/>
          <w:lang w:eastAsia="en-US"/>
        </w:rPr>
        <w:t xml:space="preserve"> </w:t>
      </w:r>
      <w:r w:rsidR="004F62F2">
        <w:rPr>
          <w:rFonts w:eastAsia="Calibri"/>
          <w:bCs/>
          <w:iCs w:val="0"/>
          <w:sz w:val="28"/>
          <w:szCs w:val="28"/>
          <w:lang w:eastAsia="en-US"/>
        </w:rPr>
        <w:t>в следующем размере</w:t>
      </w:r>
      <w:r w:rsidR="009B4658">
        <w:rPr>
          <w:rFonts w:eastAsia="Calibri"/>
          <w:bCs/>
          <w:iCs w:val="0"/>
          <w:sz w:val="28"/>
          <w:szCs w:val="28"/>
          <w:lang w:eastAsia="en-US"/>
        </w:rPr>
        <w:t xml:space="preserve">: </w:t>
      </w:r>
    </w:p>
    <w:p w:rsidR="00D653D2" w:rsidRPr="00D653D2" w:rsidRDefault="00107A4F" w:rsidP="00107A4F">
      <w:pPr>
        <w:ind w:firstLine="720"/>
        <w:jc w:val="center"/>
        <w:rPr>
          <w:rFonts w:eastAsia="Calibri"/>
          <w:iCs w:val="0"/>
          <w:sz w:val="20"/>
          <w:szCs w:val="20"/>
          <w:lang w:eastAsia="en-US"/>
        </w:rPr>
      </w:pPr>
      <w:r>
        <w:rPr>
          <w:rFonts w:eastAsia="Calibri"/>
          <w:iCs w:val="0"/>
          <w:sz w:val="20"/>
          <w:szCs w:val="20"/>
          <w:lang w:eastAsia="en-US"/>
        </w:rPr>
        <w:t xml:space="preserve">                                                                                                                                               </w:t>
      </w:r>
      <w:r w:rsidR="00D653D2" w:rsidRPr="00D653D2">
        <w:rPr>
          <w:rFonts w:eastAsia="Calibri"/>
          <w:iCs w:val="0"/>
          <w:sz w:val="20"/>
          <w:szCs w:val="20"/>
          <w:lang w:eastAsia="en-US"/>
        </w:rPr>
        <w:t>Таблица № </w:t>
      </w:r>
      <w:r w:rsidR="00D653D2">
        <w:rPr>
          <w:rFonts w:eastAsia="Calibri"/>
          <w:iCs w:val="0"/>
          <w:sz w:val="20"/>
          <w:szCs w:val="20"/>
          <w:lang w:eastAsia="en-US"/>
        </w:rPr>
        <w:t>4</w:t>
      </w:r>
      <w:r>
        <w:rPr>
          <w:rFonts w:eastAsia="Calibri"/>
          <w:iCs w:val="0"/>
          <w:sz w:val="20"/>
          <w:szCs w:val="20"/>
          <w:lang w:eastAsia="en-US"/>
        </w:rPr>
        <w:t xml:space="preserve"> (</w:t>
      </w:r>
      <w:r w:rsidR="00D653D2" w:rsidRPr="00D653D2">
        <w:rPr>
          <w:rFonts w:eastAsia="Calibri"/>
          <w:iCs w:val="0"/>
          <w:sz w:val="20"/>
          <w:szCs w:val="20"/>
          <w:lang w:eastAsia="en-US"/>
        </w:rPr>
        <w:t>тыс. рублей</w:t>
      </w:r>
      <w:r>
        <w:rPr>
          <w:rFonts w:eastAsia="Calibri"/>
          <w:iCs w:val="0"/>
          <w:sz w:val="20"/>
          <w:szCs w:val="20"/>
          <w:lang w:eastAsia="en-US"/>
        </w:rPr>
        <w:t>)</w:t>
      </w:r>
    </w:p>
    <w:tbl>
      <w:tblPr>
        <w:tblW w:w="10206" w:type="dxa"/>
        <w:tblInd w:w="108" w:type="dxa"/>
        <w:tblLook w:val="04A0"/>
      </w:tblPr>
      <w:tblGrid>
        <w:gridCol w:w="2977"/>
        <w:gridCol w:w="1276"/>
        <w:gridCol w:w="1276"/>
        <w:gridCol w:w="1417"/>
        <w:gridCol w:w="1418"/>
        <w:gridCol w:w="1842"/>
      </w:tblGrid>
      <w:tr w:rsidR="00993AF9" w:rsidRPr="00E20572" w:rsidTr="000611B8">
        <w:trPr>
          <w:trHeight w:val="304"/>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AF9" w:rsidRPr="00E20572" w:rsidRDefault="00993AF9" w:rsidP="00087615">
            <w:pPr>
              <w:ind w:firstLine="0"/>
              <w:jc w:val="center"/>
              <w:rPr>
                <w:iCs w:val="0"/>
                <w:sz w:val="20"/>
                <w:szCs w:val="20"/>
                <w:lang w:eastAsia="en-US"/>
              </w:rPr>
            </w:pPr>
            <w:r w:rsidRPr="00E20572">
              <w:rPr>
                <w:iCs w:val="0"/>
                <w:sz w:val="20"/>
                <w:szCs w:val="20"/>
                <w:lang w:eastAsia="en-US"/>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AF9" w:rsidRPr="00E20572" w:rsidRDefault="00993AF9" w:rsidP="00087615">
            <w:pPr>
              <w:ind w:firstLine="0"/>
              <w:jc w:val="center"/>
              <w:rPr>
                <w:iCs w:val="0"/>
                <w:sz w:val="20"/>
                <w:szCs w:val="20"/>
                <w:lang w:eastAsia="en-US"/>
              </w:rPr>
            </w:pPr>
            <w:r w:rsidRPr="00E20572">
              <w:rPr>
                <w:iCs w:val="0"/>
                <w:sz w:val="20"/>
                <w:szCs w:val="20"/>
                <w:lang w:eastAsia="en-US"/>
              </w:rPr>
              <w:t>Ожидаемое исполнение 2017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AF9" w:rsidRPr="00E20572" w:rsidRDefault="00993AF9" w:rsidP="00087615">
            <w:pPr>
              <w:ind w:firstLine="0"/>
              <w:jc w:val="center"/>
              <w:rPr>
                <w:iCs w:val="0"/>
                <w:sz w:val="20"/>
                <w:szCs w:val="20"/>
                <w:lang w:eastAsia="en-US"/>
              </w:rPr>
            </w:pPr>
            <w:r w:rsidRPr="00E20572">
              <w:rPr>
                <w:iCs w:val="0"/>
                <w:sz w:val="20"/>
                <w:szCs w:val="20"/>
                <w:lang w:eastAsia="en-US"/>
              </w:rPr>
              <w:t>Проект бюджета на 2018 год</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993AF9" w:rsidRPr="00E20572" w:rsidRDefault="00993AF9" w:rsidP="00087615">
            <w:pPr>
              <w:ind w:firstLine="0"/>
              <w:jc w:val="center"/>
              <w:rPr>
                <w:iCs w:val="0"/>
                <w:sz w:val="20"/>
                <w:szCs w:val="20"/>
                <w:lang w:eastAsia="en-US"/>
              </w:rPr>
            </w:pPr>
            <w:r w:rsidRPr="00E20572">
              <w:rPr>
                <w:iCs w:val="0"/>
                <w:sz w:val="20"/>
                <w:szCs w:val="20"/>
                <w:lang w:eastAsia="en-US"/>
              </w:rPr>
              <w:t>Плановый период</w:t>
            </w:r>
          </w:p>
        </w:tc>
      </w:tr>
      <w:tr w:rsidR="00993AF9" w:rsidRPr="00E20572" w:rsidTr="000611B8">
        <w:trPr>
          <w:trHeight w:val="170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93AF9" w:rsidRPr="00E20572" w:rsidRDefault="00993AF9" w:rsidP="00087615">
            <w:pPr>
              <w:ind w:firstLine="0"/>
              <w:jc w:val="left"/>
              <w:rPr>
                <w:iCs w:val="0"/>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3AF9" w:rsidRPr="00E20572" w:rsidRDefault="00993AF9" w:rsidP="00087615">
            <w:pPr>
              <w:ind w:firstLine="0"/>
              <w:jc w:val="left"/>
              <w:rPr>
                <w:iCs w:val="0"/>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3AF9" w:rsidRPr="00E20572" w:rsidRDefault="00993AF9" w:rsidP="00087615">
            <w:pPr>
              <w:ind w:firstLine="0"/>
              <w:jc w:val="left"/>
              <w:rPr>
                <w:iCs w:val="0"/>
                <w:sz w:val="20"/>
                <w:szCs w:val="20"/>
                <w:lang w:eastAsia="en-US"/>
              </w:rPr>
            </w:pPr>
          </w:p>
        </w:tc>
        <w:tc>
          <w:tcPr>
            <w:tcW w:w="1417" w:type="dxa"/>
            <w:tcBorders>
              <w:top w:val="nil"/>
              <w:left w:val="nil"/>
              <w:bottom w:val="single" w:sz="4" w:space="0" w:color="auto"/>
              <w:right w:val="single" w:sz="4" w:space="0" w:color="auto"/>
            </w:tcBorders>
            <w:shd w:val="clear" w:color="auto" w:fill="auto"/>
            <w:vAlign w:val="center"/>
            <w:hideMark/>
          </w:tcPr>
          <w:p w:rsidR="00993AF9" w:rsidRPr="00E20572" w:rsidRDefault="00993AF9" w:rsidP="00087615">
            <w:pPr>
              <w:ind w:firstLine="0"/>
              <w:jc w:val="center"/>
              <w:rPr>
                <w:iCs w:val="0"/>
                <w:sz w:val="20"/>
                <w:szCs w:val="20"/>
                <w:lang w:eastAsia="en-US"/>
              </w:rPr>
            </w:pPr>
            <w:r w:rsidRPr="00E20572">
              <w:rPr>
                <w:iCs w:val="0"/>
                <w:sz w:val="20"/>
                <w:szCs w:val="20"/>
                <w:lang w:eastAsia="en-US"/>
              </w:rPr>
              <w:t>Проект бюджета на 2019 год</w:t>
            </w:r>
          </w:p>
        </w:tc>
        <w:tc>
          <w:tcPr>
            <w:tcW w:w="1418" w:type="dxa"/>
            <w:tcBorders>
              <w:top w:val="nil"/>
              <w:left w:val="nil"/>
              <w:bottom w:val="single" w:sz="4" w:space="0" w:color="auto"/>
              <w:right w:val="single" w:sz="4" w:space="0" w:color="auto"/>
            </w:tcBorders>
            <w:shd w:val="clear" w:color="auto" w:fill="auto"/>
            <w:vAlign w:val="center"/>
            <w:hideMark/>
          </w:tcPr>
          <w:p w:rsidR="00993AF9" w:rsidRPr="00E20572" w:rsidRDefault="00993AF9" w:rsidP="00087615">
            <w:pPr>
              <w:ind w:firstLine="0"/>
              <w:jc w:val="center"/>
              <w:rPr>
                <w:iCs w:val="0"/>
                <w:sz w:val="20"/>
                <w:szCs w:val="20"/>
                <w:lang w:eastAsia="en-US"/>
              </w:rPr>
            </w:pPr>
            <w:r w:rsidRPr="00E20572">
              <w:rPr>
                <w:iCs w:val="0"/>
                <w:sz w:val="20"/>
                <w:szCs w:val="20"/>
                <w:lang w:eastAsia="en-US"/>
              </w:rPr>
              <w:t xml:space="preserve">Проект бюджета на 2020 год </w:t>
            </w:r>
          </w:p>
        </w:tc>
        <w:tc>
          <w:tcPr>
            <w:tcW w:w="1842" w:type="dxa"/>
            <w:tcBorders>
              <w:top w:val="nil"/>
              <w:left w:val="nil"/>
              <w:bottom w:val="single" w:sz="4" w:space="0" w:color="auto"/>
              <w:right w:val="single" w:sz="4" w:space="0" w:color="auto"/>
            </w:tcBorders>
            <w:shd w:val="clear" w:color="auto" w:fill="auto"/>
            <w:vAlign w:val="center"/>
            <w:hideMark/>
          </w:tcPr>
          <w:p w:rsidR="00993AF9" w:rsidRPr="00E20572" w:rsidRDefault="00993AF9" w:rsidP="00CD162C">
            <w:pPr>
              <w:ind w:firstLine="0"/>
              <w:jc w:val="center"/>
              <w:rPr>
                <w:iCs w:val="0"/>
                <w:sz w:val="20"/>
                <w:szCs w:val="20"/>
                <w:lang w:eastAsia="en-US"/>
              </w:rPr>
            </w:pPr>
            <w:r w:rsidRPr="00E20572">
              <w:rPr>
                <w:iCs w:val="0"/>
                <w:sz w:val="20"/>
                <w:szCs w:val="20"/>
                <w:lang w:eastAsia="en-US"/>
              </w:rPr>
              <w:t xml:space="preserve">Динамика </w:t>
            </w:r>
            <w:r w:rsidR="00CD162C" w:rsidRPr="00E20572">
              <w:rPr>
                <w:iCs w:val="0"/>
                <w:sz w:val="20"/>
                <w:szCs w:val="20"/>
                <w:lang w:eastAsia="en-US"/>
              </w:rPr>
              <w:t>налогов на имущество</w:t>
            </w:r>
            <w:r w:rsidRPr="00E20572">
              <w:rPr>
                <w:iCs w:val="0"/>
                <w:sz w:val="20"/>
                <w:szCs w:val="20"/>
                <w:lang w:eastAsia="en-US"/>
              </w:rPr>
              <w:t xml:space="preserve"> к  2020 году </w:t>
            </w:r>
            <w:proofErr w:type="gramStart"/>
            <w:r w:rsidRPr="00E20572">
              <w:rPr>
                <w:iCs w:val="0"/>
                <w:sz w:val="20"/>
                <w:szCs w:val="20"/>
                <w:lang w:eastAsia="en-US"/>
              </w:rPr>
              <w:t>в</w:t>
            </w:r>
            <w:proofErr w:type="gramEnd"/>
            <w:r w:rsidRPr="00E20572">
              <w:rPr>
                <w:iCs w:val="0"/>
                <w:sz w:val="20"/>
                <w:szCs w:val="20"/>
                <w:lang w:eastAsia="en-US"/>
              </w:rPr>
              <w:t xml:space="preserve"> % </w:t>
            </w:r>
            <w:proofErr w:type="gramStart"/>
            <w:r w:rsidRPr="00E20572">
              <w:rPr>
                <w:iCs w:val="0"/>
                <w:sz w:val="20"/>
                <w:szCs w:val="20"/>
                <w:lang w:eastAsia="en-US"/>
              </w:rPr>
              <w:t>от</w:t>
            </w:r>
            <w:proofErr w:type="gramEnd"/>
            <w:r w:rsidRPr="00E20572">
              <w:rPr>
                <w:iCs w:val="0"/>
                <w:sz w:val="20"/>
                <w:szCs w:val="20"/>
                <w:lang w:eastAsia="en-US"/>
              </w:rPr>
              <w:t xml:space="preserve"> ожидаемого исполнения за 2017 год</w:t>
            </w:r>
          </w:p>
        </w:tc>
      </w:tr>
      <w:tr w:rsidR="006F05E2" w:rsidRPr="00E20572" w:rsidTr="000611B8">
        <w:trPr>
          <w:trHeight w:val="30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6F05E2" w:rsidRPr="00E20572" w:rsidRDefault="006F05E2" w:rsidP="000611B8">
            <w:pPr>
              <w:ind w:firstLine="0"/>
              <w:jc w:val="left"/>
              <w:rPr>
                <w:iCs w:val="0"/>
                <w:sz w:val="20"/>
                <w:szCs w:val="20"/>
                <w:lang w:eastAsia="en-US"/>
              </w:rPr>
            </w:pPr>
            <w:r w:rsidRPr="00E20572">
              <w:rPr>
                <w:iCs w:val="0"/>
                <w:sz w:val="20"/>
                <w:szCs w:val="20"/>
                <w:lang w:eastAsia="en-US"/>
              </w:rPr>
              <w:t>Налоги на имущество, в т.ч.:</w:t>
            </w:r>
          </w:p>
        </w:tc>
        <w:tc>
          <w:tcPr>
            <w:tcW w:w="1276" w:type="dxa"/>
            <w:tcBorders>
              <w:top w:val="nil"/>
              <w:left w:val="nil"/>
              <w:bottom w:val="single" w:sz="4" w:space="0" w:color="auto"/>
              <w:right w:val="single" w:sz="4" w:space="0" w:color="auto"/>
            </w:tcBorders>
            <w:shd w:val="clear" w:color="auto" w:fill="auto"/>
            <w:vAlign w:val="center"/>
            <w:hideMark/>
          </w:tcPr>
          <w:p w:rsidR="006F05E2" w:rsidRPr="00E20572" w:rsidRDefault="004223EA" w:rsidP="004223EA">
            <w:pPr>
              <w:ind w:firstLine="0"/>
              <w:jc w:val="right"/>
              <w:rPr>
                <w:iCs w:val="0"/>
                <w:sz w:val="20"/>
                <w:szCs w:val="20"/>
                <w:lang w:eastAsia="en-US"/>
              </w:rPr>
            </w:pPr>
            <w:r w:rsidRPr="00E20572">
              <w:rPr>
                <w:iCs w:val="0"/>
                <w:sz w:val="20"/>
                <w:szCs w:val="20"/>
                <w:lang w:eastAsia="en-US"/>
              </w:rPr>
              <w:t>10</w:t>
            </w:r>
            <w:r w:rsidR="006F05E2" w:rsidRPr="00E20572">
              <w:rPr>
                <w:iCs w:val="0"/>
                <w:sz w:val="20"/>
                <w:szCs w:val="20"/>
                <w:lang w:eastAsia="en-US"/>
              </w:rPr>
              <w:t> </w:t>
            </w:r>
            <w:r w:rsidRPr="00E20572">
              <w:rPr>
                <w:iCs w:val="0"/>
                <w:sz w:val="20"/>
                <w:szCs w:val="20"/>
                <w:lang w:eastAsia="en-US"/>
              </w:rPr>
              <w:t>810</w:t>
            </w:r>
            <w:r w:rsidR="006F05E2" w:rsidRPr="00E20572">
              <w:rPr>
                <w:iCs w:val="0"/>
                <w:sz w:val="20"/>
                <w:szCs w:val="20"/>
                <w:lang w:eastAsia="en-US"/>
              </w:rPr>
              <w:t>,0</w:t>
            </w:r>
          </w:p>
        </w:tc>
        <w:tc>
          <w:tcPr>
            <w:tcW w:w="1276" w:type="dxa"/>
            <w:tcBorders>
              <w:top w:val="nil"/>
              <w:left w:val="nil"/>
              <w:bottom w:val="single" w:sz="4" w:space="0" w:color="auto"/>
              <w:right w:val="single" w:sz="4" w:space="0" w:color="auto"/>
            </w:tcBorders>
            <w:shd w:val="clear" w:color="auto" w:fill="auto"/>
            <w:vAlign w:val="center"/>
            <w:hideMark/>
          </w:tcPr>
          <w:p w:rsidR="006F05E2" w:rsidRPr="00E20572" w:rsidRDefault="006F05E2" w:rsidP="00993AF9">
            <w:pPr>
              <w:ind w:firstLine="0"/>
              <w:jc w:val="right"/>
              <w:rPr>
                <w:iCs w:val="0"/>
                <w:sz w:val="20"/>
                <w:szCs w:val="20"/>
                <w:lang w:eastAsia="en-US"/>
              </w:rPr>
            </w:pPr>
            <w:r w:rsidRPr="00E20572">
              <w:rPr>
                <w:iCs w:val="0"/>
                <w:sz w:val="20"/>
                <w:szCs w:val="20"/>
                <w:lang w:eastAsia="en-US"/>
              </w:rPr>
              <w:t>12 280,0</w:t>
            </w:r>
          </w:p>
        </w:tc>
        <w:tc>
          <w:tcPr>
            <w:tcW w:w="1417" w:type="dxa"/>
            <w:tcBorders>
              <w:top w:val="nil"/>
              <w:left w:val="nil"/>
              <w:bottom w:val="single" w:sz="4" w:space="0" w:color="auto"/>
              <w:right w:val="single" w:sz="4" w:space="0" w:color="auto"/>
            </w:tcBorders>
            <w:shd w:val="clear" w:color="auto" w:fill="auto"/>
            <w:vAlign w:val="center"/>
            <w:hideMark/>
          </w:tcPr>
          <w:p w:rsidR="006F05E2" w:rsidRPr="00E20572" w:rsidRDefault="006F05E2" w:rsidP="006F05E2">
            <w:pPr>
              <w:ind w:firstLine="0"/>
              <w:jc w:val="right"/>
              <w:rPr>
                <w:iCs w:val="0"/>
                <w:sz w:val="20"/>
                <w:szCs w:val="20"/>
                <w:lang w:eastAsia="en-US"/>
              </w:rPr>
            </w:pPr>
            <w:r w:rsidRPr="00E20572">
              <w:rPr>
                <w:iCs w:val="0"/>
                <w:sz w:val="20"/>
                <w:szCs w:val="20"/>
                <w:lang w:eastAsia="en-US"/>
              </w:rPr>
              <w:t>12 700,0</w:t>
            </w:r>
          </w:p>
        </w:tc>
        <w:tc>
          <w:tcPr>
            <w:tcW w:w="1418" w:type="dxa"/>
            <w:tcBorders>
              <w:top w:val="nil"/>
              <w:left w:val="nil"/>
              <w:bottom w:val="single" w:sz="4" w:space="0" w:color="auto"/>
              <w:right w:val="single" w:sz="4" w:space="0" w:color="auto"/>
            </w:tcBorders>
            <w:shd w:val="clear" w:color="auto" w:fill="auto"/>
            <w:vAlign w:val="center"/>
            <w:hideMark/>
          </w:tcPr>
          <w:p w:rsidR="006F05E2" w:rsidRPr="00E20572" w:rsidRDefault="004F62F2" w:rsidP="004F62F2">
            <w:pPr>
              <w:ind w:firstLine="0"/>
              <w:jc w:val="right"/>
              <w:rPr>
                <w:iCs w:val="0"/>
                <w:sz w:val="20"/>
                <w:szCs w:val="20"/>
                <w:lang w:eastAsia="en-US"/>
              </w:rPr>
            </w:pPr>
            <w:r w:rsidRPr="00E20572">
              <w:rPr>
                <w:iCs w:val="0"/>
                <w:sz w:val="20"/>
                <w:szCs w:val="20"/>
                <w:lang w:eastAsia="en-US"/>
              </w:rPr>
              <w:t>13</w:t>
            </w:r>
            <w:r w:rsidR="006F05E2" w:rsidRPr="00E20572">
              <w:rPr>
                <w:iCs w:val="0"/>
                <w:sz w:val="20"/>
                <w:szCs w:val="20"/>
                <w:lang w:eastAsia="en-US"/>
              </w:rPr>
              <w:t> 1</w:t>
            </w:r>
            <w:r w:rsidRPr="00E20572">
              <w:rPr>
                <w:iCs w:val="0"/>
                <w:sz w:val="20"/>
                <w:szCs w:val="20"/>
                <w:lang w:eastAsia="en-US"/>
              </w:rPr>
              <w:t>90</w:t>
            </w:r>
            <w:r w:rsidR="006F05E2" w:rsidRPr="00E20572">
              <w:rPr>
                <w:iCs w:val="0"/>
                <w:sz w:val="20"/>
                <w:szCs w:val="20"/>
                <w:lang w:eastAsia="en-US"/>
              </w:rPr>
              <w:t>,0</w:t>
            </w:r>
          </w:p>
        </w:tc>
        <w:tc>
          <w:tcPr>
            <w:tcW w:w="1842" w:type="dxa"/>
            <w:tcBorders>
              <w:top w:val="nil"/>
              <w:left w:val="nil"/>
              <w:bottom w:val="single" w:sz="4" w:space="0" w:color="auto"/>
              <w:right w:val="single" w:sz="4" w:space="0" w:color="auto"/>
            </w:tcBorders>
            <w:shd w:val="clear" w:color="auto" w:fill="auto"/>
            <w:noWrap/>
            <w:vAlign w:val="center"/>
            <w:hideMark/>
          </w:tcPr>
          <w:p w:rsidR="006F05E2" w:rsidRPr="00E20572" w:rsidRDefault="00E20572" w:rsidP="00E20572">
            <w:pPr>
              <w:ind w:firstLine="0"/>
              <w:jc w:val="right"/>
              <w:rPr>
                <w:iCs w:val="0"/>
                <w:sz w:val="20"/>
                <w:szCs w:val="20"/>
                <w:lang w:eastAsia="en-US"/>
              </w:rPr>
            </w:pPr>
            <w:r w:rsidRPr="00E20572">
              <w:rPr>
                <w:iCs w:val="0"/>
                <w:sz w:val="20"/>
                <w:szCs w:val="20"/>
                <w:lang w:eastAsia="en-US"/>
              </w:rPr>
              <w:t>122</w:t>
            </w:r>
            <w:r w:rsidR="006F05E2" w:rsidRPr="00E20572">
              <w:rPr>
                <w:iCs w:val="0"/>
                <w:sz w:val="20"/>
                <w:szCs w:val="20"/>
                <w:lang w:eastAsia="en-US"/>
              </w:rPr>
              <w:t>,</w:t>
            </w:r>
            <w:r w:rsidRPr="00E20572">
              <w:rPr>
                <w:iCs w:val="0"/>
                <w:sz w:val="20"/>
                <w:szCs w:val="20"/>
                <w:lang w:eastAsia="en-US"/>
              </w:rPr>
              <w:t>0</w:t>
            </w:r>
            <w:r w:rsidR="006F05E2" w:rsidRPr="00E20572">
              <w:rPr>
                <w:iCs w:val="0"/>
                <w:sz w:val="20"/>
                <w:szCs w:val="20"/>
                <w:lang w:eastAsia="en-US"/>
              </w:rPr>
              <w:t xml:space="preserve"> </w:t>
            </w:r>
          </w:p>
        </w:tc>
      </w:tr>
      <w:tr w:rsidR="004F62F2" w:rsidRPr="00E20572" w:rsidTr="000611B8">
        <w:trPr>
          <w:trHeight w:val="30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4F62F2" w:rsidRPr="00E20572" w:rsidRDefault="00107A4F" w:rsidP="000611B8">
            <w:pPr>
              <w:ind w:firstLine="0"/>
              <w:jc w:val="left"/>
              <w:rPr>
                <w:i/>
                <w:sz w:val="20"/>
                <w:szCs w:val="20"/>
                <w:lang w:eastAsia="en-US"/>
              </w:rPr>
            </w:pPr>
            <w:r>
              <w:rPr>
                <w:i/>
                <w:sz w:val="20"/>
                <w:szCs w:val="20"/>
                <w:lang w:eastAsia="en-US"/>
              </w:rPr>
              <w:t>Налог</w:t>
            </w:r>
            <w:r w:rsidR="004F62F2" w:rsidRPr="00E20572">
              <w:rPr>
                <w:i/>
                <w:sz w:val="20"/>
                <w:szCs w:val="20"/>
                <w:lang w:eastAsia="en-US"/>
              </w:rPr>
              <w:t xml:space="preserve"> на имущество физических лиц</w:t>
            </w:r>
          </w:p>
        </w:tc>
        <w:tc>
          <w:tcPr>
            <w:tcW w:w="1276" w:type="dxa"/>
            <w:tcBorders>
              <w:top w:val="nil"/>
              <w:left w:val="nil"/>
              <w:bottom w:val="single" w:sz="4" w:space="0" w:color="auto"/>
              <w:right w:val="single" w:sz="4" w:space="0" w:color="auto"/>
            </w:tcBorders>
            <w:shd w:val="clear" w:color="auto" w:fill="auto"/>
            <w:vAlign w:val="center"/>
            <w:hideMark/>
          </w:tcPr>
          <w:p w:rsidR="004F62F2" w:rsidRPr="00E20572" w:rsidRDefault="00E20572" w:rsidP="000B0BB2">
            <w:pPr>
              <w:ind w:firstLine="0"/>
              <w:jc w:val="right"/>
              <w:rPr>
                <w:i/>
                <w:sz w:val="20"/>
                <w:szCs w:val="20"/>
                <w:lang w:eastAsia="en-US"/>
              </w:rPr>
            </w:pPr>
            <w:r w:rsidRPr="00E20572">
              <w:rPr>
                <w:i/>
                <w:sz w:val="20"/>
                <w:szCs w:val="20"/>
                <w:lang w:eastAsia="en-US"/>
              </w:rPr>
              <w:t>1 210</w:t>
            </w:r>
            <w:r w:rsidR="004F62F2" w:rsidRPr="00E20572">
              <w:rPr>
                <w:i/>
                <w:sz w:val="20"/>
                <w:szCs w:val="20"/>
                <w:lang w:eastAsia="en-US"/>
              </w:rPr>
              <w:t>,</w:t>
            </w:r>
            <w:r w:rsidRPr="00E20572">
              <w:rPr>
                <w:i/>
                <w:sz w:val="20"/>
                <w:szCs w:val="20"/>
                <w:lang w:eastAsia="en-US"/>
              </w:rPr>
              <w:t>0</w:t>
            </w:r>
          </w:p>
        </w:tc>
        <w:tc>
          <w:tcPr>
            <w:tcW w:w="1276" w:type="dxa"/>
            <w:tcBorders>
              <w:top w:val="nil"/>
              <w:left w:val="nil"/>
              <w:bottom w:val="single" w:sz="4" w:space="0" w:color="auto"/>
              <w:right w:val="single" w:sz="4" w:space="0" w:color="auto"/>
            </w:tcBorders>
            <w:shd w:val="clear" w:color="auto" w:fill="auto"/>
            <w:vAlign w:val="center"/>
            <w:hideMark/>
          </w:tcPr>
          <w:p w:rsidR="004F62F2" w:rsidRPr="00E20572" w:rsidRDefault="004F62F2" w:rsidP="00993AF9">
            <w:pPr>
              <w:ind w:firstLine="0"/>
              <w:jc w:val="right"/>
              <w:rPr>
                <w:i/>
                <w:sz w:val="20"/>
                <w:szCs w:val="20"/>
                <w:lang w:eastAsia="en-US"/>
              </w:rPr>
            </w:pPr>
            <w:r w:rsidRPr="00E20572">
              <w:rPr>
                <w:i/>
                <w:sz w:val="20"/>
                <w:szCs w:val="20"/>
                <w:lang w:eastAsia="en-US"/>
              </w:rPr>
              <w:t>2 200,0</w:t>
            </w:r>
          </w:p>
        </w:tc>
        <w:tc>
          <w:tcPr>
            <w:tcW w:w="1417" w:type="dxa"/>
            <w:tcBorders>
              <w:top w:val="nil"/>
              <w:left w:val="nil"/>
              <w:bottom w:val="single" w:sz="4" w:space="0" w:color="auto"/>
              <w:right w:val="single" w:sz="4" w:space="0" w:color="auto"/>
            </w:tcBorders>
            <w:shd w:val="clear" w:color="auto" w:fill="auto"/>
            <w:vAlign w:val="center"/>
            <w:hideMark/>
          </w:tcPr>
          <w:p w:rsidR="004F62F2" w:rsidRPr="00E20572" w:rsidRDefault="004F62F2" w:rsidP="006F05E2">
            <w:pPr>
              <w:ind w:firstLine="0"/>
              <w:jc w:val="right"/>
              <w:rPr>
                <w:i/>
                <w:sz w:val="20"/>
                <w:szCs w:val="20"/>
                <w:lang w:eastAsia="en-US"/>
              </w:rPr>
            </w:pPr>
            <w:r w:rsidRPr="00E20572">
              <w:rPr>
                <w:i/>
                <w:sz w:val="20"/>
                <w:szCs w:val="20"/>
                <w:lang w:eastAsia="en-US"/>
              </w:rPr>
              <w:t>2 350,0</w:t>
            </w:r>
          </w:p>
        </w:tc>
        <w:tc>
          <w:tcPr>
            <w:tcW w:w="1418" w:type="dxa"/>
            <w:tcBorders>
              <w:top w:val="nil"/>
              <w:left w:val="nil"/>
              <w:bottom w:val="single" w:sz="4" w:space="0" w:color="auto"/>
              <w:right w:val="single" w:sz="4" w:space="0" w:color="auto"/>
            </w:tcBorders>
            <w:shd w:val="clear" w:color="auto" w:fill="auto"/>
            <w:vAlign w:val="center"/>
            <w:hideMark/>
          </w:tcPr>
          <w:p w:rsidR="004F62F2" w:rsidRPr="00E20572" w:rsidRDefault="004F62F2" w:rsidP="004F62F2">
            <w:pPr>
              <w:ind w:firstLine="0"/>
              <w:jc w:val="right"/>
              <w:rPr>
                <w:i/>
                <w:sz w:val="20"/>
                <w:szCs w:val="20"/>
                <w:lang w:eastAsia="en-US"/>
              </w:rPr>
            </w:pPr>
            <w:r w:rsidRPr="00E20572">
              <w:rPr>
                <w:i/>
                <w:sz w:val="20"/>
                <w:szCs w:val="20"/>
                <w:lang w:eastAsia="en-US"/>
              </w:rPr>
              <w:t>2 500,0</w:t>
            </w:r>
          </w:p>
        </w:tc>
        <w:tc>
          <w:tcPr>
            <w:tcW w:w="1842" w:type="dxa"/>
            <w:tcBorders>
              <w:top w:val="nil"/>
              <w:left w:val="nil"/>
              <w:bottom w:val="single" w:sz="4" w:space="0" w:color="auto"/>
              <w:right w:val="single" w:sz="4" w:space="0" w:color="auto"/>
            </w:tcBorders>
            <w:shd w:val="clear" w:color="auto" w:fill="auto"/>
            <w:noWrap/>
            <w:vAlign w:val="center"/>
            <w:hideMark/>
          </w:tcPr>
          <w:p w:rsidR="004F62F2" w:rsidRPr="00E20572" w:rsidRDefault="004F62F2" w:rsidP="00087615">
            <w:pPr>
              <w:ind w:firstLine="0"/>
              <w:jc w:val="right"/>
              <w:rPr>
                <w:i/>
                <w:iCs w:val="0"/>
                <w:sz w:val="20"/>
                <w:szCs w:val="20"/>
                <w:lang w:eastAsia="en-US"/>
              </w:rPr>
            </w:pPr>
            <w:r w:rsidRPr="00E20572">
              <w:rPr>
                <w:i/>
                <w:iCs w:val="0"/>
                <w:sz w:val="20"/>
                <w:szCs w:val="20"/>
                <w:lang w:eastAsia="en-US"/>
              </w:rPr>
              <w:t xml:space="preserve">206,6 </w:t>
            </w:r>
          </w:p>
        </w:tc>
      </w:tr>
      <w:tr w:rsidR="004F62F2" w:rsidRPr="00E20572" w:rsidTr="000611B8">
        <w:trPr>
          <w:trHeight w:val="486"/>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4F62F2" w:rsidRPr="00E20572" w:rsidRDefault="004F62F2" w:rsidP="000611B8">
            <w:pPr>
              <w:ind w:firstLine="0"/>
              <w:jc w:val="left"/>
              <w:rPr>
                <w:i/>
                <w:sz w:val="20"/>
                <w:szCs w:val="20"/>
                <w:lang w:eastAsia="en-US"/>
              </w:rPr>
            </w:pPr>
            <w:r w:rsidRPr="00E20572">
              <w:rPr>
                <w:i/>
                <w:sz w:val="20"/>
                <w:szCs w:val="20"/>
                <w:lang w:eastAsia="en-US"/>
              </w:rPr>
              <w:t xml:space="preserve">Земельный налог </w:t>
            </w:r>
          </w:p>
        </w:tc>
        <w:tc>
          <w:tcPr>
            <w:tcW w:w="1276" w:type="dxa"/>
            <w:tcBorders>
              <w:top w:val="nil"/>
              <w:left w:val="nil"/>
              <w:bottom w:val="single" w:sz="4" w:space="0" w:color="auto"/>
              <w:right w:val="single" w:sz="4" w:space="0" w:color="auto"/>
            </w:tcBorders>
            <w:shd w:val="clear" w:color="auto" w:fill="auto"/>
            <w:vAlign w:val="center"/>
            <w:hideMark/>
          </w:tcPr>
          <w:p w:rsidR="004F62F2" w:rsidRPr="00E20572" w:rsidRDefault="00E20572" w:rsidP="00E20572">
            <w:pPr>
              <w:ind w:firstLine="0"/>
              <w:jc w:val="right"/>
              <w:rPr>
                <w:i/>
                <w:iCs w:val="0"/>
                <w:sz w:val="20"/>
                <w:szCs w:val="20"/>
                <w:lang w:eastAsia="en-US"/>
              </w:rPr>
            </w:pPr>
            <w:r w:rsidRPr="00E20572">
              <w:rPr>
                <w:i/>
                <w:iCs w:val="0"/>
                <w:sz w:val="20"/>
                <w:szCs w:val="20"/>
                <w:lang w:eastAsia="en-US"/>
              </w:rPr>
              <w:t>9</w:t>
            </w:r>
            <w:r w:rsidR="004F62F2" w:rsidRPr="00E20572">
              <w:rPr>
                <w:i/>
                <w:iCs w:val="0"/>
                <w:sz w:val="20"/>
                <w:szCs w:val="20"/>
                <w:lang w:eastAsia="en-US"/>
              </w:rPr>
              <w:t xml:space="preserve"> </w:t>
            </w:r>
            <w:r w:rsidRPr="00E20572">
              <w:rPr>
                <w:i/>
                <w:iCs w:val="0"/>
                <w:sz w:val="20"/>
                <w:szCs w:val="20"/>
                <w:lang w:eastAsia="en-US"/>
              </w:rPr>
              <w:t>600</w:t>
            </w:r>
            <w:r w:rsidR="004F62F2" w:rsidRPr="00E20572">
              <w:rPr>
                <w:i/>
                <w:iCs w:val="0"/>
                <w:sz w:val="20"/>
                <w:szCs w:val="20"/>
                <w:lang w:eastAsia="en-US"/>
              </w:rPr>
              <w:t>,</w:t>
            </w:r>
            <w:r w:rsidRPr="00E20572">
              <w:rPr>
                <w:i/>
                <w:iCs w:val="0"/>
                <w:sz w:val="20"/>
                <w:szCs w:val="20"/>
                <w:lang w:eastAsia="en-US"/>
              </w:rPr>
              <w:t>0</w:t>
            </w:r>
          </w:p>
        </w:tc>
        <w:tc>
          <w:tcPr>
            <w:tcW w:w="1276" w:type="dxa"/>
            <w:tcBorders>
              <w:top w:val="nil"/>
              <w:left w:val="nil"/>
              <w:bottom w:val="single" w:sz="4" w:space="0" w:color="auto"/>
              <w:right w:val="single" w:sz="4" w:space="0" w:color="auto"/>
            </w:tcBorders>
            <w:shd w:val="clear" w:color="auto" w:fill="auto"/>
            <w:vAlign w:val="center"/>
            <w:hideMark/>
          </w:tcPr>
          <w:p w:rsidR="004F62F2" w:rsidRPr="00E20572" w:rsidRDefault="004F62F2" w:rsidP="00993AF9">
            <w:pPr>
              <w:ind w:firstLine="0"/>
              <w:jc w:val="right"/>
              <w:rPr>
                <w:i/>
                <w:iCs w:val="0"/>
                <w:sz w:val="20"/>
                <w:szCs w:val="20"/>
                <w:lang w:eastAsia="en-US"/>
              </w:rPr>
            </w:pPr>
            <w:r w:rsidRPr="00E20572">
              <w:rPr>
                <w:i/>
                <w:iCs w:val="0"/>
                <w:sz w:val="20"/>
                <w:szCs w:val="20"/>
                <w:lang w:eastAsia="en-US"/>
              </w:rPr>
              <w:t>10 080,0</w:t>
            </w:r>
          </w:p>
        </w:tc>
        <w:tc>
          <w:tcPr>
            <w:tcW w:w="1417" w:type="dxa"/>
            <w:tcBorders>
              <w:top w:val="nil"/>
              <w:left w:val="nil"/>
              <w:bottom w:val="single" w:sz="4" w:space="0" w:color="auto"/>
              <w:right w:val="single" w:sz="4" w:space="0" w:color="auto"/>
            </w:tcBorders>
            <w:shd w:val="clear" w:color="auto" w:fill="auto"/>
            <w:vAlign w:val="center"/>
            <w:hideMark/>
          </w:tcPr>
          <w:p w:rsidR="004F62F2" w:rsidRPr="00E20572" w:rsidRDefault="004F62F2" w:rsidP="006F05E2">
            <w:pPr>
              <w:ind w:firstLine="0"/>
              <w:jc w:val="right"/>
              <w:rPr>
                <w:i/>
                <w:iCs w:val="0"/>
                <w:sz w:val="20"/>
                <w:szCs w:val="20"/>
                <w:lang w:eastAsia="en-US"/>
              </w:rPr>
            </w:pPr>
            <w:r w:rsidRPr="00E20572">
              <w:rPr>
                <w:i/>
                <w:iCs w:val="0"/>
                <w:sz w:val="20"/>
                <w:szCs w:val="20"/>
                <w:lang w:eastAsia="en-US"/>
              </w:rPr>
              <w:t>10 350,0</w:t>
            </w:r>
          </w:p>
        </w:tc>
        <w:tc>
          <w:tcPr>
            <w:tcW w:w="1418" w:type="dxa"/>
            <w:tcBorders>
              <w:top w:val="nil"/>
              <w:left w:val="nil"/>
              <w:bottom w:val="single" w:sz="4" w:space="0" w:color="auto"/>
              <w:right w:val="single" w:sz="4" w:space="0" w:color="auto"/>
            </w:tcBorders>
            <w:shd w:val="clear" w:color="auto" w:fill="auto"/>
            <w:vAlign w:val="center"/>
            <w:hideMark/>
          </w:tcPr>
          <w:p w:rsidR="004F62F2" w:rsidRPr="00E20572" w:rsidRDefault="004F62F2" w:rsidP="004F62F2">
            <w:pPr>
              <w:ind w:firstLine="0"/>
              <w:jc w:val="right"/>
              <w:rPr>
                <w:i/>
                <w:iCs w:val="0"/>
                <w:sz w:val="20"/>
                <w:szCs w:val="20"/>
                <w:lang w:eastAsia="en-US"/>
              </w:rPr>
            </w:pPr>
            <w:r w:rsidRPr="00E20572">
              <w:rPr>
                <w:i/>
                <w:iCs w:val="0"/>
                <w:sz w:val="20"/>
                <w:szCs w:val="20"/>
                <w:lang w:eastAsia="en-US"/>
              </w:rPr>
              <w:t>10 690,0</w:t>
            </w:r>
          </w:p>
        </w:tc>
        <w:tc>
          <w:tcPr>
            <w:tcW w:w="1842" w:type="dxa"/>
            <w:tcBorders>
              <w:top w:val="nil"/>
              <w:left w:val="nil"/>
              <w:bottom w:val="single" w:sz="4" w:space="0" w:color="auto"/>
              <w:right w:val="single" w:sz="4" w:space="0" w:color="auto"/>
            </w:tcBorders>
            <w:shd w:val="clear" w:color="auto" w:fill="auto"/>
            <w:noWrap/>
            <w:vAlign w:val="center"/>
            <w:hideMark/>
          </w:tcPr>
          <w:p w:rsidR="004F62F2" w:rsidRPr="00E20572" w:rsidRDefault="00975CDA" w:rsidP="00087615">
            <w:pPr>
              <w:ind w:firstLine="0"/>
              <w:jc w:val="right"/>
              <w:rPr>
                <w:i/>
                <w:iCs w:val="0"/>
                <w:sz w:val="20"/>
                <w:szCs w:val="20"/>
                <w:lang w:eastAsia="en-US"/>
              </w:rPr>
            </w:pPr>
            <w:r w:rsidRPr="00E20572">
              <w:rPr>
                <w:i/>
                <w:iCs w:val="0"/>
                <w:sz w:val="20"/>
                <w:szCs w:val="20"/>
                <w:lang w:eastAsia="en-US"/>
              </w:rPr>
              <w:t>111,4</w:t>
            </w:r>
          </w:p>
        </w:tc>
      </w:tr>
    </w:tbl>
    <w:p w:rsidR="00993AF9" w:rsidRPr="00E20572" w:rsidRDefault="00993AF9" w:rsidP="00993AF9">
      <w:pPr>
        <w:rPr>
          <w:rFonts w:eastAsia="Calibri"/>
          <w:bCs/>
          <w:iCs w:val="0"/>
          <w:sz w:val="28"/>
          <w:szCs w:val="28"/>
          <w:lang w:eastAsia="en-US"/>
        </w:rPr>
      </w:pPr>
    </w:p>
    <w:p w:rsidR="00F3491B" w:rsidRDefault="00D26F71" w:rsidP="000754A3">
      <w:pPr>
        <w:rPr>
          <w:sz w:val="28"/>
          <w:szCs w:val="28"/>
        </w:rPr>
      </w:pPr>
      <w:proofErr w:type="gramStart"/>
      <w:r w:rsidRPr="00B45E64">
        <w:rPr>
          <w:sz w:val="28"/>
          <w:szCs w:val="28"/>
        </w:rPr>
        <w:t xml:space="preserve">Расчет поступлений </w:t>
      </w:r>
      <w:r w:rsidRPr="009D2BE2">
        <w:rPr>
          <w:b/>
          <w:sz w:val="28"/>
          <w:szCs w:val="28"/>
        </w:rPr>
        <w:t>налога на имущество физических</w:t>
      </w:r>
      <w:r w:rsidRPr="00B45E64">
        <w:rPr>
          <w:sz w:val="28"/>
          <w:szCs w:val="28"/>
        </w:rPr>
        <w:t xml:space="preserve"> лиц произведен в соответствии с </w:t>
      </w:r>
      <w:r w:rsidR="00F3491B" w:rsidRPr="00B45E64">
        <w:rPr>
          <w:sz w:val="28"/>
          <w:szCs w:val="28"/>
        </w:rPr>
        <w:t xml:space="preserve">Федеральным законом от 04.10.2014 № 284-ФЗ «О внесении изменений в статьи 12 и 85 части первой и часть вторую Налогового Кодекса Российской Федерации и признании утратившим </w:t>
      </w:r>
      <w:r w:rsidR="00F64B57" w:rsidRPr="00B45E64">
        <w:rPr>
          <w:sz w:val="28"/>
          <w:szCs w:val="28"/>
        </w:rPr>
        <w:t>силу закона Российской Федерации «</w:t>
      </w:r>
      <w:r w:rsidR="00344A82">
        <w:rPr>
          <w:sz w:val="28"/>
          <w:szCs w:val="28"/>
        </w:rPr>
        <w:t>О налогах</w:t>
      </w:r>
      <w:r w:rsidR="00F64B57" w:rsidRPr="00B45E64">
        <w:rPr>
          <w:sz w:val="28"/>
          <w:szCs w:val="28"/>
        </w:rPr>
        <w:t xml:space="preserve"> на имущество физических лиц» и решением Совета депутатов муниципаль</w:t>
      </w:r>
      <w:r w:rsidR="00A67438" w:rsidRPr="00B45E64">
        <w:rPr>
          <w:sz w:val="28"/>
          <w:szCs w:val="28"/>
        </w:rPr>
        <w:t xml:space="preserve">ного образования </w:t>
      </w:r>
      <w:r w:rsidR="00F64B57" w:rsidRPr="00B45E64">
        <w:rPr>
          <w:sz w:val="28"/>
          <w:szCs w:val="28"/>
        </w:rPr>
        <w:t>«Городское поселения им.</w:t>
      </w:r>
      <w:r w:rsidR="00C05D65" w:rsidRPr="00B45E64">
        <w:rPr>
          <w:sz w:val="28"/>
          <w:szCs w:val="28"/>
        </w:rPr>
        <w:t xml:space="preserve"> Цюрупы» от </w:t>
      </w:r>
      <w:r w:rsidR="0031636F" w:rsidRPr="00B45E64">
        <w:rPr>
          <w:sz w:val="28"/>
          <w:szCs w:val="28"/>
        </w:rPr>
        <w:t>13.11.2015</w:t>
      </w:r>
      <w:r w:rsidR="00394E07" w:rsidRPr="00B45E64">
        <w:rPr>
          <w:sz w:val="28"/>
          <w:szCs w:val="28"/>
        </w:rPr>
        <w:t xml:space="preserve"> № </w:t>
      </w:r>
      <w:r w:rsidR="0031636F" w:rsidRPr="00B45E64">
        <w:rPr>
          <w:sz w:val="28"/>
          <w:szCs w:val="28"/>
        </w:rPr>
        <w:t>56/1</w:t>
      </w:r>
      <w:r w:rsidR="00394E07" w:rsidRPr="00B45E64">
        <w:rPr>
          <w:sz w:val="28"/>
          <w:szCs w:val="28"/>
        </w:rPr>
        <w:t>2</w:t>
      </w:r>
      <w:proofErr w:type="gramEnd"/>
      <w:r w:rsidR="00D82E25" w:rsidRPr="00B45E64">
        <w:rPr>
          <w:sz w:val="28"/>
          <w:szCs w:val="28"/>
        </w:rPr>
        <w:t xml:space="preserve"> </w:t>
      </w:r>
      <w:r w:rsidR="00394E07" w:rsidRPr="00B45E64">
        <w:rPr>
          <w:sz w:val="28"/>
          <w:szCs w:val="28"/>
        </w:rPr>
        <w:t xml:space="preserve">«О налоге на имущество физических лиц в городском </w:t>
      </w:r>
      <w:r w:rsidR="00394E07" w:rsidRPr="00975CDA">
        <w:rPr>
          <w:sz w:val="28"/>
          <w:szCs w:val="28"/>
        </w:rPr>
        <w:t>поселении им.</w:t>
      </w:r>
      <w:r w:rsidR="00C05D65" w:rsidRPr="00975CDA">
        <w:rPr>
          <w:sz w:val="28"/>
          <w:szCs w:val="28"/>
        </w:rPr>
        <w:t> </w:t>
      </w:r>
      <w:r w:rsidR="00394E07" w:rsidRPr="00975CDA">
        <w:rPr>
          <w:sz w:val="28"/>
          <w:szCs w:val="28"/>
        </w:rPr>
        <w:t>Цюрупы»</w:t>
      </w:r>
      <w:r w:rsidR="00312529" w:rsidRPr="00975CDA">
        <w:rPr>
          <w:sz w:val="28"/>
          <w:szCs w:val="28"/>
        </w:rPr>
        <w:t xml:space="preserve"> (с изменениями от 29.04.2016 № 72/20)</w:t>
      </w:r>
      <w:r w:rsidR="00394E07" w:rsidRPr="00975CDA">
        <w:rPr>
          <w:sz w:val="28"/>
          <w:szCs w:val="28"/>
        </w:rPr>
        <w:t>.</w:t>
      </w:r>
    </w:p>
    <w:p w:rsidR="005C4C44" w:rsidRDefault="00382A13" w:rsidP="000754A3">
      <w:pPr>
        <w:rPr>
          <w:sz w:val="28"/>
          <w:szCs w:val="28"/>
        </w:rPr>
      </w:pPr>
      <w:r w:rsidRPr="00975CDA">
        <w:rPr>
          <w:sz w:val="28"/>
          <w:szCs w:val="28"/>
        </w:rPr>
        <w:t xml:space="preserve">Прогноз поступлений в бюджет поселения по налогу на имущество физических лиц определен на основании начисленных сумм по данным </w:t>
      </w:r>
      <w:r w:rsidR="00C05D65" w:rsidRPr="00975CDA">
        <w:rPr>
          <w:bCs/>
          <w:sz w:val="28"/>
          <w:szCs w:val="28"/>
        </w:rPr>
        <w:t>ИФНС по г. </w:t>
      </w:r>
      <w:r w:rsidRPr="00975CDA">
        <w:rPr>
          <w:bCs/>
          <w:sz w:val="28"/>
          <w:szCs w:val="28"/>
        </w:rPr>
        <w:t xml:space="preserve">Воскресенску </w:t>
      </w:r>
      <w:r w:rsidRPr="00975CDA">
        <w:rPr>
          <w:sz w:val="28"/>
          <w:szCs w:val="28"/>
        </w:rPr>
        <w:t xml:space="preserve">с применением индекса роста потребительских цен, а также с учетом </w:t>
      </w:r>
      <w:proofErr w:type="gramStart"/>
      <w:r w:rsidRPr="00975CDA">
        <w:rPr>
          <w:sz w:val="28"/>
          <w:szCs w:val="28"/>
        </w:rPr>
        <w:t>повышения уровня собираемости данного вида налога</w:t>
      </w:r>
      <w:proofErr w:type="gramEnd"/>
      <w:r w:rsidRPr="00975CDA">
        <w:rPr>
          <w:sz w:val="28"/>
          <w:szCs w:val="28"/>
        </w:rPr>
        <w:t>.</w:t>
      </w:r>
      <w:r w:rsidR="005C4C44" w:rsidRPr="00975CDA">
        <w:rPr>
          <w:sz w:val="28"/>
          <w:szCs w:val="28"/>
        </w:rPr>
        <w:t xml:space="preserve"> </w:t>
      </w:r>
    </w:p>
    <w:p w:rsidR="006175F1" w:rsidRDefault="00215617" w:rsidP="000754A3">
      <w:pPr>
        <w:autoSpaceDE w:val="0"/>
        <w:autoSpaceDN w:val="0"/>
        <w:adjustRightInd w:val="0"/>
        <w:rPr>
          <w:iCs w:val="0"/>
          <w:sz w:val="28"/>
          <w:szCs w:val="28"/>
        </w:rPr>
      </w:pPr>
      <w:proofErr w:type="gramStart"/>
      <w:r w:rsidRPr="000B1D42">
        <w:rPr>
          <w:sz w:val="28"/>
          <w:szCs w:val="28"/>
        </w:rPr>
        <w:t xml:space="preserve">Поступление в бюджет поселения </w:t>
      </w:r>
      <w:r w:rsidRPr="009D2BE2">
        <w:rPr>
          <w:b/>
          <w:sz w:val="28"/>
          <w:szCs w:val="28"/>
        </w:rPr>
        <w:t>земельного нало</w:t>
      </w:r>
      <w:r w:rsidR="006175F1" w:rsidRPr="009D2BE2">
        <w:rPr>
          <w:b/>
          <w:sz w:val="28"/>
          <w:szCs w:val="28"/>
        </w:rPr>
        <w:t>га</w:t>
      </w:r>
      <w:r w:rsidR="006175F1" w:rsidRPr="000B1D42">
        <w:rPr>
          <w:sz w:val="28"/>
          <w:szCs w:val="28"/>
        </w:rPr>
        <w:t xml:space="preserve"> определяется в соответствии с главой 31</w:t>
      </w:r>
      <w:r w:rsidRPr="000B1D42">
        <w:rPr>
          <w:sz w:val="28"/>
          <w:szCs w:val="28"/>
        </w:rPr>
        <w:t xml:space="preserve"> </w:t>
      </w:r>
      <w:r w:rsidR="00890870" w:rsidRPr="00B45E64">
        <w:rPr>
          <w:sz w:val="28"/>
          <w:szCs w:val="28"/>
        </w:rPr>
        <w:t>Налогового Кодекса РФ</w:t>
      </w:r>
      <w:r w:rsidR="006175F1" w:rsidRPr="000B1D42">
        <w:rPr>
          <w:sz w:val="28"/>
          <w:szCs w:val="28"/>
        </w:rPr>
        <w:t>: з</w:t>
      </w:r>
      <w:r w:rsidR="006175F1" w:rsidRPr="000B1D42">
        <w:rPr>
          <w:iCs w:val="0"/>
          <w:sz w:val="28"/>
          <w:szCs w:val="28"/>
        </w:rPr>
        <w:t xml:space="preserve">емельный налог устанавливается </w:t>
      </w:r>
      <w:r w:rsidR="006175F1" w:rsidRPr="000B1D42">
        <w:rPr>
          <w:iCs w:val="0"/>
          <w:sz w:val="28"/>
          <w:szCs w:val="28"/>
        </w:rPr>
        <w:lastRenderedPageBreak/>
        <w:t>настоящим Кодексом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roofErr w:type="gramEnd"/>
    </w:p>
    <w:p w:rsidR="00156A62" w:rsidRDefault="00156A62" w:rsidP="000754A3">
      <w:pPr>
        <w:autoSpaceDE w:val="0"/>
        <w:autoSpaceDN w:val="0"/>
        <w:adjustRightInd w:val="0"/>
        <w:rPr>
          <w:iCs w:val="0"/>
          <w:sz w:val="28"/>
          <w:szCs w:val="28"/>
        </w:rPr>
      </w:pPr>
      <w:r>
        <w:rPr>
          <w:iCs w:val="0"/>
          <w:sz w:val="28"/>
          <w:szCs w:val="28"/>
        </w:rPr>
        <w:t xml:space="preserve">Устанавливая налог, представительные органы муниципальных образований определяют налоговые ставки в пределах, установленных настоящей главой. </w:t>
      </w:r>
    </w:p>
    <w:p w:rsidR="009D2BE2" w:rsidRPr="009D2BE2" w:rsidRDefault="00F82FDC" w:rsidP="000754A3">
      <w:pPr>
        <w:autoSpaceDE w:val="0"/>
        <w:autoSpaceDN w:val="0"/>
        <w:adjustRightInd w:val="0"/>
        <w:rPr>
          <w:sz w:val="28"/>
          <w:szCs w:val="28"/>
        </w:rPr>
      </w:pPr>
      <w:r>
        <w:rPr>
          <w:iCs w:val="0"/>
          <w:sz w:val="28"/>
          <w:szCs w:val="28"/>
        </w:rPr>
        <w:t>Р</w:t>
      </w:r>
      <w:r w:rsidR="00595301" w:rsidRPr="009D2BE2">
        <w:rPr>
          <w:sz w:val="28"/>
          <w:szCs w:val="28"/>
        </w:rPr>
        <w:t>ешением Совета депутатов городского поселения им. Цюрупы Воскресенского муниципального района от 07.12.2016</w:t>
      </w:r>
      <w:r w:rsidR="009D2BE2" w:rsidRPr="009D2BE2">
        <w:rPr>
          <w:sz w:val="28"/>
          <w:szCs w:val="28"/>
        </w:rPr>
        <w:t xml:space="preserve"> </w:t>
      </w:r>
      <w:r w:rsidR="00595301" w:rsidRPr="009D2BE2">
        <w:rPr>
          <w:sz w:val="28"/>
          <w:szCs w:val="28"/>
        </w:rPr>
        <w:t>№</w:t>
      </w:r>
      <w:r w:rsidR="009D2BE2" w:rsidRPr="009D2BE2">
        <w:rPr>
          <w:sz w:val="28"/>
          <w:szCs w:val="28"/>
        </w:rPr>
        <w:t> </w:t>
      </w:r>
      <w:r w:rsidR="00595301" w:rsidRPr="009D2BE2">
        <w:rPr>
          <w:sz w:val="28"/>
          <w:szCs w:val="28"/>
        </w:rPr>
        <w:t>101/25 принят нормативный правовой акт «О земельном налоге на территории муниципальном образовании «Городское поселение им. Цюрупы»</w:t>
      </w:r>
      <w:r w:rsidR="00E20572" w:rsidRPr="009D2BE2">
        <w:rPr>
          <w:sz w:val="28"/>
          <w:szCs w:val="28"/>
        </w:rPr>
        <w:t xml:space="preserve"> на 2017 год</w:t>
      </w:r>
      <w:r w:rsidR="009D2BE2" w:rsidRPr="009D2BE2">
        <w:rPr>
          <w:sz w:val="28"/>
          <w:szCs w:val="28"/>
        </w:rPr>
        <w:t>.</w:t>
      </w:r>
    </w:p>
    <w:p w:rsidR="00536279" w:rsidRPr="009D2BE2" w:rsidRDefault="00384847" w:rsidP="000754A3">
      <w:pPr>
        <w:rPr>
          <w:sz w:val="28"/>
          <w:szCs w:val="28"/>
        </w:rPr>
      </w:pPr>
      <w:proofErr w:type="gramStart"/>
      <w:r w:rsidRPr="009D2BE2">
        <w:rPr>
          <w:sz w:val="28"/>
          <w:szCs w:val="28"/>
        </w:rPr>
        <w:t xml:space="preserve">Расчет поступлений земельного налога произведен на основании данных </w:t>
      </w:r>
      <w:r w:rsidR="00971E87" w:rsidRPr="009D2BE2">
        <w:rPr>
          <w:sz w:val="28"/>
          <w:szCs w:val="28"/>
        </w:rPr>
        <w:t>ИФНС  по г. </w:t>
      </w:r>
      <w:r w:rsidRPr="009D2BE2">
        <w:rPr>
          <w:sz w:val="28"/>
          <w:szCs w:val="28"/>
        </w:rPr>
        <w:t>Воскресенску об ожидаемых поступлениях налоговых доходов</w:t>
      </w:r>
      <w:r w:rsidR="00277BC6" w:rsidRPr="009D2BE2">
        <w:rPr>
          <w:sz w:val="28"/>
          <w:szCs w:val="28"/>
        </w:rPr>
        <w:t>,</w:t>
      </w:r>
      <w:r w:rsidRPr="009D2BE2">
        <w:rPr>
          <w:sz w:val="28"/>
          <w:szCs w:val="28"/>
        </w:rPr>
        <w:t xml:space="preserve"> с учетом динамики поступлений и увеличения количества налогоплательщиков в связи с проведением работы по формированию налоговой базы путем выявления неплательщиков земельного налога и не поставленных на учет земельных участков, а также с увеличением кадастровой стоимости земельных участков.</w:t>
      </w:r>
      <w:proofErr w:type="gramEnd"/>
    </w:p>
    <w:p w:rsidR="000B0BB2" w:rsidRPr="002F3C04" w:rsidRDefault="000B0BB2" w:rsidP="000754A3">
      <w:pPr>
        <w:rPr>
          <w:rFonts w:eastAsia="Calibri"/>
          <w:bCs/>
          <w:iCs w:val="0"/>
          <w:sz w:val="28"/>
          <w:szCs w:val="28"/>
          <w:lang w:eastAsia="en-US"/>
        </w:rPr>
      </w:pPr>
      <w:r w:rsidRPr="002F3C04">
        <w:rPr>
          <w:rFonts w:eastAsia="Calibri"/>
          <w:bCs/>
          <w:iCs w:val="0"/>
          <w:sz w:val="28"/>
          <w:szCs w:val="28"/>
          <w:lang w:eastAsia="en-US"/>
        </w:rPr>
        <w:t xml:space="preserve">В 2018 году и периоде 2019 </w:t>
      </w:r>
      <w:r w:rsidRPr="00734F13">
        <w:rPr>
          <w:rFonts w:eastAsia="Calibri"/>
          <w:bCs/>
          <w:iCs w:val="0"/>
          <w:sz w:val="28"/>
          <w:szCs w:val="28"/>
          <w:lang w:eastAsia="en-US"/>
        </w:rPr>
        <w:t xml:space="preserve">и 2020 </w:t>
      </w:r>
      <w:r w:rsidRPr="002F3C04">
        <w:rPr>
          <w:rFonts w:eastAsia="Calibri"/>
          <w:bCs/>
          <w:iCs w:val="0"/>
          <w:sz w:val="28"/>
          <w:szCs w:val="28"/>
          <w:lang w:eastAsia="en-US"/>
        </w:rPr>
        <w:t>год</w:t>
      </w:r>
      <w:r w:rsidRPr="00734F13">
        <w:rPr>
          <w:rFonts w:eastAsia="Calibri"/>
          <w:bCs/>
          <w:iCs w:val="0"/>
          <w:sz w:val="28"/>
          <w:szCs w:val="28"/>
          <w:lang w:eastAsia="en-US"/>
        </w:rPr>
        <w:t>ов</w:t>
      </w:r>
      <w:r>
        <w:rPr>
          <w:rFonts w:eastAsia="Calibri"/>
          <w:bCs/>
          <w:iCs w:val="0"/>
          <w:sz w:val="28"/>
          <w:szCs w:val="28"/>
          <w:lang w:eastAsia="en-US"/>
        </w:rPr>
        <w:t xml:space="preserve"> </w:t>
      </w:r>
      <w:r w:rsidRPr="000B0BB2">
        <w:rPr>
          <w:sz w:val="28"/>
          <w:szCs w:val="28"/>
        </w:rPr>
        <w:t>планируется увеличение поступлений данного налога по сравнению</w:t>
      </w:r>
      <w:r>
        <w:rPr>
          <w:color w:val="FF0000"/>
          <w:sz w:val="28"/>
          <w:szCs w:val="28"/>
        </w:rPr>
        <w:t xml:space="preserve"> </w:t>
      </w:r>
      <w:r w:rsidRPr="002F3C04">
        <w:rPr>
          <w:rFonts w:eastAsia="Calibri"/>
          <w:bCs/>
          <w:iCs w:val="0"/>
          <w:sz w:val="28"/>
          <w:szCs w:val="28"/>
          <w:lang w:eastAsia="en-US"/>
        </w:rPr>
        <w:t>с ожидаемым исполнением 2017 года:</w:t>
      </w:r>
    </w:p>
    <w:p w:rsidR="000B0BB2" w:rsidRPr="002521DA" w:rsidRDefault="00AB4500" w:rsidP="000754A3">
      <w:pPr>
        <w:rPr>
          <w:rFonts w:eastAsia="Calibri"/>
          <w:bCs/>
          <w:iCs w:val="0"/>
          <w:sz w:val="28"/>
          <w:szCs w:val="28"/>
          <w:lang w:eastAsia="en-US"/>
        </w:rPr>
      </w:pPr>
      <w:r>
        <w:rPr>
          <w:rFonts w:eastAsia="Calibri"/>
          <w:bCs/>
          <w:iCs w:val="0"/>
          <w:sz w:val="28"/>
          <w:szCs w:val="28"/>
          <w:lang w:eastAsia="en-US"/>
        </w:rPr>
        <w:t>-</w:t>
      </w:r>
      <w:r w:rsidR="00D65C12">
        <w:rPr>
          <w:rFonts w:eastAsia="Calibri"/>
          <w:bCs/>
          <w:iCs w:val="0"/>
          <w:sz w:val="28"/>
          <w:szCs w:val="28"/>
          <w:lang w:eastAsia="en-US"/>
        </w:rPr>
        <w:t> </w:t>
      </w:r>
      <w:r w:rsidR="000B0BB2" w:rsidRPr="002521DA">
        <w:rPr>
          <w:rFonts w:eastAsia="Calibri"/>
          <w:bCs/>
          <w:iCs w:val="0"/>
          <w:sz w:val="28"/>
          <w:szCs w:val="28"/>
          <w:lang w:eastAsia="en-US"/>
        </w:rPr>
        <w:t xml:space="preserve">на </w:t>
      </w:r>
      <w:r w:rsidR="007D44D2" w:rsidRPr="002521DA">
        <w:rPr>
          <w:rFonts w:eastAsia="Calibri"/>
          <w:bCs/>
          <w:iCs w:val="0"/>
          <w:sz w:val="28"/>
          <w:szCs w:val="28"/>
          <w:lang w:eastAsia="en-US"/>
        </w:rPr>
        <w:t>480</w:t>
      </w:r>
      <w:r w:rsidR="000B0BB2" w:rsidRPr="002521DA">
        <w:rPr>
          <w:rFonts w:eastAsia="Calibri"/>
          <w:bCs/>
          <w:iCs w:val="0"/>
          <w:sz w:val="28"/>
          <w:szCs w:val="28"/>
          <w:lang w:eastAsia="en-US"/>
        </w:rPr>
        <w:t>,</w:t>
      </w:r>
      <w:r w:rsidR="007D44D2" w:rsidRPr="002521DA">
        <w:rPr>
          <w:rFonts w:eastAsia="Calibri"/>
          <w:bCs/>
          <w:iCs w:val="0"/>
          <w:sz w:val="28"/>
          <w:szCs w:val="28"/>
          <w:lang w:eastAsia="en-US"/>
        </w:rPr>
        <w:t>0</w:t>
      </w:r>
      <w:r w:rsidR="000B0BB2" w:rsidRPr="002521DA">
        <w:rPr>
          <w:rFonts w:eastAsia="Calibri"/>
          <w:bCs/>
          <w:iCs w:val="0"/>
          <w:sz w:val="28"/>
          <w:szCs w:val="28"/>
          <w:lang w:eastAsia="en-US"/>
        </w:rPr>
        <w:t xml:space="preserve"> тыс. рублей или на </w:t>
      </w:r>
      <w:r w:rsidR="007D44D2" w:rsidRPr="002521DA">
        <w:rPr>
          <w:rFonts w:eastAsia="Calibri"/>
          <w:bCs/>
          <w:iCs w:val="0"/>
          <w:sz w:val="28"/>
          <w:szCs w:val="28"/>
          <w:lang w:eastAsia="en-US"/>
        </w:rPr>
        <w:t>5</w:t>
      </w:r>
      <w:r w:rsidR="000B0BB2" w:rsidRPr="002521DA">
        <w:rPr>
          <w:rFonts w:eastAsia="Calibri"/>
          <w:bCs/>
          <w:iCs w:val="0"/>
          <w:sz w:val="28"/>
          <w:szCs w:val="28"/>
          <w:lang w:eastAsia="en-US"/>
        </w:rPr>
        <w:t>,</w:t>
      </w:r>
      <w:r w:rsidR="007D44D2" w:rsidRPr="002521DA">
        <w:rPr>
          <w:rFonts w:eastAsia="Calibri"/>
          <w:bCs/>
          <w:iCs w:val="0"/>
          <w:sz w:val="28"/>
          <w:szCs w:val="28"/>
          <w:lang w:eastAsia="en-US"/>
        </w:rPr>
        <w:t>0</w:t>
      </w:r>
      <w:r w:rsidR="000B0BB2" w:rsidRPr="002521DA">
        <w:rPr>
          <w:rFonts w:eastAsia="Calibri"/>
          <w:bCs/>
          <w:iCs w:val="0"/>
          <w:sz w:val="28"/>
          <w:szCs w:val="28"/>
          <w:lang w:eastAsia="en-US"/>
        </w:rPr>
        <w:t>% в 2018 году;</w:t>
      </w:r>
    </w:p>
    <w:p w:rsidR="000B0BB2" w:rsidRPr="002521DA" w:rsidRDefault="00AB4500" w:rsidP="000754A3">
      <w:pPr>
        <w:rPr>
          <w:rFonts w:eastAsia="Calibri"/>
          <w:bCs/>
          <w:iCs w:val="0"/>
          <w:sz w:val="28"/>
          <w:szCs w:val="28"/>
          <w:lang w:eastAsia="en-US"/>
        </w:rPr>
      </w:pPr>
      <w:r>
        <w:rPr>
          <w:rFonts w:eastAsia="Calibri"/>
          <w:bCs/>
          <w:iCs w:val="0"/>
          <w:sz w:val="28"/>
          <w:szCs w:val="28"/>
          <w:lang w:eastAsia="en-US"/>
        </w:rPr>
        <w:t>-</w:t>
      </w:r>
      <w:r w:rsidR="00D65C12">
        <w:rPr>
          <w:rFonts w:eastAsia="Calibri"/>
          <w:bCs/>
          <w:iCs w:val="0"/>
          <w:sz w:val="28"/>
          <w:szCs w:val="28"/>
          <w:lang w:eastAsia="en-US"/>
        </w:rPr>
        <w:t> </w:t>
      </w:r>
      <w:r w:rsidR="000B0BB2" w:rsidRPr="002521DA">
        <w:rPr>
          <w:rFonts w:eastAsia="Calibri"/>
          <w:bCs/>
          <w:iCs w:val="0"/>
          <w:sz w:val="28"/>
          <w:szCs w:val="28"/>
          <w:lang w:eastAsia="en-US"/>
        </w:rPr>
        <w:t xml:space="preserve">на </w:t>
      </w:r>
      <w:r w:rsidR="002521DA" w:rsidRPr="002521DA">
        <w:rPr>
          <w:rFonts w:eastAsia="Calibri"/>
          <w:bCs/>
          <w:iCs w:val="0"/>
          <w:sz w:val="28"/>
          <w:szCs w:val="28"/>
          <w:lang w:eastAsia="en-US"/>
        </w:rPr>
        <w:t>750,0 тыс. рублей или на 7</w:t>
      </w:r>
      <w:r w:rsidR="000B0BB2" w:rsidRPr="002521DA">
        <w:rPr>
          <w:rFonts w:eastAsia="Calibri"/>
          <w:bCs/>
          <w:iCs w:val="0"/>
          <w:sz w:val="28"/>
          <w:szCs w:val="28"/>
          <w:lang w:eastAsia="en-US"/>
        </w:rPr>
        <w:t>,</w:t>
      </w:r>
      <w:r w:rsidR="002521DA" w:rsidRPr="002521DA">
        <w:rPr>
          <w:rFonts w:eastAsia="Calibri"/>
          <w:bCs/>
          <w:iCs w:val="0"/>
          <w:sz w:val="28"/>
          <w:szCs w:val="28"/>
          <w:lang w:eastAsia="en-US"/>
        </w:rPr>
        <w:t>8</w:t>
      </w:r>
      <w:r w:rsidR="000B0BB2" w:rsidRPr="002521DA">
        <w:rPr>
          <w:rFonts w:eastAsia="Calibri"/>
          <w:bCs/>
          <w:iCs w:val="0"/>
          <w:sz w:val="28"/>
          <w:szCs w:val="28"/>
          <w:lang w:eastAsia="en-US"/>
        </w:rPr>
        <w:t>% в 2019 году;</w:t>
      </w:r>
    </w:p>
    <w:p w:rsidR="000B0BB2" w:rsidRDefault="00AB4500" w:rsidP="000754A3">
      <w:pPr>
        <w:rPr>
          <w:rFonts w:eastAsia="Calibri"/>
          <w:bCs/>
          <w:iCs w:val="0"/>
          <w:sz w:val="28"/>
          <w:szCs w:val="28"/>
          <w:lang w:eastAsia="en-US"/>
        </w:rPr>
      </w:pPr>
      <w:r>
        <w:rPr>
          <w:rFonts w:eastAsia="Calibri"/>
          <w:bCs/>
          <w:iCs w:val="0"/>
          <w:sz w:val="28"/>
          <w:szCs w:val="28"/>
          <w:lang w:eastAsia="en-US"/>
        </w:rPr>
        <w:t>-</w:t>
      </w:r>
      <w:r w:rsidR="00D65C12">
        <w:rPr>
          <w:rFonts w:eastAsia="Calibri"/>
          <w:bCs/>
          <w:iCs w:val="0"/>
          <w:sz w:val="28"/>
          <w:szCs w:val="28"/>
          <w:lang w:eastAsia="en-US"/>
        </w:rPr>
        <w:t> </w:t>
      </w:r>
      <w:r w:rsidR="000B0BB2" w:rsidRPr="002521DA">
        <w:rPr>
          <w:rFonts w:eastAsia="Calibri"/>
          <w:bCs/>
          <w:iCs w:val="0"/>
          <w:sz w:val="28"/>
          <w:szCs w:val="28"/>
          <w:lang w:eastAsia="en-US"/>
        </w:rPr>
        <w:t xml:space="preserve">на </w:t>
      </w:r>
      <w:r w:rsidR="002521DA" w:rsidRPr="002521DA">
        <w:rPr>
          <w:rFonts w:eastAsia="Calibri"/>
          <w:bCs/>
          <w:iCs w:val="0"/>
          <w:sz w:val="28"/>
          <w:szCs w:val="28"/>
          <w:lang w:eastAsia="en-US"/>
        </w:rPr>
        <w:t>1</w:t>
      </w:r>
      <w:r w:rsidR="000B0BB2" w:rsidRPr="002521DA">
        <w:rPr>
          <w:rFonts w:eastAsia="Calibri"/>
          <w:bCs/>
          <w:iCs w:val="0"/>
          <w:sz w:val="28"/>
          <w:szCs w:val="28"/>
          <w:lang w:eastAsia="en-US"/>
        </w:rPr>
        <w:t> </w:t>
      </w:r>
      <w:r w:rsidR="002521DA" w:rsidRPr="002521DA">
        <w:rPr>
          <w:rFonts w:eastAsia="Calibri"/>
          <w:bCs/>
          <w:iCs w:val="0"/>
          <w:sz w:val="28"/>
          <w:szCs w:val="28"/>
          <w:lang w:eastAsia="en-US"/>
        </w:rPr>
        <w:t>090,0</w:t>
      </w:r>
      <w:r w:rsidR="000B0BB2" w:rsidRPr="002521DA">
        <w:rPr>
          <w:rFonts w:eastAsia="Calibri"/>
          <w:bCs/>
          <w:iCs w:val="0"/>
          <w:sz w:val="28"/>
          <w:szCs w:val="28"/>
          <w:lang w:eastAsia="en-US"/>
        </w:rPr>
        <w:t xml:space="preserve"> тыс</w:t>
      </w:r>
      <w:r w:rsidR="000B0BB2" w:rsidRPr="002F3C04">
        <w:rPr>
          <w:rFonts w:eastAsia="Calibri"/>
          <w:bCs/>
          <w:iCs w:val="0"/>
          <w:sz w:val="28"/>
          <w:szCs w:val="28"/>
          <w:lang w:eastAsia="en-US"/>
        </w:rPr>
        <w:t>. рублей или на</w:t>
      </w:r>
      <w:r w:rsidR="000B0BB2" w:rsidRPr="002F3C04">
        <w:rPr>
          <w:rFonts w:eastAsia="Calibri"/>
          <w:bCs/>
          <w:iCs w:val="0"/>
          <w:color w:val="FF0000"/>
          <w:sz w:val="28"/>
          <w:szCs w:val="28"/>
          <w:lang w:eastAsia="en-US"/>
        </w:rPr>
        <w:t xml:space="preserve"> </w:t>
      </w:r>
      <w:r w:rsidR="002521DA" w:rsidRPr="002521DA">
        <w:rPr>
          <w:rFonts w:eastAsia="Calibri"/>
          <w:bCs/>
          <w:iCs w:val="0"/>
          <w:sz w:val="28"/>
          <w:szCs w:val="28"/>
          <w:lang w:eastAsia="en-US"/>
        </w:rPr>
        <w:t>11</w:t>
      </w:r>
      <w:r w:rsidR="000B0BB2" w:rsidRPr="002521DA">
        <w:rPr>
          <w:rFonts w:eastAsia="Calibri"/>
          <w:bCs/>
          <w:iCs w:val="0"/>
          <w:sz w:val="28"/>
          <w:szCs w:val="28"/>
          <w:lang w:eastAsia="en-US"/>
        </w:rPr>
        <w:t>,</w:t>
      </w:r>
      <w:r w:rsidR="002521DA" w:rsidRPr="002521DA">
        <w:rPr>
          <w:rFonts w:eastAsia="Calibri"/>
          <w:bCs/>
          <w:iCs w:val="0"/>
          <w:sz w:val="28"/>
          <w:szCs w:val="28"/>
          <w:lang w:eastAsia="en-US"/>
        </w:rPr>
        <w:t>4</w:t>
      </w:r>
      <w:r w:rsidR="000B0BB2" w:rsidRPr="002521DA">
        <w:rPr>
          <w:rFonts w:eastAsia="Calibri"/>
          <w:bCs/>
          <w:iCs w:val="0"/>
          <w:sz w:val="28"/>
          <w:szCs w:val="28"/>
          <w:lang w:eastAsia="en-US"/>
        </w:rPr>
        <w:t>%</w:t>
      </w:r>
      <w:r w:rsidR="000B0BB2" w:rsidRPr="002F3C04">
        <w:rPr>
          <w:rFonts w:eastAsia="Calibri"/>
          <w:bCs/>
          <w:iCs w:val="0"/>
          <w:color w:val="FF0000"/>
          <w:sz w:val="28"/>
          <w:szCs w:val="28"/>
          <w:lang w:eastAsia="en-US"/>
        </w:rPr>
        <w:t xml:space="preserve"> </w:t>
      </w:r>
      <w:r w:rsidR="000B0BB2" w:rsidRPr="002F3C04">
        <w:rPr>
          <w:rFonts w:eastAsia="Calibri"/>
          <w:bCs/>
          <w:iCs w:val="0"/>
          <w:sz w:val="28"/>
          <w:szCs w:val="28"/>
          <w:lang w:eastAsia="en-US"/>
        </w:rPr>
        <w:t>в 20</w:t>
      </w:r>
      <w:r w:rsidR="000B0BB2" w:rsidRPr="00734F13">
        <w:rPr>
          <w:rFonts w:eastAsia="Calibri"/>
          <w:bCs/>
          <w:iCs w:val="0"/>
          <w:sz w:val="28"/>
          <w:szCs w:val="28"/>
          <w:lang w:eastAsia="en-US"/>
        </w:rPr>
        <w:t>20</w:t>
      </w:r>
      <w:r w:rsidR="000B0BB2" w:rsidRPr="002F3C04">
        <w:rPr>
          <w:rFonts w:eastAsia="Calibri"/>
          <w:bCs/>
          <w:iCs w:val="0"/>
          <w:sz w:val="28"/>
          <w:szCs w:val="28"/>
          <w:lang w:eastAsia="en-US"/>
        </w:rPr>
        <w:t xml:space="preserve"> году</w:t>
      </w:r>
      <w:r w:rsidR="000B0BB2">
        <w:rPr>
          <w:rFonts w:eastAsia="Calibri"/>
          <w:bCs/>
          <w:iCs w:val="0"/>
          <w:sz w:val="28"/>
          <w:szCs w:val="28"/>
          <w:lang w:eastAsia="en-US"/>
        </w:rPr>
        <w:t xml:space="preserve">. </w:t>
      </w:r>
    </w:p>
    <w:p w:rsidR="00AE0076" w:rsidRPr="00AE0076" w:rsidRDefault="00AE0076" w:rsidP="00AE0076">
      <w:pPr>
        <w:tabs>
          <w:tab w:val="left" w:pos="0"/>
        </w:tabs>
        <w:contextualSpacing/>
        <w:rPr>
          <w:b/>
          <w:sz w:val="28"/>
          <w:szCs w:val="28"/>
        </w:rPr>
      </w:pPr>
      <w:r w:rsidRPr="00AE0076">
        <w:rPr>
          <w:b/>
          <w:sz w:val="28"/>
          <w:szCs w:val="28"/>
        </w:rPr>
        <w:t>4.3. Неналоговые доходы</w:t>
      </w:r>
    </w:p>
    <w:p w:rsidR="00CF0A4D" w:rsidRPr="00B169B9" w:rsidRDefault="00CF0A4D" w:rsidP="00AF3424">
      <w:pPr>
        <w:rPr>
          <w:sz w:val="28"/>
          <w:szCs w:val="28"/>
        </w:rPr>
      </w:pPr>
      <w:r w:rsidRPr="00782313">
        <w:rPr>
          <w:b/>
          <w:sz w:val="28"/>
          <w:szCs w:val="28"/>
        </w:rPr>
        <w:t>Неналоговые доходы</w:t>
      </w:r>
      <w:r w:rsidRPr="00B169B9">
        <w:rPr>
          <w:sz w:val="28"/>
          <w:szCs w:val="28"/>
        </w:rPr>
        <w:t xml:space="preserve"> бюджета </w:t>
      </w:r>
      <w:r w:rsidR="002521DA" w:rsidRPr="00B169B9">
        <w:rPr>
          <w:sz w:val="28"/>
          <w:szCs w:val="28"/>
        </w:rPr>
        <w:t xml:space="preserve">муниципального образования «Городское поселение им. Цюрупы» </w:t>
      </w:r>
      <w:r w:rsidRPr="00B169B9">
        <w:rPr>
          <w:sz w:val="28"/>
          <w:szCs w:val="28"/>
        </w:rPr>
        <w:t xml:space="preserve">формируются в соответствии со статьями 41, 42 и 46 </w:t>
      </w:r>
      <w:r w:rsidR="005041B1">
        <w:rPr>
          <w:sz w:val="28"/>
          <w:szCs w:val="28"/>
        </w:rPr>
        <w:t>Бюджетного кодекса</w:t>
      </w:r>
      <w:r w:rsidR="000C234A">
        <w:rPr>
          <w:sz w:val="28"/>
          <w:szCs w:val="28"/>
        </w:rPr>
        <w:t xml:space="preserve"> РФ</w:t>
      </w:r>
      <w:r w:rsidRPr="00B169B9">
        <w:rPr>
          <w:sz w:val="28"/>
          <w:szCs w:val="28"/>
        </w:rPr>
        <w:t>.</w:t>
      </w:r>
    </w:p>
    <w:p w:rsidR="004E52D3" w:rsidRDefault="004E52D3" w:rsidP="00AF3424">
      <w:pPr>
        <w:rPr>
          <w:sz w:val="28"/>
          <w:szCs w:val="28"/>
        </w:rPr>
      </w:pPr>
      <w:r w:rsidRPr="00B169B9">
        <w:rPr>
          <w:sz w:val="28"/>
          <w:szCs w:val="28"/>
        </w:rPr>
        <w:t xml:space="preserve">В составе неналоговых доходов бюджета </w:t>
      </w:r>
      <w:r w:rsidR="0070161A" w:rsidRPr="00B169B9">
        <w:rPr>
          <w:sz w:val="28"/>
          <w:szCs w:val="28"/>
        </w:rPr>
        <w:t>городского</w:t>
      </w:r>
      <w:r w:rsidR="00D2055A" w:rsidRPr="00B169B9">
        <w:rPr>
          <w:sz w:val="28"/>
          <w:szCs w:val="28"/>
        </w:rPr>
        <w:t xml:space="preserve"> поселени</w:t>
      </w:r>
      <w:r w:rsidR="00B03945" w:rsidRPr="00B169B9">
        <w:rPr>
          <w:sz w:val="28"/>
          <w:szCs w:val="28"/>
        </w:rPr>
        <w:t>я</w:t>
      </w:r>
      <w:r w:rsidR="0070161A" w:rsidRPr="00B169B9">
        <w:rPr>
          <w:sz w:val="28"/>
          <w:szCs w:val="28"/>
        </w:rPr>
        <w:t xml:space="preserve"> им.</w:t>
      </w:r>
      <w:r w:rsidR="00E55B5F" w:rsidRPr="00B169B9">
        <w:rPr>
          <w:sz w:val="28"/>
          <w:szCs w:val="28"/>
        </w:rPr>
        <w:t> </w:t>
      </w:r>
      <w:r w:rsidR="0070161A" w:rsidRPr="00B169B9">
        <w:rPr>
          <w:sz w:val="28"/>
          <w:szCs w:val="28"/>
        </w:rPr>
        <w:t>Цюрупы</w:t>
      </w:r>
      <w:r w:rsidR="00401EE2" w:rsidRPr="00B169B9">
        <w:rPr>
          <w:sz w:val="28"/>
          <w:szCs w:val="28"/>
        </w:rPr>
        <w:t xml:space="preserve"> на 201</w:t>
      </w:r>
      <w:r w:rsidR="002521DA">
        <w:rPr>
          <w:sz w:val="28"/>
          <w:szCs w:val="28"/>
        </w:rPr>
        <w:t>8</w:t>
      </w:r>
      <w:r w:rsidR="00401EE2" w:rsidRPr="00B169B9">
        <w:rPr>
          <w:sz w:val="28"/>
          <w:szCs w:val="28"/>
        </w:rPr>
        <w:t xml:space="preserve"> год </w:t>
      </w:r>
      <w:r w:rsidR="002521DA">
        <w:rPr>
          <w:sz w:val="28"/>
          <w:szCs w:val="28"/>
        </w:rPr>
        <w:t xml:space="preserve">и </w:t>
      </w:r>
      <w:r w:rsidR="004367A4" w:rsidRPr="00156A62">
        <w:rPr>
          <w:rFonts w:eastAsia="Calibri"/>
          <w:bCs/>
          <w:iCs w:val="0"/>
          <w:sz w:val="28"/>
          <w:szCs w:val="28"/>
          <w:lang w:eastAsia="en-US"/>
        </w:rPr>
        <w:t>плановый период 2019 и 2020 годов</w:t>
      </w:r>
      <w:r w:rsidR="004367A4" w:rsidRPr="00B169B9">
        <w:rPr>
          <w:sz w:val="28"/>
          <w:szCs w:val="28"/>
        </w:rPr>
        <w:t xml:space="preserve"> </w:t>
      </w:r>
      <w:r w:rsidR="00401EE2" w:rsidRPr="00B169B9">
        <w:rPr>
          <w:sz w:val="28"/>
          <w:szCs w:val="28"/>
        </w:rPr>
        <w:t>прогнозируются:</w:t>
      </w:r>
    </w:p>
    <w:p w:rsidR="00BE4A9C" w:rsidRDefault="00401EE2" w:rsidP="00AF3424">
      <w:pPr>
        <w:rPr>
          <w:sz w:val="28"/>
          <w:szCs w:val="28"/>
        </w:rPr>
      </w:pPr>
      <w:r w:rsidRPr="00B169B9">
        <w:rPr>
          <w:sz w:val="28"/>
          <w:szCs w:val="28"/>
        </w:rPr>
        <w:t>1)</w:t>
      </w:r>
      <w:r w:rsidR="002926CD" w:rsidRPr="00B169B9">
        <w:rPr>
          <w:sz w:val="28"/>
          <w:szCs w:val="28"/>
        </w:rPr>
        <w:t> </w:t>
      </w:r>
      <w:r w:rsidRPr="00B169B9">
        <w:rPr>
          <w:sz w:val="28"/>
          <w:szCs w:val="28"/>
        </w:rPr>
        <w:t xml:space="preserve">доходы от использования имущества, </w:t>
      </w:r>
      <w:r w:rsidR="00A02806" w:rsidRPr="00B169B9">
        <w:rPr>
          <w:sz w:val="28"/>
          <w:szCs w:val="28"/>
        </w:rPr>
        <w:t xml:space="preserve">находящегося в </w:t>
      </w:r>
      <w:r w:rsidR="00DD4EF7" w:rsidRPr="00B169B9">
        <w:rPr>
          <w:sz w:val="28"/>
          <w:szCs w:val="28"/>
        </w:rPr>
        <w:t xml:space="preserve">государственной и </w:t>
      </w:r>
      <w:r w:rsidR="00A02806" w:rsidRPr="00B169B9">
        <w:rPr>
          <w:sz w:val="28"/>
          <w:szCs w:val="28"/>
        </w:rPr>
        <w:t>муниципальной собственности</w:t>
      </w:r>
      <w:r w:rsidR="00BE4A9C">
        <w:rPr>
          <w:sz w:val="28"/>
          <w:szCs w:val="28"/>
        </w:rPr>
        <w:t>;</w:t>
      </w:r>
      <w:r w:rsidR="004367A4" w:rsidRPr="004367A4">
        <w:rPr>
          <w:sz w:val="28"/>
          <w:szCs w:val="28"/>
        </w:rPr>
        <w:t xml:space="preserve"> </w:t>
      </w:r>
    </w:p>
    <w:p w:rsidR="004367A4" w:rsidRDefault="004367A4" w:rsidP="00AF3424">
      <w:pPr>
        <w:rPr>
          <w:sz w:val="28"/>
          <w:szCs w:val="28"/>
        </w:rPr>
      </w:pPr>
      <w:r w:rsidRPr="00B169B9">
        <w:rPr>
          <w:sz w:val="28"/>
          <w:szCs w:val="28"/>
        </w:rPr>
        <w:t>2) доходы от продажи материальных и нематериальных активов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r>
        <w:rPr>
          <w:sz w:val="28"/>
          <w:szCs w:val="28"/>
        </w:rPr>
        <w:t>;</w:t>
      </w:r>
    </w:p>
    <w:p w:rsidR="004367A4" w:rsidRDefault="004367A4" w:rsidP="00AF3424">
      <w:pPr>
        <w:rPr>
          <w:sz w:val="28"/>
          <w:szCs w:val="28"/>
        </w:rPr>
      </w:pPr>
      <w:r>
        <w:rPr>
          <w:sz w:val="28"/>
          <w:szCs w:val="28"/>
        </w:rPr>
        <w:t>3)</w:t>
      </w:r>
      <w:r w:rsidR="00D65C12">
        <w:rPr>
          <w:sz w:val="28"/>
          <w:szCs w:val="28"/>
        </w:rPr>
        <w:t> </w:t>
      </w:r>
      <w:r>
        <w:rPr>
          <w:sz w:val="28"/>
          <w:szCs w:val="28"/>
        </w:rPr>
        <w:t>прочие неналоговые активы.</w:t>
      </w:r>
    </w:p>
    <w:p w:rsidR="00B60FC4" w:rsidRDefault="00B60FC4" w:rsidP="00AF3424">
      <w:pPr>
        <w:rPr>
          <w:sz w:val="28"/>
          <w:szCs w:val="28"/>
        </w:rPr>
      </w:pPr>
      <w:r>
        <w:rPr>
          <w:sz w:val="28"/>
          <w:szCs w:val="28"/>
        </w:rPr>
        <w:t>Структура неналоговых доходов представлена в Таблице № 5:</w:t>
      </w:r>
    </w:p>
    <w:p w:rsidR="00C173A1" w:rsidRPr="00C173A1" w:rsidRDefault="00107A4F" w:rsidP="00107A4F">
      <w:pPr>
        <w:ind w:firstLine="720"/>
        <w:jc w:val="center"/>
        <w:rPr>
          <w:rFonts w:eastAsia="Calibri"/>
          <w:iCs w:val="0"/>
          <w:sz w:val="16"/>
          <w:szCs w:val="16"/>
          <w:lang w:eastAsia="en-US"/>
        </w:rPr>
      </w:pPr>
      <w:r>
        <w:rPr>
          <w:rFonts w:eastAsia="Calibri"/>
          <w:iCs w:val="0"/>
          <w:sz w:val="16"/>
          <w:szCs w:val="16"/>
          <w:lang w:eastAsia="en-US"/>
        </w:rPr>
        <w:t xml:space="preserve">                                                                                                                                                                                              </w:t>
      </w:r>
      <w:r w:rsidR="00C173A1" w:rsidRPr="00C173A1">
        <w:rPr>
          <w:rFonts w:eastAsia="Calibri"/>
          <w:iCs w:val="0"/>
          <w:sz w:val="16"/>
          <w:szCs w:val="16"/>
          <w:lang w:eastAsia="en-US"/>
        </w:rPr>
        <w:t>Таблица № </w:t>
      </w:r>
      <w:r w:rsidR="00900B3F">
        <w:rPr>
          <w:rFonts w:eastAsia="Calibri"/>
          <w:iCs w:val="0"/>
          <w:sz w:val="16"/>
          <w:szCs w:val="16"/>
          <w:lang w:eastAsia="en-US"/>
        </w:rPr>
        <w:t>5</w:t>
      </w:r>
      <w:r>
        <w:rPr>
          <w:rFonts w:eastAsia="Calibri"/>
          <w:iCs w:val="0"/>
          <w:sz w:val="16"/>
          <w:szCs w:val="16"/>
          <w:lang w:eastAsia="en-US"/>
        </w:rPr>
        <w:t xml:space="preserve"> (</w:t>
      </w:r>
      <w:r w:rsidR="00C173A1" w:rsidRPr="00C173A1">
        <w:rPr>
          <w:rFonts w:eastAsia="Calibri"/>
          <w:iCs w:val="0"/>
          <w:sz w:val="16"/>
          <w:szCs w:val="16"/>
          <w:lang w:eastAsia="en-US"/>
        </w:rPr>
        <w:t>тыс. рублей</w:t>
      </w:r>
      <w:r>
        <w:rPr>
          <w:rFonts w:eastAsia="Calibri"/>
          <w:iCs w:val="0"/>
          <w:sz w:val="16"/>
          <w:szCs w:val="16"/>
          <w:lang w:eastAsia="en-US"/>
        </w:rPr>
        <w:t>)</w:t>
      </w:r>
    </w:p>
    <w:tbl>
      <w:tblPr>
        <w:tblW w:w="10221" w:type="dxa"/>
        <w:tblInd w:w="93" w:type="dxa"/>
        <w:tblLayout w:type="fixed"/>
        <w:tblLook w:val="04A0"/>
      </w:tblPr>
      <w:tblGrid>
        <w:gridCol w:w="1858"/>
        <w:gridCol w:w="851"/>
        <w:gridCol w:w="850"/>
        <w:gridCol w:w="851"/>
        <w:gridCol w:w="850"/>
        <w:gridCol w:w="851"/>
        <w:gridCol w:w="850"/>
        <w:gridCol w:w="851"/>
        <w:gridCol w:w="850"/>
        <w:gridCol w:w="709"/>
        <w:gridCol w:w="850"/>
      </w:tblGrid>
      <w:tr w:rsidR="004367A4" w:rsidRPr="002B7062" w:rsidTr="00462E95">
        <w:trPr>
          <w:trHeight w:val="300"/>
        </w:trPr>
        <w:tc>
          <w:tcPr>
            <w:tcW w:w="1858" w:type="dxa"/>
            <w:vMerge w:val="restart"/>
            <w:tcBorders>
              <w:top w:val="single" w:sz="4" w:space="0" w:color="auto"/>
              <w:left w:val="single" w:sz="4" w:space="0" w:color="auto"/>
              <w:right w:val="single" w:sz="4" w:space="0" w:color="auto"/>
            </w:tcBorders>
            <w:shd w:val="clear" w:color="auto" w:fill="auto"/>
            <w:vAlign w:val="center"/>
            <w:hideMark/>
          </w:tcPr>
          <w:p w:rsidR="004367A4" w:rsidRPr="002B7062" w:rsidRDefault="004367A4" w:rsidP="00DB713A">
            <w:pPr>
              <w:ind w:firstLine="0"/>
              <w:jc w:val="center"/>
              <w:rPr>
                <w:iCs w:val="0"/>
                <w:sz w:val="16"/>
                <w:szCs w:val="16"/>
                <w:lang w:eastAsia="en-US"/>
              </w:rPr>
            </w:pPr>
            <w:r w:rsidRPr="002B7062">
              <w:rPr>
                <w:iCs w:val="0"/>
                <w:sz w:val="16"/>
                <w:szCs w:val="16"/>
                <w:lang w:eastAsia="en-US"/>
              </w:rPr>
              <w:t>Наименование доходов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7A4" w:rsidRPr="002B7062" w:rsidRDefault="004367A4" w:rsidP="00DB713A">
            <w:pPr>
              <w:ind w:firstLine="0"/>
              <w:jc w:val="center"/>
              <w:rPr>
                <w:iCs w:val="0"/>
                <w:sz w:val="16"/>
                <w:szCs w:val="16"/>
                <w:lang w:eastAsia="en-US"/>
              </w:rPr>
            </w:pPr>
            <w:proofErr w:type="spellStart"/>
            <w:proofErr w:type="gramStart"/>
            <w:r w:rsidRPr="002B7062">
              <w:rPr>
                <w:iCs w:val="0"/>
                <w:sz w:val="16"/>
                <w:szCs w:val="16"/>
                <w:lang w:eastAsia="en-US"/>
              </w:rPr>
              <w:t>Ожидае-мое</w:t>
            </w:r>
            <w:proofErr w:type="spellEnd"/>
            <w:proofErr w:type="gramEnd"/>
            <w:r w:rsidRPr="002B7062">
              <w:rPr>
                <w:iCs w:val="0"/>
                <w:sz w:val="16"/>
                <w:szCs w:val="16"/>
                <w:lang w:eastAsia="en-US"/>
              </w:rPr>
              <w:t xml:space="preserve"> </w:t>
            </w:r>
            <w:proofErr w:type="spellStart"/>
            <w:r w:rsidRPr="002B7062">
              <w:rPr>
                <w:iCs w:val="0"/>
                <w:sz w:val="16"/>
                <w:szCs w:val="16"/>
                <w:lang w:eastAsia="en-US"/>
              </w:rPr>
              <w:t>исполне-ние</w:t>
            </w:r>
            <w:proofErr w:type="spellEnd"/>
            <w:r w:rsidRPr="002B7062">
              <w:rPr>
                <w:iCs w:val="0"/>
                <w:sz w:val="16"/>
                <w:szCs w:val="16"/>
                <w:lang w:eastAsia="en-US"/>
              </w:rPr>
              <w:t xml:space="preserve"> бюджета на 2017 год</w:t>
            </w:r>
          </w:p>
        </w:tc>
        <w:tc>
          <w:tcPr>
            <w:tcW w:w="2551" w:type="dxa"/>
            <w:gridSpan w:val="3"/>
            <w:vMerge w:val="restart"/>
            <w:tcBorders>
              <w:top w:val="single" w:sz="4" w:space="0" w:color="auto"/>
              <w:left w:val="single" w:sz="4" w:space="0" w:color="auto"/>
              <w:right w:val="single" w:sz="4" w:space="0" w:color="auto"/>
            </w:tcBorders>
            <w:shd w:val="clear" w:color="auto" w:fill="auto"/>
            <w:vAlign w:val="center"/>
            <w:hideMark/>
          </w:tcPr>
          <w:p w:rsidR="004367A4" w:rsidRPr="002B7062" w:rsidRDefault="004367A4" w:rsidP="00DB713A">
            <w:pPr>
              <w:ind w:firstLine="0"/>
              <w:jc w:val="center"/>
              <w:rPr>
                <w:iCs w:val="0"/>
                <w:sz w:val="16"/>
                <w:szCs w:val="16"/>
                <w:lang w:eastAsia="en-US"/>
              </w:rPr>
            </w:pPr>
            <w:r w:rsidRPr="002B7062">
              <w:rPr>
                <w:iCs w:val="0"/>
                <w:sz w:val="16"/>
                <w:szCs w:val="16"/>
                <w:lang w:eastAsia="en-US"/>
              </w:rPr>
              <w:t xml:space="preserve">2018 год </w:t>
            </w:r>
          </w:p>
        </w:tc>
        <w:tc>
          <w:tcPr>
            <w:tcW w:w="4961" w:type="dxa"/>
            <w:gridSpan w:val="6"/>
            <w:tcBorders>
              <w:top w:val="single" w:sz="4" w:space="0" w:color="auto"/>
              <w:left w:val="nil"/>
              <w:bottom w:val="single" w:sz="4" w:space="0" w:color="auto"/>
              <w:right w:val="single" w:sz="4" w:space="0" w:color="auto"/>
            </w:tcBorders>
            <w:shd w:val="clear" w:color="auto" w:fill="auto"/>
            <w:noWrap/>
            <w:vAlign w:val="bottom"/>
            <w:hideMark/>
          </w:tcPr>
          <w:p w:rsidR="004367A4" w:rsidRPr="002B7062" w:rsidRDefault="004367A4" w:rsidP="00DB713A">
            <w:pPr>
              <w:ind w:firstLine="0"/>
              <w:jc w:val="center"/>
              <w:rPr>
                <w:iCs w:val="0"/>
                <w:color w:val="000000"/>
                <w:sz w:val="16"/>
                <w:szCs w:val="16"/>
                <w:lang w:eastAsia="en-US"/>
              </w:rPr>
            </w:pPr>
            <w:r w:rsidRPr="002B7062">
              <w:rPr>
                <w:iCs w:val="0"/>
                <w:color w:val="000000"/>
                <w:sz w:val="16"/>
                <w:szCs w:val="16"/>
                <w:lang w:eastAsia="en-US"/>
              </w:rPr>
              <w:t>Плановый период</w:t>
            </w:r>
          </w:p>
        </w:tc>
      </w:tr>
      <w:tr w:rsidR="004367A4" w:rsidRPr="002B7062" w:rsidTr="00462E95">
        <w:trPr>
          <w:trHeight w:val="305"/>
        </w:trPr>
        <w:tc>
          <w:tcPr>
            <w:tcW w:w="1858" w:type="dxa"/>
            <w:vMerge/>
            <w:tcBorders>
              <w:top w:val="single" w:sz="4" w:space="0" w:color="auto"/>
              <w:left w:val="single" w:sz="4" w:space="0" w:color="auto"/>
              <w:right w:val="single" w:sz="4" w:space="0" w:color="auto"/>
            </w:tcBorders>
            <w:vAlign w:val="center"/>
            <w:hideMark/>
          </w:tcPr>
          <w:p w:rsidR="004367A4" w:rsidRPr="002B7062" w:rsidRDefault="004367A4" w:rsidP="00DB713A">
            <w:pPr>
              <w:ind w:firstLine="0"/>
              <w:jc w:val="left"/>
              <w:rPr>
                <w:iCs w:val="0"/>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367A4" w:rsidRPr="002B7062" w:rsidRDefault="004367A4" w:rsidP="00DB713A">
            <w:pPr>
              <w:ind w:firstLine="0"/>
              <w:jc w:val="left"/>
              <w:rPr>
                <w:iCs w:val="0"/>
                <w:sz w:val="16"/>
                <w:szCs w:val="16"/>
                <w:lang w:eastAsia="en-US"/>
              </w:rPr>
            </w:pPr>
          </w:p>
        </w:tc>
        <w:tc>
          <w:tcPr>
            <w:tcW w:w="2551" w:type="dxa"/>
            <w:gridSpan w:val="3"/>
            <w:vMerge/>
            <w:tcBorders>
              <w:left w:val="single" w:sz="4" w:space="0" w:color="auto"/>
              <w:bottom w:val="single" w:sz="4" w:space="0" w:color="auto"/>
              <w:right w:val="single" w:sz="4" w:space="0" w:color="auto"/>
            </w:tcBorders>
            <w:vAlign w:val="center"/>
            <w:hideMark/>
          </w:tcPr>
          <w:p w:rsidR="004367A4" w:rsidRPr="002B7062" w:rsidRDefault="004367A4" w:rsidP="00DB713A">
            <w:pPr>
              <w:ind w:firstLine="0"/>
              <w:jc w:val="left"/>
              <w:rPr>
                <w:iCs w:val="0"/>
                <w:sz w:val="16"/>
                <w:szCs w:val="16"/>
                <w:lang w:eastAsia="en-US"/>
              </w:rPr>
            </w:pPr>
          </w:p>
        </w:tc>
        <w:tc>
          <w:tcPr>
            <w:tcW w:w="2552" w:type="dxa"/>
            <w:gridSpan w:val="3"/>
            <w:tcBorders>
              <w:top w:val="nil"/>
              <w:left w:val="single" w:sz="4" w:space="0" w:color="auto"/>
              <w:bottom w:val="single" w:sz="4" w:space="0" w:color="auto"/>
              <w:right w:val="single" w:sz="4" w:space="0" w:color="auto"/>
            </w:tcBorders>
            <w:shd w:val="clear" w:color="auto" w:fill="auto"/>
            <w:vAlign w:val="center"/>
            <w:hideMark/>
          </w:tcPr>
          <w:p w:rsidR="004367A4" w:rsidRPr="002B7062" w:rsidRDefault="004367A4" w:rsidP="00DB713A">
            <w:pPr>
              <w:ind w:firstLine="0"/>
              <w:jc w:val="center"/>
              <w:rPr>
                <w:iCs w:val="0"/>
                <w:sz w:val="16"/>
                <w:szCs w:val="16"/>
                <w:lang w:eastAsia="en-US"/>
              </w:rPr>
            </w:pPr>
            <w:r w:rsidRPr="002B7062">
              <w:rPr>
                <w:iCs w:val="0"/>
                <w:sz w:val="16"/>
                <w:szCs w:val="16"/>
                <w:lang w:eastAsia="en-US"/>
              </w:rPr>
              <w:t xml:space="preserve"> 2019 год </w:t>
            </w:r>
          </w:p>
        </w:tc>
        <w:tc>
          <w:tcPr>
            <w:tcW w:w="2409" w:type="dxa"/>
            <w:gridSpan w:val="3"/>
            <w:tcBorders>
              <w:top w:val="nil"/>
              <w:left w:val="single" w:sz="4" w:space="0" w:color="auto"/>
              <w:bottom w:val="single" w:sz="4" w:space="0" w:color="auto"/>
              <w:right w:val="single" w:sz="4" w:space="0" w:color="auto"/>
            </w:tcBorders>
            <w:shd w:val="clear" w:color="auto" w:fill="auto"/>
            <w:vAlign w:val="center"/>
            <w:hideMark/>
          </w:tcPr>
          <w:p w:rsidR="004367A4" w:rsidRPr="002B7062" w:rsidRDefault="004367A4" w:rsidP="00DB713A">
            <w:pPr>
              <w:ind w:firstLine="0"/>
              <w:jc w:val="center"/>
              <w:rPr>
                <w:iCs w:val="0"/>
                <w:sz w:val="16"/>
                <w:szCs w:val="16"/>
                <w:lang w:eastAsia="en-US"/>
              </w:rPr>
            </w:pPr>
            <w:r w:rsidRPr="002B7062">
              <w:rPr>
                <w:iCs w:val="0"/>
                <w:sz w:val="16"/>
                <w:szCs w:val="16"/>
                <w:lang w:eastAsia="en-US"/>
              </w:rPr>
              <w:t xml:space="preserve"> 2020 год </w:t>
            </w:r>
          </w:p>
        </w:tc>
      </w:tr>
      <w:tr w:rsidR="004367A4" w:rsidRPr="002B7062" w:rsidTr="00372494">
        <w:trPr>
          <w:trHeight w:val="1473"/>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4367A4" w:rsidRPr="002B7062" w:rsidRDefault="004367A4" w:rsidP="00DB713A">
            <w:pPr>
              <w:ind w:firstLine="0"/>
              <w:jc w:val="left"/>
              <w:rPr>
                <w:iCs w:val="0"/>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367A4" w:rsidRPr="002B7062" w:rsidRDefault="004367A4" w:rsidP="00DB713A">
            <w:pPr>
              <w:ind w:firstLine="0"/>
              <w:jc w:val="left"/>
              <w:rPr>
                <w:iCs w:val="0"/>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367A4" w:rsidRPr="002B7062" w:rsidRDefault="004367A4" w:rsidP="00DB713A">
            <w:pPr>
              <w:spacing w:after="200" w:line="276" w:lineRule="auto"/>
              <w:ind w:firstLine="0"/>
              <w:jc w:val="center"/>
              <w:rPr>
                <w:iCs w:val="0"/>
                <w:sz w:val="16"/>
                <w:szCs w:val="16"/>
                <w:lang w:eastAsia="en-US"/>
              </w:rPr>
            </w:pPr>
            <w:r w:rsidRPr="002B7062">
              <w:rPr>
                <w:iCs w:val="0"/>
                <w:sz w:val="16"/>
                <w:szCs w:val="16"/>
                <w:lang w:eastAsia="en-US"/>
              </w:rPr>
              <w:t>Проект</w:t>
            </w:r>
          </w:p>
        </w:tc>
        <w:tc>
          <w:tcPr>
            <w:tcW w:w="851" w:type="dxa"/>
            <w:tcBorders>
              <w:top w:val="nil"/>
              <w:left w:val="nil"/>
              <w:bottom w:val="single" w:sz="4" w:space="0" w:color="auto"/>
              <w:right w:val="single" w:sz="4" w:space="0" w:color="auto"/>
            </w:tcBorders>
            <w:shd w:val="clear" w:color="auto" w:fill="auto"/>
            <w:vAlign w:val="center"/>
            <w:hideMark/>
          </w:tcPr>
          <w:p w:rsidR="004367A4" w:rsidRPr="002B7062" w:rsidRDefault="004367A4" w:rsidP="00DB713A">
            <w:pPr>
              <w:spacing w:after="200" w:line="276" w:lineRule="auto"/>
              <w:ind w:firstLine="0"/>
              <w:jc w:val="left"/>
              <w:rPr>
                <w:iCs w:val="0"/>
                <w:sz w:val="16"/>
                <w:szCs w:val="16"/>
                <w:lang w:eastAsia="en-US"/>
              </w:rPr>
            </w:pPr>
            <w:r w:rsidRPr="002B7062">
              <w:rPr>
                <w:iCs w:val="0"/>
                <w:sz w:val="16"/>
                <w:szCs w:val="16"/>
                <w:lang w:eastAsia="en-US"/>
              </w:rPr>
              <w:t xml:space="preserve">% от </w:t>
            </w:r>
            <w:proofErr w:type="spellStart"/>
            <w:r w:rsidRPr="002B7062">
              <w:rPr>
                <w:iCs w:val="0"/>
                <w:sz w:val="16"/>
                <w:szCs w:val="16"/>
                <w:lang w:eastAsia="en-US"/>
              </w:rPr>
              <w:t>ожида</w:t>
            </w:r>
            <w:proofErr w:type="gramStart"/>
            <w:r w:rsidRPr="002B7062">
              <w:rPr>
                <w:iCs w:val="0"/>
                <w:sz w:val="16"/>
                <w:szCs w:val="16"/>
                <w:lang w:eastAsia="en-US"/>
              </w:rPr>
              <w:t>е</w:t>
            </w:r>
            <w:proofErr w:type="spellEnd"/>
            <w:r w:rsidR="00AB4500">
              <w:rPr>
                <w:iCs w:val="0"/>
                <w:sz w:val="16"/>
                <w:szCs w:val="16"/>
                <w:lang w:eastAsia="en-US"/>
              </w:rPr>
              <w:t>-</w:t>
            </w:r>
            <w:proofErr w:type="gramEnd"/>
            <w:r w:rsidR="00AB4500">
              <w:rPr>
                <w:iCs w:val="0"/>
                <w:sz w:val="16"/>
                <w:szCs w:val="16"/>
                <w:lang w:eastAsia="en-US"/>
              </w:rPr>
              <w:t xml:space="preserve"> </w:t>
            </w:r>
            <w:proofErr w:type="spellStart"/>
            <w:r w:rsidRPr="002B7062">
              <w:rPr>
                <w:iCs w:val="0"/>
                <w:sz w:val="16"/>
                <w:szCs w:val="16"/>
                <w:lang w:eastAsia="en-US"/>
              </w:rPr>
              <w:t>мого</w:t>
            </w:r>
            <w:proofErr w:type="spellEnd"/>
            <w:r w:rsidRPr="002B7062">
              <w:rPr>
                <w:iCs w:val="0"/>
                <w:sz w:val="16"/>
                <w:szCs w:val="16"/>
                <w:lang w:eastAsia="en-US"/>
              </w:rPr>
              <w:t xml:space="preserve"> </w:t>
            </w:r>
            <w:proofErr w:type="spellStart"/>
            <w:r w:rsidRPr="002B7062">
              <w:rPr>
                <w:iCs w:val="0"/>
                <w:sz w:val="16"/>
                <w:szCs w:val="16"/>
                <w:lang w:eastAsia="en-US"/>
              </w:rPr>
              <w:t>исполне</w:t>
            </w:r>
            <w:r w:rsidR="00AB4500">
              <w:rPr>
                <w:iCs w:val="0"/>
                <w:sz w:val="16"/>
                <w:szCs w:val="16"/>
                <w:lang w:eastAsia="en-US"/>
              </w:rPr>
              <w:t>-</w:t>
            </w:r>
            <w:r w:rsidRPr="002B7062">
              <w:rPr>
                <w:iCs w:val="0"/>
                <w:sz w:val="16"/>
                <w:szCs w:val="16"/>
                <w:lang w:eastAsia="en-US"/>
              </w:rPr>
              <w:t>ния</w:t>
            </w:r>
            <w:proofErr w:type="spellEnd"/>
            <w:r w:rsidRPr="002B7062">
              <w:rPr>
                <w:iCs w:val="0"/>
                <w:sz w:val="16"/>
                <w:szCs w:val="16"/>
                <w:lang w:eastAsia="en-US"/>
              </w:rPr>
              <w:t xml:space="preserve"> за 2017 год</w:t>
            </w:r>
          </w:p>
        </w:tc>
        <w:tc>
          <w:tcPr>
            <w:tcW w:w="850" w:type="dxa"/>
            <w:tcBorders>
              <w:top w:val="nil"/>
              <w:left w:val="nil"/>
              <w:bottom w:val="single" w:sz="4" w:space="0" w:color="auto"/>
              <w:right w:val="single" w:sz="4" w:space="0" w:color="auto"/>
            </w:tcBorders>
            <w:shd w:val="clear" w:color="auto" w:fill="auto"/>
            <w:noWrap/>
            <w:vAlign w:val="center"/>
            <w:hideMark/>
          </w:tcPr>
          <w:p w:rsidR="004367A4" w:rsidRPr="002B7062" w:rsidRDefault="004367A4" w:rsidP="00AB4500">
            <w:pPr>
              <w:ind w:firstLine="0"/>
              <w:jc w:val="center"/>
              <w:rPr>
                <w:iCs w:val="0"/>
                <w:color w:val="000000"/>
                <w:sz w:val="16"/>
                <w:szCs w:val="16"/>
                <w:lang w:eastAsia="en-US"/>
              </w:rPr>
            </w:pPr>
            <w:r w:rsidRPr="002B7062">
              <w:rPr>
                <w:iCs w:val="0"/>
                <w:color w:val="000000"/>
                <w:sz w:val="16"/>
                <w:szCs w:val="16"/>
                <w:lang w:eastAsia="en-US"/>
              </w:rPr>
              <w:t>% в общем объеме доходов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4367A4" w:rsidRPr="002B7062" w:rsidRDefault="004367A4" w:rsidP="00DB713A">
            <w:pPr>
              <w:spacing w:after="200" w:line="276" w:lineRule="auto"/>
              <w:ind w:firstLine="0"/>
              <w:jc w:val="center"/>
              <w:rPr>
                <w:iCs w:val="0"/>
                <w:sz w:val="16"/>
                <w:szCs w:val="16"/>
                <w:lang w:eastAsia="en-US"/>
              </w:rPr>
            </w:pPr>
            <w:r w:rsidRPr="002B7062">
              <w:rPr>
                <w:iCs w:val="0"/>
                <w:sz w:val="16"/>
                <w:szCs w:val="16"/>
                <w:lang w:eastAsia="en-US"/>
              </w:rPr>
              <w:t>Проект</w:t>
            </w:r>
          </w:p>
        </w:tc>
        <w:tc>
          <w:tcPr>
            <w:tcW w:w="850" w:type="dxa"/>
            <w:tcBorders>
              <w:top w:val="nil"/>
              <w:left w:val="nil"/>
              <w:bottom w:val="single" w:sz="4" w:space="0" w:color="auto"/>
              <w:right w:val="single" w:sz="4" w:space="0" w:color="auto"/>
            </w:tcBorders>
            <w:shd w:val="clear" w:color="auto" w:fill="auto"/>
            <w:vAlign w:val="center"/>
            <w:hideMark/>
          </w:tcPr>
          <w:p w:rsidR="004367A4" w:rsidRPr="002B7062" w:rsidRDefault="004367A4" w:rsidP="00DB713A">
            <w:pPr>
              <w:spacing w:after="200" w:line="276" w:lineRule="auto"/>
              <w:ind w:firstLine="0"/>
              <w:jc w:val="left"/>
              <w:rPr>
                <w:iCs w:val="0"/>
                <w:sz w:val="16"/>
                <w:szCs w:val="16"/>
                <w:lang w:eastAsia="en-US"/>
              </w:rPr>
            </w:pPr>
            <w:r w:rsidRPr="002B7062">
              <w:rPr>
                <w:iCs w:val="0"/>
                <w:sz w:val="16"/>
                <w:szCs w:val="16"/>
                <w:lang w:eastAsia="en-US"/>
              </w:rPr>
              <w:t xml:space="preserve">% от </w:t>
            </w:r>
            <w:proofErr w:type="spellStart"/>
            <w:proofErr w:type="gramStart"/>
            <w:r w:rsidRPr="002B7062">
              <w:rPr>
                <w:iCs w:val="0"/>
                <w:sz w:val="16"/>
                <w:szCs w:val="16"/>
                <w:lang w:eastAsia="en-US"/>
              </w:rPr>
              <w:t>ожида</w:t>
            </w:r>
            <w:r w:rsidR="00AB4500">
              <w:rPr>
                <w:iCs w:val="0"/>
                <w:sz w:val="16"/>
                <w:szCs w:val="16"/>
                <w:lang w:eastAsia="en-US"/>
              </w:rPr>
              <w:t>-</w:t>
            </w:r>
            <w:r w:rsidRPr="002B7062">
              <w:rPr>
                <w:iCs w:val="0"/>
                <w:sz w:val="16"/>
                <w:szCs w:val="16"/>
                <w:lang w:eastAsia="en-US"/>
              </w:rPr>
              <w:t>емого</w:t>
            </w:r>
            <w:proofErr w:type="spellEnd"/>
            <w:proofErr w:type="gramEnd"/>
            <w:r w:rsidRPr="002B7062">
              <w:rPr>
                <w:iCs w:val="0"/>
                <w:sz w:val="16"/>
                <w:szCs w:val="16"/>
                <w:lang w:eastAsia="en-US"/>
              </w:rPr>
              <w:t xml:space="preserve"> </w:t>
            </w:r>
            <w:proofErr w:type="spellStart"/>
            <w:r w:rsidRPr="002B7062">
              <w:rPr>
                <w:iCs w:val="0"/>
                <w:sz w:val="16"/>
                <w:szCs w:val="16"/>
                <w:lang w:eastAsia="en-US"/>
              </w:rPr>
              <w:t>исполне</w:t>
            </w:r>
            <w:r w:rsidR="00AB4500">
              <w:rPr>
                <w:iCs w:val="0"/>
                <w:sz w:val="16"/>
                <w:szCs w:val="16"/>
                <w:lang w:eastAsia="en-US"/>
              </w:rPr>
              <w:t>-</w:t>
            </w:r>
            <w:r w:rsidRPr="002B7062">
              <w:rPr>
                <w:iCs w:val="0"/>
                <w:sz w:val="16"/>
                <w:szCs w:val="16"/>
                <w:lang w:eastAsia="en-US"/>
              </w:rPr>
              <w:t>ния</w:t>
            </w:r>
            <w:proofErr w:type="spellEnd"/>
            <w:r w:rsidRPr="002B7062">
              <w:rPr>
                <w:iCs w:val="0"/>
                <w:sz w:val="16"/>
                <w:szCs w:val="16"/>
                <w:lang w:eastAsia="en-US"/>
              </w:rPr>
              <w:t xml:space="preserve"> за 2017 год</w:t>
            </w:r>
          </w:p>
        </w:tc>
        <w:tc>
          <w:tcPr>
            <w:tcW w:w="851" w:type="dxa"/>
            <w:tcBorders>
              <w:top w:val="nil"/>
              <w:left w:val="nil"/>
              <w:bottom w:val="single" w:sz="4" w:space="0" w:color="auto"/>
              <w:right w:val="single" w:sz="4" w:space="0" w:color="auto"/>
            </w:tcBorders>
            <w:shd w:val="clear" w:color="auto" w:fill="auto"/>
            <w:vAlign w:val="center"/>
            <w:hideMark/>
          </w:tcPr>
          <w:p w:rsidR="004367A4" w:rsidRPr="002B7062" w:rsidRDefault="004367A4" w:rsidP="00DB713A">
            <w:pPr>
              <w:ind w:firstLine="0"/>
              <w:jc w:val="center"/>
              <w:rPr>
                <w:iCs w:val="0"/>
                <w:color w:val="000000"/>
                <w:sz w:val="16"/>
                <w:szCs w:val="16"/>
                <w:lang w:eastAsia="en-US"/>
              </w:rPr>
            </w:pPr>
            <w:r w:rsidRPr="002B7062">
              <w:rPr>
                <w:iCs w:val="0"/>
                <w:color w:val="000000"/>
                <w:sz w:val="16"/>
                <w:szCs w:val="16"/>
                <w:lang w:eastAsia="en-US"/>
              </w:rPr>
              <w:t>% в общем объеме доходов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4367A4" w:rsidRPr="002B7062" w:rsidRDefault="004367A4" w:rsidP="00DB713A">
            <w:pPr>
              <w:spacing w:after="200" w:line="276" w:lineRule="auto"/>
              <w:ind w:firstLine="0"/>
              <w:jc w:val="center"/>
              <w:rPr>
                <w:iCs w:val="0"/>
                <w:sz w:val="16"/>
                <w:szCs w:val="16"/>
                <w:lang w:eastAsia="en-US"/>
              </w:rPr>
            </w:pPr>
            <w:r w:rsidRPr="002B7062">
              <w:rPr>
                <w:iCs w:val="0"/>
                <w:sz w:val="16"/>
                <w:szCs w:val="16"/>
                <w:lang w:eastAsia="en-US"/>
              </w:rPr>
              <w:t>Проект</w:t>
            </w:r>
          </w:p>
        </w:tc>
        <w:tc>
          <w:tcPr>
            <w:tcW w:w="709" w:type="dxa"/>
            <w:tcBorders>
              <w:top w:val="nil"/>
              <w:left w:val="nil"/>
              <w:bottom w:val="single" w:sz="4" w:space="0" w:color="auto"/>
              <w:right w:val="single" w:sz="4" w:space="0" w:color="auto"/>
            </w:tcBorders>
            <w:shd w:val="clear" w:color="auto" w:fill="auto"/>
            <w:vAlign w:val="center"/>
            <w:hideMark/>
          </w:tcPr>
          <w:p w:rsidR="004367A4" w:rsidRPr="002B7062" w:rsidRDefault="004367A4" w:rsidP="00DB713A">
            <w:pPr>
              <w:spacing w:after="200" w:line="276" w:lineRule="auto"/>
              <w:ind w:firstLine="0"/>
              <w:jc w:val="left"/>
              <w:rPr>
                <w:iCs w:val="0"/>
                <w:sz w:val="16"/>
                <w:szCs w:val="16"/>
                <w:lang w:eastAsia="en-US"/>
              </w:rPr>
            </w:pPr>
            <w:r w:rsidRPr="002B7062">
              <w:rPr>
                <w:iCs w:val="0"/>
                <w:sz w:val="16"/>
                <w:szCs w:val="16"/>
                <w:lang w:eastAsia="en-US"/>
              </w:rPr>
              <w:t>% от ожидаемого исполнения за 2017 год</w:t>
            </w:r>
          </w:p>
        </w:tc>
        <w:tc>
          <w:tcPr>
            <w:tcW w:w="850" w:type="dxa"/>
            <w:tcBorders>
              <w:top w:val="nil"/>
              <w:left w:val="nil"/>
              <w:bottom w:val="single" w:sz="4" w:space="0" w:color="auto"/>
              <w:right w:val="single" w:sz="4" w:space="0" w:color="auto"/>
            </w:tcBorders>
            <w:shd w:val="clear" w:color="auto" w:fill="auto"/>
            <w:vAlign w:val="center"/>
            <w:hideMark/>
          </w:tcPr>
          <w:p w:rsidR="004367A4" w:rsidRPr="002B7062" w:rsidRDefault="004367A4" w:rsidP="00DB713A">
            <w:pPr>
              <w:ind w:firstLine="0"/>
              <w:jc w:val="center"/>
              <w:rPr>
                <w:iCs w:val="0"/>
                <w:color w:val="000000"/>
                <w:sz w:val="16"/>
                <w:szCs w:val="16"/>
                <w:lang w:eastAsia="en-US"/>
              </w:rPr>
            </w:pPr>
            <w:r w:rsidRPr="002B7062">
              <w:rPr>
                <w:iCs w:val="0"/>
                <w:color w:val="000000"/>
                <w:sz w:val="16"/>
                <w:szCs w:val="16"/>
                <w:lang w:eastAsia="en-US"/>
              </w:rPr>
              <w:t>% в общем объеме доходов</w:t>
            </w:r>
          </w:p>
        </w:tc>
      </w:tr>
      <w:tr w:rsidR="00BE4A9C" w:rsidRPr="002B7062" w:rsidTr="00372494">
        <w:trPr>
          <w:trHeight w:val="579"/>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A9C" w:rsidRPr="002B7062" w:rsidRDefault="00BE4A9C" w:rsidP="004367A4">
            <w:pPr>
              <w:ind w:firstLine="0"/>
              <w:jc w:val="left"/>
              <w:rPr>
                <w:b/>
                <w:iCs w:val="0"/>
                <w:sz w:val="16"/>
                <w:szCs w:val="16"/>
                <w:lang w:eastAsia="en-US"/>
              </w:rPr>
            </w:pPr>
            <w:r w:rsidRPr="002B7062">
              <w:rPr>
                <w:b/>
                <w:iCs w:val="0"/>
                <w:sz w:val="16"/>
                <w:szCs w:val="16"/>
                <w:lang w:eastAsia="en-US"/>
              </w:rPr>
              <w:t xml:space="preserve">Всего </w:t>
            </w:r>
            <w:r>
              <w:rPr>
                <w:b/>
                <w:iCs w:val="0"/>
                <w:sz w:val="16"/>
                <w:szCs w:val="16"/>
                <w:lang w:eastAsia="en-US"/>
              </w:rPr>
              <w:t xml:space="preserve">неналоговых </w:t>
            </w:r>
            <w:r w:rsidRPr="002B7062">
              <w:rPr>
                <w:b/>
                <w:iCs w:val="0"/>
                <w:sz w:val="16"/>
                <w:szCs w:val="16"/>
                <w:lang w:eastAsia="en-US"/>
              </w:rPr>
              <w:t>доходов, в т.ч.:</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A9C" w:rsidRPr="00014EA6" w:rsidRDefault="00BE4A9C" w:rsidP="00462E95">
            <w:pPr>
              <w:ind w:firstLine="0"/>
              <w:jc w:val="right"/>
              <w:rPr>
                <w:b/>
                <w:iCs w:val="0"/>
                <w:sz w:val="16"/>
                <w:szCs w:val="16"/>
                <w:lang w:eastAsia="en-US"/>
              </w:rPr>
            </w:pPr>
            <w:r w:rsidRPr="00014EA6">
              <w:rPr>
                <w:b/>
                <w:iCs w:val="0"/>
                <w:sz w:val="16"/>
                <w:szCs w:val="16"/>
                <w:lang w:eastAsia="en-US"/>
              </w:rPr>
              <w:t>3 197,0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A9C" w:rsidRPr="00014EA6" w:rsidRDefault="00BE4A9C" w:rsidP="00462E95">
            <w:pPr>
              <w:ind w:firstLine="0"/>
              <w:jc w:val="right"/>
              <w:rPr>
                <w:b/>
                <w:iCs w:val="0"/>
                <w:sz w:val="16"/>
                <w:szCs w:val="16"/>
                <w:lang w:eastAsia="en-US"/>
              </w:rPr>
            </w:pPr>
            <w:r w:rsidRPr="00014EA6">
              <w:rPr>
                <w:b/>
                <w:iCs w:val="0"/>
                <w:sz w:val="16"/>
                <w:szCs w:val="16"/>
                <w:lang w:eastAsia="en-US"/>
              </w:rPr>
              <w:t>3 074,0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A9C" w:rsidRPr="00014EA6" w:rsidRDefault="00BE4A9C" w:rsidP="00462E95">
            <w:pPr>
              <w:ind w:firstLine="0"/>
              <w:jc w:val="right"/>
              <w:rPr>
                <w:b/>
                <w:iCs w:val="0"/>
                <w:sz w:val="16"/>
                <w:szCs w:val="16"/>
                <w:lang w:eastAsia="en-US"/>
              </w:rPr>
            </w:pPr>
            <w:r w:rsidRPr="00014EA6">
              <w:rPr>
                <w:b/>
                <w:iCs w:val="0"/>
                <w:sz w:val="16"/>
                <w:szCs w:val="16"/>
                <w:lang w:eastAsia="en-US"/>
              </w:rPr>
              <w:t>96,2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A9C" w:rsidRPr="00014EA6" w:rsidRDefault="00BE4A9C" w:rsidP="00462E95">
            <w:pPr>
              <w:ind w:firstLine="0"/>
              <w:jc w:val="right"/>
              <w:rPr>
                <w:b/>
                <w:sz w:val="16"/>
                <w:szCs w:val="16"/>
                <w:lang w:eastAsia="en-US"/>
              </w:rPr>
            </w:pPr>
            <w:r w:rsidRPr="00014EA6">
              <w:rPr>
                <w:b/>
                <w:sz w:val="16"/>
                <w:szCs w:val="16"/>
                <w:lang w:eastAsia="en-US"/>
              </w:rPr>
              <w:t>11,6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A9C" w:rsidRPr="00014EA6" w:rsidRDefault="00BE4A9C" w:rsidP="00462E95">
            <w:pPr>
              <w:ind w:firstLine="0"/>
              <w:jc w:val="right"/>
              <w:rPr>
                <w:b/>
                <w:iCs w:val="0"/>
                <w:sz w:val="16"/>
                <w:szCs w:val="16"/>
                <w:lang w:eastAsia="en-US"/>
              </w:rPr>
            </w:pPr>
            <w:r w:rsidRPr="00014EA6">
              <w:rPr>
                <w:b/>
                <w:iCs w:val="0"/>
                <w:sz w:val="16"/>
                <w:szCs w:val="16"/>
                <w:lang w:eastAsia="en-US"/>
              </w:rPr>
              <w:t>3 101,0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A9C" w:rsidRPr="00014EA6" w:rsidRDefault="00BE4A9C" w:rsidP="00462E95">
            <w:pPr>
              <w:ind w:firstLine="0"/>
              <w:jc w:val="right"/>
              <w:rPr>
                <w:b/>
                <w:iCs w:val="0"/>
                <w:sz w:val="16"/>
                <w:szCs w:val="16"/>
                <w:lang w:eastAsia="en-US"/>
              </w:rPr>
            </w:pPr>
            <w:r w:rsidRPr="00014EA6">
              <w:rPr>
                <w:b/>
                <w:iCs w:val="0"/>
                <w:sz w:val="16"/>
                <w:szCs w:val="16"/>
                <w:lang w:eastAsia="en-US"/>
              </w:rPr>
              <w:t>97,0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E4A9C" w:rsidRPr="00014EA6" w:rsidRDefault="00BE4A9C" w:rsidP="00462E95">
            <w:pPr>
              <w:ind w:firstLine="0"/>
              <w:jc w:val="right"/>
              <w:rPr>
                <w:b/>
                <w:sz w:val="16"/>
                <w:szCs w:val="16"/>
                <w:lang w:eastAsia="en-US"/>
              </w:rPr>
            </w:pPr>
            <w:r w:rsidRPr="00014EA6">
              <w:rPr>
                <w:b/>
                <w:sz w:val="16"/>
                <w:szCs w:val="16"/>
                <w:lang w:eastAsia="en-US"/>
              </w:rPr>
              <w:t>11,3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4A9C" w:rsidRPr="00014EA6" w:rsidRDefault="00BE4A9C" w:rsidP="00462E95">
            <w:pPr>
              <w:ind w:firstLine="0"/>
              <w:jc w:val="right"/>
              <w:rPr>
                <w:b/>
                <w:iCs w:val="0"/>
                <w:sz w:val="16"/>
                <w:szCs w:val="16"/>
                <w:lang w:eastAsia="en-US"/>
              </w:rPr>
            </w:pPr>
            <w:r w:rsidRPr="00014EA6">
              <w:rPr>
                <w:b/>
                <w:iCs w:val="0"/>
                <w:sz w:val="16"/>
                <w:szCs w:val="16"/>
                <w:lang w:eastAsia="en-US"/>
              </w:rPr>
              <w:t>3 129,0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4A9C" w:rsidRPr="00014EA6" w:rsidRDefault="00BE4A9C" w:rsidP="00462E95">
            <w:pPr>
              <w:ind w:firstLine="0"/>
              <w:jc w:val="right"/>
              <w:rPr>
                <w:b/>
                <w:iCs w:val="0"/>
                <w:sz w:val="16"/>
                <w:szCs w:val="16"/>
                <w:lang w:eastAsia="en-US"/>
              </w:rPr>
            </w:pPr>
            <w:r w:rsidRPr="00014EA6">
              <w:rPr>
                <w:b/>
                <w:iCs w:val="0"/>
                <w:sz w:val="16"/>
                <w:szCs w:val="16"/>
                <w:lang w:eastAsia="en-US"/>
              </w:rPr>
              <w:t>97,9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4A9C" w:rsidRPr="00014EA6" w:rsidRDefault="00BE4A9C" w:rsidP="00462E95">
            <w:pPr>
              <w:ind w:firstLine="0"/>
              <w:jc w:val="right"/>
              <w:rPr>
                <w:b/>
                <w:sz w:val="16"/>
                <w:szCs w:val="16"/>
                <w:lang w:eastAsia="en-US"/>
              </w:rPr>
            </w:pPr>
            <w:r w:rsidRPr="00014EA6">
              <w:rPr>
                <w:b/>
                <w:sz w:val="16"/>
                <w:szCs w:val="16"/>
                <w:lang w:eastAsia="en-US"/>
              </w:rPr>
              <w:t>10,9</w:t>
            </w:r>
          </w:p>
        </w:tc>
      </w:tr>
      <w:tr w:rsidR="00BE4A9C" w:rsidRPr="002B7062" w:rsidTr="00462E95">
        <w:trPr>
          <w:trHeight w:val="55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BE4A9C" w:rsidRPr="002B7062" w:rsidRDefault="00BE4A9C" w:rsidP="00DB713A">
            <w:pPr>
              <w:ind w:firstLine="0"/>
              <w:jc w:val="left"/>
              <w:rPr>
                <w:iCs w:val="0"/>
                <w:sz w:val="16"/>
                <w:szCs w:val="16"/>
                <w:lang w:eastAsia="en-US"/>
              </w:rPr>
            </w:pPr>
            <w:r w:rsidRPr="002B7062">
              <w:rPr>
                <w:iCs w:val="0"/>
                <w:sz w:val="16"/>
                <w:szCs w:val="16"/>
                <w:lang w:eastAsia="en-US"/>
              </w:rPr>
              <w:lastRenderedPageBreak/>
              <w:t>Доходы от использования имущества, находящегося в государственной и муниципальной собственности</w:t>
            </w:r>
            <w:r>
              <w:rPr>
                <w:iCs w:val="0"/>
                <w:sz w:val="16"/>
                <w:szCs w:val="16"/>
                <w:lang w:eastAsia="en-US"/>
              </w:rPr>
              <w:t>, в т.ч.</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A9C" w:rsidRPr="004C12BE" w:rsidRDefault="00BE4A9C" w:rsidP="00462E95">
            <w:pPr>
              <w:ind w:firstLine="0"/>
              <w:jc w:val="right"/>
              <w:rPr>
                <w:iCs w:val="0"/>
                <w:sz w:val="16"/>
                <w:szCs w:val="16"/>
                <w:lang w:eastAsia="en-US"/>
              </w:rPr>
            </w:pPr>
            <w:r w:rsidRPr="004C12BE">
              <w:rPr>
                <w:iCs w:val="0"/>
                <w:sz w:val="16"/>
                <w:szCs w:val="16"/>
                <w:lang w:eastAsia="en-US"/>
              </w:rPr>
              <w:t>2 392,9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A9C" w:rsidRPr="00026379" w:rsidRDefault="00BE4A9C" w:rsidP="00462E95">
            <w:pPr>
              <w:ind w:firstLine="0"/>
              <w:jc w:val="right"/>
              <w:rPr>
                <w:iCs w:val="0"/>
                <w:sz w:val="16"/>
                <w:szCs w:val="16"/>
                <w:lang w:eastAsia="en-US"/>
              </w:rPr>
            </w:pPr>
            <w:r w:rsidRPr="00026379">
              <w:rPr>
                <w:iCs w:val="0"/>
                <w:sz w:val="16"/>
                <w:szCs w:val="16"/>
                <w:lang w:eastAsia="en-US"/>
              </w:rPr>
              <w:t>2 274,0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A9C" w:rsidRPr="00026379" w:rsidRDefault="00BE4A9C" w:rsidP="00462E95">
            <w:pPr>
              <w:ind w:firstLine="0"/>
              <w:jc w:val="right"/>
              <w:rPr>
                <w:iCs w:val="0"/>
                <w:sz w:val="16"/>
                <w:szCs w:val="16"/>
                <w:lang w:eastAsia="en-US"/>
              </w:rPr>
            </w:pPr>
            <w:r w:rsidRPr="00026379">
              <w:rPr>
                <w:iCs w:val="0"/>
                <w:sz w:val="16"/>
                <w:szCs w:val="16"/>
                <w:lang w:eastAsia="en-US"/>
              </w:rPr>
              <w:t>95,0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A9C" w:rsidRPr="00026379" w:rsidRDefault="00BE4A9C" w:rsidP="00462E95">
            <w:pPr>
              <w:ind w:firstLine="0"/>
              <w:jc w:val="right"/>
              <w:rPr>
                <w:sz w:val="16"/>
                <w:szCs w:val="16"/>
                <w:lang w:eastAsia="en-US"/>
              </w:rPr>
            </w:pPr>
            <w:r w:rsidRPr="00026379">
              <w:rPr>
                <w:sz w:val="16"/>
                <w:szCs w:val="16"/>
                <w:lang w:eastAsia="en-US"/>
              </w:rPr>
              <w:t>8,6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A9C" w:rsidRPr="00026379" w:rsidRDefault="00BE4A9C" w:rsidP="00462E95">
            <w:pPr>
              <w:ind w:firstLine="0"/>
              <w:jc w:val="right"/>
              <w:rPr>
                <w:iCs w:val="0"/>
                <w:sz w:val="16"/>
                <w:szCs w:val="16"/>
                <w:lang w:eastAsia="en-US"/>
              </w:rPr>
            </w:pPr>
            <w:r w:rsidRPr="00026379">
              <w:rPr>
                <w:iCs w:val="0"/>
                <w:sz w:val="16"/>
                <w:szCs w:val="16"/>
                <w:lang w:eastAsia="en-US"/>
              </w:rPr>
              <w:t>2 301,0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A9C" w:rsidRPr="00026379" w:rsidRDefault="00BE4A9C" w:rsidP="00462E95">
            <w:pPr>
              <w:ind w:firstLine="0"/>
              <w:jc w:val="right"/>
              <w:rPr>
                <w:iCs w:val="0"/>
                <w:sz w:val="16"/>
                <w:szCs w:val="16"/>
                <w:lang w:eastAsia="en-US"/>
              </w:rPr>
            </w:pPr>
            <w:r w:rsidRPr="00026379">
              <w:rPr>
                <w:iCs w:val="0"/>
                <w:sz w:val="16"/>
                <w:szCs w:val="16"/>
                <w:lang w:eastAsia="en-US"/>
              </w:rPr>
              <w:t>96,2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E4A9C" w:rsidRPr="00026379" w:rsidRDefault="00BE4A9C" w:rsidP="00462E95">
            <w:pPr>
              <w:ind w:firstLine="0"/>
              <w:jc w:val="right"/>
              <w:rPr>
                <w:sz w:val="16"/>
                <w:szCs w:val="16"/>
                <w:lang w:eastAsia="en-US"/>
              </w:rPr>
            </w:pPr>
            <w:r w:rsidRPr="00026379">
              <w:rPr>
                <w:sz w:val="16"/>
                <w:szCs w:val="16"/>
                <w:lang w:eastAsia="en-US"/>
              </w:rPr>
              <w:t>8,3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4A9C" w:rsidRPr="00026379" w:rsidRDefault="00BE4A9C" w:rsidP="00462E95">
            <w:pPr>
              <w:ind w:firstLine="0"/>
              <w:jc w:val="right"/>
              <w:rPr>
                <w:iCs w:val="0"/>
                <w:sz w:val="16"/>
                <w:szCs w:val="16"/>
                <w:lang w:eastAsia="en-US"/>
              </w:rPr>
            </w:pPr>
            <w:r w:rsidRPr="00026379">
              <w:rPr>
                <w:iCs w:val="0"/>
                <w:sz w:val="16"/>
                <w:szCs w:val="16"/>
                <w:lang w:eastAsia="en-US"/>
              </w:rPr>
              <w:t>2 329,0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4A9C" w:rsidRPr="00026379" w:rsidRDefault="00BE4A9C" w:rsidP="00462E95">
            <w:pPr>
              <w:ind w:firstLine="0"/>
              <w:jc w:val="right"/>
              <w:rPr>
                <w:iCs w:val="0"/>
                <w:sz w:val="16"/>
                <w:szCs w:val="16"/>
                <w:lang w:eastAsia="en-US"/>
              </w:rPr>
            </w:pPr>
            <w:r w:rsidRPr="00026379">
              <w:rPr>
                <w:iCs w:val="0"/>
                <w:sz w:val="16"/>
                <w:szCs w:val="16"/>
                <w:lang w:eastAsia="en-US"/>
              </w:rPr>
              <w:t>97,3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4A9C" w:rsidRPr="00026379" w:rsidRDefault="00BE4A9C" w:rsidP="00462E95">
            <w:pPr>
              <w:ind w:firstLine="0"/>
              <w:jc w:val="right"/>
              <w:rPr>
                <w:sz w:val="16"/>
                <w:szCs w:val="16"/>
                <w:lang w:eastAsia="en-US"/>
              </w:rPr>
            </w:pPr>
            <w:r w:rsidRPr="00026379">
              <w:rPr>
                <w:sz w:val="16"/>
                <w:szCs w:val="16"/>
                <w:lang w:eastAsia="en-US"/>
              </w:rPr>
              <w:t>8,1</w:t>
            </w:r>
          </w:p>
        </w:tc>
      </w:tr>
      <w:tr w:rsidR="00BE4A9C" w:rsidRPr="002B7062" w:rsidTr="00462E95">
        <w:trPr>
          <w:trHeight w:val="55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BE4A9C" w:rsidRPr="004C12BE" w:rsidRDefault="00BE4A9C" w:rsidP="00026379">
            <w:pPr>
              <w:ind w:firstLine="0"/>
              <w:jc w:val="left"/>
              <w:rPr>
                <w:i/>
                <w:iCs w:val="0"/>
                <w:sz w:val="16"/>
                <w:szCs w:val="16"/>
                <w:lang w:eastAsia="en-US"/>
              </w:rPr>
            </w:pPr>
            <w:r w:rsidRPr="004C12BE">
              <w:rPr>
                <w:i/>
                <w:sz w:val="16"/>
                <w:szCs w:val="16"/>
              </w:rPr>
              <w:t>доходов, получаемых в виде арендной</w:t>
            </w:r>
            <w:r>
              <w:rPr>
                <w:i/>
                <w:sz w:val="16"/>
                <w:szCs w:val="16"/>
              </w:rPr>
              <w:t xml:space="preserve"> платы за земельные участки, </w:t>
            </w:r>
            <w:proofErr w:type="spellStart"/>
            <w:r>
              <w:rPr>
                <w:i/>
                <w:sz w:val="16"/>
                <w:szCs w:val="16"/>
              </w:rPr>
              <w:t>госуд</w:t>
            </w:r>
            <w:proofErr w:type="spellEnd"/>
            <w:r>
              <w:rPr>
                <w:i/>
                <w:sz w:val="16"/>
                <w:szCs w:val="16"/>
              </w:rPr>
              <w:t>.</w:t>
            </w:r>
            <w:r w:rsidRPr="004C12BE">
              <w:rPr>
                <w:i/>
                <w:sz w:val="16"/>
                <w:szCs w:val="16"/>
              </w:rPr>
              <w:t xml:space="preserve"> собственность на которые не разграничена и которые расположены в границах городских поселений, а также </w:t>
            </w:r>
            <w:proofErr w:type="spellStart"/>
            <w:r w:rsidRPr="004C12BE">
              <w:rPr>
                <w:i/>
                <w:sz w:val="16"/>
                <w:szCs w:val="16"/>
              </w:rPr>
              <w:t>ср</w:t>
            </w:r>
            <w:r>
              <w:rPr>
                <w:i/>
                <w:sz w:val="16"/>
                <w:szCs w:val="16"/>
              </w:rPr>
              <w:t>-</w:t>
            </w:r>
            <w:r w:rsidRPr="004C12BE">
              <w:rPr>
                <w:i/>
                <w:sz w:val="16"/>
                <w:szCs w:val="16"/>
              </w:rPr>
              <w:t>ва</w:t>
            </w:r>
            <w:proofErr w:type="spellEnd"/>
            <w:r w:rsidRPr="004C12BE">
              <w:rPr>
                <w:i/>
                <w:sz w:val="16"/>
                <w:szCs w:val="16"/>
              </w:rPr>
              <w:t xml:space="preserve"> от продажи права на заключение договоров аренды указанных земельных участков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A9C" w:rsidRPr="006B48BB" w:rsidRDefault="00BE4A9C" w:rsidP="00462E95">
            <w:pPr>
              <w:ind w:firstLine="0"/>
              <w:jc w:val="right"/>
              <w:rPr>
                <w:i/>
                <w:iCs w:val="0"/>
                <w:sz w:val="16"/>
                <w:szCs w:val="16"/>
                <w:lang w:eastAsia="en-US"/>
              </w:rPr>
            </w:pPr>
            <w:r w:rsidRPr="006B48BB">
              <w:rPr>
                <w:i/>
                <w:iCs w:val="0"/>
                <w:sz w:val="16"/>
                <w:szCs w:val="16"/>
                <w:lang w:eastAsia="en-US"/>
              </w:rPr>
              <w:t>675,0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A9C" w:rsidRPr="00935CE8" w:rsidRDefault="00BE4A9C" w:rsidP="00462E95">
            <w:pPr>
              <w:ind w:firstLine="0"/>
              <w:jc w:val="right"/>
              <w:rPr>
                <w:i/>
                <w:iCs w:val="0"/>
                <w:sz w:val="16"/>
                <w:szCs w:val="16"/>
                <w:lang w:eastAsia="en-US"/>
              </w:rPr>
            </w:pPr>
            <w:r w:rsidRPr="00935CE8">
              <w:rPr>
                <w:i/>
                <w:iCs w:val="0"/>
                <w:sz w:val="16"/>
                <w:szCs w:val="16"/>
                <w:lang w:eastAsia="en-US"/>
              </w:rPr>
              <w:t>686,0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A9C" w:rsidRPr="00AB4500" w:rsidRDefault="00BE4A9C" w:rsidP="00462E95">
            <w:pPr>
              <w:ind w:firstLine="0"/>
              <w:jc w:val="right"/>
              <w:rPr>
                <w:i/>
                <w:iCs w:val="0"/>
                <w:sz w:val="16"/>
                <w:szCs w:val="16"/>
                <w:lang w:eastAsia="en-US"/>
              </w:rPr>
            </w:pPr>
            <w:r w:rsidRPr="00AB4500">
              <w:rPr>
                <w:i/>
                <w:iCs w:val="0"/>
                <w:sz w:val="16"/>
                <w:szCs w:val="16"/>
                <w:lang w:eastAsia="en-US"/>
              </w:rPr>
              <w:t>101,6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A9C" w:rsidRPr="004C12BE" w:rsidRDefault="00BE4A9C" w:rsidP="00462E95">
            <w:pPr>
              <w:ind w:firstLine="0"/>
              <w:jc w:val="right"/>
              <w:rPr>
                <w:color w:val="FF0000"/>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A9C" w:rsidRPr="00935CE8" w:rsidRDefault="00BE4A9C" w:rsidP="00462E95">
            <w:pPr>
              <w:ind w:firstLine="0"/>
              <w:jc w:val="right"/>
              <w:rPr>
                <w:i/>
                <w:iCs w:val="0"/>
                <w:sz w:val="16"/>
                <w:szCs w:val="16"/>
                <w:lang w:eastAsia="en-US"/>
              </w:rPr>
            </w:pPr>
            <w:r w:rsidRPr="00935CE8">
              <w:rPr>
                <w:i/>
                <w:iCs w:val="0"/>
                <w:sz w:val="16"/>
                <w:szCs w:val="16"/>
                <w:lang w:eastAsia="en-US"/>
              </w:rPr>
              <w:t>713,0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A9C" w:rsidRPr="00AB4500" w:rsidRDefault="00BE4A9C" w:rsidP="00462E95">
            <w:pPr>
              <w:ind w:firstLine="0"/>
              <w:jc w:val="right"/>
              <w:rPr>
                <w:i/>
                <w:iCs w:val="0"/>
                <w:sz w:val="16"/>
                <w:szCs w:val="16"/>
                <w:lang w:eastAsia="en-US"/>
              </w:rPr>
            </w:pPr>
            <w:r w:rsidRPr="00AB4500">
              <w:rPr>
                <w:i/>
                <w:iCs w:val="0"/>
                <w:sz w:val="16"/>
                <w:szCs w:val="16"/>
                <w:lang w:eastAsia="en-US"/>
              </w:rPr>
              <w:t>10</w:t>
            </w:r>
            <w:r>
              <w:rPr>
                <w:i/>
                <w:iCs w:val="0"/>
                <w:sz w:val="16"/>
                <w:szCs w:val="16"/>
                <w:lang w:eastAsia="en-US"/>
              </w:rPr>
              <w:t>5</w:t>
            </w:r>
            <w:r w:rsidRPr="00AB4500">
              <w:rPr>
                <w:i/>
                <w:iCs w:val="0"/>
                <w:sz w:val="16"/>
                <w:szCs w:val="16"/>
                <w:lang w:eastAsia="en-US"/>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E4A9C" w:rsidRPr="00935CE8" w:rsidRDefault="00BE4A9C" w:rsidP="00462E95">
            <w:pPr>
              <w:ind w:firstLine="0"/>
              <w:jc w:val="right"/>
              <w:rPr>
                <w: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4A9C" w:rsidRPr="00935CE8" w:rsidRDefault="00BE4A9C" w:rsidP="00462E95">
            <w:pPr>
              <w:ind w:firstLine="0"/>
              <w:jc w:val="right"/>
              <w:rPr>
                <w:i/>
                <w:iCs w:val="0"/>
                <w:sz w:val="16"/>
                <w:szCs w:val="16"/>
                <w:lang w:eastAsia="en-US"/>
              </w:rPr>
            </w:pPr>
            <w:r w:rsidRPr="00935CE8">
              <w:rPr>
                <w:i/>
                <w:iCs w:val="0"/>
                <w:sz w:val="16"/>
                <w:szCs w:val="16"/>
                <w:lang w:eastAsia="en-US"/>
              </w:rPr>
              <w:t>741,0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4A9C" w:rsidRPr="00AB4500" w:rsidRDefault="00BE4A9C" w:rsidP="00462E95">
            <w:pPr>
              <w:ind w:firstLine="0"/>
              <w:jc w:val="right"/>
              <w:rPr>
                <w:i/>
                <w:iCs w:val="0"/>
                <w:sz w:val="16"/>
                <w:szCs w:val="16"/>
                <w:lang w:eastAsia="en-US"/>
              </w:rPr>
            </w:pPr>
            <w:r w:rsidRPr="00AB4500">
              <w:rPr>
                <w:i/>
                <w:iCs w:val="0"/>
                <w:sz w:val="16"/>
                <w:szCs w:val="16"/>
                <w:lang w:eastAsia="en-US"/>
              </w:rPr>
              <w:t>10</w:t>
            </w:r>
            <w:r>
              <w:rPr>
                <w:i/>
                <w:iCs w:val="0"/>
                <w:sz w:val="16"/>
                <w:szCs w:val="16"/>
                <w:lang w:eastAsia="en-US"/>
              </w:rPr>
              <w:t>9</w:t>
            </w:r>
            <w:r w:rsidRPr="00AB4500">
              <w:rPr>
                <w:i/>
                <w:iCs w:val="0"/>
                <w:sz w:val="16"/>
                <w:szCs w:val="16"/>
                <w:lang w:eastAsia="en-US"/>
              </w:rPr>
              <w:t>,</w:t>
            </w:r>
            <w:r>
              <w:rPr>
                <w:i/>
                <w:iCs w:val="0"/>
                <w:sz w:val="16"/>
                <w:szCs w:val="16"/>
                <w:lang w:eastAsia="en-US"/>
              </w:rPr>
              <w:t>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4A9C" w:rsidRPr="004C12BE" w:rsidRDefault="00BE4A9C" w:rsidP="00462E95">
            <w:pPr>
              <w:ind w:firstLine="0"/>
              <w:jc w:val="right"/>
              <w:rPr>
                <w:color w:val="FF0000"/>
                <w:sz w:val="16"/>
                <w:szCs w:val="16"/>
                <w:lang w:eastAsia="en-US"/>
              </w:rPr>
            </w:pPr>
          </w:p>
        </w:tc>
      </w:tr>
      <w:tr w:rsidR="00BE4A9C" w:rsidRPr="002B7062" w:rsidTr="00462E95">
        <w:trPr>
          <w:trHeight w:val="55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BE4A9C" w:rsidRPr="004C12BE" w:rsidRDefault="00BE4A9C" w:rsidP="00DB713A">
            <w:pPr>
              <w:ind w:firstLine="0"/>
              <w:jc w:val="left"/>
              <w:rPr>
                <w:i/>
                <w:iCs w:val="0"/>
                <w:sz w:val="16"/>
                <w:szCs w:val="16"/>
                <w:lang w:eastAsia="en-US"/>
              </w:rPr>
            </w:pPr>
            <w:r w:rsidRPr="004C12BE">
              <w:rPr>
                <w:i/>
                <w:sz w:val="16"/>
                <w:szCs w:val="16"/>
              </w:rPr>
              <w:t>доходов от сдачи в аренду имущества, составляющего казну городских поселений (за исключением земельных участков)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A9C" w:rsidRPr="006B48BB" w:rsidRDefault="00BE4A9C" w:rsidP="00462E95">
            <w:pPr>
              <w:ind w:firstLine="0"/>
              <w:jc w:val="right"/>
              <w:rPr>
                <w:i/>
                <w:iCs w:val="0"/>
                <w:sz w:val="16"/>
                <w:szCs w:val="16"/>
                <w:lang w:eastAsia="en-US"/>
              </w:rPr>
            </w:pPr>
            <w:r w:rsidRPr="006B48BB">
              <w:rPr>
                <w:i/>
                <w:iCs w:val="0"/>
                <w:sz w:val="16"/>
                <w:szCs w:val="16"/>
                <w:lang w:eastAsia="en-US"/>
              </w:rPr>
              <w:t>474,9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A9C" w:rsidRPr="00935CE8" w:rsidRDefault="00BE4A9C" w:rsidP="00462E95">
            <w:pPr>
              <w:ind w:firstLine="0"/>
              <w:jc w:val="right"/>
              <w:rPr>
                <w:i/>
                <w:iCs w:val="0"/>
                <w:sz w:val="16"/>
                <w:szCs w:val="16"/>
                <w:lang w:eastAsia="en-US"/>
              </w:rPr>
            </w:pPr>
            <w:r w:rsidRPr="00935CE8">
              <w:rPr>
                <w:i/>
                <w:iCs w:val="0"/>
                <w:sz w:val="16"/>
                <w:szCs w:val="16"/>
                <w:lang w:eastAsia="en-US"/>
              </w:rPr>
              <w:t>345,0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A9C" w:rsidRPr="00AB4500" w:rsidRDefault="00BE4A9C" w:rsidP="00462E95">
            <w:pPr>
              <w:ind w:firstLine="0"/>
              <w:jc w:val="right"/>
              <w:rPr>
                <w:i/>
                <w:iCs w:val="0"/>
                <w:sz w:val="16"/>
                <w:szCs w:val="16"/>
                <w:lang w:eastAsia="en-US"/>
              </w:rPr>
            </w:pPr>
            <w:r w:rsidRPr="00AB4500">
              <w:rPr>
                <w:i/>
                <w:iCs w:val="0"/>
                <w:sz w:val="16"/>
                <w:szCs w:val="16"/>
                <w:lang w:eastAsia="en-US"/>
              </w:rPr>
              <w:t>72,7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A9C" w:rsidRPr="004C12BE" w:rsidRDefault="00BE4A9C" w:rsidP="00462E95">
            <w:pPr>
              <w:ind w:firstLine="0"/>
              <w:jc w:val="right"/>
              <w:rPr>
                <w:color w:val="FF0000"/>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A9C" w:rsidRPr="00935CE8" w:rsidRDefault="00BE4A9C" w:rsidP="00462E95">
            <w:pPr>
              <w:ind w:firstLine="0"/>
              <w:jc w:val="right"/>
              <w:rPr>
                <w:i/>
                <w:iCs w:val="0"/>
                <w:sz w:val="16"/>
                <w:szCs w:val="16"/>
                <w:lang w:eastAsia="en-US"/>
              </w:rPr>
            </w:pPr>
            <w:r w:rsidRPr="00935CE8">
              <w:rPr>
                <w:i/>
                <w:iCs w:val="0"/>
                <w:sz w:val="16"/>
                <w:szCs w:val="16"/>
                <w:lang w:eastAsia="en-US"/>
              </w:rPr>
              <w:t>345,0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A9C" w:rsidRPr="00AB4500" w:rsidRDefault="00BE4A9C" w:rsidP="00462E95">
            <w:pPr>
              <w:ind w:firstLine="0"/>
              <w:jc w:val="right"/>
              <w:rPr>
                <w:i/>
                <w:iCs w:val="0"/>
                <w:sz w:val="16"/>
                <w:szCs w:val="16"/>
                <w:lang w:eastAsia="en-US"/>
              </w:rPr>
            </w:pPr>
            <w:r w:rsidRPr="00AB4500">
              <w:rPr>
                <w:i/>
                <w:iCs w:val="0"/>
                <w:sz w:val="16"/>
                <w:szCs w:val="16"/>
                <w:lang w:eastAsia="en-US"/>
              </w:rPr>
              <w:t>72,7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E4A9C" w:rsidRPr="004C12BE" w:rsidRDefault="00BE4A9C" w:rsidP="00462E95">
            <w:pPr>
              <w:ind w:firstLine="0"/>
              <w:jc w:val="right"/>
              <w:rPr>
                <w:color w:val="FF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4A9C" w:rsidRPr="00935CE8" w:rsidRDefault="00BE4A9C" w:rsidP="00462E95">
            <w:pPr>
              <w:ind w:firstLine="0"/>
              <w:jc w:val="right"/>
              <w:rPr>
                <w:i/>
                <w:iCs w:val="0"/>
                <w:sz w:val="16"/>
                <w:szCs w:val="16"/>
                <w:lang w:eastAsia="en-US"/>
              </w:rPr>
            </w:pPr>
            <w:r w:rsidRPr="00935CE8">
              <w:rPr>
                <w:i/>
                <w:iCs w:val="0"/>
                <w:sz w:val="16"/>
                <w:szCs w:val="16"/>
                <w:lang w:eastAsia="en-US"/>
              </w:rPr>
              <w:t>345,0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4A9C" w:rsidRPr="00AB4500" w:rsidRDefault="00BE4A9C" w:rsidP="00462E95">
            <w:pPr>
              <w:ind w:firstLine="0"/>
              <w:jc w:val="right"/>
              <w:rPr>
                <w:i/>
                <w:iCs w:val="0"/>
                <w:sz w:val="16"/>
                <w:szCs w:val="16"/>
                <w:lang w:eastAsia="en-US"/>
              </w:rPr>
            </w:pPr>
            <w:r w:rsidRPr="00AB4500">
              <w:rPr>
                <w:i/>
                <w:iCs w:val="0"/>
                <w:sz w:val="16"/>
                <w:szCs w:val="16"/>
                <w:lang w:eastAsia="en-US"/>
              </w:rPr>
              <w:t>72,7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4A9C" w:rsidRPr="004C12BE" w:rsidRDefault="00BE4A9C" w:rsidP="00462E95">
            <w:pPr>
              <w:ind w:firstLine="0"/>
              <w:jc w:val="right"/>
              <w:rPr>
                <w:color w:val="FF0000"/>
                <w:sz w:val="16"/>
                <w:szCs w:val="16"/>
                <w:lang w:eastAsia="en-US"/>
              </w:rPr>
            </w:pPr>
          </w:p>
        </w:tc>
      </w:tr>
      <w:tr w:rsidR="00BE4A9C" w:rsidRPr="002B7062" w:rsidTr="00462E95">
        <w:trPr>
          <w:trHeight w:val="55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BE4A9C" w:rsidRPr="004C12BE" w:rsidRDefault="00BE4A9C" w:rsidP="00DB713A">
            <w:pPr>
              <w:ind w:firstLine="0"/>
              <w:jc w:val="left"/>
              <w:rPr>
                <w:i/>
                <w:iCs w:val="0"/>
                <w:sz w:val="16"/>
                <w:szCs w:val="16"/>
                <w:lang w:eastAsia="en-US"/>
              </w:rPr>
            </w:pPr>
            <w:r w:rsidRPr="004C12BE">
              <w:rPr>
                <w:i/>
                <w:sz w:val="16"/>
                <w:szCs w:val="16"/>
              </w:rPr>
              <w:t>прочих поступлений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A9C" w:rsidRPr="006B48BB" w:rsidRDefault="00BE4A9C" w:rsidP="00462E95">
            <w:pPr>
              <w:ind w:firstLine="0"/>
              <w:jc w:val="right"/>
              <w:rPr>
                <w:i/>
                <w:iCs w:val="0"/>
                <w:sz w:val="16"/>
                <w:szCs w:val="16"/>
                <w:lang w:eastAsia="en-US"/>
              </w:rPr>
            </w:pPr>
            <w:r w:rsidRPr="006B48BB">
              <w:rPr>
                <w:i/>
                <w:iCs w:val="0"/>
                <w:sz w:val="16"/>
                <w:szCs w:val="16"/>
                <w:lang w:eastAsia="en-US"/>
              </w:rPr>
              <w:t>1 243,0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A9C" w:rsidRPr="006B48BB" w:rsidRDefault="00BE4A9C" w:rsidP="00462E95">
            <w:pPr>
              <w:ind w:firstLine="0"/>
              <w:jc w:val="right"/>
              <w:rPr>
                <w:i/>
                <w:iCs w:val="0"/>
                <w:sz w:val="16"/>
                <w:szCs w:val="16"/>
                <w:lang w:eastAsia="en-US"/>
              </w:rPr>
            </w:pPr>
            <w:r w:rsidRPr="006B48BB">
              <w:rPr>
                <w:i/>
                <w:iCs w:val="0"/>
                <w:sz w:val="16"/>
                <w:szCs w:val="16"/>
                <w:lang w:eastAsia="en-US"/>
              </w:rPr>
              <w:t>1 243,0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A9C" w:rsidRPr="00AB4500" w:rsidRDefault="00BE4A9C" w:rsidP="00462E95">
            <w:pPr>
              <w:ind w:firstLine="0"/>
              <w:jc w:val="right"/>
              <w:rPr>
                <w:i/>
                <w:iCs w:val="0"/>
                <w:sz w:val="16"/>
                <w:szCs w:val="16"/>
                <w:lang w:eastAsia="en-US"/>
              </w:rPr>
            </w:pPr>
            <w:r w:rsidRPr="00AB4500">
              <w:rPr>
                <w:i/>
                <w:iCs w:val="0"/>
                <w:sz w:val="16"/>
                <w:szCs w:val="16"/>
                <w:lang w:eastAsia="en-US"/>
              </w:rPr>
              <w:t>100,0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A9C" w:rsidRPr="004C12BE" w:rsidRDefault="00BE4A9C" w:rsidP="00462E95">
            <w:pPr>
              <w:ind w:firstLine="0"/>
              <w:jc w:val="right"/>
              <w:rPr>
                <w:color w:val="FF0000"/>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A9C" w:rsidRPr="006B48BB" w:rsidRDefault="00BE4A9C" w:rsidP="00462E95">
            <w:pPr>
              <w:ind w:firstLine="0"/>
              <w:jc w:val="right"/>
              <w:rPr>
                <w:i/>
                <w:iCs w:val="0"/>
                <w:sz w:val="16"/>
                <w:szCs w:val="16"/>
                <w:lang w:eastAsia="en-US"/>
              </w:rPr>
            </w:pPr>
            <w:r w:rsidRPr="006B48BB">
              <w:rPr>
                <w:i/>
                <w:iCs w:val="0"/>
                <w:sz w:val="16"/>
                <w:szCs w:val="16"/>
                <w:lang w:eastAsia="en-US"/>
              </w:rPr>
              <w:t>1 243,0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A9C" w:rsidRPr="00AB4500" w:rsidRDefault="00BE4A9C" w:rsidP="00462E95">
            <w:pPr>
              <w:ind w:firstLine="0"/>
              <w:jc w:val="right"/>
              <w:rPr>
                <w:i/>
                <w:iCs w:val="0"/>
                <w:sz w:val="16"/>
                <w:szCs w:val="16"/>
                <w:lang w:eastAsia="en-US"/>
              </w:rPr>
            </w:pPr>
            <w:r w:rsidRPr="00AB4500">
              <w:rPr>
                <w:i/>
                <w:iCs w:val="0"/>
                <w:sz w:val="16"/>
                <w:szCs w:val="16"/>
                <w:lang w:eastAsia="en-US"/>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E4A9C" w:rsidRPr="004C12BE" w:rsidRDefault="00BE4A9C" w:rsidP="00462E95">
            <w:pPr>
              <w:ind w:firstLine="0"/>
              <w:jc w:val="right"/>
              <w:rPr>
                <w:color w:val="FF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4A9C" w:rsidRPr="006B48BB" w:rsidRDefault="00BE4A9C" w:rsidP="00462E95">
            <w:pPr>
              <w:ind w:firstLine="0"/>
              <w:jc w:val="right"/>
              <w:rPr>
                <w:i/>
                <w:iCs w:val="0"/>
                <w:sz w:val="16"/>
                <w:szCs w:val="16"/>
                <w:lang w:eastAsia="en-US"/>
              </w:rPr>
            </w:pPr>
            <w:r w:rsidRPr="006B48BB">
              <w:rPr>
                <w:i/>
                <w:iCs w:val="0"/>
                <w:sz w:val="16"/>
                <w:szCs w:val="16"/>
                <w:lang w:eastAsia="en-US"/>
              </w:rPr>
              <w:t>1 243,0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4A9C" w:rsidRPr="00AB4500" w:rsidRDefault="00BE4A9C" w:rsidP="00462E95">
            <w:pPr>
              <w:ind w:firstLine="0"/>
              <w:jc w:val="right"/>
              <w:rPr>
                <w:i/>
                <w:iCs w:val="0"/>
                <w:sz w:val="16"/>
                <w:szCs w:val="16"/>
                <w:lang w:eastAsia="en-US"/>
              </w:rPr>
            </w:pPr>
            <w:r w:rsidRPr="00AB4500">
              <w:rPr>
                <w:i/>
                <w:iCs w:val="0"/>
                <w:sz w:val="16"/>
                <w:szCs w:val="16"/>
                <w:lang w:eastAsia="en-US"/>
              </w:rPr>
              <w:t>100,0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4A9C" w:rsidRPr="004C12BE" w:rsidRDefault="00BE4A9C" w:rsidP="00462E95">
            <w:pPr>
              <w:ind w:firstLine="0"/>
              <w:jc w:val="right"/>
              <w:rPr>
                <w:color w:val="FF0000"/>
                <w:sz w:val="16"/>
                <w:szCs w:val="16"/>
                <w:lang w:eastAsia="en-US"/>
              </w:rPr>
            </w:pPr>
          </w:p>
        </w:tc>
      </w:tr>
      <w:tr w:rsidR="00BE4A9C" w:rsidRPr="002B7062" w:rsidTr="00462E95">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tcPr>
          <w:p w:rsidR="00BE4A9C" w:rsidRPr="002B7062" w:rsidRDefault="00BE4A9C" w:rsidP="00DB713A">
            <w:pPr>
              <w:ind w:firstLine="0"/>
              <w:jc w:val="left"/>
              <w:rPr>
                <w:iCs w:val="0"/>
                <w:sz w:val="16"/>
                <w:szCs w:val="16"/>
                <w:lang w:eastAsia="en-US"/>
              </w:rPr>
            </w:pPr>
            <w:r w:rsidRPr="002B7062">
              <w:rPr>
                <w:iCs w:val="0"/>
                <w:sz w:val="16"/>
                <w:szCs w:val="16"/>
                <w:lang w:eastAsia="en-US"/>
              </w:rPr>
              <w:t>Доходы от продажи материальных и нематериальных активов</w:t>
            </w:r>
            <w:r>
              <w:rPr>
                <w:iCs w:val="0"/>
                <w:sz w:val="16"/>
                <w:szCs w:val="16"/>
                <w:lang w:eastAsia="en-US"/>
              </w:rPr>
              <w:t>, в т.ч.:</w:t>
            </w:r>
          </w:p>
        </w:tc>
        <w:tc>
          <w:tcPr>
            <w:tcW w:w="851" w:type="dxa"/>
            <w:tcBorders>
              <w:top w:val="single" w:sz="4" w:space="0" w:color="auto"/>
              <w:left w:val="nil"/>
              <w:bottom w:val="single" w:sz="4" w:space="0" w:color="auto"/>
              <w:right w:val="single" w:sz="4" w:space="0" w:color="auto"/>
            </w:tcBorders>
            <w:shd w:val="clear" w:color="auto" w:fill="auto"/>
            <w:vAlign w:val="center"/>
          </w:tcPr>
          <w:p w:rsidR="00BE4A9C" w:rsidRPr="004C12BE" w:rsidRDefault="00BE4A9C" w:rsidP="00462E95">
            <w:pPr>
              <w:ind w:firstLine="0"/>
              <w:jc w:val="right"/>
              <w:rPr>
                <w:iCs w:val="0"/>
                <w:sz w:val="16"/>
                <w:szCs w:val="16"/>
                <w:lang w:eastAsia="en-US"/>
              </w:rPr>
            </w:pPr>
            <w:r w:rsidRPr="004C12BE">
              <w:rPr>
                <w:iCs w:val="0"/>
                <w:sz w:val="16"/>
                <w:szCs w:val="16"/>
                <w:lang w:eastAsia="en-US"/>
              </w:rPr>
              <w:t>800,0</w:t>
            </w:r>
          </w:p>
        </w:tc>
        <w:tc>
          <w:tcPr>
            <w:tcW w:w="850" w:type="dxa"/>
            <w:tcBorders>
              <w:top w:val="single" w:sz="4" w:space="0" w:color="auto"/>
              <w:left w:val="nil"/>
              <w:bottom w:val="single" w:sz="4" w:space="0" w:color="auto"/>
              <w:right w:val="single" w:sz="4" w:space="0" w:color="auto"/>
            </w:tcBorders>
            <w:shd w:val="clear" w:color="auto" w:fill="auto"/>
            <w:vAlign w:val="center"/>
          </w:tcPr>
          <w:p w:rsidR="00BE4A9C" w:rsidRPr="004C12BE" w:rsidRDefault="00BE4A9C" w:rsidP="00462E95">
            <w:pPr>
              <w:ind w:firstLine="0"/>
              <w:jc w:val="right"/>
              <w:rPr>
                <w:iCs w:val="0"/>
                <w:sz w:val="16"/>
                <w:szCs w:val="16"/>
                <w:lang w:eastAsia="en-US"/>
              </w:rPr>
            </w:pPr>
            <w:r w:rsidRPr="004C12BE">
              <w:rPr>
                <w:iCs w:val="0"/>
                <w:sz w:val="16"/>
                <w:szCs w:val="16"/>
                <w:lang w:eastAsia="en-US"/>
              </w:rPr>
              <w:t>800,0</w:t>
            </w:r>
          </w:p>
        </w:tc>
        <w:tc>
          <w:tcPr>
            <w:tcW w:w="851" w:type="dxa"/>
            <w:tcBorders>
              <w:top w:val="single" w:sz="4" w:space="0" w:color="auto"/>
              <w:left w:val="nil"/>
              <w:bottom w:val="single" w:sz="4" w:space="0" w:color="auto"/>
              <w:right w:val="single" w:sz="4" w:space="0" w:color="auto"/>
            </w:tcBorders>
            <w:shd w:val="clear" w:color="auto" w:fill="auto"/>
            <w:vAlign w:val="center"/>
          </w:tcPr>
          <w:p w:rsidR="00BE4A9C" w:rsidRPr="004C12BE" w:rsidRDefault="00BE4A9C" w:rsidP="00462E95">
            <w:pPr>
              <w:ind w:firstLine="0"/>
              <w:jc w:val="right"/>
              <w:rPr>
                <w:iCs w:val="0"/>
                <w:sz w:val="16"/>
                <w:szCs w:val="16"/>
                <w:lang w:eastAsia="en-US"/>
              </w:rPr>
            </w:pPr>
            <w:r w:rsidRPr="004C12BE">
              <w:rPr>
                <w:iCs w:val="0"/>
                <w:sz w:val="16"/>
                <w:szCs w:val="16"/>
                <w:lang w:eastAsia="en-US"/>
              </w:rPr>
              <w:t>100,0</w:t>
            </w:r>
          </w:p>
        </w:tc>
        <w:tc>
          <w:tcPr>
            <w:tcW w:w="850" w:type="dxa"/>
            <w:tcBorders>
              <w:top w:val="single" w:sz="4" w:space="0" w:color="auto"/>
              <w:left w:val="nil"/>
              <w:bottom w:val="single" w:sz="4" w:space="0" w:color="auto"/>
              <w:right w:val="single" w:sz="4" w:space="0" w:color="auto"/>
            </w:tcBorders>
            <w:shd w:val="clear" w:color="auto" w:fill="auto"/>
            <w:vAlign w:val="center"/>
          </w:tcPr>
          <w:p w:rsidR="00BE4A9C" w:rsidRPr="004C12BE" w:rsidRDefault="00BE4A9C" w:rsidP="00462E95">
            <w:pPr>
              <w:ind w:firstLine="0"/>
              <w:jc w:val="right"/>
              <w:rPr>
                <w:sz w:val="16"/>
                <w:szCs w:val="16"/>
                <w:lang w:eastAsia="en-US"/>
              </w:rPr>
            </w:pPr>
            <w:r w:rsidRPr="004C12BE">
              <w:rPr>
                <w:sz w:val="16"/>
                <w:szCs w:val="16"/>
                <w:lang w:eastAsia="en-US"/>
              </w:rPr>
              <w:t>3,0</w:t>
            </w:r>
          </w:p>
        </w:tc>
        <w:tc>
          <w:tcPr>
            <w:tcW w:w="851" w:type="dxa"/>
            <w:tcBorders>
              <w:top w:val="single" w:sz="4" w:space="0" w:color="auto"/>
              <w:left w:val="nil"/>
              <w:bottom w:val="single" w:sz="4" w:space="0" w:color="auto"/>
              <w:right w:val="single" w:sz="4" w:space="0" w:color="auto"/>
            </w:tcBorders>
            <w:shd w:val="clear" w:color="auto" w:fill="auto"/>
            <w:vAlign w:val="center"/>
          </w:tcPr>
          <w:p w:rsidR="00BE4A9C" w:rsidRPr="004C12BE" w:rsidRDefault="00BE4A9C" w:rsidP="00462E95">
            <w:pPr>
              <w:ind w:firstLine="0"/>
              <w:jc w:val="right"/>
              <w:rPr>
                <w:iCs w:val="0"/>
                <w:sz w:val="16"/>
                <w:szCs w:val="16"/>
                <w:lang w:eastAsia="en-US"/>
              </w:rPr>
            </w:pPr>
            <w:r w:rsidRPr="004C12BE">
              <w:rPr>
                <w:iCs w:val="0"/>
                <w:sz w:val="16"/>
                <w:szCs w:val="16"/>
                <w:lang w:eastAsia="en-US"/>
              </w:rPr>
              <w:t>800,0</w:t>
            </w:r>
          </w:p>
        </w:tc>
        <w:tc>
          <w:tcPr>
            <w:tcW w:w="850" w:type="dxa"/>
            <w:tcBorders>
              <w:top w:val="single" w:sz="4" w:space="0" w:color="auto"/>
              <w:left w:val="nil"/>
              <w:bottom w:val="single" w:sz="4" w:space="0" w:color="auto"/>
              <w:right w:val="single" w:sz="4" w:space="0" w:color="auto"/>
            </w:tcBorders>
            <w:shd w:val="clear" w:color="auto" w:fill="auto"/>
            <w:vAlign w:val="center"/>
          </w:tcPr>
          <w:p w:rsidR="00BE4A9C" w:rsidRPr="004C12BE" w:rsidRDefault="00BE4A9C" w:rsidP="00462E95">
            <w:pPr>
              <w:ind w:firstLine="0"/>
              <w:jc w:val="right"/>
              <w:rPr>
                <w:iCs w:val="0"/>
                <w:sz w:val="16"/>
                <w:szCs w:val="16"/>
                <w:lang w:eastAsia="en-US"/>
              </w:rPr>
            </w:pPr>
            <w:r w:rsidRPr="004C12BE">
              <w:rPr>
                <w:iCs w:val="0"/>
                <w:sz w:val="16"/>
                <w:szCs w:val="16"/>
                <w:lang w:eastAsia="en-US"/>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4A9C" w:rsidRPr="004C12BE" w:rsidRDefault="00BE4A9C" w:rsidP="00462E95">
            <w:pPr>
              <w:ind w:firstLine="0"/>
              <w:jc w:val="right"/>
              <w:rPr>
                <w:sz w:val="16"/>
                <w:szCs w:val="16"/>
                <w:lang w:eastAsia="en-US"/>
              </w:rPr>
            </w:pPr>
            <w:r w:rsidRPr="004C12BE">
              <w:rPr>
                <w:sz w:val="16"/>
                <w:szCs w:val="16"/>
                <w:lang w:eastAsia="en-US"/>
              </w:rPr>
              <w:t>3,0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E4A9C" w:rsidRPr="004C12BE" w:rsidRDefault="00BE4A9C" w:rsidP="00462E95">
            <w:pPr>
              <w:ind w:firstLine="0"/>
              <w:jc w:val="right"/>
              <w:rPr>
                <w:iCs w:val="0"/>
                <w:sz w:val="16"/>
                <w:szCs w:val="16"/>
                <w:lang w:eastAsia="en-US"/>
              </w:rPr>
            </w:pPr>
            <w:r w:rsidRPr="004C12BE">
              <w:rPr>
                <w:iCs w:val="0"/>
                <w:sz w:val="16"/>
                <w:szCs w:val="16"/>
                <w:lang w:eastAsia="en-US"/>
              </w:rPr>
              <w:t>800,0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4A9C" w:rsidRPr="004C12BE" w:rsidRDefault="00BE4A9C" w:rsidP="00462E95">
            <w:pPr>
              <w:ind w:firstLine="0"/>
              <w:jc w:val="right"/>
              <w:rPr>
                <w:iCs w:val="0"/>
                <w:sz w:val="16"/>
                <w:szCs w:val="16"/>
                <w:lang w:eastAsia="en-US"/>
              </w:rPr>
            </w:pPr>
            <w:r w:rsidRPr="004C12BE">
              <w:rPr>
                <w:iCs w:val="0"/>
                <w:sz w:val="16"/>
                <w:szCs w:val="16"/>
                <w:lang w:eastAsia="en-US"/>
              </w:rPr>
              <w:t>100,0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E4A9C" w:rsidRPr="004C12BE" w:rsidRDefault="00BE4A9C" w:rsidP="00462E95">
            <w:pPr>
              <w:ind w:firstLine="0"/>
              <w:jc w:val="right"/>
              <w:rPr>
                <w:sz w:val="16"/>
                <w:szCs w:val="16"/>
                <w:lang w:eastAsia="en-US"/>
              </w:rPr>
            </w:pPr>
            <w:r w:rsidRPr="004C12BE">
              <w:rPr>
                <w:sz w:val="16"/>
                <w:szCs w:val="16"/>
                <w:lang w:eastAsia="en-US"/>
              </w:rPr>
              <w:t>2,8</w:t>
            </w:r>
          </w:p>
        </w:tc>
      </w:tr>
      <w:tr w:rsidR="00BE4A9C" w:rsidRPr="002B7062" w:rsidTr="00462E95">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tcPr>
          <w:p w:rsidR="00BE4A9C" w:rsidRPr="004C12BE" w:rsidRDefault="00BE4A9C" w:rsidP="00DB713A">
            <w:pPr>
              <w:ind w:firstLine="0"/>
              <w:jc w:val="left"/>
              <w:rPr>
                <w:i/>
                <w:iCs w:val="0"/>
                <w:sz w:val="16"/>
                <w:szCs w:val="16"/>
                <w:lang w:eastAsia="en-US"/>
              </w:rPr>
            </w:pPr>
            <w:r w:rsidRPr="004C12BE">
              <w:rPr>
                <w:i/>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1" w:type="dxa"/>
            <w:tcBorders>
              <w:top w:val="single" w:sz="4" w:space="0" w:color="auto"/>
              <w:left w:val="nil"/>
              <w:bottom w:val="single" w:sz="4" w:space="0" w:color="auto"/>
              <w:right w:val="single" w:sz="4" w:space="0" w:color="auto"/>
            </w:tcBorders>
            <w:shd w:val="clear" w:color="auto" w:fill="auto"/>
            <w:vAlign w:val="center"/>
          </w:tcPr>
          <w:p w:rsidR="00BE4A9C" w:rsidRPr="006B48BB" w:rsidRDefault="00BE4A9C" w:rsidP="00462E95">
            <w:pPr>
              <w:ind w:firstLine="0"/>
              <w:jc w:val="right"/>
              <w:rPr>
                <w:i/>
                <w:iCs w:val="0"/>
                <w:sz w:val="16"/>
                <w:szCs w:val="16"/>
                <w:lang w:eastAsia="en-US"/>
              </w:rPr>
            </w:pPr>
            <w:r w:rsidRPr="006B48BB">
              <w:rPr>
                <w:i/>
                <w:iCs w:val="0"/>
                <w:sz w:val="16"/>
                <w:szCs w:val="16"/>
                <w:lang w:eastAsia="en-US"/>
              </w:rPr>
              <w:t>800,0</w:t>
            </w:r>
          </w:p>
        </w:tc>
        <w:tc>
          <w:tcPr>
            <w:tcW w:w="850" w:type="dxa"/>
            <w:tcBorders>
              <w:top w:val="single" w:sz="4" w:space="0" w:color="auto"/>
              <w:left w:val="nil"/>
              <w:bottom w:val="single" w:sz="4" w:space="0" w:color="auto"/>
              <w:right w:val="single" w:sz="4" w:space="0" w:color="auto"/>
            </w:tcBorders>
            <w:shd w:val="clear" w:color="auto" w:fill="auto"/>
            <w:vAlign w:val="center"/>
          </w:tcPr>
          <w:p w:rsidR="00BE4A9C" w:rsidRPr="006B48BB" w:rsidRDefault="00BE4A9C" w:rsidP="00462E95">
            <w:pPr>
              <w:ind w:firstLine="0"/>
              <w:jc w:val="right"/>
              <w:rPr>
                <w:i/>
                <w:iCs w:val="0"/>
                <w:sz w:val="16"/>
                <w:szCs w:val="16"/>
                <w:lang w:eastAsia="en-US"/>
              </w:rPr>
            </w:pPr>
            <w:r w:rsidRPr="006B48BB">
              <w:rPr>
                <w:i/>
                <w:iCs w:val="0"/>
                <w:sz w:val="16"/>
                <w:szCs w:val="16"/>
                <w:lang w:eastAsia="en-US"/>
              </w:rPr>
              <w:t>800,0</w:t>
            </w:r>
          </w:p>
        </w:tc>
        <w:tc>
          <w:tcPr>
            <w:tcW w:w="851" w:type="dxa"/>
            <w:tcBorders>
              <w:top w:val="single" w:sz="4" w:space="0" w:color="auto"/>
              <w:left w:val="nil"/>
              <w:bottom w:val="single" w:sz="4" w:space="0" w:color="auto"/>
              <w:right w:val="single" w:sz="4" w:space="0" w:color="auto"/>
            </w:tcBorders>
            <w:shd w:val="clear" w:color="auto" w:fill="auto"/>
            <w:vAlign w:val="center"/>
          </w:tcPr>
          <w:p w:rsidR="00BE4A9C" w:rsidRPr="006B48BB" w:rsidRDefault="00BE4A9C" w:rsidP="00462E95">
            <w:pPr>
              <w:ind w:firstLine="0"/>
              <w:jc w:val="right"/>
              <w:rPr>
                <w:i/>
                <w:iCs w:val="0"/>
                <w:sz w:val="16"/>
                <w:szCs w:val="16"/>
                <w:lang w:eastAsia="en-US"/>
              </w:rPr>
            </w:pPr>
            <w:r w:rsidRPr="006B48BB">
              <w:rPr>
                <w:i/>
                <w:iCs w:val="0"/>
                <w:sz w:val="16"/>
                <w:szCs w:val="16"/>
                <w:lang w:eastAsia="en-US"/>
              </w:rPr>
              <w:t>100,0</w:t>
            </w:r>
          </w:p>
        </w:tc>
        <w:tc>
          <w:tcPr>
            <w:tcW w:w="850" w:type="dxa"/>
            <w:tcBorders>
              <w:top w:val="single" w:sz="4" w:space="0" w:color="auto"/>
              <w:left w:val="nil"/>
              <w:bottom w:val="single" w:sz="4" w:space="0" w:color="auto"/>
              <w:right w:val="single" w:sz="4" w:space="0" w:color="auto"/>
            </w:tcBorders>
            <w:shd w:val="clear" w:color="auto" w:fill="auto"/>
            <w:vAlign w:val="center"/>
          </w:tcPr>
          <w:p w:rsidR="00BE4A9C" w:rsidRPr="006B48BB" w:rsidRDefault="00BE4A9C" w:rsidP="00462E95">
            <w:pPr>
              <w:ind w:firstLine="0"/>
              <w:jc w:val="right"/>
              <w:rPr>
                <w:i/>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4A9C" w:rsidRPr="006B48BB" w:rsidRDefault="00BE4A9C" w:rsidP="00462E95">
            <w:pPr>
              <w:ind w:firstLine="0"/>
              <w:jc w:val="right"/>
              <w:rPr>
                <w:i/>
                <w:iCs w:val="0"/>
                <w:sz w:val="16"/>
                <w:szCs w:val="16"/>
                <w:lang w:eastAsia="en-US"/>
              </w:rPr>
            </w:pPr>
            <w:r w:rsidRPr="006B48BB">
              <w:rPr>
                <w:i/>
                <w:iCs w:val="0"/>
                <w:sz w:val="16"/>
                <w:szCs w:val="16"/>
                <w:lang w:eastAsia="en-US"/>
              </w:rPr>
              <w:t>800,0</w:t>
            </w:r>
          </w:p>
        </w:tc>
        <w:tc>
          <w:tcPr>
            <w:tcW w:w="850" w:type="dxa"/>
            <w:tcBorders>
              <w:top w:val="single" w:sz="4" w:space="0" w:color="auto"/>
              <w:left w:val="nil"/>
              <w:bottom w:val="single" w:sz="4" w:space="0" w:color="auto"/>
              <w:right w:val="single" w:sz="4" w:space="0" w:color="auto"/>
            </w:tcBorders>
            <w:shd w:val="clear" w:color="auto" w:fill="auto"/>
            <w:vAlign w:val="center"/>
          </w:tcPr>
          <w:p w:rsidR="00BE4A9C" w:rsidRPr="006B48BB" w:rsidRDefault="00BE4A9C" w:rsidP="00462E95">
            <w:pPr>
              <w:ind w:firstLine="0"/>
              <w:jc w:val="right"/>
              <w:rPr>
                <w:i/>
                <w:iCs w:val="0"/>
                <w:sz w:val="16"/>
                <w:szCs w:val="16"/>
                <w:lang w:eastAsia="en-US"/>
              </w:rPr>
            </w:pPr>
            <w:r w:rsidRPr="006B48BB">
              <w:rPr>
                <w:i/>
                <w:iCs w:val="0"/>
                <w:sz w:val="16"/>
                <w:szCs w:val="16"/>
                <w:lang w:eastAsia="en-US"/>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4A9C" w:rsidRPr="006B48BB" w:rsidRDefault="00BE4A9C" w:rsidP="00462E95">
            <w:pPr>
              <w:ind w:firstLine="0"/>
              <w:jc w:val="right"/>
              <w:rPr>
                <w:i/>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E4A9C" w:rsidRPr="006B48BB" w:rsidRDefault="00BE4A9C" w:rsidP="00462E95">
            <w:pPr>
              <w:ind w:firstLine="0"/>
              <w:jc w:val="right"/>
              <w:rPr>
                <w:i/>
                <w:iCs w:val="0"/>
                <w:sz w:val="16"/>
                <w:szCs w:val="16"/>
                <w:lang w:eastAsia="en-US"/>
              </w:rPr>
            </w:pPr>
            <w:r w:rsidRPr="006B48BB">
              <w:rPr>
                <w:i/>
                <w:iCs w:val="0"/>
                <w:sz w:val="16"/>
                <w:szCs w:val="16"/>
                <w:lang w:eastAsia="en-US"/>
              </w:rPr>
              <w:t>800,0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4A9C" w:rsidRPr="006B48BB" w:rsidRDefault="00BE4A9C" w:rsidP="00462E95">
            <w:pPr>
              <w:ind w:firstLine="0"/>
              <w:jc w:val="right"/>
              <w:rPr>
                <w:i/>
                <w:iCs w:val="0"/>
                <w:sz w:val="16"/>
                <w:szCs w:val="16"/>
                <w:lang w:eastAsia="en-US"/>
              </w:rPr>
            </w:pPr>
            <w:r w:rsidRPr="006B48BB">
              <w:rPr>
                <w:i/>
                <w:iCs w:val="0"/>
                <w:sz w:val="16"/>
                <w:szCs w:val="16"/>
                <w:lang w:eastAsia="en-US"/>
              </w:rPr>
              <w:t>100,0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E4A9C" w:rsidRPr="006B48BB" w:rsidRDefault="00BE4A9C" w:rsidP="00462E95">
            <w:pPr>
              <w:ind w:firstLine="0"/>
              <w:jc w:val="right"/>
              <w:rPr>
                <w:i/>
                <w:sz w:val="16"/>
                <w:szCs w:val="16"/>
                <w:lang w:eastAsia="en-US"/>
              </w:rPr>
            </w:pPr>
          </w:p>
        </w:tc>
      </w:tr>
      <w:tr w:rsidR="00BE4A9C" w:rsidRPr="002B7062" w:rsidTr="00462E95">
        <w:trPr>
          <w:trHeight w:val="394"/>
        </w:trPr>
        <w:tc>
          <w:tcPr>
            <w:tcW w:w="1858" w:type="dxa"/>
            <w:tcBorders>
              <w:top w:val="single" w:sz="4" w:space="0" w:color="auto"/>
              <w:left w:val="single" w:sz="4" w:space="0" w:color="auto"/>
              <w:bottom w:val="single" w:sz="4" w:space="0" w:color="auto"/>
              <w:right w:val="single" w:sz="4" w:space="0" w:color="auto"/>
            </w:tcBorders>
            <w:shd w:val="clear" w:color="auto" w:fill="auto"/>
          </w:tcPr>
          <w:p w:rsidR="00BE4A9C" w:rsidRPr="002B7062" w:rsidRDefault="00BE4A9C" w:rsidP="00DB713A">
            <w:pPr>
              <w:ind w:firstLine="0"/>
              <w:jc w:val="left"/>
              <w:rPr>
                <w:iCs w:val="0"/>
                <w:sz w:val="16"/>
                <w:szCs w:val="16"/>
                <w:lang w:eastAsia="en-US"/>
              </w:rPr>
            </w:pPr>
            <w:r>
              <w:rPr>
                <w:iCs w:val="0"/>
                <w:sz w:val="16"/>
                <w:szCs w:val="16"/>
                <w:lang w:eastAsia="en-US"/>
              </w:rPr>
              <w:t>Прочие неналоговые доходы</w:t>
            </w:r>
          </w:p>
        </w:tc>
        <w:tc>
          <w:tcPr>
            <w:tcW w:w="851" w:type="dxa"/>
            <w:tcBorders>
              <w:top w:val="single" w:sz="4" w:space="0" w:color="auto"/>
              <w:left w:val="nil"/>
              <w:bottom w:val="single" w:sz="4" w:space="0" w:color="auto"/>
              <w:right w:val="single" w:sz="4" w:space="0" w:color="auto"/>
            </w:tcBorders>
            <w:shd w:val="clear" w:color="auto" w:fill="auto"/>
            <w:vAlign w:val="center"/>
          </w:tcPr>
          <w:p w:rsidR="00BE4A9C" w:rsidRPr="007C572C" w:rsidRDefault="00BE4A9C" w:rsidP="00462E95">
            <w:pPr>
              <w:ind w:firstLine="0"/>
              <w:jc w:val="right"/>
              <w:rPr>
                <w:iCs w:val="0"/>
                <w:sz w:val="16"/>
                <w:szCs w:val="16"/>
                <w:lang w:eastAsia="en-US"/>
              </w:rPr>
            </w:pPr>
            <w:r w:rsidRPr="007C572C">
              <w:rPr>
                <w:iCs w:val="0"/>
                <w:sz w:val="16"/>
                <w:szCs w:val="16"/>
                <w:lang w:eastAsia="en-US"/>
              </w:rPr>
              <w:t>4,1</w:t>
            </w:r>
          </w:p>
        </w:tc>
        <w:tc>
          <w:tcPr>
            <w:tcW w:w="850" w:type="dxa"/>
            <w:tcBorders>
              <w:top w:val="single" w:sz="4" w:space="0" w:color="auto"/>
              <w:left w:val="nil"/>
              <w:bottom w:val="single" w:sz="4" w:space="0" w:color="auto"/>
              <w:right w:val="single" w:sz="4" w:space="0" w:color="auto"/>
            </w:tcBorders>
            <w:shd w:val="clear" w:color="auto" w:fill="auto"/>
            <w:vAlign w:val="center"/>
          </w:tcPr>
          <w:p w:rsidR="00BE4A9C" w:rsidRPr="007C572C" w:rsidRDefault="00BE4A9C" w:rsidP="00462E95">
            <w:pPr>
              <w:ind w:firstLine="0"/>
              <w:jc w:val="right"/>
              <w:rPr>
                <w:iCs w:val="0"/>
                <w:sz w:val="16"/>
                <w:szCs w:val="16"/>
                <w:lang w:eastAsia="en-US"/>
              </w:rPr>
            </w:pPr>
            <w:r w:rsidRPr="007C572C">
              <w:rPr>
                <w:iCs w:val="0"/>
                <w:sz w:val="16"/>
                <w:szCs w:val="16"/>
                <w:lang w:eastAsia="en-US"/>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BE4A9C" w:rsidRPr="007C572C" w:rsidRDefault="00BE4A9C" w:rsidP="00462E95">
            <w:pPr>
              <w:ind w:firstLine="0"/>
              <w:jc w:val="right"/>
              <w:rPr>
                <w:iCs w:val="0"/>
                <w:sz w:val="16"/>
                <w:szCs w:val="16"/>
                <w:lang w:eastAsia="en-US"/>
              </w:rPr>
            </w:pPr>
            <w:r w:rsidRPr="007C572C">
              <w:rPr>
                <w:iCs w:val="0"/>
                <w:sz w:val="16"/>
                <w:szCs w:val="16"/>
                <w:lang w:eastAsia="en-US"/>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BE4A9C" w:rsidRPr="007C572C" w:rsidRDefault="00BE4A9C" w:rsidP="00462E95">
            <w:pPr>
              <w:ind w:firstLine="0"/>
              <w:jc w:val="right"/>
              <w:rPr>
                <w:iCs w:val="0"/>
                <w:sz w:val="16"/>
                <w:szCs w:val="16"/>
                <w:lang w:eastAsia="en-US"/>
              </w:rPr>
            </w:pPr>
            <w:r w:rsidRPr="007C572C">
              <w:rPr>
                <w:iCs w:val="0"/>
                <w:sz w:val="16"/>
                <w:szCs w:val="16"/>
                <w:lang w:eastAsia="en-US"/>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BE4A9C" w:rsidRPr="007C572C" w:rsidRDefault="00BE4A9C" w:rsidP="00462E95">
            <w:pPr>
              <w:ind w:firstLine="0"/>
              <w:jc w:val="right"/>
              <w:rPr>
                <w:iCs w:val="0"/>
                <w:sz w:val="16"/>
                <w:szCs w:val="16"/>
                <w:lang w:eastAsia="en-US"/>
              </w:rPr>
            </w:pPr>
            <w:r w:rsidRPr="007C572C">
              <w:rPr>
                <w:iCs w:val="0"/>
                <w:sz w:val="16"/>
                <w:szCs w:val="16"/>
                <w:lang w:eastAsia="en-US"/>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BE4A9C" w:rsidRPr="007C572C" w:rsidRDefault="00BE4A9C" w:rsidP="00462E95">
            <w:pPr>
              <w:ind w:firstLine="0"/>
              <w:jc w:val="right"/>
              <w:rPr>
                <w:iCs w:val="0"/>
                <w:sz w:val="16"/>
                <w:szCs w:val="16"/>
                <w:lang w:eastAsia="en-US"/>
              </w:rPr>
            </w:pPr>
            <w:r w:rsidRPr="007C572C">
              <w:rPr>
                <w:iCs w:val="0"/>
                <w:sz w:val="16"/>
                <w:szCs w:val="16"/>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4A9C" w:rsidRPr="007C572C" w:rsidRDefault="00BE4A9C" w:rsidP="00462E95">
            <w:pPr>
              <w:ind w:firstLine="0"/>
              <w:jc w:val="right"/>
              <w:rPr>
                <w:iCs w:val="0"/>
                <w:sz w:val="16"/>
                <w:szCs w:val="16"/>
                <w:lang w:eastAsia="en-US"/>
              </w:rPr>
            </w:pPr>
            <w:r w:rsidRPr="007C572C">
              <w:rPr>
                <w:iCs w:val="0"/>
                <w:sz w:val="16"/>
                <w:szCs w:val="16"/>
                <w:lang w:eastAsia="en-US"/>
              </w:rPr>
              <w:t>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E4A9C" w:rsidRPr="007C572C" w:rsidRDefault="00BE4A9C" w:rsidP="00462E95">
            <w:pPr>
              <w:ind w:firstLine="0"/>
              <w:jc w:val="right"/>
              <w:rPr>
                <w:iCs w:val="0"/>
                <w:sz w:val="16"/>
                <w:szCs w:val="16"/>
                <w:lang w:eastAsia="en-US"/>
              </w:rPr>
            </w:pPr>
            <w:r w:rsidRPr="007C572C">
              <w:rPr>
                <w:iCs w:val="0"/>
                <w:sz w:val="16"/>
                <w:szCs w:val="16"/>
                <w:lang w:eastAsia="en-US"/>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4A9C" w:rsidRPr="007C572C" w:rsidRDefault="00BE4A9C" w:rsidP="00462E95">
            <w:pPr>
              <w:ind w:firstLine="0"/>
              <w:jc w:val="right"/>
              <w:rPr>
                <w:iCs w:val="0"/>
                <w:sz w:val="16"/>
                <w:szCs w:val="16"/>
                <w:lang w:eastAsia="en-US"/>
              </w:rPr>
            </w:pPr>
            <w:r w:rsidRPr="007C572C">
              <w:rPr>
                <w:iCs w:val="0"/>
                <w:sz w:val="16"/>
                <w:szCs w:val="16"/>
                <w:lang w:eastAsia="en-US"/>
              </w:rPr>
              <w:t>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E4A9C" w:rsidRPr="007C572C" w:rsidRDefault="00BE4A9C" w:rsidP="00462E95">
            <w:pPr>
              <w:ind w:firstLine="0"/>
              <w:jc w:val="right"/>
              <w:rPr>
                <w:iCs w:val="0"/>
                <w:sz w:val="16"/>
                <w:szCs w:val="16"/>
                <w:lang w:eastAsia="en-US"/>
              </w:rPr>
            </w:pPr>
            <w:r w:rsidRPr="007C572C">
              <w:rPr>
                <w:iCs w:val="0"/>
                <w:sz w:val="16"/>
                <w:szCs w:val="16"/>
                <w:lang w:eastAsia="en-US"/>
              </w:rPr>
              <w:t>0,0</w:t>
            </w:r>
          </w:p>
        </w:tc>
      </w:tr>
    </w:tbl>
    <w:p w:rsidR="00372494" w:rsidRDefault="00372494" w:rsidP="00AF3424">
      <w:pPr>
        <w:rPr>
          <w:sz w:val="28"/>
          <w:szCs w:val="28"/>
        </w:rPr>
      </w:pPr>
    </w:p>
    <w:p w:rsidR="003E1A8E" w:rsidRPr="00E720D3" w:rsidRDefault="003E1A8E" w:rsidP="00AF3424">
      <w:pPr>
        <w:rPr>
          <w:sz w:val="28"/>
          <w:szCs w:val="28"/>
        </w:rPr>
      </w:pPr>
      <w:proofErr w:type="gramStart"/>
      <w:r w:rsidRPr="00E720D3">
        <w:rPr>
          <w:sz w:val="28"/>
          <w:szCs w:val="28"/>
        </w:rPr>
        <w:t xml:space="preserve">Прогноз поступлений в бюджет поселения по неналоговым доходам определен на основании </w:t>
      </w:r>
      <w:r w:rsidR="005B7F4F" w:rsidRPr="00E720D3">
        <w:rPr>
          <w:sz w:val="28"/>
          <w:szCs w:val="28"/>
        </w:rPr>
        <w:t xml:space="preserve">уточненных по итогам исполнения бюджета за 9 месяцев текущего финансового года сведений Управления муниципальной собственности и земельно-правовых отношений администрации Воскресенского муниципального района </w:t>
      </w:r>
      <w:r w:rsidR="00B92772" w:rsidRPr="00E720D3">
        <w:rPr>
          <w:sz w:val="28"/>
          <w:szCs w:val="28"/>
        </w:rPr>
        <w:t>об ожидаемых в 201</w:t>
      </w:r>
      <w:r w:rsidR="00B636DC" w:rsidRPr="00E720D3">
        <w:rPr>
          <w:sz w:val="28"/>
          <w:szCs w:val="28"/>
        </w:rPr>
        <w:t>7</w:t>
      </w:r>
      <w:r w:rsidR="00A67438" w:rsidRPr="00E720D3">
        <w:rPr>
          <w:sz w:val="28"/>
          <w:szCs w:val="28"/>
        </w:rPr>
        <w:t xml:space="preserve"> году</w:t>
      </w:r>
      <w:r w:rsidRPr="00E720D3">
        <w:rPr>
          <w:sz w:val="28"/>
          <w:szCs w:val="28"/>
        </w:rPr>
        <w:t>, прогнозируемых на 201</w:t>
      </w:r>
      <w:r w:rsidR="00B636DC" w:rsidRPr="00E720D3">
        <w:rPr>
          <w:sz w:val="28"/>
          <w:szCs w:val="28"/>
        </w:rPr>
        <w:t>8</w:t>
      </w:r>
      <w:r w:rsidR="00A67438" w:rsidRPr="00E720D3">
        <w:rPr>
          <w:sz w:val="28"/>
          <w:szCs w:val="28"/>
        </w:rPr>
        <w:t xml:space="preserve"> </w:t>
      </w:r>
      <w:r w:rsidRPr="00E720D3">
        <w:rPr>
          <w:sz w:val="28"/>
          <w:szCs w:val="28"/>
        </w:rPr>
        <w:t>г</w:t>
      </w:r>
      <w:r w:rsidR="00A67438" w:rsidRPr="00E720D3">
        <w:rPr>
          <w:sz w:val="28"/>
          <w:szCs w:val="28"/>
        </w:rPr>
        <w:t>од</w:t>
      </w:r>
      <w:r w:rsidRPr="00E720D3">
        <w:rPr>
          <w:sz w:val="28"/>
          <w:szCs w:val="28"/>
        </w:rPr>
        <w:t xml:space="preserve"> </w:t>
      </w:r>
      <w:r w:rsidR="00B636DC" w:rsidRPr="00E720D3">
        <w:rPr>
          <w:sz w:val="28"/>
          <w:szCs w:val="28"/>
        </w:rPr>
        <w:t xml:space="preserve">и </w:t>
      </w:r>
      <w:r w:rsidR="00B636DC" w:rsidRPr="00E720D3">
        <w:rPr>
          <w:rFonts w:eastAsia="Calibri"/>
          <w:bCs/>
          <w:iCs w:val="0"/>
          <w:sz w:val="28"/>
          <w:szCs w:val="28"/>
          <w:lang w:eastAsia="en-US"/>
        </w:rPr>
        <w:t>плановый период 2019 и 2020 годов</w:t>
      </w:r>
      <w:r w:rsidR="00B636DC" w:rsidRPr="00E720D3">
        <w:rPr>
          <w:sz w:val="28"/>
          <w:szCs w:val="28"/>
        </w:rPr>
        <w:t xml:space="preserve"> </w:t>
      </w:r>
      <w:r w:rsidRPr="00E720D3">
        <w:rPr>
          <w:sz w:val="28"/>
          <w:szCs w:val="28"/>
        </w:rPr>
        <w:t>поступлениях доходных источников.</w:t>
      </w:r>
      <w:proofErr w:type="gramEnd"/>
    </w:p>
    <w:p w:rsidR="00B636DC" w:rsidRPr="00E720D3" w:rsidRDefault="00CF0A4D" w:rsidP="00B636DC">
      <w:pPr>
        <w:rPr>
          <w:sz w:val="28"/>
          <w:szCs w:val="28"/>
        </w:rPr>
      </w:pPr>
      <w:r w:rsidRPr="00E720D3">
        <w:rPr>
          <w:sz w:val="28"/>
          <w:szCs w:val="28"/>
        </w:rPr>
        <w:t>Прогнозные показатели неналоговых доходо</w:t>
      </w:r>
      <w:r w:rsidR="00F772F7" w:rsidRPr="00E720D3">
        <w:rPr>
          <w:sz w:val="28"/>
          <w:szCs w:val="28"/>
        </w:rPr>
        <w:t xml:space="preserve">в </w:t>
      </w:r>
      <w:r w:rsidR="00B92772" w:rsidRPr="00E720D3">
        <w:rPr>
          <w:sz w:val="28"/>
          <w:szCs w:val="28"/>
        </w:rPr>
        <w:t>на 201</w:t>
      </w:r>
      <w:r w:rsidR="00B636DC" w:rsidRPr="00E720D3">
        <w:rPr>
          <w:sz w:val="28"/>
          <w:szCs w:val="28"/>
        </w:rPr>
        <w:t>8</w:t>
      </w:r>
      <w:r w:rsidR="00B92772" w:rsidRPr="00E720D3">
        <w:rPr>
          <w:sz w:val="28"/>
          <w:szCs w:val="28"/>
        </w:rPr>
        <w:t xml:space="preserve"> год </w:t>
      </w:r>
      <w:r w:rsidR="00B636DC" w:rsidRPr="00E720D3">
        <w:rPr>
          <w:sz w:val="28"/>
          <w:szCs w:val="28"/>
        </w:rPr>
        <w:t xml:space="preserve">и </w:t>
      </w:r>
      <w:r w:rsidR="00B636DC" w:rsidRPr="00E720D3">
        <w:rPr>
          <w:rFonts w:eastAsia="Calibri"/>
          <w:bCs/>
          <w:iCs w:val="0"/>
          <w:sz w:val="28"/>
          <w:szCs w:val="28"/>
          <w:lang w:eastAsia="en-US"/>
        </w:rPr>
        <w:t>плановый период 2019 и 2020 годов</w:t>
      </w:r>
      <w:r w:rsidR="00B636DC" w:rsidRPr="00E720D3">
        <w:rPr>
          <w:sz w:val="28"/>
          <w:szCs w:val="28"/>
        </w:rPr>
        <w:t xml:space="preserve"> (общий объем поступлений неналоговых доходов</w:t>
      </w:r>
      <w:r w:rsidR="00B636DC" w:rsidRPr="00E720D3">
        <w:rPr>
          <w:i/>
          <w:sz w:val="28"/>
          <w:szCs w:val="28"/>
        </w:rPr>
        <w:t xml:space="preserve"> </w:t>
      </w:r>
      <w:r w:rsidR="00B636DC" w:rsidRPr="00E720D3">
        <w:rPr>
          <w:sz w:val="28"/>
          <w:szCs w:val="28"/>
        </w:rPr>
        <w:t>в бюджет</w:t>
      </w:r>
      <w:r w:rsidR="00B636DC" w:rsidRPr="00E720D3">
        <w:rPr>
          <w:i/>
          <w:sz w:val="28"/>
          <w:szCs w:val="28"/>
        </w:rPr>
        <w:t xml:space="preserve"> </w:t>
      </w:r>
      <w:r w:rsidR="00B636DC" w:rsidRPr="00E720D3">
        <w:rPr>
          <w:sz w:val="28"/>
          <w:szCs w:val="28"/>
        </w:rPr>
        <w:t>муниципального образования «Городское поселение им. Цюрупы» и удельный вес неналоговых доходов в доходах бюджета поселения) отражены в таблице выше.</w:t>
      </w:r>
    </w:p>
    <w:p w:rsidR="005D4193" w:rsidRPr="00E720D3" w:rsidRDefault="005D4193" w:rsidP="005D4193">
      <w:pPr>
        <w:pStyle w:val="af8"/>
        <w:tabs>
          <w:tab w:val="left" w:pos="0"/>
          <w:tab w:val="left" w:pos="567"/>
        </w:tabs>
        <w:ind w:left="0"/>
        <w:rPr>
          <w:b/>
          <w:sz w:val="28"/>
          <w:szCs w:val="28"/>
        </w:rPr>
      </w:pPr>
      <w:r w:rsidRPr="00E720D3">
        <w:rPr>
          <w:b/>
          <w:sz w:val="28"/>
          <w:szCs w:val="28"/>
        </w:rPr>
        <w:lastRenderedPageBreak/>
        <w:t>4.4. Безвозмездные поступления</w:t>
      </w:r>
    </w:p>
    <w:p w:rsidR="005D4193" w:rsidRPr="00972C08" w:rsidRDefault="00972C08" w:rsidP="00972C08">
      <w:pPr>
        <w:rPr>
          <w:sz w:val="28"/>
          <w:szCs w:val="28"/>
        </w:rPr>
      </w:pPr>
      <w:r w:rsidRPr="00E720D3">
        <w:rPr>
          <w:sz w:val="28"/>
          <w:szCs w:val="28"/>
        </w:rPr>
        <w:t>Изменение плановых объемов</w:t>
      </w:r>
      <w:r w:rsidRPr="00B169B9">
        <w:rPr>
          <w:sz w:val="28"/>
          <w:szCs w:val="28"/>
        </w:rPr>
        <w:t xml:space="preserve"> безвозмездных поступлений в доходной части бюджета муниципального образования «Городское поселение им. Цюрупы» в 201</w:t>
      </w:r>
      <w:r>
        <w:rPr>
          <w:sz w:val="28"/>
          <w:szCs w:val="28"/>
        </w:rPr>
        <w:t xml:space="preserve">8 </w:t>
      </w:r>
      <w:r w:rsidRPr="00B169B9">
        <w:rPr>
          <w:sz w:val="28"/>
          <w:szCs w:val="28"/>
        </w:rPr>
        <w:t xml:space="preserve">году </w:t>
      </w:r>
      <w:r w:rsidRPr="00972C08">
        <w:rPr>
          <w:sz w:val="28"/>
          <w:szCs w:val="28"/>
        </w:rPr>
        <w:t>и в плановом периоде 2019 и 2020 годов</w:t>
      </w:r>
      <w:r w:rsidRPr="00B169B9">
        <w:rPr>
          <w:sz w:val="28"/>
          <w:szCs w:val="28"/>
        </w:rPr>
        <w:t xml:space="preserve"> </w:t>
      </w:r>
      <w:r w:rsidR="005D4193" w:rsidRPr="00972C08">
        <w:rPr>
          <w:sz w:val="28"/>
          <w:szCs w:val="28"/>
        </w:rPr>
        <w:t>по сравнению с ожидаемым исполнением 2017 года сложилось следующим образом:</w:t>
      </w:r>
    </w:p>
    <w:p w:rsidR="00107A4F" w:rsidRDefault="00107A4F" w:rsidP="00107A4F">
      <w:pPr>
        <w:ind w:right="-2"/>
        <w:jc w:val="center"/>
        <w:rPr>
          <w:sz w:val="16"/>
          <w:szCs w:val="16"/>
        </w:rPr>
      </w:pPr>
    </w:p>
    <w:p w:rsidR="005D4193" w:rsidRPr="00C5648B" w:rsidRDefault="00107A4F" w:rsidP="00107A4F">
      <w:pPr>
        <w:ind w:right="-2"/>
        <w:jc w:val="center"/>
        <w:rPr>
          <w:sz w:val="16"/>
          <w:szCs w:val="16"/>
        </w:rPr>
      </w:pPr>
      <w:r>
        <w:rPr>
          <w:sz w:val="16"/>
          <w:szCs w:val="16"/>
        </w:rPr>
        <w:t xml:space="preserve">                                                                                                                                                                                                   </w:t>
      </w:r>
      <w:r w:rsidR="006110E2">
        <w:rPr>
          <w:sz w:val="16"/>
          <w:szCs w:val="16"/>
        </w:rPr>
        <w:t>Таб</w:t>
      </w:r>
      <w:r w:rsidR="005D4193" w:rsidRPr="00C5648B">
        <w:rPr>
          <w:sz w:val="16"/>
          <w:szCs w:val="16"/>
        </w:rPr>
        <w:t>лица № </w:t>
      </w:r>
      <w:r w:rsidR="00E720D3">
        <w:rPr>
          <w:sz w:val="16"/>
          <w:szCs w:val="16"/>
        </w:rPr>
        <w:t>6</w:t>
      </w:r>
      <w:r>
        <w:rPr>
          <w:sz w:val="16"/>
          <w:szCs w:val="16"/>
        </w:rPr>
        <w:t xml:space="preserve"> (</w:t>
      </w:r>
      <w:r w:rsidR="006110E2">
        <w:rPr>
          <w:sz w:val="16"/>
          <w:szCs w:val="16"/>
        </w:rPr>
        <w:t>ты</w:t>
      </w:r>
      <w:r w:rsidR="005D4193">
        <w:rPr>
          <w:sz w:val="16"/>
          <w:szCs w:val="16"/>
        </w:rPr>
        <w:t>с. рублей</w:t>
      </w:r>
      <w:r>
        <w:rPr>
          <w:sz w:val="16"/>
          <w:szCs w:val="16"/>
        </w:rPr>
        <w:t>)</w:t>
      </w:r>
    </w:p>
    <w:tbl>
      <w:tblPr>
        <w:tblW w:w="10363" w:type="dxa"/>
        <w:tblInd w:w="93" w:type="dxa"/>
        <w:tblLayout w:type="fixed"/>
        <w:tblLook w:val="04A0"/>
      </w:tblPr>
      <w:tblGrid>
        <w:gridCol w:w="1858"/>
        <w:gridCol w:w="992"/>
        <w:gridCol w:w="993"/>
        <w:gridCol w:w="992"/>
        <w:gridCol w:w="709"/>
        <w:gridCol w:w="851"/>
        <w:gridCol w:w="850"/>
        <w:gridCol w:w="708"/>
        <w:gridCol w:w="851"/>
        <w:gridCol w:w="850"/>
        <w:gridCol w:w="709"/>
      </w:tblGrid>
      <w:tr w:rsidR="005D4193" w:rsidRPr="006B558E" w:rsidTr="00E720D3">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193" w:rsidRPr="006B558E" w:rsidRDefault="005D4193" w:rsidP="005D4193">
            <w:pPr>
              <w:ind w:firstLine="0"/>
              <w:rPr>
                <w:sz w:val="16"/>
                <w:szCs w:val="16"/>
              </w:rPr>
            </w:pPr>
            <w:r w:rsidRPr="006B558E">
              <w:rPr>
                <w:sz w:val="16"/>
                <w:szCs w:val="16"/>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193" w:rsidRPr="006B558E" w:rsidRDefault="005D4193" w:rsidP="005D4193">
            <w:pPr>
              <w:ind w:firstLine="0"/>
              <w:rPr>
                <w:sz w:val="16"/>
                <w:szCs w:val="16"/>
              </w:rPr>
            </w:pPr>
            <w:proofErr w:type="spellStart"/>
            <w:proofErr w:type="gramStart"/>
            <w:r w:rsidRPr="006B558E">
              <w:rPr>
                <w:sz w:val="16"/>
                <w:szCs w:val="16"/>
              </w:rPr>
              <w:t>Ожидае-мое</w:t>
            </w:r>
            <w:proofErr w:type="spellEnd"/>
            <w:proofErr w:type="gramEnd"/>
            <w:r w:rsidRPr="006B558E">
              <w:rPr>
                <w:sz w:val="16"/>
                <w:szCs w:val="16"/>
              </w:rPr>
              <w:t xml:space="preserve"> </w:t>
            </w:r>
            <w:proofErr w:type="spellStart"/>
            <w:r w:rsidRPr="006B558E">
              <w:rPr>
                <w:sz w:val="16"/>
                <w:szCs w:val="16"/>
              </w:rPr>
              <w:t>исполне-ние</w:t>
            </w:r>
            <w:proofErr w:type="spellEnd"/>
            <w:r w:rsidRPr="006B558E">
              <w:rPr>
                <w:sz w:val="16"/>
                <w:szCs w:val="16"/>
              </w:rPr>
              <w:t xml:space="preserve"> бюджета на 2017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193" w:rsidRPr="006B558E" w:rsidRDefault="005D4193" w:rsidP="005D4193">
            <w:pPr>
              <w:ind w:firstLine="0"/>
              <w:rPr>
                <w:sz w:val="16"/>
                <w:szCs w:val="16"/>
              </w:rPr>
            </w:pPr>
            <w:r w:rsidRPr="006B558E">
              <w:rPr>
                <w:sz w:val="16"/>
                <w:szCs w:val="16"/>
              </w:rPr>
              <w:t xml:space="preserve">Проект бюджета на 2018 год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193" w:rsidRPr="006B558E" w:rsidRDefault="005D4193" w:rsidP="007A258C">
            <w:pPr>
              <w:ind w:firstLine="0"/>
              <w:jc w:val="center"/>
              <w:rPr>
                <w:sz w:val="16"/>
                <w:szCs w:val="16"/>
              </w:rPr>
            </w:pPr>
            <w:r w:rsidRPr="006B558E">
              <w:rPr>
                <w:sz w:val="16"/>
                <w:szCs w:val="16"/>
              </w:rPr>
              <w:t>Отклонение проекта бюджета на 2018 год от ожидаемого исполнения за 2017 год</w:t>
            </w:r>
          </w:p>
        </w:tc>
        <w:tc>
          <w:tcPr>
            <w:tcW w:w="4819" w:type="dxa"/>
            <w:gridSpan w:val="6"/>
            <w:tcBorders>
              <w:top w:val="single" w:sz="4" w:space="0" w:color="auto"/>
              <w:left w:val="nil"/>
              <w:bottom w:val="single" w:sz="4" w:space="0" w:color="auto"/>
              <w:right w:val="single" w:sz="4" w:space="0" w:color="auto"/>
            </w:tcBorders>
            <w:shd w:val="clear" w:color="auto" w:fill="auto"/>
            <w:noWrap/>
            <w:vAlign w:val="bottom"/>
            <w:hideMark/>
          </w:tcPr>
          <w:p w:rsidR="005D4193" w:rsidRPr="006B558E" w:rsidRDefault="005D4193" w:rsidP="006E1092">
            <w:pPr>
              <w:jc w:val="center"/>
              <w:rPr>
                <w:color w:val="000000"/>
                <w:sz w:val="16"/>
                <w:szCs w:val="16"/>
              </w:rPr>
            </w:pPr>
            <w:r w:rsidRPr="006B558E">
              <w:rPr>
                <w:color w:val="000000"/>
                <w:sz w:val="16"/>
                <w:szCs w:val="16"/>
              </w:rPr>
              <w:t>Плановый период</w:t>
            </w:r>
          </w:p>
        </w:tc>
      </w:tr>
      <w:tr w:rsidR="005D4193" w:rsidRPr="006B558E" w:rsidTr="00E720D3">
        <w:trPr>
          <w:trHeight w:val="801"/>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5D4193" w:rsidRPr="006B558E" w:rsidRDefault="005D4193" w:rsidP="006E1092">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D4193" w:rsidRPr="006B558E" w:rsidRDefault="005D4193" w:rsidP="006E1092">
            <w:pPr>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D4193" w:rsidRPr="006B558E" w:rsidRDefault="005D4193" w:rsidP="006E1092">
            <w:pP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D4193" w:rsidRPr="006B558E" w:rsidRDefault="005D4193" w:rsidP="006E1092">
            <w:pPr>
              <w:rPr>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D4193" w:rsidRPr="006B558E" w:rsidRDefault="005D4193" w:rsidP="00E720D3">
            <w:pPr>
              <w:ind w:firstLine="0"/>
              <w:jc w:val="center"/>
              <w:rPr>
                <w:sz w:val="16"/>
                <w:szCs w:val="16"/>
              </w:rPr>
            </w:pPr>
            <w:r w:rsidRPr="006B558E">
              <w:rPr>
                <w:sz w:val="16"/>
                <w:szCs w:val="16"/>
              </w:rPr>
              <w:t xml:space="preserve"> 2019 год </w:t>
            </w:r>
          </w:p>
        </w:tc>
        <w:tc>
          <w:tcPr>
            <w:tcW w:w="1558" w:type="dxa"/>
            <w:gridSpan w:val="2"/>
            <w:tcBorders>
              <w:top w:val="single" w:sz="4" w:space="0" w:color="auto"/>
              <w:left w:val="nil"/>
              <w:bottom w:val="single" w:sz="4" w:space="0" w:color="auto"/>
              <w:right w:val="single" w:sz="4" w:space="0" w:color="auto"/>
            </w:tcBorders>
            <w:shd w:val="clear" w:color="auto" w:fill="auto"/>
            <w:vAlign w:val="center"/>
            <w:hideMark/>
          </w:tcPr>
          <w:p w:rsidR="005D4193" w:rsidRPr="006B558E" w:rsidRDefault="005D4193" w:rsidP="007A258C">
            <w:pPr>
              <w:ind w:firstLine="0"/>
              <w:jc w:val="center"/>
              <w:rPr>
                <w:sz w:val="16"/>
                <w:szCs w:val="16"/>
              </w:rPr>
            </w:pPr>
            <w:r w:rsidRPr="006B558E">
              <w:rPr>
                <w:sz w:val="16"/>
                <w:szCs w:val="16"/>
              </w:rPr>
              <w:t>Отклонение 2019 года от ожидаемого исполнения за 2017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D4193" w:rsidRPr="006B558E" w:rsidRDefault="005D4193" w:rsidP="00E720D3">
            <w:pPr>
              <w:ind w:firstLine="22"/>
              <w:jc w:val="center"/>
              <w:rPr>
                <w:sz w:val="16"/>
                <w:szCs w:val="16"/>
              </w:rPr>
            </w:pPr>
            <w:r w:rsidRPr="006B558E">
              <w:rPr>
                <w:sz w:val="16"/>
                <w:szCs w:val="16"/>
              </w:rPr>
              <w:t xml:space="preserve"> 2020 год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D4193" w:rsidRPr="006B558E" w:rsidRDefault="005D4193" w:rsidP="007A258C">
            <w:pPr>
              <w:ind w:firstLine="0"/>
              <w:jc w:val="center"/>
              <w:rPr>
                <w:sz w:val="16"/>
                <w:szCs w:val="16"/>
              </w:rPr>
            </w:pPr>
            <w:r w:rsidRPr="006B558E">
              <w:rPr>
                <w:sz w:val="16"/>
                <w:szCs w:val="16"/>
              </w:rPr>
              <w:t>Отклонение 2020 года от ожидаемого исполнения за</w:t>
            </w:r>
            <w:r w:rsidR="00256738" w:rsidRPr="006B558E">
              <w:rPr>
                <w:sz w:val="16"/>
                <w:szCs w:val="16"/>
              </w:rPr>
              <w:t xml:space="preserve"> </w:t>
            </w:r>
            <w:r w:rsidRPr="006B558E">
              <w:rPr>
                <w:sz w:val="16"/>
                <w:szCs w:val="16"/>
              </w:rPr>
              <w:t>2017 год</w:t>
            </w:r>
          </w:p>
        </w:tc>
      </w:tr>
      <w:tr w:rsidR="00E720D3" w:rsidRPr="006B558E" w:rsidTr="00E720D3">
        <w:trPr>
          <w:trHeight w:val="609"/>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972C08" w:rsidRPr="006B558E" w:rsidRDefault="00972C08" w:rsidP="006E1092">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72C08" w:rsidRPr="006B558E" w:rsidRDefault="00972C08" w:rsidP="006E1092">
            <w:pPr>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72C08" w:rsidRPr="006B558E" w:rsidRDefault="00972C08" w:rsidP="006E1092">
            <w:pPr>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972C08" w:rsidRPr="006B558E" w:rsidRDefault="00972C08" w:rsidP="00E720D3">
            <w:pPr>
              <w:ind w:firstLine="0"/>
              <w:jc w:val="center"/>
              <w:rPr>
                <w:sz w:val="16"/>
                <w:szCs w:val="16"/>
              </w:rPr>
            </w:pPr>
            <w:r w:rsidRPr="006B558E">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72C08" w:rsidRPr="006B558E" w:rsidRDefault="00972C08" w:rsidP="00E720D3">
            <w:pPr>
              <w:ind w:firstLine="0"/>
              <w:jc w:val="center"/>
              <w:rPr>
                <w:color w:val="000000"/>
                <w:sz w:val="16"/>
                <w:szCs w:val="16"/>
              </w:rPr>
            </w:pPr>
            <w:r w:rsidRPr="006B558E">
              <w:rPr>
                <w:color w:val="000000"/>
                <w:sz w:val="16"/>
                <w:szCs w:val="16"/>
              </w:rPr>
              <w:t>%</w:t>
            </w:r>
          </w:p>
        </w:tc>
        <w:tc>
          <w:tcPr>
            <w:tcW w:w="851" w:type="dxa"/>
            <w:vMerge/>
            <w:tcBorders>
              <w:top w:val="nil"/>
              <w:left w:val="single" w:sz="4" w:space="0" w:color="auto"/>
              <w:bottom w:val="single" w:sz="4" w:space="0" w:color="auto"/>
              <w:right w:val="single" w:sz="4" w:space="0" w:color="auto"/>
            </w:tcBorders>
            <w:vAlign w:val="center"/>
            <w:hideMark/>
          </w:tcPr>
          <w:p w:rsidR="00972C08" w:rsidRPr="006B558E" w:rsidRDefault="00972C08" w:rsidP="00E720D3">
            <w:pPr>
              <w:jc w:val="center"/>
              <w:rPr>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972C08" w:rsidRPr="006B558E" w:rsidRDefault="00972C08" w:rsidP="00E720D3">
            <w:pPr>
              <w:ind w:firstLine="0"/>
              <w:jc w:val="center"/>
              <w:rPr>
                <w:sz w:val="16"/>
                <w:szCs w:val="16"/>
              </w:rPr>
            </w:pPr>
            <w:r w:rsidRPr="006B558E">
              <w:rPr>
                <w:sz w:val="16"/>
                <w:szCs w:val="16"/>
              </w:rPr>
              <w:t xml:space="preserve">(+,-) </w:t>
            </w:r>
            <w:r w:rsidRPr="006B558E">
              <w:rPr>
                <w:sz w:val="16"/>
                <w:szCs w:val="16"/>
              </w:rPr>
              <w:br/>
            </w:r>
          </w:p>
        </w:tc>
        <w:tc>
          <w:tcPr>
            <w:tcW w:w="708" w:type="dxa"/>
            <w:tcBorders>
              <w:top w:val="nil"/>
              <w:left w:val="nil"/>
              <w:bottom w:val="single" w:sz="4" w:space="0" w:color="auto"/>
              <w:right w:val="single" w:sz="4" w:space="0" w:color="auto"/>
            </w:tcBorders>
            <w:shd w:val="clear" w:color="auto" w:fill="auto"/>
            <w:vAlign w:val="center"/>
            <w:hideMark/>
          </w:tcPr>
          <w:p w:rsidR="00972C08" w:rsidRPr="006B558E" w:rsidRDefault="00972C08" w:rsidP="00E720D3">
            <w:pPr>
              <w:ind w:firstLine="0"/>
              <w:jc w:val="center"/>
              <w:rPr>
                <w:sz w:val="16"/>
                <w:szCs w:val="16"/>
              </w:rPr>
            </w:pPr>
            <w:r w:rsidRPr="006B558E">
              <w:rPr>
                <w:sz w:val="16"/>
                <w:szCs w:val="16"/>
              </w:rPr>
              <w:t>%</w:t>
            </w:r>
          </w:p>
        </w:tc>
        <w:tc>
          <w:tcPr>
            <w:tcW w:w="851" w:type="dxa"/>
            <w:vMerge/>
            <w:tcBorders>
              <w:top w:val="nil"/>
              <w:left w:val="single" w:sz="4" w:space="0" w:color="auto"/>
              <w:bottom w:val="single" w:sz="4" w:space="0" w:color="auto"/>
              <w:right w:val="single" w:sz="4" w:space="0" w:color="auto"/>
            </w:tcBorders>
            <w:vAlign w:val="center"/>
            <w:hideMark/>
          </w:tcPr>
          <w:p w:rsidR="00972C08" w:rsidRPr="006B558E" w:rsidRDefault="00972C08" w:rsidP="00E720D3">
            <w:pPr>
              <w:jc w:val="center"/>
              <w:rPr>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972C08" w:rsidRPr="006B558E" w:rsidRDefault="00972C08" w:rsidP="00E720D3">
            <w:pPr>
              <w:ind w:firstLine="0"/>
              <w:jc w:val="center"/>
              <w:rPr>
                <w:sz w:val="16"/>
                <w:szCs w:val="16"/>
              </w:rPr>
            </w:pPr>
            <w:r w:rsidRPr="006B558E">
              <w:rPr>
                <w:sz w:val="16"/>
                <w:szCs w:val="16"/>
              </w:rPr>
              <w:t xml:space="preserve">(+,-) </w:t>
            </w:r>
            <w:r w:rsidRPr="006B558E">
              <w:rPr>
                <w:sz w:val="16"/>
                <w:szCs w:val="16"/>
              </w:rPr>
              <w:br/>
            </w:r>
          </w:p>
        </w:tc>
        <w:tc>
          <w:tcPr>
            <w:tcW w:w="709" w:type="dxa"/>
            <w:tcBorders>
              <w:top w:val="nil"/>
              <w:left w:val="nil"/>
              <w:bottom w:val="single" w:sz="4" w:space="0" w:color="auto"/>
              <w:right w:val="single" w:sz="4" w:space="0" w:color="auto"/>
            </w:tcBorders>
            <w:shd w:val="clear" w:color="auto" w:fill="auto"/>
            <w:vAlign w:val="center"/>
            <w:hideMark/>
          </w:tcPr>
          <w:p w:rsidR="00972C08" w:rsidRPr="006B558E" w:rsidRDefault="00972C08" w:rsidP="00E720D3">
            <w:pPr>
              <w:ind w:firstLine="0"/>
              <w:jc w:val="center"/>
              <w:rPr>
                <w:sz w:val="16"/>
                <w:szCs w:val="16"/>
              </w:rPr>
            </w:pPr>
            <w:r w:rsidRPr="006B558E">
              <w:rPr>
                <w:sz w:val="16"/>
                <w:szCs w:val="16"/>
              </w:rPr>
              <w:t>%</w:t>
            </w:r>
          </w:p>
        </w:tc>
      </w:tr>
      <w:tr w:rsidR="00E720D3" w:rsidRPr="006B558E" w:rsidTr="00256738">
        <w:trPr>
          <w:trHeight w:val="57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6F2D19" w:rsidRPr="006B558E" w:rsidRDefault="006F2D19" w:rsidP="00E720D3">
            <w:pPr>
              <w:ind w:firstLine="0"/>
              <w:rPr>
                <w:b/>
                <w:sz w:val="16"/>
                <w:szCs w:val="16"/>
              </w:rPr>
            </w:pPr>
            <w:r w:rsidRPr="006B558E">
              <w:rPr>
                <w:b/>
                <w:sz w:val="16"/>
                <w:szCs w:val="16"/>
              </w:rPr>
              <w:t>Безвозмездные поступления, в т.ч.:</w:t>
            </w:r>
          </w:p>
        </w:tc>
        <w:tc>
          <w:tcPr>
            <w:tcW w:w="992" w:type="dxa"/>
            <w:tcBorders>
              <w:top w:val="nil"/>
              <w:left w:val="nil"/>
              <w:bottom w:val="single" w:sz="4" w:space="0" w:color="auto"/>
              <w:right w:val="single" w:sz="4" w:space="0" w:color="auto"/>
            </w:tcBorders>
            <w:shd w:val="clear" w:color="auto" w:fill="auto"/>
            <w:vAlign w:val="center"/>
            <w:hideMark/>
          </w:tcPr>
          <w:p w:rsidR="006F2D19" w:rsidRPr="006B558E" w:rsidRDefault="006F2D19" w:rsidP="00256738">
            <w:pPr>
              <w:ind w:firstLine="0"/>
              <w:jc w:val="right"/>
              <w:rPr>
                <w:b/>
                <w:sz w:val="16"/>
                <w:szCs w:val="16"/>
              </w:rPr>
            </w:pPr>
            <w:r w:rsidRPr="006B558E">
              <w:rPr>
                <w:b/>
                <w:sz w:val="16"/>
                <w:szCs w:val="16"/>
              </w:rPr>
              <w:t>50 077,8</w:t>
            </w:r>
          </w:p>
        </w:tc>
        <w:tc>
          <w:tcPr>
            <w:tcW w:w="993" w:type="dxa"/>
            <w:tcBorders>
              <w:top w:val="nil"/>
              <w:left w:val="nil"/>
              <w:bottom w:val="single" w:sz="4" w:space="0" w:color="auto"/>
              <w:right w:val="single" w:sz="4" w:space="0" w:color="auto"/>
            </w:tcBorders>
            <w:shd w:val="clear" w:color="auto" w:fill="auto"/>
            <w:vAlign w:val="center"/>
            <w:hideMark/>
          </w:tcPr>
          <w:p w:rsidR="006F2D19" w:rsidRPr="006B558E" w:rsidRDefault="006F2D19" w:rsidP="00256738">
            <w:pPr>
              <w:ind w:firstLine="0"/>
              <w:jc w:val="right"/>
              <w:rPr>
                <w:b/>
                <w:sz w:val="16"/>
                <w:szCs w:val="16"/>
              </w:rPr>
            </w:pPr>
            <w:r w:rsidRPr="006B558E">
              <w:rPr>
                <w:b/>
                <w:sz w:val="16"/>
                <w:szCs w:val="16"/>
              </w:rPr>
              <w:t>33 259,0</w:t>
            </w:r>
          </w:p>
        </w:tc>
        <w:tc>
          <w:tcPr>
            <w:tcW w:w="992" w:type="dxa"/>
            <w:tcBorders>
              <w:top w:val="nil"/>
              <w:left w:val="nil"/>
              <w:bottom w:val="single" w:sz="4" w:space="0" w:color="auto"/>
              <w:right w:val="single" w:sz="4" w:space="0" w:color="auto"/>
            </w:tcBorders>
            <w:shd w:val="clear" w:color="auto" w:fill="auto"/>
            <w:vAlign w:val="center"/>
            <w:hideMark/>
          </w:tcPr>
          <w:p w:rsidR="006F2D19" w:rsidRPr="006B558E" w:rsidRDefault="006F2D19" w:rsidP="00256738">
            <w:pPr>
              <w:ind w:firstLine="0"/>
              <w:jc w:val="right"/>
              <w:rPr>
                <w:b/>
                <w:sz w:val="16"/>
                <w:szCs w:val="16"/>
              </w:rPr>
            </w:pPr>
            <w:r w:rsidRPr="006B558E">
              <w:rPr>
                <w:b/>
                <w:sz w:val="16"/>
                <w:szCs w:val="16"/>
              </w:rPr>
              <w:t>-16 818,8</w:t>
            </w:r>
          </w:p>
        </w:tc>
        <w:tc>
          <w:tcPr>
            <w:tcW w:w="709" w:type="dxa"/>
            <w:tcBorders>
              <w:top w:val="nil"/>
              <w:left w:val="nil"/>
              <w:bottom w:val="single" w:sz="4" w:space="0" w:color="auto"/>
              <w:right w:val="single" w:sz="4" w:space="0" w:color="auto"/>
            </w:tcBorders>
            <w:shd w:val="clear" w:color="auto" w:fill="auto"/>
            <w:vAlign w:val="center"/>
            <w:hideMark/>
          </w:tcPr>
          <w:p w:rsidR="006F2D19" w:rsidRPr="006B558E" w:rsidRDefault="006F2D19" w:rsidP="00256738">
            <w:pPr>
              <w:ind w:firstLine="0"/>
              <w:jc w:val="right"/>
              <w:rPr>
                <w:b/>
                <w:iCs w:val="0"/>
                <w:sz w:val="16"/>
                <w:szCs w:val="16"/>
              </w:rPr>
            </w:pPr>
            <w:r w:rsidRPr="006B558E">
              <w:rPr>
                <w:b/>
                <w:sz w:val="16"/>
                <w:szCs w:val="16"/>
              </w:rPr>
              <w:t>-33,6</w:t>
            </w:r>
          </w:p>
        </w:tc>
        <w:tc>
          <w:tcPr>
            <w:tcW w:w="851" w:type="dxa"/>
            <w:tcBorders>
              <w:top w:val="nil"/>
              <w:left w:val="nil"/>
              <w:bottom w:val="single" w:sz="4" w:space="0" w:color="auto"/>
              <w:right w:val="single" w:sz="4" w:space="0" w:color="auto"/>
            </w:tcBorders>
            <w:shd w:val="clear" w:color="auto" w:fill="auto"/>
            <w:vAlign w:val="center"/>
            <w:hideMark/>
          </w:tcPr>
          <w:p w:rsidR="006F2D19" w:rsidRPr="006B558E" w:rsidRDefault="006F2D19" w:rsidP="00256738">
            <w:pPr>
              <w:ind w:firstLine="0"/>
              <w:jc w:val="right"/>
              <w:rPr>
                <w:b/>
                <w:sz w:val="16"/>
                <w:szCs w:val="16"/>
              </w:rPr>
            </w:pPr>
            <w:r w:rsidRPr="006B558E">
              <w:rPr>
                <w:b/>
                <w:sz w:val="16"/>
                <w:szCs w:val="16"/>
              </w:rPr>
              <w:t>35 180,0</w:t>
            </w:r>
          </w:p>
        </w:tc>
        <w:tc>
          <w:tcPr>
            <w:tcW w:w="850" w:type="dxa"/>
            <w:tcBorders>
              <w:top w:val="nil"/>
              <w:left w:val="nil"/>
              <w:bottom w:val="single" w:sz="4" w:space="0" w:color="auto"/>
              <w:right w:val="single" w:sz="4" w:space="0" w:color="auto"/>
            </w:tcBorders>
            <w:shd w:val="clear" w:color="auto" w:fill="auto"/>
            <w:vAlign w:val="center"/>
            <w:hideMark/>
          </w:tcPr>
          <w:p w:rsidR="006F2D19" w:rsidRPr="006B558E" w:rsidRDefault="006F2D19" w:rsidP="00256738">
            <w:pPr>
              <w:ind w:firstLine="0"/>
              <w:jc w:val="right"/>
              <w:rPr>
                <w:b/>
                <w:sz w:val="16"/>
                <w:szCs w:val="16"/>
              </w:rPr>
            </w:pPr>
            <w:r w:rsidRPr="006B558E">
              <w:rPr>
                <w:b/>
                <w:sz w:val="16"/>
                <w:szCs w:val="16"/>
              </w:rPr>
              <w:t>-14 897,8</w:t>
            </w:r>
          </w:p>
        </w:tc>
        <w:tc>
          <w:tcPr>
            <w:tcW w:w="708" w:type="dxa"/>
            <w:tcBorders>
              <w:top w:val="nil"/>
              <w:left w:val="nil"/>
              <w:bottom w:val="single" w:sz="4" w:space="0" w:color="auto"/>
              <w:right w:val="single" w:sz="4" w:space="0" w:color="auto"/>
            </w:tcBorders>
            <w:shd w:val="clear" w:color="auto" w:fill="auto"/>
            <w:noWrap/>
            <w:vAlign w:val="center"/>
            <w:hideMark/>
          </w:tcPr>
          <w:p w:rsidR="006F2D19" w:rsidRPr="006B558E" w:rsidRDefault="006F2D19" w:rsidP="00256738">
            <w:pPr>
              <w:ind w:firstLine="33"/>
              <w:jc w:val="right"/>
              <w:rPr>
                <w:b/>
                <w:iCs w:val="0"/>
                <w:sz w:val="16"/>
                <w:szCs w:val="16"/>
              </w:rPr>
            </w:pPr>
            <w:r w:rsidRPr="006B558E">
              <w:rPr>
                <w:b/>
                <w:sz w:val="16"/>
                <w:szCs w:val="16"/>
              </w:rPr>
              <w:t>--29,8</w:t>
            </w:r>
          </w:p>
        </w:tc>
        <w:tc>
          <w:tcPr>
            <w:tcW w:w="851" w:type="dxa"/>
            <w:tcBorders>
              <w:top w:val="nil"/>
              <w:left w:val="nil"/>
              <w:bottom w:val="single" w:sz="4" w:space="0" w:color="auto"/>
              <w:right w:val="single" w:sz="4" w:space="0" w:color="auto"/>
            </w:tcBorders>
            <w:shd w:val="clear" w:color="auto" w:fill="auto"/>
            <w:noWrap/>
            <w:vAlign w:val="center"/>
            <w:hideMark/>
          </w:tcPr>
          <w:p w:rsidR="006F2D19" w:rsidRPr="006B558E" w:rsidRDefault="006F2D19" w:rsidP="00256738">
            <w:pPr>
              <w:ind w:firstLine="0"/>
              <w:jc w:val="right"/>
              <w:rPr>
                <w:b/>
                <w:sz w:val="16"/>
                <w:szCs w:val="16"/>
              </w:rPr>
            </w:pPr>
            <w:r w:rsidRPr="006B558E">
              <w:rPr>
                <w:b/>
                <w:sz w:val="16"/>
                <w:szCs w:val="16"/>
              </w:rPr>
              <w:t>36 540,0</w:t>
            </w:r>
          </w:p>
        </w:tc>
        <w:tc>
          <w:tcPr>
            <w:tcW w:w="850" w:type="dxa"/>
            <w:tcBorders>
              <w:top w:val="nil"/>
              <w:left w:val="nil"/>
              <w:bottom w:val="single" w:sz="4" w:space="0" w:color="auto"/>
              <w:right w:val="single" w:sz="4" w:space="0" w:color="auto"/>
            </w:tcBorders>
            <w:shd w:val="clear" w:color="auto" w:fill="auto"/>
            <w:noWrap/>
            <w:vAlign w:val="center"/>
            <w:hideMark/>
          </w:tcPr>
          <w:p w:rsidR="006F2D19" w:rsidRPr="006B558E" w:rsidRDefault="006F2D19" w:rsidP="00256738">
            <w:pPr>
              <w:ind w:firstLine="0"/>
              <w:jc w:val="right"/>
              <w:rPr>
                <w:b/>
                <w:sz w:val="16"/>
                <w:szCs w:val="16"/>
              </w:rPr>
            </w:pPr>
            <w:r w:rsidRPr="006B558E">
              <w:rPr>
                <w:b/>
                <w:sz w:val="16"/>
                <w:szCs w:val="16"/>
              </w:rPr>
              <w:t>-13 537,8</w:t>
            </w:r>
          </w:p>
        </w:tc>
        <w:tc>
          <w:tcPr>
            <w:tcW w:w="709" w:type="dxa"/>
            <w:tcBorders>
              <w:top w:val="nil"/>
              <w:left w:val="nil"/>
              <w:bottom w:val="single" w:sz="4" w:space="0" w:color="auto"/>
              <w:right w:val="single" w:sz="4" w:space="0" w:color="auto"/>
            </w:tcBorders>
            <w:shd w:val="clear" w:color="auto" w:fill="auto"/>
            <w:noWrap/>
            <w:hideMark/>
          </w:tcPr>
          <w:p w:rsidR="006F2D19" w:rsidRPr="006B558E" w:rsidRDefault="006F2D19" w:rsidP="00256738">
            <w:pPr>
              <w:jc w:val="right"/>
              <w:rPr>
                <w:b/>
                <w:iCs w:val="0"/>
                <w:sz w:val="16"/>
                <w:szCs w:val="16"/>
              </w:rPr>
            </w:pPr>
            <w:r w:rsidRPr="006B558E">
              <w:rPr>
                <w:b/>
                <w:sz w:val="16"/>
                <w:szCs w:val="16"/>
              </w:rPr>
              <w:t>--27,0</w:t>
            </w:r>
          </w:p>
        </w:tc>
      </w:tr>
      <w:tr w:rsidR="00E720D3" w:rsidRPr="006B558E" w:rsidTr="00E720D3">
        <w:trPr>
          <w:trHeight w:val="856"/>
        </w:trPr>
        <w:tc>
          <w:tcPr>
            <w:tcW w:w="1858" w:type="dxa"/>
            <w:tcBorders>
              <w:top w:val="nil"/>
              <w:left w:val="single" w:sz="4" w:space="0" w:color="auto"/>
              <w:bottom w:val="single" w:sz="4" w:space="0" w:color="auto"/>
              <w:right w:val="single" w:sz="4" w:space="0" w:color="auto"/>
            </w:tcBorders>
            <w:shd w:val="clear" w:color="auto" w:fill="auto"/>
            <w:hideMark/>
          </w:tcPr>
          <w:p w:rsidR="000430E0" w:rsidRPr="006B558E" w:rsidRDefault="000430E0" w:rsidP="00E720D3">
            <w:pPr>
              <w:ind w:firstLine="0"/>
              <w:rPr>
                <w:sz w:val="16"/>
                <w:szCs w:val="16"/>
              </w:rPr>
            </w:pPr>
            <w:r w:rsidRPr="006B558E">
              <w:rPr>
                <w:sz w:val="16"/>
                <w:szCs w:val="16"/>
              </w:rPr>
              <w:t xml:space="preserve">Дотация на выравнивание бюджетной обеспеченности </w:t>
            </w:r>
          </w:p>
        </w:tc>
        <w:tc>
          <w:tcPr>
            <w:tcW w:w="992" w:type="dxa"/>
            <w:tcBorders>
              <w:top w:val="nil"/>
              <w:left w:val="nil"/>
              <w:bottom w:val="single" w:sz="4" w:space="0" w:color="auto"/>
              <w:right w:val="single" w:sz="4" w:space="0" w:color="auto"/>
            </w:tcBorders>
            <w:shd w:val="clear" w:color="auto" w:fill="auto"/>
            <w:vAlign w:val="center"/>
            <w:hideMark/>
          </w:tcPr>
          <w:p w:rsidR="000430E0" w:rsidRPr="006B558E" w:rsidRDefault="000430E0" w:rsidP="00256738">
            <w:pPr>
              <w:ind w:firstLine="0"/>
              <w:jc w:val="right"/>
              <w:rPr>
                <w:sz w:val="16"/>
                <w:szCs w:val="16"/>
              </w:rPr>
            </w:pPr>
            <w:r w:rsidRPr="006B558E">
              <w:rPr>
                <w:sz w:val="16"/>
                <w:szCs w:val="16"/>
              </w:rPr>
              <w:t>27 400,0</w:t>
            </w:r>
          </w:p>
        </w:tc>
        <w:tc>
          <w:tcPr>
            <w:tcW w:w="993" w:type="dxa"/>
            <w:tcBorders>
              <w:top w:val="nil"/>
              <w:left w:val="nil"/>
              <w:bottom w:val="single" w:sz="4" w:space="0" w:color="auto"/>
              <w:right w:val="single" w:sz="4" w:space="0" w:color="auto"/>
            </w:tcBorders>
            <w:shd w:val="clear" w:color="auto" w:fill="auto"/>
            <w:vAlign w:val="center"/>
            <w:hideMark/>
          </w:tcPr>
          <w:p w:rsidR="000430E0" w:rsidRPr="006B558E" w:rsidRDefault="000430E0" w:rsidP="00256738">
            <w:pPr>
              <w:ind w:firstLine="0"/>
              <w:jc w:val="right"/>
              <w:rPr>
                <w:sz w:val="16"/>
                <w:szCs w:val="16"/>
              </w:rPr>
            </w:pPr>
            <w:r w:rsidRPr="006B558E">
              <w:rPr>
                <w:sz w:val="16"/>
                <w:szCs w:val="16"/>
              </w:rPr>
              <w:t>32 972,0</w:t>
            </w:r>
          </w:p>
        </w:tc>
        <w:tc>
          <w:tcPr>
            <w:tcW w:w="992" w:type="dxa"/>
            <w:tcBorders>
              <w:top w:val="nil"/>
              <w:left w:val="nil"/>
              <w:bottom w:val="single" w:sz="4" w:space="0" w:color="auto"/>
              <w:right w:val="single" w:sz="4" w:space="0" w:color="auto"/>
            </w:tcBorders>
            <w:shd w:val="clear" w:color="auto" w:fill="auto"/>
            <w:vAlign w:val="center"/>
            <w:hideMark/>
          </w:tcPr>
          <w:p w:rsidR="000430E0" w:rsidRPr="006B558E" w:rsidRDefault="000430E0" w:rsidP="00256738">
            <w:pPr>
              <w:ind w:firstLine="0"/>
              <w:jc w:val="right"/>
              <w:rPr>
                <w:sz w:val="16"/>
                <w:szCs w:val="16"/>
              </w:rPr>
            </w:pPr>
            <w:r w:rsidRPr="006B558E">
              <w:rPr>
                <w:sz w:val="16"/>
                <w:szCs w:val="16"/>
              </w:rPr>
              <w:t>+5 572,0</w:t>
            </w:r>
          </w:p>
        </w:tc>
        <w:tc>
          <w:tcPr>
            <w:tcW w:w="709" w:type="dxa"/>
            <w:tcBorders>
              <w:top w:val="nil"/>
              <w:left w:val="nil"/>
              <w:bottom w:val="single" w:sz="4" w:space="0" w:color="auto"/>
              <w:right w:val="single" w:sz="4" w:space="0" w:color="auto"/>
            </w:tcBorders>
            <w:shd w:val="clear" w:color="auto" w:fill="auto"/>
            <w:vAlign w:val="center"/>
            <w:hideMark/>
          </w:tcPr>
          <w:p w:rsidR="000430E0" w:rsidRPr="006B558E" w:rsidRDefault="000430E0" w:rsidP="00256738">
            <w:pPr>
              <w:ind w:firstLine="0"/>
              <w:jc w:val="right"/>
              <w:rPr>
                <w:iCs w:val="0"/>
                <w:sz w:val="16"/>
                <w:szCs w:val="16"/>
              </w:rPr>
            </w:pPr>
            <w:r w:rsidRPr="006B558E">
              <w:rPr>
                <w:sz w:val="16"/>
                <w:szCs w:val="16"/>
              </w:rPr>
              <w:t>+20,3</w:t>
            </w:r>
          </w:p>
        </w:tc>
        <w:tc>
          <w:tcPr>
            <w:tcW w:w="851" w:type="dxa"/>
            <w:tcBorders>
              <w:top w:val="nil"/>
              <w:left w:val="nil"/>
              <w:bottom w:val="single" w:sz="4" w:space="0" w:color="auto"/>
              <w:right w:val="single" w:sz="4" w:space="0" w:color="auto"/>
            </w:tcBorders>
            <w:shd w:val="clear" w:color="auto" w:fill="auto"/>
            <w:vAlign w:val="center"/>
            <w:hideMark/>
          </w:tcPr>
          <w:p w:rsidR="000430E0" w:rsidRPr="006B558E" w:rsidRDefault="00B70419" w:rsidP="00256738">
            <w:pPr>
              <w:ind w:firstLine="0"/>
              <w:jc w:val="right"/>
              <w:rPr>
                <w:sz w:val="16"/>
                <w:szCs w:val="16"/>
              </w:rPr>
            </w:pPr>
            <w:r w:rsidRPr="006B558E">
              <w:rPr>
                <w:sz w:val="16"/>
                <w:szCs w:val="16"/>
              </w:rPr>
              <w:t>34</w:t>
            </w:r>
            <w:r w:rsidR="000430E0" w:rsidRPr="006B558E">
              <w:rPr>
                <w:sz w:val="16"/>
                <w:szCs w:val="16"/>
              </w:rPr>
              <w:t> </w:t>
            </w:r>
            <w:r w:rsidRPr="006B558E">
              <w:rPr>
                <w:sz w:val="16"/>
                <w:szCs w:val="16"/>
              </w:rPr>
              <w:t>890</w:t>
            </w:r>
            <w:r w:rsidR="000430E0" w:rsidRPr="006B558E">
              <w:rPr>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0430E0" w:rsidRPr="006B558E" w:rsidRDefault="000430E0" w:rsidP="00256738">
            <w:pPr>
              <w:ind w:firstLine="0"/>
              <w:jc w:val="right"/>
              <w:rPr>
                <w:sz w:val="16"/>
                <w:szCs w:val="16"/>
              </w:rPr>
            </w:pPr>
            <w:r w:rsidRPr="006B558E">
              <w:rPr>
                <w:sz w:val="16"/>
                <w:szCs w:val="16"/>
              </w:rPr>
              <w:t>+7 </w:t>
            </w:r>
            <w:r w:rsidR="00B70419" w:rsidRPr="006B558E">
              <w:rPr>
                <w:sz w:val="16"/>
                <w:szCs w:val="16"/>
              </w:rPr>
              <w:t>490</w:t>
            </w:r>
            <w:r w:rsidRPr="006B558E">
              <w:rPr>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0430E0" w:rsidRPr="006B558E" w:rsidRDefault="000430E0" w:rsidP="00256738">
            <w:pPr>
              <w:ind w:firstLine="0"/>
              <w:jc w:val="right"/>
              <w:rPr>
                <w:iCs w:val="0"/>
                <w:sz w:val="16"/>
                <w:szCs w:val="16"/>
              </w:rPr>
            </w:pPr>
            <w:r w:rsidRPr="006B558E">
              <w:rPr>
                <w:sz w:val="16"/>
                <w:szCs w:val="16"/>
              </w:rPr>
              <w:t>+2</w:t>
            </w:r>
            <w:r w:rsidR="00B70419" w:rsidRPr="006B558E">
              <w:rPr>
                <w:sz w:val="16"/>
                <w:szCs w:val="16"/>
              </w:rPr>
              <w:t>7</w:t>
            </w:r>
            <w:r w:rsidRPr="006B558E">
              <w:rPr>
                <w:sz w:val="16"/>
                <w:szCs w:val="16"/>
              </w:rPr>
              <w:t>,</w:t>
            </w:r>
            <w:r w:rsidR="00B70419" w:rsidRPr="006B558E">
              <w:rPr>
                <w:sz w:val="16"/>
                <w:szCs w:val="16"/>
              </w:rPr>
              <w:t>3</w:t>
            </w:r>
          </w:p>
        </w:tc>
        <w:tc>
          <w:tcPr>
            <w:tcW w:w="851" w:type="dxa"/>
            <w:tcBorders>
              <w:top w:val="nil"/>
              <w:left w:val="nil"/>
              <w:bottom w:val="single" w:sz="4" w:space="0" w:color="auto"/>
              <w:right w:val="single" w:sz="4" w:space="0" w:color="auto"/>
            </w:tcBorders>
            <w:shd w:val="clear" w:color="auto" w:fill="auto"/>
            <w:noWrap/>
            <w:vAlign w:val="center"/>
            <w:hideMark/>
          </w:tcPr>
          <w:p w:rsidR="000430E0" w:rsidRPr="006B558E" w:rsidRDefault="000430E0" w:rsidP="00256738">
            <w:pPr>
              <w:ind w:firstLine="0"/>
              <w:jc w:val="right"/>
              <w:rPr>
                <w:sz w:val="16"/>
                <w:szCs w:val="16"/>
              </w:rPr>
            </w:pPr>
            <w:r w:rsidRPr="006B558E">
              <w:rPr>
                <w:sz w:val="16"/>
                <w:szCs w:val="16"/>
              </w:rPr>
              <w:t>36 </w:t>
            </w:r>
            <w:r w:rsidR="00B70419" w:rsidRPr="006B558E">
              <w:rPr>
                <w:sz w:val="16"/>
                <w:szCs w:val="16"/>
              </w:rPr>
              <w:t>239</w:t>
            </w:r>
            <w:r w:rsidRPr="006B558E">
              <w:rPr>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rsidR="000430E0" w:rsidRPr="006B558E" w:rsidRDefault="000430E0" w:rsidP="00256738">
            <w:pPr>
              <w:ind w:firstLine="0"/>
              <w:jc w:val="right"/>
              <w:rPr>
                <w:sz w:val="16"/>
                <w:szCs w:val="16"/>
              </w:rPr>
            </w:pPr>
            <w:r w:rsidRPr="006B558E">
              <w:rPr>
                <w:sz w:val="16"/>
                <w:szCs w:val="16"/>
              </w:rPr>
              <w:t>+</w:t>
            </w:r>
            <w:r w:rsidR="00B70419" w:rsidRPr="006B558E">
              <w:rPr>
                <w:sz w:val="16"/>
                <w:szCs w:val="16"/>
              </w:rPr>
              <w:t>8</w:t>
            </w:r>
            <w:r w:rsidRPr="006B558E">
              <w:rPr>
                <w:sz w:val="16"/>
                <w:szCs w:val="16"/>
              </w:rPr>
              <w:t> </w:t>
            </w:r>
            <w:r w:rsidR="00B70419" w:rsidRPr="006B558E">
              <w:rPr>
                <w:sz w:val="16"/>
                <w:szCs w:val="16"/>
              </w:rPr>
              <w:t>839</w:t>
            </w:r>
            <w:r w:rsidRPr="006B558E">
              <w:rPr>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0430E0" w:rsidRPr="006B558E" w:rsidRDefault="000430E0" w:rsidP="00256738">
            <w:pPr>
              <w:ind w:firstLine="0"/>
              <w:jc w:val="right"/>
              <w:rPr>
                <w:iCs w:val="0"/>
                <w:sz w:val="16"/>
                <w:szCs w:val="16"/>
              </w:rPr>
            </w:pPr>
            <w:r w:rsidRPr="006B558E">
              <w:rPr>
                <w:sz w:val="16"/>
                <w:szCs w:val="16"/>
              </w:rPr>
              <w:t>+3</w:t>
            </w:r>
            <w:r w:rsidR="00B70419" w:rsidRPr="006B558E">
              <w:rPr>
                <w:sz w:val="16"/>
                <w:szCs w:val="16"/>
              </w:rPr>
              <w:t>2</w:t>
            </w:r>
            <w:r w:rsidRPr="006B558E">
              <w:rPr>
                <w:sz w:val="16"/>
                <w:szCs w:val="16"/>
              </w:rPr>
              <w:t>,</w:t>
            </w:r>
            <w:r w:rsidR="00B70419" w:rsidRPr="006B558E">
              <w:rPr>
                <w:sz w:val="16"/>
                <w:szCs w:val="16"/>
              </w:rPr>
              <w:t>3</w:t>
            </w:r>
          </w:p>
        </w:tc>
      </w:tr>
      <w:tr w:rsidR="006E43B8" w:rsidRPr="006B558E" w:rsidTr="00E720D3">
        <w:trPr>
          <w:trHeight w:val="64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3B8" w:rsidRPr="006B558E" w:rsidRDefault="006E43B8" w:rsidP="00AC4E16">
            <w:pPr>
              <w:ind w:firstLine="0"/>
              <w:jc w:val="left"/>
              <w:rPr>
                <w:sz w:val="16"/>
                <w:szCs w:val="16"/>
              </w:rPr>
            </w:pPr>
            <w:r w:rsidRPr="006B558E">
              <w:rPr>
                <w:sz w:val="16"/>
                <w:szCs w:val="16"/>
              </w:rPr>
              <w:t>Прочие субсидии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256738">
            <w:pPr>
              <w:ind w:firstLine="0"/>
              <w:jc w:val="right"/>
              <w:rPr>
                <w:sz w:val="16"/>
                <w:szCs w:val="16"/>
              </w:rPr>
            </w:pPr>
            <w:r w:rsidRPr="006B558E">
              <w:rPr>
                <w:sz w:val="16"/>
                <w:szCs w:val="16"/>
              </w:rPr>
              <w:t>22 062,2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256738">
            <w:pPr>
              <w:ind w:firstLine="0"/>
              <w:jc w:val="right"/>
              <w:rPr>
                <w:sz w:val="16"/>
                <w:szCs w:val="16"/>
              </w:rPr>
            </w:pPr>
            <w:r w:rsidRPr="006B558E">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256738">
            <w:pPr>
              <w:ind w:firstLine="0"/>
              <w:jc w:val="right"/>
              <w:rPr>
                <w:sz w:val="16"/>
                <w:szCs w:val="16"/>
              </w:rPr>
            </w:pPr>
            <w:r>
              <w:rPr>
                <w:sz w:val="16"/>
                <w:szCs w:val="16"/>
              </w:rPr>
              <w:t>-</w:t>
            </w:r>
            <w:r w:rsidRPr="006B558E">
              <w:rPr>
                <w:sz w:val="16"/>
                <w:szCs w:val="16"/>
              </w:rPr>
              <w:t>22 062,2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256738">
            <w:pPr>
              <w:ind w:firstLine="0"/>
              <w:jc w:val="right"/>
              <w:rPr>
                <w:sz w:val="16"/>
                <w:szCs w:val="16"/>
              </w:rPr>
            </w:pPr>
            <w:r>
              <w:rPr>
                <w:sz w:val="16"/>
                <w:szCs w:val="16"/>
              </w:rPr>
              <w:t>-100,0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256738">
            <w:pPr>
              <w:ind w:firstLine="0"/>
              <w:jc w:val="right"/>
              <w:rPr>
                <w:sz w:val="16"/>
                <w:szCs w:val="16"/>
              </w:rPr>
            </w:pPr>
            <w:r w:rsidRPr="006B558E">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DD6F65">
            <w:pPr>
              <w:ind w:firstLine="0"/>
              <w:jc w:val="right"/>
              <w:rPr>
                <w:sz w:val="16"/>
                <w:szCs w:val="16"/>
              </w:rPr>
            </w:pPr>
            <w:r>
              <w:rPr>
                <w:sz w:val="16"/>
                <w:szCs w:val="16"/>
              </w:rPr>
              <w:t>-</w:t>
            </w:r>
            <w:r w:rsidRPr="006B558E">
              <w:rPr>
                <w:sz w:val="16"/>
                <w:szCs w:val="16"/>
              </w:rPr>
              <w:t>22 062,2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E43B8" w:rsidRPr="006B558E" w:rsidRDefault="006E43B8" w:rsidP="00DD6F65">
            <w:pPr>
              <w:ind w:firstLine="0"/>
              <w:jc w:val="right"/>
              <w:rPr>
                <w:sz w:val="16"/>
                <w:szCs w:val="16"/>
              </w:rPr>
            </w:pPr>
            <w:r>
              <w:rPr>
                <w:sz w:val="16"/>
                <w:szCs w:val="16"/>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E43B8" w:rsidRPr="006B558E" w:rsidRDefault="006E43B8" w:rsidP="00256738">
            <w:pPr>
              <w:ind w:firstLine="0"/>
              <w:jc w:val="right"/>
              <w:rPr>
                <w:sz w:val="16"/>
                <w:szCs w:val="16"/>
              </w:rPr>
            </w:pPr>
            <w:r w:rsidRPr="006B558E">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43B8" w:rsidRPr="006B558E" w:rsidRDefault="006E43B8" w:rsidP="00DD6F65">
            <w:pPr>
              <w:ind w:firstLine="0"/>
              <w:jc w:val="right"/>
              <w:rPr>
                <w:sz w:val="16"/>
                <w:szCs w:val="16"/>
              </w:rPr>
            </w:pPr>
            <w:r>
              <w:rPr>
                <w:sz w:val="16"/>
                <w:szCs w:val="16"/>
              </w:rPr>
              <w:t>-</w:t>
            </w:r>
            <w:r w:rsidRPr="006B558E">
              <w:rPr>
                <w:sz w:val="16"/>
                <w:szCs w:val="16"/>
              </w:rPr>
              <w:t>22 062,2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E43B8" w:rsidRPr="006B558E" w:rsidRDefault="006E43B8" w:rsidP="00DD6F65">
            <w:pPr>
              <w:ind w:firstLine="0"/>
              <w:jc w:val="right"/>
              <w:rPr>
                <w:sz w:val="16"/>
                <w:szCs w:val="16"/>
              </w:rPr>
            </w:pPr>
            <w:r>
              <w:rPr>
                <w:sz w:val="16"/>
                <w:szCs w:val="16"/>
              </w:rPr>
              <w:t>-100,0</w:t>
            </w:r>
          </w:p>
        </w:tc>
      </w:tr>
      <w:tr w:rsidR="00E720D3" w:rsidRPr="006B558E" w:rsidTr="00E720D3">
        <w:trPr>
          <w:trHeight w:val="263"/>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0430E0" w:rsidRPr="006B558E" w:rsidRDefault="000430E0" w:rsidP="005D4193">
            <w:pPr>
              <w:ind w:firstLine="0"/>
              <w:rPr>
                <w:sz w:val="16"/>
                <w:szCs w:val="16"/>
              </w:rPr>
            </w:pPr>
            <w:r w:rsidRPr="006B558E">
              <w:rPr>
                <w:sz w:val="16"/>
                <w:szCs w:val="16"/>
              </w:rPr>
              <w:t>Субвенции бюджетам поселений (ВУС)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430E0" w:rsidRPr="006B558E" w:rsidRDefault="000430E0" w:rsidP="00256738">
            <w:pPr>
              <w:ind w:firstLine="0"/>
              <w:jc w:val="right"/>
              <w:rPr>
                <w:sz w:val="16"/>
                <w:szCs w:val="16"/>
              </w:rPr>
            </w:pPr>
            <w:r w:rsidRPr="006B558E">
              <w:rPr>
                <w:sz w:val="16"/>
                <w:szCs w:val="16"/>
              </w:rPr>
              <w:t>267,0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430E0" w:rsidRPr="006B558E" w:rsidRDefault="000430E0" w:rsidP="00256738">
            <w:pPr>
              <w:ind w:firstLine="0"/>
              <w:jc w:val="right"/>
              <w:rPr>
                <w:sz w:val="16"/>
                <w:szCs w:val="16"/>
              </w:rPr>
            </w:pPr>
            <w:r w:rsidRPr="006B558E">
              <w:rPr>
                <w:sz w:val="16"/>
                <w:szCs w:val="16"/>
              </w:rPr>
              <w:t>287,0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430E0" w:rsidRPr="006B558E" w:rsidRDefault="000430E0" w:rsidP="00256738">
            <w:pPr>
              <w:ind w:firstLine="0"/>
              <w:jc w:val="right"/>
              <w:rPr>
                <w:sz w:val="16"/>
                <w:szCs w:val="16"/>
              </w:rPr>
            </w:pPr>
            <w:r w:rsidRPr="006B558E">
              <w:rPr>
                <w:sz w:val="16"/>
                <w:szCs w:val="16"/>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430E0" w:rsidRPr="006B558E" w:rsidRDefault="000430E0" w:rsidP="00256738">
            <w:pPr>
              <w:ind w:firstLine="0"/>
              <w:jc w:val="right"/>
              <w:rPr>
                <w:iCs w:val="0"/>
                <w:sz w:val="16"/>
                <w:szCs w:val="16"/>
              </w:rPr>
            </w:pPr>
            <w:r w:rsidRPr="006B558E">
              <w:rPr>
                <w:sz w:val="16"/>
                <w:szCs w:val="16"/>
              </w:rPr>
              <w:t>+7,5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430E0" w:rsidRPr="006B558E" w:rsidRDefault="000430E0" w:rsidP="00256738">
            <w:pPr>
              <w:ind w:firstLine="0"/>
              <w:jc w:val="right"/>
              <w:rPr>
                <w:sz w:val="16"/>
                <w:szCs w:val="16"/>
              </w:rPr>
            </w:pPr>
            <w:r w:rsidRPr="006B558E">
              <w:rPr>
                <w:sz w:val="16"/>
                <w:szCs w:val="16"/>
              </w:rPr>
              <w:t>290,0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430E0" w:rsidRPr="006B558E" w:rsidRDefault="000430E0" w:rsidP="00256738">
            <w:pPr>
              <w:ind w:firstLine="0"/>
              <w:jc w:val="right"/>
              <w:rPr>
                <w:sz w:val="16"/>
                <w:szCs w:val="16"/>
              </w:rPr>
            </w:pPr>
            <w:r w:rsidRPr="006B558E">
              <w:rPr>
                <w:sz w:val="16"/>
                <w:szCs w:val="16"/>
              </w:rPr>
              <w:t>+23,0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430E0" w:rsidRPr="006B558E" w:rsidRDefault="000430E0" w:rsidP="00256738">
            <w:pPr>
              <w:ind w:firstLine="0"/>
              <w:jc w:val="right"/>
              <w:rPr>
                <w:iCs w:val="0"/>
                <w:sz w:val="16"/>
                <w:szCs w:val="16"/>
              </w:rPr>
            </w:pPr>
            <w:r w:rsidRPr="006B558E">
              <w:rPr>
                <w:sz w:val="16"/>
                <w:szCs w:val="16"/>
              </w:rPr>
              <w:t>+8,6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430E0" w:rsidRPr="006B558E" w:rsidRDefault="000430E0" w:rsidP="00256738">
            <w:pPr>
              <w:ind w:firstLine="0"/>
              <w:jc w:val="right"/>
              <w:rPr>
                <w:sz w:val="16"/>
                <w:szCs w:val="16"/>
              </w:rPr>
            </w:pPr>
            <w:r w:rsidRPr="006B558E">
              <w:rPr>
                <w:sz w:val="16"/>
                <w:szCs w:val="16"/>
              </w:rPr>
              <w:t>301,0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430E0" w:rsidRPr="006B558E" w:rsidRDefault="000430E0" w:rsidP="00256738">
            <w:pPr>
              <w:ind w:firstLine="0"/>
              <w:jc w:val="right"/>
              <w:rPr>
                <w:sz w:val="16"/>
                <w:szCs w:val="16"/>
              </w:rPr>
            </w:pPr>
            <w:r w:rsidRPr="006B558E">
              <w:rPr>
                <w:sz w:val="16"/>
                <w:szCs w:val="16"/>
              </w:rPr>
              <w:t>+34,0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430E0" w:rsidRPr="006B558E" w:rsidRDefault="000430E0" w:rsidP="00256738">
            <w:pPr>
              <w:ind w:firstLine="0"/>
              <w:jc w:val="right"/>
              <w:rPr>
                <w:iCs w:val="0"/>
                <w:sz w:val="16"/>
                <w:szCs w:val="16"/>
              </w:rPr>
            </w:pPr>
            <w:r w:rsidRPr="006B558E">
              <w:rPr>
                <w:sz w:val="16"/>
                <w:szCs w:val="16"/>
              </w:rPr>
              <w:t>+12,7</w:t>
            </w:r>
          </w:p>
        </w:tc>
      </w:tr>
      <w:tr w:rsidR="006E43B8" w:rsidRPr="006B558E" w:rsidTr="00E720D3">
        <w:trPr>
          <w:trHeight w:val="263"/>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6E43B8" w:rsidRPr="006B558E" w:rsidRDefault="006E43B8" w:rsidP="005D4193">
            <w:pPr>
              <w:ind w:firstLine="0"/>
              <w:rPr>
                <w:sz w:val="16"/>
                <w:szCs w:val="16"/>
              </w:rPr>
            </w:pPr>
            <w:r w:rsidRPr="006B558E">
              <w:rPr>
                <w:sz w:val="16"/>
                <w:szCs w:val="16"/>
              </w:rPr>
              <w:t xml:space="preserve">Иные </w:t>
            </w:r>
            <w:proofErr w:type="spellStart"/>
            <w:proofErr w:type="gramStart"/>
            <w:r w:rsidRPr="006B558E">
              <w:rPr>
                <w:sz w:val="16"/>
                <w:szCs w:val="16"/>
              </w:rPr>
              <w:t>межбюджет-ные</w:t>
            </w:r>
            <w:proofErr w:type="spellEnd"/>
            <w:proofErr w:type="gramEnd"/>
            <w:r w:rsidRPr="006B558E">
              <w:rPr>
                <w:sz w:val="16"/>
                <w:szCs w:val="16"/>
              </w:rPr>
              <w:t xml:space="preserve"> трансферты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256738">
            <w:pPr>
              <w:ind w:firstLine="0"/>
              <w:jc w:val="right"/>
              <w:rPr>
                <w:sz w:val="16"/>
                <w:szCs w:val="16"/>
              </w:rPr>
            </w:pPr>
            <w:r w:rsidRPr="006B558E">
              <w:rPr>
                <w:sz w:val="16"/>
                <w:szCs w:val="16"/>
              </w:rPr>
              <w:t>300,0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256738">
            <w:pPr>
              <w:ind w:firstLine="0"/>
              <w:jc w:val="right"/>
              <w:rPr>
                <w:sz w:val="16"/>
                <w:szCs w:val="16"/>
              </w:rPr>
            </w:pPr>
            <w:r w:rsidRPr="006B558E">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256738">
            <w:pPr>
              <w:ind w:firstLine="0"/>
              <w:jc w:val="right"/>
              <w:rPr>
                <w:sz w:val="16"/>
                <w:szCs w:val="16"/>
              </w:rPr>
            </w:pPr>
            <w:r>
              <w:rPr>
                <w:sz w:val="16"/>
                <w:szCs w:val="16"/>
              </w:rPr>
              <w:t>-</w:t>
            </w:r>
            <w:r w:rsidRPr="006B558E">
              <w:rPr>
                <w:sz w:val="16"/>
                <w:szCs w:val="16"/>
              </w:rPr>
              <w:t>300,0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DD6F65">
            <w:pPr>
              <w:ind w:firstLine="0"/>
              <w:jc w:val="right"/>
              <w:rPr>
                <w:sz w:val="16"/>
                <w:szCs w:val="16"/>
              </w:rPr>
            </w:pPr>
            <w:r>
              <w:rPr>
                <w:sz w:val="16"/>
                <w:szCs w:val="16"/>
              </w:rPr>
              <w:t>-100,0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256738">
            <w:pPr>
              <w:ind w:firstLine="0"/>
              <w:jc w:val="right"/>
              <w:rPr>
                <w:sz w:val="16"/>
                <w:szCs w:val="16"/>
              </w:rPr>
            </w:pPr>
            <w:r w:rsidRPr="006B558E">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DD6F65">
            <w:pPr>
              <w:ind w:firstLine="0"/>
              <w:jc w:val="right"/>
              <w:rPr>
                <w:sz w:val="16"/>
                <w:szCs w:val="16"/>
              </w:rPr>
            </w:pPr>
            <w:r>
              <w:rPr>
                <w:sz w:val="16"/>
                <w:szCs w:val="16"/>
              </w:rPr>
              <w:t>-</w:t>
            </w:r>
            <w:r w:rsidRPr="006B558E">
              <w:rPr>
                <w:sz w:val="16"/>
                <w:szCs w:val="16"/>
              </w:rPr>
              <w:t>300,0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E43B8" w:rsidRPr="006B558E" w:rsidRDefault="006E43B8" w:rsidP="00DD6F65">
            <w:pPr>
              <w:ind w:firstLine="0"/>
              <w:jc w:val="right"/>
              <w:rPr>
                <w:sz w:val="16"/>
                <w:szCs w:val="16"/>
              </w:rPr>
            </w:pPr>
            <w:r>
              <w:rPr>
                <w:sz w:val="16"/>
                <w:szCs w:val="16"/>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E43B8" w:rsidRPr="006B558E" w:rsidRDefault="006E43B8" w:rsidP="00256738">
            <w:pPr>
              <w:ind w:firstLine="0"/>
              <w:jc w:val="right"/>
              <w:rPr>
                <w:sz w:val="16"/>
                <w:szCs w:val="16"/>
              </w:rPr>
            </w:pPr>
            <w:r w:rsidRPr="006B558E">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43B8" w:rsidRPr="006B558E" w:rsidRDefault="006E43B8" w:rsidP="00DD6F65">
            <w:pPr>
              <w:ind w:firstLine="0"/>
              <w:jc w:val="right"/>
              <w:rPr>
                <w:sz w:val="16"/>
                <w:szCs w:val="16"/>
              </w:rPr>
            </w:pPr>
            <w:r>
              <w:rPr>
                <w:sz w:val="16"/>
                <w:szCs w:val="16"/>
              </w:rPr>
              <w:t>-</w:t>
            </w:r>
            <w:r w:rsidRPr="006B558E">
              <w:rPr>
                <w:sz w:val="16"/>
                <w:szCs w:val="16"/>
              </w:rPr>
              <w:t>300,0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E43B8" w:rsidRPr="006B558E" w:rsidRDefault="006E43B8" w:rsidP="00DD6F65">
            <w:pPr>
              <w:ind w:firstLine="0"/>
              <w:jc w:val="right"/>
              <w:rPr>
                <w:sz w:val="16"/>
                <w:szCs w:val="16"/>
              </w:rPr>
            </w:pPr>
            <w:r>
              <w:rPr>
                <w:sz w:val="16"/>
                <w:szCs w:val="16"/>
              </w:rPr>
              <w:t>-100,0</w:t>
            </w:r>
          </w:p>
        </w:tc>
      </w:tr>
      <w:tr w:rsidR="006E43B8" w:rsidRPr="000B36B1" w:rsidTr="00E720D3">
        <w:trPr>
          <w:trHeight w:val="263"/>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6E43B8" w:rsidRPr="006B558E" w:rsidRDefault="006E43B8" w:rsidP="005D4193">
            <w:pPr>
              <w:ind w:firstLine="0"/>
              <w:rPr>
                <w:sz w:val="16"/>
                <w:szCs w:val="16"/>
              </w:rPr>
            </w:pPr>
            <w:r w:rsidRPr="006B558E">
              <w:rPr>
                <w:sz w:val="16"/>
                <w:szCs w:val="16"/>
              </w:rPr>
              <w:t>Доходы бюджета поселения от возврата остатков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256738">
            <w:pPr>
              <w:ind w:firstLine="0"/>
              <w:jc w:val="right"/>
              <w:rPr>
                <w:sz w:val="16"/>
                <w:szCs w:val="16"/>
              </w:rPr>
            </w:pPr>
            <w:r w:rsidRPr="006B558E">
              <w:rPr>
                <w:sz w:val="16"/>
                <w:szCs w:val="16"/>
              </w:rPr>
              <w:t>48,6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256738">
            <w:pPr>
              <w:ind w:firstLine="0"/>
              <w:jc w:val="right"/>
              <w:rPr>
                <w:sz w:val="16"/>
                <w:szCs w:val="16"/>
              </w:rPr>
            </w:pPr>
            <w:r w:rsidRPr="006B558E">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256738">
            <w:pPr>
              <w:ind w:firstLine="0"/>
              <w:jc w:val="right"/>
              <w:rPr>
                <w:sz w:val="16"/>
                <w:szCs w:val="16"/>
              </w:rPr>
            </w:pPr>
            <w:r>
              <w:rPr>
                <w:sz w:val="16"/>
                <w:szCs w:val="16"/>
              </w:rPr>
              <w:t>-</w:t>
            </w:r>
            <w:r w:rsidRPr="006B558E">
              <w:rPr>
                <w:sz w:val="16"/>
                <w:szCs w:val="16"/>
              </w:rPr>
              <w:t>48,6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DD6F65">
            <w:pPr>
              <w:ind w:firstLine="0"/>
              <w:jc w:val="right"/>
              <w:rPr>
                <w:sz w:val="16"/>
                <w:szCs w:val="16"/>
              </w:rPr>
            </w:pPr>
            <w:r>
              <w:rPr>
                <w:sz w:val="16"/>
                <w:szCs w:val="16"/>
              </w:rPr>
              <w:t>-100,0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256738">
            <w:pPr>
              <w:ind w:firstLine="0"/>
              <w:jc w:val="right"/>
              <w:rPr>
                <w:sz w:val="16"/>
                <w:szCs w:val="16"/>
              </w:rPr>
            </w:pPr>
            <w:r w:rsidRPr="006B558E">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E43B8" w:rsidRPr="006B558E" w:rsidRDefault="006E43B8" w:rsidP="00DD6F65">
            <w:pPr>
              <w:ind w:firstLine="0"/>
              <w:jc w:val="right"/>
              <w:rPr>
                <w:sz w:val="16"/>
                <w:szCs w:val="16"/>
              </w:rPr>
            </w:pPr>
            <w:r>
              <w:rPr>
                <w:sz w:val="16"/>
                <w:szCs w:val="16"/>
              </w:rPr>
              <w:t>-</w:t>
            </w:r>
            <w:r w:rsidRPr="006B558E">
              <w:rPr>
                <w:sz w:val="16"/>
                <w:szCs w:val="16"/>
              </w:rPr>
              <w:t>48,6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E43B8" w:rsidRPr="006B558E" w:rsidRDefault="006E43B8" w:rsidP="00DD6F65">
            <w:pPr>
              <w:ind w:firstLine="0"/>
              <w:jc w:val="right"/>
              <w:rPr>
                <w:sz w:val="16"/>
                <w:szCs w:val="16"/>
              </w:rPr>
            </w:pPr>
            <w:r>
              <w:rPr>
                <w:sz w:val="16"/>
                <w:szCs w:val="16"/>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E43B8" w:rsidRPr="006B558E" w:rsidRDefault="006E43B8" w:rsidP="00256738">
            <w:pPr>
              <w:ind w:firstLine="0"/>
              <w:jc w:val="right"/>
              <w:rPr>
                <w:sz w:val="16"/>
                <w:szCs w:val="16"/>
              </w:rPr>
            </w:pPr>
            <w:r w:rsidRPr="006B558E">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43B8" w:rsidRPr="006B558E" w:rsidRDefault="006E43B8" w:rsidP="00DD6F65">
            <w:pPr>
              <w:ind w:firstLine="0"/>
              <w:jc w:val="right"/>
              <w:rPr>
                <w:sz w:val="16"/>
                <w:szCs w:val="16"/>
              </w:rPr>
            </w:pPr>
            <w:r>
              <w:rPr>
                <w:sz w:val="16"/>
                <w:szCs w:val="16"/>
              </w:rPr>
              <w:t>-</w:t>
            </w:r>
            <w:r w:rsidRPr="006B558E">
              <w:rPr>
                <w:sz w:val="16"/>
                <w:szCs w:val="16"/>
              </w:rPr>
              <w:t>48,6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E43B8" w:rsidRPr="006B558E" w:rsidRDefault="006E43B8" w:rsidP="00DD6F65">
            <w:pPr>
              <w:ind w:firstLine="0"/>
              <w:jc w:val="right"/>
              <w:rPr>
                <w:sz w:val="16"/>
                <w:szCs w:val="16"/>
              </w:rPr>
            </w:pPr>
            <w:r>
              <w:rPr>
                <w:sz w:val="16"/>
                <w:szCs w:val="16"/>
              </w:rPr>
              <w:t>-100,0</w:t>
            </w:r>
          </w:p>
        </w:tc>
      </w:tr>
    </w:tbl>
    <w:p w:rsidR="005D4193" w:rsidRDefault="005D4193" w:rsidP="005D4193">
      <w:pPr>
        <w:ind w:right="-2"/>
      </w:pPr>
    </w:p>
    <w:p w:rsidR="005D4193" w:rsidRPr="00750F1B" w:rsidRDefault="005D4193" w:rsidP="005D4193">
      <w:pPr>
        <w:rPr>
          <w:sz w:val="28"/>
          <w:szCs w:val="28"/>
        </w:rPr>
      </w:pPr>
      <w:proofErr w:type="gramStart"/>
      <w:r w:rsidRPr="00750F1B">
        <w:rPr>
          <w:sz w:val="28"/>
          <w:szCs w:val="28"/>
        </w:rPr>
        <w:t>В соответствии с проектом Закона Московской области «О бюджете Московской области на 2018 год и на плановый период 2019 и 2020 годов» (приложения № </w:t>
      </w:r>
      <w:r w:rsidR="006E0B76" w:rsidRPr="00750F1B">
        <w:rPr>
          <w:sz w:val="28"/>
          <w:szCs w:val="28"/>
        </w:rPr>
        <w:t>19</w:t>
      </w:r>
      <w:r w:rsidRPr="00750F1B">
        <w:rPr>
          <w:sz w:val="28"/>
          <w:szCs w:val="28"/>
        </w:rPr>
        <w:t>, № 2</w:t>
      </w:r>
      <w:r w:rsidR="006E0B76" w:rsidRPr="00750F1B">
        <w:rPr>
          <w:sz w:val="28"/>
          <w:szCs w:val="28"/>
        </w:rPr>
        <w:t>0</w:t>
      </w:r>
      <w:r w:rsidRPr="00750F1B">
        <w:rPr>
          <w:sz w:val="28"/>
          <w:szCs w:val="28"/>
        </w:rPr>
        <w:t xml:space="preserve">) объем </w:t>
      </w:r>
      <w:r w:rsidRPr="00750F1B">
        <w:rPr>
          <w:b/>
          <w:sz w:val="28"/>
          <w:szCs w:val="28"/>
        </w:rPr>
        <w:t>дотации на выравнивание бюджетной обеспеченности</w:t>
      </w:r>
      <w:r w:rsidRPr="00750F1B">
        <w:rPr>
          <w:sz w:val="28"/>
          <w:szCs w:val="28"/>
        </w:rPr>
        <w:t xml:space="preserve"> </w:t>
      </w:r>
      <w:r w:rsidR="00BD5881" w:rsidRPr="00750F1B">
        <w:rPr>
          <w:sz w:val="28"/>
          <w:szCs w:val="28"/>
        </w:rPr>
        <w:t xml:space="preserve">городского поселения им. Цюрупы Воскресенского муниципального района </w:t>
      </w:r>
      <w:r w:rsidRPr="00750F1B">
        <w:rPr>
          <w:sz w:val="28"/>
          <w:szCs w:val="28"/>
        </w:rPr>
        <w:t>из бюджета Московской области на 2018 год и на плановый период 2019 и 2020 годов по сравнению с 2017 годом увеличен: в</w:t>
      </w:r>
      <w:proofErr w:type="gramEnd"/>
      <w:r w:rsidRPr="00750F1B">
        <w:rPr>
          <w:sz w:val="28"/>
          <w:szCs w:val="28"/>
        </w:rPr>
        <w:t xml:space="preserve"> 2018 году на </w:t>
      </w:r>
      <w:r w:rsidR="00213249" w:rsidRPr="00750F1B">
        <w:rPr>
          <w:sz w:val="28"/>
          <w:szCs w:val="28"/>
        </w:rPr>
        <w:t>5</w:t>
      </w:r>
      <w:r w:rsidRPr="00750F1B">
        <w:rPr>
          <w:sz w:val="28"/>
          <w:szCs w:val="28"/>
          <w:lang w:val="en-US"/>
        </w:rPr>
        <w:t> </w:t>
      </w:r>
      <w:r w:rsidR="00213249" w:rsidRPr="00750F1B">
        <w:rPr>
          <w:sz w:val="28"/>
          <w:szCs w:val="28"/>
        </w:rPr>
        <w:t>572</w:t>
      </w:r>
      <w:r w:rsidRPr="00750F1B">
        <w:rPr>
          <w:sz w:val="28"/>
          <w:szCs w:val="28"/>
        </w:rPr>
        <w:t xml:space="preserve">,0 тыс. рублей или </w:t>
      </w:r>
      <w:r w:rsidR="00213249" w:rsidRPr="00750F1B">
        <w:rPr>
          <w:sz w:val="28"/>
          <w:szCs w:val="28"/>
        </w:rPr>
        <w:t>на</w:t>
      </w:r>
      <w:r w:rsidRPr="00750F1B">
        <w:rPr>
          <w:sz w:val="28"/>
          <w:szCs w:val="28"/>
        </w:rPr>
        <w:t xml:space="preserve"> </w:t>
      </w:r>
      <w:r w:rsidR="00213249" w:rsidRPr="00750F1B">
        <w:rPr>
          <w:sz w:val="28"/>
          <w:szCs w:val="28"/>
        </w:rPr>
        <w:t>20,3%</w:t>
      </w:r>
      <w:r w:rsidRPr="00750F1B">
        <w:rPr>
          <w:sz w:val="28"/>
          <w:szCs w:val="28"/>
        </w:rPr>
        <w:t xml:space="preserve">; в 2019 году на </w:t>
      </w:r>
      <w:r w:rsidR="00213249" w:rsidRPr="00750F1B">
        <w:rPr>
          <w:sz w:val="28"/>
          <w:szCs w:val="28"/>
        </w:rPr>
        <w:t>7</w:t>
      </w:r>
      <w:r w:rsidRPr="00750F1B">
        <w:rPr>
          <w:sz w:val="28"/>
          <w:szCs w:val="28"/>
        </w:rPr>
        <w:t> </w:t>
      </w:r>
      <w:r w:rsidR="00213249" w:rsidRPr="00750F1B">
        <w:rPr>
          <w:sz w:val="28"/>
          <w:szCs w:val="28"/>
        </w:rPr>
        <w:t>490</w:t>
      </w:r>
      <w:r w:rsidRPr="00750F1B">
        <w:rPr>
          <w:sz w:val="28"/>
          <w:szCs w:val="28"/>
        </w:rPr>
        <w:t xml:space="preserve">,0 тыс. рублей или </w:t>
      </w:r>
      <w:r w:rsidR="00213249" w:rsidRPr="00750F1B">
        <w:rPr>
          <w:sz w:val="28"/>
          <w:szCs w:val="28"/>
        </w:rPr>
        <w:t xml:space="preserve">на 27,3%; </w:t>
      </w:r>
      <w:r w:rsidRPr="00750F1B">
        <w:rPr>
          <w:sz w:val="28"/>
          <w:szCs w:val="28"/>
        </w:rPr>
        <w:t>в 2020 году</w:t>
      </w:r>
      <w:r w:rsidRPr="00750F1B">
        <w:rPr>
          <w:b/>
          <w:sz w:val="28"/>
          <w:szCs w:val="28"/>
        </w:rPr>
        <w:t xml:space="preserve"> </w:t>
      </w:r>
      <w:proofErr w:type="gramStart"/>
      <w:r w:rsidRPr="00750F1B">
        <w:rPr>
          <w:sz w:val="28"/>
          <w:szCs w:val="28"/>
        </w:rPr>
        <w:t>на</w:t>
      </w:r>
      <w:proofErr w:type="gramEnd"/>
      <w:r w:rsidRPr="00750F1B">
        <w:rPr>
          <w:sz w:val="28"/>
          <w:szCs w:val="28"/>
        </w:rPr>
        <w:t xml:space="preserve"> </w:t>
      </w:r>
      <w:r w:rsidR="0036318E" w:rsidRPr="00750F1B">
        <w:rPr>
          <w:sz w:val="28"/>
          <w:szCs w:val="28"/>
        </w:rPr>
        <w:t>8</w:t>
      </w:r>
      <w:r w:rsidRPr="00750F1B">
        <w:rPr>
          <w:sz w:val="28"/>
          <w:szCs w:val="28"/>
        </w:rPr>
        <w:t> </w:t>
      </w:r>
      <w:r w:rsidR="0036318E" w:rsidRPr="00750F1B">
        <w:rPr>
          <w:sz w:val="28"/>
          <w:szCs w:val="28"/>
        </w:rPr>
        <w:t>839</w:t>
      </w:r>
      <w:r w:rsidRPr="00750F1B">
        <w:rPr>
          <w:sz w:val="28"/>
          <w:szCs w:val="28"/>
        </w:rPr>
        <w:t xml:space="preserve">,0 тыс. рублей или на </w:t>
      </w:r>
      <w:r w:rsidR="0036318E" w:rsidRPr="00750F1B">
        <w:rPr>
          <w:sz w:val="28"/>
          <w:szCs w:val="28"/>
        </w:rPr>
        <w:t>32</w:t>
      </w:r>
      <w:r w:rsidRPr="00750F1B">
        <w:rPr>
          <w:sz w:val="28"/>
          <w:szCs w:val="28"/>
        </w:rPr>
        <w:t>,</w:t>
      </w:r>
      <w:r w:rsidR="0036318E" w:rsidRPr="00750F1B">
        <w:rPr>
          <w:sz w:val="28"/>
          <w:szCs w:val="28"/>
        </w:rPr>
        <w:t>3</w:t>
      </w:r>
      <w:r w:rsidRPr="00750F1B">
        <w:rPr>
          <w:sz w:val="28"/>
          <w:szCs w:val="28"/>
        </w:rPr>
        <w:t>%.</w:t>
      </w:r>
    </w:p>
    <w:p w:rsidR="005D4193" w:rsidRPr="00750F1B" w:rsidRDefault="005D4193" w:rsidP="005D4193">
      <w:pPr>
        <w:rPr>
          <w:sz w:val="28"/>
          <w:szCs w:val="28"/>
        </w:rPr>
      </w:pPr>
      <w:proofErr w:type="gramStart"/>
      <w:r w:rsidRPr="00750F1B">
        <w:rPr>
          <w:sz w:val="28"/>
          <w:szCs w:val="28"/>
        </w:rPr>
        <w:t xml:space="preserve">Объем </w:t>
      </w:r>
      <w:r w:rsidRPr="00750F1B">
        <w:rPr>
          <w:b/>
          <w:sz w:val="28"/>
          <w:szCs w:val="28"/>
        </w:rPr>
        <w:t>субвенций</w:t>
      </w:r>
      <w:r w:rsidR="0036318E" w:rsidRPr="00750F1B">
        <w:rPr>
          <w:b/>
          <w:sz w:val="28"/>
          <w:szCs w:val="28"/>
        </w:rPr>
        <w:t xml:space="preserve"> на осуществление первичного воинского учета на территориях, где отсутствуют военные комиссариаты</w:t>
      </w:r>
      <w:r w:rsidRPr="00750F1B">
        <w:rPr>
          <w:sz w:val="28"/>
          <w:szCs w:val="28"/>
        </w:rPr>
        <w:t xml:space="preserve">, планируемых к поступлению в бюджет </w:t>
      </w:r>
      <w:r w:rsidR="0036318E" w:rsidRPr="00750F1B">
        <w:rPr>
          <w:sz w:val="28"/>
          <w:szCs w:val="28"/>
        </w:rPr>
        <w:t xml:space="preserve">городского поселения им. Цюрупы Воскресенского муниципального района </w:t>
      </w:r>
      <w:r w:rsidRPr="00750F1B">
        <w:rPr>
          <w:sz w:val="28"/>
          <w:szCs w:val="28"/>
        </w:rPr>
        <w:t xml:space="preserve">в 2018 году и в плановом периоде 2019 и 2020 годов, по сравнению с 2017 годом увеличился: на </w:t>
      </w:r>
      <w:r w:rsidR="0036318E" w:rsidRPr="00750F1B">
        <w:rPr>
          <w:sz w:val="28"/>
          <w:szCs w:val="28"/>
        </w:rPr>
        <w:t>20,0</w:t>
      </w:r>
      <w:r w:rsidRPr="00750F1B">
        <w:rPr>
          <w:sz w:val="28"/>
          <w:szCs w:val="28"/>
        </w:rPr>
        <w:t xml:space="preserve"> тыс. рублей в 2018 году, на </w:t>
      </w:r>
      <w:r w:rsidR="0036318E" w:rsidRPr="00750F1B">
        <w:rPr>
          <w:sz w:val="28"/>
          <w:szCs w:val="28"/>
        </w:rPr>
        <w:t>23,0</w:t>
      </w:r>
      <w:r w:rsidRPr="00750F1B">
        <w:rPr>
          <w:sz w:val="28"/>
          <w:szCs w:val="28"/>
        </w:rPr>
        <w:t xml:space="preserve"> тыс. рублей в 2019 году, на </w:t>
      </w:r>
      <w:r w:rsidR="0036318E" w:rsidRPr="00750F1B">
        <w:rPr>
          <w:sz w:val="28"/>
          <w:szCs w:val="28"/>
        </w:rPr>
        <w:t>34,0</w:t>
      </w:r>
      <w:r w:rsidRPr="00750F1B">
        <w:rPr>
          <w:sz w:val="28"/>
          <w:szCs w:val="28"/>
        </w:rPr>
        <w:t xml:space="preserve"> тыс. рублей</w:t>
      </w:r>
      <w:proofErr w:type="gramEnd"/>
      <w:r w:rsidRPr="00750F1B">
        <w:rPr>
          <w:sz w:val="28"/>
          <w:szCs w:val="28"/>
        </w:rPr>
        <w:t xml:space="preserve"> в 2020 году.</w:t>
      </w:r>
    </w:p>
    <w:p w:rsidR="00750F1B" w:rsidRDefault="0036318E" w:rsidP="005D4193">
      <w:r w:rsidRPr="00750F1B">
        <w:rPr>
          <w:sz w:val="28"/>
          <w:szCs w:val="28"/>
        </w:rPr>
        <w:t>Доходы от</w:t>
      </w:r>
      <w:r w:rsidR="005D4193" w:rsidRPr="00750F1B">
        <w:rPr>
          <w:sz w:val="28"/>
          <w:szCs w:val="28"/>
        </w:rPr>
        <w:t xml:space="preserve"> </w:t>
      </w:r>
      <w:r w:rsidR="005D4193" w:rsidRPr="00750F1B">
        <w:rPr>
          <w:b/>
          <w:sz w:val="28"/>
          <w:szCs w:val="28"/>
        </w:rPr>
        <w:t>иных межбюджетных трансфертов</w:t>
      </w:r>
      <w:r w:rsidR="005D4193" w:rsidRPr="00750F1B">
        <w:rPr>
          <w:sz w:val="28"/>
          <w:szCs w:val="28"/>
        </w:rPr>
        <w:t xml:space="preserve">, </w:t>
      </w:r>
      <w:r w:rsidRPr="00750F1B">
        <w:rPr>
          <w:sz w:val="28"/>
          <w:szCs w:val="28"/>
        </w:rPr>
        <w:t xml:space="preserve">прочих субсидий, а также от возврата остатков </w:t>
      </w:r>
      <w:r w:rsidR="00750F1B" w:rsidRPr="00750F1B">
        <w:rPr>
          <w:sz w:val="28"/>
          <w:szCs w:val="28"/>
        </w:rPr>
        <w:t>в плановых объемах безвозмездных поступлений в доходной части бюджета муниципального образования «Городское поселение</w:t>
      </w:r>
      <w:r w:rsidR="00750F1B" w:rsidRPr="00B169B9">
        <w:rPr>
          <w:sz w:val="28"/>
          <w:szCs w:val="28"/>
        </w:rPr>
        <w:t xml:space="preserve"> им. Цюрупы» в 201</w:t>
      </w:r>
      <w:r w:rsidR="00750F1B">
        <w:rPr>
          <w:sz w:val="28"/>
          <w:szCs w:val="28"/>
        </w:rPr>
        <w:t xml:space="preserve">8 </w:t>
      </w:r>
      <w:r w:rsidR="00750F1B" w:rsidRPr="00B169B9">
        <w:rPr>
          <w:sz w:val="28"/>
          <w:szCs w:val="28"/>
        </w:rPr>
        <w:t xml:space="preserve">году </w:t>
      </w:r>
      <w:r w:rsidR="00750F1B" w:rsidRPr="00972C08">
        <w:rPr>
          <w:sz w:val="28"/>
          <w:szCs w:val="28"/>
        </w:rPr>
        <w:t>и в плановом периоде 2019 и 2020 годов</w:t>
      </w:r>
      <w:r w:rsidR="00750F1B">
        <w:rPr>
          <w:sz w:val="28"/>
          <w:szCs w:val="28"/>
        </w:rPr>
        <w:t xml:space="preserve"> не запланированы.</w:t>
      </w:r>
    </w:p>
    <w:p w:rsidR="00BA6832" w:rsidRDefault="00BA6832" w:rsidP="00F93EE6">
      <w:pPr>
        <w:pStyle w:val="21"/>
        <w:spacing w:after="0" w:line="240" w:lineRule="auto"/>
        <w:ind w:left="0"/>
        <w:jc w:val="center"/>
        <w:rPr>
          <w:b/>
          <w:sz w:val="28"/>
          <w:szCs w:val="28"/>
        </w:rPr>
      </w:pPr>
    </w:p>
    <w:p w:rsidR="008C3909" w:rsidRDefault="008C3909" w:rsidP="00F93EE6">
      <w:pPr>
        <w:pStyle w:val="21"/>
        <w:spacing w:after="0" w:line="240" w:lineRule="auto"/>
        <w:ind w:left="0"/>
        <w:jc w:val="center"/>
        <w:rPr>
          <w:b/>
          <w:sz w:val="28"/>
          <w:szCs w:val="28"/>
        </w:rPr>
      </w:pPr>
    </w:p>
    <w:p w:rsidR="00DB599E" w:rsidRPr="00574D5B" w:rsidRDefault="005D4193" w:rsidP="00F93EE6">
      <w:pPr>
        <w:pStyle w:val="21"/>
        <w:spacing w:after="0" w:line="240" w:lineRule="auto"/>
        <w:ind w:left="0"/>
        <w:jc w:val="center"/>
        <w:rPr>
          <w:b/>
          <w:sz w:val="28"/>
          <w:szCs w:val="28"/>
        </w:rPr>
      </w:pPr>
      <w:r>
        <w:rPr>
          <w:b/>
          <w:sz w:val="28"/>
          <w:szCs w:val="28"/>
        </w:rPr>
        <w:lastRenderedPageBreak/>
        <w:t>5</w:t>
      </w:r>
      <w:r w:rsidR="00A4766E" w:rsidRPr="00B169B9">
        <w:rPr>
          <w:b/>
          <w:sz w:val="28"/>
          <w:szCs w:val="28"/>
        </w:rPr>
        <w:t>.</w:t>
      </w:r>
      <w:r w:rsidR="00D6045C" w:rsidRPr="00B169B9">
        <w:rPr>
          <w:b/>
          <w:sz w:val="28"/>
          <w:szCs w:val="28"/>
        </w:rPr>
        <w:t> </w:t>
      </w:r>
      <w:r w:rsidR="00A4766E" w:rsidRPr="00B169B9">
        <w:rPr>
          <w:b/>
          <w:sz w:val="28"/>
          <w:szCs w:val="28"/>
        </w:rPr>
        <w:t xml:space="preserve">Расходы </w:t>
      </w:r>
      <w:r w:rsidR="00CE6F86" w:rsidRPr="00B169B9">
        <w:rPr>
          <w:b/>
          <w:sz w:val="28"/>
          <w:szCs w:val="28"/>
        </w:rPr>
        <w:t>проекта</w:t>
      </w:r>
      <w:r w:rsidR="00A4766E" w:rsidRPr="00B169B9">
        <w:rPr>
          <w:b/>
          <w:sz w:val="28"/>
          <w:szCs w:val="28"/>
        </w:rPr>
        <w:t xml:space="preserve"> бюджета </w:t>
      </w:r>
      <w:r w:rsidR="00D2055A" w:rsidRPr="00B169B9">
        <w:rPr>
          <w:b/>
          <w:sz w:val="28"/>
          <w:szCs w:val="28"/>
        </w:rPr>
        <w:t xml:space="preserve">муниципального образования </w:t>
      </w:r>
      <w:r w:rsidR="0052419B" w:rsidRPr="00B169B9">
        <w:rPr>
          <w:b/>
          <w:sz w:val="28"/>
          <w:szCs w:val="28"/>
        </w:rPr>
        <w:t>«Городское поселение им.</w:t>
      </w:r>
      <w:r w:rsidR="00E55B5F" w:rsidRPr="00B169B9">
        <w:rPr>
          <w:b/>
          <w:sz w:val="28"/>
          <w:szCs w:val="28"/>
        </w:rPr>
        <w:t> </w:t>
      </w:r>
      <w:r w:rsidR="0052419B" w:rsidRPr="00B169B9">
        <w:rPr>
          <w:b/>
          <w:sz w:val="28"/>
          <w:szCs w:val="28"/>
        </w:rPr>
        <w:t>Цюрупы»</w:t>
      </w:r>
      <w:r w:rsidR="00A4766E" w:rsidRPr="00B169B9">
        <w:rPr>
          <w:b/>
          <w:sz w:val="28"/>
          <w:szCs w:val="28"/>
        </w:rPr>
        <w:t xml:space="preserve"> на 201</w:t>
      </w:r>
      <w:r w:rsidR="00574D5B">
        <w:rPr>
          <w:b/>
          <w:sz w:val="28"/>
          <w:szCs w:val="28"/>
        </w:rPr>
        <w:t>8</w:t>
      </w:r>
      <w:r w:rsidR="00A4766E" w:rsidRPr="00B169B9">
        <w:rPr>
          <w:b/>
          <w:sz w:val="28"/>
          <w:szCs w:val="28"/>
        </w:rPr>
        <w:t xml:space="preserve"> год</w:t>
      </w:r>
      <w:r w:rsidR="00574D5B" w:rsidRPr="00574D5B">
        <w:rPr>
          <w:rFonts w:eastAsia="Calibri"/>
          <w:bCs/>
          <w:iCs w:val="0"/>
          <w:sz w:val="28"/>
          <w:szCs w:val="28"/>
          <w:lang w:eastAsia="en-US"/>
        </w:rPr>
        <w:t xml:space="preserve"> </w:t>
      </w:r>
      <w:r w:rsidR="00574D5B" w:rsidRPr="00574D5B">
        <w:rPr>
          <w:rFonts w:eastAsia="Calibri"/>
          <w:b/>
          <w:bCs/>
          <w:iCs w:val="0"/>
          <w:sz w:val="28"/>
          <w:szCs w:val="28"/>
          <w:lang w:eastAsia="en-US"/>
        </w:rPr>
        <w:t>и пл</w:t>
      </w:r>
      <w:r w:rsidR="002561FF">
        <w:rPr>
          <w:rFonts w:eastAsia="Calibri"/>
          <w:b/>
          <w:bCs/>
          <w:iCs w:val="0"/>
          <w:sz w:val="28"/>
          <w:szCs w:val="28"/>
          <w:lang w:eastAsia="en-US"/>
        </w:rPr>
        <w:t>ановый период 2019 и 2020 годов</w:t>
      </w:r>
    </w:p>
    <w:p w:rsidR="00BA6832" w:rsidRPr="00B169B9" w:rsidRDefault="00BA6832" w:rsidP="00F93EE6">
      <w:pPr>
        <w:pStyle w:val="21"/>
        <w:spacing w:after="0" w:line="240" w:lineRule="auto"/>
        <w:ind w:left="0"/>
        <w:jc w:val="center"/>
        <w:rPr>
          <w:b/>
          <w:sz w:val="28"/>
          <w:szCs w:val="28"/>
        </w:rPr>
      </w:pPr>
    </w:p>
    <w:p w:rsidR="009D716B" w:rsidRPr="00B169B9" w:rsidRDefault="00CE6F86" w:rsidP="008160F4">
      <w:pPr>
        <w:rPr>
          <w:sz w:val="28"/>
          <w:szCs w:val="28"/>
        </w:rPr>
      </w:pPr>
      <w:proofErr w:type="gramStart"/>
      <w:r w:rsidRPr="00B169B9">
        <w:rPr>
          <w:sz w:val="28"/>
          <w:szCs w:val="28"/>
        </w:rPr>
        <w:t xml:space="preserve">Формирование расходов бюджета </w:t>
      </w:r>
      <w:r w:rsidR="00D2055A" w:rsidRPr="00B169B9">
        <w:rPr>
          <w:sz w:val="28"/>
          <w:szCs w:val="28"/>
        </w:rPr>
        <w:t xml:space="preserve">муниципального образования </w:t>
      </w:r>
      <w:r w:rsidR="0052419B" w:rsidRPr="00B169B9">
        <w:rPr>
          <w:sz w:val="28"/>
          <w:szCs w:val="28"/>
        </w:rPr>
        <w:t>«Городское поселение им.</w:t>
      </w:r>
      <w:r w:rsidR="00E55B5F" w:rsidRPr="00B169B9">
        <w:rPr>
          <w:sz w:val="28"/>
          <w:szCs w:val="28"/>
        </w:rPr>
        <w:t> </w:t>
      </w:r>
      <w:r w:rsidR="0052419B" w:rsidRPr="00B169B9">
        <w:rPr>
          <w:sz w:val="28"/>
          <w:szCs w:val="28"/>
        </w:rPr>
        <w:t>Цюрупы»</w:t>
      </w:r>
      <w:r w:rsidR="00126DEF" w:rsidRPr="00B169B9">
        <w:rPr>
          <w:sz w:val="28"/>
          <w:szCs w:val="28"/>
        </w:rPr>
        <w:t xml:space="preserve"> на 201</w:t>
      </w:r>
      <w:r w:rsidR="00B3414E">
        <w:rPr>
          <w:sz w:val="28"/>
          <w:szCs w:val="28"/>
        </w:rPr>
        <w:t>8</w:t>
      </w:r>
      <w:r w:rsidRPr="00B169B9">
        <w:rPr>
          <w:sz w:val="28"/>
          <w:szCs w:val="28"/>
        </w:rPr>
        <w:t xml:space="preserve"> год</w:t>
      </w:r>
      <w:r w:rsidR="00126DEF" w:rsidRPr="00B169B9">
        <w:rPr>
          <w:sz w:val="28"/>
          <w:szCs w:val="28"/>
        </w:rPr>
        <w:t xml:space="preserve"> </w:t>
      </w:r>
      <w:r w:rsidR="00B3414E">
        <w:rPr>
          <w:sz w:val="28"/>
          <w:szCs w:val="28"/>
        </w:rPr>
        <w:t xml:space="preserve">и </w:t>
      </w:r>
      <w:r w:rsidR="00B3414E" w:rsidRPr="00156A62">
        <w:rPr>
          <w:rFonts w:eastAsia="Calibri"/>
          <w:bCs/>
          <w:iCs w:val="0"/>
          <w:sz w:val="28"/>
          <w:szCs w:val="28"/>
          <w:lang w:eastAsia="en-US"/>
        </w:rPr>
        <w:t xml:space="preserve">плановый период 2019 и 2020 </w:t>
      </w:r>
      <w:r w:rsidR="00B3414E" w:rsidRPr="00B636DC">
        <w:rPr>
          <w:rFonts w:eastAsia="Calibri"/>
          <w:bCs/>
          <w:iCs w:val="0"/>
          <w:sz w:val="28"/>
          <w:szCs w:val="28"/>
          <w:lang w:eastAsia="en-US"/>
        </w:rPr>
        <w:t>годов</w:t>
      </w:r>
      <w:r w:rsidR="00B3414E" w:rsidRPr="00B169B9">
        <w:rPr>
          <w:sz w:val="28"/>
          <w:szCs w:val="28"/>
        </w:rPr>
        <w:t xml:space="preserve"> </w:t>
      </w:r>
      <w:r w:rsidR="00B70609" w:rsidRPr="00B169B9">
        <w:rPr>
          <w:sz w:val="28"/>
          <w:szCs w:val="28"/>
        </w:rPr>
        <w:t xml:space="preserve">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нормативными актами органов государственной власти Московской области и органов местного самоуправления, Положением о бюджетном процессе муниципального образования </w:t>
      </w:r>
      <w:r w:rsidR="0052419B" w:rsidRPr="00B169B9">
        <w:rPr>
          <w:sz w:val="28"/>
          <w:szCs w:val="28"/>
        </w:rPr>
        <w:t>«Городское поселение им.</w:t>
      </w:r>
      <w:r w:rsidR="00E55B5F" w:rsidRPr="00B169B9">
        <w:rPr>
          <w:sz w:val="28"/>
          <w:szCs w:val="28"/>
        </w:rPr>
        <w:t> </w:t>
      </w:r>
      <w:r w:rsidR="0052419B" w:rsidRPr="00B169B9">
        <w:rPr>
          <w:sz w:val="28"/>
          <w:szCs w:val="28"/>
        </w:rPr>
        <w:t>Цюрупы»</w:t>
      </w:r>
      <w:r w:rsidR="009D716B" w:rsidRPr="00B169B9">
        <w:rPr>
          <w:sz w:val="28"/>
          <w:szCs w:val="28"/>
        </w:rPr>
        <w:t>, с</w:t>
      </w:r>
      <w:r w:rsidR="00D40FD6" w:rsidRPr="00B169B9">
        <w:rPr>
          <w:sz w:val="28"/>
          <w:szCs w:val="28"/>
        </w:rPr>
        <w:t xml:space="preserve"> </w:t>
      </w:r>
      <w:r w:rsidR="009D716B" w:rsidRPr="00B169B9">
        <w:rPr>
          <w:sz w:val="28"/>
          <w:szCs w:val="28"/>
        </w:rPr>
        <w:t xml:space="preserve">учетом обеспечения сбалансированности </w:t>
      </w:r>
      <w:bookmarkStart w:id="8" w:name="YANDEX_125"/>
      <w:bookmarkEnd w:id="8"/>
      <w:r w:rsidR="009D716B" w:rsidRPr="00B169B9">
        <w:rPr>
          <w:sz w:val="28"/>
          <w:szCs w:val="28"/>
        </w:rPr>
        <w:t>бюджета</w:t>
      </w:r>
      <w:bookmarkStart w:id="9" w:name="YANDEX_126"/>
      <w:bookmarkStart w:id="10" w:name="YANDEX_127"/>
      <w:bookmarkEnd w:id="9"/>
      <w:bookmarkEnd w:id="10"/>
      <w:r w:rsidR="00A67438" w:rsidRPr="00B169B9">
        <w:rPr>
          <w:sz w:val="28"/>
          <w:szCs w:val="28"/>
        </w:rPr>
        <w:t xml:space="preserve"> муниципального образования</w:t>
      </w:r>
      <w:proofErr w:type="gramEnd"/>
      <w:r w:rsidR="00B92772" w:rsidRPr="00B169B9">
        <w:rPr>
          <w:sz w:val="28"/>
          <w:szCs w:val="28"/>
        </w:rPr>
        <w:t xml:space="preserve"> </w:t>
      </w:r>
      <w:r w:rsidR="00A67438" w:rsidRPr="00B169B9">
        <w:rPr>
          <w:sz w:val="28"/>
          <w:szCs w:val="28"/>
        </w:rPr>
        <w:t>«Городское поселение</w:t>
      </w:r>
      <w:r w:rsidR="00E2655B" w:rsidRPr="00B169B9">
        <w:rPr>
          <w:sz w:val="28"/>
          <w:szCs w:val="28"/>
        </w:rPr>
        <w:t xml:space="preserve"> им.</w:t>
      </w:r>
      <w:r w:rsidR="00E55B5F" w:rsidRPr="00B169B9">
        <w:rPr>
          <w:sz w:val="28"/>
          <w:szCs w:val="28"/>
        </w:rPr>
        <w:t> </w:t>
      </w:r>
      <w:r w:rsidR="00E2655B" w:rsidRPr="00B169B9">
        <w:rPr>
          <w:sz w:val="28"/>
          <w:szCs w:val="28"/>
        </w:rPr>
        <w:t>Цюрупы</w:t>
      </w:r>
      <w:r w:rsidR="00A67438" w:rsidRPr="00B169B9">
        <w:rPr>
          <w:sz w:val="28"/>
          <w:szCs w:val="28"/>
        </w:rPr>
        <w:t>»</w:t>
      </w:r>
      <w:r w:rsidR="009D716B" w:rsidRPr="00B169B9">
        <w:rPr>
          <w:sz w:val="28"/>
          <w:szCs w:val="28"/>
        </w:rPr>
        <w:t>, повышения качества бюджетного планирования, обеспечения режима экономии и рационального и</w:t>
      </w:r>
      <w:r w:rsidR="00B92772" w:rsidRPr="00B169B9">
        <w:rPr>
          <w:sz w:val="28"/>
          <w:szCs w:val="28"/>
        </w:rPr>
        <w:t>спользования бюджетных средств.</w:t>
      </w:r>
    </w:p>
    <w:p w:rsidR="005408D3" w:rsidRPr="00B169B9" w:rsidRDefault="00FF4856" w:rsidP="007866D5">
      <w:pPr>
        <w:ind w:firstLine="720"/>
        <w:rPr>
          <w:bCs/>
          <w:sz w:val="28"/>
          <w:szCs w:val="28"/>
        </w:rPr>
      </w:pPr>
      <w:proofErr w:type="gramStart"/>
      <w:r>
        <w:rPr>
          <w:sz w:val="28"/>
          <w:szCs w:val="28"/>
        </w:rPr>
        <w:t>Согласно пояснительной записке к проекту бюджета, п</w:t>
      </w:r>
      <w:r w:rsidR="00736B5A" w:rsidRPr="00B169B9">
        <w:rPr>
          <w:sz w:val="28"/>
          <w:szCs w:val="28"/>
        </w:rPr>
        <w:t>ланиро</w:t>
      </w:r>
      <w:r w:rsidR="00A67438" w:rsidRPr="00B169B9">
        <w:rPr>
          <w:sz w:val="28"/>
          <w:szCs w:val="28"/>
        </w:rPr>
        <w:t>вание расходов бюджета муниципального образования «Городское поселение</w:t>
      </w:r>
      <w:r w:rsidR="00E2655B" w:rsidRPr="00B169B9">
        <w:rPr>
          <w:sz w:val="28"/>
          <w:szCs w:val="28"/>
        </w:rPr>
        <w:t xml:space="preserve"> им.</w:t>
      </w:r>
      <w:r w:rsidR="00E55B5F" w:rsidRPr="00B169B9">
        <w:rPr>
          <w:sz w:val="28"/>
          <w:szCs w:val="28"/>
        </w:rPr>
        <w:t> </w:t>
      </w:r>
      <w:r w:rsidR="00E2655B" w:rsidRPr="00B169B9">
        <w:rPr>
          <w:sz w:val="28"/>
          <w:szCs w:val="28"/>
        </w:rPr>
        <w:t>Цюрупы</w:t>
      </w:r>
      <w:r w:rsidR="00A67438" w:rsidRPr="00B169B9">
        <w:rPr>
          <w:sz w:val="28"/>
          <w:szCs w:val="28"/>
        </w:rPr>
        <w:t>»</w:t>
      </w:r>
      <w:r w:rsidR="00736B5A" w:rsidRPr="00B169B9">
        <w:rPr>
          <w:sz w:val="28"/>
          <w:szCs w:val="28"/>
        </w:rPr>
        <w:t xml:space="preserve"> на 201</w:t>
      </w:r>
      <w:r w:rsidR="00B3414E">
        <w:rPr>
          <w:sz w:val="28"/>
          <w:szCs w:val="28"/>
        </w:rPr>
        <w:t>8</w:t>
      </w:r>
      <w:r w:rsidR="00736B5A" w:rsidRPr="00B169B9">
        <w:rPr>
          <w:sz w:val="28"/>
          <w:szCs w:val="28"/>
        </w:rPr>
        <w:t xml:space="preserve"> год </w:t>
      </w:r>
      <w:r>
        <w:rPr>
          <w:sz w:val="28"/>
          <w:szCs w:val="28"/>
        </w:rPr>
        <w:t xml:space="preserve">и плановый период 2019 и 2020 годов </w:t>
      </w:r>
      <w:r w:rsidR="00736B5A" w:rsidRPr="00B169B9">
        <w:rPr>
          <w:sz w:val="28"/>
          <w:szCs w:val="28"/>
        </w:rPr>
        <w:t xml:space="preserve">осуществлялось </w:t>
      </w:r>
      <w:r w:rsidR="00D40FD6" w:rsidRPr="00B169B9">
        <w:rPr>
          <w:sz w:val="28"/>
          <w:szCs w:val="28"/>
        </w:rPr>
        <w:t>в соответствии с Методикой</w:t>
      </w:r>
      <w:r w:rsidR="005408D3" w:rsidRPr="00B169B9">
        <w:rPr>
          <w:bCs/>
          <w:sz w:val="28"/>
          <w:szCs w:val="28"/>
        </w:rPr>
        <w:t xml:space="preserve"> </w:t>
      </w:r>
      <w:r w:rsidR="007866D5" w:rsidRPr="00B169B9">
        <w:rPr>
          <w:sz w:val="28"/>
          <w:szCs w:val="28"/>
        </w:rPr>
        <w:t xml:space="preserve">определения прогноза налогового потенциала, расчетных доходов бюджетов </w:t>
      </w:r>
      <w:r w:rsidR="00A7326B">
        <w:rPr>
          <w:sz w:val="28"/>
          <w:szCs w:val="28"/>
        </w:rPr>
        <w:t>городских</w:t>
      </w:r>
      <w:r w:rsidR="007866D5" w:rsidRPr="00B169B9">
        <w:rPr>
          <w:sz w:val="28"/>
          <w:szCs w:val="28"/>
        </w:rPr>
        <w:t xml:space="preserve"> поселений</w:t>
      </w:r>
      <w:r w:rsidR="00A7326B">
        <w:rPr>
          <w:sz w:val="28"/>
          <w:szCs w:val="28"/>
        </w:rPr>
        <w:t xml:space="preserve"> и городских округов</w:t>
      </w:r>
      <w:r w:rsidR="007866D5" w:rsidRPr="00B169B9">
        <w:rPr>
          <w:sz w:val="28"/>
          <w:szCs w:val="28"/>
        </w:rPr>
        <w:t xml:space="preserve"> Московской области и расчетных показателей общей стоимости предоставления муниципальных услуг, оказываемых за счет средств бюджетов </w:t>
      </w:r>
      <w:r w:rsidR="00A7326B">
        <w:rPr>
          <w:sz w:val="28"/>
          <w:szCs w:val="28"/>
        </w:rPr>
        <w:t>городских</w:t>
      </w:r>
      <w:r w:rsidR="00A7326B" w:rsidRPr="00B169B9">
        <w:rPr>
          <w:sz w:val="28"/>
          <w:szCs w:val="28"/>
        </w:rPr>
        <w:t xml:space="preserve"> поселений</w:t>
      </w:r>
      <w:r w:rsidR="00A7326B">
        <w:rPr>
          <w:sz w:val="28"/>
          <w:szCs w:val="28"/>
        </w:rPr>
        <w:t xml:space="preserve"> и</w:t>
      </w:r>
      <w:proofErr w:type="gramEnd"/>
      <w:r w:rsidR="00A7326B">
        <w:rPr>
          <w:sz w:val="28"/>
          <w:szCs w:val="28"/>
        </w:rPr>
        <w:t xml:space="preserve"> городских округов</w:t>
      </w:r>
      <w:r w:rsidR="00A7326B" w:rsidRPr="00B169B9">
        <w:rPr>
          <w:sz w:val="28"/>
          <w:szCs w:val="28"/>
        </w:rPr>
        <w:t xml:space="preserve"> </w:t>
      </w:r>
      <w:r w:rsidR="007866D5" w:rsidRPr="00B169B9">
        <w:rPr>
          <w:sz w:val="28"/>
          <w:szCs w:val="28"/>
        </w:rPr>
        <w:t xml:space="preserve">Московской области по вопросам местного значения, относящимся к полномочиям </w:t>
      </w:r>
      <w:r w:rsidR="00A7326B">
        <w:rPr>
          <w:sz w:val="28"/>
          <w:szCs w:val="28"/>
        </w:rPr>
        <w:t>городс</w:t>
      </w:r>
      <w:r w:rsidR="007866D5" w:rsidRPr="00B169B9">
        <w:rPr>
          <w:sz w:val="28"/>
          <w:szCs w:val="28"/>
        </w:rPr>
        <w:t>ких поселений, на 201</w:t>
      </w:r>
      <w:r w:rsidR="00B3414E">
        <w:rPr>
          <w:sz w:val="28"/>
          <w:szCs w:val="28"/>
        </w:rPr>
        <w:t>8</w:t>
      </w:r>
      <w:r w:rsidR="0013152C">
        <w:rPr>
          <w:sz w:val="28"/>
          <w:szCs w:val="28"/>
        </w:rPr>
        <w:t xml:space="preserve"> </w:t>
      </w:r>
      <w:r w:rsidR="007866D5" w:rsidRPr="00B169B9">
        <w:rPr>
          <w:sz w:val="28"/>
          <w:szCs w:val="28"/>
        </w:rPr>
        <w:t>год и на плановый период 201</w:t>
      </w:r>
      <w:r w:rsidR="00B3414E">
        <w:rPr>
          <w:sz w:val="28"/>
          <w:szCs w:val="28"/>
        </w:rPr>
        <w:t>9</w:t>
      </w:r>
      <w:r w:rsidR="007866D5" w:rsidRPr="00B169B9">
        <w:rPr>
          <w:sz w:val="28"/>
          <w:szCs w:val="28"/>
        </w:rPr>
        <w:t xml:space="preserve"> и 20</w:t>
      </w:r>
      <w:r w:rsidR="00B3414E">
        <w:rPr>
          <w:sz w:val="28"/>
          <w:szCs w:val="28"/>
        </w:rPr>
        <w:t>20</w:t>
      </w:r>
      <w:r w:rsidR="007866D5" w:rsidRPr="00B169B9">
        <w:rPr>
          <w:sz w:val="28"/>
          <w:szCs w:val="28"/>
        </w:rPr>
        <w:t xml:space="preserve"> годов</w:t>
      </w:r>
      <w:r w:rsidR="00473836">
        <w:rPr>
          <w:sz w:val="28"/>
          <w:szCs w:val="28"/>
        </w:rPr>
        <w:t>.</w:t>
      </w:r>
    </w:p>
    <w:p w:rsidR="00B70609" w:rsidRPr="00B169B9" w:rsidRDefault="009609D8" w:rsidP="00AF3424">
      <w:pPr>
        <w:rPr>
          <w:sz w:val="28"/>
          <w:szCs w:val="28"/>
        </w:rPr>
      </w:pPr>
      <w:r w:rsidRPr="00B169B9">
        <w:rPr>
          <w:sz w:val="28"/>
          <w:szCs w:val="28"/>
        </w:rPr>
        <w:t>При определении расчетных показателей общей стоимости предоставления муниципальных услуг, оказываемых за счет средств бюджет</w:t>
      </w:r>
      <w:r w:rsidR="006842A2" w:rsidRPr="00B169B9">
        <w:rPr>
          <w:sz w:val="28"/>
          <w:szCs w:val="28"/>
        </w:rPr>
        <w:t>а</w:t>
      </w:r>
      <w:r w:rsidRPr="00B169B9">
        <w:rPr>
          <w:sz w:val="28"/>
          <w:szCs w:val="28"/>
        </w:rPr>
        <w:t xml:space="preserve"> поселени</w:t>
      </w:r>
      <w:r w:rsidR="006842A2" w:rsidRPr="00B169B9">
        <w:rPr>
          <w:sz w:val="28"/>
          <w:szCs w:val="28"/>
        </w:rPr>
        <w:t>я</w:t>
      </w:r>
      <w:r w:rsidR="00D6045C" w:rsidRPr="00B169B9">
        <w:rPr>
          <w:sz w:val="28"/>
          <w:szCs w:val="28"/>
        </w:rPr>
        <w:t>,</w:t>
      </w:r>
      <w:r w:rsidR="006842A2" w:rsidRPr="00B169B9">
        <w:rPr>
          <w:sz w:val="28"/>
          <w:szCs w:val="28"/>
        </w:rPr>
        <w:t xml:space="preserve"> использованы показатели расчетной чи</w:t>
      </w:r>
      <w:r w:rsidR="00E2655B" w:rsidRPr="00B169B9">
        <w:rPr>
          <w:sz w:val="28"/>
          <w:szCs w:val="28"/>
        </w:rPr>
        <w:t>сленности населения городского</w:t>
      </w:r>
      <w:r w:rsidR="006842A2" w:rsidRPr="00B169B9">
        <w:rPr>
          <w:sz w:val="28"/>
          <w:szCs w:val="28"/>
        </w:rPr>
        <w:t xml:space="preserve"> поселения </w:t>
      </w:r>
      <w:r w:rsidR="00E2655B" w:rsidRPr="00B169B9">
        <w:rPr>
          <w:sz w:val="28"/>
          <w:szCs w:val="28"/>
        </w:rPr>
        <w:t>им.</w:t>
      </w:r>
      <w:r w:rsidR="00E55B5F" w:rsidRPr="00B169B9">
        <w:rPr>
          <w:sz w:val="28"/>
          <w:szCs w:val="28"/>
        </w:rPr>
        <w:t> </w:t>
      </w:r>
      <w:r w:rsidR="00E2655B" w:rsidRPr="00B169B9">
        <w:rPr>
          <w:sz w:val="28"/>
          <w:szCs w:val="28"/>
        </w:rPr>
        <w:t>Цюрупы</w:t>
      </w:r>
      <w:r w:rsidR="006842A2" w:rsidRPr="00B169B9">
        <w:rPr>
          <w:sz w:val="28"/>
          <w:szCs w:val="28"/>
        </w:rPr>
        <w:t xml:space="preserve"> </w:t>
      </w:r>
      <w:r w:rsidR="00F93EE6" w:rsidRPr="00B169B9">
        <w:rPr>
          <w:sz w:val="28"/>
          <w:szCs w:val="28"/>
        </w:rPr>
        <w:t xml:space="preserve">по отчету </w:t>
      </w:r>
      <w:r w:rsidR="007E6D46" w:rsidRPr="00B169B9">
        <w:rPr>
          <w:sz w:val="28"/>
          <w:szCs w:val="28"/>
        </w:rPr>
        <w:t xml:space="preserve">на </w:t>
      </w:r>
      <w:r w:rsidR="000A4863" w:rsidRPr="00B169B9">
        <w:rPr>
          <w:sz w:val="28"/>
          <w:szCs w:val="28"/>
        </w:rPr>
        <w:t>01.01.201</w:t>
      </w:r>
      <w:r w:rsidR="007A70B5">
        <w:rPr>
          <w:sz w:val="28"/>
          <w:szCs w:val="28"/>
        </w:rPr>
        <w:t>7</w:t>
      </w:r>
      <w:r w:rsidR="00FE38D5" w:rsidRPr="00B169B9">
        <w:rPr>
          <w:sz w:val="28"/>
          <w:szCs w:val="28"/>
        </w:rPr>
        <w:t xml:space="preserve"> года – </w:t>
      </w:r>
      <w:r w:rsidR="007A5736" w:rsidRPr="00B169B9">
        <w:rPr>
          <w:sz w:val="28"/>
          <w:szCs w:val="28"/>
        </w:rPr>
        <w:t>4 </w:t>
      </w:r>
      <w:r w:rsidR="000A4863" w:rsidRPr="00B169B9">
        <w:rPr>
          <w:sz w:val="28"/>
          <w:szCs w:val="28"/>
        </w:rPr>
        <w:t>6</w:t>
      </w:r>
      <w:r w:rsidR="007A70B5">
        <w:rPr>
          <w:sz w:val="28"/>
          <w:szCs w:val="28"/>
        </w:rPr>
        <w:t>15</w:t>
      </w:r>
      <w:r w:rsidR="00FE38D5" w:rsidRPr="00B169B9">
        <w:rPr>
          <w:sz w:val="28"/>
          <w:szCs w:val="28"/>
        </w:rPr>
        <w:t xml:space="preserve"> человек.</w:t>
      </w:r>
    </w:p>
    <w:p w:rsidR="00103D2B" w:rsidRPr="002B4C48" w:rsidRDefault="00103D2B" w:rsidP="00103D2B">
      <w:pPr>
        <w:rPr>
          <w:sz w:val="28"/>
          <w:szCs w:val="28"/>
        </w:rPr>
      </w:pPr>
      <w:r w:rsidRPr="002B4C48">
        <w:rPr>
          <w:sz w:val="28"/>
          <w:szCs w:val="28"/>
        </w:rPr>
        <w:t xml:space="preserve">Динамика объема </w:t>
      </w:r>
      <w:r>
        <w:rPr>
          <w:sz w:val="28"/>
          <w:szCs w:val="28"/>
        </w:rPr>
        <w:t>расходов</w:t>
      </w:r>
      <w:r w:rsidRPr="002B4C48">
        <w:rPr>
          <w:sz w:val="28"/>
          <w:szCs w:val="28"/>
        </w:rPr>
        <w:t xml:space="preserve"> бюджета муниципального образования «Городское поселение им. </w:t>
      </w:r>
      <w:proofErr w:type="spellStart"/>
      <w:r w:rsidRPr="002B4C48">
        <w:rPr>
          <w:sz w:val="28"/>
          <w:szCs w:val="28"/>
        </w:rPr>
        <w:t>Цюрупы</w:t>
      </w:r>
      <w:proofErr w:type="spellEnd"/>
      <w:r w:rsidRPr="002B4C48">
        <w:rPr>
          <w:sz w:val="28"/>
          <w:szCs w:val="28"/>
        </w:rPr>
        <w:t>» в 2018 году и в плановом периоде 2019 и 2020 годов по сравнению с ожидаемым исполнением 2017 года сложилась следующим образом:</w:t>
      </w:r>
    </w:p>
    <w:p w:rsidR="00540F48" w:rsidRPr="00B169B9" w:rsidRDefault="00540F48" w:rsidP="00AF3424">
      <w:pPr>
        <w:rPr>
          <w:sz w:val="28"/>
          <w:szCs w:val="28"/>
        </w:rPr>
      </w:pPr>
    </w:p>
    <w:p w:rsidR="00091A02" w:rsidRPr="00B169B9" w:rsidRDefault="00091A02" w:rsidP="004A48D8">
      <w:pPr>
        <w:tabs>
          <w:tab w:val="left" w:pos="7938"/>
        </w:tabs>
        <w:rPr>
          <w:sz w:val="28"/>
          <w:szCs w:val="28"/>
        </w:rPr>
      </w:pPr>
      <w:r w:rsidRPr="00B169B9">
        <w:rPr>
          <w:noProof/>
        </w:rPr>
        <w:drawing>
          <wp:inline distT="0" distB="0" distL="0" distR="0">
            <wp:extent cx="5929824" cy="2138901"/>
            <wp:effectExtent l="19050" t="0" r="13776"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73836" w:rsidRPr="00803456" w:rsidRDefault="00A4766E" w:rsidP="00473836">
      <w:pPr>
        <w:rPr>
          <w:rFonts w:eastAsia="Calibri"/>
          <w:iCs w:val="0"/>
          <w:sz w:val="28"/>
          <w:szCs w:val="28"/>
          <w:lang w:eastAsia="en-US"/>
        </w:rPr>
      </w:pPr>
      <w:proofErr w:type="gramStart"/>
      <w:r w:rsidRPr="00803456">
        <w:rPr>
          <w:sz w:val="28"/>
          <w:szCs w:val="28"/>
        </w:rPr>
        <w:t xml:space="preserve">Общий объем расходов бюджета </w:t>
      </w:r>
      <w:r w:rsidR="00D2055A" w:rsidRPr="00803456">
        <w:rPr>
          <w:sz w:val="28"/>
          <w:szCs w:val="28"/>
        </w:rPr>
        <w:t xml:space="preserve">муниципального образования </w:t>
      </w:r>
      <w:r w:rsidR="0052419B" w:rsidRPr="00803456">
        <w:rPr>
          <w:sz w:val="28"/>
          <w:szCs w:val="28"/>
        </w:rPr>
        <w:t>«Городское поселение им.</w:t>
      </w:r>
      <w:r w:rsidR="00E55B5F" w:rsidRPr="00803456">
        <w:rPr>
          <w:sz w:val="28"/>
          <w:szCs w:val="28"/>
        </w:rPr>
        <w:t> Цюрупы</w:t>
      </w:r>
      <w:r w:rsidR="0052419B" w:rsidRPr="00803456">
        <w:rPr>
          <w:sz w:val="28"/>
          <w:szCs w:val="28"/>
        </w:rPr>
        <w:t>»</w:t>
      </w:r>
      <w:r w:rsidR="003C514A" w:rsidRPr="00803456">
        <w:rPr>
          <w:sz w:val="28"/>
          <w:szCs w:val="28"/>
        </w:rPr>
        <w:t xml:space="preserve"> </w:t>
      </w:r>
      <w:r w:rsidRPr="00803456">
        <w:rPr>
          <w:sz w:val="28"/>
          <w:szCs w:val="28"/>
        </w:rPr>
        <w:t>на 201</w:t>
      </w:r>
      <w:r w:rsidR="00B15597" w:rsidRPr="00803456">
        <w:rPr>
          <w:sz w:val="28"/>
          <w:szCs w:val="28"/>
        </w:rPr>
        <w:t>8</w:t>
      </w:r>
      <w:r w:rsidRPr="00803456">
        <w:rPr>
          <w:sz w:val="28"/>
          <w:szCs w:val="28"/>
        </w:rPr>
        <w:t xml:space="preserve"> год </w:t>
      </w:r>
      <w:r w:rsidR="00803456" w:rsidRPr="00803456">
        <w:rPr>
          <w:rFonts w:eastAsia="Calibri"/>
          <w:iCs w:val="0"/>
          <w:sz w:val="28"/>
          <w:szCs w:val="28"/>
          <w:lang w:eastAsia="en-US"/>
        </w:rPr>
        <w:t xml:space="preserve">и плановый период 2019 и 2020 годов </w:t>
      </w:r>
      <w:r w:rsidRPr="00803456">
        <w:rPr>
          <w:sz w:val="28"/>
          <w:szCs w:val="28"/>
        </w:rPr>
        <w:t>прогнозируется</w:t>
      </w:r>
      <w:r w:rsidR="00473836" w:rsidRPr="00803456">
        <w:rPr>
          <w:rFonts w:eastAsia="Calibri"/>
          <w:iCs w:val="0"/>
          <w:sz w:val="28"/>
          <w:szCs w:val="28"/>
          <w:lang w:eastAsia="en-US"/>
        </w:rPr>
        <w:t xml:space="preserve">: в сумме </w:t>
      </w:r>
      <w:r w:rsidR="00803456" w:rsidRPr="00803456">
        <w:rPr>
          <w:rFonts w:eastAsia="Calibri"/>
          <w:iCs w:val="0"/>
          <w:sz w:val="28"/>
          <w:szCs w:val="28"/>
          <w:lang w:eastAsia="en-US"/>
        </w:rPr>
        <w:t>59</w:t>
      </w:r>
      <w:r w:rsidR="00473836" w:rsidRPr="00803456">
        <w:rPr>
          <w:rFonts w:eastAsia="Calibri"/>
          <w:iCs w:val="0"/>
          <w:sz w:val="28"/>
          <w:szCs w:val="28"/>
          <w:lang w:eastAsia="en-US"/>
        </w:rPr>
        <w:t> </w:t>
      </w:r>
      <w:r w:rsidR="00803456" w:rsidRPr="00803456">
        <w:rPr>
          <w:rFonts w:eastAsia="Calibri"/>
          <w:iCs w:val="0"/>
          <w:sz w:val="28"/>
          <w:szCs w:val="28"/>
          <w:lang w:eastAsia="en-US"/>
        </w:rPr>
        <w:t>933</w:t>
      </w:r>
      <w:r w:rsidR="00473836" w:rsidRPr="00803456">
        <w:rPr>
          <w:rFonts w:eastAsia="Calibri"/>
          <w:iCs w:val="0"/>
          <w:sz w:val="28"/>
          <w:szCs w:val="28"/>
          <w:lang w:eastAsia="en-US"/>
        </w:rPr>
        <w:t>,</w:t>
      </w:r>
      <w:r w:rsidR="00803456" w:rsidRPr="00803456">
        <w:rPr>
          <w:rFonts w:eastAsia="Calibri"/>
          <w:iCs w:val="0"/>
          <w:sz w:val="28"/>
          <w:szCs w:val="28"/>
          <w:lang w:eastAsia="en-US"/>
        </w:rPr>
        <w:t>0</w:t>
      </w:r>
      <w:r w:rsidR="00473836" w:rsidRPr="00803456">
        <w:rPr>
          <w:rFonts w:eastAsia="Calibri"/>
          <w:iCs w:val="0"/>
          <w:sz w:val="28"/>
          <w:szCs w:val="28"/>
          <w:lang w:eastAsia="en-US"/>
        </w:rPr>
        <w:t xml:space="preserve"> тыс. рублей в 2018 году, в сумме </w:t>
      </w:r>
      <w:r w:rsidR="00803456" w:rsidRPr="00803456">
        <w:rPr>
          <w:rFonts w:eastAsia="Calibri"/>
          <w:iCs w:val="0"/>
          <w:sz w:val="28"/>
          <w:szCs w:val="28"/>
          <w:lang w:eastAsia="en-US"/>
        </w:rPr>
        <w:t>62</w:t>
      </w:r>
      <w:r w:rsidR="00295C0F">
        <w:rPr>
          <w:rFonts w:eastAsia="Calibri"/>
          <w:iCs w:val="0"/>
          <w:sz w:val="28"/>
          <w:szCs w:val="28"/>
          <w:lang w:eastAsia="en-US"/>
        </w:rPr>
        <w:t> </w:t>
      </w:r>
      <w:r w:rsidR="00803456" w:rsidRPr="00803456">
        <w:rPr>
          <w:rFonts w:eastAsia="Calibri"/>
          <w:iCs w:val="0"/>
          <w:sz w:val="28"/>
          <w:szCs w:val="28"/>
          <w:lang w:eastAsia="en-US"/>
        </w:rPr>
        <w:t>783</w:t>
      </w:r>
      <w:r w:rsidR="00473836" w:rsidRPr="00803456">
        <w:rPr>
          <w:rFonts w:eastAsia="Calibri"/>
          <w:iCs w:val="0"/>
          <w:sz w:val="28"/>
          <w:szCs w:val="28"/>
          <w:lang w:eastAsia="en-US"/>
        </w:rPr>
        <w:t>,</w:t>
      </w:r>
      <w:r w:rsidR="00803456" w:rsidRPr="00803456">
        <w:rPr>
          <w:rFonts w:eastAsia="Calibri"/>
          <w:iCs w:val="0"/>
          <w:sz w:val="28"/>
          <w:szCs w:val="28"/>
          <w:lang w:eastAsia="en-US"/>
        </w:rPr>
        <w:t>0</w:t>
      </w:r>
      <w:r w:rsidR="003F4046">
        <w:rPr>
          <w:rFonts w:eastAsia="Calibri"/>
          <w:iCs w:val="0"/>
          <w:sz w:val="28"/>
          <w:szCs w:val="28"/>
          <w:lang w:eastAsia="en-US"/>
        </w:rPr>
        <w:t>0</w:t>
      </w:r>
      <w:r w:rsidR="00473836" w:rsidRPr="00803456">
        <w:rPr>
          <w:rFonts w:eastAsia="Calibri"/>
          <w:iCs w:val="0"/>
          <w:sz w:val="28"/>
          <w:szCs w:val="28"/>
          <w:lang w:eastAsia="en-US"/>
        </w:rPr>
        <w:t xml:space="preserve"> тыс. </w:t>
      </w:r>
      <w:r w:rsidR="00473836" w:rsidRPr="00803456">
        <w:rPr>
          <w:rFonts w:eastAsia="Calibri"/>
          <w:iCs w:val="0"/>
          <w:sz w:val="28"/>
          <w:szCs w:val="28"/>
          <w:lang w:eastAsia="en-US"/>
        </w:rPr>
        <w:lastRenderedPageBreak/>
        <w:t xml:space="preserve">рублей в 2019 году </w:t>
      </w:r>
      <w:r w:rsidR="00473836" w:rsidRPr="00927F43">
        <w:rPr>
          <w:rFonts w:eastAsia="Calibri"/>
          <w:iCs w:val="0"/>
          <w:sz w:val="28"/>
          <w:szCs w:val="28"/>
          <w:lang w:eastAsia="en-US"/>
        </w:rPr>
        <w:t>(</w:t>
      </w:r>
      <w:r w:rsidR="002924B9" w:rsidRPr="00927F43">
        <w:rPr>
          <w:rFonts w:eastAsia="Calibri"/>
          <w:iCs w:val="0"/>
          <w:sz w:val="28"/>
          <w:szCs w:val="28"/>
          <w:lang w:eastAsia="en-US"/>
        </w:rPr>
        <w:t>без условно утвержденных</w:t>
      </w:r>
      <w:r w:rsidR="00473836" w:rsidRPr="00927F43">
        <w:rPr>
          <w:rFonts w:eastAsia="Calibri"/>
          <w:iCs w:val="0"/>
          <w:sz w:val="28"/>
          <w:szCs w:val="28"/>
          <w:lang w:eastAsia="en-US"/>
        </w:rPr>
        <w:t xml:space="preserve"> расход</w:t>
      </w:r>
      <w:r w:rsidR="002924B9" w:rsidRPr="00927F43">
        <w:rPr>
          <w:rFonts w:eastAsia="Calibri"/>
          <w:iCs w:val="0"/>
          <w:sz w:val="28"/>
          <w:szCs w:val="28"/>
          <w:lang w:eastAsia="en-US"/>
        </w:rPr>
        <w:t>ов</w:t>
      </w:r>
      <w:r w:rsidR="00473836" w:rsidRPr="00927F43">
        <w:rPr>
          <w:rFonts w:eastAsia="Calibri"/>
          <w:iCs w:val="0"/>
          <w:sz w:val="28"/>
          <w:szCs w:val="28"/>
          <w:lang w:eastAsia="en-US"/>
        </w:rPr>
        <w:t xml:space="preserve">), в сумме </w:t>
      </w:r>
      <w:r w:rsidR="00803456" w:rsidRPr="00927F43">
        <w:rPr>
          <w:rFonts w:eastAsia="Calibri"/>
          <w:iCs w:val="0"/>
          <w:sz w:val="28"/>
          <w:szCs w:val="28"/>
          <w:lang w:eastAsia="en-US"/>
        </w:rPr>
        <w:t>65</w:t>
      </w:r>
      <w:r w:rsidR="00295C0F">
        <w:rPr>
          <w:rFonts w:eastAsia="Calibri"/>
          <w:iCs w:val="0"/>
          <w:sz w:val="28"/>
          <w:szCs w:val="28"/>
          <w:lang w:eastAsia="en-US"/>
        </w:rPr>
        <w:t> </w:t>
      </w:r>
      <w:r w:rsidR="00803456" w:rsidRPr="00927F43">
        <w:rPr>
          <w:rFonts w:eastAsia="Calibri"/>
          <w:iCs w:val="0"/>
          <w:sz w:val="28"/>
          <w:szCs w:val="28"/>
          <w:lang w:eastAsia="en-US"/>
        </w:rPr>
        <w:t>137</w:t>
      </w:r>
      <w:r w:rsidR="00473836" w:rsidRPr="00927F43">
        <w:rPr>
          <w:rFonts w:eastAsia="Calibri"/>
          <w:iCs w:val="0"/>
          <w:sz w:val="28"/>
          <w:szCs w:val="28"/>
          <w:lang w:eastAsia="en-US"/>
        </w:rPr>
        <w:t>,</w:t>
      </w:r>
      <w:r w:rsidR="00803456" w:rsidRPr="00927F43">
        <w:rPr>
          <w:rFonts w:eastAsia="Calibri"/>
          <w:iCs w:val="0"/>
          <w:sz w:val="28"/>
          <w:szCs w:val="28"/>
          <w:lang w:eastAsia="en-US"/>
        </w:rPr>
        <w:t>0</w:t>
      </w:r>
      <w:r w:rsidR="003F4046" w:rsidRPr="00927F43">
        <w:rPr>
          <w:rFonts w:eastAsia="Calibri"/>
          <w:iCs w:val="0"/>
          <w:sz w:val="28"/>
          <w:szCs w:val="28"/>
          <w:lang w:eastAsia="en-US"/>
        </w:rPr>
        <w:t>0</w:t>
      </w:r>
      <w:r w:rsidR="00473836" w:rsidRPr="00927F43">
        <w:rPr>
          <w:rFonts w:eastAsia="Calibri"/>
          <w:iCs w:val="0"/>
          <w:sz w:val="28"/>
          <w:szCs w:val="28"/>
          <w:lang w:eastAsia="en-US"/>
        </w:rPr>
        <w:t xml:space="preserve"> тыс. рублей на 2020 год </w:t>
      </w:r>
      <w:r w:rsidR="00927F43" w:rsidRPr="00927F43">
        <w:rPr>
          <w:rFonts w:eastAsia="Calibri"/>
          <w:iCs w:val="0"/>
          <w:sz w:val="28"/>
          <w:szCs w:val="28"/>
          <w:lang w:eastAsia="en-US"/>
        </w:rPr>
        <w:t>(без условно утвержденных расходов)</w:t>
      </w:r>
      <w:r w:rsidR="00473836" w:rsidRPr="00927F43">
        <w:rPr>
          <w:rFonts w:eastAsia="Calibri"/>
          <w:iCs w:val="0"/>
          <w:sz w:val="28"/>
          <w:szCs w:val="28"/>
          <w:lang w:eastAsia="en-US"/>
        </w:rPr>
        <w:t>, что</w:t>
      </w:r>
      <w:r w:rsidR="00473836" w:rsidRPr="00927F43">
        <w:rPr>
          <w:rFonts w:eastAsia="Calibri"/>
          <w:iCs w:val="0"/>
          <w:lang w:eastAsia="en-US"/>
        </w:rPr>
        <w:t xml:space="preserve"> </w:t>
      </w:r>
      <w:r w:rsidR="00473836" w:rsidRPr="00927F43">
        <w:rPr>
          <w:rFonts w:eastAsia="Calibri"/>
          <w:iCs w:val="0"/>
          <w:sz w:val="28"/>
          <w:szCs w:val="28"/>
          <w:lang w:eastAsia="en-US"/>
        </w:rPr>
        <w:t>ниже</w:t>
      </w:r>
      <w:r w:rsidR="00473836" w:rsidRPr="00803456">
        <w:rPr>
          <w:rFonts w:eastAsia="Calibri"/>
          <w:iCs w:val="0"/>
          <w:sz w:val="28"/>
          <w:szCs w:val="28"/>
          <w:lang w:eastAsia="en-US"/>
        </w:rPr>
        <w:t xml:space="preserve"> уровня ожидаемого</w:t>
      </w:r>
      <w:proofErr w:type="gramEnd"/>
      <w:r w:rsidR="00473836" w:rsidRPr="00803456">
        <w:rPr>
          <w:rFonts w:eastAsia="Calibri"/>
          <w:iCs w:val="0"/>
          <w:sz w:val="28"/>
          <w:szCs w:val="28"/>
          <w:lang w:eastAsia="en-US"/>
        </w:rPr>
        <w:t xml:space="preserve"> исполнения </w:t>
      </w:r>
      <w:r w:rsidR="00803456" w:rsidRPr="00803456">
        <w:rPr>
          <w:sz w:val="28"/>
          <w:szCs w:val="28"/>
        </w:rPr>
        <w:t>муниципального образования «Городское поселение им. </w:t>
      </w:r>
      <w:proofErr w:type="spellStart"/>
      <w:r w:rsidR="00803456" w:rsidRPr="00803456">
        <w:rPr>
          <w:sz w:val="28"/>
          <w:szCs w:val="28"/>
        </w:rPr>
        <w:t>Цюрупы</w:t>
      </w:r>
      <w:proofErr w:type="spellEnd"/>
      <w:r w:rsidR="00803456" w:rsidRPr="00803456">
        <w:rPr>
          <w:sz w:val="28"/>
          <w:szCs w:val="28"/>
        </w:rPr>
        <w:t xml:space="preserve">» </w:t>
      </w:r>
      <w:r w:rsidR="00473836" w:rsidRPr="00803456">
        <w:rPr>
          <w:rFonts w:eastAsia="Calibri"/>
          <w:iCs w:val="0"/>
          <w:sz w:val="28"/>
          <w:szCs w:val="28"/>
          <w:lang w:eastAsia="en-US"/>
        </w:rPr>
        <w:t>на 2017 год:</w:t>
      </w:r>
    </w:p>
    <w:p w:rsidR="00473836" w:rsidRPr="00473836" w:rsidRDefault="00473836" w:rsidP="00473836">
      <w:pPr>
        <w:rPr>
          <w:rFonts w:eastAsia="Calibri"/>
          <w:iCs w:val="0"/>
          <w:color w:val="FF0000"/>
          <w:sz w:val="28"/>
          <w:szCs w:val="28"/>
          <w:lang w:eastAsia="en-US"/>
        </w:rPr>
      </w:pPr>
      <w:r w:rsidRPr="00473836">
        <w:rPr>
          <w:rFonts w:eastAsia="Calibri"/>
          <w:iCs w:val="0"/>
          <w:sz w:val="28"/>
          <w:szCs w:val="28"/>
          <w:lang w:eastAsia="en-US"/>
        </w:rPr>
        <w:t xml:space="preserve">на </w:t>
      </w:r>
      <w:r w:rsidR="00803456" w:rsidRPr="00A37CA8">
        <w:rPr>
          <w:rFonts w:eastAsia="Calibri"/>
          <w:iCs w:val="0"/>
          <w:sz w:val="28"/>
          <w:szCs w:val="28"/>
          <w:lang w:eastAsia="en-US"/>
        </w:rPr>
        <w:t>23</w:t>
      </w:r>
      <w:r w:rsidRPr="00473836">
        <w:rPr>
          <w:rFonts w:eastAsia="Calibri"/>
          <w:iCs w:val="0"/>
          <w:sz w:val="28"/>
          <w:szCs w:val="28"/>
          <w:lang w:eastAsia="en-US"/>
        </w:rPr>
        <w:t> </w:t>
      </w:r>
      <w:r w:rsidR="00803456" w:rsidRPr="00A37CA8">
        <w:rPr>
          <w:rFonts w:eastAsia="Calibri"/>
          <w:iCs w:val="0"/>
          <w:sz w:val="28"/>
          <w:szCs w:val="28"/>
          <w:lang w:eastAsia="en-US"/>
        </w:rPr>
        <w:t>666</w:t>
      </w:r>
      <w:r w:rsidRPr="00473836">
        <w:rPr>
          <w:rFonts w:eastAsia="Calibri"/>
          <w:iCs w:val="0"/>
          <w:sz w:val="28"/>
          <w:szCs w:val="28"/>
          <w:lang w:eastAsia="en-US"/>
        </w:rPr>
        <w:t>,</w:t>
      </w:r>
      <w:r w:rsidR="00803456" w:rsidRPr="00A37CA8">
        <w:rPr>
          <w:rFonts w:eastAsia="Calibri"/>
          <w:iCs w:val="0"/>
          <w:sz w:val="28"/>
          <w:szCs w:val="28"/>
          <w:lang w:eastAsia="en-US"/>
        </w:rPr>
        <w:t>1</w:t>
      </w:r>
      <w:r w:rsidRPr="00473836">
        <w:rPr>
          <w:rFonts w:eastAsia="Calibri"/>
          <w:iCs w:val="0"/>
          <w:sz w:val="28"/>
          <w:szCs w:val="28"/>
          <w:lang w:eastAsia="en-US"/>
        </w:rPr>
        <w:t xml:space="preserve"> тыс. рублей</w:t>
      </w:r>
      <w:r w:rsidRPr="00473836">
        <w:rPr>
          <w:rFonts w:eastAsia="Calibri"/>
          <w:iCs w:val="0"/>
          <w:color w:val="FF0000"/>
          <w:sz w:val="28"/>
          <w:szCs w:val="28"/>
          <w:lang w:eastAsia="en-US"/>
        </w:rPr>
        <w:t xml:space="preserve"> </w:t>
      </w:r>
      <w:r w:rsidRPr="00473836">
        <w:rPr>
          <w:rFonts w:eastAsia="Calibri"/>
          <w:iCs w:val="0"/>
          <w:sz w:val="28"/>
          <w:szCs w:val="28"/>
          <w:lang w:eastAsia="en-US"/>
        </w:rPr>
        <w:t>(</w:t>
      </w:r>
      <w:r w:rsidR="003F4046" w:rsidRPr="00A37CA8">
        <w:rPr>
          <w:rFonts w:eastAsia="Calibri"/>
          <w:iCs w:val="0"/>
          <w:sz w:val="28"/>
          <w:szCs w:val="28"/>
          <w:lang w:eastAsia="en-US"/>
        </w:rPr>
        <w:t>28,3</w:t>
      </w:r>
      <w:r w:rsidRPr="00473836">
        <w:rPr>
          <w:rFonts w:eastAsia="Calibri"/>
          <w:iCs w:val="0"/>
          <w:sz w:val="28"/>
          <w:szCs w:val="28"/>
          <w:lang w:eastAsia="en-US"/>
        </w:rPr>
        <w:t>%) в 2018 году;</w:t>
      </w:r>
      <w:r w:rsidRPr="00473836">
        <w:rPr>
          <w:rFonts w:eastAsia="Calibri"/>
          <w:iCs w:val="0"/>
          <w:color w:val="FF0000"/>
          <w:sz w:val="28"/>
          <w:szCs w:val="28"/>
          <w:lang w:eastAsia="en-US"/>
        </w:rPr>
        <w:t xml:space="preserve"> </w:t>
      </w:r>
    </w:p>
    <w:p w:rsidR="00473836" w:rsidRPr="00473836" w:rsidRDefault="00473836" w:rsidP="00473836">
      <w:pPr>
        <w:rPr>
          <w:rFonts w:eastAsia="Calibri"/>
          <w:iCs w:val="0"/>
          <w:sz w:val="28"/>
          <w:szCs w:val="28"/>
          <w:lang w:eastAsia="en-US"/>
        </w:rPr>
      </w:pPr>
      <w:r w:rsidRPr="00473836">
        <w:rPr>
          <w:rFonts w:eastAsia="Calibri"/>
          <w:iCs w:val="0"/>
          <w:sz w:val="28"/>
          <w:szCs w:val="28"/>
          <w:lang w:eastAsia="en-US"/>
        </w:rPr>
        <w:t xml:space="preserve">на </w:t>
      </w:r>
      <w:r w:rsidR="003F4046" w:rsidRPr="00A37CA8">
        <w:rPr>
          <w:rFonts w:eastAsia="Calibri"/>
          <w:iCs w:val="0"/>
          <w:sz w:val="28"/>
          <w:szCs w:val="28"/>
          <w:lang w:eastAsia="en-US"/>
        </w:rPr>
        <w:t>20</w:t>
      </w:r>
      <w:r w:rsidRPr="00473836">
        <w:rPr>
          <w:rFonts w:eastAsia="Calibri"/>
          <w:iCs w:val="0"/>
          <w:sz w:val="28"/>
          <w:szCs w:val="28"/>
          <w:lang w:eastAsia="en-US"/>
        </w:rPr>
        <w:t> </w:t>
      </w:r>
      <w:r w:rsidR="003F4046" w:rsidRPr="00A37CA8">
        <w:rPr>
          <w:rFonts w:eastAsia="Calibri"/>
          <w:iCs w:val="0"/>
          <w:sz w:val="28"/>
          <w:szCs w:val="28"/>
          <w:lang w:eastAsia="en-US"/>
        </w:rPr>
        <w:t>816,1</w:t>
      </w:r>
      <w:r w:rsidRPr="00473836">
        <w:rPr>
          <w:rFonts w:eastAsia="Calibri"/>
          <w:iCs w:val="0"/>
          <w:sz w:val="28"/>
          <w:szCs w:val="28"/>
          <w:lang w:eastAsia="en-US"/>
        </w:rPr>
        <w:t xml:space="preserve"> тыс. рублей (</w:t>
      </w:r>
      <w:r w:rsidR="000275F1">
        <w:rPr>
          <w:rFonts w:eastAsia="Calibri"/>
          <w:iCs w:val="0"/>
          <w:sz w:val="28"/>
          <w:szCs w:val="28"/>
          <w:lang w:eastAsia="en-US"/>
        </w:rPr>
        <w:t>24</w:t>
      </w:r>
      <w:r w:rsidRPr="00473836">
        <w:rPr>
          <w:rFonts w:eastAsia="Calibri"/>
          <w:iCs w:val="0"/>
          <w:sz w:val="28"/>
          <w:szCs w:val="28"/>
          <w:lang w:eastAsia="en-US"/>
        </w:rPr>
        <w:t>,</w:t>
      </w:r>
      <w:r w:rsidR="000275F1">
        <w:rPr>
          <w:rFonts w:eastAsia="Calibri"/>
          <w:iCs w:val="0"/>
          <w:sz w:val="28"/>
          <w:szCs w:val="28"/>
          <w:lang w:eastAsia="en-US"/>
        </w:rPr>
        <w:t>9</w:t>
      </w:r>
      <w:r w:rsidRPr="00473836">
        <w:rPr>
          <w:rFonts w:eastAsia="Calibri"/>
          <w:iCs w:val="0"/>
          <w:sz w:val="28"/>
          <w:szCs w:val="28"/>
          <w:lang w:eastAsia="en-US"/>
        </w:rPr>
        <w:t>%) в 2019 году;</w:t>
      </w:r>
    </w:p>
    <w:p w:rsidR="00473836" w:rsidRPr="00473836" w:rsidRDefault="00473836" w:rsidP="00473836">
      <w:pPr>
        <w:rPr>
          <w:rFonts w:eastAsia="Calibri"/>
          <w:iCs w:val="0"/>
          <w:sz w:val="28"/>
          <w:szCs w:val="28"/>
          <w:lang w:eastAsia="en-US"/>
        </w:rPr>
      </w:pPr>
      <w:r w:rsidRPr="00473836">
        <w:rPr>
          <w:rFonts w:eastAsia="Calibri"/>
          <w:iCs w:val="0"/>
          <w:sz w:val="28"/>
          <w:szCs w:val="28"/>
          <w:lang w:eastAsia="en-US"/>
        </w:rPr>
        <w:t xml:space="preserve">на </w:t>
      </w:r>
      <w:r w:rsidR="00D159CF" w:rsidRPr="00A37CA8">
        <w:rPr>
          <w:rFonts w:eastAsia="Calibri"/>
          <w:iCs w:val="0"/>
          <w:sz w:val="28"/>
          <w:szCs w:val="28"/>
          <w:lang w:eastAsia="en-US"/>
        </w:rPr>
        <w:t>18</w:t>
      </w:r>
      <w:r w:rsidRPr="00473836">
        <w:rPr>
          <w:rFonts w:eastAsia="Calibri"/>
          <w:iCs w:val="0"/>
          <w:sz w:val="28"/>
          <w:szCs w:val="28"/>
          <w:lang w:eastAsia="en-US"/>
        </w:rPr>
        <w:t> </w:t>
      </w:r>
      <w:r w:rsidR="00D159CF" w:rsidRPr="00A37CA8">
        <w:rPr>
          <w:rFonts w:eastAsia="Calibri"/>
          <w:iCs w:val="0"/>
          <w:sz w:val="28"/>
          <w:szCs w:val="28"/>
          <w:lang w:eastAsia="en-US"/>
        </w:rPr>
        <w:t>462,1</w:t>
      </w:r>
      <w:r w:rsidRPr="00473836">
        <w:rPr>
          <w:rFonts w:eastAsia="Calibri"/>
          <w:iCs w:val="0"/>
          <w:sz w:val="28"/>
          <w:szCs w:val="28"/>
          <w:lang w:eastAsia="en-US"/>
        </w:rPr>
        <w:t xml:space="preserve"> тыс. рублей (</w:t>
      </w:r>
      <w:r w:rsidR="00D159CF" w:rsidRPr="00A37CA8">
        <w:rPr>
          <w:rFonts w:eastAsia="Calibri"/>
          <w:iCs w:val="0"/>
          <w:sz w:val="28"/>
          <w:szCs w:val="28"/>
          <w:lang w:eastAsia="en-US"/>
        </w:rPr>
        <w:t>22</w:t>
      </w:r>
      <w:r w:rsidRPr="00473836">
        <w:rPr>
          <w:rFonts w:eastAsia="Calibri"/>
          <w:iCs w:val="0"/>
          <w:sz w:val="28"/>
          <w:szCs w:val="28"/>
          <w:lang w:eastAsia="en-US"/>
        </w:rPr>
        <w:t>,</w:t>
      </w:r>
      <w:r w:rsidR="00D159CF" w:rsidRPr="00A37CA8">
        <w:rPr>
          <w:rFonts w:eastAsia="Calibri"/>
          <w:iCs w:val="0"/>
          <w:sz w:val="28"/>
          <w:szCs w:val="28"/>
          <w:lang w:eastAsia="en-US"/>
        </w:rPr>
        <w:t>1</w:t>
      </w:r>
      <w:r w:rsidRPr="00473836">
        <w:rPr>
          <w:rFonts w:eastAsia="Calibri"/>
          <w:iCs w:val="0"/>
          <w:sz w:val="28"/>
          <w:szCs w:val="28"/>
          <w:lang w:eastAsia="en-US"/>
        </w:rPr>
        <w:t>%) в 2020 году.</w:t>
      </w:r>
    </w:p>
    <w:p w:rsidR="00650260" w:rsidRPr="00B15597" w:rsidRDefault="00650260" w:rsidP="00AF3424">
      <w:pPr>
        <w:rPr>
          <w:color w:val="FF0000"/>
          <w:sz w:val="28"/>
          <w:szCs w:val="28"/>
        </w:rPr>
      </w:pPr>
    </w:p>
    <w:p w:rsidR="00FA469D" w:rsidRPr="00B169B9" w:rsidRDefault="00FA469D" w:rsidP="00AF3424">
      <w:pPr>
        <w:rPr>
          <w:sz w:val="28"/>
          <w:szCs w:val="28"/>
        </w:rPr>
      </w:pPr>
      <w:proofErr w:type="gramStart"/>
      <w:r w:rsidRPr="00B169B9">
        <w:rPr>
          <w:sz w:val="28"/>
          <w:szCs w:val="28"/>
        </w:rPr>
        <w:t xml:space="preserve">Распределение </w:t>
      </w:r>
      <w:r w:rsidR="00E50D52" w:rsidRPr="00B169B9">
        <w:rPr>
          <w:sz w:val="28"/>
          <w:szCs w:val="28"/>
        </w:rPr>
        <w:t>бюджетных</w:t>
      </w:r>
      <w:r w:rsidRPr="00B169B9">
        <w:rPr>
          <w:sz w:val="28"/>
          <w:szCs w:val="28"/>
        </w:rPr>
        <w:t xml:space="preserve"> ассигнований</w:t>
      </w:r>
      <w:r w:rsidR="00E50D52" w:rsidRPr="00B169B9">
        <w:rPr>
          <w:sz w:val="28"/>
          <w:szCs w:val="28"/>
        </w:rPr>
        <w:t xml:space="preserve"> по разделам, подразделам, целевым статьям (муниципальным программам </w:t>
      </w:r>
      <w:r w:rsidR="00A67438" w:rsidRPr="00B169B9">
        <w:rPr>
          <w:sz w:val="28"/>
          <w:szCs w:val="28"/>
        </w:rPr>
        <w:t>муниципального образования «Городское поселение</w:t>
      </w:r>
      <w:r w:rsidR="00E50D52" w:rsidRPr="00B169B9">
        <w:rPr>
          <w:sz w:val="28"/>
          <w:szCs w:val="28"/>
        </w:rPr>
        <w:t xml:space="preserve"> им.</w:t>
      </w:r>
      <w:r w:rsidR="00E55B5F" w:rsidRPr="00B169B9">
        <w:rPr>
          <w:sz w:val="28"/>
          <w:szCs w:val="28"/>
        </w:rPr>
        <w:t> </w:t>
      </w:r>
      <w:proofErr w:type="spellStart"/>
      <w:r w:rsidR="00E50D52" w:rsidRPr="00B169B9">
        <w:rPr>
          <w:sz w:val="28"/>
          <w:szCs w:val="28"/>
        </w:rPr>
        <w:t>Цюрупы</w:t>
      </w:r>
      <w:proofErr w:type="spellEnd"/>
      <w:r w:rsidR="00A67438" w:rsidRPr="00B169B9">
        <w:rPr>
          <w:sz w:val="28"/>
          <w:szCs w:val="28"/>
        </w:rPr>
        <w:t>»</w:t>
      </w:r>
      <w:r w:rsidR="00E50D52" w:rsidRPr="00B169B9">
        <w:rPr>
          <w:sz w:val="28"/>
          <w:szCs w:val="28"/>
        </w:rPr>
        <w:t xml:space="preserve"> и </w:t>
      </w:r>
      <w:proofErr w:type="spellStart"/>
      <w:r w:rsidR="00E50D52" w:rsidRPr="00B169B9">
        <w:rPr>
          <w:sz w:val="28"/>
          <w:szCs w:val="28"/>
        </w:rPr>
        <w:t>непрограммным</w:t>
      </w:r>
      <w:proofErr w:type="spellEnd"/>
      <w:r w:rsidR="00E50D52" w:rsidRPr="00B169B9">
        <w:rPr>
          <w:sz w:val="28"/>
          <w:szCs w:val="28"/>
        </w:rPr>
        <w:t xml:space="preserve"> направлениям деятельности), группам</w:t>
      </w:r>
      <w:r w:rsidR="00FE5C25" w:rsidRPr="00B169B9">
        <w:rPr>
          <w:sz w:val="28"/>
          <w:szCs w:val="28"/>
        </w:rPr>
        <w:t xml:space="preserve"> (группам и подгруппам)</w:t>
      </w:r>
      <w:r w:rsidR="00E50D52" w:rsidRPr="00B169B9">
        <w:rPr>
          <w:sz w:val="28"/>
          <w:szCs w:val="28"/>
        </w:rPr>
        <w:t xml:space="preserve"> видов расходов классификации расходов бюджета </w:t>
      </w:r>
      <w:r w:rsidR="00A67438" w:rsidRPr="00B169B9">
        <w:rPr>
          <w:sz w:val="28"/>
          <w:szCs w:val="28"/>
        </w:rPr>
        <w:t>муниципального образования «Городское поселение</w:t>
      </w:r>
      <w:r w:rsidR="00E50D52" w:rsidRPr="00B169B9">
        <w:rPr>
          <w:sz w:val="28"/>
          <w:szCs w:val="28"/>
        </w:rPr>
        <w:t xml:space="preserve"> им.</w:t>
      </w:r>
      <w:r w:rsidR="00E55B5F" w:rsidRPr="00B169B9">
        <w:rPr>
          <w:sz w:val="28"/>
          <w:szCs w:val="28"/>
        </w:rPr>
        <w:t> </w:t>
      </w:r>
      <w:r w:rsidR="00E50D52" w:rsidRPr="00B169B9">
        <w:rPr>
          <w:sz w:val="28"/>
          <w:szCs w:val="28"/>
        </w:rPr>
        <w:t>Цюрупы</w:t>
      </w:r>
      <w:r w:rsidR="00A67438" w:rsidRPr="00B169B9">
        <w:rPr>
          <w:sz w:val="28"/>
          <w:szCs w:val="28"/>
        </w:rPr>
        <w:t>»</w:t>
      </w:r>
      <w:r w:rsidR="00E50D52" w:rsidRPr="00B169B9">
        <w:rPr>
          <w:sz w:val="28"/>
          <w:szCs w:val="28"/>
        </w:rPr>
        <w:t xml:space="preserve"> на 201</w:t>
      </w:r>
      <w:r w:rsidR="00B15597">
        <w:rPr>
          <w:sz w:val="28"/>
          <w:szCs w:val="28"/>
        </w:rPr>
        <w:t>8</w:t>
      </w:r>
      <w:r w:rsidR="00E50D52" w:rsidRPr="00B169B9">
        <w:rPr>
          <w:sz w:val="28"/>
          <w:szCs w:val="28"/>
        </w:rPr>
        <w:t xml:space="preserve"> год</w:t>
      </w:r>
      <w:r w:rsidR="00B15597">
        <w:rPr>
          <w:sz w:val="28"/>
          <w:szCs w:val="28"/>
        </w:rPr>
        <w:t xml:space="preserve"> и плановый период 2019 и 2020 годов</w:t>
      </w:r>
      <w:r w:rsidR="00E50D52" w:rsidRPr="00B169B9">
        <w:rPr>
          <w:sz w:val="28"/>
          <w:szCs w:val="28"/>
        </w:rPr>
        <w:t xml:space="preserve"> представлено в приложении № 3 к проекту решения Совета депутатов «О </w:t>
      </w:r>
      <w:r w:rsidR="00137DB0">
        <w:rPr>
          <w:sz w:val="28"/>
          <w:szCs w:val="28"/>
        </w:rPr>
        <w:t xml:space="preserve">проекте бюджета </w:t>
      </w:r>
      <w:r w:rsidR="00A67438" w:rsidRPr="00B169B9">
        <w:rPr>
          <w:sz w:val="28"/>
          <w:szCs w:val="28"/>
        </w:rPr>
        <w:t>муниципального образования «Городское</w:t>
      </w:r>
      <w:proofErr w:type="gramEnd"/>
      <w:r w:rsidR="00A67438" w:rsidRPr="00B169B9">
        <w:rPr>
          <w:sz w:val="28"/>
          <w:szCs w:val="28"/>
        </w:rPr>
        <w:t xml:space="preserve"> поселение</w:t>
      </w:r>
      <w:r w:rsidR="00E50D52" w:rsidRPr="00B169B9">
        <w:rPr>
          <w:sz w:val="28"/>
          <w:szCs w:val="28"/>
        </w:rPr>
        <w:t xml:space="preserve"> им.</w:t>
      </w:r>
      <w:r w:rsidR="00E55B5F" w:rsidRPr="00B169B9">
        <w:rPr>
          <w:sz w:val="28"/>
          <w:szCs w:val="28"/>
        </w:rPr>
        <w:t> </w:t>
      </w:r>
      <w:r w:rsidR="00E50D52" w:rsidRPr="00B169B9">
        <w:rPr>
          <w:sz w:val="28"/>
          <w:szCs w:val="28"/>
        </w:rPr>
        <w:t>Цюрупы</w:t>
      </w:r>
      <w:r w:rsidR="00137DB0">
        <w:rPr>
          <w:sz w:val="28"/>
          <w:szCs w:val="28"/>
        </w:rPr>
        <w:t>»</w:t>
      </w:r>
      <w:r w:rsidR="00E50D52" w:rsidRPr="00B169B9">
        <w:rPr>
          <w:sz w:val="28"/>
          <w:szCs w:val="28"/>
        </w:rPr>
        <w:t xml:space="preserve"> на 201</w:t>
      </w:r>
      <w:r w:rsidR="00B15597">
        <w:rPr>
          <w:sz w:val="28"/>
          <w:szCs w:val="28"/>
        </w:rPr>
        <w:t>8</w:t>
      </w:r>
      <w:r w:rsidR="00E50D52" w:rsidRPr="00B169B9">
        <w:rPr>
          <w:sz w:val="28"/>
          <w:szCs w:val="28"/>
        </w:rPr>
        <w:t xml:space="preserve"> год</w:t>
      </w:r>
      <w:r w:rsidR="00137DB0">
        <w:rPr>
          <w:sz w:val="28"/>
          <w:szCs w:val="28"/>
        </w:rPr>
        <w:t xml:space="preserve"> и плановый период 2019 и 2020 годов</w:t>
      </w:r>
      <w:r w:rsidR="00E50D52" w:rsidRPr="00B169B9">
        <w:rPr>
          <w:sz w:val="28"/>
          <w:szCs w:val="28"/>
        </w:rPr>
        <w:t>».</w:t>
      </w:r>
    </w:p>
    <w:p w:rsidR="00264F1F" w:rsidRPr="00A37CA8" w:rsidRDefault="00264F1F" w:rsidP="00AF3424">
      <w:pPr>
        <w:rPr>
          <w:sz w:val="28"/>
          <w:szCs w:val="28"/>
        </w:rPr>
      </w:pPr>
      <w:proofErr w:type="gramStart"/>
      <w:r w:rsidRPr="00A37CA8">
        <w:rPr>
          <w:sz w:val="28"/>
          <w:szCs w:val="28"/>
        </w:rPr>
        <w:t xml:space="preserve">Расходы </w:t>
      </w:r>
      <w:bookmarkStart w:id="11" w:name="YANDEX_122"/>
      <w:bookmarkEnd w:id="11"/>
      <w:r w:rsidRPr="00A37CA8">
        <w:rPr>
          <w:sz w:val="28"/>
          <w:szCs w:val="28"/>
        </w:rPr>
        <w:t>бюджета</w:t>
      </w:r>
      <w:r w:rsidR="00FA469D" w:rsidRPr="00A37CA8">
        <w:rPr>
          <w:sz w:val="28"/>
          <w:szCs w:val="28"/>
        </w:rPr>
        <w:t xml:space="preserve"> </w:t>
      </w:r>
      <w:r w:rsidRPr="00A37CA8">
        <w:rPr>
          <w:sz w:val="28"/>
          <w:szCs w:val="28"/>
        </w:rPr>
        <w:t xml:space="preserve">муниципального образования </w:t>
      </w:r>
      <w:r w:rsidR="0052419B" w:rsidRPr="00A37CA8">
        <w:rPr>
          <w:sz w:val="28"/>
          <w:szCs w:val="28"/>
        </w:rPr>
        <w:t>«Городское поселение им.</w:t>
      </w:r>
      <w:r w:rsidR="00E55B5F" w:rsidRPr="00A37CA8">
        <w:rPr>
          <w:sz w:val="28"/>
          <w:szCs w:val="28"/>
        </w:rPr>
        <w:t> </w:t>
      </w:r>
      <w:r w:rsidR="0052419B" w:rsidRPr="00A37CA8">
        <w:rPr>
          <w:sz w:val="28"/>
          <w:szCs w:val="28"/>
        </w:rPr>
        <w:t>Цюрупы»</w:t>
      </w:r>
      <w:r w:rsidRPr="00A37CA8">
        <w:rPr>
          <w:sz w:val="28"/>
          <w:szCs w:val="28"/>
        </w:rPr>
        <w:t xml:space="preserve"> на 201</w:t>
      </w:r>
      <w:r w:rsidR="00803456" w:rsidRPr="00A37CA8">
        <w:rPr>
          <w:sz w:val="28"/>
          <w:szCs w:val="28"/>
        </w:rPr>
        <w:t>8</w:t>
      </w:r>
      <w:r w:rsidRPr="00A37CA8">
        <w:rPr>
          <w:sz w:val="28"/>
          <w:szCs w:val="28"/>
        </w:rPr>
        <w:t xml:space="preserve"> год </w:t>
      </w:r>
      <w:r w:rsidR="00803456" w:rsidRPr="00A37CA8">
        <w:rPr>
          <w:sz w:val="28"/>
          <w:szCs w:val="28"/>
        </w:rPr>
        <w:t xml:space="preserve">и плановый период 2019 и 2020 годов </w:t>
      </w:r>
      <w:r w:rsidRPr="00A37CA8">
        <w:rPr>
          <w:sz w:val="28"/>
          <w:szCs w:val="28"/>
        </w:rPr>
        <w:t>формировались в условиях реализации в полном объеме реформы местного самоуправления, с учетом</w:t>
      </w:r>
      <w:r w:rsidR="00A67438" w:rsidRPr="00A37CA8">
        <w:rPr>
          <w:sz w:val="28"/>
          <w:szCs w:val="28"/>
        </w:rPr>
        <w:t xml:space="preserve"> обеспечения сбалансированности бюджета муниципального образования «Городское поселение</w:t>
      </w:r>
      <w:r w:rsidR="00E2655B" w:rsidRPr="00A37CA8">
        <w:rPr>
          <w:sz w:val="28"/>
          <w:szCs w:val="28"/>
        </w:rPr>
        <w:t xml:space="preserve"> им.</w:t>
      </w:r>
      <w:r w:rsidR="00E55B5F" w:rsidRPr="00A37CA8">
        <w:rPr>
          <w:sz w:val="28"/>
          <w:szCs w:val="28"/>
        </w:rPr>
        <w:t> </w:t>
      </w:r>
      <w:r w:rsidR="00E2655B" w:rsidRPr="00A37CA8">
        <w:rPr>
          <w:sz w:val="28"/>
          <w:szCs w:val="28"/>
        </w:rPr>
        <w:t>Цюрупы</w:t>
      </w:r>
      <w:r w:rsidR="00A67438" w:rsidRPr="00A37CA8">
        <w:rPr>
          <w:sz w:val="28"/>
          <w:szCs w:val="28"/>
        </w:rPr>
        <w:t>»</w:t>
      </w:r>
      <w:r w:rsidRPr="00A37CA8">
        <w:rPr>
          <w:sz w:val="28"/>
          <w:szCs w:val="28"/>
        </w:rPr>
        <w:t>, повышения качества бюджетного планирования, обеспечения режима экономии и рационального исп</w:t>
      </w:r>
      <w:r w:rsidR="00E50D52" w:rsidRPr="00A37CA8">
        <w:rPr>
          <w:sz w:val="28"/>
          <w:szCs w:val="28"/>
        </w:rPr>
        <w:t>ользования бюджетных средств.</w:t>
      </w:r>
      <w:proofErr w:type="gramEnd"/>
    </w:p>
    <w:p w:rsidR="000F3FE9" w:rsidRPr="00A37CA8" w:rsidRDefault="000F3FE9" w:rsidP="00AF3424">
      <w:pPr>
        <w:rPr>
          <w:sz w:val="28"/>
          <w:szCs w:val="28"/>
        </w:rPr>
      </w:pPr>
      <w:r w:rsidRPr="00A37CA8">
        <w:rPr>
          <w:sz w:val="28"/>
          <w:szCs w:val="28"/>
        </w:rPr>
        <w:t xml:space="preserve">Расходные обязательства муниципального образования </w:t>
      </w:r>
      <w:r w:rsidR="0052419B" w:rsidRPr="00A37CA8">
        <w:rPr>
          <w:sz w:val="28"/>
          <w:szCs w:val="28"/>
        </w:rPr>
        <w:t>«Городское поселение им.</w:t>
      </w:r>
      <w:r w:rsidR="00E55B5F" w:rsidRPr="00A37CA8">
        <w:rPr>
          <w:sz w:val="28"/>
          <w:szCs w:val="28"/>
        </w:rPr>
        <w:t> </w:t>
      </w:r>
      <w:r w:rsidR="0052419B" w:rsidRPr="00A37CA8">
        <w:rPr>
          <w:sz w:val="28"/>
          <w:szCs w:val="28"/>
        </w:rPr>
        <w:t>Цюрупы»</w:t>
      </w:r>
      <w:r w:rsidRPr="00A37CA8">
        <w:rPr>
          <w:sz w:val="28"/>
          <w:szCs w:val="28"/>
        </w:rPr>
        <w:t xml:space="preserve"> на 201</w:t>
      </w:r>
      <w:r w:rsidR="00803456" w:rsidRPr="00A37CA8">
        <w:rPr>
          <w:sz w:val="28"/>
          <w:szCs w:val="28"/>
        </w:rPr>
        <w:t>8</w:t>
      </w:r>
      <w:r w:rsidRPr="00A37CA8">
        <w:rPr>
          <w:sz w:val="28"/>
          <w:szCs w:val="28"/>
        </w:rPr>
        <w:t xml:space="preserve"> год </w:t>
      </w:r>
      <w:r w:rsidR="00A37CA8" w:rsidRPr="00A37CA8">
        <w:rPr>
          <w:sz w:val="28"/>
          <w:szCs w:val="28"/>
        </w:rPr>
        <w:t xml:space="preserve">и плановый период 2019 и 2020 годов </w:t>
      </w:r>
      <w:r w:rsidRPr="00A37CA8">
        <w:rPr>
          <w:sz w:val="28"/>
          <w:szCs w:val="28"/>
        </w:rPr>
        <w:t xml:space="preserve">устанавливаются муниципальными правовыми актами </w:t>
      </w:r>
      <w:r w:rsidR="00E2655B" w:rsidRPr="00A37CA8">
        <w:rPr>
          <w:sz w:val="28"/>
          <w:szCs w:val="28"/>
        </w:rPr>
        <w:t>Совета депутатов городского поселения им.</w:t>
      </w:r>
      <w:r w:rsidR="00E55B5F" w:rsidRPr="00A37CA8">
        <w:rPr>
          <w:sz w:val="28"/>
          <w:szCs w:val="28"/>
        </w:rPr>
        <w:t> </w:t>
      </w:r>
      <w:r w:rsidR="00E2655B" w:rsidRPr="00A37CA8">
        <w:rPr>
          <w:sz w:val="28"/>
          <w:szCs w:val="28"/>
        </w:rPr>
        <w:t>Цюрупы</w:t>
      </w:r>
      <w:r w:rsidRPr="00A37CA8">
        <w:rPr>
          <w:sz w:val="28"/>
          <w:szCs w:val="28"/>
        </w:rPr>
        <w:t xml:space="preserve"> в соответствии с федеральными законами</w:t>
      </w:r>
      <w:r w:rsidR="002D7FAA" w:rsidRPr="00A37CA8">
        <w:rPr>
          <w:sz w:val="28"/>
          <w:szCs w:val="28"/>
        </w:rPr>
        <w:t xml:space="preserve"> и Бюджетным кодексом</w:t>
      </w:r>
      <w:r w:rsidRPr="00A37CA8">
        <w:rPr>
          <w:sz w:val="28"/>
          <w:szCs w:val="28"/>
        </w:rPr>
        <w:t xml:space="preserve"> Российской Федерации.</w:t>
      </w:r>
    </w:p>
    <w:p w:rsidR="00473836" w:rsidRDefault="00473836" w:rsidP="00473836">
      <w:pPr>
        <w:rPr>
          <w:rFonts w:eastAsia="Calibri"/>
          <w:iCs w:val="0"/>
          <w:sz w:val="28"/>
          <w:szCs w:val="28"/>
          <w:lang w:eastAsia="en-US"/>
        </w:rPr>
      </w:pPr>
      <w:r w:rsidRPr="00473836">
        <w:rPr>
          <w:rFonts w:eastAsia="Calibri"/>
          <w:iCs w:val="0"/>
          <w:sz w:val="28"/>
          <w:szCs w:val="28"/>
          <w:lang w:eastAsia="en-US"/>
        </w:rPr>
        <w:t xml:space="preserve">Структура расходов, определенных проектом бюджета </w:t>
      </w:r>
      <w:r w:rsidRPr="0070280A">
        <w:rPr>
          <w:sz w:val="28"/>
          <w:szCs w:val="28"/>
        </w:rPr>
        <w:t xml:space="preserve">муниципального образования «Городское поселение им. Цюрупы» </w:t>
      </w:r>
      <w:r w:rsidRPr="00473836">
        <w:rPr>
          <w:rFonts w:eastAsia="Calibri"/>
          <w:iCs w:val="0"/>
          <w:sz w:val="28"/>
          <w:szCs w:val="28"/>
          <w:lang w:eastAsia="en-US"/>
        </w:rPr>
        <w:t>по функциональной классификации расходов на 2018 год и на плановый период 2019 и 2020 годов в процентном отношении выглядит следующим образом:</w:t>
      </w:r>
    </w:p>
    <w:p w:rsidR="002C1116" w:rsidRDefault="002C1116" w:rsidP="0070280A">
      <w:pPr>
        <w:jc w:val="center"/>
        <w:rPr>
          <w:rFonts w:eastAsia="Calibri"/>
          <w:b/>
          <w:iCs w:val="0"/>
          <w:sz w:val="28"/>
          <w:szCs w:val="28"/>
          <w:lang w:eastAsia="en-US"/>
        </w:rPr>
      </w:pPr>
    </w:p>
    <w:p w:rsidR="00372494" w:rsidRDefault="00372494" w:rsidP="0070280A">
      <w:pPr>
        <w:jc w:val="center"/>
        <w:rPr>
          <w:rFonts w:eastAsia="Calibri"/>
          <w:b/>
          <w:iCs w:val="0"/>
          <w:sz w:val="28"/>
          <w:szCs w:val="28"/>
          <w:lang w:eastAsia="en-US"/>
        </w:rPr>
      </w:pPr>
    </w:p>
    <w:p w:rsidR="00372494" w:rsidRDefault="00372494" w:rsidP="0070280A">
      <w:pPr>
        <w:jc w:val="center"/>
        <w:rPr>
          <w:rFonts w:eastAsia="Calibri"/>
          <w:b/>
          <w:iCs w:val="0"/>
          <w:sz w:val="28"/>
          <w:szCs w:val="28"/>
          <w:lang w:eastAsia="en-US"/>
        </w:rPr>
      </w:pPr>
    </w:p>
    <w:p w:rsidR="00372494" w:rsidRDefault="00372494" w:rsidP="0070280A">
      <w:pPr>
        <w:jc w:val="center"/>
        <w:rPr>
          <w:rFonts w:eastAsia="Calibri"/>
          <w:b/>
          <w:iCs w:val="0"/>
          <w:sz w:val="28"/>
          <w:szCs w:val="28"/>
          <w:lang w:eastAsia="en-US"/>
        </w:rPr>
      </w:pPr>
    </w:p>
    <w:p w:rsidR="00372494" w:rsidRDefault="00372494" w:rsidP="0070280A">
      <w:pPr>
        <w:jc w:val="center"/>
        <w:rPr>
          <w:rFonts w:eastAsia="Calibri"/>
          <w:b/>
          <w:iCs w:val="0"/>
          <w:sz w:val="28"/>
          <w:szCs w:val="28"/>
          <w:lang w:eastAsia="en-US"/>
        </w:rPr>
      </w:pPr>
    </w:p>
    <w:p w:rsidR="00372494" w:rsidRDefault="00372494" w:rsidP="0070280A">
      <w:pPr>
        <w:jc w:val="center"/>
        <w:rPr>
          <w:rFonts w:eastAsia="Calibri"/>
          <w:b/>
          <w:iCs w:val="0"/>
          <w:sz w:val="28"/>
          <w:szCs w:val="28"/>
          <w:lang w:eastAsia="en-US"/>
        </w:rPr>
      </w:pPr>
    </w:p>
    <w:p w:rsidR="00372494" w:rsidRDefault="00372494" w:rsidP="0070280A">
      <w:pPr>
        <w:jc w:val="center"/>
        <w:rPr>
          <w:rFonts w:eastAsia="Calibri"/>
          <w:b/>
          <w:iCs w:val="0"/>
          <w:sz w:val="28"/>
          <w:szCs w:val="28"/>
          <w:lang w:eastAsia="en-US"/>
        </w:rPr>
      </w:pPr>
    </w:p>
    <w:p w:rsidR="00372494" w:rsidRDefault="00372494" w:rsidP="0070280A">
      <w:pPr>
        <w:jc w:val="center"/>
        <w:rPr>
          <w:rFonts w:eastAsia="Calibri"/>
          <w:b/>
          <w:iCs w:val="0"/>
          <w:sz w:val="28"/>
          <w:szCs w:val="28"/>
          <w:lang w:eastAsia="en-US"/>
        </w:rPr>
      </w:pPr>
    </w:p>
    <w:p w:rsidR="008C3909" w:rsidRDefault="008C3909" w:rsidP="0070280A">
      <w:pPr>
        <w:jc w:val="center"/>
        <w:rPr>
          <w:rFonts w:eastAsia="Calibri"/>
          <w:b/>
          <w:iCs w:val="0"/>
          <w:sz w:val="28"/>
          <w:szCs w:val="28"/>
          <w:lang w:eastAsia="en-US"/>
        </w:rPr>
      </w:pPr>
    </w:p>
    <w:p w:rsidR="008C3909" w:rsidRDefault="008C3909" w:rsidP="0070280A">
      <w:pPr>
        <w:jc w:val="center"/>
        <w:rPr>
          <w:rFonts w:eastAsia="Calibri"/>
          <w:b/>
          <w:iCs w:val="0"/>
          <w:sz w:val="28"/>
          <w:szCs w:val="28"/>
          <w:lang w:eastAsia="en-US"/>
        </w:rPr>
      </w:pPr>
    </w:p>
    <w:p w:rsidR="008C3909" w:rsidRDefault="008C3909" w:rsidP="0070280A">
      <w:pPr>
        <w:jc w:val="center"/>
        <w:rPr>
          <w:rFonts w:eastAsia="Calibri"/>
          <w:b/>
          <w:iCs w:val="0"/>
          <w:sz w:val="28"/>
          <w:szCs w:val="28"/>
          <w:lang w:eastAsia="en-US"/>
        </w:rPr>
      </w:pPr>
    </w:p>
    <w:p w:rsidR="008C3909" w:rsidRDefault="008C3909" w:rsidP="0070280A">
      <w:pPr>
        <w:jc w:val="center"/>
        <w:rPr>
          <w:rFonts w:eastAsia="Calibri"/>
          <w:b/>
          <w:iCs w:val="0"/>
          <w:sz w:val="28"/>
          <w:szCs w:val="28"/>
          <w:lang w:eastAsia="en-US"/>
        </w:rPr>
      </w:pPr>
    </w:p>
    <w:p w:rsidR="0070280A" w:rsidRPr="0070280A" w:rsidRDefault="0070280A" w:rsidP="0070280A">
      <w:pPr>
        <w:jc w:val="center"/>
        <w:rPr>
          <w:rFonts w:eastAsia="Calibri"/>
          <w:b/>
          <w:iCs w:val="0"/>
          <w:sz w:val="28"/>
          <w:szCs w:val="28"/>
          <w:lang w:eastAsia="en-US"/>
        </w:rPr>
      </w:pPr>
      <w:r w:rsidRPr="0070280A">
        <w:rPr>
          <w:rFonts w:eastAsia="Calibri"/>
          <w:b/>
          <w:iCs w:val="0"/>
          <w:sz w:val="28"/>
          <w:szCs w:val="28"/>
          <w:lang w:eastAsia="en-US"/>
        </w:rPr>
        <w:lastRenderedPageBreak/>
        <w:t>2018 год</w:t>
      </w:r>
    </w:p>
    <w:p w:rsidR="0070280A" w:rsidRPr="00473836" w:rsidRDefault="0070280A" w:rsidP="00473836">
      <w:pPr>
        <w:rPr>
          <w:rFonts w:eastAsia="Calibri"/>
          <w:iCs w:val="0"/>
          <w:sz w:val="28"/>
          <w:szCs w:val="28"/>
          <w:lang w:eastAsia="en-US"/>
        </w:rPr>
      </w:pPr>
    </w:p>
    <w:p w:rsidR="00B5104C" w:rsidRPr="00B169B9" w:rsidRDefault="00E0413C" w:rsidP="008160F4">
      <w:pPr>
        <w:ind w:firstLine="0"/>
      </w:pPr>
      <w:r w:rsidRPr="00B169B9">
        <w:rPr>
          <w:noProof/>
        </w:rPr>
        <w:drawing>
          <wp:inline distT="0" distB="0" distL="0" distR="0">
            <wp:extent cx="6420264" cy="3935895"/>
            <wp:effectExtent l="19050" t="0" r="18636" b="7455"/>
            <wp:docPr id="5" name="Объект 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1D33" w:rsidRDefault="00501D33" w:rsidP="0070280A">
      <w:pPr>
        <w:jc w:val="center"/>
        <w:rPr>
          <w:rFonts w:eastAsia="Calibri"/>
          <w:b/>
          <w:iCs w:val="0"/>
          <w:sz w:val="28"/>
          <w:szCs w:val="28"/>
          <w:lang w:eastAsia="en-US"/>
        </w:rPr>
      </w:pPr>
    </w:p>
    <w:p w:rsidR="0070280A" w:rsidRPr="0070280A" w:rsidRDefault="0070280A" w:rsidP="0070280A">
      <w:pPr>
        <w:jc w:val="center"/>
        <w:rPr>
          <w:rFonts w:eastAsia="Calibri"/>
          <w:b/>
          <w:iCs w:val="0"/>
          <w:sz w:val="28"/>
          <w:szCs w:val="28"/>
          <w:lang w:eastAsia="en-US"/>
        </w:rPr>
      </w:pPr>
      <w:r w:rsidRPr="0070280A">
        <w:rPr>
          <w:rFonts w:eastAsia="Calibri"/>
          <w:b/>
          <w:iCs w:val="0"/>
          <w:sz w:val="28"/>
          <w:szCs w:val="28"/>
          <w:lang w:eastAsia="en-US"/>
        </w:rPr>
        <w:t>201</w:t>
      </w:r>
      <w:r>
        <w:rPr>
          <w:rFonts w:eastAsia="Calibri"/>
          <w:b/>
          <w:iCs w:val="0"/>
          <w:sz w:val="28"/>
          <w:szCs w:val="28"/>
          <w:lang w:eastAsia="en-US"/>
        </w:rPr>
        <w:t>9</w:t>
      </w:r>
      <w:r w:rsidRPr="0070280A">
        <w:rPr>
          <w:rFonts w:eastAsia="Calibri"/>
          <w:b/>
          <w:iCs w:val="0"/>
          <w:sz w:val="28"/>
          <w:szCs w:val="28"/>
          <w:lang w:eastAsia="en-US"/>
        </w:rPr>
        <w:t xml:space="preserve"> год</w:t>
      </w:r>
    </w:p>
    <w:p w:rsidR="0070280A" w:rsidRPr="00B169B9" w:rsidRDefault="0070280A" w:rsidP="0070280A">
      <w:pPr>
        <w:ind w:firstLine="0"/>
      </w:pPr>
      <w:r w:rsidRPr="00B169B9">
        <w:rPr>
          <w:noProof/>
        </w:rPr>
        <w:drawing>
          <wp:inline distT="0" distB="0" distL="0" distR="0">
            <wp:extent cx="6420264" cy="3935895"/>
            <wp:effectExtent l="19050" t="0" r="18636" b="7455"/>
            <wp:docPr id="2" name="Объект 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0280A" w:rsidRDefault="0070280A" w:rsidP="0070280A">
      <w:pPr>
        <w:rPr>
          <w:sz w:val="28"/>
          <w:szCs w:val="28"/>
        </w:rPr>
      </w:pPr>
    </w:p>
    <w:p w:rsidR="00372494" w:rsidRDefault="00372494" w:rsidP="0070280A">
      <w:pPr>
        <w:jc w:val="center"/>
        <w:rPr>
          <w:rFonts w:eastAsia="Calibri"/>
          <w:b/>
          <w:iCs w:val="0"/>
          <w:sz w:val="28"/>
          <w:szCs w:val="28"/>
          <w:lang w:eastAsia="en-US"/>
        </w:rPr>
      </w:pPr>
    </w:p>
    <w:p w:rsidR="0070280A" w:rsidRPr="0070280A" w:rsidRDefault="0070280A" w:rsidP="0070280A">
      <w:pPr>
        <w:jc w:val="center"/>
        <w:rPr>
          <w:rFonts w:eastAsia="Calibri"/>
          <w:b/>
          <w:iCs w:val="0"/>
          <w:sz w:val="28"/>
          <w:szCs w:val="28"/>
          <w:lang w:eastAsia="en-US"/>
        </w:rPr>
      </w:pPr>
      <w:r w:rsidRPr="0070280A">
        <w:rPr>
          <w:rFonts w:eastAsia="Calibri"/>
          <w:b/>
          <w:iCs w:val="0"/>
          <w:sz w:val="28"/>
          <w:szCs w:val="28"/>
          <w:lang w:eastAsia="en-US"/>
        </w:rPr>
        <w:lastRenderedPageBreak/>
        <w:t>20</w:t>
      </w:r>
      <w:r>
        <w:rPr>
          <w:rFonts w:eastAsia="Calibri"/>
          <w:b/>
          <w:iCs w:val="0"/>
          <w:sz w:val="28"/>
          <w:szCs w:val="28"/>
          <w:lang w:eastAsia="en-US"/>
        </w:rPr>
        <w:t>20</w:t>
      </w:r>
      <w:r w:rsidRPr="0070280A">
        <w:rPr>
          <w:rFonts w:eastAsia="Calibri"/>
          <w:b/>
          <w:iCs w:val="0"/>
          <w:sz w:val="28"/>
          <w:szCs w:val="28"/>
          <w:lang w:eastAsia="en-US"/>
        </w:rPr>
        <w:t xml:space="preserve"> год</w:t>
      </w:r>
    </w:p>
    <w:p w:rsidR="0070280A" w:rsidRPr="00473836" w:rsidRDefault="0070280A" w:rsidP="0070280A">
      <w:pPr>
        <w:rPr>
          <w:rFonts w:eastAsia="Calibri"/>
          <w:iCs w:val="0"/>
          <w:sz w:val="28"/>
          <w:szCs w:val="28"/>
          <w:lang w:eastAsia="en-US"/>
        </w:rPr>
      </w:pPr>
    </w:p>
    <w:p w:rsidR="001F305A" w:rsidRDefault="0070280A" w:rsidP="0070280A">
      <w:pPr>
        <w:ind w:firstLine="0"/>
        <w:sectPr w:rsidR="001F305A" w:rsidSect="004F7CB6">
          <w:footerReference w:type="even" r:id="rId18"/>
          <w:footerReference w:type="default" r:id="rId19"/>
          <w:pgSz w:w="11906" w:h="16838"/>
          <w:pgMar w:top="1134" w:right="567" w:bottom="1134" w:left="1134" w:header="709" w:footer="709" w:gutter="0"/>
          <w:cols w:space="708"/>
          <w:titlePg/>
          <w:docGrid w:linePitch="360"/>
        </w:sectPr>
      </w:pPr>
      <w:r w:rsidRPr="00B169B9">
        <w:rPr>
          <w:noProof/>
        </w:rPr>
        <w:drawing>
          <wp:inline distT="0" distB="0" distL="0" distR="0">
            <wp:extent cx="6420264" cy="3935895"/>
            <wp:effectExtent l="19050" t="0" r="18636" b="7455"/>
            <wp:docPr id="4" name="Объект 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305A" w:rsidRPr="001F305A" w:rsidRDefault="001F305A" w:rsidP="001F305A">
      <w:pPr>
        <w:rPr>
          <w:rFonts w:eastAsia="Calibri"/>
          <w:iCs w:val="0"/>
          <w:sz w:val="28"/>
          <w:szCs w:val="28"/>
          <w:lang w:eastAsia="en-US"/>
        </w:rPr>
      </w:pPr>
      <w:r w:rsidRPr="001F305A">
        <w:rPr>
          <w:rFonts w:eastAsia="Calibri"/>
          <w:iCs w:val="0"/>
          <w:sz w:val="28"/>
          <w:szCs w:val="28"/>
          <w:lang w:eastAsia="en-US"/>
        </w:rPr>
        <w:lastRenderedPageBreak/>
        <w:t>Распределение бюджетных ассигнований по разделам классификации расходов бюджета</w:t>
      </w:r>
      <w:r w:rsidR="00BA71DD">
        <w:rPr>
          <w:rFonts w:eastAsia="Calibri"/>
          <w:iCs w:val="0"/>
          <w:sz w:val="28"/>
          <w:szCs w:val="28"/>
          <w:lang w:eastAsia="en-US"/>
        </w:rPr>
        <w:t xml:space="preserve"> </w:t>
      </w:r>
      <w:r w:rsidRPr="001F305A">
        <w:rPr>
          <w:sz w:val="28"/>
          <w:szCs w:val="28"/>
        </w:rPr>
        <w:t>городского поселения им. </w:t>
      </w:r>
      <w:proofErr w:type="spellStart"/>
      <w:r w:rsidRPr="001F305A">
        <w:rPr>
          <w:sz w:val="28"/>
          <w:szCs w:val="28"/>
        </w:rPr>
        <w:t>Цюрупы</w:t>
      </w:r>
      <w:proofErr w:type="spellEnd"/>
      <w:r w:rsidRPr="001F305A">
        <w:rPr>
          <w:sz w:val="28"/>
          <w:szCs w:val="28"/>
        </w:rPr>
        <w:t xml:space="preserve"> </w:t>
      </w:r>
      <w:r w:rsidRPr="001F305A">
        <w:rPr>
          <w:rFonts w:eastAsia="Calibri"/>
          <w:iCs w:val="0"/>
          <w:sz w:val="28"/>
          <w:szCs w:val="28"/>
          <w:lang w:eastAsia="en-US"/>
        </w:rPr>
        <w:t>на 2018-2020 годы (без учета условно утвержденных расходов) представлено в Таблице № </w:t>
      </w:r>
      <w:r w:rsidR="00A92A4E">
        <w:rPr>
          <w:rFonts w:eastAsia="Calibri"/>
          <w:iCs w:val="0"/>
          <w:sz w:val="28"/>
          <w:szCs w:val="28"/>
          <w:lang w:eastAsia="en-US"/>
        </w:rPr>
        <w:t>7</w:t>
      </w:r>
      <w:r w:rsidRPr="001F305A">
        <w:rPr>
          <w:rFonts w:eastAsia="Calibri"/>
          <w:iCs w:val="0"/>
          <w:sz w:val="28"/>
          <w:szCs w:val="28"/>
          <w:lang w:eastAsia="en-US"/>
        </w:rPr>
        <w:t>:</w:t>
      </w:r>
    </w:p>
    <w:p w:rsidR="00107A4F" w:rsidRDefault="00107A4F" w:rsidP="00107A4F">
      <w:pPr>
        <w:ind w:firstLine="720"/>
        <w:jc w:val="center"/>
        <w:rPr>
          <w:rFonts w:eastAsia="Calibri"/>
          <w:iCs w:val="0"/>
          <w:sz w:val="16"/>
          <w:szCs w:val="16"/>
          <w:lang w:eastAsia="en-US"/>
        </w:rPr>
      </w:pPr>
    </w:p>
    <w:p w:rsidR="001F305A" w:rsidRPr="001F305A" w:rsidRDefault="00107A4F" w:rsidP="00107A4F">
      <w:pPr>
        <w:ind w:firstLine="720"/>
        <w:jc w:val="center"/>
        <w:rPr>
          <w:rFonts w:eastAsia="Calibri"/>
          <w:iCs w:val="0"/>
          <w:sz w:val="16"/>
          <w:szCs w:val="16"/>
          <w:lang w:eastAsia="en-US"/>
        </w:rPr>
      </w:pPr>
      <w:r>
        <w:rPr>
          <w:rFonts w:eastAsia="Calibri"/>
          <w:iCs w:val="0"/>
          <w:sz w:val="16"/>
          <w:szCs w:val="16"/>
          <w:lang w:eastAsia="en-US"/>
        </w:rPr>
        <w:t xml:space="preserve">                                                                                                                                                                                                                                                                                                                                 </w:t>
      </w:r>
      <w:r w:rsidR="001F305A" w:rsidRPr="001F305A">
        <w:rPr>
          <w:rFonts w:eastAsia="Calibri"/>
          <w:iCs w:val="0"/>
          <w:sz w:val="16"/>
          <w:szCs w:val="16"/>
          <w:lang w:eastAsia="en-US"/>
        </w:rPr>
        <w:t>Таблица № </w:t>
      </w:r>
      <w:r w:rsidR="00A92A4E">
        <w:rPr>
          <w:rFonts w:eastAsia="Calibri"/>
          <w:iCs w:val="0"/>
          <w:sz w:val="16"/>
          <w:szCs w:val="16"/>
          <w:lang w:eastAsia="en-US"/>
        </w:rPr>
        <w:t>7</w:t>
      </w:r>
      <w:r>
        <w:rPr>
          <w:rFonts w:eastAsia="Calibri"/>
          <w:iCs w:val="0"/>
          <w:sz w:val="16"/>
          <w:szCs w:val="16"/>
          <w:lang w:eastAsia="en-US"/>
        </w:rPr>
        <w:t xml:space="preserve"> (</w:t>
      </w:r>
      <w:r w:rsidR="001F305A" w:rsidRPr="001F305A">
        <w:rPr>
          <w:rFonts w:eastAsia="Calibri"/>
          <w:iCs w:val="0"/>
          <w:sz w:val="16"/>
          <w:szCs w:val="16"/>
          <w:lang w:eastAsia="en-US"/>
        </w:rPr>
        <w:t>тыс. рублей</w:t>
      </w:r>
      <w:r>
        <w:rPr>
          <w:rFonts w:eastAsia="Calibri"/>
          <w:iCs w:val="0"/>
          <w:sz w:val="16"/>
          <w:szCs w:val="16"/>
          <w:lang w:eastAsia="en-US"/>
        </w:rPr>
        <w:t>)</w:t>
      </w:r>
    </w:p>
    <w:tbl>
      <w:tblPr>
        <w:tblW w:w="0" w:type="auto"/>
        <w:tblInd w:w="93" w:type="dxa"/>
        <w:tblLayout w:type="fixed"/>
        <w:tblLook w:val="04A0"/>
      </w:tblPr>
      <w:tblGrid>
        <w:gridCol w:w="3701"/>
        <w:gridCol w:w="1276"/>
        <w:gridCol w:w="1134"/>
        <w:gridCol w:w="1134"/>
        <w:gridCol w:w="992"/>
        <w:gridCol w:w="1417"/>
        <w:gridCol w:w="1134"/>
        <w:gridCol w:w="993"/>
        <w:gridCol w:w="1559"/>
        <w:gridCol w:w="1134"/>
        <w:gridCol w:w="992"/>
      </w:tblGrid>
      <w:tr w:rsidR="001F305A" w:rsidRPr="001F305A" w:rsidTr="001F305A">
        <w:trPr>
          <w:trHeight w:val="300"/>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05A" w:rsidRPr="001F305A" w:rsidRDefault="001F305A" w:rsidP="001F305A">
            <w:pPr>
              <w:ind w:firstLine="0"/>
              <w:jc w:val="center"/>
              <w:rPr>
                <w:iCs w:val="0"/>
                <w:sz w:val="16"/>
                <w:szCs w:val="16"/>
                <w:lang w:eastAsia="en-US"/>
              </w:rPr>
            </w:pPr>
            <w:r w:rsidRPr="001F305A">
              <w:rPr>
                <w:iCs w:val="0"/>
                <w:sz w:val="16"/>
                <w:szCs w:val="16"/>
                <w:lang w:eastAsia="en-US"/>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05A" w:rsidRPr="001F305A" w:rsidRDefault="001F305A" w:rsidP="001F305A">
            <w:pPr>
              <w:ind w:firstLine="0"/>
              <w:jc w:val="center"/>
              <w:rPr>
                <w:iCs w:val="0"/>
                <w:sz w:val="16"/>
                <w:szCs w:val="16"/>
                <w:lang w:eastAsia="en-US"/>
              </w:rPr>
            </w:pPr>
            <w:r w:rsidRPr="001F305A">
              <w:rPr>
                <w:iCs w:val="0"/>
                <w:sz w:val="16"/>
                <w:szCs w:val="16"/>
                <w:lang w:eastAsia="en-US"/>
              </w:rPr>
              <w:t>Ожидаемое исполнение бюджета на 2017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05A" w:rsidRPr="001F305A" w:rsidRDefault="001F305A" w:rsidP="001F305A">
            <w:pPr>
              <w:ind w:firstLine="0"/>
              <w:jc w:val="center"/>
              <w:rPr>
                <w:iCs w:val="0"/>
                <w:sz w:val="16"/>
                <w:szCs w:val="16"/>
                <w:lang w:eastAsia="en-US"/>
              </w:rPr>
            </w:pPr>
            <w:r w:rsidRPr="001F305A">
              <w:rPr>
                <w:iCs w:val="0"/>
                <w:sz w:val="16"/>
                <w:szCs w:val="16"/>
                <w:lang w:eastAsia="en-US"/>
              </w:rPr>
              <w:t xml:space="preserve">Проект бюджета на 2018 год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05A" w:rsidRPr="001F305A" w:rsidRDefault="001F305A" w:rsidP="001F305A">
            <w:pPr>
              <w:ind w:firstLine="0"/>
              <w:jc w:val="center"/>
              <w:rPr>
                <w:iCs w:val="0"/>
                <w:sz w:val="16"/>
                <w:szCs w:val="16"/>
                <w:lang w:eastAsia="en-US"/>
              </w:rPr>
            </w:pPr>
            <w:r w:rsidRPr="001F305A">
              <w:rPr>
                <w:iCs w:val="0"/>
                <w:sz w:val="16"/>
                <w:szCs w:val="16"/>
                <w:lang w:eastAsia="en-US"/>
              </w:rPr>
              <w:t>Отклонение проекта бюджета на 2018 год от ожидаемого исполнения за 2017 год</w:t>
            </w:r>
          </w:p>
        </w:tc>
        <w:tc>
          <w:tcPr>
            <w:tcW w:w="7229" w:type="dxa"/>
            <w:gridSpan w:val="6"/>
            <w:tcBorders>
              <w:top w:val="single" w:sz="4" w:space="0" w:color="auto"/>
              <w:left w:val="nil"/>
              <w:bottom w:val="single" w:sz="4" w:space="0" w:color="auto"/>
              <w:right w:val="single" w:sz="4" w:space="0" w:color="auto"/>
            </w:tcBorders>
            <w:shd w:val="clear" w:color="auto" w:fill="auto"/>
            <w:noWrap/>
            <w:vAlign w:val="bottom"/>
            <w:hideMark/>
          </w:tcPr>
          <w:p w:rsidR="001F305A" w:rsidRPr="001F305A" w:rsidRDefault="001F305A" w:rsidP="001F305A">
            <w:pPr>
              <w:ind w:firstLine="0"/>
              <w:jc w:val="center"/>
              <w:rPr>
                <w:iCs w:val="0"/>
                <w:color w:val="000000"/>
                <w:sz w:val="16"/>
                <w:szCs w:val="16"/>
                <w:lang w:eastAsia="en-US"/>
              </w:rPr>
            </w:pPr>
            <w:r w:rsidRPr="001F305A">
              <w:rPr>
                <w:iCs w:val="0"/>
                <w:color w:val="000000"/>
                <w:sz w:val="16"/>
                <w:szCs w:val="16"/>
                <w:lang w:eastAsia="en-US"/>
              </w:rPr>
              <w:t>Плановый период</w:t>
            </w:r>
          </w:p>
        </w:tc>
      </w:tr>
      <w:tr w:rsidR="001F305A" w:rsidRPr="001F305A" w:rsidTr="001F305A">
        <w:trPr>
          <w:trHeight w:val="604"/>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1F305A" w:rsidRPr="001F305A" w:rsidRDefault="001F305A" w:rsidP="001F305A">
            <w:pPr>
              <w:ind w:firstLine="0"/>
              <w:jc w:val="left"/>
              <w:rPr>
                <w:iCs w:val="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305A" w:rsidRPr="001F305A" w:rsidRDefault="001F305A" w:rsidP="001F305A">
            <w:pPr>
              <w:ind w:firstLine="0"/>
              <w:jc w:val="left"/>
              <w:rPr>
                <w:iCs w:val="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F305A" w:rsidRPr="001F305A" w:rsidRDefault="001F305A" w:rsidP="001F305A">
            <w:pPr>
              <w:ind w:firstLine="0"/>
              <w:jc w:val="left"/>
              <w:rPr>
                <w:iCs w:val="0"/>
                <w:sz w:val="16"/>
                <w:szCs w:val="16"/>
                <w:lang w:eastAsia="en-U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305A" w:rsidRPr="001F305A" w:rsidRDefault="001F305A" w:rsidP="001F305A">
            <w:pPr>
              <w:ind w:firstLine="0"/>
              <w:jc w:val="left"/>
              <w:rPr>
                <w:iCs w:val="0"/>
                <w:sz w:val="16"/>
                <w:szCs w:val="16"/>
                <w:lang w:eastAsia="en-US"/>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F305A" w:rsidRPr="001F305A" w:rsidRDefault="001F305A" w:rsidP="001F305A">
            <w:pPr>
              <w:ind w:firstLine="0"/>
              <w:jc w:val="center"/>
              <w:rPr>
                <w:iCs w:val="0"/>
                <w:sz w:val="16"/>
                <w:szCs w:val="16"/>
                <w:lang w:eastAsia="en-US"/>
              </w:rPr>
            </w:pPr>
            <w:r w:rsidRPr="001F305A">
              <w:rPr>
                <w:iCs w:val="0"/>
                <w:sz w:val="16"/>
                <w:szCs w:val="16"/>
                <w:lang w:eastAsia="en-US"/>
              </w:rPr>
              <w:t xml:space="preserve"> 2019 год </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1F305A" w:rsidRPr="001F305A" w:rsidRDefault="001F305A" w:rsidP="001F305A">
            <w:pPr>
              <w:ind w:firstLine="0"/>
              <w:jc w:val="center"/>
              <w:rPr>
                <w:iCs w:val="0"/>
                <w:sz w:val="16"/>
                <w:szCs w:val="16"/>
                <w:lang w:eastAsia="en-US"/>
              </w:rPr>
            </w:pPr>
            <w:r w:rsidRPr="001F305A">
              <w:rPr>
                <w:iCs w:val="0"/>
                <w:sz w:val="16"/>
                <w:szCs w:val="16"/>
                <w:lang w:eastAsia="en-US"/>
              </w:rPr>
              <w:t>Отклонение 2019 года от ожидаемого исполнения за 2017 год</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F305A" w:rsidRPr="001F305A" w:rsidRDefault="001F305A" w:rsidP="001F305A">
            <w:pPr>
              <w:ind w:firstLine="0"/>
              <w:jc w:val="center"/>
              <w:rPr>
                <w:iCs w:val="0"/>
                <w:sz w:val="16"/>
                <w:szCs w:val="16"/>
                <w:lang w:eastAsia="en-US"/>
              </w:rPr>
            </w:pPr>
            <w:r w:rsidRPr="001F305A">
              <w:rPr>
                <w:iCs w:val="0"/>
                <w:sz w:val="16"/>
                <w:szCs w:val="16"/>
                <w:lang w:eastAsia="en-US"/>
              </w:rPr>
              <w:t xml:space="preserve"> 2020 год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F305A" w:rsidRPr="001F305A" w:rsidRDefault="001F305A" w:rsidP="001F305A">
            <w:pPr>
              <w:ind w:firstLine="0"/>
              <w:jc w:val="center"/>
              <w:rPr>
                <w:iCs w:val="0"/>
                <w:sz w:val="16"/>
                <w:szCs w:val="16"/>
                <w:lang w:eastAsia="en-US"/>
              </w:rPr>
            </w:pPr>
            <w:r w:rsidRPr="001F305A">
              <w:rPr>
                <w:iCs w:val="0"/>
                <w:sz w:val="16"/>
                <w:szCs w:val="16"/>
                <w:lang w:eastAsia="en-US"/>
              </w:rPr>
              <w:t>Отклонение 2020 года от ожидаемого исполнения за 2017 год</w:t>
            </w:r>
          </w:p>
        </w:tc>
      </w:tr>
      <w:tr w:rsidR="001F305A" w:rsidRPr="001F305A" w:rsidTr="001F305A">
        <w:trPr>
          <w:trHeight w:val="361"/>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1F305A" w:rsidRPr="001F305A" w:rsidRDefault="001F305A" w:rsidP="001F305A">
            <w:pPr>
              <w:ind w:firstLine="0"/>
              <w:jc w:val="left"/>
              <w:rPr>
                <w:iCs w:val="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305A" w:rsidRPr="001F305A" w:rsidRDefault="001F305A" w:rsidP="001F305A">
            <w:pPr>
              <w:ind w:firstLine="0"/>
              <w:jc w:val="left"/>
              <w:rPr>
                <w:iCs w:val="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F305A" w:rsidRPr="001F305A" w:rsidRDefault="001F305A" w:rsidP="001F305A">
            <w:pPr>
              <w:ind w:firstLine="0"/>
              <w:jc w:val="left"/>
              <w:rPr>
                <w:iCs w:val="0"/>
                <w:sz w:val="16"/>
                <w:szCs w:val="16"/>
                <w:lang w:eastAsia="en-US"/>
              </w:rPr>
            </w:pPr>
          </w:p>
        </w:tc>
        <w:tc>
          <w:tcPr>
            <w:tcW w:w="1134" w:type="dxa"/>
            <w:tcBorders>
              <w:top w:val="nil"/>
              <w:left w:val="nil"/>
              <w:bottom w:val="single" w:sz="4" w:space="0" w:color="auto"/>
              <w:right w:val="single" w:sz="4" w:space="0" w:color="auto"/>
            </w:tcBorders>
            <w:shd w:val="clear" w:color="auto" w:fill="auto"/>
            <w:vAlign w:val="center"/>
            <w:hideMark/>
          </w:tcPr>
          <w:p w:rsidR="001F305A" w:rsidRPr="001F305A" w:rsidRDefault="001F305A" w:rsidP="001F305A">
            <w:pPr>
              <w:ind w:firstLine="0"/>
              <w:jc w:val="center"/>
              <w:rPr>
                <w:iCs w:val="0"/>
                <w:sz w:val="16"/>
                <w:szCs w:val="16"/>
                <w:lang w:eastAsia="en-US"/>
              </w:rPr>
            </w:pPr>
            <w:r w:rsidRPr="001F305A">
              <w:rPr>
                <w:iCs w:val="0"/>
                <w:sz w:val="16"/>
                <w:szCs w:val="16"/>
                <w:lang w:eastAsia="en-US"/>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1F305A" w:rsidRPr="001F305A" w:rsidRDefault="001F305A" w:rsidP="001F305A">
            <w:pPr>
              <w:ind w:firstLine="0"/>
              <w:jc w:val="center"/>
              <w:rPr>
                <w:iCs w:val="0"/>
                <w:color w:val="000000"/>
                <w:sz w:val="16"/>
                <w:szCs w:val="16"/>
                <w:lang w:eastAsia="en-US"/>
              </w:rPr>
            </w:pPr>
            <w:r w:rsidRPr="001F305A">
              <w:rPr>
                <w:iCs w:val="0"/>
                <w:color w:val="000000"/>
                <w:sz w:val="16"/>
                <w:szCs w:val="16"/>
                <w:lang w:eastAsia="en-US"/>
              </w:rPr>
              <w:t>%</w:t>
            </w:r>
          </w:p>
        </w:tc>
        <w:tc>
          <w:tcPr>
            <w:tcW w:w="1417" w:type="dxa"/>
            <w:vMerge/>
            <w:tcBorders>
              <w:top w:val="nil"/>
              <w:left w:val="single" w:sz="4" w:space="0" w:color="auto"/>
              <w:bottom w:val="single" w:sz="4" w:space="0" w:color="auto"/>
              <w:right w:val="single" w:sz="4" w:space="0" w:color="auto"/>
            </w:tcBorders>
            <w:vAlign w:val="center"/>
            <w:hideMark/>
          </w:tcPr>
          <w:p w:rsidR="001F305A" w:rsidRPr="001F305A" w:rsidRDefault="001F305A" w:rsidP="001F305A">
            <w:pPr>
              <w:ind w:firstLine="0"/>
              <w:jc w:val="left"/>
              <w:rPr>
                <w:iCs w:val="0"/>
                <w:sz w:val="16"/>
                <w:szCs w:val="16"/>
                <w:lang w:eastAsia="en-US"/>
              </w:rPr>
            </w:pPr>
          </w:p>
        </w:tc>
        <w:tc>
          <w:tcPr>
            <w:tcW w:w="1134" w:type="dxa"/>
            <w:tcBorders>
              <w:top w:val="nil"/>
              <w:left w:val="nil"/>
              <w:bottom w:val="single" w:sz="4" w:space="0" w:color="auto"/>
              <w:right w:val="single" w:sz="4" w:space="0" w:color="auto"/>
            </w:tcBorders>
            <w:shd w:val="clear" w:color="auto" w:fill="auto"/>
            <w:vAlign w:val="center"/>
            <w:hideMark/>
          </w:tcPr>
          <w:p w:rsidR="001F305A" w:rsidRPr="001F305A" w:rsidRDefault="001F305A" w:rsidP="001F305A">
            <w:pPr>
              <w:ind w:firstLine="0"/>
              <w:jc w:val="center"/>
              <w:rPr>
                <w:iCs w:val="0"/>
                <w:sz w:val="16"/>
                <w:szCs w:val="16"/>
                <w:lang w:eastAsia="en-US"/>
              </w:rPr>
            </w:pPr>
            <w:r w:rsidRPr="001F305A">
              <w:rPr>
                <w:iCs w:val="0"/>
                <w:sz w:val="16"/>
                <w:szCs w:val="16"/>
                <w:lang w:eastAsia="en-US"/>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1F305A" w:rsidRPr="001F305A" w:rsidRDefault="001F305A" w:rsidP="001F305A">
            <w:pPr>
              <w:ind w:firstLine="0"/>
              <w:jc w:val="center"/>
              <w:rPr>
                <w:iCs w:val="0"/>
                <w:sz w:val="16"/>
                <w:szCs w:val="16"/>
                <w:lang w:eastAsia="en-US"/>
              </w:rPr>
            </w:pPr>
            <w:r w:rsidRPr="001F305A">
              <w:rPr>
                <w:iCs w:val="0"/>
                <w:sz w:val="16"/>
                <w:szCs w:val="16"/>
                <w:lang w:eastAsia="en-US"/>
              </w:rPr>
              <w:t>%</w:t>
            </w:r>
          </w:p>
        </w:tc>
        <w:tc>
          <w:tcPr>
            <w:tcW w:w="1559" w:type="dxa"/>
            <w:vMerge/>
            <w:tcBorders>
              <w:top w:val="nil"/>
              <w:left w:val="single" w:sz="4" w:space="0" w:color="auto"/>
              <w:bottom w:val="single" w:sz="4" w:space="0" w:color="auto"/>
              <w:right w:val="single" w:sz="4" w:space="0" w:color="auto"/>
            </w:tcBorders>
            <w:vAlign w:val="center"/>
            <w:hideMark/>
          </w:tcPr>
          <w:p w:rsidR="001F305A" w:rsidRPr="001F305A" w:rsidRDefault="001F305A" w:rsidP="001F305A">
            <w:pPr>
              <w:ind w:firstLine="0"/>
              <w:jc w:val="left"/>
              <w:rPr>
                <w:iCs w:val="0"/>
                <w:sz w:val="16"/>
                <w:szCs w:val="16"/>
                <w:lang w:eastAsia="en-US"/>
              </w:rPr>
            </w:pPr>
          </w:p>
        </w:tc>
        <w:tc>
          <w:tcPr>
            <w:tcW w:w="1134" w:type="dxa"/>
            <w:tcBorders>
              <w:top w:val="nil"/>
              <w:left w:val="nil"/>
              <w:bottom w:val="single" w:sz="4" w:space="0" w:color="auto"/>
              <w:right w:val="single" w:sz="4" w:space="0" w:color="auto"/>
            </w:tcBorders>
            <w:shd w:val="clear" w:color="auto" w:fill="auto"/>
            <w:vAlign w:val="center"/>
            <w:hideMark/>
          </w:tcPr>
          <w:p w:rsidR="001F305A" w:rsidRPr="001F305A" w:rsidRDefault="001F305A" w:rsidP="001F305A">
            <w:pPr>
              <w:ind w:firstLine="0"/>
              <w:jc w:val="center"/>
              <w:rPr>
                <w:iCs w:val="0"/>
                <w:sz w:val="16"/>
                <w:szCs w:val="16"/>
                <w:lang w:eastAsia="en-US"/>
              </w:rPr>
            </w:pPr>
            <w:r w:rsidRPr="001F305A">
              <w:rPr>
                <w:iCs w:val="0"/>
                <w:sz w:val="16"/>
                <w:szCs w:val="16"/>
                <w:lang w:eastAsia="en-US"/>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1F305A" w:rsidRPr="001F305A" w:rsidRDefault="001F305A" w:rsidP="001F305A">
            <w:pPr>
              <w:ind w:firstLine="0"/>
              <w:jc w:val="center"/>
              <w:rPr>
                <w:iCs w:val="0"/>
                <w:sz w:val="16"/>
                <w:szCs w:val="16"/>
                <w:lang w:eastAsia="en-US"/>
              </w:rPr>
            </w:pPr>
            <w:r w:rsidRPr="001F305A">
              <w:rPr>
                <w:iCs w:val="0"/>
                <w:sz w:val="16"/>
                <w:szCs w:val="16"/>
                <w:lang w:eastAsia="en-US"/>
              </w:rPr>
              <w:t>%</w:t>
            </w:r>
          </w:p>
        </w:tc>
      </w:tr>
      <w:tr w:rsidR="00802747" w:rsidRPr="001F305A" w:rsidTr="001F305A">
        <w:trPr>
          <w:trHeight w:val="299"/>
        </w:trPr>
        <w:tc>
          <w:tcPr>
            <w:tcW w:w="3701" w:type="dxa"/>
            <w:tcBorders>
              <w:top w:val="nil"/>
              <w:left w:val="single" w:sz="4" w:space="0" w:color="auto"/>
              <w:bottom w:val="single" w:sz="4" w:space="0" w:color="auto"/>
              <w:right w:val="single" w:sz="4" w:space="0" w:color="auto"/>
            </w:tcBorders>
            <w:shd w:val="clear" w:color="auto" w:fill="auto"/>
            <w:hideMark/>
          </w:tcPr>
          <w:p w:rsidR="00802747" w:rsidRPr="001F305A" w:rsidRDefault="00802747" w:rsidP="001F305A">
            <w:pPr>
              <w:ind w:firstLine="0"/>
              <w:jc w:val="left"/>
              <w:rPr>
                <w:rFonts w:eastAsia="Calibri"/>
                <w:b/>
                <w:bCs/>
                <w:iCs w:val="0"/>
                <w:sz w:val="16"/>
                <w:szCs w:val="16"/>
                <w:lang w:eastAsia="en-US"/>
              </w:rPr>
            </w:pPr>
            <w:r w:rsidRPr="001F305A">
              <w:rPr>
                <w:rFonts w:eastAsia="Calibri"/>
                <w:b/>
                <w:bCs/>
                <w:iCs w:val="0"/>
                <w:sz w:val="16"/>
                <w:szCs w:val="16"/>
                <w:lang w:eastAsia="en-US"/>
              </w:rPr>
              <w:t>Всего расходов,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802747" w:rsidRPr="00B05497" w:rsidRDefault="00802747" w:rsidP="00B05497">
            <w:pPr>
              <w:ind w:firstLine="0"/>
              <w:jc w:val="right"/>
              <w:rPr>
                <w:b/>
                <w:iCs w:val="0"/>
                <w:sz w:val="16"/>
                <w:szCs w:val="16"/>
                <w:lang w:eastAsia="en-US"/>
              </w:rPr>
            </w:pPr>
            <w:r w:rsidRPr="00B05497">
              <w:rPr>
                <w:b/>
                <w:iCs w:val="0"/>
                <w:sz w:val="16"/>
                <w:szCs w:val="16"/>
                <w:lang w:eastAsia="en-US"/>
              </w:rPr>
              <w:t>83 599,1</w:t>
            </w:r>
          </w:p>
        </w:tc>
        <w:tc>
          <w:tcPr>
            <w:tcW w:w="1134" w:type="dxa"/>
            <w:tcBorders>
              <w:top w:val="nil"/>
              <w:left w:val="nil"/>
              <w:bottom w:val="single" w:sz="4" w:space="0" w:color="auto"/>
              <w:right w:val="single" w:sz="4" w:space="0" w:color="auto"/>
            </w:tcBorders>
            <w:shd w:val="clear" w:color="auto" w:fill="auto"/>
            <w:vAlign w:val="center"/>
            <w:hideMark/>
          </w:tcPr>
          <w:p w:rsidR="00802747" w:rsidRPr="00F9729D" w:rsidRDefault="00802747" w:rsidP="00B05497">
            <w:pPr>
              <w:ind w:firstLine="0"/>
              <w:jc w:val="right"/>
              <w:rPr>
                <w:b/>
                <w:iCs w:val="0"/>
                <w:sz w:val="16"/>
                <w:szCs w:val="16"/>
                <w:lang w:val="en-US" w:eastAsia="en-US"/>
              </w:rPr>
            </w:pPr>
            <w:r w:rsidRPr="00F9729D">
              <w:rPr>
                <w:b/>
                <w:iCs w:val="0"/>
                <w:sz w:val="16"/>
                <w:szCs w:val="16"/>
                <w:lang w:eastAsia="en-US"/>
              </w:rPr>
              <w:t>59 933,</w:t>
            </w:r>
            <w:r w:rsidRPr="00F9729D">
              <w:rPr>
                <w:b/>
                <w:iCs w:val="0"/>
                <w:sz w:val="16"/>
                <w:szCs w:val="16"/>
                <w:lang w:val="en-US" w:eastAsia="en-US"/>
              </w:rPr>
              <w:t>0</w:t>
            </w:r>
          </w:p>
        </w:tc>
        <w:tc>
          <w:tcPr>
            <w:tcW w:w="1134" w:type="dxa"/>
            <w:tcBorders>
              <w:top w:val="nil"/>
              <w:left w:val="nil"/>
              <w:bottom w:val="single" w:sz="4" w:space="0" w:color="auto"/>
              <w:right w:val="single" w:sz="4" w:space="0" w:color="auto"/>
            </w:tcBorders>
            <w:shd w:val="clear" w:color="auto" w:fill="auto"/>
            <w:vAlign w:val="center"/>
            <w:hideMark/>
          </w:tcPr>
          <w:p w:rsidR="00802747" w:rsidRPr="008D0C4F" w:rsidRDefault="00802747" w:rsidP="00EA38E3">
            <w:pPr>
              <w:ind w:firstLine="0"/>
              <w:jc w:val="right"/>
              <w:rPr>
                <w:b/>
                <w:iCs w:val="0"/>
                <w:sz w:val="16"/>
                <w:szCs w:val="16"/>
                <w:lang w:val="en-US" w:eastAsia="en-US"/>
              </w:rPr>
            </w:pPr>
            <w:r w:rsidRPr="008D0C4F">
              <w:rPr>
                <w:b/>
                <w:iCs w:val="0"/>
                <w:sz w:val="16"/>
                <w:szCs w:val="16"/>
                <w:lang w:eastAsia="en-US"/>
              </w:rPr>
              <w:t>-</w:t>
            </w:r>
            <w:r w:rsidRPr="008D0C4F">
              <w:rPr>
                <w:b/>
                <w:iCs w:val="0"/>
                <w:sz w:val="16"/>
                <w:szCs w:val="16"/>
                <w:lang w:val="en-US" w:eastAsia="en-US"/>
              </w:rPr>
              <w:t>23</w:t>
            </w:r>
            <w:r w:rsidRPr="008D0C4F">
              <w:rPr>
                <w:b/>
                <w:iCs w:val="0"/>
                <w:sz w:val="16"/>
                <w:szCs w:val="16"/>
                <w:lang w:eastAsia="en-US"/>
              </w:rPr>
              <w:t> </w:t>
            </w:r>
            <w:r w:rsidRPr="008D0C4F">
              <w:rPr>
                <w:b/>
                <w:iCs w:val="0"/>
                <w:sz w:val="16"/>
                <w:szCs w:val="16"/>
                <w:lang w:val="en-US" w:eastAsia="en-US"/>
              </w:rPr>
              <w:t>666</w:t>
            </w:r>
            <w:r w:rsidRPr="008D0C4F">
              <w:rPr>
                <w:b/>
                <w:iCs w:val="0"/>
                <w:sz w:val="16"/>
                <w:szCs w:val="16"/>
                <w:lang w:eastAsia="en-US"/>
              </w:rPr>
              <w:t>,</w:t>
            </w:r>
            <w:r w:rsidRPr="008D0C4F">
              <w:rPr>
                <w:b/>
                <w:iCs w:val="0"/>
                <w:sz w:val="16"/>
                <w:szCs w:val="16"/>
                <w:lang w:val="en-US" w:eastAsia="en-US"/>
              </w:rPr>
              <w:t>1</w:t>
            </w:r>
          </w:p>
        </w:tc>
        <w:tc>
          <w:tcPr>
            <w:tcW w:w="992" w:type="dxa"/>
            <w:tcBorders>
              <w:top w:val="nil"/>
              <w:left w:val="nil"/>
              <w:bottom w:val="single" w:sz="4" w:space="0" w:color="auto"/>
              <w:right w:val="single" w:sz="4" w:space="0" w:color="auto"/>
            </w:tcBorders>
            <w:shd w:val="clear" w:color="auto" w:fill="auto"/>
            <w:vAlign w:val="center"/>
            <w:hideMark/>
          </w:tcPr>
          <w:p w:rsidR="00802747" w:rsidRPr="008D0C4F" w:rsidRDefault="00802747" w:rsidP="001F305A">
            <w:pPr>
              <w:ind w:firstLine="0"/>
              <w:jc w:val="right"/>
              <w:rPr>
                <w:b/>
                <w:sz w:val="16"/>
                <w:szCs w:val="16"/>
                <w:lang w:eastAsia="en-US"/>
              </w:rPr>
            </w:pPr>
            <w:r w:rsidRPr="008D0C4F">
              <w:rPr>
                <w:b/>
                <w:sz w:val="16"/>
                <w:szCs w:val="16"/>
                <w:lang w:eastAsia="en-US"/>
              </w:rPr>
              <w:t>-10,8</w:t>
            </w:r>
          </w:p>
        </w:tc>
        <w:tc>
          <w:tcPr>
            <w:tcW w:w="1417" w:type="dxa"/>
            <w:tcBorders>
              <w:top w:val="nil"/>
              <w:left w:val="nil"/>
              <w:bottom w:val="single" w:sz="4" w:space="0" w:color="auto"/>
              <w:right w:val="single" w:sz="4" w:space="0" w:color="auto"/>
            </w:tcBorders>
            <w:shd w:val="clear" w:color="auto" w:fill="auto"/>
            <w:vAlign w:val="center"/>
            <w:hideMark/>
          </w:tcPr>
          <w:p w:rsidR="00802747" w:rsidRPr="008D0C4F" w:rsidRDefault="00802747" w:rsidP="00F9729D">
            <w:pPr>
              <w:ind w:firstLine="0"/>
              <w:jc w:val="right"/>
              <w:rPr>
                <w:b/>
                <w:iCs w:val="0"/>
                <w:sz w:val="16"/>
                <w:szCs w:val="16"/>
                <w:lang w:val="en-US" w:eastAsia="en-US"/>
              </w:rPr>
            </w:pPr>
            <w:r w:rsidRPr="008D0C4F">
              <w:rPr>
                <w:b/>
                <w:iCs w:val="0"/>
                <w:sz w:val="16"/>
                <w:szCs w:val="16"/>
                <w:lang w:val="en-US" w:eastAsia="en-US"/>
              </w:rPr>
              <w:t>6</w:t>
            </w:r>
            <w:r w:rsidRPr="008D0C4F">
              <w:rPr>
                <w:b/>
                <w:iCs w:val="0"/>
                <w:sz w:val="16"/>
                <w:szCs w:val="16"/>
                <w:lang w:eastAsia="en-US"/>
              </w:rPr>
              <w:t>2 </w:t>
            </w:r>
            <w:r w:rsidRPr="008D0C4F">
              <w:rPr>
                <w:b/>
                <w:iCs w:val="0"/>
                <w:sz w:val="16"/>
                <w:szCs w:val="16"/>
                <w:lang w:val="en-US" w:eastAsia="en-US"/>
              </w:rPr>
              <w:t>783</w:t>
            </w:r>
            <w:r w:rsidRPr="008D0C4F">
              <w:rPr>
                <w:b/>
                <w:iCs w:val="0"/>
                <w:sz w:val="16"/>
                <w:szCs w:val="16"/>
                <w:lang w:eastAsia="en-US"/>
              </w:rPr>
              <w:t>,</w:t>
            </w:r>
            <w:r w:rsidRPr="008D0C4F">
              <w:rPr>
                <w:b/>
                <w:iCs w:val="0"/>
                <w:sz w:val="16"/>
                <w:szCs w:val="16"/>
                <w:lang w:val="en-US" w:eastAsia="en-US"/>
              </w:rPr>
              <w:t>0</w:t>
            </w:r>
          </w:p>
        </w:tc>
        <w:tc>
          <w:tcPr>
            <w:tcW w:w="1134" w:type="dxa"/>
            <w:tcBorders>
              <w:top w:val="nil"/>
              <w:left w:val="nil"/>
              <w:bottom w:val="single" w:sz="4" w:space="0" w:color="auto"/>
              <w:right w:val="single" w:sz="4" w:space="0" w:color="auto"/>
            </w:tcBorders>
            <w:shd w:val="clear" w:color="auto" w:fill="auto"/>
            <w:vAlign w:val="center"/>
            <w:hideMark/>
          </w:tcPr>
          <w:p w:rsidR="00802747" w:rsidRPr="008D0C4F" w:rsidRDefault="00802747" w:rsidP="00802747">
            <w:pPr>
              <w:ind w:firstLine="0"/>
              <w:jc w:val="right"/>
              <w:rPr>
                <w:b/>
                <w:iCs w:val="0"/>
                <w:sz w:val="16"/>
                <w:szCs w:val="16"/>
                <w:lang w:val="en-US" w:eastAsia="en-US"/>
              </w:rPr>
            </w:pPr>
            <w:r w:rsidRPr="008D0C4F">
              <w:rPr>
                <w:b/>
                <w:iCs w:val="0"/>
                <w:sz w:val="16"/>
                <w:szCs w:val="16"/>
                <w:lang w:eastAsia="en-US"/>
              </w:rPr>
              <w:t>-</w:t>
            </w:r>
            <w:r w:rsidRPr="008D0C4F">
              <w:rPr>
                <w:b/>
                <w:iCs w:val="0"/>
                <w:sz w:val="16"/>
                <w:szCs w:val="16"/>
                <w:lang w:val="en-US" w:eastAsia="en-US"/>
              </w:rPr>
              <w:t>2</w:t>
            </w:r>
            <w:r w:rsidRPr="008D0C4F">
              <w:rPr>
                <w:b/>
                <w:iCs w:val="0"/>
                <w:sz w:val="16"/>
                <w:szCs w:val="16"/>
                <w:lang w:eastAsia="en-US"/>
              </w:rPr>
              <w:t>0 816,</w:t>
            </w:r>
            <w:r w:rsidRPr="008D0C4F">
              <w:rPr>
                <w:b/>
                <w:iCs w:val="0"/>
                <w:sz w:val="16"/>
                <w:szCs w:val="16"/>
                <w:lang w:val="en-US" w:eastAsia="en-US"/>
              </w:rPr>
              <w:t>1</w:t>
            </w:r>
          </w:p>
        </w:tc>
        <w:tc>
          <w:tcPr>
            <w:tcW w:w="993" w:type="dxa"/>
            <w:tcBorders>
              <w:top w:val="nil"/>
              <w:left w:val="nil"/>
              <w:bottom w:val="single" w:sz="4" w:space="0" w:color="auto"/>
              <w:right w:val="single" w:sz="4" w:space="0" w:color="auto"/>
            </w:tcBorders>
            <w:shd w:val="clear" w:color="auto" w:fill="auto"/>
            <w:noWrap/>
            <w:vAlign w:val="center"/>
            <w:hideMark/>
          </w:tcPr>
          <w:p w:rsidR="00802747" w:rsidRPr="008D0C4F" w:rsidRDefault="00802747" w:rsidP="00802747">
            <w:pPr>
              <w:ind w:firstLine="0"/>
              <w:jc w:val="right"/>
              <w:rPr>
                <w:b/>
                <w:sz w:val="16"/>
                <w:szCs w:val="16"/>
                <w:lang w:eastAsia="en-US"/>
              </w:rPr>
            </w:pPr>
            <w:r w:rsidRPr="008D0C4F">
              <w:rPr>
                <w:b/>
                <w:sz w:val="16"/>
                <w:szCs w:val="16"/>
                <w:lang w:eastAsia="en-US"/>
              </w:rPr>
              <w:t>-24,9</w:t>
            </w:r>
          </w:p>
        </w:tc>
        <w:tc>
          <w:tcPr>
            <w:tcW w:w="1559" w:type="dxa"/>
            <w:tcBorders>
              <w:top w:val="nil"/>
              <w:left w:val="nil"/>
              <w:bottom w:val="single" w:sz="4" w:space="0" w:color="auto"/>
              <w:right w:val="single" w:sz="4" w:space="0" w:color="auto"/>
            </w:tcBorders>
            <w:shd w:val="clear" w:color="auto" w:fill="auto"/>
            <w:noWrap/>
            <w:vAlign w:val="center"/>
            <w:hideMark/>
          </w:tcPr>
          <w:p w:rsidR="00802747" w:rsidRPr="008D0C4F" w:rsidRDefault="00802747" w:rsidP="00F9729D">
            <w:pPr>
              <w:ind w:firstLine="0"/>
              <w:jc w:val="right"/>
              <w:rPr>
                <w:b/>
                <w:iCs w:val="0"/>
                <w:sz w:val="16"/>
                <w:szCs w:val="16"/>
                <w:lang w:val="en-US" w:eastAsia="en-US"/>
              </w:rPr>
            </w:pPr>
            <w:r w:rsidRPr="008D0C4F">
              <w:rPr>
                <w:b/>
                <w:iCs w:val="0"/>
                <w:sz w:val="16"/>
                <w:szCs w:val="16"/>
                <w:lang w:val="en-US" w:eastAsia="en-US"/>
              </w:rPr>
              <w:t>65</w:t>
            </w:r>
            <w:r w:rsidRPr="008D0C4F">
              <w:rPr>
                <w:b/>
                <w:iCs w:val="0"/>
                <w:sz w:val="16"/>
                <w:szCs w:val="16"/>
                <w:lang w:eastAsia="en-US"/>
              </w:rPr>
              <w:t> </w:t>
            </w:r>
            <w:r w:rsidRPr="008D0C4F">
              <w:rPr>
                <w:b/>
                <w:iCs w:val="0"/>
                <w:sz w:val="16"/>
                <w:szCs w:val="16"/>
                <w:lang w:val="en-US" w:eastAsia="en-US"/>
              </w:rPr>
              <w:t>137</w:t>
            </w:r>
            <w:r w:rsidRPr="008D0C4F">
              <w:rPr>
                <w:b/>
                <w:iCs w:val="0"/>
                <w:sz w:val="16"/>
                <w:szCs w:val="16"/>
                <w:lang w:eastAsia="en-US"/>
              </w:rPr>
              <w:t>,</w:t>
            </w:r>
            <w:r w:rsidRPr="008D0C4F">
              <w:rPr>
                <w:b/>
                <w:iCs w:val="0"/>
                <w:sz w:val="16"/>
                <w:szCs w:val="16"/>
                <w:lang w:val="en-US" w:eastAsia="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802747" w:rsidRPr="008D0C4F" w:rsidRDefault="00802747" w:rsidP="00802747">
            <w:pPr>
              <w:ind w:firstLine="0"/>
              <w:jc w:val="right"/>
              <w:rPr>
                <w:b/>
                <w:iCs w:val="0"/>
                <w:sz w:val="16"/>
                <w:szCs w:val="16"/>
                <w:lang w:val="en-US" w:eastAsia="en-US"/>
              </w:rPr>
            </w:pPr>
            <w:r w:rsidRPr="008D0C4F">
              <w:rPr>
                <w:b/>
                <w:iCs w:val="0"/>
                <w:sz w:val="16"/>
                <w:szCs w:val="16"/>
                <w:lang w:eastAsia="en-US"/>
              </w:rPr>
              <w:t>-18 462,</w:t>
            </w:r>
            <w:r w:rsidRPr="008D0C4F">
              <w:rPr>
                <w:b/>
                <w:iCs w:val="0"/>
                <w:sz w:val="16"/>
                <w:szCs w:val="16"/>
                <w:lang w:val="en-US" w:eastAsia="en-US"/>
              </w:rPr>
              <w:t>1</w:t>
            </w:r>
          </w:p>
        </w:tc>
        <w:tc>
          <w:tcPr>
            <w:tcW w:w="992" w:type="dxa"/>
            <w:tcBorders>
              <w:top w:val="nil"/>
              <w:left w:val="nil"/>
              <w:bottom w:val="single" w:sz="4" w:space="0" w:color="auto"/>
              <w:right w:val="single" w:sz="4" w:space="0" w:color="auto"/>
            </w:tcBorders>
            <w:shd w:val="clear" w:color="auto" w:fill="auto"/>
            <w:noWrap/>
            <w:vAlign w:val="center"/>
            <w:hideMark/>
          </w:tcPr>
          <w:p w:rsidR="00802747" w:rsidRPr="008D0C4F" w:rsidRDefault="00802747" w:rsidP="00802747">
            <w:pPr>
              <w:ind w:firstLine="0"/>
              <w:jc w:val="right"/>
              <w:rPr>
                <w:b/>
                <w:sz w:val="16"/>
                <w:szCs w:val="16"/>
                <w:lang w:eastAsia="en-US"/>
              </w:rPr>
            </w:pPr>
            <w:r w:rsidRPr="008D0C4F">
              <w:rPr>
                <w:b/>
                <w:sz w:val="16"/>
                <w:szCs w:val="16"/>
                <w:lang w:eastAsia="en-US"/>
              </w:rPr>
              <w:t>-22,1</w:t>
            </w:r>
          </w:p>
        </w:tc>
      </w:tr>
      <w:tr w:rsidR="00802747" w:rsidRPr="001F305A" w:rsidTr="001F305A">
        <w:trPr>
          <w:trHeight w:val="279"/>
        </w:trPr>
        <w:tc>
          <w:tcPr>
            <w:tcW w:w="3701" w:type="dxa"/>
            <w:tcBorders>
              <w:top w:val="nil"/>
              <w:left w:val="single" w:sz="4" w:space="0" w:color="auto"/>
              <w:bottom w:val="single" w:sz="4" w:space="0" w:color="auto"/>
              <w:right w:val="single" w:sz="4" w:space="0" w:color="auto"/>
            </w:tcBorders>
            <w:shd w:val="clear" w:color="auto" w:fill="auto"/>
            <w:hideMark/>
          </w:tcPr>
          <w:p w:rsidR="00802747" w:rsidRPr="001F305A" w:rsidRDefault="00802747" w:rsidP="001F305A">
            <w:pPr>
              <w:ind w:firstLine="0"/>
              <w:rPr>
                <w:rFonts w:eastAsia="Calibri"/>
                <w:b/>
                <w:bCs/>
                <w:iCs w:val="0"/>
                <w:sz w:val="16"/>
                <w:szCs w:val="16"/>
                <w:lang w:eastAsia="en-US"/>
              </w:rPr>
            </w:pPr>
            <w:r w:rsidRPr="001F305A">
              <w:rPr>
                <w:rFonts w:eastAsia="Calibri"/>
                <w:b/>
                <w:bCs/>
                <w:iCs w:val="0"/>
                <w:sz w:val="16"/>
                <w:szCs w:val="16"/>
                <w:lang w:eastAsia="en-US"/>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802747" w:rsidRPr="00260B55" w:rsidRDefault="00802747" w:rsidP="00CB04A6">
            <w:pPr>
              <w:ind w:firstLine="0"/>
              <w:jc w:val="right"/>
              <w:rPr>
                <w:b/>
                <w:iCs w:val="0"/>
                <w:sz w:val="16"/>
                <w:szCs w:val="16"/>
                <w:lang w:eastAsia="en-US"/>
              </w:rPr>
            </w:pPr>
            <w:r w:rsidRPr="00260B55">
              <w:rPr>
                <w:b/>
                <w:iCs w:val="0"/>
                <w:sz w:val="16"/>
                <w:szCs w:val="16"/>
                <w:lang w:eastAsia="en-US"/>
              </w:rPr>
              <w:t>11 959,</w:t>
            </w:r>
            <w:r>
              <w:rPr>
                <w:b/>
                <w:iCs w:val="0"/>
                <w:sz w:val="16"/>
                <w:szCs w:val="16"/>
                <w:lang w:eastAsia="en-US"/>
              </w:rPr>
              <w:t>2</w:t>
            </w:r>
          </w:p>
        </w:tc>
        <w:tc>
          <w:tcPr>
            <w:tcW w:w="1134" w:type="dxa"/>
            <w:tcBorders>
              <w:top w:val="nil"/>
              <w:left w:val="nil"/>
              <w:bottom w:val="single" w:sz="4" w:space="0" w:color="auto"/>
              <w:right w:val="single" w:sz="4" w:space="0" w:color="auto"/>
            </w:tcBorders>
            <w:shd w:val="clear" w:color="auto" w:fill="auto"/>
            <w:vAlign w:val="center"/>
            <w:hideMark/>
          </w:tcPr>
          <w:p w:rsidR="00802747" w:rsidRPr="00260B55" w:rsidRDefault="00802747" w:rsidP="00260B55">
            <w:pPr>
              <w:ind w:firstLine="0"/>
              <w:jc w:val="right"/>
              <w:rPr>
                <w:b/>
                <w:iCs w:val="0"/>
                <w:sz w:val="16"/>
                <w:szCs w:val="16"/>
                <w:lang w:eastAsia="en-US"/>
              </w:rPr>
            </w:pPr>
            <w:r w:rsidRPr="00260B55">
              <w:rPr>
                <w:b/>
                <w:iCs w:val="0"/>
                <w:sz w:val="16"/>
                <w:szCs w:val="16"/>
                <w:lang w:eastAsia="en-US"/>
              </w:rPr>
              <w:t>12 751,6</w:t>
            </w:r>
          </w:p>
        </w:tc>
        <w:tc>
          <w:tcPr>
            <w:tcW w:w="1134" w:type="dxa"/>
            <w:tcBorders>
              <w:top w:val="nil"/>
              <w:left w:val="nil"/>
              <w:bottom w:val="single" w:sz="4" w:space="0" w:color="auto"/>
              <w:right w:val="single" w:sz="4" w:space="0" w:color="auto"/>
            </w:tcBorders>
            <w:shd w:val="clear" w:color="auto" w:fill="auto"/>
            <w:vAlign w:val="center"/>
            <w:hideMark/>
          </w:tcPr>
          <w:p w:rsidR="00802747" w:rsidRPr="00BD1278" w:rsidRDefault="00802747" w:rsidP="00EA38E3">
            <w:pPr>
              <w:ind w:firstLine="0"/>
              <w:jc w:val="right"/>
              <w:rPr>
                <w:b/>
                <w:iCs w:val="0"/>
                <w:sz w:val="16"/>
                <w:szCs w:val="16"/>
                <w:lang w:eastAsia="en-US"/>
              </w:rPr>
            </w:pPr>
            <w:r w:rsidRPr="00EA38E3">
              <w:rPr>
                <w:b/>
                <w:iCs w:val="0"/>
                <w:sz w:val="16"/>
                <w:szCs w:val="16"/>
                <w:lang w:eastAsia="en-US"/>
              </w:rPr>
              <w:t>+</w:t>
            </w:r>
            <w:r w:rsidRPr="00EA38E3">
              <w:rPr>
                <w:b/>
                <w:iCs w:val="0"/>
                <w:sz w:val="16"/>
                <w:szCs w:val="16"/>
                <w:lang w:val="en-US" w:eastAsia="en-US"/>
              </w:rPr>
              <w:t>792</w:t>
            </w:r>
            <w:r w:rsidRPr="00EA38E3">
              <w:rPr>
                <w:b/>
                <w:iCs w:val="0"/>
                <w:sz w:val="16"/>
                <w:szCs w:val="16"/>
                <w:lang w:eastAsia="en-US"/>
              </w:rPr>
              <w:t>,</w:t>
            </w:r>
            <w:r>
              <w:rPr>
                <w:b/>
                <w:iCs w:val="0"/>
                <w:sz w:val="16"/>
                <w:szCs w:val="16"/>
                <w:lang w:eastAsia="en-US"/>
              </w:rPr>
              <w:t>4</w:t>
            </w:r>
          </w:p>
        </w:tc>
        <w:tc>
          <w:tcPr>
            <w:tcW w:w="992" w:type="dxa"/>
            <w:tcBorders>
              <w:top w:val="nil"/>
              <w:left w:val="nil"/>
              <w:bottom w:val="single" w:sz="4" w:space="0" w:color="auto"/>
              <w:right w:val="single" w:sz="4" w:space="0" w:color="auto"/>
            </w:tcBorders>
            <w:shd w:val="clear" w:color="auto" w:fill="auto"/>
            <w:vAlign w:val="center"/>
            <w:hideMark/>
          </w:tcPr>
          <w:p w:rsidR="00802747" w:rsidRPr="00EA38E3" w:rsidRDefault="00802747" w:rsidP="00EA38E3">
            <w:pPr>
              <w:ind w:firstLine="0"/>
              <w:jc w:val="right"/>
              <w:rPr>
                <w:b/>
                <w:sz w:val="16"/>
                <w:szCs w:val="16"/>
                <w:lang w:val="en-US" w:eastAsia="en-US"/>
              </w:rPr>
            </w:pPr>
            <w:r w:rsidRPr="00EA38E3">
              <w:rPr>
                <w:b/>
                <w:sz w:val="16"/>
                <w:szCs w:val="16"/>
                <w:lang w:eastAsia="en-US"/>
              </w:rPr>
              <w:t>+</w:t>
            </w:r>
            <w:r w:rsidRPr="00EA38E3">
              <w:rPr>
                <w:b/>
                <w:sz w:val="16"/>
                <w:szCs w:val="16"/>
                <w:lang w:val="en-US" w:eastAsia="en-US"/>
              </w:rPr>
              <w:t>6</w:t>
            </w:r>
            <w:r w:rsidRPr="00EA38E3">
              <w:rPr>
                <w:b/>
                <w:sz w:val="16"/>
                <w:szCs w:val="16"/>
                <w:lang w:eastAsia="en-US"/>
              </w:rPr>
              <w:t>,</w:t>
            </w:r>
            <w:r w:rsidRPr="00EA38E3">
              <w:rPr>
                <w:b/>
                <w:sz w:val="16"/>
                <w:szCs w:val="16"/>
                <w:lang w:val="en-US" w:eastAsia="en-US"/>
              </w:rPr>
              <w:t>6</w:t>
            </w:r>
          </w:p>
        </w:tc>
        <w:tc>
          <w:tcPr>
            <w:tcW w:w="1417" w:type="dxa"/>
            <w:tcBorders>
              <w:top w:val="nil"/>
              <w:left w:val="nil"/>
              <w:bottom w:val="single" w:sz="4" w:space="0" w:color="auto"/>
              <w:right w:val="single" w:sz="4" w:space="0" w:color="auto"/>
            </w:tcBorders>
            <w:shd w:val="clear" w:color="auto" w:fill="auto"/>
            <w:vAlign w:val="center"/>
            <w:hideMark/>
          </w:tcPr>
          <w:p w:rsidR="00802747" w:rsidRPr="009439AA" w:rsidRDefault="00802747" w:rsidP="009439AA">
            <w:pPr>
              <w:ind w:firstLine="0"/>
              <w:jc w:val="right"/>
              <w:rPr>
                <w:b/>
                <w:iCs w:val="0"/>
                <w:sz w:val="16"/>
                <w:szCs w:val="16"/>
                <w:lang w:eastAsia="en-US"/>
              </w:rPr>
            </w:pPr>
            <w:r w:rsidRPr="009439AA">
              <w:rPr>
                <w:b/>
                <w:iCs w:val="0"/>
                <w:sz w:val="16"/>
                <w:szCs w:val="16"/>
                <w:lang w:eastAsia="en-US"/>
              </w:rPr>
              <w:t>12 849,3</w:t>
            </w:r>
          </w:p>
        </w:tc>
        <w:tc>
          <w:tcPr>
            <w:tcW w:w="1134" w:type="dxa"/>
            <w:tcBorders>
              <w:top w:val="nil"/>
              <w:left w:val="nil"/>
              <w:bottom w:val="single" w:sz="4" w:space="0" w:color="auto"/>
              <w:right w:val="single" w:sz="4" w:space="0" w:color="auto"/>
            </w:tcBorders>
            <w:shd w:val="clear" w:color="auto" w:fill="auto"/>
            <w:vAlign w:val="center"/>
            <w:hideMark/>
          </w:tcPr>
          <w:p w:rsidR="00802747" w:rsidRPr="00736C38" w:rsidRDefault="00802747" w:rsidP="00736C38">
            <w:pPr>
              <w:ind w:firstLine="0"/>
              <w:jc w:val="right"/>
              <w:rPr>
                <w:b/>
                <w:iCs w:val="0"/>
                <w:sz w:val="16"/>
                <w:szCs w:val="16"/>
                <w:lang w:eastAsia="en-US"/>
              </w:rPr>
            </w:pPr>
            <w:r w:rsidRPr="00EA38E3">
              <w:rPr>
                <w:b/>
                <w:iCs w:val="0"/>
                <w:sz w:val="16"/>
                <w:szCs w:val="16"/>
                <w:lang w:eastAsia="en-US"/>
              </w:rPr>
              <w:t>+</w:t>
            </w:r>
            <w:r>
              <w:rPr>
                <w:b/>
                <w:iCs w:val="0"/>
                <w:sz w:val="16"/>
                <w:szCs w:val="16"/>
                <w:lang w:val="en-US" w:eastAsia="en-US"/>
              </w:rPr>
              <w:t>890</w:t>
            </w:r>
            <w:r w:rsidRPr="00EA38E3">
              <w:rPr>
                <w:b/>
                <w:iCs w:val="0"/>
                <w:sz w:val="16"/>
                <w:szCs w:val="16"/>
                <w:lang w:eastAsia="en-US"/>
              </w:rPr>
              <w:t>,</w:t>
            </w:r>
            <w:r>
              <w:rPr>
                <w:b/>
                <w:iCs w:val="0"/>
                <w:sz w:val="16"/>
                <w:szCs w:val="16"/>
                <w:lang w:eastAsia="en-US"/>
              </w:rPr>
              <w:t>1</w:t>
            </w:r>
          </w:p>
        </w:tc>
        <w:tc>
          <w:tcPr>
            <w:tcW w:w="993" w:type="dxa"/>
            <w:tcBorders>
              <w:top w:val="nil"/>
              <w:left w:val="nil"/>
              <w:bottom w:val="single" w:sz="4" w:space="0" w:color="auto"/>
              <w:right w:val="single" w:sz="4" w:space="0" w:color="auto"/>
            </w:tcBorders>
            <w:shd w:val="clear" w:color="auto" w:fill="auto"/>
            <w:noWrap/>
            <w:vAlign w:val="center"/>
            <w:hideMark/>
          </w:tcPr>
          <w:p w:rsidR="00802747" w:rsidRPr="00D83048" w:rsidRDefault="00802747" w:rsidP="00D83048">
            <w:pPr>
              <w:ind w:firstLine="0"/>
              <w:jc w:val="right"/>
              <w:rPr>
                <w:b/>
                <w:sz w:val="16"/>
                <w:szCs w:val="16"/>
                <w:lang w:val="en-US" w:eastAsia="en-US"/>
              </w:rPr>
            </w:pPr>
            <w:r w:rsidRPr="00D83048">
              <w:rPr>
                <w:b/>
                <w:sz w:val="16"/>
                <w:szCs w:val="16"/>
                <w:lang w:eastAsia="en-US"/>
              </w:rPr>
              <w:t>+</w:t>
            </w:r>
            <w:r w:rsidRPr="00D83048">
              <w:rPr>
                <w:b/>
                <w:sz w:val="16"/>
                <w:szCs w:val="16"/>
                <w:lang w:val="en-US" w:eastAsia="en-US"/>
              </w:rPr>
              <w:t>7</w:t>
            </w:r>
            <w:r w:rsidRPr="00D83048">
              <w:rPr>
                <w:b/>
                <w:sz w:val="16"/>
                <w:szCs w:val="16"/>
                <w:lang w:eastAsia="en-US"/>
              </w:rPr>
              <w:t>,</w:t>
            </w:r>
            <w:r w:rsidRPr="00D83048">
              <w:rPr>
                <w:b/>
                <w:sz w:val="16"/>
                <w:szCs w:val="16"/>
                <w:lang w:val="en-US" w:eastAsia="en-US"/>
              </w:rPr>
              <w:t>4</w:t>
            </w:r>
          </w:p>
        </w:tc>
        <w:tc>
          <w:tcPr>
            <w:tcW w:w="1559" w:type="dxa"/>
            <w:tcBorders>
              <w:top w:val="nil"/>
              <w:left w:val="nil"/>
              <w:bottom w:val="single" w:sz="4" w:space="0" w:color="auto"/>
              <w:right w:val="single" w:sz="4" w:space="0" w:color="auto"/>
            </w:tcBorders>
            <w:shd w:val="clear" w:color="auto" w:fill="auto"/>
            <w:noWrap/>
            <w:vAlign w:val="center"/>
            <w:hideMark/>
          </w:tcPr>
          <w:p w:rsidR="00802747" w:rsidRPr="009439AA" w:rsidRDefault="00802747" w:rsidP="009439AA">
            <w:pPr>
              <w:ind w:firstLine="0"/>
              <w:jc w:val="right"/>
              <w:rPr>
                <w:b/>
                <w:iCs w:val="0"/>
                <w:sz w:val="16"/>
                <w:szCs w:val="16"/>
                <w:lang w:eastAsia="en-US"/>
              </w:rPr>
            </w:pPr>
            <w:r w:rsidRPr="009439AA">
              <w:rPr>
                <w:b/>
                <w:iCs w:val="0"/>
                <w:sz w:val="16"/>
                <w:szCs w:val="16"/>
                <w:lang w:eastAsia="en-US"/>
              </w:rPr>
              <w:t>12 929,1</w:t>
            </w:r>
          </w:p>
        </w:tc>
        <w:tc>
          <w:tcPr>
            <w:tcW w:w="1134" w:type="dxa"/>
            <w:tcBorders>
              <w:top w:val="nil"/>
              <w:left w:val="nil"/>
              <w:bottom w:val="single" w:sz="4" w:space="0" w:color="auto"/>
              <w:right w:val="single" w:sz="4" w:space="0" w:color="auto"/>
            </w:tcBorders>
            <w:shd w:val="clear" w:color="auto" w:fill="auto"/>
            <w:noWrap/>
            <w:vAlign w:val="center"/>
            <w:hideMark/>
          </w:tcPr>
          <w:p w:rsidR="00802747" w:rsidRPr="00736C38" w:rsidRDefault="00802747" w:rsidP="00736C38">
            <w:pPr>
              <w:ind w:firstLine="0"/>
              <w:jc w:val="right"/>
              <w:rPr>
                <w:b/>
                <w:iCs w:val="0"/>
                <w:sz w:val="16"/>
                <w:szCs w:val="16"/>
                <w:lang w:eastAsia="en-US"/>
              </w:rPr>
            </w:pPr>
            <w:r w:rsidRPr="00EA38E3">
              <w:rPr>
                <w:b/>
                <w:iCs w:val="0"/>
                <w:sz w:val="16"/>
                <w:szCs w:val="16"/>
                <w:lang w:eastAsia="en-US"/>
              </w:rPr>
              <w:t>+</w:t>
            </w:r>
            <w:r>
              <w:rPr>
                <w:b/>
                <w:iCs w:val="0"/>
                <w:sz w:val="16"/>
                <w:szCs w:val="16"/>
                <w:lang w:eastAsia="en-US"/>
              </w:rPr>
              <w:t>969</w:t>
            </w:r>
            <w:r w:rsidRPr="00EA38E3">
              <w:rPr>
                <w:b/>
                <w:iCs w:val="0"/>
                <w:sz w:val="16"/>
                <w:szCs w:val="16"/>
                <w:lang w:eastAsia="en-US"/>
              </w:rPr>
              <w:t>,</w:t>
            </w:r>
            <w:r>
              <w:rPr>
                <w:b/>
                <w:iCs w:val="0"/>
                <w:sz w:val="16"/>
                <w:szCs w:val="16"/>
                <w:lang w:eastAsia="en-US"/>
              </w:rPr>
              <w:t>9</w:t>
            </w:r>
          </w:p>
        </w:tc>
        <w:tc>
          <w:tcPr>
            <w:tcW w:w="992" w:type="dxa"/>
            <w:tcBorders>
              <w:top w:val="nil"/>
              <w:left w:val="nil"/>
              <w:bottom w:val="single" w:sz="4" w:space="0" w:color="auto"/>
              <w:right w:val="single" w:sz="4" w:space="0" w:color="auto"/>
            </w:tcBorders>
            <w:shd w:val="clear" w:color="auto" w:fill="auto"/>
            <w:noWrap/>
            <w:vAlign w:val="center"/>
            <w:hideMark/>
          </w:tcPr>
          <w:p w:rsidR="00802747" w:rsidRPr="00925CBA" w:rsidRDefault="00802747" w:rsidP="00925CBA">
            <w:pPr>
              <w:ind w:firstLine="0"/>
              <w:jc w:val="right"/>
              <w:rPr>
                <w:b/>
                <w:sz w:val="16"/>
                <w:szCs w:val="16"/>
                <w:lang w:eastAsia="en-US"/>
              </w:rPr>
            </w:pPr>
            <w:r w:rsidRPr="00925CBA">
              <w:rPr>
                <w:b/>
                <w:sz w:val="16"/>
                <w:szCs w:val="16"/>
                <w:lang w:eastAsia="en-US"/>
              </w:rPr>
              <w:t>+8,1</w:t>
            </w:r>
          </w:p>
        </w:tc>
      </w:tr>
      <w:tr w:rsidR="00802747" w:rsidRPr="001F305A" w:rsidTr="001F305A">
        <w:trPr>
          <w:trHeight w:hRule="exact" w:val="60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747" w:rsidRPr="001F305A" w:rsidRDefault="00802747" w:rsidP="001F305A">
            <w:pPr>
              <w:spacing w:after="200"/>
              <w:ind w:firstLine="0"/>
              <w:jc w:val="left"/>
              <w:rPr>
                <w:rFonts w:eastAsia="Calibri"/>
                <w:iCs w:val="0"/>
                <w:sz w:val="16"/>
                <w:szCs w:val="16"/>
                <w:lang w:eastAsia="en-US"/>
              </w:rPr>
            </w:pPr>
            <w:r w:rsidRPr="001F305A">
              <w:rPr>
                <w:rFonts w:eastAsia="Calibri"/>
                <w:bCs/>
                <w:iCs w:val="0"/>
                <w:sz w:val="16"/>
                <w:szCs w:val="16"/>
                <w:lang w:eastAsia="en-US"/>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9439AA" w:rsidRDefault="00802747" w:rsidP="00CB04A6">
            <w:pPr>
              <w:ind w:firstLine="0"/>
              <w:jc w:val="right"/>
              <w:rPr>
                <w:iCs w:val="0"/>
                <w:sz w:val="16"/>
                <w:szCs w:val="16"/>
                <w:lang w:eastAsia="en-US"/>
              </w:rPr>
            </w:pPr>
            <w:r w:rsidRPr="009439AA">
              <w:rPr>
                <w:iCs w:val="0"/>
                <w:sz w:val="16"/>
                <w:szCs w:val="16"/>
                <w:lang w:eastAsia="en-US"/>
              </w:rPr>
              <w:t>1 4</w:t>
            </w:r>
            <w:r>
              <w:rPr>
                <w:iCs w:val="0"/>
                <w:sz w:val="16"/>
                <w:szCs w:val="16"/>
                <w:lang w:eastAsia="en-US"/>
              </w:rPr>
              <w:t>2</w:t>
            </w:r>
            <w:r w:rsidRPr="009439AA">
              <w:rPr>
                <w:iCs w:val="0"/>
                <w:sz w:val="16"/>
                <w:szCs w:val="16"/>
                <w:lang w:eastAsia="en-US"/>
              </w:rPr>
              <w:t>1,</w:t>
            </w:r>
            <w:r>
              <w:rPr>
                <w:iCs w:val="0"/>
                <w:sz w:val="16"/>
                <w:szCs w:val="16"/>
                <w:lang w:eastAsia="en-US"/>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9439AA" w:rsidRDefault="00802747" w:rsidP="009439AA">
            <w:pPr>
              <w:ind w:firstLine="0"/>
              <w:jc w:val="right"/>
              <w:rPr>
                <w:iCs w:val="0"/>
                <w:sz w:val="16"/>
                <w:szCs w:val="16"/>
                <w:lang w:eastAsia="en-US"/>
              </w:rPr>
            </w:pPr>
            <w:r w:rsidRPr="009439AA">
              <w:rPr>
                <w:iCs w:val="0"/>
                <w:sz w:val="16"/>
                <w:szCs w:val="16"/>
                <w:lang w:eastAsia="en-US"/>
              </w:rPr>
              <w:t>1 471,5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CB04A6" w:rsidRDefault="00802747" w:rsidP="00CB04A6">
            <w:pPr>
              <w:ind w:firstLine="0"/>
              <w:jc w:val="right"/>
              <w:rPr>
                <w:iCs w:val="0"/>
                <w:sz w:val="16"/>
                <w:szCs w:val="16"/>
                <w:lang w:eastAsia="en-US"/>
              </w:rPr>
            </w:pPr>
            <w:r w:rsidRPr="00CB04A6">
              <w:rPr>
                <w:iCs w:val="0"/>
                <w:sz w:val="16"/>
                <w:szCs w:val="16"/>
                <w:lang w:eastAsia="en-US"/>
              </w:rPr>
              <w:t>+50,4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CB04A6" w:rsidRDefault="00802747" w:rsidP="001F305A">
            <w:pPr>
              <w:ind w:firstLine="0"/>
              <w:jc w:val="right"/>
              <w:rPr>
                <w:sz w:val="16"/>
                <w:szCs w:val="16"/>
                <w:lang w:eastAsia="en-US"/>
              </w:rPr>
            </w:pPr>
            <w:r w:rsidRPr="00CB04A6">
              <w:rPr>
                <w:sz w:val="16"/>
                <w:szCs w:val="16"/>
                <w:lang w:eastAsia="en-US"/>
              </w:rPr>
              <w:t>+3,6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9439AA" w:rsidRDefault="00802747" w:rsidP="001C246E">
            <w:pPr>
              <w:ind w:firstLine="0"/>
              <w:jc w:val="right"/>
              <w:rPr>
                <w:iCs w:val="0"/>
                <w:sz w:val="16"/>
                <w:szCs w:val="16"/>
                <w:lang w:eastAsia="en-US"/>
              </w:rPr>
            </w:pPr>
            <w:r w:rsidRPr="009439AA">
              <w:rPr>
                <w:iCs w:val="0"/>
                <w:sz w:val="16"/>
                <w:szCs w:val="16"/>
                <w:lang w:eastAsia="en-US"/>
              </w:rPr>
              <w:t>1 471,5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CB04A6" w:rsidRDefault="00802747" w:rsidP="001F5841">
            <w:pPr>
              <w:ind w:firstLine="0"/>
              <w:jc w:val="right"/>
              <w:rPr>
                <w:iCs w:val="0"/>
                <w:sz w:val="16"/>
                <w:szCs w:val="16"/>
                <w:lang w:eastAsia="en-US"/>
              </w:rPr>
            </w:pPr>
            <w:r w:rsidRPr="00CB04A6">
              <w:rPr>
                <w:iCs w:val="0"/>
                <w:sz w:val="16"/>
                <w:szCs w:val="16"/>
                <w:lang w:eastAsia="en-US"/>
              </w:rPr>
              <w:t>+50,4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CB04A6" w:rsidRDefault="00802747" w:rsidP="001F5841">
            <w:pPr>
              <w:ind w:firstLine="0"/>
              <w:jc w:val="right"/>
              <w:rPr>
                <w:sz w:val="16"/>
                <w:szCs w:val="16"/>
                <w:lang w:eastAsia="en-US"/>
              </w:rPr>
            </w:pPr>
            <w:r w:rsidRPr="00CB04A6">
              <w:rPr>
                <w:sz w:val="16"/>
                <w:szCs w:val="16"/>
                <w:lang w:eastAsia="en-US"/>
              </w:rPr>
              <w:t>+3,6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9439AA" w:rsidRDefault="00802747" w:rsidP="001C246E">
            <w:pPr>
              <w:ind w:firstLine="0"/>
              <w:jc w:val="right"/>
              <w:rPr>
                <w:iCs w:val="0"/>
                <w:sz w:val="16"/>
                <w:szCs w:val="16"/>
                <w:lang w:eastAsia="en-US"/>
              </w:rPr>
            </w:pPr>
            <w:r w:rsidRPr="009439AA">
              <w:rPr>
                <w:iCs w:val="0"/>
                <w:sz w:val="16"/>
                <w:szCs w:val="16"/>
                <w:lang w:eastAsia="en-US"/>
              </w:rPr>
              <w:t>1 471,5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CB04A6" w:rsidRDefault="00802747" w:rsidP="001F5841">
            <w:pPr>
              <w:ind w:firstLine="0"/>
              <w:jc w:val="right"/>
              <w:rPr>
                <w:iCs w:val="0"/>
                <w:sz w:val="16"/>
                <w:szCs w:val="16"/>
                <w:lang w:eastAsia="en-US"/>
              </w:rPr>
            </w:pPr>
            <w:r w:rsidRPr="00CB04A6">
              <w:rPr>
                <w:iCs w:val="0"/>
                <w:sz w:val="16"/>
                <w:szCs w:val="16"/>
                <w:lang w:eastAsia="en-US"/>
              </w:rPr>
              <w:t>+50,4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CB04A6" w:rsidRDefault="00802747" w:rsidP="001F5841">
            <w:pPr>
              <w:ind w:firstLine="0"/>
              <w:jc w:val="right"/>
              <w:rPr>
                <w:sz w:val="16"/>
                <w:szCs w:val="16"/>
                <w:lang w:eastAsia="en-US"/>
              </w:rPr>
            </w:pPr>
            <w:r w:rsidRPr="00CB04A6">
              <w:rPr>
                <w:sz w:val="16"/>
                <w:szCs w:val="16"/>
                <w:lang w:eastAsia="en-US"/>
              </w:rPr>
              <w:t>+3,6</w:t>
            </w:r>
          </w:p>
        </w:tc>
      </w:tr>
      <w:tr w:rsidR="00802747" w:rsidRPr="001F305A" w:rsidTr="001F305A">
        <w:trPr>
          <w:trHeight w:hRule="exact" w:val="737"/>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iCs w:val="0"/>
                <w:sz w:val="16"/>
                <w:szCs w:val="16"/>
                <w:lang w:eastAsia="en-US"/>
              </w:rPr>
            </w:pPr>
            <w:r w:rsidRPr="001F305A">
              <w:rPr>
                <w:rFonts w:eastAsia="Calibri"/>
                <w:bCs/>
                <w:iCs w:val="0"/>
                <w:sz w:val="16"/>
                <w:szCs w:val="16"/>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9439AA" w:rsidRDefault="00802747" w:rsidP="00CB04A6">
            <w:pPr>
              <w:ind w:firstLine="0"/>
              <w:jc w:val="right"/>
              <w:rPr>
                <w:iCs w:val="0"/>
                <w:sz w:val="16"/>
                <w:szCs w:val="16"/>
                <w:lang w:eastAsia="en-US"/>
              </w:rPr>
            </w:pPr>
            <w:r w:rsidRPr="009439AA">
              <w:rPr>
                <w:iCs w:val="0"/>
                <w:sz w:val="16"/>
                <w:szCs w:val="16"/>
                <w:lang w:eastAsia="en-US"/>
              </w:rPr>
              <w:t>1 </w:t>
            </w:r>
            <w:r>
              <w:rPr>
                <w:iCs w:val="0"/>
                <w:sz w:val="16"/>
                <w:szCs w:val="16"/>
                <w:lang w:eastAsia="en-US"/>
              </w:rPr>
              <w:t>250</w:t>
            </w:r>
            <w:r w:rsidRPr="009439AA">
              <w:rPr>
                <w:iCs w:val="0"/>
                <w:sz w:val="16"/>
                <w:szCs w:val="16"/>
                <w:lang w:eastAsia="en-US"/>
              </w:rPr>
              <w:t>,</w:t>
            </w:r>
            <w:r>
              <w:rPr>
                <w:iCs w:val="0"/>
                <w:sz w:val="16"/>
                <w:szCs w:val="16"/>
                <w:lang w:eastAsia="en-US"/>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9439AA" w:rsidRDefault="00802747" w:rsidP="009439AA">
            <w:pPr>
              <w:ind w:firstLine="0"/>
              <w:jc w:val="right"/>
              <w:rPr>
                <w:iCs w:val="0"/>
                <w:sz w:val="16"/>
                <w:szCs w:val="16"/>
                <w:lang w:eastAsia="en-US"/>
              </w:rPr>
            </w:pPr>
            <w:r w:rsidRPr="009439AA">
              <w:rPr>
                <w:iCs w:val="0"/>
                <w:sz w:val="16"/>
                <w:szCs w:val="16"/>
                <w:lang w:eastAsia="en-US"/>
              </w:rPr>
              <w:t>1 317,9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CB04A6" w:rsidRDefault="00802747" w:rsidP="00CB04A6">
            <w:pPr>
              <w:ind w:firstLine="0"/>
              <w:jc w:val="right"/>
              <w:rPr>
                <w:iCs w:val="0"/>
                <w:sz w:val="16"/>
                <w:szCs w:val="16"/>
                <w:lang w:eastAsia="en-US"/>
              </w:rPr>
            </w:pPr>
            <w:r w:rsidRPr="00CB04A6">
              <w:rPr>
                <w:iCs w:val="0"/>
                <w:sz w:val="16"/>
                <w:szCs w:val="16"/>
                <w:lang w:eastAsia="en-US"/>
              </w:rPr>
              <w:t>+</w:t>
            </w:r>
            <w:r>
              <w:rPr>
                <w:iCs w:val="0"/>
                <w:sz w:val="16"/>
                <w:szCs w:val="16"/>
                <w:lang w:eastAsia="en-US"/>
              </w:rPr>
              <w:t>67</w:t>
            </w:r>
            <w:r w:rsidRPr="00CB04A6">
              <w:rPr>
                <w:iCs w:val="0"/>
                <w:sz w:val="16"/>
                <w:szCs w:val="16"/>
                <w:lang w:eastAsia="en-US"/>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CB04A6" w:rsidRDefault="00802747" w:rsidP="00CB04A6">
            <w:pPr>
              <w:ind w:firstLine="0"/>
              <w:jc w:val="right"/>
              <w:rPr>
                <w:sz w:val="16"/>
                <w:szCs w:val="16"/>
                <w:lang w:eastAsia="en-US"/>
              </w:rPr>
            </w:pPr>
            <w:r w:rsidRPr="00CB04A6">
              <w:rPr>
                <w:sz w:val="16"/>
                <w:szCs w:val="16"/>
                <w:lang w:eastAsia="en-US"/>
              </w:rPr>
              <w:t>+</w:t>
            </w:r>
            <w:r>
              <w:rPr>
                <w:sz w:val="16"/>
                <w:szCs w:val="16"/>
                <w:lang w:eastAsia="en-US"/>
              </w:rPr>
              <w:t>5</w:t>
            </w:r>
            <w:r w:rsidRPr="00CB04A6">
              <w:rPr>
                <w:sz w:val="16"/>
                <w:szCs w:val="16"/>
                <w:lang w:eastAsia="en-US"/>
              </w:rPr>
              <w:t>,</w:t>
            </w:r>
            <w:r>
              <w:rPr>
                <w:sz w:val="16"/>
                <w:szCs w:val="16"/>
                <w:lang w:eastAsia="en-US"/>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9439AA" w:rsidRDefault="00802747" w:rsidP="009439AA">
            <w:pPr>
              <w:ind w:firstLine="0"/>
              <w:jc w:val="right"/>
              <w:rPr>
                <w:iCs w:val="0"/>
                <w:sz w:val="16"/>
                <w:szCs w:val="16"/>
                <w:lang w:eastAsia="en-US"/>
              </w:rPr>
            </w:pPr>
            <w:r w:rsidRPr="009439AA">
              <w:rPr>
                <w:iCs w:val="0"/>
                <w:sz w:val="16"/>
                <w:szCs w:val="16"/>
                <w:lang w:eastAsia="en-US"/>
              </w:rPr>
              <w:t>1 </w:t>
            </w:r>
            <w:r>
              <w:rPr>
                <w:iCs w:val="0"/>
                <w:sz w:val="16"/>
                <w:szCs w:val="16"/>
                <w:lang w:eastAsia="en-US"/>
              </w:rPr>
              <w:t>322</w:t>
            </w:r>
            <w:r w:rsidRPr="009439AA">
              <w:rPr>
                <w:iCs w:val="0"/>
                <w:sz w:val="16"/>
                <w:szCs w:val="16"/>
                <w:lang w:eastAsia="en-US"/>
              </w:rPr>
              <w:t>,</w:t>
            </w:r>
            <w:r>
              <w:rPr>
                <w:iCs w:val="0"/>
                <w:sz w:val="16"/>
                <w:szCs w:val="16"/>
                <w:lang w:eastAsia="en-US"/>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CB04A6" w:rsidRDefault="00802747" w:rsidP="008F12D5">
            <w:pPr>
              <w:ind w:firstLine="0"/>
              <w:jc w:val="right"/>
              <w:rPr>
                <w:iCs w:val="0"/>
                <w:sz w:val="16"/>
                <w:szCs w:val="16"/>
                <w:lang w:eastAsia="en-US"/>
              </w:rPr>
            </w:pPr>
            <w:r w:rsidRPr="00CB04A6">
              <w:rPr>
                <w:iCs w:val="0"/>
                <w:sz w:val="16"/>
                <w:szCs w:val="16"/>
                <w:lang w:eastAsia="en-US"/>
              </w:rPr>
              <w:t>+</w:t>
            </w:r>
            <w:r>
              <w:rPr>
                <w:iCs w:val="0"/>
                <w:sz w:val="16"/>
                <w:szCs w:val="16"/>
                <w:lang w:eastAsia="en-US"/>
              </w:rPr>
              <w:t>72</w:t>
            </w:r>
            <w:r w:rsidRPr="00CB04A6">
              <w:rPr>
                <w:iCs w:val="0"/>
                <w:sz w:val="16"/>
                <w:szCs w:val="16"/>
                <w:lang w:eastAsia="en-US"/>
              </w:rPr>
              <w:t>,</w:t>
            </w:r>
            <w:r>
              <w:rPr>
                <w:iCs w:val="0"/>
                <w:sz w:val="16"/>
                <w:szCs w:val="16"/>
                <w:lang w:eastAsia="en-US"/>
              </w:rPr>
              <w:t>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CB04A6" w:rsidRDefault="00802747" w:rsidP="00736C38">
            <w:pPr>
              <w:ind w:firstLine="0"/>
              <w:jc w:val="right"/>
              <w:rPr>
                <w:sz w:val="16"/>
                <w:szCs w:val="16"/>
                <w:lang w:eastAsia="en-US"/>
              </w:rPr>
            </w:pPr>
            <w:r w:rsidRPr="00CB04A6">
              <w:rPr>
                <w:sz w:val="16"/>
                <w:szCs w:val="16"/>
                <w:lang w:eastAsia="en-US"/>
              </w:rPr>
              <w:t>+</w:t>
            </w:r>
            <w:r>
              <w:rPr>
                <w:sz w:val="16"/>
                <w:szCs w:val="16"/>
                <w:lang w:eastAsia="en-US"/>
              </w:rPr>
              <w:t>5</w:t>
            </w:r>
            <w:r w:rsidRPr="00CB04A6">
              <w:rPr>
                <w:sz w:val="16"/>
                <w:szCs w:val="16"/>
                <w:lang w:eastAsia="en-US"/>
              </w:rPr>
              <w:t>,</w:t>
            </w:r>
            <w:r>
              <w:rPr>
                <w:sz w:val="16"/>
                <w:szCs w:val="16"/>
                <w:lang w:eastAsia="en-US"/>
              </w:rPr>
              <w:t>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9439AA" w:rsidRDefault="00802747" w:rsidP="001C246E">
            <w:pPr>
              <w:ind w:firstLine="0"/>
              <w:jc w:val="right"/>
              <w:rPr>
                <w:iCs w:val="0"/>
                <w:sz w:val="16"/>
                <w:szCs w:val="16"/>
                <w:lang w:eastAsia="en-US"/>
              </w:rPr>
            </w:pPr>
            <w:r w:rsidRPr="009439AA">
              <w:rPr>
                <w:iCs w:val="0"/>
                <w:sz w:val="16"/>
                <w:szCs w:val="16"/>
                <w:lang w:eastAsia="en-US"/>
              </w:rPr>
              <w:t>1 </w:t>
            </w:r>
            <w:r>
              <w:rPr>
                <w:iCs w:val="0"/>
                <w:sz w:val="16"/>
                <w:szCs w:val="16"/>
                <w:lang w:eastAsia="en-US"/>
              </w:rPr>
              <w:t>322</w:t>
            </w:r>
            <w:r w:rsidRPr="009439AA">
              <w:rPr>
                <w:iCs w:val="0"/>
                <w:sz w:val="16"/>
                <w:szCs w:val="16"/>
                <w:lang w:eastAsia="en-US"/>
              </w:rPr>
              <w:t>,</w:t>
            </w:r>
            <w:r>
              <w:rPr>
                <w:iCs w:val="0"/>
                <w:sz w:val="16"/>
                <w:szCs w:val="16"/>
                <w:lang w:eastAsia="en-US"/>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CB04A6" w:rsidRDefault="00802747" w:rsidP="001F5841">
            <w:pPr>
              <w:ind w:firstLine="0"/>
              <w:jc w:val="right"/>
              <w:rPr>
                <w:iCs w:val="0"/>
                <w:sz w:val="16"/>
                <w:szCs w:val="16"/>
                <w:lang w:eastAsia="en-US"/>
              </w:rPr>
            </w:pPr>
            <w:r w:rsidRPr="00CB04A6">
              <w:rPr>
                <w:iCs w:val="0"/>
                <w:sz w:val="16"/>
                <w:szCs w:val="16"/>
                <w:lang w:eastAsia="en-US"/>
              </w:rPr>
              <w:t>+</w:t>
            </w:r>
            <w:r>
              <w:rPr>
                <w:iCs w:val="0"/>
                <w:sz w:val="16"/>
                <w:szCs w:val="16"/>
                <w:lang w:eastAsia="en-US"/>
              </w:rPr>
              <w:t>72</w:t>
            </w:r>
            <w:r w:rsidRPr="00CB04A6">
              <w:rPr>
                <w:iCs w:val="0"/>
                <w:sz w:val="16"/>
                <w:szCs w:val="16"/>
                <w:lang w:eastAsia="en-US"/>
              </w:rPr>
              <w:t>,</w:t>
            </w:r>
            <w:r>
              <w:rPr>
                <w:iCs w:val="0"/>
                <w:sz w:val="16"/>
                <w:szCs w:val="16"/>
                <w:lang w:eastAsia="en-US"/>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CB04A6" w:rsidRDefault="00802747" w:rsidP="001F5841">
            <w:pPr>
              <w:ind w:firstLine="0"/>
              <w:jc w:val="right"/>
              <w:rPr>
                <w:sz w:val="16"/>
                <w:szCs w:val="16"/>
                <w:lang w:eastAsia="en-US"/>
              </w:rPr>
            </w:pPr>
            <w:r w:rsidRPr="00CB04A6">
              <w:rPr>
                <w:sz w:val="16"/>
                <w:szCs w:val="16"/>
                <w:lang w:eastAsia="en-US"/>
              </w:rPr>
              <w:t>+</w:t>
            </w:r>
            <w:r>
              <w:rPr>
                <w:sz w:val="16"/>
                <w:szCs w:val="16"/>
                <w:lang w:eastAsia="en-US"/>
              </w:rPr>
              <w:t>5</w:t>
            </w:r>
            <w:r w:rsidRPr="00CB04A6">
              <w:rPr>
                <w:sz w:val="16"/>
                <w:szCs w:val="16"/>
                <w:lang w:eastAsia="en-US"/>
              </w:rPr>
              <w:t>,</w:t>
            </w:r>
            <w:r>
              <w:rPr>
                <w:sz w:val="16"/>
                <w:szCs w:val="16"/>
                <w:lang w:eastAsia="en-US"/>
              </w:rPr>
              <w:t>8</w:t>
            </w:r>
          </w:p>
        </w:tc>
      </w:tr>
      <w:tr w:rsidR="00802747" w:rsidRPr="001F305A" w:rsidTr="001F305A">
        <w:trPr>
          <w:trHeight w:hRule="exact" w:val="731"/>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iCs w:val="0"/>
                <w:sz w:val="16"/>
                <w:szCs w:val="16"/>
                <w:lang w:eastAsia="en-US"/>
              </w:rPr>
            </w:pPr>
            <w:r w:rsidRPr="001F305A">
              <w:rPr>
                <w:rFonts w:eastAsia="Calibri"/>
                <w:bCs/>
                <w:iCs w:val="0"/>
                <w:sz w:val="16"/>
                <w:szCs w:val="16"/>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260B55" w:rsidRDefault="00802747" w:rsidP="000C0455">
            <w:pPr>
              <w:ind w:firstLine="0"/>
              <w:jc w:val="right"/>
              <w:rPr>
                <w:iCs w:val="0"/>
                <w:sz w:val="16"/>
                <w:szCs w:val="16"/>
                <w:lang w:eastAsia="en-US"/>
              </w:rPr>
            </w:pPr>
            <w:r>
              <w:rPr>
                <w:iCs w:val="0"/>
                <w:sz w:val="16"/>
                <w:szCs w:val="16"/>
                <w:lang w:eastAsia="en-US"/>
              </w:rPr>
              <w:t>8</w:t>
            </w:r>
            <w:r w:rsidRPr="00260B55">
              <w:rPr>
                <w:iCs w:val="0"/>
                <w:sz w:val="16"/>
                <w:szCs w:val="16"/>
                <w:lang w:eastAsia="en-US"/>
              </w:rPr>
              <w:t> </w:t>
            </w:r>
            <w:r>
              <w:rPr>
                <w:iCs w:val="0"/>
                <w:sz w:val="16"/>
                <w:szCs w:val="16"/>
                <w:lang w:eastAsia="en-US"/>
              </w:rPr>
              <w:t>187</w:t>
            </w:r>
            <w:r w:rsidRPr="00260B55">
              <w:rPr>
                <w:iCs w:val="0"/>
                <w:sz w:val="16"/>
                <w:szCs w:val="16"/>
                <w:lang w:eastAsia="en-US"/>
              </w:rPr>
              <w:t>,</w:t>
            </w:r>
            <w:r>
              <w:rPr>
                <w:iCs w:val="0"/>
                <w:sz w:val="16"/>
                <w:szCs w:val="16"/>
                <w:lang w:eastAsia="en-US"/>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260B55" w:rsidRDefault="00802747" w:rsidP="001C246E">
            <w:pPr>
              <w:ind w:firstLine="0"/>
              <w:jc w:val="right"/>
              <w:rPr>
                <w:iCs w:val="0"/>
                <w:sz w:val="16"/>
                <w:szCs w:val="16"/>
                <w:lang w:eastAsia="en-US"/>
              </w:rPr>
            </w:pPr>
            <w:r w:rsidRPr="00260B55">
              <w:rPr>
                <w:iCs w:val="0"/>
                <w:sz w:val="16"/>
                <w:szCs w:val="16"/>
                <w:lang w:eastAsia="en-US"/>
              </w:rPr>
              <w:t>9 080,6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EA38E3">
            <w:pPr>
              <w:ind w:firstLine="0"/>
              <w:jc w:val="right"/>
              <w:rPr>
                <w:iCs w:val="0"/>
                <w:sz w:val="16"/>
                <w:szCs w:val="16"/>
                <w:lang w:val="en-US" w:eastAsia="en-US"/>
              </w:rPr>
            </w:pPr>
            <w:r w:rsidRPr="00EA38E3">
              <w:rPr>
                <w:iCs w:val="0"/>
                <w:sz w:val="16"/>
                <w:szCs w:val="16"/>
                <w:lang w:eastAsia="en-US"/>
              </w:rPr>
              <w:t>+</w:t>
            </w:r>
            <w:r w:rsidRPr="00EA38E3">
              <w:rPr>
                <w:iCs w:val="0"/>
                <w:sz w:val="16"/>
                <w:szCs w:val="16"/>
                <w:lang w:val="en-US" w:eastAsia="en-US"/>
              </w:rPr>
              <w:t>893</w:t>
            </w:r>
            <w:r w:rsidRPr="00EA38E3">
              <w:rPr>
                <w:iCs w:val="0"/>
                <w:sz w:val="16"/>
                <w:szCs w:val="16"/>
                <w:lang w:eastAsia="en-US"/>
              </w:rPr>
              <w:t>,</w:t>
            </w:r>
            <w:r w:rsidRPr="00EA38E3">
              <w:rPr>
                <w:iCs w:val="0"/>
                <w:sz w:val="16"/>
                <w:szCs w:val="16"/>
                <w:lang w:val="en-US" w:eastAsia="en-US"/>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1F5841">
            <w:pPr>
              <w:ind w:firstLine="0"/>
              <w:jc w:val="right"/>
              <w:rPr>
                <w:sz w:val="16"/>
                <w:szCs w:val="16"/>
                <w:lang w:val="en-US" w:eastAsia="en-US"/>
              </w:rPr>
            </w:pPr>
            <w:r w:rsidRPr="00EA38E3">
              <w:rPr>
                <w:sz w:val="16"/>
                <w:szCs w:val="16"/>
                <w:lang w:eastAsia="en-US"/>
              </w:rPr>
              <w:t>+1</w:t>
            </w:r>
            <w:r w:rsidRPr="00EA38E3">
              <w:rPr>
                <w:sz w:val="16"/>
                <w:szCs w:val="16"/>
                <w:lang w:val="en-US" w:eastAsia="en-US"/>
              </w:rPr>
              <w:t>0</w:t>
            </w:r>
            <w:r w:rsidRPr="00EA38E3">
              <w:rPr>
                <w:sz w:val="16"/>
                <w:szCs w:val="16"/>
                <w:lang w:eastAsia="en-US"/>
              </w:rPr>
              <w:t>,</w:t>
            </w:r>
            <w:r w:rsidRPr="00EA38E3">
              <w:rPr>
                <w:sz w:val="16"/>
                <w:szCs w:val="16"/>
                <w:lang w:val="en-US" w:eastAsia="en-US"/>
              </w:rPr>
              <w:t>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260B55" w:rsidRDefault="00802747" w:rsidP="009439AA">
            <w:pPr>
              <w:ind w:firstLine="0"/>
              <w:jc w:val="right"/>
              <w:rPr>
                <w:iCs w:val="0"/>
                <w:sz w:val="16"/>
                <w:szCs w:val="16"/>
                <w:lang w:eastAsia="en-US"/>
              </w:rPr>
            </w:pPr>
            <w:r w:rsidRPr="00260B55">
              <w:rPr>
                <w:iCs w:val="0"/>
                <w:sz w:val="16"/>
                <w:szCs w:val="16"/>
                <w:lang w:eastAsia="en-US"/>
              </w:rPr>
              <w:t>9 </w:t>
            </w:r>
            <w:r>
              <w:rPr>
                <w:iCs w:val="0"/>
                <w:sz w:val="16"/>
                <w:szCs w:val="16"/>
                <w:lang w:eastAsia="en-US"/>
              </w:rPr>
              <w:t>172</w:t>
            </w:r>
            <w:r w:rsidRPr="00260B55">
              <w:rPr>
                <w:iCs w:val="0"/>
                <w:sz w:val="16"/>
                <w:szCs w:val="16"/>
                <w:lang w:eastAsia="en-US"/>
              </w:rPr>
              <w:t>,</w:t>
            </w:r>
            <w:r>
              <w:rPr>
                <w:iCs w:val="0"/>
                <w:sz w:val="16"/>
                <w:szCs w:val="16"/>
                <w:lang w:eastAsia="en-US"/>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D83048">
            <w:pPr>
              <w:ind w:firstLine="0"/>
              <w:jc w:val="right"/>
              <w:rPr>
                <w:iCs w:val="0"/>
                <w:sz w:val="16"/>
                <w:szCs w:val="16"/>
                <w:lang w:val="en-US" w:eastAsia="en-US"/>
              </w:rPr>
            </w:pPr>
            <w:r w:rsidRPr="00EA38E3">
              <w:rPr>
                <w:iCs w:val="0"/>
                <w:sz w:val="16"/>
                <w:szCs w:val="16"/>
                <w:lang w:eastAsia="en-US"/>
              </w:rPr>
              <w:t>+</w:t>
            </w:r>
            <w:r>
              <w:rPr>
                <w:iCs w:val="0"/>
                <w:sz w:val="16"/>
                <w:szCs w:val="16"/>
                <w:lang w:val="en-US" w:eastAsia="en-US"/>
              </w:rPr>
              <w:t>984</w:t>
            </w:r>
            <w:r w:rsidRPr="00EA38E3">
              <w:rPr>
                <w:iCs w:val="0"/>
                <w:sz w:val="16"/>
                <w:szCs w:val="16"/>
                <w:lang w:eastAsia="en-US"/>
              </w:rPr>
              <w:t>,</w:t>
            </w:r>
            <w:r>
              <w:rPr>
                <w:iCs w:val="0"/>
                <w:sz w:val="16"/>
                <w:szCs w:val="16"/>
                <w:lang w:val="en-US" w:eastAsia="en-US"/>
              </w:rPr>
              <w:t>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EA38E3" w:rsidRDefault="00802747" w:rsidP="00D83048">
            <w:pPr>
              <w:ind w:firstLine="0"/>
              <w:jc w:val="right"/>
              <w:rPr>
                <w:sz w:val="16"/>
                <w:szCs w:val="16"/>
                <w:lang w:val="en-US" w:eastAsia="en-US"/>
              </w:rPr>
            </w:pPr>
            <w:r w:rsidRPr="00EA38E3">
              <w:rPr>
                <w:sz w:val="16"/>
                <w:szCs w:val="16"/>
                <w:lang w:eastAsia="en-US"/>
              </w:rPr>
              <w:t>+1</w:t>
            </w:r>
            <w:r>
              <w:rPr>
                <w:sz w:val="16"/>
                <w:szCs w:val="16"/>
                <w:lang w:val="en-US" w:eastAsia="en-US"/>
              </w:rPr>
              <w:t>2</w:t>
            </w:r>
            <w:r w:rsidRPr="00EA38E3">
              <w:rPr>
                <w:sz w:val="16"/>
                <w:szCs w:val="16"/>
                <w:lang w:eastAsia="en-US"/>
              </w:rPr>
              <w:t>,</w:t>
            </w:r>
            <w:r>
              <w:rPr>
                <w:sz w:val="16"/>
                <w:szCs w:val="16"/>
                <w:lang w:val="en-US" w:eastAsia="en-US"/>
              </w:rPr>
              <w:t>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260B55" w:rsidRDefault="00802747" w:rsidP="009439AA">
            <w:pPr>
              <w:ind w:firstLine="0"/>
              <w:jc w:val="right"/>
              <w:rPr>
                <w:iCs w:val="0"/>
                <w:sz w:val="16"/>
                <w:szCs w:val="16"/>
                <w:lang w:eastAsia="en-US"/>
              </w:rPr>
            </w:pPr>
            <w:r w:rsidRPr="00260B55">
              <w:rPr>
                <w:iCs w:val="0"/>
                <w:sz w:val="16"/>
                <w:szCs w:val="16"/>
                <w:lang w:eastAsia="en-US"/>
              </w:rPr>
              <w:t>9 </w:t>
            </w:r>
            <w:r>
              <w:rPr>
                <w:iCs w:val="0"/>
                <w:sz w:val="16"/>
                <w:szCs w:val="16"/>
                <w:lang w:eastAsia="en-US"/>
              </w:rPr>
              <w:t>250</w:t>
            </w:r>
            <w:r w:rsidRPr="00260B55">
              <w:rPr>
                <w:iCs w:val="0"/>
                <w:sz w:val="16"/>
                <w:szCs w:val="16"/>
                <w:lang w:eastAsia="en-US"/>
              </w:rPr>
              <w:t>,</w:t>
            </w:r>
            <w:r>
              <w:rPr>
                <w:iCs w:val="0"/>
                <w:sz w:val="16"/>
                <w:szCs w:val="16"/>
                <w:lang w:eastAsia="en-US"/>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736C38" w:rsidRDefault="00802747" w:rsidP="00736C38">
            <w:pPr>
              <w:ind w:firstLine="0"/>
              <w:jc w:val="right"/>
              <w:rPr>
                <w:iCs w:val="0"/>
                <w:sz w:val="16"/>
                <w:szCs w:val="16"/>
                <w:lang w:eastAsia="en-US"/>
              </w:rPr>
            </w:pPr>
            <w:r w:rsidRPr="00736C38">
              <w:rPr>
                <w:iCs w:val="0"/>
                <w:sz w:val="16"/>
                <w:szCs w:val="16"/>
                <w:lang w:eastAsia="en-US"/>
              </w:rPr>
              <w:t>+1 063,4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CB04A6" w:rsidRDefault="00802747" w:rsidP="00736C38">
            <w:pPr>
              <w:ind w:firstLine="0"/>
              <w:jc w:val="right"/>
              <w:rPr>
                <w:sz w:val="16"/>
                <w:szCs w:val="16"/>
                <w:lang w:eastAsia="en-US"/>
              </w:rPr>
            </w:pPr>
            <w:r w:rsidRPr="00CB04A6">
              <w:rPr>
                <w:sz w:val="16"/>
                <w:szCs w:val="16"/>
                <w:lang w:eastAsia="en-US"/>
              </w:rPr>
              <w:t>+</w:t>
            </w:r>
            <w:r>
              <w:rPr>
                <w:sz w:val="16"/>
                <w:szCs w:val="16"/>
                <w:lang w:eastAsia="en-US"/>
              </w:rPr>
              <w:t>13</w:t>
            </w:r>
            <w:r w:rsidRPr="00CB04A6">
              <w:rPr>
                <w:sz w:val="16"/>
                <w:szCs w:val="16"/>
                <w:lang w:eastAsia="en-US"/>
              </w:rPr>
              <w:t>,</w:t>
            </w:r>
            <w:r>
              <w:rPr>
                <w:sz w:val="16"/>
                <w:szCs w:val="16"/>
                <w:lang w:eastAsia="en-US"/>
              </w:rPr>
              <w:t>0</w:t>
            </w:r>
          </w:p>
        </w:tc>
      </w:tr>
      <w:tr w:rsidR="00802747" w:rsidRPr="001F305A" w:rsidTr="001F305A">
        <w:trPr>
          <w:trHeight w:hRule="exact" w:val="563"/>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iCs w:val="0"/>
                <w:sz w:val="16"/>
                <w:szCs w:val="16"/>
                <w:lang w:eastAsia="en-US"/>
              </w:rPr>
            </w:pPr>
            <w:r w:rsidRPr="001F305A">
              <w:rPr>
                <w:rFonts w:eastAsia="Calibri"/>
                <w:bCs/>
                <w:iCs w:val="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0C0455" w:rsidRDefault="00802747" w:rsidP="001F305A">
            <w:pPr>
              <w:ind w:firstLine="0"/>
              <w:jc w:val="right"/>
              <w:rPr>
                <w:iCs w:val="0"/>
                <w:sz w:val="16"/>
                <w:szCs w:val="16"/>
                <w:lang w:eastAsia="en-US"/>
              </w:rPr>
            </w:pPr>
            <w:r w:rsidRPr="000C0455">
              <w:rPr>
                <w:iCs w:val="0"/>
                <w:sz w:val="16"/>
                <w:szCs w:val="16"/>
                <w:lang w:eastAsia="en-US"/>
              </w:rPr>
              <w:t>219,0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0C0455" w:rsidRDefault="00802747" w:rsidP="001F305A">
            <w:pPr>
              <w:ind w:firstLine="0"/>
              <w:jc w:val="right"/>
              <w:rPr>
                <w:iCs w:val="0"/>
                <w:sz w:val="16"/>
                <w:szCs w:val="16"/>
                <w:lang w:eastAsia="en-US"/>
              </w:rPr>
            </w:pPr>
            <w:r w:rsidRPr="000C0455">
              <w:rPr>
                <w:iCs w:val="0"/>
                <w:sz w:val="16"/>
                <w:szCs w:val="16"/>
                <w:lang w:eastAsia="en-US"/>
              </w:rPr>
              <w:t>183,0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EA38E3">
            <w:pPr>
              <w:ind w:firstLine="0"/>
              <w:jc w:val="right"/>
              <w:rPr>
                <w:iCs w:val="0"/>
                <w:sz w:val="16"/>
                <w:szCs w:val="16"/>
                <w:lang w:val="en-US" w:eastAsia="en-US"/>
              </w:rPr>
            </w:pPr>
            <w:r w:rsidRPr="00EA38E3">
              <w:rPr>
                <w:iCs w:val="0"/>
                <w:sz w:val="16"/>
                <w:szCs w:val="16"/>
                <w:lang w:val="en-US" w:eastAsia="en-US"/>
              </w:rPr>
              <w:t>-36</w:t>
            </w:r>
            <w:r w:rsidRPr="00EA38E3">
              <w:rPr>
                <w:iCs w:val="0"/>
                <w:sz w:val="16"/>
                <w:szCs w:val="16"/>
                <w:lang w:eastAsia="en-US"/>
              </w:rPr>
              <w:t>,</w:t>
            </w:r>
            <w:r w:rsidRPr="00EA38E3">
              <w:rPr>
                <w:iCs w:val="0"/>
                <w:sz w:val="16"/>
                <w:szCs w:val="16"/>
                <w:lang w:val="en-US" w:eastAsia="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D83048" w:rsidRDefault="00802747" w:rsidP="001F305A">
            <w:pPr>
              <w:ind w:firstLine="0"/>
              <w:jc w:val="right"/>
              <w:rPr>
                <w:sz w:val="16"/>
                <w:szCs w:val="16"/>
                <w:lang w:val="en-US" w:eastAsia="en-US"/>
              </w:rPr>
            </w:pPr>
            <w:r w:rsidRPr="00D83048">
              <w:rPr>
                <w:sz w:val="16"/>
                <w:szCs w:val="16"/>
                <w:lang w:val="en-US" w:eastAsia="en-US"/>
              </w:rPr>
              <w:t>-</w:t>
            </w:r>
            <w:r w:rsidRPr="00D83048">
              <w:rPr>
                <w:sz w:val="16"/>
                <w:szCs w:val="16"/>
                <w:lang w:eastAsia="en-US"/>
              </w:rPr>
              <w:t>1</w:t>
            </w:r>
            <w:r w:rsidRPr="00D83048">
              <w:rPr>
                <w:sz w:val="16"/>
                <w:szCs w:val="16"/>
                <w:lang w:val="en-US" w:eastAsia="en-US"/>
              </w:rPr>
              <w:t>6</w:t>
            </w:r>
            <w:r w:rsidRPr="00D83048">
              <w:rPr>
                <w:sz w:val="16"/>
                <w:szCs w:val="16"/>
                <w:lang w:eastAsia="en-US"/>
              </w:rPr>
              <w:t>,</w:t>
            </w:r>
            <w:r w:rsidRPr="00D83048">
              <w:rPr>
                <w:sz w:val="16"/>
                <w:szCs w:val="16"/>
                <w:lang w:val="en-US" w:eastAsia="en-US"/>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0C0455" w:rsidRDefault="00802747" w:rsidP="001C246E">
            <w:pPr>
              <w:ind w:firstLine="0"/>
              <w:jc w:val="right"/>
              <w:rPr>
                <w:iCs w:val="0"/>
                <w:sz w:val="16"/>
                <w:szCs w:val="16"/>
                <w:lang w:eastAsia="en-US"/>
              </w:rPr>
            </w:pPr>
            <w:r w:rsidRPr="000C0455">
              <w:rPr>
                <w:iCs w:val="0"/>
                <w:sz w:val="16"/>
                <w:szCs w:val="16"/>
                <w:lang w:eastAsia="en-US"/>
              </w:rPr>
              <w:t>183,0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1F5841">
            <w:pPr>
              <w:ind w:firstLine="0"/>
              <w:jc w:val="right"/>
              <w:rPr>
                <w:iCs w:val="0"/>
                <w:sz w:val="16"/>
                <w:szCs w:val="16"/>
                <w:lang w:val="en-US" w:eastAsia="en-US"/>
              </w:rPr>
            </w:pPr>
            <w:r w:rsidRPr="00EA38E3">
              <w:rPr>
                <w:iCs w:val="0"/>
                <w:sz w:val="16"/>
                <w:szCs w:val="16"/>
                <w:lang w:val="en-US" w:eastAsia="en-US"/>
              </w:rPr>
              <w:t>-36</w:t>
            </w:r>
            <w:r w:rsidRPr="00EA38E3">
              <w:rPr>
                <w:iCs w:val="0"/>
                <w:sz w:val="16"/>
                <w:szCs w:val="16"/>
                <w:lang w:eastAsia="en-US"/>
              </w:rPr>
              <w:t>,</w:t>
            </w:r>
            <w:r w:rsidRPr="00EA38E3">
              <w:rPr>
                <w:iCs w:val="0"/>
                <w:sz w:val="16"/>
                <w:szCs w:val="16"/>
                <w:lang w:val="en-US" w:eastAsia="en-US"/>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D83048" w:rsidRDefault="00802747" w:rsidP="001F5841">
            <w:pPr>
              <w:ind w:firstLine="0"/>
              <w:jc w:val="right"/>
              <w:rPr>
                <w:sz w:val="16"/>
                <w:szCs w:val="16"/>
                <w:lang w:val="en-US" w:eastAsia="en-US"/>
              </w:rPr>
            </w:pPr>
            <w:r w:rsidRPr="00D83048">
              <w:rPr>
                <w:sz w:val="16"/>
                <w:szCs w:val="16"/>
                <w:lang w:val="en-US" w:eastAsia="en-US"/>
              </w:rPr>
              <w:t>-</w:t>
            </w:r>
            <w:r w:rsidRPr="00D83048">
              <w:rPr>
                <w:sz w:val="16"/>
                <w:szCs w:val="16"/>
                <w:lang w:eastAsia="en-US"/>
              </w:rPr>
              <w:t>1</w:t>
            </w:r>
            <w:r w:rsidRPr="00D83048">
              <w:rPr>
                <w:sz w:val="16"/>
                <w:szCs w:val="16"/>
                <w:lang w:val="en-US" w:eastAsia="en-US"/>
              </w:rPr>
              <w:t>6</w:t>
            </w:r>
            <w:r w:rsidRPr="00D83048">
              <w:rPr>
                <w:sz w:val="16"/>
                <w:szCs w:val="16"/>
                <w:lang w:eastAsia="en-US"/>
              </w:rPr>
              <w:t>,</w:t>
            </w:r>
            <w:r w:rsidRPr="00D83048">
              <w:rPr>
                <w:sz w:val="16"/>
                <w:szCs w:val="16"/>
                <w:lang w:val="en-US" w:eastAsia="en-US"/>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0C0455" w:rsidRDefault="00802747" w:rsidP="001C246E">
            <w:pPr>
              <w:ind w:firstLine="0"/>
              <w:jc w:val="right"/>
              <w:rPr>
                <w:iCs w:val="0"/>
                <w:sz w:val="16"/>
                <w:szCs w:val="16"/>
                <w:lang w:eastAsia="en-US"/>
              </w:rPr>
            </w:pPr>
            <w:r w:rsidRPr="000C0455">
              <w:rPr>
                <w:iCs w:val="0"/>
                <w:sz w:val="16"/>
                <w:szCs w:val="16"/>
                <w:lang w:eastAsia="en-US"/>
              </w:rPr>
              <w:t>183,0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EA38E3" w:rsidRDefault="00802747" w:rsidP="001F5841">
            <w:pPr>
              <w:ind w:firstLine="0"/>
              <w:jc w:val="right"/>
              <w:rPr>
                <w:iCs w:val="0"/>
                <w:sz w:val="16"/>
                <w:szCs w:val="16"/>
                <w:lang w:val="en-US" w:eastAsia="en-US"/>
              </w:rPr>
            </w:pPr>
            <w:r w:rsidRPr="00EA38E3">
              <w:rPr>
                <w:iCs w:val="0"/>
                <w:sz w:val="16"/>
                <w:szCs w:val="16"/>
                <w:lang w:val="en-US" w:eastAsia="en-US"/>
              </w:rPr>
              <w:t>-36</w:t>
            </w:r>
            <w:r w:rsidRPr="00EA38E3">
              <w:rPr>
                <w:iCs w:val="0"/>
                <w:sz w:val="16"/>
                <w:szCs w:val="16"/>
                <w:lang w:eastAsia="en-US"/>
              </w:rPr>
              <w:t>,</w:t>
            </w:r>
            <w:r w:rsidRPr="00EA38E3">
              <w:rPr>
                <w:iCs w:val="0"/>
                <w:sz w:val="16"/>
                <w:szCs w:val="16"/>
                <w:lang w:val="en-US" w:eastAsia="en-US"/>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D83048" w:rsidRDefault="00802747" w:rsidP="001F5841">
            <w:pPr>
              <w:ind w:firstLine="0"/>
              <w:jc w:val="right"/>
              <w:rPr>
                <w:sz w:val="16"/>
                <w:szCs w:val="16"/>
                <w:lang w:val="en-US" w:eastAsia="en-US"/>
              </w:rPr>
            </w:pPr>
            <w:r w:rsidRPr="00D83048">
              <w:rPr>
                <w:sz w:val="16"/>
                <w:szCs w:val="16"/>
                <w:lang w:val="en-US" w:eastAsia="en-US"/>
              </w:rPr>
              <w:t>-</w:t>
            </w:r>
            <w:r w:rsidRPr="00D83048">
              <w:rPr>
                <w:sz w:val="16"/>
                <w:szCs w:val="16"/>
                <w:lang w:eastAsia="en-US"/>
              </w:rPr>
              <w:t>1</w:t>
            </w:r>
            <w:r w:rsidRPr="00D83048">
              <w:rPr>
                <w:sz w:val="16"/>
                <w:szCs w:val="16"/>
                <w:lang w:val="en-US" w:eastAsia="en-US"/>
              </w:rPr>
              <w:t>6</w:t>
            </w:r>
            <w:r w:rsidRPr="00D83048">
              <w:rPr>
                <w:sz w:val="16"/>
                <w:szCs w:val="16"/>
                <w:lang w:eastAsia="en-US"/>
              </w:rPr>
              <w:t>,</w:t>
            </w:r>
            <w:r w:rsidRPr="00D83048">
              <w:rPr>
                <w:sz w:val="16"/>
                <w:szCs w:val="16"/>
                <w:lang w:val="en-US" w:eastAsia="en-US"/>
              </w:rPr>
              <w:t>4</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iCs w:val="0"/>
                <w:sz w:val="16"/>
                <w:szCs w:val="16"/>
                <w:lang w:eastAsia="en-US"/>
              </w:rPr>
            </w:pPr>
            <w:r w:rsidRPr="001F305A">
              <w:rPr>
                <w:rFonts w:eastAsia="Calibri"/>
                <w:bCs/>
                <w:iCs w:val="0"/>
                <w:sz w:val="16"/>
                <w:szCs w:val="16"/>
                <w:lang w:eastAsia="en-US"/>
              </w:rPr>
              <w:t>Резервные фонды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0C0455" w:rsidRDefault="00802747" w:rsidP="001F305A">
            <w:pPr>
              <w:ind w:firstLine="0"/>
              <w:jc w:val="right"/>
              <w:rPr>
                <w:iCs w:val="0"/>
                <w:sz w:val="16"/>
                <w:szCs w:val="16"/>
                <w:lang w:eastAsia="en-US"/>
              </w:rPr>
            </w:pPr>
            <w:r w:rsidRPr="000C0455">
              <w:rPr>
                <w:iCs w:val="0"/>
                <w:sz w:val="16"/>
                <w:szCs w:val="16"/>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0C0455" w:rsidRDefault="00802747" w:rsidP="001F305A">
            <w:pPr>
              <w:ind w:firstLine="0"/>
              <w:jc w:val="right"/>
              <w:rPr>
                <w:iCs w:val="0"/>
                <w:sz w:val="16"/>
                <w:szCs w:val="16"/>
                <w:lang w:eastAsia="en-US"/>
              </w:rPr>
            </w:pPr>
            <w:r w:rsidRPr="000C0455">
              <w:rPr>
                <w:iCs w:val="0"/>
                <w:sz w:val="16"/>
                <w:szCs w:val="16"/>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EA38E3">
            <w:pPr>
              <w:ind w:firstLine="0"/>
              <w:jc w:val="right"/>
              <w:rPr>
                <w:iCs w:val="0"/>
                <w:sz w:val="16"/>
                <w:szCs w:val="16"/>
                <w:lang w:val="en-US" w:eastAsia="en-US"/>
              </w:rPr>
            </w:pPr>
            <w:r w:rsidRPr="00EA38E3">
              <w:rPr>
                <w:iCs w:val="0"/>
                <w:sz w:val="16"/>
                <w:szCs w:val="16"/>
                <w:lang w:eastAsia="en-US"/>
              </w:rPr>
              <w:t>+</w:t>
            </w:r>
            <w:r w:rsidRPr="00EA38E3">
              <w:rPr>
                <w:iCs w:val="0"/>
                <w:sz w:val="16"/>
                <w:szCs w:val="16"/>
                <w:lang w:val="en-US" w:eastAsia="en-US"/>
              </w:rPr>
              <w:t>50</w:t>
            </w:r>
            <w:r w:rsidRPr="00EA38E3">
              <w:rPr>
                <w:iCs w:val="0"/>
                <w:sz w:val="16"/>
                <w:szCs w:val="16"/>
                <w:lang w:eastAsia="en-US"/>
              </w:rPr>
              <w:t>,</w:t>
            </w:r>
            <w:r w:rsidRPr="00EA38E3">
              <w:rPr>
                <w:iCs w:val="0"/>
                <w:sz w:val="16"/>
                <w:szCs w:val="16"/>
                <w:lang w:val="en-US" w:eastAsia="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770A7D" w:rsidRDefault="00802747" w:rsidP="001F305A">
            <w:pPr>
              <w:ind w:firstLine="0"/>
              <w:jc w:val="right"/>
              <w:rPr>
                <w:sz w:val="16"/>
                <w:szCs w:val="16"/>
                <w:lang w:eastAsia="en-US"/>
              </w:rPr>
            </w:pPr>
            <w:r w:rsidRPr="00770A7D">
              <w:rPr>
                <w:sz w:val="16"/>
                <w:szCs w:val="16"/>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770A7D" w:rsidRDefault="00802747" w:rsidP="001C246E">
            <w:pPr>
              <w:ind w:firstLine="0"/>
              <w:jc w:val="right"/>
              <w:rPr>
                <w:iCs w:val="0"/>
                <w:sz w:val="16"/>
                <w:szCs w:val="16"/>
                <w:lang w:eastAsia="en-US"/>
              </w:rPr>
            </w:pPr>
            <w:r w:rsidRPr="00770A7D">
              <w:rPr>
                <w:iCs w:val="0"/>
                <w:sz w:val="16"/>
                <w:szCs w:val="16"/>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1F5841">
            <w:pPr>
              <w:ind w:firstLine="0"/>
              <w:jc w:val="right"/>
              <w:rPr>
                <w:iCs w:val="0"/>
                <w:sz w:val="16"/>
                <w:szCs w:val="16"/>
                <w:lang w:val="en-US" w:eastAsia="en-US"/>
              </w:rPr>
            </w:pPr>
            <w:r w:rsidRPr="00EA38E3">
              <w:rPr>
                <w:iCs w:val="0"/>
                <w:sz w:val="16"/>
                <w:szCs w:val="16"/>
                <w:lang w:eastAsia="en-US"/>
              </w:rPr>
              <w:t>+</w:t>
            </w:r>
            <w:r w:rsidRPr="00EA38E3">
              <w:rPr>
                <w:iCs w:val="0"/>
                <w:sz w:val="16"/>
                <w:szCs w:val="16"/>
                <w:lang w:val="en-US" w:eastAsia="en-US"/>
              </w:rPr>
              <w:t>50</w:t>
            </w:r>
            <w:r w:rsidRPr="00EA38E3">
              <w:rPr>
                <w:iCs w:val="0"/>
                <w:sz w:val="16"/>
                <w:szCs w:val="16"/>
                <w:lang w:eastAsia="en-US"/>
              </w:rPr>
              <w:t>,</w:t>
            </w:r>
            <w:r w:rsidRPr="00EA38E3">
              <w:rPr>
                <w:iCs w:val="0"/>
                <w:sz w:val="16"/>
                <w:szCs w:val="16"/>
                <w:lang w:val="en-US" w:eastAsia="en-US"/>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770A7D" w:rsidRDefault="00802747" w:rsidP="001F5841">
            <w:pPr>
              <w:ind w:firstLine="0"/>
              <w:jc w:val="right"/>
              <w:rPr>
                <w:sz w:val="16"/>
                <w:szCs w:val="16"/>
                <w:lang w:eastAsia="en-US"/>
              </w:rPr>
            </w:pPr>
            <w:r w:rsidRPr="00770A7D">
              <w:rPr>
                <w:sz w:val="16"/>
                <w:szCs w:val="16"/>
                <w:lang w:eastAsia="en-US"/>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0C0455" w:rsidRDefault="00802747" w:rsidP="001C246E">
            <w:pPr>
              <w:ind w:firstLine="0"/>
              <w:jc w:val="right"/>
              <w:rPr>
                <w:iCs w:val="0"/>
                <w:sz w:val="16"/>
                <w:szCs w:val="16"/>
                <w:lang w:eastAsia="en-US"/>
              </w:rPr>
            </w:pPr>
            <w:r w:rsidRPr="000C0455">
              <w:rPr>
                <w:iCs w:val="0"/>
                <w:sz w:val="16"/>
                <w:szCs w:val="16"/>
                <w:lang w:eastAsia="en-US"/>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EA38E3" w:rsidRDefault="00802747" w:rsidP="001F5841">
            <w:pPr>
              <w:ind w:firstLine="0"/>
              <w:jc w:val="right"/>
              <w:rPr>
                <w:iCs w:val="0"/>
                <w:sz w:val="16"/>
                <w:szCs w:val="16"/>
                <w:lang w:val="en-US" w:eastAsia="en-US"/>
              </w:rPr>
            </w:pPr>
            <w:r w:rsidRPr="00EA38E3">
              <w:rPr>
                <w:iCs w:val="0"/>
                <w:sz w:val="16"/>
                <w:szCs w:val="16"/>
                <w:lang w:eastAsia="en-US"/>
              </w:rPr>
              <w:t>+</w:t>
            </w:r>
            <w:r w:rsidRPr="00EA38E3">
              <w:rPr>
                <w:iCs w:val="0"/>
                <w:sz w:val="16"/>
                <w:szCs w:val="16"/>
                <w:lang w:val="en-US" w:eastAsia="en-US"/>
              </w:rPr>
              <w:t>50</w:t>
            </w:r>
            <w:r w:rsidRPr="00EA38E3">
              <w:rPr>
                <w:iCs w:val="0"/>
                <w:sz w:val="16"/>
                <w:szCs w:val="16"/>
                <w:lang w:eastAsia="en-US"/>
              </w:rPr>
              <w:t>,</w:t>
            </w:r>
            <w:r w:rsidRPr="00EA38E3">
              <w:rPr>
                <w:iCs w:val="0"/>
                <w:sz w:val="16"/>
                <w:szCs w:val="16"/>
                <w:lang w:val="en-US" w:eastAsia="en-US"/>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770A7D" w:rsidRDefault="00802747" w:rsidP="001F5841">
            <w:pPr>
              <w:ind w:firstLine="0"/>
              <w:jc w:val="right"/>
              <w:rPr>
                <w:sz w:val="16"/>
                <w:szCs w:val="16"/>
                <w:lang w:eastAsia="en-US"/>
              </w:rPr>
            </w:pPr>
            <w:r w:rsidRPr="00770A7D">
              <w:rPr>
                <w:sz w:val="16"/>
                <w:szCs w:val="16"/>
                <w:lang w:eastAsia="en-US"/>
              </w:rPr>
              <w:t>-</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iCs w:val="0"/>
                <w:sz w:val="16"/>
                <w:szCs w:val="16"/>
                <w:lang w:eastAsia="en-US"/>
              </w:rPr>
            </w:pPr>
            <w:r w:rsidRPr="001F305A">
              <w:rPr>
                <w:rFonts w:eastAsia="Calibri"/>
                <w:bCs/>
                <w:iCs w:val="0"/>
                <w:sz w:val="16"/>
                <w:szCs w:val="16"/>
                <w:lang w:eastAsia="en-US"/>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1F2FED" w:rsidRDefault="00802747" w:rsidP="00CB04A6">
            <w:pPr>
              <w:ind w:firstLine="0"/>
              <w:jc w:val="right"/>
              <w:rPr>
                <w:iCs w:val="0"/>
                <w:sz w:val="16"/>
                <w:szCs w:val="16"/>
                <w:lang w:eastAsia="en-US"/>
              </w:rPr>
            </w:pPr>
            <w:r w:rsidRPr="001F2FED">
              <w:rPr>
                <w:iCs w:val="0"/>
                <w:sz w:val="16"/>
                <w:szCs w:val="16"/>
                <w:lang w:eastAsia="en-US"/>
              </w:rPr>
              <w:t>881,</w:t>
            </w:r>
            <w:r>
              <w:rPr>
                <w:iCs w:val="0"/>
                <w:sz w:val="16"/>
                <w:szCs w:val="16"/>
                <w:lang w:eastAsia="en-US"/>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1F2FED" w:rsidRDefault="00802747" w:rsidP="001F305A">
            <w:pPr>
              <w:ind w:firstLine="0"/>
              <w:jc w:val="right"/>
              <w:rPr>
                <w:iCs w:val="0"/>
                <w:sz w:val="16"/>
                <w:szCs w:val="16"/>
                <w:lang w:eastAsia="en-US"/>
              </w:rPr>
            </w:pPr>
            <w:r w:rsidRPr="001F2FED">
              <w:rPr>
                <w:iCs w:val="0"/>
                <w:sz w:val="16"/>
                <w:szCs w:val="16"/>
                <w:lang w:eastAsia="en-US"/>
              </w:rPr>
              <w:t>648,6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CB04A6" w:rsidRDefault="00802747" w:rsidP="00CB04A6">
            <w:pPr>
              <w:ind w:firstLine="0"/>
              <w:jc w:val="right"/>
              <w:rPr>
                <w:iCs w:val="0"/>
                <w:sz w:val="16"/>
                <w:szCs w:val="16"/>
                <w:lang w:eastAsia="en-US"/>
              </w:rPr>
            </w:pPr>
            <w:r w:rsidRPr="00EA38E3">
              <w:rPr>
                <w:iCs w:val="0"/>
                <w:sz w:val="16"/>
                <w:szCs w:val="16"/>
                <w:lang w:val="en-US" w:eastAsia="en-US"/>
              </w:rPr>
              <w:t>-232</w:t>
            </w:r>
            <w:r w:rsidRPr="00EA38E3">
              <w:rPr>
                <w:iCs w:val="0"/>
                <w:sz w:val="16"/>
                <w:szCs w:val="16"/>
                <w:lang w:eastAsia="en-US"/>
              </w:rPr>
              <w:t>,</w:t>
            </w:r>
            <w:r>
              <w:rPr>
                <w:iCs w:val="0"/>
                <w:sz w:val="16"/>
                <w:szCs w:val="16"/>
                <w:lang w:eastAsia="en-US"/>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D83048" w:rsidRDefault="00802747" w:rsidP="00D83048">
            <w:pPr>
              <w:ind w:firstLine="0"/>
              <w:jc w:val="right"/>
              <w:rPr>
                <w:sz w:val="16"/>
                <w:szCs w:val="16"/>
                <w:lang w:val="en-US" w:eastAsia="en-US"/>
              </w:rPr>
            </w:pPr>
            <w:r w:rsidRPr="00D83048">
              <w:rPr>
                <w:sz w:val="16"/>
                <w:szCs w:val="16"/>
                <w:lang w:val="en-US" w:eastAsia="en-US"/>
              </w:rPr>
              <w:t>-</w:t>
            </w:r>
            <w:r w:rsidRPr="00D83048">
              <w:rPr>
                <w:sz w:val="16"/>
                <w:szCs w:val="16"/>
                <w:lang w:eastAsia="en-US"/>
              </w:rPr>
              <w:t>2</w:t>
            </w:r>
            <w:r w:rsidRPr="00D83048">
              <w:rPr>
                <w:sz w:val="16"/>
                <w:szCs w:val="16"/>
                <w:lang w:val="en-US" w:eastAsia="en-US"/>
              </w:rPr>
              <w:t>6</w:t>
            </w:r>
            <w:r w:rsidRPr="00D83048">
              <w:rPr>
                <w:sz w:val="16"/>
                <w:szCs w:val="16"/>
                <w:lang w:eastAsia="en-US"/>
              </w:rPr>
              <w:t>,</w:t>
            </w:r>
            <w:r w:rsidRPr="00D83048">
              <w:rPr>
                <w:sz w:val="16"/>
                <w:szCs w:val="16"/>
                <w:lang w:val="en-US" w:eastAsia="en-US"/>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1F2FED" w:rsidRDefault="00802747" w:rsidP="009439AA">
            <w:pPr>
              <w:ind w:firstLine="0"/>
              <w:jc w:val="right"/>
              <w:rPr>
                <w:iCs w:val="0"/>
                <w:sz w:val="16"/>
                <w:szCs w:val="16"/>
                <w:lang w:eastAsia="en-US"/>
              </w:rPr>
            </w:pPr>
            <w:r w:rsidRPr="001F2FED">
              <w:rPr>
                <w:iCs w:val="0"/>
                <w:sz w:val="16"/>
                <w:szCs w:val="16"/>
                <w:lang w:eastAsia="en-US"/>
              </w:rPr>
              <w:t>64</w:t>
            </w:r>
            <w:r>
              <w:rPr>
                <w:iCs w:val="0"/>
                <w:sz w:val="16"/>
                <w:szCs w:val="16"/>
                <w:lang w:eastAsia="en-US"/>
              </w:rPr>
              <w:t>9</w:t>
            </w:r>
            <w:r w:rsidRPr="001F2FED">
              <w:rPr>
                <w:iCs w:val="0"/>
                <w:sz w:val="16"/>
                <w:szCs w:val="16"/>
                <w:lang w:eastAsia="en-US"/>
              </w:rPr>
              <w:t>,</w:t>
            </w:r>
            <w:r>
              <w:rPr>
                <w:iCs w:val="0"/>
                <w:sz w:val="16"/>
                <w:szCs w:val="16"/>
                <w:lang w:eastAsia="en-US"/>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CB04A6" w:rsidRDefault="00802747" w:rsidP="00CB04A6">
            <w:pPr>
              <w:ind w:firstLine="0"/>
              <w:jc w:val="right"/>
              <w:rPr>
                <w:iCs w:val="0"/>
                <w:sz w:val="16"/>
                <w:szCs w:val="16"/>
                <w:lang w:eastAsia="en-US"/>
              </w:rPr>
            </w:pPr>
            <w:r w:rsidRPr="00EA38E3">
              <w:rPr>
                <w:iCs w:val="0"/>
                <w:sz w:val="16"/>
                <w:szCs w:val="16"/>
                <w:lang w:val="en-US" w:eastAsia="en-US"/>
              </w:rPr>
              <w:t>-23</w:t>
            </w:r>
            <w:r>
              <w:rPr>
                <w:iCs w:val="0"/>
                <w:sz w:val="16"/>
                <w:szCs w:val="16"/>
                <w:lang w:val="en-US" w:eastAsia="en-US"/>
              </w:rPr>
              <w:t>1</w:t>
            </w:r>
            <w:r w:rsidRPr="00EA38E3">
              <w:rPr>
                <w:iCs w:val="0"/>
                <w:sz w:val="16"/>
                <w:szCs w:val="16"/>
                <w:lang w:eastAsia="en-US"/>
              </w:rPr>
              <w:t>,</w:t>
            </w:r>
            <w:r>
              <w:rPr>
                <w:iCs w:val="0"/>
                <w:sz w:val="16"/>
                <w:szCs w:val="16"/>
                <w:lang w:eastAsia="en-US"/>
              </w:rPr>
              <w:t>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D83048" w:rsidRDefault="00802747" w:rsidP="00770A7D">
            <w:pPr>
              <w:ind w:firstLine="0"/>
              <w:jc w:val="right"/>
              <w:rPr>
                <w:sz w:val="16"/>
                <w:szCs w:val="16"/>
                <w:lang w:val="en-US" w:eastAsia="en-US"/>
              </w:rPr>
            </w:pPr>
            <w:r w:rsidRPr="00D83048">
              <w:rPr>
                <w:sz w:val="16"/>
                <w:szCs w:val="16"/>
                <w:lang w:val="en-US" w:eastAsia="en-US"/>
              </w:rPr>
              <w:t>-</w:t>
            </w:r>
            <w:r w:rsidRPr="00D83048">
              <w:rPr>
                <w:sz w:val="16"/>
                <w:szCs w:val="16"/>
                <w:lang w:eastAsia="en-US"/>
              </w:rPr>
              <w:t>2</w:t>
            </w:r>
            <w:r w:rsidRPr="00D83048">
              <w:rPr>
                <w:sz w:val="16"/>
                <w:szCs w:val="16"/>
                <w:lang w:val="en-US" w:eastAsia="en-US"/>
              </w:rPr>
              <w:t>6</w:t>
            </w:r>
            <w:r w:rsidRPr="00D83048">
              <w:rPr>
                <w:sz w:val="16"/>
                <w:szCs w:val="16"/>
                <w:lang w:eastAsia="en-US"/>
              </w:rPr>
              <w:t>,</w:t>
            </w:r>
            <w:r>
              <w:rPr>
                <w:sz w:val="16"/>
                <w:szCs w:val="16"/>
                <w:lang w:val="en-US" w:eastAsia="en-US"/>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1F2FED" w:rsidRDefault="00802747" w:rsidP="009439AA">
            <w:pPr>
              <w:ind w:firstLine="0"/>
              <w:jc w:val="right"/>
              <w:rPr>
                <w:iCs w:val="0"/>
                <w:sz w:val="16"/>
                <w:szCs w:val="16"/>
                <w:lang w:eastAsia="en-US"/>
              </w:rPr>
            </w:pPr>
            <w:r w:rsidRPr="001F2FED">
              <w:rPr>
                <w:iCs w:val="0"/>
                <w:sz w:val="16"/>
                <w:szCs w:val="16"/>
                <w:lang w:eastAsia="en-US"/>
              </w:rPr>
              <w:t>6</w:t>
            </w:r>
            <w:r>
              <w:rPr>
                <w:iCs w:val="0"/>
                <w:sz w:val="16"/>
                <w:szCs w:val="16"/>
                <w:lang w:eastAsia="en-US"/>
              </w:rPr>
              <w:t>51</w:t>
            </w:r>
            <w:r w:rsidRPr="001F2FED">
              <w:rPr>
                <w:iCs w:val="0"/>
                <w:sz w:val="16"/>
                <w:szCs w:val="16"/>
                <w:lang w:eastAsia="en-US"/>
              </w:rPr>
              <w:t>,</w:t>
            </w:r>
            <w:r>
              <w:rPr>
                <w:iCs w:val="0"/>
                <w:sz w:val="16"/>
                <w:szCs w:val="16"/>
                <w:lang w:eastAsia="en-US"/>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736C38" w:rsidRDefault="00802747" w:rsidP="00736C38">
            <w:pPr>
              <w:ind w:firstLine="0"/>
              <w:jc w:val="right"/>
              <w:rPr>
                <w:iCs w:val="0"/>
                <w:sz w:val="16"/>
                <w:szCs w:val="16"/>
                <w:lang w:eastAsia="en-US"/>
              </w:rPr>
            </w:pPr>
            <w:r w:rsidRPr="00736C38">
              <w:rPr>
                <w:iCs w:val="0"/>
                <w:sz w:val="16"/>
                <w:szCs w:val="16"/>
                <w:lang w:eastAsia="en-US"/>
              </w:rPr>
              <w:t>-230,2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736C38" w:rsidRDefault="00802747" w:rsidP="00736C38">
            <w:pPr>
              <w:ind w:firstLine="0"/>
              <w:jc w:val="right"/>
              <w:rPr>
                <w:sz w:val="16"/>
                <w:szCs w:val="16"/>
                <w:lang w:eastAsia="en-US"/>
              </w:rPr>
            </w:pPr>
            <w:r w:rsidRPr="00D83048">
              <w:rPr>
                <w:sz w:val="16"/>
                <w:szCs w:val="16"/>
                <w:lang w:val="en-US" w:eastAsia="en-US"/>
              </w:rPr>
              <w:t>-</w:t>
            </w:r>
            <w:r>
              <w:rPr>
                <w:sz w:val="16"/>
                <w:szCs w:val="16"/>
                <w:lang w:eastAsia="en-US"/>
              </w:rPr>
              <w:t>2</w:t>
            </w:r>
            <w:r w:rsidRPr="00D83048">
              <w:rPr>
                <w:sz w:val="16"/>
                <w:szCs w:val="16"/>
                <w:lang w:val="en-US" w:eastAsia="en-US"/>
              </w:rPr>
              <w:t>6</w:t>
            </w:r>
            <w:r w:rsidRPr="00D83048">
              <w:rPr>
                <w:sz w:val="16"/>
                <w:szCs w:val="16"/>
                <w:lang w:eastAsia="en-US"/>
              </w:rPr>
              <w:t>,</w:t>
            </w:r>
            <w:r>
              <w:rPr>
                <w:sz w:val="16"/>
                <w:szCs w:val="16"/>
                <w:lang w:eastAsia="en-US"/>
              </w:rPr>
              <w:t>1</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b/>
                <w:bCs/>
                <w:iCs w:val="0"/>
                <w:sz w:val="16"/>
                <w:szCs w:val="16"/>
                <w:lang w:eastAsia="en-US"/>
              </w:rPr>
            </w:pPr>
            <w:r w:rsidRPr="001F305A">
              <w:rPr>
                <w:rFonts w:eastAsia="Calibri"/>
                <w:b/>
                <w:bCs/>
                <w:iCs w:val="0"/>
                <w:sz w:val="16"/>
                <w:szCs w:val="16"/>
                <w:lang w:eastAsia="en-US"/>
              </w:rPr>
              <w:t>Национальная оборона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DF0456" w:rsidRDefault="00802747" w:rsidP="00DF0456">
            <w:pPr>
              <w:ind w:firstLine="0"/>
              <w:jc w:val="right"/>
              <w:rPr>
                <w:b/>
                <w:iCs w:val="0"/>
                <w:sz w:val="16"/>
                <w:szCs w:val="16"/>
                <w:lang w:eastAsia="en-US"/>
              </w:rPr>
            </w:pPr>
            <w:r>
              <w:rPr>
                <w:b/>
                <w:iCs w:val="0"/>
                <w:sz w:val="16"/>
                <w:szCs w:val="16"/>
                <w:lang w:eastAsia="en-US"/>
              </w:rPr>
              <w:t>267</w:t>
            </w:r>
            <w:r w:rsidRPr="00DF0456">
              <w:rPr>
                <w:b/>
                <w:iCs w:val="0"/>
                <w:sz w:val="16"/>
                <w:szCs w:val="16"/>
                <w:lang w:eastAsia="en-US"/>
              </w:rPr>
              <w:t>,</w:t>
            </w:r>
            <w:r>
              <w:rPr>
                <w:b/>
                <w:iCs w:val="0"/>
                <w:sz w:val="16"/>
                <w:szCs w:val="16"/>
                <w:lang w:eastAsia="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DF0456" w:rsidRDefault="00802747" w:rsidP="001F305A">
            <w:pPr>
              <w:ind w:firstLine="0"/>
              <w:jc w:val="right"/>
              <w:rPr>
                <w:b/>
                <w:iCs w:val="0"/>
                <w:sz w:val="16"/>
                <w:szCs w:val="16"/>
                <w:lang w:eastAsia="en-US"/>
              </w:rPr>
            </w:pPr>
            <w:r>
              <w:rPr>
                <w:b/>
                <w:iCs w:val="0"/>
                <w:sz w:val="16"/>
                <w:szCs w:val="16"/>
                <w:lang w:eastAsia="en-US"/>
              </w:rPr>
              <w:t>287</w:t>
            </w:r>
            <w:r w:rsidRPr="00DF0456">
              <w:rPr>
                <w:b/>
                <w:iCs w:val="0"/>
                <w:sz w:val="16"/>
                <w:szCs w:val="16"/>
                <w:lang w:eastAsia="en-US"/>
              </w:rPr>
              <w:t>,</w:t>
            </w:r>
            <w:r>
              <w:rPr>
                <w:b/>
                <w:iCs w:val="0"/>
                <w:sz w:val="16"/>
                <w:szCs w:val="16"/>
                <w:lang w:eastAsia="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1F305A">
            <w:pPr>
              <w:ind w:firstLine="0"/>
              <w:jc w:val="right"/>
              <w:rPr>
                <w:b/>
                <w:iCs w:val="0"/>
                <w:sz w:val="16"/>
                <w:szCs w:val="16"/>
                <w:lang w:val="en-US" w:eastAsia="en-US"/>
              </w:rPr>
            </w:pPr>
            <w:r w:rsidRPr="00EA38E3">
              <w:rPr>
                <w:b/>
                <w:iCs w:val="0"/>
                <w:sz w:val="16"/>
                <w:szCs w:val="16"/>
                <w:lang w:val="en-US" w:eastAsia="en-US"/>
              </w:rPr>
              <w:t>+20</w:t>
            </w:r>
            <w:r w:rsidRPr="00EA38E3">
              <w:rPr>
                <w:b/>
                <w:iCs w:val="0"/>
                <w:sz w:val="16"/>
                <w:szCs w:val="16"/>
                <w:lang w:eastAsia="en-US"/>
              </w:rPr>
              <w:t>,</w:t>
            </w:r>
            <w:r w:rsidRPr="00EA38E3">
              <w:rPr>
                <w:b/>
                <w:iCs w:val="0"/>
                <w:sz w:val="16"/>
                <w:szCs w:val="16"/>
                <w:lang w:val="en-US" w:eastAsia="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5E3161" w:rsidRDefault="00802747" w:rsidP="005E3161">
            <w:pPr>
              <w:ind w:firstLine="0"/>
              <w:jc w:val="right"/>
              <w:rPr>
                <w:b/>
                <w:sz w:val="16"/>
                <w:szCs w:val="16"/>
                <w:lang w:val="en-US" w:eastAsia="en-US"/>
              </w:rPr>
            </w:pPr>
            <w:r w:rsidRPr="005E3161">
              <w:rPr>
                <w:b/>
                <w:sz w:val="16"/>
                <w:szCs w:val="16"/>
                <w:lang w:eastAsia="en-US"/>
              </w:rPr>
              <w:t>+</w:t>
            </w:r>
            <w:r w:rsidRPr="005E3161">
              <w:rPr>
                <w:b/>
                <w:sz w:val="16"/>
                <w:szCs w:val="16"/>
                <w:lang w:val="en-US" w:eastAsia="en-US"/>
              </w:rPr>
              <w:t>7</w:t>
            </w:r>
            <w:r w:rsidRPr="005E3161">
              <w:rPr>
                <w:b/>
                <w:sz w:val="16"/>
                <w:szCs w:val="16"/>
                <w:lang w:eastAsia="en-US"/>
              </w:rPr>
              <w:t>,</w:t>
            </w:r>
            <w:r w:rsidRPr="005E3161">
              <w:rPr>
                <w:b/>
                <w:sz w:val="16"/>
                <w:szCs w:val="16"/>
                <w:lang w:val="en-US" w:eastAsia="en-US"/>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DF0456" w:rsidRDefault="00802747" w:rsidP="009439AA">
            <w:pPr>
              <w:ind w:firstLine="0"/>
              <w:jc w:val="right"/>
              <w:rPr>
                <w:b/>
                <w:iCs w:val="0"/>
                <w:sz w:val="16"/>
                <w:szCs w:val="16"/>
                <w:lang w:eastAsia="en-US"/>
              </w:rPr>
            </w:pPr>
            <w:r>
              <w:rPr>
                <w:b/>
                <w:iCs w:val="0"/>
                <w:sz w:val="16"/>
                <w:szCs w:val="16"/>
                <w:lang w:eastAsia="en-US"/>
              </w:rPr>
              <w:t>290</w:t>
            </w:r>
            <w:r w:rsidRPr="00DF0456">
              <w:rPr>
                <w:b/>
                <w:iCs w:val="0"/>
                <w:sz w:val="16"/>
                <w:szCs w:val="16"/>
                <w:lang w:eastAsia="en-US"/>
              </w:rPr>
              <w:t>,</w:t>
            </w:r>
            <w:r>
              <w:rPr>
                <w:b/>
                <w:iCs w:val="0"/>
                <w:sz w:val="16"/>
                <w:szCs w:val="16"/>
                <w:lang w:eastAsia="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770A7D">
            <w:pPr>
              <w:ind w:firstLine="0"/>
              <w:jc w:val="right"/>
              <w:rPr>
                <w:b/>
                <w:iCs w:val="0"/>
                <w:sz w:val="16"/>
                <w:szCs w:val="16"/>
                <w:lang w:val="en-US" w:eastAsia="en-US"/>
              </w:rPr>
            </w:pPr>
            <w:r w:rsidRPr="00EA38E3">
              <w:rPr>
                <w:b/>
                <w:iCs w:val="0"/>
                <w:sz w:val="16"/>
                <w:szCs w:val="16"/>
                <w:lang w:val="en-US" w:eastAsia="en-US"/>
              </w:rPr>
              <w:t>+2</w:t>
            </w:r>
            <w:r>
              <w:rPr>
                <w:b/>
                <w:iCs w:val="0"/>
                <w:sz w:val="16"/>
                <w:szCs w:val="16"/>
                <w:lang w:val="en-US" w:eastAsia="en-US"/>
              </w:rPr>
              <w:t>3</w:t>
            </w:r>
            <w:r w:rsidRPr="00EA38E3">
              <w:rPr>
                <w:b/>
                <w:iCs w:val="0"/>
                <w:sz w:val="16"/>
                <w:szCs w:val="16"/>
                <w:lang w:eastAsia="en-US"/>
              </w:rPr>
              <w:t>,</w:t>
            </w:r>
            <w:r w:rsidRPr="00EA38E3">
              <w:rPr>
                <w:b/>
                <w:iCs w:val="0"/>
                <w:sz w:val="16"/>
                <w:szCs w:val="16"/>
                <w:lang w:val="en-US" w:eastAsia="en-US"/>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EA38E3" w:rsidRDefault="00802747" w:rsidP="00770A7D">
            <w:pPr>
              <w:ind w:firstLine="0"/>
              <w:jc w:val="right"/>
              <w:rPr>
                <w:b/>
                <w:iCs w:val="0"/>
                <w:sz w:val="16"/>
                <w:szCs w:val="16"/>
                <w:lang w:val="en-US" w:eastAsia="en-US"/>
              </w:rPr>
            </w:pPr>
            <w:r w:rsidRPr="00EA38E3">
              <w:rPr>
                <w:b/>
                <w:iCs w:val="0"/>
                <w:sz w:val="16"/>
                <w:szCs w:val="16"/>
                <w:lang w:val="en-US" w:eastAsia="en-US"/>
              </w:rPr>
              <w:t>+</w:t>
            </w:r>
            <w:r>
              <w:rPr>
                <w:b/>
                <w:iCs w:val="0"/>
                <w:sz w:val="16"/>
                <w:szCs w:val="16"/>
                <w:lang w:val="en-US" w:eastAsia="en-US"/>
              </w:rPr>
              <w:t>8</w:t>
            </w:r>
            <w:r w:rsidRPr="00EA38E3">
              <w:rPr>
                <w:b/>
                <w:iCs w:val="0"/>
                <w:sz w:val="16"/>
                <w:szCs w:val="16"/>
                <w:lang w:eastAsia="en-US"/>
              </w:rPr>
              <w:t>,</w:t>
            </w:r>
            <w:r>
              <w:rPr>
                <w:b/>
                <w:iCs w:val="0"/>
                <w:sz w:val="16"/>
                <w:szCs w:val="16"/>
                <w:lang w:val="en-US" w:eastAsia="en-US"/>
              </w:rPr>
              <w:t>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DF0456" w:rsidRDefault="00802747" w:rsidP="001C246E">
            <w:pPr>
              <w:ind w:firstLine="0"/>
              <w:jc w:val="right"/>
              <w:rPr>
                <w:b/>
                <w:iCs w:val="0"/>
                <w:sz w:val="16"/>
                <w:szCs w:val="16"/>
                <w:lang w:eastAsia="en-US"/>
              </w:rPr>
            </w:pPr>
            <w:r>
              <w:rPr>
                <w:b/>
                <w:iCs w:val="0"/>
                <w:sz w:val="16"/>
                <w:szCs w:val="16"/>
                <w:lang w:eastAsia="en-US"/>
              </w:rPr>
              <w:t>301</w:t>
            </w:r>
            <w:r w:rsidRPr="00DF0456">
              <w:rPr>
                <w:b/>
                <w:iCs w:val="0"/>
                <w:sz w:val="16"/>
                <w:szCs w:val="16"/>
                <w:lang w:eastAsia="en-US"/>
              </w:rPr>
              <w:t>,</w:t>
            </w:r>
            <w:r>
              <w:rPr>
                <w:b/>
                <w:iCs w:val="0"/>
                <w:sz w:val="16"/>
                <w:szCs w:val="16"/>
                <w:lang w:eastAsia="en-US"/>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736C38" w:rsidRDefault="00802747" w:rsidP="00736C38">
            <w:pPr>
              <w:ind w:firstLine="0"/>
              <w:jc w:val="right"/>
              <w:rPr>
                <w:b/>
                <w:iCs w:val="0"/>
                <w:sz w:val="16"/>
                <w:szCs w:val="16"/>
                <w:lang w:eastAsia="en-US"/>
              </w:rPr>
            </w:pPr>
            <w:r w:rsidRPr="00736C38">
              <w:rPr>
                <w:b/>
                <w:iCs w:val="0"/>
                <w:sz w:val="16"/>
                <w:szCs w:val="16"/>
                <w:lang w:eastAsia="en-US"/>
              </w:rPr>
              <w:t>+34,0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736C38" w:rsidRDefault="00802747" w:rsidP="00736C38">
            <w:pPr>
              <w:ind w:firstLine="0"/>
              <w:jc w:val="right"/>
              <w:rPr>
                <w:b/>
                <w:sz w:val="16"/>
                <w:szCs w:val="16"/>
                <w:lang w:eastAsia="en-US"/>
              </w:rPr>
            </w:pPr>
            <w:r w:rsidRPr="00736C38">
              <w:rPr>
                <w:b/>
                <w:sz w:val="16"/>
                <w:szCs w:val="16"/>
                <w:lang w:eastAsia="en-US"/>
              </w:rPr>
              <w:t>+12,7</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DF0456">
            <w:pPr>
              <w:spacing w:after="200"/>
              <w:ind w:firstLine="0"/>
              <w:jc w:val="left"/>
              <w:rPr>
                <w:rFonts w:eastAsia="Calibri"/>
                <w:bCs/>
                <w:iCs w:val="0"/>
                <w:sz w:val="16"/>
                <w:szCs w:val="16"/>
                <w:lang w:eastAsia="en-US"/>
              </w:rPr>
            </w:pPr>
            <w:r w:rsidRPr="001F305A">
              <w:rPr>
                <w:rFonts w:eastAsia="Calibri"/>
                <w:bCs/>
                <w:iCs w:val="0"/>
                <w:sz w:val="16"/>
                <w:szCs w:val="16"/>
                <w:lang w:eastAsia="en-US"/>
              </w:rPr>
              <w:t xml:space="preserve">Мобилизационная </w:t>
            </w:r>
            <w:r>
              <w:rPr>
                <w:rFonts w:eastAsia="Calibri"/>
                <w:bCs/>
                <w:iCs w:val="0"/>
                <w:sz w:val="16"/>
                <w:szCs w:val="16"/>
                <w:lang w:eastAsia="en-US"/>
              </w:rPr>
              <w:t xml:space="preserve">и вневойсковая </w:t>
            </w:r>
            <w:r w:rsidRPr="001F305A">
              <w:rPr>
                <w:rFonts w:eastAsia="Calibri"/>
                <w:bCs/>
                <w:iCs w:val="0"/>
                <w:sz w:val="16"/>
                <w:szCs w:val="16"/>
                <w:lang w:eastAsia="en-US"/>
              </w:rPr>
              <w:t xml:space="preserve">подготовка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DF0456" w:rsidRDefault="00802747" w:rsidP="001C246E">
            <w:pPr>
              <w:ind w:firstLine="0"/>
              <w:jc w:val="right"/>
              <w:rPr>
                <w:iCs w:val="0"/>
                <w:sz w:val="16"/>
                <w:szCs w:val="16"/>
                <w:lang w:eastAsia="en-US"/>
              </w:rPr>
            </w:pPr>
            <w:r w:rsidRPr="00DF0456">
              <w:rPr>
                <w:iCs w:val="0"/>
                <w:sz w:val="16"/>
                <w:szCs w:val="16"/>
                <w:lang w:eastAsia="en-US"/>
              </w:rPr>
              <w:t>267,0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DF0456" w:rsidRDefault="00802747" w:rsidP="001C246E">
            <w:pPr>
              <w:ind w:firstLine="0"/>
              <w:jc w:val="right"/>
              <w:rPr>
                <w:iCs w:val="0"/>
                <w:sz w:val="16"/>
                <w:szCs w:val="16"/>
                <w:lang w:eastAsia="en-US"/>
              </w:rPr>
            </w:pPr>
            <w:r w:rsidRPr="00DF0456">
              <w:rPr>
                <w:iCs w:val="0"/>
                <w:sz w:val="16"/>
                <w:szCs w:val="16"/>
                <w:lang w:eastAsia="en-US"/>
              </w:rPr>
              <w:t>287,0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1F5841">
            <w:pPr>
              <w:ind w:firstLine="0"/>
              <w:jc w:val="right"/>
              <w:rPr>
                <w:iCs w:val="0"/>
                <w:sz w:val="16"/>
                <w:szCs w:val="16"/>
                <w:lang w:val="en-US" w:eastAsia="en-US"/>
              </w:rPr>
            </w:pPr>
            <w:r w:rsidRPr="00EA38E3">
              <w:rPr>
                <w:iCs w:val="0"/>
                <w:sz w:val="16"/>
                <w:szCs w:val="16"/>
                <w:lang w:val="en-US" w:eastAsia="en-US"/>
              </w:rPr>
              <w:t>+20</w:t>
            </w:r>
            <w:r w:rsidRPr="00EA38E3">
              <w:rPr>
                <w:iCs w:val="0"/>
                <w:sz w:val="16"/>
                <w:szCs w:val="16"/>
                <w:lang w:eastAsia="en-US"/>
              </w:rPr>
              <w:t>,</w:t>
            </w:r>
            <w:r w:rsidRPr="00EA38E3">
              <w:rPr>
                <w:iCs w:val="0"/>
                <w:sz w:val="16"/>
                <w:szCs w:val="16"/>
                <w:lang w:val="en-US" w:eastAsia="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1F5841">
            <w:pPr>
              <w:ind w:firstLine="0"/>
              <w:jc w:val="right"/>
              <w:rPr>
                <w:sz w:val="16"/>
                <w:szCs w:val="16"/>
                <w:lang w:val="en-US" w:eastAsia="en-US"/>
              </w:rPr>
            </w:pPr>
            <w:r w:rsidRPr="00EA38E3">
              <w:rPr>
                <w:sz w:val="16"/>
                <w:szCs w:val="16"/>
                <w:lang w:eastAsia="en-US"/>
              </w:rPr>
              <w:t>+</w:t>
            </w:r>
            <w:r>
              <w:rPr>
                <w:sz w:val="16"/>
                <w:szCs w:val="16"/>
                <w:lang w:val="en-US" w:eastAsia="en-US"/>
              </w:rPr>
              <w:t>7</w:t>
            </w:r>
            <w:r w:rsidRPr="00EA38E3">
              <w:rPr>
                <w:sz w:val="16"/>
                <w:szCs w:val="16"/>
                <w:lang w:eastAsia="en-US"/>
              </w:rPr>
              <w:t>,</w:t>
            </w:r>
            <w:r>
              <w:rPr>
                <w:sz w:val="16"/>
                <w:szCs w:val="16"/>
                <w:lang w:val="en-US" w:eastAsia="en-US"/>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4726A9" w:rsidRDefault="00802747" w:rsidP="001C246E">
            <w:pPr>
              <w:ind w:firstLine="0"/>
              <w:jc w:val="right"/>
              <w:rPr>
                <w:iCs w:val="0"/>
                <w:sz w:val="16"/>
                <w:szCs w:val="16"/>
                <w:lang w:eastAsia="en-US"/>
              </w:rPr>
            </w:pPr>
            <w:r w:rsidRPr="004726A9">
              <w:rPr>
                <w:iCs w:val="0"/>
                <w:sz w:val="16"/>
                <w:szCs w:val="16"/>
                <w:lang w:eastAsia="en-US"/>
              </w:rPr>
              <w:t>290,0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770A7D" w:rsidRDefault="00802747" w:rsidP="001F5841">
            <w:pPr>
              <w:ind w:firstLine="0"/>
              <w:jc w:val="right"/>
              <w:rPr>
                <w:iCs w:val="0"/>
                <w:sz w:val="16"/>
                <w:szCs w:val="16"/>
                <w:lang w:val="en-US" w:eastAsia="en-US"/>
              </w:rPr>
            </w:pPr>
            <w:r w:rsidRPr="00770A7D">
              <w:rPr>
                <w:iCs w:val="0"/>
                <w:sz w:val="16"/>
                <w:szCs w:val="16"/>
                <w:lang w:val="en-US" w:eastAsia="en-US"/>
              </w:rPr>
              <w:t>+23</w:t>
            </w:r>
            <w:r w:rsidRPr="00770A7D">
              <w:rPr>
                <w:iCs w:val="0"/>
                <w:sz w:val="16"/>
                <w:szCs w:val="16"/>
                <w:lang w:eastAsia="en-US"/>
              </w:rPr>
              <w:t>,</w:t>
            </w:r>
            <w:r w:rsidRPr="00770A7D">
              <w:rPr>
                <w:iCs w:val="0"/>
                <w:sz w:val="16"/>
                <w:szCs w:val="16"/>
                <w:lang w:val="en-US" w:eastAsia="en-US"/>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770A7D" w:rsidRDefault="00802747" w:rsidP="001F5841">
            <w:pPr>
              <w:ind w:firstLine="0"/>
              <w:jc w:val="right"/>
              <w:rPr>
                <w:iCs w:val="0"/>
                <w:sz w:val="16"/>
                <w:szCs w:val="16"/>
                <w:lang w:val="en-US" w:eastAsia="en-US"/>
              </w:rPr>
            </w:pPr>
            <w:r w:rsidRPr="00770A7D">
              <w:rPr>
                <w:iCs w:val="0"/>
                <w:sz w:val="16"/>
                <w:szCs w:val="16"/>
                <w:lang w:val="en-US" w:eastAsia="en-US"/>
              </w:rPr>
              <w:t>+8</w:t>
            </w:r>
            <w:r w:rsidRPr="00770A7D">
              <w:rPr>
                <w:iCs w:val="0"/>
                <w:sz w:val="16"/>
                <w:szCs w:val="16"/>
                <w:lang w:eastAsia="en-US"/>
              </w:rPr>
              <w:t>,</w:t>
            </w:r>
            <w:r w:rsidRPr="00770A7D">
              <w:rPr>
                <w:iCs w:val="0"/>
                <w:sz w:val="16"/>
                <w:szCs w:val="16"/>
                <w:lang w:val="en-US" w:eastAsia="en-US"/>
              </w:rPr>
              <w:t>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4726A9" w:rsidRDefault="00802747" w:rsidP="001C246E">
            <w:pPr>
              <w:ind w:firstLine="0"/>
              <w:jc w:val="right"/>
              <w:rPr>
                <w:iCs w:val="0"/>
                <w:sz w:val="16"/>
                <w:szCs w:val="16"/>
                <w:lang w:eastAsia="en-US"/>
              </w:rPr>
            </w:pPr>
            <w:r w:rsidRPr="004726A9">
              <w:rPr>
                <w:iCs w:val="0"/>
                <w:sz w:val="16"/>
                <w:szCs w:val="16"/>
                <w:lang w:eastAsia="en-US"/>
              </w:rPr>
              <w:t>301,0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F34183" w:rsidRDefault="00802747" w:rsidP="001F5841">
            <w:pPr>
              <w:ind w:firstLine="0"/>
              <w:jc w:val="right"/>
              <w:rPr>
                <w:iCs w:val="0"/>
                <w:sz w:val="16"/>
                <w:szCs w:val="16"/>
                <w:lang w:eastAsia="en-US"/>
              </w:rPr>
            </w:pPr>
            <w:r w:rsidRPr="00F34183">
              <w:rPr>
                <w:iCs w:val="0"/>
                <w:sz w:val="16"/>
                <w:szCs w:val="16"/>
                <w:lang w:eastAsia="en-US"/>
              </w:rPr>
              <w:t>+34,0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F34183" w:rsidRDefault="00802747" w:rsidP="001F5841">
            <w:pPr>
              <w:ind w:firstLine="0"/>
              <w:jc w:val="right"/>
              <w:rPr>
                <w:sz w:val="16"/>
                <w:szCs w:val="16"/>
                <w:lang w:eastAsia="en-US"/>
              </w:rPr>
            </w:pPr>
            <w:r w:rsidRPr="00F34183">
              <w:rPr>
                <w:sz w:val="16"/>
                <w:szCs w:val="16"/>
                <w:lang w:eastAsia="en-US"/>
              </w:rPr>
              <w:t>+12,7</w:t>
            </w:r>
          </w:p>
        </w:tc>
      </w:tr>
      <w:tr w:rsidR="00802747" w:rsidRPr="001F305A" w:rsidTr="001F305A">
        <w:trPr>
          <w:trHeight w:hRule="exact" w:val="479"/>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b/>
                <w:bCs/>
                <w:iCs w:val="0"/>
                <w:sz w:val="16"/>
                <w:szCs w:val="16"/>
                <w:lang w:eastAsia="en-US"/>
              </w:rPr>
            </w:pPr>
            <w:r w:rsidRPr="001F305A">
              <w:rPr>
                <w:rFonts w:eastAsia="Calibri"/>
                <w:b/>
                <w:bCs/>
                <w:iCs w:val="0"/>
                <w:sz w:val="16"/>
                <w:szCs w:val="16"/>
                <w:lang w:eastAsia="en-US"/>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1F2FED" w:rsidRDefault="00802747" w:rsidP="001F2FED">
            <w:pPr>
              <w:ind w:firstLine="0"/>
              <w:jc w:val="right"/>
              <w:rPr>
                <w:b/>
                <w:iCs w:val="0"/>
                <w:sz w:val="16"/>
                <w:szCs w:val="16"/>
                <w:lang w:eastAsia="en-US"/>
              </w:rPr>
            </w:pPr>
            <w:r w:rsidRPr="001F2FED">
              <w:rPr>
                <w:b/>
                <w:iCs w:val="0"/>
                <w:sz w:val="16"/>
                <w:szCs w:val="16"/>
                <w:lang w:eastAsia="en-US"/>
              </w:rPr>
              <w:t>414,5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1F2FED" w:rsidRDefault="00802747" w:rsidP="001F305A">
            <w:pPr>
              <w:ind w:firstLine="0"/>
              <w:jc w:val="right"/>
              <w:rPr>
                <w:b/>
                <w:iCs w:val="0"/>
                <w:sz w:val="16"/>
                <w:szCs w:val="16"/>
                <w:lang w:eastAsia="en-US"/>
              </w:rPr>
            </w:pPr>
            <w:r w:rsidRPr="001F2FED">
              <w:rPr>
                <w:b/>
                <w:iCs w:val="0"/>
                <w:sz w:val="16"/>
                <w:szCs w:val="16"/>
                <w:lang w:eastAsia="en-US"/>
              </w:rPr>
              <w:t>502,9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EA38E3">
            <w:pPr>
              <w:ind w:firstLine="0"/>
              <w:jc w:val="right"/>
              <w:rPr>
                <w:b/>
                <w:iCs w:val="0"/>
                <w:sz w:val="16"/>
                <w:szCs w:val="16"/>
                <w:lang w:val="en-US" w:eastAsia="en-US"/>
              </w:rPr>
            </w:pPr>
            <w:r w:rsidRPr="00EA38E3">
              <w:rPr>
                <w:b/>
                <w:iCs w:val="0"/>
                <w:sz w:val="16"/>
                <w:szCs w:val="16"/>
                <w:lang w:val="en-US" w:eastAsia="en-US"/>
              </w:rPr>
              <w:t>+88</w:t>
            </w:r>
            <w:r w:rsidRPr="00EA38E3">
              <w:rPr>
                <w:b/>
                <w:iCs w:val="0"/>
                <w:sz w:val="16"/>
                <w:szCs w:val="16"/>
                <w:lang w:eastAsia="en-US"/>
              </w:rPr>
              <w:t>,</w:t>
            </w:r>
            <w:r w:rsidRPr="00EA38E3">
              <w:rPr>
                <w:b/>
                <w:iCs w:val="0"/>
                <w:sz w:val="16"/>
                <w:szCs w:val="16"/>
                <w:lang w:val="en-US" w:eastAsia="en-US"/>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5E3161" w:rsidRDefault="00802747" w:rsidP="005E3161">
            <w:pPr>
              <w:ind w:firstLine="0"/>
              <w:jc w:val="right"/>
              <w:rPr>
                <w:b/>
                <w:sz w:val="16"/>
                <w:szCs w:val="16"/>
                <w:lang w:val="en-US" w:eastAsia="en-US"/>
              </w:rPr>
            </w:pPr>
            <w:r w:rsidRPr="005E3161">
              <w:rPr>
                <w:b/>
                <w:sz w:val="16"/>
                <w:szCs w:val="16"/>
                <w:lang w:eastAsia="en-US"/>
              </w:rPr>
              <w:t>+</w:t>
            </w:r>
            <w:r>
              <w:rPr>
                <w:b/>
                <w:sz w:val="16"/>
                <w:szCs w:val="16"/>
                <w:lang w:val="en-US" w:eastAsia="en-US"/>
              </w:rPr>
              <w:t>21</w:t>
            </w:r>
            <w:r w:rsidRPr="005E3161">
              <w:rPr>
                <w:b/>
                <w:sz w:val="16"/>
                <w:szCs w:val="16"/>
                <w:lang w:eastAsia="en-US"/>
              </w:rPr>
              <w:t>,</w:t>
            </w:r>
            <w:r>
              <w:rPr>
                <w:b/>
                <w:sz w:val="16"/>
                <w:szCs w:val="16"/>
                <w:lang w:val="en-US" w:eastAsia="en-US"/>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1F2FED" w:rsidRDefault="00802747" w:rsidP="001C246E">
            <w:pPr>
              <w:ind w:firstLine="0"/>
              <w:jc w:val="right"/>
              <w:rPr>
                <w:b/>
                <w:iCs w:val="0"/>
                <w:sz w:val="16"/>
                <w:szCs w:val="16"/>
                <w:lang w:eastAsia="en-US"/>
              </w:rPr>
            </w:pPr>
            <w:r w:rsidRPr="001F2FED">
              <w:rPr>
                <w:b/>
                <w:iCs w:val="0"/>
                <w:sz w:val="16"/>
                <w:szCs w:val="16"/>
                <w:lang w:eastAsia="en-US"/>
              </w:rPr>
              <w:t>502,9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1F5841">
            <w:pPr>
              <w:ind w:firstLine="0"/>
              <w:jc w:val="right"/>
              <w:rPr>
                <w:b/>
                <w:iCs w:val="0"/>
                <w:sz w:val="16"/>
                <w:szCs w:val="16"/>
                <w:lang w:val="en-US" w:eastAsia="en-US"/>
              </w:rPr>
            </w:pPr>
            <w:r w:rsidRPr="00EA38E3">
              <w:rPr>
                <w:b/>
                <w:iCs w:val="0"/>
                <w:sz w:val="16"/>
                <w:szCs w:val="16"/>
                <w:lang w:val="en-US" w:eastAsia="en-US"/>
              </w:rPr>
              <w:t>+88</w:t>
            </w:r>
            <w:r w:rsidRPr="00EA38E3">
              <w:rPr>
                <w:b/>
                <w:iCs w:val="0"/>
                <w:sz w:val="16"/>
                <w:szCs w:val="16"/>
                <w:lang w:eastAsia="en-US"/>
              </w:rPr>
              <w:t>,</w:t>
            </w:r>
            <w:r w:rsidRPr="00EA38E3">
              <w:rPr>
                <w:b/>
                <w:iCs w:val="0"/>
                <w:sz w:val="16"/>
                <w:szCs w:val="16"/>
                <w:lang w:val="en-US" w:eastAsia="en-US"/>
              </w:rPr>
              <w:t>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5E3161" w:rsidRDefault="00802747" w:rsidP="001F5841">
            <w:pPr>
              <w:ind w:firstLine="0"/>
              <w:jc w:val="right"/>
              <w:rPr>
                <w:b/>
                <w:sz w:val="16"/>
                <w:szCs w:val="16"/>
                <w:lang w:val="en-US" w:eastAsia="en-US"/>
              </w:rPr>
            </w:pPr>
            <w:r w:rsidRPr="005E3161">
              <w:rPr>
                <w:b/>
                <w:sz w:val="16"/>
                <w:szCs w:val="16"/>
                <w:lang w:eastAsia="en-US"/>
              </w:rPr>
              <w:t>+</w:t>
            </w:r>
            <w:r>
              <w:rPr>
                <w:b/>
                <w:sz w:val="16"/>
                <w:szCs w:val="16"/>
                <w:lang w:val="en-US" w:eastAsia="en-US"/>
              </w:rPr>
              <w:t>21</w:t>
            </w:r>
            <w:r w:rsidRPr="005E3161">
              <w:rPr>
                <w:b/>
                <w:sz w:val="16"/>
                <w:szCs w:val="16"/>
                <w:lang w:eastAsia="en-US"/>
              </w:rPr>
              <w:t>,</w:t>
            </w:r>
            <w:r>
              <w:rPr>
                <w:b/>
                <w:sz w:val="16"/>
                <w:szCs w:val="16"/>
                <w:lang w:val="en-US" w:eastAsia="en-US"/>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1F2FED" w:rsidRDefault="00802747" w:rsidP="001C246E">
            <w:pPr>
              <w:ind w:firstLine="0"/>
              <w:jc w:val="right"/>
              <w:rPr>
                <w:b/>
                <w:iCs w:val="0"/>
                <w:sz w:val="16"/>
                <w:szCs w:val="16"/>
                <w:lang w:eastAsia="en-US"/>
              </w:rPr>
            </w:pPr>
            <w:r w:rsidRPr="001F2FED">
              <w:rPr>
                <w:b/>
                <w:iCs w:val="0"/>
                <w:sz w:val="16"/>
                <w:szCs w:val="16"/>
                <w:lang w:eastAsia="en-US"/>
              </w:rPr>
              <w:t>502,9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EA38E3" w:rsidRDefault="00802747" w:rsidP="001F5841">
            <w:pPr>
              <w:ind w:firstLine="0"/>
              <w:jc w:val="right"/>
              <w:rPr>
                <w:b/>
                <w:iCs w:val="0"/>
                <w:sz w:val="16"/>
                <w:szCs w:val="16"/>
                <w:lang w:val="en-US" w:eastAsia="en-US"/>
              </w:rPr>
            </w:pPr>
            <w:r w:rsidRPr="00EA38E3">
              <w:rPr>
                <w:b/>
                <w:iCs w:val="0"/>
                <w:sz w:val="16"/>
                <w:szCs w:val="16"/>
                <w:lang w:val="en-US" w:eastAsia="en-US"/>
              </w:rPr>
              <w:t>+88</w:t>
            </w:r>
            <w:r w:rsidRPr="00EA38E3">
              <w:rPr>
                <w:b/>
                <w:iCs w:val="0"/>
                <w:sz w:val="16"/>
                <w:szCs w:val="16"/>
                <w:lang w:eastAsia="en-US"/>
              </w:rPr>
              <w:t>,</w:t>
            </w:r>
            <w:r w:rsidRPr="00EA38E3">
              <w:rPr>
                <w:b/>
                <w:iCs w:val="0"/>
                <w:sz w:val="16"/>
                <w:szCs w:val="16"/>
                <w:lang w:val="en-US" w:eastAsia="en-US"/>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5E3161" w:rsidRDefault="00802747" w:rsidP="001F5841">
            <w:pPr>
              <w:ind w:firstLine="0"/>
              <w:jc w:val="right"/>
              <w:rPr>
                <w:b/>
                <w:sz w:val="16"/>
                <w:szCs w:val="16"/>
                <w:lang w:val="en-US" w:eastAsia="en-US"/>
              </w:rPr>
            </w:pPr>
            <w:r w:rsidRPr="005E3161">
              <w:rPr>
                <w:b/>
                <w:sz w:val="16"/>
                <w:szCs w:val="16"/>
                <w:lang w:eastAsia="en-US"/>
              </w:rPr>
              <w:t>+</w:t>
            </w:r>
            <w:r>
              <w:rPr>
                <w:b/>
                <w:sz w:val="16"/>
                <w:szCs w:val="16"/>
                <w:lang w:val="en-US" w:eastAsia="en-US"/>
              </w:rPr>
              <w:t>21</w:t>
            </w:r>
            <w:r w:rsidRPr="005E3161">
              <w:rPr>
                <w:b/>
                <w:sz w:val="16"/>
                <w:szCs w:val="16"/>
                <w:lang w:eastAsia="en-US"/>
              </w:rPr>
              <w:t>,</w:t>
            </w:r>
            <w:r>
              <w:rPr>
                <w:b/>
                <w:sz w:val="16"/>
                <w:szCs w:val="16"/>
                <w:lang w:val="en-US" w:eastAsia="en-US"/>
              </w:rPr>
              <w:t>3</w:t>
            </w:r>
          </w:p>
        </w:tc>
      </w:tr>
      <w:tr w:rsidR="00802747" w:rsidRPr="001F305A" w:rsidTr="001F305A">
        <w:trPr>
          <w:trHeight w:hRule="exact" w:val="41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bCs/>
                <w:iCs w:val="0"/>
                <w:sz w:val="16"/>
                <w:szCs w:val="16"/>
                <w:lang w:eastAsia="en-US"/>
              </w:rPr>
            </w:pPr>
            <w:r w:rsidRPr="001F305A">
              <w:rPr>
                <w:rFonts w:eastAsia="Calibri"/>
                <w:bCs/>
                <w:iCs w:val="0"/>
                <w:sz w:val="16"/>
                <w:szCs w:val="16"/>
                <w:lang w:eastAsia="en-US"/>
              </w:rPr>
              <w:t>Защита населения и территории от ЧС природного и техногенного характера, 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1F2FED" w:rsidRDefault="00802747" w:rsidP="001F305A">
            <w:pPr>
              <w:ind w:firstLine="0"/>
              <w:jc w:val="right"/>
              <w:rPr>
                <w:iCs w:val="0"/>
                <w:sz w:val="16"/>
                <w:szCs w:val="16"/>
                <w:lang w:eastAsia="en-US"/>
              </w:rPr>
            </w:pPr>
            <w:r w:rsidRPr="001F2FED">
              <w:rPr>
                <w:iCs w:val="0"/>
                <w:sz w:val="16"/>
                <w:szCs w:val="16"/>
                <w:lang w:eastAsia="en-US"/>
              </w:rPr>
              <w:t>324,5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1F2FED" w:rsidRDefault="00802747" w:rsidP="001F305A">
            <w:pPr>
              <w:ind w:firstLine="0"/>
              <w:jc w:val="right"/>
              <w:rPr>
                <w:iCs w:val="0"/>
                <w:sz w:val="16"/>
                <w:szCs w:val="16"/>
                <w:lang w:eastAsia="en-US"/>
              </w:rPr>
            </w:pPr>
            <w:r w:rsidRPr="001F2FED">
              <w:rPr>
                <w:iCs w:val="0"/>
                <w:sz w:val="16"/>
                <w:szCs w:val="16"/>
                <w:lang w:eastAsia="en-US"/>
              </w:rPr>
              <w:t>378,3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EA38E3">
            <w:pPr>
              <w:ind w:firstLine="0"/>
              <w:jc w:val="right"/>
              <w:rPr>
                <w:iCs w:val="0"/>
                <w:sz w:val="16"/>
                <w:szCs w:val="16"/>
                <w:lang w:val="en-US" w:eastAsia="en-US"/>
              </w:rPr>
            </w:pPr>
            <w:r w:rsidRPr="00EA38E3">
              <w:rPr>
                <w:iCs w:val="0"/>
                <w:sz w:val="16"/>
                <w:szCs w:val="16"/>
                <w:lang w:eastAsia="en-US"/>
              </w:rPr>
              <w:t>+</w:t>
            </w:r>
            <w:r w:rsidRPr="00EA38E3">
              <w:rPr>
                <w:iCs w:val="0"/>
                <w:sz w:val="16"/>
                <w:szCs w:val="16"/>
                <w:lang w:val="en-US" w:eastAsia="en-US"/>
              </w:rPr>
              <w:t>53</w:t>
            </w:r>
            <w:r w:rsidRPr="00EA38E3">
              <w:rPr>
                <w:iCs w:val="0"/>
                <w:sz w:val="16"/>
                <w:szCs w:val="16"/>
                <w:lang w:eastAsia="en-US"/>
              </w:rPr>
              <w:t>,</w:t>
            </w:r>
            <w:r w:rsidRPr="00EA38E3">
              <w:rPr>
                <w:iCs w:val="0"/>
                <w:sz w:val="16"/>
                <w:szCs w:val="16"/>
                <w:lang w:val="en-US" w:eastAsia="en-US"/>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5E3161" w:rsidRDefault="00802747" w:rsidP="005E3161">
            <w:pPr>
              <w:ind w:firstLine="0"/>
              <w:jc w:val="right"/>
              <w:rPr>
                <w:sz w:val="16"/>
                <w:szCs w:val="16"/>
                <w:lang w:val="en-US" w:eastAsia="en-US"/>
              </w:rPr>
            </w:pPr>
            <w:r w:rsidRPr="005E3161">
              <w:rPr>
                <w:sz w:val="16"/>
                <w:szCs w:val="16"/>
                <w:lang w:eastAsia="en-US"/>
              </w:rPr>
              <w:t>+1</w:t>
            </w:r>
            <w:r w:rsidRPr="005E3161">
              <w:rPr>
                <w:sz w:val="16"/>
                <w:szCs w:val="16"/>
                <w:lang w:val="en-US" w:eastAsia="en-US"/>
              </w:rPr>
              <w:t>6</w:t>
            </w:r>
            <w:r w:rsidRPr="005E3161">
              <w:rPr>
                <w:sz w:val="16"/>
                <w:szCs w:val="16"/>
                <w:lang w:eastAsia="en-US"/>
              </w:rPr>
              <w:t>,</w:t>
            </w:r>
            <w:r w:rsidRPr="005E3161">
              <w:rPr>
                <w:sz w:val="16"/>
                <w:szCs w:val="16"/>
                <w:lang w:val="en-US" w:eastAsia="en-US"/>
              </w:rPr>
              <w:t>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1F2FED" w:rsidRDefault="00802747" w:rsidP="001C246E">
            <w:pPr>
              <w:ind w:firstLine="0"/>
              <w:jc w:val="right"/>
              <w:rPr>
                <w:iCs w:val="0"/>
                <w:sz w:val="16"/>
                <w:szCs w:val="16"/>
                <w:lang w:eastAsia="en-US"/>
              </w:rPr>
            </w:pPr>
            <w:r w:rsidRPr="001F2FED">
              <w:rPr>
                <w:iCs w:val="0"/>
                <w:sz w:val="16"/>
                <w:szCs w:val="16"/>
                <w:lang w:eastAsia="en-US"/>
              </w:rPr>
              <w:t>378,3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1F5841">
            <w:pPr>
              <w:ind w:firstLine="0"/>
              <w:jc w:val="right"/>
              <w:rPr>
                <w:iCs w:val="0"/>
                <w:sz w:val="16"/>
                <w:szCs w:val="16"/>
                <w:lang w:val="en-US" w:eastAsia="en-US"/>
              </w:rPr>
            </w:pPr>
            <w:r w:rsidRPr="00EA38E3">
              <w:rPr>
                <w:iCs w:val="0"/>
                <w:sz w:val="16"/>
                <w:szCs w:val="16"/>
                <w:lang w:eastAsia="en-US"/>
              </w:rPr>
              <w:t>+</w:t>
            </w:r>
            <w:r w:rsidRPr="00EA38E3">
              <w:rPr>
                <w:iCs w:val="0"/>
                <w:sz w:val="16"/>
                <w:szCs w:val="16"/>
                <w:lang w:val="en-US" w:eastAsia="en-US"/>
              </w:rPr>
              <w:t>53</w:t>
            </w:r>
            <w:r w:rsidRPr="00EA38E3">
              <w:rPr>
                <w:iCs w:val="0"/>
                <w:sz w:val="16"/>
                <w:szCs w:val="16"/>
                <w:lang w:eastAsia="en-US"/>
              </w:rPr>
              <w:t>,</w:t>
            </w:r>
            <w:r w:rsidRPr="00EA38E3">
              <w:rPr>
                <w:iCs w:val="0"/>
                <w:sz w:val="16"/>
                <w:szCs w:val="16"/>
                <w:lang w:val="en-US" w:eastAsia="en-US"/>
              </w:rPr>
              <w:t>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5E3161" w:rsidRDefault="00802747" w:rsidP="001F5841">
            <w:pPr>
              <w:ind w:firstLine="0"/>
              <w:jc w:val="right"/>
              <w:rPr>
                <w:sz w:val="16"/>
                <w:szCs w:val="16"/>
                <w:lang w:val="en-US" w:eastAsia="en-US"/>
              </w:rPr>
            </w:pPr>
            <w:r w:rsidRPr="005E3161">
              <w:rPr>
                <w:sz w:val="16"/>
                <w:szCs w:val="16"/>
                <w:lang w:eastAsia="en-US"/>
              </w:rPr>
              <w:t>+1</w:t>
            </w:r>
            <w:r w:rsidRPr="005E3161">
              <w:rPr>
                <w:sz w:val="16"/>
                <w:szCs w:val="16"/>
                <w:lang w:val="en-US" w:eastAsia="en-US"/>
              </w:rPr>
              <w:t>6</w:t>
            </w:r>
            <w:r w:rsidRPr="005E3161">
              <w:rPr>
                <w:sz w:val="16"/>
                <w:szCs w:val="16"/>
                <w:lang w:eastAsia="en-US"/>
              </w:rPr>
              <w:t>,</w:t>
            </w:r>
            <w:r w:rsidRPr="005E3161">
              <w:rPr>
                <w:sz w:val="16"/>
                <w:szCs w:val="16"/>
                <w:lang w:val="en-US" w:eastAsia="en-US"/>
              </w:rPr>
              <w:t>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1F2FED" w:rsidRDefault="00802747" w:rsidP="001C246E">
            <w:pPr>
              <w:ind w:firstLine="0"/>
              <w:jc w:val="right"/>
              <w:rPr>
                <w:iCs w:val="0"/>
                <w:sz w:val="16"/>
                <w:szCs w:val="16"/>
                <w:lang w:eastAsia="en-US"/>
              </w:rPr>
            </w:pPr>
            <w:r w:rsidRPr="001F2FED">
              <w:rPr>
                <w:iCs w:val="0"/>
                <w:sz w:val="16"/>
                <w:szCs w:val="16"/>
                <w:lang w:eastAsia="en-US"/>
              </w:rPr>
              <w:t>378,3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EA38E3" w:rsidRDefault="00802747" w:rsidP="001F5841">
            <w:pPr>
              <w:ind w:firstLine="0"/>
              <w:jc w:val="right"/>
              <w:rPr>
                <w:iCs w:val="0"/>
                <w:sz w:val="16"/>
                <w:szCs w:val="16"/>
                <w:lang w:val="en-US" w:eastAsia="en-US"/>
              </w:rPr>
            </w:pPr>
            <w:r w:rsidRPr="00EA38E3">
              <w:rPr>
                <w:iCs w:val="0"/>
                <w:sz w:val="16"/>
                <w:szCs w:val="16"/>
                <w:lang w:eastAsia="en-US"/>
              </w:rPr>
              <w:t>+</w:t>
            </w:r>
            <w:r w:rsidRPr="00EA38E3">
              <w:rPr>
                <w:iCs w:val="0"/>
                <w:sz w:val="16"/>
                <w:szCs w:val="16"/>
                <w:lang w:val="en-US" w:eastAsia="en-US"/>
              </w:rPr>
              <w:t>53</w:t>
            </w:r>
            <w:r w:rsidRPr="00EA38E3">
              <w:rPr>
                <w:iCs w:val="0"/>
                <w:sz w:val="16"/>
                <w:szCs w:val="16"/>
                <w:lang w:eastAsia="en-US"/>
              </w:rPr>
              <w:t>,</w:t>
            </w:r>
            <w:r w:rsidRPr="00EA38E3">
              <w:rPr>
                <w:iCs w:val="0"/>
                <w:sz w:val="16"/>
                <w:szCs w:val="16"/>
                <w:lang w:val="en-US" w:eastAsia="en-US"/>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5E3161" w:rsidRDefault="00802747" w:rsidP="001F5841">
            <w:pPr>
              <w:ind w:firstLine="0"/>
              <w:jc w:val="right"/>
              <w:rPr>
                <w:sz w:val="16"/>
                <w:szCs w:val="16"/>
                <w:lang w:val="en-US" w:eastAsia="en-US"/>
              </w:rPr>
            </w:pPr>
            <w:r w:rsidRPr="005E3161">
              <w:rPr>
                <w:sz w:val="16"/>
                <w:szCs w:val="16"/>
                <w:lang w:eastAsia="en-US"/>
              </w:rPr>
              <w:t>+1</w:t>
            </w:r>
            <w:r w:rsidRPr="005E3161">
              <w:rPr>
                <w:sz w:val="16"/>
                <w:szCs w:val="16"/>
                <w:lang w:val="en-US" w:eastAsia="en-US"/>
              </w:rPr>
              <w:t>6</w:t>
            </w:r>
            <w:r w:rsidRPr="005E3161">
              <w:rPr>
                <w:sz w:val="16"/>
                <w:szCs w:val="16"/>
                <w:lang w:eastAsia="en-US"/>
              </w:rPr>
              <w:t>,</w:t>
            </w:r>
            <w:r w:rsidRPr="005E3161">
              <w:rPr>
                <w:sz w:val="16"/>
                <w:szCs w:val="16"/>
                <w:lang w:val="en-US" w:eastAsia="en-US"/>
              </w:rPr>
              <w:t>6</w:t>
            </w:r>
          </w:p>
        </w:tc>
      </w:tr>
      <w:tr w:rsidR="00802747" w:rsidRPr="001F305A" w:rsidTr="001F305A">
        <w:trPr>
          <w:trHeight w:hRule="exact" w:val="421"/>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bCs/>
                <w:iCs w:val="0"/>
                <w:sz w:val="16"/>
                <w:szCs w:val="16"/>
                <w:lang w:eastAsia="en-US"/>
              </w:rPr>
            </w:pPr>
            <w:r w:rsidRPr="001F305A">
              <w:rPr>
                <w:rFonts w:eastAsia="Calibri"/>
                <w:bCs/>
                <w:iCs w:val="0"/>
                <w:sz w:val="16"/>
                <w:szCs w:val="16"/>
                <w:lang w:eastAsia="en-US"/>
              </w:rPr>
              <w:t>Другие вопросы в области национальной безопасности и правоохранительной деятельности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1F2FED" w:rsidRDefault="00802747" w:rsidP="001F305A">
            <w:pPr>
              <w:ind w:firstLine="0"/>
              <w:jc w:val="right"/>
              <w:rPr>
                <w:iCs w:val="0"/>
                <w:sz w:val="16"/>
                <w:szCs w:val="16"/>
                <w:lang w:eastAsia="en-US"/>
              </w:rPr>
            </w:pPr>
            <w:r w:rsidRPr="001F2FED">
              <w:rPr>
                <w:iCs w:val="0"/>
                <w:sz w:val="16"/>
                <w:szCs w:val="16"/>
                <w:lang w:eastAsia="en-US"/>
              </w:rPr>
              <w:t>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1F2FED" w:rsidRDefault="00802747" w:rsidP="001F305A">
            <w:pPr>
              <w:ind w:firstLine="0"/>
              <w:jc w:val="right"/>
              <w:rPr>
                <w:iCs w:val="0"/>
                <w:sz w:val="16"/>
                <w:szCs w:val="16"/>
                <w:lang w:eastAsia="en-US"/>
              </w:rPr>
            </w:pPr>
            <w:r w:rsidRPr="001F2FED">
              <w:rPr>
                <w:iCs w:val="0"/>
                <w:sz w:val="16"/>
                <w:szCs w:val="16"/>
                <w:lang w:eastAsia="en-US"/>
              </w:rPr>
              <w:t>124,6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EA38E3">
            <w:pPr>
              <w:ind w:firstLine="0"/>
              <w:jc w:val="right"/>
              <w:rPr>
                <w:iCs w:val="0"/>
                <w:sz w:val="16"/>
                <w:szCs w:val="16"/>
                <w:lang w:val="en-US" w:eastAsia="en-US"/>
              </w:rPr>
            </w:pPr>
            <w:r w:rsidRPr="00EA38E3">
              <w:rPr>
                <w:iCs w:val="0"/>
                <w:sz w:val="16"/>
                <w:szCs w:val="16"/>
                <w:lang w:eastAsia="en-US"/>
              </w:rPr>
              <w:t>+</w:t>
            </w:r>
            <w:r>
              <w:rPr>
                <w:iCs w:val="0"/>
                <w:sz w:val="16"/>
                <w:szCs w:val="16"/>
                <w:lang w:val="en-US" w:eastAsia="en-US"/>
              </w:rPr>
              <w:t>34</w:t>
            </w:r>
            <w:r w:rsidRPr="00EA38E3">
              <w:rPr>
                <w:iCs w:val="0"/>
                <w:sz w:val="16"/>
                <w:szCs w:val="16"/>
                <w:lang w:eastAsia="en-US"/>
              </w:rPr>
              <w:t>,</w:t>
            </w:r>
            <w:r>
              <w:rPr>
                <w:iCs w:val="0"/>
                <w:sz w:val="16"/>
                <w:szCs w:val="16"/>
                <w:lang w:val="en-US" w:eastAsia="en-US"/>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5E3161" w:rsidRDefault="00802747" w:rsidP="005E3161">
            <w:pPr>
              <w:ind w:firstLine="0"/>
              <w:jc w:val="right"/>
              <w:rPr>
                <w:sz w:val="16"/>
                <w:szCs w:val="16"/>
                <w:lang w:eastAsia="en-US"/>
              </w:rPr>
            </w:pPr>
            <w:r w:rsidRPr="005E3161">
              <w:rPr>
                <w:sz w:val="16"/>
                <w:szCs w:val="16"/>
                <w:lang w:eastAsia="en-US"/>
              </w:rPr>
              <w:t>+</w:t>
            </w:r>
            <w:r>
              <w:rPr>
                <w:sz w:val="16"/>
                <w:szCs w:val="16"/>
                <w:lang w:eastAsia="en-US"/>
              </w:rPr>
              <w:t>38</w:t>
            </w:r>
            <w:r w:rsidRPr="005E3161">
              <w:rPr>
                <w:sz w:val="16"/>
                <w:szCs w:val="16"/>
                <w:lang w:eastAsia="en-US"/>
              </w:rPr>
              <w:t>,</w:t>
            </w:r>
            <w:r>
              <w:rPr>
                <w:sz w:val="16"/>
                <w:szCs w:val="16"/>
                <w:lang w:eastAsia="en-US"/>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1F2FED" w:rsidRDefault="00802747" w:rsidP="001C246E">
            <w:pPr>
              <w:ind w:firstLine="0"/>
              <w:jc w:val="right"/>
              <w:rPr>
                <w:iCs w:val="0"/>
                <w:sz w:val="16"/>
                <w:szCs w:val="16"/>
                <w:lang w:eastAsia="en-US"/>
              </w:rPr>
            </w:pPr>
            <w:r w:rsidRPr="001F2FED">
              <w:rPr>
                <w:iCs w:val="0"/>
                <w:sz w:val="16"/>
                <w:szCs w:val="16"/>
                <w:lang w:eastAsia="en-US"/>
              </w:rPr>
              <w:t>124,6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1F5841">
            <w:pPr>
              <w:ind w:firstLine="0"/>
              <w:jc w:val="right"/>
              <w:rPr>
                <w:iCs w:val="0"/>
                <w:sz w:val="16"/>
                <w:szCs w:val="16"/>
                <w:lang w:val="en-US" w:eastAsia="en-US"/>
              </w:rPr>
            </w:pPr>
            <w:r w:rsidRPr="00EA38E3">
              <w:rPr>
                <w:iCs w:val="0"/>
                <w:sz w:val="16"/>
                <w:szCs w:val="16"/>
                <w:lang w:eastAsia="en-US"/>
              </w:rPr>
              <w:t>+</w:t>
            </w:r>
            <w:r>
              <w:rPr>
                <w:iCs w:val="0"/>
                <w:sz w:val="16"/>
                <w:szCs w:val="16"/>
                <w:lang w:val="en-US" w:eastAsia="en-US"/>
              </w:rPr>
              <w:t>34</w:t>
            </w:r>
            <w:r w:rsidRPr="00EA38E3">
              <w:rPr>
                <w:iCs w:val="0"/>
                <w:sz w:val="16"/>
                <w:szCs w:val="16"/>
                <w:lang w:eastAsia="en-US"/>
              </w:rPr>
              <w:t>,</w:t>
            </w:r>
            <w:r>
              <w:rPr>
                <w:iCs w:val="0"/>
                <w:sz w:val="16"/>
                <w:szCs w:val="16"/>
                <w:lang w:val="en-US" w:eastAsia="en-US"/>
              </w:rPr>
              <w:t>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5E3161" w:rsidRDefault="00802747" w:rsidP="001F5841">
            <w:pPr>
              <w:ind w:firstLine="0"/>
              <w:jc w:val="right"/>
              <w:rPr>
                <w:sz w:val="16"/>
                <w:szCs w:val="16"/>
                <w:lang w:eastAsia="en-US"/>
              </w:rPr>
            </w:pPr>
            <w:r w:rsidRPr="005E3161">
              <w:rPr>
                <w:sz w:val="16"/>
                <w:szCs w:val="16"/>
                <w:lang w:eastAsia="en-US"/>
              </w:rPr>
              <w:t>+</w:t>
            </w:r>
            <w:r>
              <w:rPr>
                <w:sz w:val="16"/>
                <w:szCs w:val="16"/>
                <w:lang w:eastAsia="en-US"/>
              </w:rPr>
              <w:t>38</w:t>
            </w:r>
            <w:r w:rsidRPr="005E3161">
              <w:rPr>
                <w:sz w:val="16"/>
                <w:szCs w:val="16"/>
                <w:lang w:eastAsia="en-US"/>
              </w:rPr>
              <w:t>,</w:t>
            </w:r>
            <w:r>
              <w:rPr>
                <w:sz w:val="16"/>
                <w:szCs w:val="16"/>
                <w:lang w:eastAsia="en-US"/>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1F2FED" w:rsidRDefault="00802747" w:rsidP="001C246E">
            <w:pPr>
              <w:ind w:firstLine="0"/>
              <w:jc w:val="right"/>
              <w:rPr>
                <w:iCs w:val="0"/>
                <w:sz w:val="16"/>
                <w:szCs w:val="16"/>
                <w:lang w:eastAsia="en-US"/>
              </w:rPr>
            </w:pPr>
            <w:r w:rsidRPr="001F2FED">
              <w:rPr>
                <w:iCs w:val="0"/>
                <w:sz w:val="16"/>
                <w:szCs w:val="16"/>
                <w:lang w:eastAsia="en-US"/>
              </w:rPr>
              <w:t>124,6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EA38E3" w:rsidRDefault="00802747" w:rsidP="001F5841">
            <w:pPr>
              <w:ind w:firstLine="0"/>
              <w:jc w:val="right"/>
              <w:rPr>
                <w:iCs w:val="0"/>
                <w:sz w:val="16"/>
                <w:szCs w:val="16"/>
                <w:lang w:val="en-US" w:eastAsia="en-US"/>
              </w:rPr>
            </w:pPr>
            <w:r w:rsidRPr="00EA38E3">
              <w:rPr>
                <w:iCs w:val="0"/>
                <w:sz w:val="16"/>
                <w:szCs w:val="16"/>
                <w:lang w:eastAsia="en-US"/>
              </w:rPr>
              <w:t>+</w:t>
            </w:r>
            <w:r>
              <w:rPr>
                <w:iCs w:val="0"/>
                <w:sz w:val="16"/>
                <w:szCs w:val="16"/>
                <w:lang w:val="en-US" w:eastAsia="en-US"/>
              </w:rPr>
              <w:t>34</w:t>
            </w:r>
            <w:r w:rsidRPr="00EA38E3">
              <w:rPr>
                <w:iCs w:val="0"/>
                <w:sz w:val="16"/>
                <w:szCs w:val="16"/>
                <w:lang w:eastAsia="en-US"/>
              </w:rPr>
              <w:t>,</w:t>
            </w:r>
            <w:r>
              <w:rPr>
                <w:iCs w:val="0"/>
                <w:sz w:val="16"/>
                <w:szCs w:val="16"/>
                <w:lang w:val="en-US" w:eastAsia="en-US"/>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5E3161" w:rsidRDefault="00802747" w:rsidP="001F5841">
            <w:pPr>
              <w:ind w:firstLine="0"/>
              <w:jc w:val="right"/>
              <w:rPr>
                <w:sz w:val="16"/>
                <w:szCs w:val="16"/>
                <w:lang w:eastAsia="en-US"/>
              </w:rPr>
            </w:pPr>
            <w:r w:rsidRPr="005E3161">
              <w:rPr>
                <w:sz w:val="16"/>
                <w:szCs w:val="16"/>
                <w:lang w:eastAsia="en-US"/>
              </w:rPr>
              <w:t>+</w:t>
            </w:r>
            <w:r>
              <w:rPr>
                <w:sz w:val="16"/>
                <w:szCs w:val="16"/>
                <w:lang w:eastAsia="en-US"/>
              </w:rPr>
              <w:t>38</w:t>
            </w:r>
            <w:r w:rsidRPr="005E3161">
              <w:rPr>
                <w:sz w:val="16"/>
                <w:szCs w:val="16"/>
                <w:lang w:eastAsia="en-US"/>
              </w:rPr>
              <w:t>,</w:t>
            </w:r>
            <w:r>
              <w:rPr>
                <w:sz w:val="16"/>
                <w:szCs w:val="16"/>
                <w:lang w:eastAsia="en-US"/>
              </w:rPr>
              <w:t>4</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b/>
                <w:bCs/>
                <w:iCs w:val="0"/>
                <w:sz w:val="16"/>
                <w:szCs w:val="16"/>
                <w:lang w:eastAsia="en-US"/>
              </w:rPr>
            </w:pPr>
            <w:r w:rsidRPr="001F305A">
              <w:rPr>
                <w:rFonts w:eastAsia="Calibri"/>
                <w:b/>
                <w:bCs/>
                <w:iCs w:val="0"/>
                <w:sz w:val="16"/>
                <w:szCs w:val="16"/>
                <w:lang w:eastAsia="en-US"/>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1F2FED" w:rsidRDefault="00802747" w:rsidP="001F2FED">
            <w:pPr>
              <w:ind w:firstLine="0"/>
              <w:jc w:val="right"/>
              <w:rPr>
                <w:b/>
                <w:iCs w:val="0"/>
                <w:sz w:val="16"/>
                <w:szCs w:val="16"/>
                <w:lang w:eastAsia="en-US"/>
              </w:rPr>
            </w:pPr>
            <w:r w:rsidRPr="001F2FED">
              <w:rPr>
                <w:b/>
                <w:iCs w:val="0"/>
                <w:sz w:val="16"/>
                <w:szCs w:val="16"/>
                <w:lang w:eastAsia="en-US"/>
              </w:rPr>
              <w:t>9 842,6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1F2FED" w:rsidRDefault="00802747" w:rsidP="001F2FED">
            <w:pPr>
              <w:ind w:firstLine="0"/>
              <w:jc w:val="right"/>
              <w:rPr>
                <w:b/>
                <w:iCs w:val="0"/>
                <w:sz w:val="16"/>
                <w:szCs w:val="16"/>
                <w:lang w:eastAsia="en-US"/>
              </w:rPr>
            </w:pPr>
            <w:r w:rsidRPr="001F2FED">
              <w:rPr>
                <w:b/>
                <w:iCs w:val="0"/>
                <w:sz w:val="16"/>
                <w:szCs w:val="16"/>
                <w:lang w:eastAsia="en-US"/>
              </w:rPr>
              <w:t>5 971,6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EA38E3">
            <w:pPr>
              <w:ind w:firstLine="0"/>
              <w:jc w:val="right"/>
              <w:rPr>
                <w:b/>
                <w:iCs w:val="0"/>
                <w:sz w:val="16"/>
                <w:szCs w:val="16"/>
                <w:lang w:val="en-US" w:eastAsia="en-US"/>
              </w:rPr>
            </w:pPr>
            <w:r w:rsidRPr="00EA38E3">
              <w:rPr>
                <w:b/>
                <w:iCs w:val="0"/>
                <w:sz w:val="16"/>
                <w:szCs w:val="16"/>
                <w:lang w:eastAsia="en-US"/>
              </w:rPr>
              <w:t>-</w:t>
            </w:r>
            <w:r w:rsidRPr="00EA38E3">
              <w:rPr>
                <w:b/>
                <w:iCs w:val="0"/>
                <w:sz w:val="16"/>
                <w:szCs w:val="16"/>
                <w:lang w:val="en-US" w:eastAsia="en-US"/>
              </w:rPr>
              <w:t>3</w:t>
            </w:r>
            <w:r w:rsidRPr="00EA38E3">
              <w:rPr>
                <w:b/>
                <w:iCs w:val="0"/>
                <w:sz w:val="16"/>
                <w:szCs w:val="16"/>
                <w:lang w:eastAsia="en-US"/>
              </w:rPr>
              <w:t> </w:t>
            </w:r>
            <w:r w:rsidRPr="00EA38E3">
              <w:rPr>
                <w:b/>
                <w:iCs w:val="0"/>
                <w:sz w:val="16"/>
                <w:szCs w:val="16"/>
                <w:lang w:val="en-US" w:eastAsia="en-US"/>
              </w:rPr>
              <w:t>871</w:t>
            </w:r>
            <w:r w:rsidRPr="00EA38E3">
              <w:rPr>
                <w:b/>
                <w:iCs w:val="0"/>
                <w:sz w:val="16"/>
                <w:szCs w:val="16"/>
                <w:lang w:eastAsia="en-US"/>
              </w:rPr>
              <w:t>,</w:t>
            </w:r>
            <w:r w:rsidRPr="00EA38E3">
              <w:rPr>
                <w:b/>
                <w:iCs w:val="0"/>
                <w:sz w:val="16"/>
                <w:szCs w:val="16"/>
                <w:lang w:val="en-US" w:eastAsia="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5E3161" w:rsidRDefault="00802747" w:rsidP="005E3161">
            <w:pPr>
              <w:ind w:firstLine="0"/>
              <w:jc w:val="right"/>
              <w:rPr>
                <w:b/>
                <w:sz w:val="16"/>
                <w:szCs w:val="16"/>
                <w:lang w:eastAsia="en-US"/>
              </w:rPr>
            </w:pPr>
            <w:r w:rsidRPr="005E3161">
              <w:rPr>
                <w:b/>
                <w:sz w:val="16"/>
                <w:szCs w:val="16"/>
                <w:lang w:eastAsia="en-US"/>
              </w:rPr>
              <w:t>-39,4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1F2FED" w:rsidRDefault="00802747" w:rsidP="004726A9">
            <w:pPr>
              <w:ind w:firstLine="0"/>
              <w:jc w:val="right"/>
              <w:rPr>
                <w:b/>
                <w:iCs w:val="0"/>
                <w:sz w:val="16"/>
                <w:szCs w:val="16"/>
                <w:lang w:eastAsia="en-US"/>
              </w:rPr>
            </w:pPr>
            <w:r>
              <w:rPr>
                <w:b/>
                <w:iCs w:val="0"/>
                <w:sz w:val="16"/>
                <w:szCs w:val="16"/>
                <w:lang w:eastAsia="en-US"/>
              </w:rPr>
              <w:t>6</w:t>
            </w:r>
            <w:r w:rsidRPr="001F2FED">
              <w:rPr>
                <w:b/>
                <w:iCs w:val="0"/>
                <w:sz w:val="16"/>
                <w:szCs w:val="16"/>
                <w:lang w:eastAsia="en-US"/>
              </w:rPr>
              <w:t> </w:t>
            </w:r>
            <w:r>
              <w:rPr>
                <w:b/>
                <w:iCs w:val="0"/>
                <w:sz w:val="16"/>
                <w:szCs w:val="16"/>
                <w:lang w:eastAsia="en-US"/>
              </w:rPr>
              <w:t>000</w:t>
            </w:r>
            <w:r w:rsidRPr="001F2FED">
              <w:rPr>
                <w:b/>
                <w:iCs w:val="0"/>
                <w:sz w:val="16"/>
                <w:szCs w:val="16"/>
                <w:lang w:eastAsia="en-US"/>
              </w:rPr>
              <w:t>,</w:t>
            </w:r>
            <w:r>
              <w:rPr>
                <w:b/>
                <w:iCs w:val="0"/>
                <w:sz w:val="16"/>
                <w:szCs w:val="16"/>
                <w:lang w:eastAsia="en-US"/>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F34183" w:rsidRDefault="00802747" w:rsidP="00F34183">
            <w:pPr>
              <w:ind w:firstLine="0"/>
              <w:jc w:val="right"/>
              <w:rPr>
                <w:b/>
                <w:iCs w:val="0"/>
                <w:sz w:val="16"/>
                <w:szCs w:val="16"/>
                <w:lang w:eastAsia="en-US"/>
              </w:rPr>
            </w:pPr>
            <w:r w:rsidRPr="00EA38E3">
              <w:rPr>
                <w:b/>
                <w:iCs w:val="0"/>
                <w:sz w:val="16"/>
                <w:szCs w:val="16"/>
                <w:lang w:eastAsia="en-US"/>
              </w:rPr>
              <w:t>-</w:t>
            </w:r>
            <w:r w:rsidRPr="00EA38E3">
              <w:rPr>
                <w:b/>
                <w:iCs w:val="0"/>
                <w:sz w:val="16"/>
                <w:szCs w:val="16"/>
                <w:lang w:val="en-US" w:eastAsia="en-US"/>
              </w:rPr>
              <w:t>3</w:t>
            </w:r>
            <w:r w:rsidRPr="00EA38E3">
              <w:rPr>
                <w:b/>
                <w:iCs w:val="0"/>
                <w:sz w:val="16"/>
                <w:szCs w:val="16"/>
                <w:lang w:eastAsia="en-US"/>
              </w:rPr>
              <w:t> </w:t>
            </w:r>
            <w:r w:rsidRPr="00EA38E3">
              <w:rPr>
                <w:b/>
                <w:iCs w:val="0"/>
                <w:sz w:val="16"/>
                <w:szCs w:val="16"/>
                <w:lang w:val="en-US" w:eastAsia="en-US"/>
              </w:rPr>
              <w:t>8</w:t>
            </w:r>
            <w:r>
              <w:rPr>
                <w:b/>
                <w:iCs w:val="0"/>
                <w:sz w:val="16"/>
                <w:szCs w:val="16"/>
                <w:lang w:eastAsia="en-US"/>
              </w:rPr>
              <w:t>4</w:t>
            </w:r>
            <w:r w:rsidRPr="00EA38E3">
              <w:rPr>
                <w:b/>
                <w:iCs w:val="0"/>
                <w:sz w:val="16"/>
                <w:szCs w:val="16"/>
                <w:lang w:val="en-US" w:eastAsia="en-US"/>
              </w:rPr>
              <w:t>1</w:t>
            </w:r>
            <w:r w:rsidRPr="00EA38E3">
              <w:rPr>
                <w:b/>
                <w:iCs w:val="0"/>
                <w:sz w:val="16"/>
                <w:szCs w:val="16"/>
                <w:lang w:eastAsia="en-US"/>
              </w:rPr>
              <w:t>,</w:t>
            </w:r>
            <w:r>
              <w:rPr>
                <w:b/>
                <w:iCs w:val="0"/>
                <w:sz w:val="16"/>
                <w:szCs w:val="16"/>
                <w:lang w:eastAsia="en-US"/>
              </w:rPr>
              <w:t>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5E3161" w:rsidRDefault="00802747" w:rsidP="00F34183">
            <w:pPr>
              <w:ind w:firstLine="0"/>
              <w:jc w:val="right"/>
              <w:rPr>
                <w:b/>
                <w:sz w:val="16"/>
                <w:szCs w:val="16"/>
                <w:lang w:eastAsia="en-US"/>
              </w:rPr>
            </w:pPr>
            <w:r w:rsidRPr="005E3161">
              <w:rPr>
                <w:b/>
                <w:sz w:val="16"/>
                <w:szCs w:val="16"/>
                <w:lang w:eastAsia="en-US"/>
              </w:rPr>
              <w:t>-39,</w:t>
            </w:r>
            <w:r>
              <w:rPr>
                <w:b/>
                <w:sz w:val="16"/>
                <w:szCs w:val="16"/>
                <w:lang w:eastAsia="en-US"/>
              </w:rPr>
              <w:t>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1F2FED" w:rsidRDefault="00802747" w:rsidP="004726A9">
            <w:pPr>
              <w:ind w:firstLine="0"/>
              <w:jc w:val="right"/>
              <w:rPr>
                <w:b/>
                <w:iCs w:val="0"/>
                <w:sz w:val="16"/>
                <w:szCs w:val="16"/>
                <w:lang w:eastAsia="en-US"/>
              </w:rPr>
            </w:pPr>
            <w:r>
              <w:rPr>
                <w:b/>
                <w:iCs w:val="0"/>
                <w:sz w:val="16"/>
                <w:szCs w:val="16"/>
                <w:lang w:eastAsia="en-US"/>
              </w:rPr>
              <w:t>7</w:t>
            </w:r>
            <w:r w:rsidRPr="001F2FED">
              <w:rPr>
                <w:b/>
                <w:iCs w:val="0"/>
                <w:sz w:val="16"/>
                <w:szCs w:val="16"/>
                <w:lang w:eastAsia="en-US"/>
              </w:rPr>
              <w:t> </w:t>
            </w:r>
            <w:r>
              <w:rPr>
                <w:b/>
                <w:iCs w:val="0"/>
                <w:sz w:val="16"/>
                <w:szCs w:val="16"/>
                <w:lang w:eastAsia="en-US"/>
              </w:rPr>
              <w:t>866</w:t>
            </w:r>
            <w:r w:rsidRPr="001F2FED">
              <w:rPr>
                <w:b/>
                <w:iCs w:val="0"/>
                <w:sz w:val="16"/>
                <w:szCs w:val="16"/>
                <w:lang w:eastAsia="en-US"/>
              </w:rPr>
              <w:t>,</w:t>
            </w:r>
            <w:r>
              <w:rPr>
                <w:b/>
                <w:iCs w:val="0"/>
                <w:sz w:val="16"/>
                <w:szCs w:val="16"/>
                <w:lang w:eastAsia="en-US"/>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F34183" w:rsidRDefault="00802747" w:rsidP="00F34183">
            <w:pPr>
              <w:ind w:firstLine="0"/>
              <w:jc w:val="right"/>
              <w:rPr>
                <w:b/>
                <w:iCs w:val="0"/>
                <w:sz w:val="16"/>
                <w:szCs w:val="16"/>
                <w:lang w:eastAsia="en-US"/>
              </w:rPr>
            </w:pPr>
            <w:r w:rsidRPr="00F34183">
              <w:rPr>
                <w:b/>
                <w:iCs w:val="0"/>
                <w:sz w:val="16"/>
                <w:szCs w:val="16"/>
                <w:lang w:eastAsia="en-US"/>
              </w:rPr>
              <w:t>-1 975,7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F34183" w:rsidRDefault="00802747" w:rsidP="00F34183">
            <w:pPr>
              <w:ind w:firstLine="0"/>
              <w:jc w:val="right"/>
              <w:rPr>
                <w:b/>
                <w:sz w:val="16"/>
                <w:szCs w:val="16"/>
                <w:lang w:eastAsia="en-US"/>
              </w:rPr>
            </w:pPr>
            <w:r w:rsidRPr="00F34183">
              <w:rPr>
                <w:b/>
                <w:sz w:val="16"/>
                <w:szCs w:val="16"/>
                <w:lang w:eastAsia="en-US"/>
              </w:rPr>
              <w:t>-20,1</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bCs/>
                <w:iCs w:val="0"/>
                <w:sz w:val="16"/>
                <w:szCs w:val="16"/>
                <w:lang w:eastAsia="en-US"/>
              </w:rPr>
            </w:pPr>
            <w:r w:rsidRPr="001F305A">
              <w:rPr>
                <w:rFonts w:eastAsia="Calibri"/>
                <w:bCs/>
                <w:iCs w:val="0"/>
                <w:sz w:val="16"/>
                <w:szCs w:val="16"/>
                <w:lang w:eastAsia="en-US"/>
              </w:rPr>
              <w:t>Сельское хозяйство и рыболовство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F305A">
            <w:pPr>
              <w:ind w:firstLine="0"/>
              <w:jc w:val="right"/>
              <w:rPr>
                <w:iCs w:val="0"/>
                <w:sz w:val="16"/>
                <w:szCs w:val="16"/>
                <w:lang w:eastAsia="en-US"/>
              </w:rPr>
            </w:pPr>
            <w:r w:rsidRPr="00FE5443">
              <w:rPr>
                <w:iCs w:val="0"/>
                <w:sz w:val="16"/>
                <w:szCs w:val="16"/>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F34183" w:rsidRDefault="00802747" w:rsidP="001C246E">
            <w:pPr>
              <w:ind w:firstLine="0"/>
              <w:jc w:val="right"/>
              <w:rPr>
                <w:iCs w:val="0"/>
                <w:sz w:val="16"/>
                <w:szCs w:val="16"/>
                <w:lang w:eastAsia="en-US"/>
              </w:rPr>
            </w:pPr>
            <w:r w:rsidRPr="00F34183">
              <w:rPr>
                <w:iCs w:val="0"/>
                <w:sz w:val="16"/>
                <w:szCs w:val="16"/>
                <w:lang w:eastAsia="en-US"/>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F34183" w:rsidRDefault="00802747" w:rsidP="001C246E">
            <w:pPr>
              <w:ind w:firstLine="0"/>
              <w:jc w:val="right"/>
              <w:rPr>
                <w:iCs w:val="0"/>
                <w:sz w:val="16"/>
                <w:szCs w:val="16"/>
                <w:lang w:eastAsia="en-US"/>
              </w:rPr>
            </w:pPr>
            <w:r w:rsidRPr="00F34183">
              <w:rPr>
                <w:iCs w:val="0"/>
                <w:sz w:val="16"/>
                <w:szCs w:val="16"/>
                <w:lang w:eastAsia="en-US"/>
              </w:rPr>
              <w:t>0,0</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rPr>
                <w:rFonts w:eastAsia="Calibri"/>
                <w:bCs/>
                <w:iCs w:val="0"/>
                <w:sz w:val="16"/>
                <w:szCs w:val="16"/>
                <w:lang w:eastAsia="en-US"/>
              </w:rPr>
            </w:pPr>
            <w:r w:rsidRPr="001F305A">
              <w:rPr>
                <w:rFonts w:eastAsia="Calibri"/>
                <w:bCs/>
                <w:iCs w:val="0"/>
                <w:sz w:val="16"/>
                <w:szCs w:val="16"/>
                <w:lang w:eastAsia="en-US"/>
              </w:rPr>
              <w:t>Транспорт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F305A">
            <w:pPr>
              <w:ind w:firstLine="0"/>
              <w:jc w:val="right"/>
              <w:rPr>
                <w:iCs w:val="0"/>
                <w:sz w:val="16"/>
                <w:szCs w:val="16"/>
                <w:lang w:eastAsia="en-US"/>
              </w:rPr>
            </w:pPr>
            <w:r w:rsidRPr="00FE5443">
              <w:rPr>
                <w:iCs w:val="0"/>
                <w:sz w:val="16"/>
                <w:szCs w:val="16"/>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F34183" w:rsidRDefault="00802747" w:rsidP="001C246E">
            <w:pPr>
              <w:ind w:firstLine="0"/>
              <w:jc w:val="right"/>
              <w:rPr>
                <w:iCs w:val="0"/>
                <w:sz w:val="16"/>
                <w:szCs w:val="16"/>
                <w:lang w:eastAsia="en-US"/>
              </w:rPr>
            </w:pPr>
            <w:r w:rsidRPr="00F34183">
              <w:rPr>
                <w:iCs w:val="0"/>
                <w:sz w:val="16"/>
                <w:szCs w:val="16"/>
                <w:lang w:eastAsia="en-US"/>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F34183" w:rsidRDefault="00802747" w:rsidP="001C246E">
            <w:pPr>
              <w:ind w:firstLine="0"/>
              <w:jc w:val="right"/>
              <w:rPr>
                <w:iCs w:val="0"/>
                <w:sz w:val="16"/>
                <w:szCs w:val="16"/>
                <w:lang w:eastAsia="en-US"/>
              </w:rPr>
            </w:pPr>
            <w:r w:rsidRPr="00F34183">
              <w:rPr>
                <w:iCs w:val="0"/>
                <w:sz w:val="16"/>
                <w:szCs w:val="16"/>
                <w:lang w:eastAsia="en-US"/>
              </w:rPr>
              <w:t>0,0</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rPr>
                <w:rFonts w:eastAsia="Calibri"/>
                <w:bCs/>
                <w:iCs w:val="0"/>
                <w:sz w:val="16"/>
                <w:szCs w:val="16"/>
                <w:lang w:eastAsia="en-US"/>
              </w:rPr>
            </w:pPr>
            <w:r w:rsidRPr="001F305A">
              <w:rPr>
                <w:rFonts w:eastAsia="Calibri"/>
                <w:bCs/>
                <w:iCs w:val="0"/>
                <w:sz w:val="16"/>
                <w:szCs w:val="16"/>
                <w:lang w:eastAsia="en-US"/>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FE5443">
            <w:pPr>
              <w:ind w:firstLine="0"/>
              <w:jc w:val="right"/>
              <w:rPr>
                <w:iCs w:val="0"/>
                <w:sz w:val="16"/>
                <w:szCs w:val="16"/>
                <w:lang w:eastAsia="en-US"/>
              </w:rPr>
            </w:pPr>
            <w:r w:rsidRPr="00FE5443">
              <w:rPr>
                <w:iCs w:val="0"/>
                <w:sz w:val="16"/>
                <w:szCs w:val="16"/>
                <w:lang w:eastAsia="en-US"/>
              </w:rPr>
              <w:t>9 700,6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FE5443">
            <w:pPr>
              <w:ind w:firstLine="0"/>
              <w:jc w:val="right"/>
              <w:rPr>
                <w:iCs w:val="0"/>
                <w:sz w:val="16"/>
                <w:szCs w:val="16"/>
                <w:lang w:eastAsia="en-US"/>
              </w:rPr>
            </w:pPr>
            <w:r w:rsidRPr="00FE5443">
              <w:rPr>
                <w:iCs w:val="0"/>
                <w:sz w:val="16"/>
                <w:szCs w:val="16"/>
                <w:lang w:eastAsia="en-US"/>
              </w:rPr>
              <w:t>5 594,6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EA38E3">
            <w:pPr>
              <w:ind w:firstLine="0"/>
              <w:jc w:val="right"/>
              <w:rPr>
                <w:iCs w:val="0"/>
                <w:sz w:val="16"/>
                <w:szCs w:val="16"/>
                <w:lang w:val="en-US" w:eastAsia="en-US"/>
              </w:rPr>
            </w:pPr>
            <w:r w:rsidRPr="00EA38E3">
              <w:rPr>
                <w:iCs w:val="0"/>
                <w:sz w:val="16"/>
                <w:szCs w:val="16"/>
                <w:lang w:eastAsia="en-US"/>
              </w:rPr>
              <w:t>-</w:t>
            </w:r>
            <w:r w:rsidRPr="00EA38E3">
              <w:rPr>
                <w:iCs w:val="0"/>
                <w:sz w:val="16"/>
                <w:szCs w:val="16"/>
                <w:lang w:val="en-US" w:eastAsia="en-US"/>
              </w:rPr>
              <w:t>4</w:t>
            </w:r>
            <w:r w:rsidRPr="00EA38E3">
              <w:rPr>
                <w:iCs w:val="0"/>
                <w:sz w:val="16"/>
                <w:szCs w:val="16"/>
                <w:lang w:eastAsia="en-US"/>
              </w:rPr>
              <w:t> </w:t>
            </w:r>
            <w:r w:rsidRPr="00EA38E3">
              <w:rPr>
                <w:iCs w:val="0"/>
                <w:sz w:val="16"/>
                <w:szCs w:val="16"/>
                <w:lang w:val="en-US" w:eastAsia="en-US"/>
              </w:rPr>
              <w:t>106</w:t>
            </w:r>
            <w:r w:rsidRPr="00EA38E3">
              <w:rPr>
                <w:iCs w:val="0"/>
                <w:sz w:val="16"/>
                <w:szCs w:val="16"/>
                <w:lang w:eastAsia="en-US"/>
              </w:rPr>
              <w:t>,</w:t>
            </w:r>
            <w:r w:rsidRPr="00EA38E3">
              <w:rPr>
                <w:iCs w:val="0"/>
                <w:sz w:val="16"/>
                <w:szCs w:val="16"/>
                <w:lang w:val="en-US" w:eastAsia="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5E3161" w:rsidRDefault="00802747" w:rsidP="005E3161">
            <w:pPr>
              <w:ind w:firstLine="0"/>
              <w:jc w:val="right"/>
              <w:rPr>
                <w:sz w:val="16"/>
                <w:szCs w:val="16"/>
                <w:lang w:eastAsia="en-US"/>
              </w:rPr>
            </w:pPr>
            <w:r w:rsidRPr="005E3161">
              <w:rPr>
                <w:sz w:val="16"/>
                <w:szCs w:val="16"/>
                <w:lang w:eastAsia="en-US"/>
              </w:rPr>
              <w:t>-42,3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4726A9" w:rsidRDefault="00802747" w:rsidP="001C246E">
            <w:pPr>
              <w:ind w:firstLine="0"/>
              <w:jc w:val="right"/>
              <w:rPr>
                <w:iCs w:val="0"/>
                <w:sz w:val="16"/>
                <w:szCs w:val="16"/>
                <w:lang w:eastAsia="en-US"/>
              </w:rPr>
            </w:pPr>
            <w:r w:rsidRPr="004726A9">
              <w:rPr>
                <w:iCs w:val="0"/>
                <w:sz w:val="16"/>
                <w:szCs w:val="16"/>
                <w:lang w:eastAsia="en-US"/>
              </w:rPr>
              <w:t>5 822,9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D20C0F" w:rsidRDefault="00802747" w:rsidP="00D20C0F">
            <w:pPr>
              <w:ind w:firstLine="0"/>
              <w:jc w:val="right"/>
              <w:rPr>
                <w:iCs w:val="0"/>
                <w:sz w:val="16"/>
                <w:szCs w:val="16"/>
                <w:lang w:eastAsia="en-US"/>
              </w:rPr>
            </w:pPr>
            <w:r w:rsidRPr="00EA38E3">
              <w:rPr>
                <w:iCs w:val="0"/>
                <w:sz w:val="16"/>
                <w:szCs w:val="16"/>
                <w:lang w:eastAsia="en-US"/>
              </w:rPr>
              <w:t>-</w:t>
            </w:r>
            <w:r>
              <w:rPr>
                <w:iCs w:val="0"/>
                <w:sz w:val="16"/>
                <w:szCs w:val="16"/>
                <w:lang w:eastAsia="en-US"/>
              </w:rPr>
              <w:t>3</w:t>
            </w:r>
            <w:r w:rsidRPr="00EA38E3">
              <w:rPr>
                <w:iCs w:val="0"/>
                <w:sz w:val="16"/>
                <w:szCs w:val="16"/>
                <w:lang w:eastAsia="en-US"/>
              </w:rPr>
              <w:t> </w:t>
            </w:r>
            <w:r>
              <w:rPr>
                <w:iCs w:val="0"/>
                <w:sz w:val="16"/>
                <w:szCs w:val="16"/>
                <w:lang w:eastAsia="en-US"/>
              </w:rPr>
              <w:t>877</w:t>
            </w:r>
            <w:r w:rsidRPr="00EA38E3">
              <w:rPr>
                <w:iCs w:val="0"/>
                <w:sz w:val="16"/>
                <w:szCs w:val="16"/>
                <w:lang w:eastAsia="en-US"/>
              </w:rPr>
              <w:t>,</w:t>
            </w:r>
            <w:r>
              <w:rPr>
                <w:iCs w:val="0"/>
                <w:sz w:val="16"/>
                <w:szCs w:val="16"/>
                <w:lang w:eastAsia="en-US"/>
              </w:rPr>
              <w:t>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D20C0F" w:rsidRDefault="00802747" w:rsidP="00D20C0F">
            <w:pPr>
              <w:ind w:firstLine="0"/>
              <w:jc w:val="right"/>
              <w:rPr>
                <w:sz w:val="16"/>
                <w:szCs w:val="16"/>
                <w:lang w:eastAsia="en-US"/>
              </w:rPr>
            </w:pPr>
            <w:r w:rsidRPr="00D20C0F">
              <w:rPr>
                <w:sz w:val="16"/>
                <w:szCs w:val="16"/>
                <w:lang w:eastAsia="en-US"/>
              </w:rPr>
              <w:t>-40,0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4726A9" w:rsidRDefault="00802747" w:rsidP="004726A9">
            <w:pPr>
              <w:ind w:firstLine="0"/>
              <w:jc w:val="right"/>
              <w:rPr>
                <w:iCs w:val="0"/>
                <w:sz w:val="16"/>
                <w:szCs w:val="16"/>
                <w:lang w:eastAsia="en-US"/>
              </w:rPr>
            </w:pPr>
            <w:r>
              <w:rPr>
                <w:iCs w:val="0"/>
                <w:sz w:val="16"/>
                <w:szCs w:val="16"/>
                <w:lang w:eastAsia="en-US"/>
              </w:rPr>
              <w:t>7</w:t>
            </w:r>
            <w:r w:rsidRPr="004726A9">
              <w:rPr>
                <w:iCs w:val="0"/>
                <w:sz w:val="16"/>
                <w:szCs w:val="16"/>
                <w:lang w:eastAsia="en-US"/>
              </w:rPr>
              <w:t> </w:t>
            </w:r>
            <w:r>
              <w:rPr>
                <w:iCs w:val="0"/>
                <w:sz w:val="16"/>
                <w:szCs w:val="16"/>
                <w:lang w:eastAsia="en-US"/>
              </w:rPr>
              <w:t>687</w:t>
            </w:r>
            <w:r w:rsidRPr="004726A9">
              <w:rPr>
                <w:iCs w:val="0"/>
                <w:sz w:val="16"/>
                <w:szCs w:val="16"/>
                <w:lang w:eastAsia="en-US"/>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D20C0F" w:rsidRDefault="00802747" w:rsidP="00D20C0F">
            <w:pPr>
              <w:ind w:firstLine="0"/>
              <w:jc w:val="right"/>
              <w:rPr>
                <w:iCs w:val="0"/>
                <w:sz w:val="16"/>
                <w:szCs w:val="16"/>
                <w:lang w:eastAsia="en-US"/>
              </w:rPr>
            </w:pPr>
            <w:r w:rsidRPr="00D20C0F">
              <w:rPr>
                <w:iCs w:val="0"/>
                <w:sz w:val="16"/>
                <w:szCs w:val="16"/>
                <w:lang w:eastAsia="en-US"/>
              </w:rPr>
              <w:t>-2 012,7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D20C0F" w:rsidRDefault="00802747" w:rsidP="00D20C0F">
            <w:pPr>
              <w:ind w:firstLine="0"/>
              <w:jc w:val="right"/>
              <w:rPr>
                <w:sz w:val="16"/>
                <w:szCs w:val="16"/>
                <w:lang w:eastAsia="en-US"/>
              </w:rPr>
            </w:pPr>
            <w:r w:rsidRPr="00D20C0F">
              <w:rPr>
                <w:sz w:val="16"/>
                <w:szCs w:val="16"/>
                <w:lang w:eastAsia="en-US"/>
              </w:rPr>
              <w:t>-20,8</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bCs/>
                <w:iCs w:val="0"/>
                <w:sz w:val="16"/>
                <w:szCs w:val="16"/>
                <w:lang w:eastAsia="en-US"/>
              </w:rPr>
            </w:pPr>
            <w:r w:rsidRPr="001F305A">
              <w:rPr>
                <w:rFonts w:eastAsia="Calibri"/>
                <w:bCs/>
                <w:iCs w:val="0"/>
                <w:sz w:val="16"/>
                <w:szCs w:val="16"/>
                <w:lang w:eastAsia="en-US"/>
              </w:rPr>
              <w:t>Связь и информатика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D20C0F" w:rsidRDefault="00802747" w:rsidP="001C246E">
            <w:pPr>
              <w:ind w:firstLine="0"/>
              <w:jc w:val="right"/>
              <w:rPr>
                <w:iCs w:val="0"/>
                <w:sz w:val="16"/>
                <w:szCs w:val="16"/>
                <w:lang w:eastAsia="en-US"/>
              </w:rPr>
            </w:pPr>
            <w:r w:rsidRPr="00D20C0F">
              <w:rPr>
                <w:iCs w:val="0"/>
                <w:sz w:val="16"/>
                <w:szCs w:val="16"/>
                <w:lang w:eastAsia="en-US"/>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D20C0F" w:rsidRDefault="00802747" w:rsidP="001C246E">
            <w:pPr>
              <w:ind w:firstLine="0"/>
              <w:jc w:val="right"/>
              <w:rPr>
                <w:iCs w:val="0"/>
                <w:sz w:val="16"/>
                <w:szCs w:val="16"/>
                <w:lang w:eastAsia="en-US"/>
              </w:rPr>
            </w:pPr>
            <w:r w:rsidRPr="00D20C0F">
              <w:rPr>
                <w:iCs w:val="0"/>
                <w:sz w:val="16"/>
                <w:szCs w:val="16"/>
                <w:lang w:eastAsia="en-US"/>
              </w:rPr>
              <w:t>0,0</w:t>
            </w:r>
          </w:p>
        </w:tc>
      </w:tr>
      <w:tr w:rsidR="00802747" w:rsidRPr="001F305A" w:rsidTr="001F305A">
        <w:trPr>
          <w:trHeight w:hRule="exact" w:val="438"/>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bCs/>
                <w:iCs w:val="0"/>
                <w:sz w:val="16"/>
                <w:szCs w:val="16"/>
                <w:lang w:eastAsia="en-US"/>
              </w:rPr>
            </w:pPr>
            <w:r w:rsidRPr="001F305A">
              <w:rPr>
                <w:rFonts w:eastAsia="Calibri"/>
                <w:bCs/>
                <w:iCs w:val="0"/>
                <w:sz w:val="16"/>
                <w:szCs w:val="16"/>
                <w:lang w:eastAsia="en-US"/>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F305A">
            <w:pPr>
              <w:ind w:firstLine="0"/>
              <w:jc w:val="right"/>
              <w:rPr>
                <w:iCs w:val="0"/>
                <w:sz w:val="16"/>
                <w:szCs w:val="16"/>
                <w:lang w:eastAsia="en-US"/>
              </w:rPr>
            </w:pPr>
            <w:r w:rsidRPr="00FE5443">
              <w:rPr>
                <w:iCs w:val="0"/>
                <w:sz w:val="16"/>
                <w:szCs w:val="16"/>
                <w:lang w:eastAsia="en-US"/>
              </w:rPr>
              <w:t>142,0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F305A">
            <w:pPr>
              <w:ind w:firstLine="0"/>
              <w:jc w:val="right"/>
              <w:rPr>
                <w:iCs w:val="0"/>
                <w:sz w:val="16"/>
                <w:szCs w:val="16"/>
                <w:lang w:eastAsia="en-US"/>
              </w:rPr>
            </w:pPr>
            <w:r w:rsidRPr="00FE5443">
              <w:rPr>
                <w:iCs w:val="0"/>
                <w:sz w:val="16"/>
                <w:szCs w:val="16"/>
                <w:lang w:eastAsia="en-US"/>
              </w:rPr>
              <w:t>377,0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EA38E3" w:rsidRDefault="00802747" w:rsidP="00EA38E3">
            <w:pPr>
              <w:ind w:firstLine="0"/>
              <w:jc w:val="right"/>
              <w:rPr>
                <w:iCs w:val="0"/>
                <w:sz w:val="16"/>
                <w:szCs w:val="16"/>
                <w:lang w:val="en-US" w:eastAsia="en-US"/>
              </w:rPr>
            </w:pPr>
            <w:r w:rsidRPr="00EA38E3">
              <w:rPr>
                <w:iCs w:val="0"/>
                <w:sz w:val="16"/>
                <w:szCs w:val="16"/>
                <w:lang w:eastAsia="en-US"/>
              </w:rPr>
              <w:t>+</w:t>
            </w:r>
            <w:r w:rsidRPr="00EA38E3">
              <w:rPr>
                <w:iCs w:val="0"/>
                <w:sz w:val="16"/>
                <w:szCs w:val="16"/>
                <w:lang w:val="en-US" w:eastAsia="en-US"/>
              </w:rPr>
              <w:t>2</w:t>
            </w:r>
            <w:r w:rsidRPr="00EA38E3">
              <w:rPr>
                <w:iCs w:val="0"/>
                <w:sz w:val="16"/>
                <w:szCs w:val="16"/>
                <w:lang w:eastAsia="en-US"/>
              </w:rPr>
              <w:t>35,</w:t>
            </w:r>
            <w:r w:rsidRPr="00EA38E3">
              <w:rPr>
                <w:iCs w:val="0"/>
                <w:sz w:val="16"/>
                <w:szCs w:val="16"/>
                <w:lang w:val="en-US" w:eastAsia="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D20C0F" w:rsidRDefault="00802747" w:rsidP="00D20C0F">
            <w:pPr>
              <w:ind w:firstLine="0"/>
              <w:jc w:val="right"/>
              <w:rPr>
                <w:sz w:val="16"/>
                <w:szCs w:val="16"/>
                <w:lang w:eastAsia="en-US"/>
              </w:rPr>
            </w:pPr>
            <w:r w:rsidRPr="00D20C0F">
              <w:rPr>
                <w:sz w:val="16"/>
                <w:szCs w:val="16"/>
                <w:lang w:eastAsia="en-US"/>
              </w:rPr>
              <w:t>+93,0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4726A9" w:rsidRDefault="00802747" w:rsidP="001F305A">
            <w:pPr>
              <w:ind w:firstLine="0"/>
              <w:jc w:val="right"/>
              <w:rPr>
                <w:iCs w:val="0"/>
                <w:sz w:val="16"/>
                <w:szCs w:val="16"/>
                <w:lang w:eastAsia="en-US"/>
              </w:rPr>
            </w:pPr>
            <w:r w:rsidRPr="004726A9">
              <w:rPr>
                <w:iCs w:val="0"/>
                <w:sz w:val="16"/>
                <w:szCs w:val="16"/>
                <w:lang w:eastAsia="en-US"/>
              </w:rPr>
              <w:t>178,0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770A7D" w:rsidRDefault="00802747" w:rsidP="00D20C0F">
            <w:pPr>
              <w:ind w:firstLine="0"/>
              <w:jc w:val="right"/>
              <w:rPr>
                <w:iCs w:val="0"/>
                <w:sz w:val="16"/>
                <w:szCs w:val="16"/>
                <w:lang w:val="en-US" w:eastAsia="en-US"/>
              </w:rPr>
            </w:pPr>
            <w:r w:rsidRPr="00770A7D">
              <w:rPr>
                <w:iCs w:val="0"/>
                <w:sz w:val="16"/>
                <w:szCs w:val="16"/>
                <w:lang w:val="en-US" w:eastAsia="en-US"/>
              </w:rPr>
              <w:t>+</w:t>
            </w:r>
            <w:r>
              <w:rPr>
                <w:iCs w:val="0"/>
                <w:sz w:val="16"/>
                <w:szCs w:val="16"/>
                <w:lang w:eastAsia="en-US"/>
              </w:rPr>
              <w:t>36</w:t>
            </w:r>
            <w:r w:rsidRPr="00770A7D">
              <w:rPr>
                <w:iCs w:val="0"/>
                <w:sz w:val="16"/>
                <w:szCs w:val="16"/>
                <w:lang w:eastAsia="en-US"/>
              </w:rPr>
              <w:t>,</w:t>
            </w:r>
            <w:r w:rsidRPr="00770A7D">
              <w:rPr>
                <w:iCs w:val="0"/>
                <w:sz w:val="16"/>
                <w:szCs w:val="16"/>
                <w:lang w:val="en-US" w:eastAsia="en-US"/>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D20C0F" w:rsidRDefault="00802747" w:rsidP="00D20C0F">
            <w:pPr>
              <w:ind w:firstLine="0"/>
              <w:jc w:val="right"/>
              <w:rPr>
                <w:iCs w:val="0"/>
                <w:sz w:val="16"/>
                <w:szCs w:val="16"/>
                <w:lang w:eastAsia="en-US"/>
              </w:rPr>
            </w:pPr>
            <w:r w:rsidRPr="00770A7D">
              <w:rPr>
                <w:iCs w:val="0"/>
                <w:sz w:val="16"/>
                <w:szCs w:val="16"/>
                <w:lang w:val="en-US" w:eastAsia="en-US"/>
              </w:rPr>
              <w:t>+</w:t>
            </w:r>
            <w:r>
              <w:rPr>
                <w:iCs w:val="0"/>
                <w:sz w:val="16"/>
                <w:szCs w:val="16"/>
                <w:lang w:eastAsia="en-US"/>
              </w:rPr>
              <w:t>25</w:t>
            </w:r>
            <w:r w:rsidRPr="00770A7D">
              <w:rPr>
                <w:iCs w:val="0"/>
                <w:sz w:val="16"/>
                <w:szCs w:val="16"/>
                <w:lang w:eastAsia="en-US"/>
              </w:rPr>
              <w:t>,</w:t>
            </w:r>
            <w:r>
              <w:rPr>
                <w:iCs w:val="0"/>
                <w:sz w:val="16"/>
                <w:szCs w:val="16"/>
                <w:lang w:eastAsia="en-US"/>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4726A9" w:rsidRDefault="00802747" w:rsidP="004726A9">
            <w:pPr>
              <w:ind w:firstLine="0"/>
              <w:jc w:val="right"/>
              <w:rPr>
                <w:iCs w:val="0"/>
                <w:sz w:val="16"/>
                <w:szCs w:val="16"/>
                <w:lang w:eastAsia="en-US"/>
              </w:rPr>
            </w:pPr>
            <w:r w:rsidRPr="004726A9">
              <w:rPr>
                <w:iCs w:val="0"/>
                <w:sz w:val="16"/>
                <w:szCs w:val="16"/>
                <w:lang w:eastAsia="en-US"/>
              </w:rPr>
              <w:t>17</w:t>
            </w:r>
            <w:r>
              <w:rPr>
                <w:iCs w:val="0"/>
                <w:sz w:val="16"/>
                <w:szCs w:val="16"/>
                <w:lang w:eastAsia="en-US"/>
              </w:rPr>
              <w:t>9</w:t>
            </w:r>
            <w:r w:rsidRPr="004726A9">
              <w:rPr>
                <w:iCs w:val="0"/>
                <w:sz w:val="16"/>
                <w:szCs w:val="16"/>
                <w:lang w:eastAsia="en-US"/>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770A7D" w:rsidRDefault="00802747" w:rsidP="00D20C0F">
            <w:pPr>
              <w:ind w:firstLine="0"/>
              <w:jc w:val="right"/>
              <w:rPr>
                <w:iCs w:val="0"/>
                <w:sz w:val="16"/>
                <w:szCs w:val="16"/>
                <w:lang w:val="en-US" w:eastAsia="en-US"/>
              </w:rPr>
            </w:pPr>
            <w:r w:rsidRPr="00770A7D">
              <w:rPr>
                <w:iCs w:val="0"/>
                <w:sz w:val="16"/>
                <w:szCs w:val="16"/>
                <w:lang w:val="en-US" w:eastAsia="en-US"/>
              </w:rPr>
              <w:t>+</w:t>
            </w:r>
            <w:r>
              <w:rPr>
                <w:iCs w:val="0"/>
                <w:sz w:val="16"/>
                <w:szCs w:val="16"/>
                <w:lang w:eastAsia="en-US"/>
              </w:rPr>
              <w:t>37</w:t>
            </w:r>
            <w:r w:rsidRPr="00770A7D">
              <w:rPr>
                <w:iCs w:val="0"/>
                <w:sz w:val="16"/>
                <w:szCs w:val="16"/>
                <w:lang w:eastAsia="en-US"/>
              </w:rPr>
              <w:t>,</w:t>
            </w:r>
            <w:r w:rsidRPr="00770A7D">
              <w:rPr>
                <w:iCs w:val="0"/>
                <w:sz w:val="16"/>
                <w:szCs w:val="16"/>
                <w:lang w:val="en-US" w:eastAsia="en-US"/>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D20C0F" w:rsidRDefault="00802747" w:rsidP="00DB183B">
            <w:pPr>
              <w:ind w:firstLine="0"/>
              <w:jc w:val="right"/>
              <w:rPr>
                <w:iCs w:val="0"/>
                <w:sz w:val="16"/>
                <w:szCs w:val="16"/>
                <w:lang w:eastAsia="en-US"/>
              </w:rPr>
            </w:pPr>
            <w:r w:rsidRPr="00770A7D">
              <w:rPr>
                <w:iCs w:val="0"/>
                <w:sz w:val="16"/>
                <w:szCs w:val="16"/>
                <w:lang w:val="en-US" w:eastAsia="en-US"/>
              </w:rPr>
              <w:t>+</w:t>
            </w:r>
            <w:r>
              <w:rPr>
                <w:iCs w:val="0"/>
                <w:sz w:val="16"/>
                <w:szCs w:val="16"/>
                <w:lang w:eastAsia="en-US"/>
              </w:rPr>
              <w:t>26</w:t>
            </w:r>
            <w:r w:rsidRPr="00770A7D">
              <w:rPr>
                <w:iCs w:val="0"/>
                <w:sz w:val="16"/>
                <w:szCs w:val="16"/>
                <w:lang w:eastAsia="en-US"/>
              </w:rPr>
              <w:t>,</w:t>
            </w:r>
            <w:r>
              <w:rPr>
                <w:iCs w:val="0"/>
                <w:sz w:val="16"/>
                <w:szCs w:val="16"/>
                <w:lang w:eastAsia="en-US"/>
              </w:rPr>
              <w:t>1</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b/>
                <w:bCs/>
                <w:iCs w:val="0"/>
                <w:sz w:val="16"/>
                <w:szCs w:val="16"/>
                <w:lang w:eastAsia="en-US"/>
              </w:rPr>
            </w:pPr>
            <w:r w:rsidRPr="001F305A">
              <w:rPr>
                <w:rFonts w:eastAsia="Calibri"/>
                <w:b/>
                <w:bCs/>
                <w:iCs w:val="0"/>
                <w:sz w:val="16"/>
                <w:szCs w:val="16"/>
                <w:lang w:eastAsia="en-US"/>
              </w:rPr>
              <w:lastRenderedPageBreak/>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FE5443">
            <w:pPr>
              <w:ind w:firstLine="0"/>
              <w:jc w:val="right"/>
              <w:rPr>
                <w:b/>
                <w:iCs w:val="0"/>
                <w:sz w:val="16"/>
                <w:szCs w:val="16"/>
                <w:lang w:eastAsia="en-US"/>
              </w:rPr>
            </w:pPr>
            <w:r w:rsidRPr="00FE5443">
              <w:rPr>
                <w:b/>
                <w:iCs w:val="0"/>
                <w:sz w:val="16"/>
                <w:szCs w:val="16"/>
                <w:lang w:eastAsia="en-US"/>
              </w:rPr>
              <w:t>24 333,5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FE5443">
            <w:pPr>
              <w:ind w:firstLine="0"/>
              <w:jc w:val="right"/>
              <w:rPr>
                <w:b/>
                <w:iCs w:val="0"/>
                <w:sz w:val="16"/>
                <w:szCs w:val="16"/>
                <w:lang w:eastAsia="en-US"/>
              </w:rPr>
            </w:pPr>
            <w:r w:rsidRPr="00FE5443">
              <w:rPr>
                <w:b/>
                <w:iCs w:val="0"/>
                <w:sz w:val="16"/>
                <w:szCs w:val="16"/>
                <w:lang w:eastAsia="en-US"/>
              </w:rPr>
              <w:t>27 395,4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DB183B" w:rsidRDefault="00802747" w:rsidP="00DB183B">
            <w:pPr>
              <w:ind w:firstLine="0"/>
              <w:jc w:val="right"/>
              <w:rPr>
                <w:b/>
                <w:iCs w:val="0"/>
                <w:sz w:val="16"/>
                <w:szCs w:val="16"/>
                <w:lang w:eastAsia="en-US"/>
              </w:rPr>
            </w:pPr>
            <w:r w:rsidRPr="00DB183B">
              <w:rPr>
                <w:b/>
                <w:iCs w:val="0"/>
                <w:sz w:val="16"/>
                <w:szCs w:val="16"/>
                <w:lang w:eastAsia="en-US"/>
              </w:rPr>
              <w:t>+3 061,9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DB183B" w:rsidRDefault="00802747" w:rsidP="00DB183B">
            <w:pPr>
              <w:ind w:firstLine="0"/>
              <w:jc w:val="right"/>
              <w:rPr>
                <w:b/>
                <w:sz w:val="16"/>
                <w:szCs w:val="16"/>
                <w:lang w:eastAsia="en-US"/>
              </w:rPr>
            </w:pPr>
            <w:r w:rsidRPr="00DB183B">
              <w:rPr>
                <w:b/>
                <w:sz w:val="16"/>
                <w:szCs w:val="16"/>
                <w:lang w:eastAsia="en-US"/>
              </w:rPr>
              <w:t>+12,6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D0454E" w:rsidRDefault="00802747" w:rsidP="00D0454E">
            <w:pPr>
              <w:ind w:firstLine="0"/>
              <w:jc w:val="right"/>
              <w:rPr>
                <w:b/>
                <w:iCs w:val="0"/>
                <w:sz w:val="16"/>
                <w:szCs w:val="16"/>
                <w:lang w:val="en-US" w:eastAsia="en-US"/>
              </w:rPr>
            </w:pPr>
            <w:r w:rsidRPr="00FE5443">
              <w:rPr>
                <w:b/>
                <w:iCs w:val="0"/>
                <w:sz w:val="16"/>
                <w:szCs w:val="16"/>
                <w:lang w:eastAsia="en-US"/>
              </w:rPr>
              <w:t>2</w:t>
            </w:r>
            <w:proofErr w:type="spellStart"/>
            <w:r>
              <w:rPr>
                <w:b/>
                <w:iCs w:val="0"/>
                <w:sz w:val="16"/>
                <w:szCs w:val="16"/>
                <w:lang w:val="en-US" w:eastAsia="en-US"/>
              </w:rPr>
              <w:t>2</w:t>
            </w:r>
            <w:proofErr w:type="spellEnd"/>
            <w:r w:rsidRPr="00FE5443">
              <w:rPr>
                <w:b/>
                <w:iCs w:val="0"/>
                <w:sz w:val="16"/>
                <w:szCs w:val="16"/>
                <w:lang w:eastAsia="en-US"/>
              </w:rPr>
              <w:t> </w:t>
            </w:r>
            <w:r>
              <w:rPr>
                <w:b/>
                <w:iCs w:val="0"/>
                <w:sz w:val="16"/>
                <w:szCs w:val="16"/>
                <w:lang w:val="en-US" w:eastAsia="en-US"/>
              </w:rPr>
              <w:t>502</w:t>
            </w:r>
            <w:r w:rsidRPr="00FE5443">
              <w:rPr>
                <w:b/>
                <w:iCs w:val="0"/>
                <w:sz w:val="16"/>
                <w:szCs w:val="16"/>
                <w:lang w:eastAsia="en-US"/>
              </w:rPr>
              <w:t>,</w:t>
            </w:r>
            <w:r>
              <w:rPr>
                <w:b/>
                <w:iCs w:val="0"/>
                <w:sz w:val="16"/>
                <w:szCs w:val="16"/>
                <w:lang w:val="en-US" w:eastAsia="en-US"/>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71383C" w:rsidRDefault="00802747" w:rsidP="0071383C">
            <w:pPr>
              <w:ind w:firstLine="0"/>
              <w:jc w:val="right"/>
              <w:rPr>
                <w:b/>
                <w:iCs w:val="0"/>
                <w:sz w:val="16"/>
                <w:szCs w:val="16"/>
                <w:lang w:eastAsia="en-US"/>
              </w:rPr>
            </w:pPr>
            <w:r w:rsidRPr="0071383C">
              <w:rPr>
                <w:b/>
                <w:iCs w:val="0"/>
                <w:sz w:val="16"/>
                <w:szCs w:val="16"/>
                <w:lang w:eastAsia="en-US"/>
              </w:rPr>
              <w:t>-1 831,0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1A5316" w:rsidRDefault="00802747" w:rsidP="0071383C">
            <w:pPr>
              <w:ind w:firstLine="0"/>
              <w:jc w:val="right"/>
              <w:rPr>
                <w:b/>
                <w:sz w:val="16"/>
                <w:szCs w:val="16"/>
                <w:lang w:eastAsia="en-US"/>
              </w:rPr>
            </w:pPr>
            <w:r w:rsidRPr="001A5316">
              <w:rPr>
                <w:b/>
                <w:sz w:val="16"/>
                <w:szCs w:val="16"/>
                <w:lang w:eastAsia="en-US"/>
              </w:rPr>
              <w:t>-7,5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D0454E" w:rsidRDefault="00802747" w:rsidP="00D0454E">
            <w:pPr>
              <w:ind w:firstLine="0"/>
              <w:jc w:val="right"/>
              <w:rPr>
                <w:b/>
                <w:iCs w:val="0"/>
                <w:sz w:val="16"/>
                <w:szCs w:val="16"/>
                <w:lang w:val="en-US" w:eastAsia="en-US"/>
              </w:rPr>
            </w:pPr>
            <w:r w:rsidRPr="00FE5443">
              <w:rPr>
                <w:b/>
                <w:iCs w:val="0"/>
                <w:sz w:val="16"/>
                <w:szCs w:val="16"/>
                <w:lang w:eastAsia="en-US"/>
              </w:rPr>
              <w:t>2</w:t>
            </w:r>
            <w:proofErr w:type="spellStart"/>
            <w:r>
              <w:rPr>
                <w:b/>
                <w:iCs w:val="0"/>
                <w:sz w:val="16"/>
                <w:szCs w:val="16"/>
                <w:lang w:val="en-US" w:eastAsia="en-US"/>
              </w:rPr>
              <w:t>2</w:t>
            </w:r>
            <w:proofErr w:type="spellEnd"/>
            <w:r w:rsidRPr="00FE5443">
              <w:rPr>
                <w:b/>
                <w:iCs w:val="0"/>
                <w:sz w:val="16"/>
                <w:szCs w:val="16"/>
                <w:lang w:eastAsia="en-US"/>
              </w:rPr>
              <w:t> </w:t>
            </w:r>
            <w:r>
              <w:rPr>
                <w:b/>
                <w:iCs w:val="0"/>
                <w:sz w:val="16"/>
                <w:szCs w:val="16"/>
                <w:lang w:val="en-US" w:eastAsia="en-US"/>
              </w:rPr>
              <w:t>673</w:t>
            </w:r>
            <w:r w:rsidRPr="00FE5443">
              <w:rPr>
                <w:b/>
                <w:iCs w:val="0"/>
                <w:sz w:val="16"/>
                <w:szCs w:val="16"/>
                <w:lang w:eastAsia="en-US"/>
              </w:rPr>
              <w:t>,</w:t>
            </w:r>
            <w:r>
              <w:rPr>
                <w:b/>
                <w:iCs w:val="0"/>
                <w:sz w:val="16"/>
                <w:szCs w:val="16"/>
                <w:lang w:val="en-US" w:eastAsia="en-US"/>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A36990" w:rsidRDefault="00802747" w:rsidP="001A5316">
            <w:pPr>
              <w:ind w:firstLine="0"/>
              <w:jc w:val="right"/>
              <w:rPr>
                <w:b/>
                <w:iCs w:val="0"/>
                <w:sz w:val="16"/>
                <w:szCs w:val="16"/>
                <w:lang w:eastAsia="en-US"/>
              </w:rPr>
            </w:pPr>
            <w:r w:rsidRPr="00A36990">
              <w:rPr>
                <w:b/>
                <w:iCs w:val="0"/>
                <w:sz w:val="16"/>
                <w:szCs w:val="16"/>
                <w:lang w:eastAsia="en-US"/>
              </w:rPr>
              <w:t>-1 660,4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6A7E4D" w:rsidRDefault="00802747" w:rsidP="006A7E4D">
            <w:pPr>
              <w:ind w:firstLine="0"/>
              <w:jc w:val="right"/>
              <w:rPr>
                <w:b/>
                <w:sz w:val="16"/>
                <w:szCs w:val="16"/>
                <w:lang w:eastAsia="en-US"/>
              </w:rPr>
            </w:pPr>
            <w:r w:rsidRPr="006A7E4D">
              <w:rPr>
                <w:b/>
                <w:sz w:val="16"/>
                <w:szCs w:val="16"/>
                <w:lang w:eastAsia="en-US"/>
              </w:rPr>
              <w:t>-6,8</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bCs/>
                <w:iCs w:val="0"/>
                <w:sz w:val="16"/>
                <w:szCs w:val="16"/>
                <w:lang w:eastAsia="en-US"/>
              </w:rPr>
            </w:pPr>
            <w:r w:rsidRPr="001F305A">
              <w:rPr>
                <w:rFonts w:eastAsia="Calibri"/>
                <w:bCs/>
                <w:iCs w:val="0"/>
                <w:sz w:val="16"/>
                <w:szCs w:val="16"/>
                <w:lang w:eastAsia="en-US"/>
              </w:rPr>
              <w:t>Жилищное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BD0635">
            <w:pPr>
              <w:ind w:firstLine="0"/>
              <w:jc w:val="right"/>
              <w:rPr>
                <w:iCs w:val="0"/>
                <w:sz w:val="16"/>
                <w:szCs w:val="16"/>
                <w:lang w:eastAsia="en-US"/>
              </w:rPr>
            </w:pPr>
            <w:r w:rsidRPr="00FE5443">
              <w:rPr>
                <w:iCs w:val="0"/>
                <w:sz w:val="16"/>
                <w:szCs w:val="16"/>
                <w:lang w:eastAsia="en-US"/>
              </w:rPr>
              <w:t>2 </w:t>
            </w:r>
            <w:r>
              <w:rPr>
                <w:iCs w:val="0"/>
                <w:sz w:val="16"/>
                <w:szCs w:val="16"/>
                <w:lang w:eastAsia="en-US"/>
              </w:rPr>
              <w:t>676</w:t>
            </w:r>
            <w:r w:rsidRPr="00FE5443">
              <w:rPr>
                <w:iCs w:val="0"/>
                <w:sz w:val="16"/>
                <w:szCs w:val="16"/>
                <w:lang w:eastAsia="en-US"/>
              </w:rPr>
              <w:t>,</w:t>
            </w:r>
            <w:r>
              <w:rPr>
                <w:iCs w:val="0"/>
                <w:sz w:val="16"/>
                <w:szCs w:val="16"/>
                <w:lang w:eastAsia="en-US"/>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FE5443">
            <w:pPr>
              <w:ind w:firstLine="0"/>
              <w:jc w:val="right"/>
              <w:rPr>
                <w:iCs w:val="0"/>
                <w:sz w:val="16"/>
                <w:szCs w:val="16"/>
                <w:lang w:eastAsia="en-US"/>
              </w:rPr>
            </w:pPr>
            <w:r w:rsidRPr="00FE5443">
              <w:rPr>
                <w:iCs w:val="0"/>
                <w:sz w:val="16"/>
                <w:szCs w:val="16"/>
                <w:lang w:eastAsia="en-US"/>
              </w:rPr>
              <w:t>1 512,0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DB183B" w:rsidRDefault="00802747" w:rsidP="00BD0635">
            <w:pPr>
              <w:ind w:firstLine="0"/>
              <w:jc w:val="right"/>
              <w:rPr>
                <w:iCs w:val="0"/>
                <w:sz w:val="16"/>
                <w:szCs w:val="16"/>
                <w:lang w:eastAsia="en-US"/>
              </w:rPr>
            </w:pPr>
            <w:r w:rsidRPr="00DB183B">
              <w:rPr>
                <w:iCs w:val="0"/>
                <w:sz w:val="16"/>
                <w:szCs w:val="16"/>
                <w:lang w:eastAsia="en-US"/>
              </w:rPr>
              <w:t>-1 </w:t>
            </w:r>
            <w:r>
              <w:rPr>
                <w:iCs w:val="0"/>
                <w:sz w:val="16"/>
                <w:szCs w:val="16"/>
                <w:lang w:eastAsia="en-US"/>
              </w:rPr>
              <w:t>164</w:t>
            </w:r>
            <w:r w:rsidRPr="00DB183B">
              <w:rPr>
                <w:iCs w:val="0"/>
                <w:sz w:val="16"/>
                <w:szCs w:val="16"/>
                <w:lang w:eastAsia="en-US"/>
              </w:rPr>
              <w:t>,</w:t>
            </w:r>
            <w:r>
              <w:rPr>
                <w:iCs w:val="0"/>
                <w:sz w:val="16"/>
                <w:szCs w:val="16"/>
                <w:lang w:eastAsia="en-US"/>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DB183B" w:rsidRDefault="00802747" w:rsidP="00BD0635">
            <w:pPr>
              <w:ind w:firstLine="0"/>
              <w:jc w:val="right"/>
              <w:rPr>
                <w:sz w:val="16"/>
                <w:szCs w:val="16"/>
                <w:lang w:eastAsia="en-US"/>
              </w:rPr>
            </w:pPr>
            <w:r w:rsidRPr="00DB183B">
              <w:rPr>
                <w:sz w:val="16"/>
                <w:szCs w:val="16"/>
                <w:lang w:eastAsia="en-US"/>
              </w:rPr>
              <w:t>-4</w:t>
            </w:r>
            <w:r>
              <w:rPr>
                <w:sz w:val="16"/>
                <w:szCs w:val="16"/>
                <w:lang w:eastAsia="en-US"/>
              </w:rPr>
              <w:t>3</w:t>
            </w:r>
            <w:r w:rsidRPr="00DB183B">
              <w:rPr>
                <w:sz w:val="16"/>
                <w:szCs w:val="16"/>
                <w:lang w:eastAsia="en-US"/>
              </w:rPr>
              <w:t>,</w:t>
            </w:r>
            <w:r>
              <w:rPr>
                <w:sz w:val="16"/>
                <w:szCs w:val="16"/>
                <w:lang w:eastAsia="en-US"/>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1 5</w:t>
            </w:r>
            <w:r>
              <w:rPr>
                <w:iCs w:val="0"/>
                <w:sz w:val="16"/>
                <w:szCs w:val="16"/>
                <w:lang w:val="en-US" w:eastAsia="en-US"/>
              </w:rPr>
              <w:t>00</w:t>
            </w:r>
            <w:r w:rsidRPr="00FE5443">
              <w:rPr>
                <w:iCs w:val="0"/>
                <w:sz w:val="16"/>
                <w:szCs w:val="16"/>
                <w:lang w:eastAsia="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DB183B" w:rsidRDefault="00802747" w:rsidP="0071383C">
            <w:pPr>
              <w:ind w:firstLine="0"/>
              <w:jc w:val="right"/>
              <w:rPr>
                <w:iCs w:val="0"/>
                <w:sz w:val="16"/>
                <w:szCs w:val="16"/>
                <w:lang w:eastAsia="en-US"/>
              </w:rPr>
            </w:pPr>
            <w:r w:rsidRPr="00DB183B">
              <w:rPr>
                <w:iCs w:val="0"/>
                <w:sz w:val="16"/>
                <w:szCs w:val="16"/>
                <w:lang w:eastAsia="en-US"/>
              </w:rPr>
              <w:t>-1 </w:t>
            </w:r>
            <w:r>
              <w:rPr>
                <w:iCs w:val="0"/>
                <w:sz w:val="16"/>
                <w:szCs w:val="16"/>
                <w:lang w:eastAsia="en-US"/>
              </w:rPr>
              <w:t>176</w:t>
            </w:r>
            <w:r w:rsidRPr="00DB183B">
              <w:rPr>
                <w:iCs w:val="0"/>
                <w:sz w:val="16"/>
                <w:szCs w:val="16"/>
                <w:lang w:eastAsia="en-US"/>
              </w:rPr>
              <w:t>,</w:t>
            </w:r>
            <w:r>
              <w:rPr>
                <w:iCs w:val="0"/>
                <w:sz w:val="16"/>
                <w:szCs w:val="16"/>
                <w:lang w:eastAsia="en-US"/>
              </w:rPr>
              <w:t>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DB183B" w:rsidRDefault="00802747" w:rsidP="001A5316">
            <w:pPr>
              <w:ind w:firstLine="0"/>
              <w:jc w:val="right"/>
              <w:rPr>
                <w:sz w:val="16"/>
                <w:szCs w:val="16"/>
                <w:lang w:eastAsia="en-US"/>
              </w:rPr>
            </w:pPr>
            <w:r w:rsidRPr="00DB183B">
              <w:rPr>
                <w:sz w:val="16"/>
                <w:szCs w:val="16"/>
                <w:lang w:eastAsia="en-US"/>
              </w:rPr>
              <w:t>-4</w:t>
            </w:r>
            <w:r>
              <w:rPr>
                <w:sz w:val="16"/>
                <w:szCs w:val="16"/>
                <w:lang w:eastAsia="en-US"/>
              </w:rPr>
              <w:t>4</w:t>
            </w:r>
            <w:r w:rsidRPr="00DB183B">
              <w:rPr>
                <w:sz w:val="16"/>
                <w:szCs w:val="16"/>
                <w:lang w:eastAsia="en-US"/>
              </w:rPr>
              <w:t>,</w:t>
            </w:r>
            <w:r>
              <w:rPr>
                <w:sz w:val="16"/>
                <w:szCs w:val="16"/>
                <w:lang w:eastAsia="en-US"/>
              </w:rPr>
              <w:t>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1 </w:t>
            </w:r>
            <w:r>
              <w:rPr>
                <w:iCs w:val="0"/>
                <w:sz w:val="16"/>
                <w:szCs w:val="16"/>
                <w:lang w:val="en-US" w:eastAsia="en-US"/>
              </w:rPr>
              <w:t>495</w:t>
            </w:r>
            <w:r w:rsidRPr="00FE5443">
              <w:rPr>
                <w:iCs w:val="0"/>
                <w:sz w:val="16"/>
                <w:szCs w:val="16"/>
                <w:lang w:eastAsia="en-US"/>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DB183B" w:rsidRDefault="00802747" w:rsidP="006A7E4D">
            <w:pPr>
              <w:ind w:firstLine="0"/>
              <w:jc w:val="right"/>
              <w:rPr>
                <w:iCs w:val="0"/>
                <w:sz w:val="16"/>
                <w:szCs w:val="16"/>
                <w:lang w:eastAsia="en-US"/>
              </w:rPr>
            </w:pPr>
            <w:r w:rsidRPr="00DB183B">
              <w:rPr>
                <w:iCs w:val="0"/>
                <w:sz w:val="16"/>
                <w:szCs w:val="16"/>
                <w:lang w:eastAsia="en-US"/>
              </w:rPr>
              <w:t>-1 </w:t>
            </w:r>
            <w:r>
              <w:rPr>
                <w:iCs w:val="0"/>
                <w:sz w:val="16"/>
                <w:szCs w:val="16"/>
                <w:lang w:eastAsia="en-US"/>
              </w:rPr>
              <w:t>181</w:t>
            </w:r>
            <w:r w:rsidRPr="00DB183B">
              <w:rPr>
                <w:iCs w:val="0"/>
                <w:sz w:val="16"/>
                <w:szCs w:val="16"/>
                <w:lang w:eastAsia="en-US"/>
              </w:rPr>
              <w:t>,</w:t>
            </w:r>
            <w:r>
              <w:rPr>
                <w:iCs w:val="0"/>
                <w:sz w:val="16"/>
                <w:szCs w:val="16"/>
                <w:lang w:eastAsia="en-US"/>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DB183B" w:rsidRDefault="00802747" w:rsidP="00DB183B">
            <w:pPr>
              <w:ind w:firstLine="0"/>
              <w:jc w:val="right"/>
              <w:rPr>
                <w:sz w:val="16"/>
                <w:szCs w:val="16"/>
                <w:lang w:eastAsia="en-US"/>
              </w:rPr>
            </w:pPr>
            <w:r w:rsidRPr="00DB183B">
              <w:rPr>
                <w:sz w:val="16"/>
                <w:szCs w:val="16"/>
                <w:lang w:eastAsia="en-US"/>
              </w:rPr>
              <w:t>-49,</w:t>
            </w:r>
            <w:r>
              <w:rPr>
                <w:sz w:val="16"/>
                <w:szCs w:val="16"/>
                <w:lang w:eastAsia="en-US"/>
              </w:rPr>
              <w:t>5</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bCs/>
                <w:iCs w:val="0"/>
                <w:sz w:val="16"/>
                <w:szCs w:val="16"/>
                <w:lang w:eastAsia="en-US"/>
              </w:rPr>
            </w:pPr>
            <w:r w:rsidRPr="001F305A">
              <w:rPr>
                <w:rFonts w:eastAsia="Calibri"/>
                <w:bCs/>
                <w:iCs w:val="0"/>
                <w:sz w:val="16"/>
                <w:szCs w:val="16"/>
                <w:lang w:eastAsia="en-US"/>
              </w:rPr>
              <w:t>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F305A">
            <w:pPr>
              <w:ind w:firstLine="0"/>
              <w:jc w:val="right"/>
              <w:rPr>
                <w:iCs w:val="0"/>
                <w:sz w:val="16"/>
                <w:szCs w:val="16"/>
                <w:lang w:eastAsia="en-US"/>
              </w:rPr>
            </w:pPr>
            <w:r w:rsidRPr="00FE5443">
              <w:rPr>
                <w:iCs w:val="0"/>
                <w:sz w:val="16"/>
                <w:szCs w:val="16"/>
                <w:lang w:eastAsia="en-US"/>
              </w:rPr>
              <w:t>385,0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FE5443">
            <w:pPr>
              <w:ind w:firstLine="0"/>
              <w:jc w:val="right"/>
              <w:rPr>
                <w:iCs w:val="0"/>
                <w:sz w:val="16"/>
                <w:szCs w:val="16"/>
                <w:lang w:eastAsia="en-US"/>
              </w:rPr>
            </w:pPr>
            <w:r w:rsidRPr="00FE5443">
              <w:rPr>
                <w:iCs w:val="0"/>
                <w:sz w:val="16"/>
                <w:szCs w:val="16"/>
                <w:lang w:eastAsia="en-US"/>
              </w:rPr>
              <w:t>1 039,8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BD0635" w:rsidRDefault="00802747" w:rsidP="00BD0635">
            <w:pPr>
              <w:ind w:firstLine="0"/>
              <w:jc w:val="right"/>
              <w:rPr>
                <w:iCs w:val="0"/>
                <w:sz w:val="16"/>
                <w:szCs w:val="16"/>
                <w:lang w:eastAsia="en-US"/>
              </w:rPr>
            </w:pPr>
            <w:r w:rsidRPr="00BD0635">
              <w:rPr>
                <w:iCs w:val="0"/>
                <w:sz w:val="16"/>
                <w:szCs w:val="16"/>
                <w:lang w:eastAsia="en-US"/>
              </w:rPr>
              <w:t>+654,8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BD0635" w:rsidRDefault="00802747" w:rsidP="00BD0635">
            <w:pPr>
              <w:ind w:firstLine="0"/>
              <w:jc w:val="right"/>
              <w:rPr>
                <w:sz w:val="16"/>
                <w:szCs w:val="16"/>
                <w:lang w:eastAsia="en-US"/>
              </w:rPr>
            </w:pPr>
            <w:r w:rsidRPr="00BD0635">
              <w:rPr>
                <w:sz w:val="16"/>
                <w:szCs w:val="16"/>
                <w:lang w:eastAsia="en-US"/>
              </w:rPr>
              <w:t>+170,1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1 039,8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71383C" w:rsidRDefault="00802747" w:rsidP="0071383C">
            <w:pPr>
              <w:ind w:firstLine="0"/>
              <w:jc w:val="right"/>
              <w:rPr>
                <w:iCs w:val="0"/>
                <w:sz w:val="16"/>
                <w:szCs w:val="16"/>
                <w:lang w:eastAsia="en-US"/>
              </w:rPr>
            </w:pPr>
            <w:r w:rsidRPr="0071383C">
              <w:rPr>
                <w:iCs w:val="0"/>
                <w:sz w:val="16"/>
                <w:szCs w:val="16"/>
                <w:lang w:eastAsia="en-US"/>
              </w:rPr>
              <w:t>+654,8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71383C" w:rsidRDefault="00802747" w:rsidP="0071383C">
            <w:pPr>
              <w:ind w:firstLine="0"/>
              <w:jc w:val="right"/>
              <w:rPr>
                <w:sz w:val="16"/>
                <w:szCs w:val="16"/>
                <w:lang w:eastAsia="en-US"/>
              </w:rPr>
            </w:pPr>
            <w:r w:rsidRPr="0071383C">
              <w:rPr>
                <w:sz w:val="16"/>
                <w:szCs w:val="16"/>
                <w:lang w:eastAsia="en-US"/>
              </w:rPr>
              <w:t>+170,1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FE5443" w:rsidRDefault="00802747" w:rsidP="001C246E">
            <w:pPr>
              <w:ind w:firstLine="0"/>
              <w:jc w:val="right"/>
              <w:rPr>
                <w:iCs w:val="0"/>
                <w:sz w:val="16"/>
                <w:szCs w:val="16"/>
                <w:lang w:eastAsia="en-US"/>
              </w:rPr>
            </w:pPr>
            <w:r w:rsidRPr="00FE5443">
              <w:rPr>
                <w:iCs w:val="0"/>
                <w:sz w:val="16"/>
                <w:szCs w:val="16"/>
                <w:lang w:eastAsia="en-US"/>
              </w:rPr>
              <w:t>1 039,8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6A7E4D" w:rsidRDefault="00802747" w:rsidP="006A7E4D">
            <w:pPr>
              <w:ind w:firstLine="0"/>
              <w:jc w:val="right"/>
              <w:rPr>
                <w:iCs w:val="0"/>
                <w:sz w:val="16"/>
                <w:szCs w:val="16"/>
                <w:lang w:eastAsia="en-US"/>
              </w:rPr>
            </w:pPr>
            <w:r w:rsidRPr="006A7E4D">
              <w:rPr>
                <w:iCs w:val="0"/>
                <w:sz w:val="16"/>
                <w:szCs w:val="16"/>
                <w:lang w:eastAsia="en-US"/>
              </w:rPr>
              <w:t>+654,8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71383C" w:rsidRDefault="00802747" w:rsidP="00A96B57">
            <w:pPr>
              <w:ind w:firstLine="0"/>
              <w:jc w:val="right"/>
              <w:rPr>
                <w:sz w:val="16"/>
                <w:szCs w:val="16"/>
                <w:lang w:eastAsia="en-US"/>
              </w:rPr>
            </w:pPr>
            <w:r w:rsidRPr="0071383C">
              <w:rPr>
                <w:sz w:val="16"/>
                <w:szCs w:val="16"/>
                <w:lang w:eastAsia="en-US"/>
              </w:rPr>
              <w:t>+170,1</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bCs/>
                <w:iCs w:val="0"/>
                <w:sz w:val="16"/>
                <w:szCs w:val="16"/>
                <w:lang w:eastAsia="en-US"/>
              </w:rPr>
            </w:pPr>
            <w:r w:rsidRPr="001F305A">
              <w:rPr>
                <w:rFonts w:eastAsia="Calibri"/>
                <w:bCs/>
                <w:iCs w:val="0"/>
                <w:sz w:val="16"/>
                <w:szCs w:val="16"/>
                <w:lang w:eastAsia="en-US"/>
              </w:rPr>
              <w:t>Благоустройство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BD0635">
            <w:pPr>
              <w:ind w:firstLine="0"/>
              <w:jc w:val="right"/>
              <w:rPr>
                <w:iCs w:val="0"/>
                <w:sz w:val="16"/>
                <w:szCs w:val="16"/>
                <w:lang w:eastAsia="en-US"/>
              </w:rPr>
            </w:pPr>
            <w:r w:rsidRPr="00FE5443">
              <w:rPr>
                <w:iCs w:val="0"/>
                <w:sz w:val="16"/>
                <w:szCs w:val="16"/>
                <w:lang w:eastAsia="en-US"/>
              </w:rPr>
              <w:t>21 </w:t>
            </w:r>
            <w:r>
              <w:rPr>
                <w:iCs w:val="0"/>
                <w:sz w:val="16"/>
                <w:szCs w:val="16"/>
                <w:lang w:eastAsia="en-US"/>
              </w:rPr>
              <w:t>272</w:t>
            </w:r>
            <w:r w:rsidRPr="00FE5443">
              <w:rPr>
                <w:iCs w:val="0"/>
                <w:sz w:val="16"/>
                <w:szCs w:val="16"/>
                <w:lang w:eastAsia="en-US"/>
              </w:rPr>
              <w:t>,</w:t>
            </w:r>
            <w:r>
              <w:rPr>
                <w:iCs w:val="0"/>
                <w:sz w:val="16"/>
                <w:szCs w:val="16"/>
                <w:lang w:eastAsia="en-US"/>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FE5443" w:rsidRDefault="00802747" w:rsidP="00FE5443">
            <w:pPr>
              <w:ind w:firstLine="0"/>
              <w:jc w:val="right"/>
              <w:rPr>
                <w:iCs w:val="0"/>
                <w:sz w:val="16"/>
                <w:szCs w:val="16"/>
                <w:lang w:eastAsia="en-US"/>
              </w:rPr>
            </w:pPr>
            <w:r w:rsidRPr="00FE5443">
              <w:rPr>
                <w:iCs w:val="0"/>
                <w:sz w:val="16"/>
                <w:szCs w:val="16"/>
                <w:lang w:eastAsia="en-US"/>
              </w:rPr>
              <w:t>24 843,6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BD0635" w:rsidRDefault="00802747" w:rsidP="00BD0635">
            <w:pPr>
              <w:ind w:firstLine="0"/>
              <w:jc w:val="right"/>
              <w:rPr>
                <w:iCs w:val="0"/>
                <w:sz w:val="16"/>
                <w:szCs w:val="16"/>
                <w:lang w:eastAsia="en-US"/>
              </w:rPr>
            </w:pPr>
            <w:r w:rsidRPr="00BD0635">
              <w:rPr>
                <w:iCs w:val="0"/>
                <w:sz w:val="16"/>
                <w:szCs w:val="16"/>
                <w:lang w:eastAsia="en-US"/>
              </w:rPr>
              <w:t>+</w:t>
            </w:r>
            <w:r>
              <w:rPr>
                <w:iCs w:val="0"/>
                <w:sz w:val="16"/>
                <w:szCs w:val="16"/>
                <w:lang w:eastAsia="en-US"/>
              </w:rPr>
              <w:t>3 571</w:t>
            </w:r>
            <w:r w:rsidRPr="00BD0635">
              <w:rPr>
                <w:iCs w:val="0"/>
                <w:sz w:val="16"/>
                <w:szCs w:val="16"/>
                <w:lang w:eastAsia="en-US"/>
              </w:rPr>
              <w:t>,</w:t>
            </w:r>
            <w:r>
              <w:rPr>
                <w:iCs w:val="0"/>
                <w:sz w:val="16"/>
                <w:szCs w:val="16"/>
                <w:lang w:eastAsia="en-US"/>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BD0635" w:rsidRDefault="00802747" w:rsidP="00BD0635">
            <w:pPr>
              <w:ind w:firstLine="0"/>
              <w:jc w:val="right"/>
              <w:rPr>
                <w:sz w:val="16"/>
                <w:szCs w:val="16"/>
                <w:lang w:eastAsia="en-US"/>
              </w:rPr>
            </w:pPr>
            <w:r w:rsidRPr="00BD0635">
              <w:rPr>
                <w:sz w:val="16"/>
                <w:szCs w:val="16"/>
                <w:lang w:eastAsia="en-US"/>
              </w:rPr>
              <w:t>+1</w:t>
            </w:r>
            <w:r>
              <w:rPr>
                <w:sz w:val="16"/>
                <w:szCs w:val="16"/>
                <w:lang w:eastAsia="en-US"/>
              </w:rPr>
              <w:t>6</w:t>
            </w:r>
            <w:r w:rsidRPr="00BD0635">
              <w:rPr>
                <w:sz w:val="16"/>
                <w:szCs w:val="16"/>
                <w:lang w:eastAsia="en-US"/>
              </w:rPr>
              <w:t>,8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1C246E" w:rsidRDefault="00802747" w:rsidP="001C246E">
            <w:pPr>
              <w:ind w:firstLine="0"/>
              <w:jc w:val="right"/>
              <w:rPr>
                <w:iCs w:val="0"/>
                <w:sz w:val="16"/>
                <w:szCs w:val="16"/>
                <w:lang w:val="en-US" w:eastAsia="en-US"/>
              </w:rPr>
            </w:pPr>
            <w:r>
              <w:rPr>
                <w:iCs w:val="0"/>
                <w:sz w:val="16"/>
                <w:szCs w:val="16"/>
                <w:lang w:val="en-US" w:eastAsia="en-US"/>
              </w:rPr>
              <w:t>19</w:t>
            </w:r>
            <w:r w:rsidRPr="00FE5443">
              <w:rPr>
                <w:iCs w:val="0"/>
                <w:sz w:val="16"/>
                <w:szCs w:val="16"/>
                <w:lang w:eastAsia="en-US"/>
              </w:rPr>
              <w:t> </w:t>
            </w:r>
            <w:r>
              <w:rPr>
                <w:iCs w:val="0"/>
                <w:sz w:val="16"/>
                <w:szCs w:val="16"/>
                <w:lang w:val="en-US" w:eastAsia="en-US"/>
              </w:rPr>
              <w:t>962</w:t>
            </w:r>
            <w:r w:rsidRPr="00FE5443">
              <w:rPr>
                <w:iCs w:val="0"/>
                <w:sz w:val="16"/>
                <w:szCs w:val="16"/>
                <w:lang w:eastAsia="en-US"/>
              </w:rPr>
              <w:t>,</w:t>
            </w:r>
            <w:r>
              <w:rPr>
                <w:iCs w:val="0"/>
                <w:sz w:val="16"/>
                <w:szCs w:val="16"/>
                <w:lang w:val="en-US" w:eastAsia="en-US"/>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71383C" w:rsidRDefault="00802747" w:rsidP="0071383C">
            <w:pPr>
              <w:ind w:firstLine="0"/>
              <w:jc w:val="right"/>
              <w:rPr>
                <w:iCs w:val="0"/>
                <w:sz w:val="16"/>
                <w:szCs w:val="16"/>
                <w:lang w:eastAsia="en-US"/>
              </w:rPr>
            </w:pPr>
            <w:r w:rsidRPr="0071383C">
              <w:rPr>
                <w:iCs w:val="0"/>
                <w:sz w:val="16"/>
                <w:szCs w:val="16"/>
                <w:lang w:eastAsia="en-US"/>
              </w:rPr>
              <w:t>-1 309,6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1A5316" w:rsidRDefault="00802747" w:rsidP="001A5316">
            <w:pPr>
              <w:ind w:firstLine="0"/>
              <w:jc w:val="right"/>
              <w:rPr>
                <w:sz w:val="16"/>
                <w:szCs w:val="16"/>
                <w:lang w:eastAsia="en-US"/>
              </w:rPr>
            </w:pPr>
            <w:r w:rsidRPr="001A5316">
              <w:rPr>
                <w:sz w:val="16"/>
                <w:szCs w:val="16"/>
                <w:lang w:eastAsia="en-US"/>
              </w:rPr>
              <w:t>-6,2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1C246E" w:rsidRDefault="00802747" w:rsidP="001C246E">
            <w:pPr>
              <w:ind w:firstLine="0"/>
              <w:jc w:val="right"/>
              <w:rPr>
                <w:iCs w:val="0"/>
                <w:sz w:val="16"/>
                <w:szCs w:val="16"/>
                <w:lang w:val="en-US" w:eastAsia="en-US"/>
              </w:rPr>
            </w:pPr>
            <w:r>
              <w:rPr>
                <w:iCs w:val="0"/>
                <w:sz w:val="16"/>
                <w:szCs w:val="16"/>
                <w:lang w:eastAsia="en-US"/>
              </w:rPr>
              <w:t>2</w:t>
            </w:r>
            <w:r>
              <w:rPr>
                <w:iCs w:val="0"/>
                <w:sz w:val="16"/>
                <w:szCs w:val="16"/>
                <w:lang w:val="en-US" w:eastAsia="en-US"/>
              </w:rPr>
              <w:t>0</w:t>
            </w:r>
            <w:r w:rsidRPr="00FE5443">
              <w:rPr>
                <w:iCs w:val="0"/>
                <w:sz w:val="16"/>
                <w:szCs w:val="16"/>
                <w:lang w:eastAsia="en-US"/>
              </w:rPr>
              <w:t> </w:t>
            </w:r>
            <w:r>
              <w:rPr>
                <w:iCs w:val="0"/>
                <w:sz w:val="16"/>
                <w:szCs w:val="16"/>
                <w:lang w:val="en-US" w:eastAsia="en-US"/>
              </w:rPr>
              <w:t>138</w:t>
            </w:r>
            <w:r w:rsidRPr="00FE5443">
              <w:rPr>
                <w:iCs w:val="0"/>
                <w:sz w:val="16"/>
                <w:szCs w:val="16"/>
                <w:lang w:eastAsia="en-US"/>
              </w:rPr>
              <w:t>,</w:t>
            </w:r>
            <w:r>
              <w:rPr>
                <w:iCs w:val="0"/>
                <w:sz w:val="16"/>
                <w:szCs w:val="16"/>
                <w:lang w:val="en-US" w:eastAsia="en-US"/>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6A7E4D" w:rsidRDefault="00802747" w:rsidP="006A7E4D">
            <w:pPr>
              <w:ind w:firstLine="0"/>
              <w:jc w:val="right"/>
              <w:rPr>
                <w:iCs w:val="0"/>
                <w:sz w:val="16"/>
                <w:szCs w:val="16"/>
                <w:lang w:eastAsia="en-US"/>
              </w:rPr>
            </w:pPr>
            <w:r w:rsidRPr="006A7E4D">
              <w:rPr>
                <w:iCs w:val="0"/>
                <w:sz w:val="16"/>
                <w:szCs w:val="16"/>
                <w:lang w:eastAsia="en-US"/>
              </w:rPr>
              <w:t>-1 134,0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6A7E4D" w:rsidRDefault="00802747" w:rsidP="006A7E4D">
            <w:pPr>
              <w:ind w:firstLine="0"/>
              <w:jc w:val="right"/>
              <w:rPr>
                <w:sz w:val="16"/>
                <w:szCs w:val="16"/>
                <w:lang w:eastAsia="en-US"/>
              </w:rPr>
            </w:pPr>
            <w:r w:rsidRPr="006A7E4D">
              <w:rPr>
                <w:sz w:val="16"/>
                <w:szCs w:val="16"/>
                <w:lang w:eastAsia="en-US"/>
              </w:rPr>
              <w:t>-5,3</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747" w:rsidRPr="001F305A" w:rsidRDefault="00802747" w:rsidP="001F305A">
            <w:pPr>
              <w:spacing w:after="200"/>
              <w:ind w:firstLine="0"/>
              <w:jc w:val="left"/>
              <w:rPr>
                <w:rFonts w:eastAsia="Calibri"/>
                <w:b/>
                <w:bCs/>
                <w:iCs w:val="0"/>
                <w:sz w:val="16"/>
                <w:szCs w:val="16"/>
                <w:lang w:eastAsia="en-US"/>
              </w:rPr>
            </w:pPr>
            <w:r w:rsidRPr="001F305A">
              <w:rPr>
                <w:rFonts w:eastAsia="Calibri"/>
                <w:b/>
                <w:bCs/>
                <w:iCs w:val="0"/>
                <w:sz w:val="16"/>
                <w:szCs w:val="16"/>
                <w:lang w:eastAsia="en-US"/>
              </w:rPr>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747" w:rsidRPr="00055F59" w:rsidRDefault="00802747" w:rsidP="00055F59">
            <w:pPr>
              <w:ind w:firstLine="0"/>
              <w:jc w:val="right"/>
              <w:rPr>
                <w:b/>
                <w:iCs w:val="0"/>
                <w:sz w:val="16"/>
                <w:szCs w:val="16"/>
                <w:lang w:eastAsia="en-US"/>
              </w:rPr>
            </w:pPr>
            <w:r w:rsidRPr="00055F59">
              <w:rPr>
                <w:b/>
                <w:iCs w:val="0"/>
                <w:sz w:val="16"/>
                <w:szCs w:val="16"/>
                <w:lang w:eastAsia="en-US"/>
              </w:rPr>
              <w:t>33,2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055F59" w:rsidRDefault="00802747" w:rsidP="001F305A">
            <w:pPr>
              <w:ind w:firstLine="0"/>
              <w:jc w:val="right"/>
              <w:rPr>
                <w:b/>
                <w:iCs w:val="0"/>
                <w:sz w:val="16"/>
                <w:szCs w:val="16"/>
                <w:lang w:eastAsia="en-US"/>
              </w:rPr>
            </w:pPr>
            <w:r w:rsidRPr="00055F59">
              <w:rPr>
                <w:b/>
                <w:iCs w:val="0"/>
                <w:sz w:val="16"/>
                <w:szCs w:val="16"/>
                <w:lang w:eastAsia="en-US"/>
              </w:rPr>
              <w:t>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6A7E4D" w:rsidRDefault="00802747" w:rsidP="006A7E4D">
            <w:pPr>
              <w:ind w:firstLine="0"/>
              <w:jc w:val="right"/>
              <w:rPr>
                <w:b/>
                <w:iCs w:val="0"/>
                <w:sz w:val="16"/>
                <w:szCs w:val="16"/>
                <w:lang w:eastAsia="en-US"/>
              </w:rPr>
            </w:pPr>
            <w:r w:rsidRPr="006A7E4D">
              <w:rPr>
                <w:b/>
                <w:iCs w:val="0"/>
                <w:sz w:val="16"/>
                <w:szCs w:val="16"/>
                <w:lang w:eastAsia="en-US"/>
              </w:rPr>
              <w:t>-3,2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747" w:rsidRPr="001254EA" w:rsidRDefault="00802747" w:rsidP="001254EA">
            <w:pPr>
              <w:ind w:firstLine="0"/>
              <w:jc w:val="right"/>
              <w:rPr>
                <w:b/>
                <w:sz w:val="16"/>
                <w:szCs w:val="16"/>
                <w:lang w:eastAsia="en-US"/>
              </w:rPr>
            </w:pPr>
            <w:r w:rsidRPr="001254EA">
              <w:rPr>
                <w:b/>
                <w:sz w:val="16"/>
                <w:szCs w:val="16"/>
                <w:lang w:eastAsia="en-US"/>
              </w:rPr>
              <w:t>-9,6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2747" w:rsidRPr="00055F59" w:rsidRDefault="00802747" w:rsidP="001F5841">
            <w:pPr>
              <w:ind w:firstLine="0"/>
              <w:jc w:val="right"/>
              <w:rPr>
                <w:b/>
                <w:iCs w:val="0"/>
                <w:sz w:val="16"/>
                <w:szCs w:val="16"/>
                <w:lang w:eastAsia="en-US"/>
              </w:rPr>
            </w:pPr>
            <w:r w:rsidRPr="00055F59">
              <w:rPr>
                <w:b/>
                <w:iCs w:val="0"/>
                <w:sz w:val="16"/>
                <w:szCs w:val="16"/>
                <w:lang w:eastAsia="en-US"/>
              </w:rPr>
              <w:t>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2747" w:rsidRPr="006A7E4D" w:rsidRDefault="00802747" w:rsidP="00A96B57">
            <w:pPr>
              <w:ind w:firstLine="0"/>
              <w:jc w:val="right"/>
              <w:rPr>
                <w:b/>
                <w:iCs w:val="0"/>
                <w:sz w:val="16"/>
                <w:szCs w:val="16"/>
                <w:lang w:eastAsia="en-US"/>
              </w:rPr>
            </w:pPr>
            <w:r w:rsidRPr="006A7E4D">
              <w:rPr>
                <w:b/>
                <w:iCs w:val="0"/>
                <w:sz w:val="16"/>
                <w:szCs w:val="16"/>
                <w:lang w:eastAsia="en-US"/>
              </w:rPr>
              <w:t>-3,2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747" w:rsidRPr="001254EA" w:rsidRDefault="00802747" w:rsidP="00A96B57">
            <w:pPr>
              <w:ind w:firstLine="0"/>
              <w:jc w:val="right"/>
              <w:rPr>
                <w:b/>
                <w:sz w:val="16"/>
                <w:szCs w:val="16"/>
                <w:lang w:eastAsia="en-US"/>
              </w:rPr>
            </w:pPr>
            <w:r w:rsidRPr="001254EA">
              <w:rPr>
                <w:b/>
                <w:sz w:val="16"/>
                <w:szCs w:val="16"/>
                <w:lang w:eastAsia="en-US"/>
              </w:rPr>
              <w:t>-9,6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2747" w:rsidRPr="00055F59" w:rsidRDefault="00802747" w:rsidP="001F5841">
            <w:pPr>
              <w:ind w:firstLine="0"/>
              <w:jc w:val="right"/>
              <w:rPr>
                <w:b/>
                <w:iCs w:val="0"/>
                <w:sz w:val="16"/>
                <w:szCs w:val="16"/>
                <w:lang w:eastAsia="en-US"/>
              </w:rPr>
            </w:pPr>
            <w:r w:rsidRPr="00055F59">
              <w:rPr>
                <w:b/>
                <w:iCs w:val="0"/>
                <w:sz w:val="16"/>
                <w:szCs w:val="16"/>
                <w:lang w:eastAsia="en-US"/>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2747" w:rsidRPr="006A7E4D" w:rsidRDefault="00802747" w:rsidP="00A96B57">
            <w:pPr>
              <w:ind w:firstLine="0"/>
              <w:jc w:val="right"/>
              <w:rPr>
                <w:b/>
                <w:iCs w:val="0"/>
                <w:sz w:val="16"/>
                <w:szCs w:val="16"/>
                <w:lang w:eastAsia="en-US"/>
              </w:rPr>
            </w:pPr>
            <w:r w:rsidRPr="006A7E4D">
              <w:rPr>
                <w:b/>
                <w:iCs w:val="0"/>
                <w:sz w:val="16"/>
                <w:szCs w:val="16"/>
                <w:lang w:eastAsia="en-US"/>
              </w:rPr>
              <w:t>-3,2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2747" w:rsidRPr="001254EA" w:rsidRDefault="00802747" w:rsidP="00A96B57">
            <w:pPr>
              <w:ind w:firstLine="0"/>
              <w:jc w:val="right"/>
              <w:rPr>
                <w:b/>
                <w:sz w:val="16"/>
                <w:szCs w:val="16"/>
                <w:lang w:eastAsia="en-US"/>
              </w:rPr>
            </w:pPr>
            <w:r w:rsidRPr="001254EA">
              <w:rPr>
                <w:b/>
                <w:sz w:val="16"/>
                <w:szCs w:val="16"/>
                <w:lang w:eastAsia="en-US"/>
              </w:rPr>
              <w:t>-9,6</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02747" w:rsidRPr="001F305A" w:rsidRDefault="00802747" w:rsidP="001F305A">
            <w:pPr>
              <w:spacing w:after="200"/>
              <w:ind w:firstLine="0"/>
              <w:jc w:val="left"/>
              <w:rPr>
                <w:rFonts w:eastAsia="Calibri"/>
                <w:bCs/>
                <w:iCs w:val="0"/>
                <w:sz w:val="16"/>
                <w:szCs w:val="16"/>
                <w:lang w:eastAsia="en-US"/>
              </w:rPr>
            </w:pPr>
            <w:r w:rsidRPr="001F305A">
              <w:rPr>
                <w:rFonts w:eastAsia="Calibri"/>
                <w:bCs/>
                <w:iCs w:val="0"/>
                <w:sz w:val="16"/>
                <w:szCs w:val="16"/>
                <w:lang w:eastAsia="en-US"/>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auto" w:fill="auto"/>
            <w:vAlign w:val="center"/>
          </w:tcPr>
          <w:p w:rsidR="00802747" w:rsidRPr="00055F59" w:rsidRDefault="00802747" w:rsidP="001C246E">
            <w:pPr>
              <w:ind w:firstLine="0"/>
              <w:jc w:val="right"/>
              <w:rPr>
                <w:iCs w:val="0"/>
                <w:sz w:val="16"/>
                <w:szCs w:val="16"/>
                <w:lang w:eastAsia="en-US"/>
              </w:rPr>
            </w:pPr>
            <w:r w:rsidRPr="00055F59">
              <w:rPr>
                <w:iCs w:val="0"/>
                <w:sz w:val="16"/>
                <w:szCs w:val="16"/>
                <w:lang w:eastAsia="en-US"/>
              </w:rPr>
              <w:t>33,2</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055F59" w:rsidRDefault="00802747" w:rsidP="001C246E">
            <w:pPr>
              <w:ind w:firstLine="0"/>
              <w:jc w:val="right"/>
              <w:rPr>
                <w:iCs w:val="0"/>
                <w:sz w:val="16"/>
                <w:szCs w:val="16"/>
                <w:lang w:eastAsia="en-US"/>
              </w:rPr>
            </w:pPr>
            <w:r w:rsidRPr="00055F59">
              <w:rPr>
                <w:iCs w:val="0"/>
                <w:sz w:val="16"/>
                <w:szCs w:val="16"/>
                <w:lang w:eastAsia="en-US"/>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1254EA" w:rsidRDefault="00802747" w:rsidP="00A96B57">
            <w:pPr>
              <w:ind w:firstLine="0"/>
              <w:jc w:val="right"/>
              <w:rPr>
                <w:iCs w:val="0"/>
                <w:sz w:val="16"/>
                <w:szCs w:val="16"/>
                <w:lang w:eastAsia="en-US"/>
              </w:rPr>
            </w:pPr>
            <w:r w:rsidRPr="001254EA">
              <w:rPr>
                <w:iCs w:val="0"/>
                <w:sz w:val="16"/>
                <w:szCs w:val="16"/>
                <w:lang w:eastAsia="en-US"/>
              </w:rPr>
              <w:t>-3,2</w:t>
            </w:r>
          </w:p>
        </w:tc>
        <w:tc>
          <w:tcPr>
            <w:tcW w:w="992" w:type="dxa"/>
            <w:tcBorders>
              <w:top w:val="single" w:sz="4" w:space="0" w:color="auto"/>
              <w:left w:val="nil"/>
              <w:bottom w:val="single" w:sz="4" w:space="0" w:color="auto"/>
              <w:right w:val="single" w:sz="4" w:space="0" w:color="auto"/>
            </w:tcBorders>
            <w:shd w:val="clear" w:color="auto" w:fill="auto"/>
            <w:vAlign w:val="center"/>
          </w:tcPr>
          <w:p w:rsidR="00802747" w:rsidRPr="001254EA" w:rsidRDefault="00802747" w:rsidP="001254EA">
            <w:pPr>
              <w:ind w:firstLine="0"/>
              <w:jc w:val="right"/>
              <w:rPr>
                <w:sz w:val="16"/>
                <w:szCs w:val="16"/>
                <w:lang w:eastAsia="en-US"/>
              </w:rPr>
            </w:pPr>
            <w:r w:rsidRPr="001254EA">
              <w:rPr>
                <w:sz w:val="16"/>
                <w:szCs w:val="16"/>
                <w:lang w:eastAsia="en-US"/>
              </w:rPr>
              <w:t>-9,6</w:t>
            </w:r>
          </w:p>
        </w:tc>
        <w:tc>
          <w:tcPr>
            <w:tcW w:w="1417" w:type="dxa"/>
            <w:tcBorders>
              <w:top w:val="single" w:sz="4" w:space="0" w:color="auto"/>
              <w:left w:val="nil"/>
              <w:bottom w:val="single" w:sz="4" w:space="0" w:color="auto"/>
              <w:right w:val="single" w:sz="4" w:space="0" w:color="auto"/>
            </w:tcBorders>
            <w:shd w:val="clear" w:color="auto" w:fill="auto"/>
            <w:vAlign w:val="center"/>
          </w:tcPr>
          <w:p w:rsidR="00802747" w:rsidRPr="00055F59" w:rsidRDefault="00802747" w:rsidP="001F5841">
            <w:pPr>
              <w:ind w:firstLine="0"/>
              <w:jc w:val="right"/>
              <w:rPr>
                <w:iCs w:val="0"/>
                <w:sz w:val="16"/>
                <w:szCs w:val="16"/>
                <w:lang w:eastAsia="en-US"/>
              </w:rPr>
            </w:pPr>
            <w:r w:rsidRPr="00055F59">
              <w:rPr>
                <w:iCs w:val="0"/>
                <w:sz w:val="16"/>
                <w:szCs w:val="16"/>
                <w:lang w:eastAsia="en-US"/>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1254EA" w:rsidRDefault="00802747" w:rsidP="00A96B57">
            <w:pPr>
              <w:ind w:firstLine="0"/>
              <w:jc w:val="right"/>
              <w:rPr>
                <w:iCs w:val="0"/>
                <w:sz w:val="16"/>
                <w:szCs w:val="16"/>
                <w:lang w:eastAsia="en-US"/>
              </w:rPr>
            </w:pPr>
            <w:r w:rsidRPr="001254EA">
              <w:rPr>
                <w:iCs w:val="0"/>
                <w:sz w:val="16"/>
                <w:szCs w:val="16"/>
                <w:lang w:eastAsia="en-US"/>
              </w:rPr>
              <w:t>-3,2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02747" w:rsidRPr="001254EA" w:rsidRDefault="00802747" w:rsidP="00A96B57">
            <w:pPr>
              <w:ind w:firstLine="0"/>
              <w:jc w:val="right"/>
              <w:rPr>
                <w:sz w:val="16"/>
                <w:szCs w:val="16"/>
                <w:lang w:eastAsia="en-US"/>
              </w:rPr>
            </w:pPr>
            <w:r w:rsidRPr="001254EA">
              <w:rPr>
                <w:sz w:val="16"/>
                <w:szCs w:val="16"/>
                <w:lang w:eastAsia="en-US"/>
              </w:rPr>
              <w:t>-9,6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02747" w:rsidRPr="00055F59" w:rsidRDefault="00802747" w:rsidP="001F5841">
            <w:pPr>
              <w:ind w:firstLine="0"/>
              <w:jc w:val="right"/>
              <w:rPr>
                <w:iCs w:val="0"/>
                <w:sz w:val="16"/>
                <w:szCs w:val="16"/>
                <w:lang w:eastAsia="en-US"/>
              </w:rPr>
            </w:pPr>
            <w:r w:rsidRPr="00055F59">
              <w:rPr>
                <w:iCs w:val="0"/>
                <w:sz w:val="16"/>
                <w:szCs w:val="16"/>
                <w:lang w:eastAsia="en-US"/>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2747" w:rsidRPr="001254EA" w:rsidRDefault="00802747" w:rsidP="00A96B57">
            <w:pPr>
              <w:ind w:firstLine="0"/>
              <w:jc w:val="right"/>
              <w:rPr>
                <w:iCs w:val="0"/>
                <w:sz w:val="16"/>
                <w:szCs w:val="16"/>
                <w:lang w:eastAsia="en-US"/>
              </w:rPr>
            </w:pPr>
            <w:r w:rsidRPr="001254EA">
              <w:rPr>
                <w:iCs w:val="0"/>
                <w:sz w:val="16"/>
                <w:szCs w:val="16"/>
                <w:lang w:eastAsia="en-US"/>
              </w:rPr>
              <w:t>-3,2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2747" w:rsidRPr="001254EA" w:rsidRDefault="00802747" w:rsidP="00A96B57">
            <w:pPr>
              <w:ind w:firstLine="0"/>
              <w:jc w:val="right"/>
              <w:rPr>
                <w:sz w:val="16"/>
                <w:szCs w:val="16"/>
                <w:lang w:eastAsia="en-US"/>
              </w:rPr>
            </w:pPr>
            <w:r w:rsidRPr="001254EA">
              <w:rPr>
                <w:sz w:val="16"/>
                <w:szCs w:val="16"/>
                <w:lang w:eastAsia="en-US"/>
              </w:rPr>
              <w:t>-9,6</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02747" w:rsidRPr="001F305A" w:rsidRDefault="00802747" w:rsidP="001F305A">
            <w:pPr>
              <w:spacing w:after="200"/>
              <w:ind w:firstLine="0"/>
              <w:jc w:val="left"/>
              <w:rPr>
                <w:rFonts w:eastAsia="Calibri"/>
                <w:b/>
                <w:bCs/>
                <w:iCs w:val="0"/>
                <w:sz w:val="16"/>
                <w:szCs w:val="16"/>
                <w:lang w:eastAsia="en-US"/>
              </w:rPr>
            </w:pPr>
            <w:r w:rsidRPr="001F305A">
              <w:rPr>
                <w:rFonts w:eastAsia="Calibri"/>
                <w:b/>
                <w:bCs/>
                <w:iCs w:val="0"/>
                <w:sz w:val="16"/>
                <w:szCs w:val="16"/>
                <w:lang w:eastAsia="en-US"/>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802747" w:rsidRPr="00802747" w:rsidRDefault="00802747" w:rsidP="00802747">
            <w:pPr>
              <w:ind w:firstLine="0"/>
              <w:jc w:val="right"/>
              <w:rPr>
                <w:b/>
                <w:iCs w:val="0"/>
                <w:sz w:val="16"/>
                <w:szCs w:val="16"/>
                <w:lang w:eastAsia="en-US"/>
              </w:rPr>
            </w:pPr>
            <w:r w:rsidRPr="00802747">
              <w:rPr>
                <w:b/>
                <w:iCs w:val="0"/>
                <w:sz w:val="16"/>
                <w:szCs w:val="16"/>
                <w:lang w:eastAsia="en-US"/>
              </w:rPr>
              <w:t>27 812,2</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802747" w:rsidRDefault="00802747" w:rsidP="00055F59">
            <w:pPr>
              <w:ind w:firstLine="0"/>
              <w:jc w:val="right"/>
              <w:rPr>
                <w:b/>
                <w:iCs w:val="0"/>
                <w:sz w:val="16"/>
                <w:szCs w:val="16"/>
                <w:lang w:eastAsia="en-US"/>
              </w:rPr>
            </w:pPr>
            <w:r w:rsidRPr="00802747">
              <w:rPr>
                <w:b/>
                <w:iCs w:val="0"/>
                <w:sz w:val="16"/>
                <w:szCs w:val="16"/>
                <w:lang w:eastAsia="en-US"/>
              </w:rPr>
              <w:t>7 316,1</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1254EA" w:rsidRDefault="00802747" w:rsidP="00802747">
            <w:pPr>
              <w:ind w:firstLine="0"/>
              <w:jc w:val="right"/>
              <w:rPr>
                <w:b/>
                <w:iCs w:val="0"/>
                <w:sz w:val="16"/>
                <w:szCs w:val="16"/>
                <w:lang w:eastAsia="en-US"/>
              </w:rPr>
            </w:pPr>
            <w:r w:rsidRPr="001254EA">
              <w:rPr>
                <w:b/>
                <w:iCs w:val="0"/>
                <w:sz w:val="16"/>
                <w:szCs w:val="16"/>
                <w:lang w:eastAsia="en-US"/>
              </w:rPr>
              <w:t>-20 496,</w:t>
            </w:r>
            <w:r>
              <w:rPr>
                <w:b/>
                <w:iCs w:val="0"/>
                <w:sz w:val="16"/>
                <w:szCs w:val="16"/>
                <w:lang w:eastAsia="en-US"/>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802747" w:rsidRPr="001254EA" w:rsidRDefault="00802747" w:rsidP="001254EA">
            <w:pPr>
              <w:ind w:firstLine="0"/>
              <w:jc w:val="right"/>
              <w:rPr>
                <w:b/>
                <w:sz w:val="16"/>
                <w:szCs w:val="16"/>
                <w:lang w:eastAsia="en-US"/>
              </w:rPr>
            </w:pPr>
            <w:r w:rsidRPr="001254EA">
              <w:rPr>
                <w:b/>
                <w:sz w:val="16"/>
                <w:szCs w:val="16"/>
                <w:lang w:eastAsia="en-US"/>
              </w:rPr>
              <w:t>-73,7</w:t>
            </w:r>
          </w:p>
        </w:tc>
        <w:tc>
          <w:tcPr>
            <w:tcW w:w="1417" w:type="dxa"/>
            <w:tcBorders>
              <w:top w:val="single" w:sz="4" w:space="0" w:color="auto"/>
              <w:left w:val="nil"/>
              <w:bottom w:val="single" w:sz="4" w:space="0" w:color="auto"/>
              <w:right w:val="single" w:sz="4" w:space="0" w:color="auto"/>
            </w:tcBorders>
            <w:shd w:val="clear" w:color="auto" w:fill="auto"/>
            <w:vAlign w:val="center"/>
          </w:tcPr>
          <w:p w:rsidR="00802747" w:rsidRPr="004A626A" w:rsidRDefault="00802747" w:rsidP="004A626A">
            <w:pPr>
              <w:ind w:firstLine="0"/>
              <w:jc w:val="right"/>
              <w:rPr>
                <w:b/>
                <w:iCs w:val="0"/>
                <w:sz w:val="16"/>
                <w:szCs w:val="16"/>
                <w:lang w:val="en-US" w:eastAsia="en-US"/>
              </w:rPr>
            </w:pPr>
            <w:r>
              <w:rPr>
                <w:b/>
                <w:iCs w:val="0"/>
                <w:sz w:val="16"/>
                <w:szCs w:val="16"/>
                <w:lang w:val="en-US" w:eastAsia="en-US"/>
              </w:rPr>
              <w:t>14</w:t>
            </w:r>
            <w:r w:rsidRPr="00371871">
              <w:rPr>
                <w:b/>
                <w:iCs w:val="0"/>
                <w:sz w:val="16"/>
                <w:szCs w:val="16"/>
                <w:lang w:eastAsia="en-US"/>
              </w:rPr>
              <w:t> </w:t>
            </w:r>
            <w:r>
              <w:rPr>
                <w:b/>
                <w:iCs w:val="0"/>
                <w:sz w:val="16"/>
                <w:szCs w:val="16"/>
                <w:lang w:val="en-US" w:eastAsia="en-US"/>
              </w:rPr>
              <w:t>167</w:t>
            </w:r>
            <w:r w:rsidRPr="00371871">
              <w:rPr>
                <w:b/>
                <w:iCs w:val="0"/>
                <w:sz w:val="16"/>
                <w:szCs w:val="16"/>
                <w:lang w:eastAsia="en-US"/>
              </w:rPr>
              <w:t>,</w:t>
            </w:r>
            <w:r>
              <w:rPr>
                <w:b/>
                <w:iCs w:val="0"/>
                <w:sz w:val="16"/>
                <w:szCs w:val="16"/>
                <w:lang w:val="en-US" w:eastAsia="en-US"/>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121447" w:rsidRDefault="00802747" w:rsidP="00802747">
            <w:pPr>
              <w:ind w:firstLine="0"/>
              <w:jc w:val="right"/>
              <w:rPr>
                <w:b/>
                <w:iCs w:val="0"/>
                <w:sz w:val="16"/>
                <w:szCs w:val="16"/>
                <w:lang w:eastAsia="en-US"/>
              </w:rPr>
            </w:pPr>
            <w:r w:rsidRPr="00121447">
              <w:rPr>
                <w:b/>
                <w:iCs w:val="0"/>
                <w:sz w:val="16"/>
                <w:szCs w:val="16"/>
                <w:lang w:eastAsia="en-US"/>
              </w:rPr>
              <w:t>-13 644,</w:t>
            </w:r>
            <w:r>
              <w:rPr>
                <w:b/>
                <w:iCs w:val="0"/>
                <w:sz w:val="16"/>
                <w:szCs w:val="16"/>
                <w:lang w:eastAsia="en-US"/>
              </w:rPr>
              <w:t>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02747" w:rsidRPr="00121447" w:rsidRDefault="00802747" w:rsidP="00121447">
            <w:pPr>
              <w:ind w:firstLine="0"/>
              <w:jc w:val="right"/>
              <w:rPr>
                <w:b/>
                <w:sz w:val="16"/>
                <w:szCs w:val="16"/>
                <w:lang w:eastAsia="en-US"/>
              </w:rPr>
            </w:pPr>
            <w:r w:rsidRPr="00121447">
              <w:rPr>
                <w:b/>
                <w:sz w:val="16"/>
                <w:szCs w:val="16"/>
                <w:lang w:eastAsia="en-US"/>
              </w:rPr>
              <w:t>-49,1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02747" w:rsidRPr="004A626A" w:rsidRDefault="00802747" w:rsidP="001F5841">
            <w:pPr>
              <w:ind w:firstLine="0"/>
              <w:jc w:val="right"/>
              <w:rPr>
                <w:b/>
                <w:iCs w:val="0"/>
                <w:sz w:val="16"/>
                <w:szCs w:val="16"/>
                <w:lang w:val="en-US" w:eastAsia="en-US"/>
              </w:rPr>
            </w:pPr>
            <w:r>
              <w:rPr>
                <w:b/>
                <w:iCs w:val="0"/>
                <w:sz w:val="16"/>
                <w:szCs w:val="16"/>
                <w:lang w:val="en-US" w:eastAsia="en-US"/>
              </w:rPr>
              <w:t>14</w:t>
            </w:r>
            <w:r w:rsidRPr="00371871">
              <w:rPr>
                <w:b/>
                <w:iCs w:val="0"/>
                <w:sz w:val="16"/>
                <w:szCs w:val="16"/>
                <w:lang w:eastAsia="en-US"/>
              </w:rPr>
              <w:t> </w:t>
            </w:r>
            <w:r>
              <w:rPr>
                <w:b/>
                <w:iCs w:val="0"/>
                <w:sz w:val="16"/>
                <w:szCs w:val="16"/>
                <w:lang w:val="en-US" w:eastAsia="en-US"/>
              </w:rPr>
              <w:t>167</w:t>
            </w:r>
            <w:r w:rsidRPr="00371871">
              <w:rPr>
                <w:b/>
                <w:iCs w:val="0"/>
                <w:sz w:val="16"/>
                <w:szCs w:val="16"/>
                <w:lang w:eastAsia="en-US"/>
              </w:rPr>
              <w:t>,</w:t>
            </w:r>
            <w:r>
              <w:rPr>
                <w:b/>
                <w:iCs w:val="0"/>
                <w:sz w:val="16"/>
                <w:szCs w:val="16"/>
                <w:lang w:val="en-US" w:eastAsia="en-US"/>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2747" w:rsidRPr="00121447" w:rsidRDefault="00802747" w:rsidP="00A96B57">
            <w:pPr>
              <w:ind w:firstLine="0"/>
              <w:jc w:val="right"/>
              <w:rPr>
                <w:b/>
                <w:iCs w:val="0"/>
                <w:sz w:val="16"/>
                <w:szCs w:val="16"/>
                <w:lang w:eastAsia="en-US"/>
              </w:rPr>
            </w:pPr>
            <w:r w:rsidRPr="00121447">
              <w:rPr>
                <w:b/>
                <w:iCs w:val="0"/>
                <w:sz w:val="16"/>
                <w:szCs w:val="16"/>
                <w:lang w:eastAsia="en-US"/>
              </w:rPr>
              <w:t>-13 644,</w:t>
            </w:r>
            <w:r>
              <w:rPr>
                <w:b/>
                <w:iCs w:val="0"/>
                <w:sz w:val="16"/>
                <w:szCs w:val="16"/>
                <w:lang w:eastAsia="en-US"/>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2747" w:rsidRPr="00121447" w:rsidRDefault="00802747" w:rsidP="00A96B57">
            <w:pPr>
              <w:ind w:firstLine="0"/>
              <w:jc w:val="right"/>
              <w:rPr>
                <w:b/>
                <w:sz w:val="16"/>
                <w:szCs w:val="16"/>
                <w:lang w:eastAsia="en-US"/>
              </w:rPr>
            </w:pPr>
            <w:r w:rsidRPr="00121447">
              <w:rPr>
                <w:b/>
                <w:sz w:val="16"/>
                <w:szCs w:val="16"/>
                <w:lang w:eastAsia="en-US"/>
              </w:rPr>
              <w:t>-49,1</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02747" w:rsidRPr="001F305A" w:rsidRDefault="00802747" w:rsidP="001F305A">
            <w:pPr>
              <w:spacing w:after="200"/>
              <w:ind w:firstLine="0"/>
              <w:rPr>
                <w:rFonts w:eastAsia="Calibri"/>
                <w:bCs/>
                <w:iCs w:val="0"/>
                <w:sz w:val="16"/>
                <w:szCs w:val="16"/>
                <w:lang w:eastAsia="en-US"/>
              </w:rPr>
            </w:pPr>
            <w:r w:rsidRPr="001F305A">
              <w:rPr>
                <w:rFonts w:eastAsia="Calibri"/>
                <w:bCs/>
                <w:iCs w:val="0"/>
                <w:sz w:val="16"/>
                <w:szCs w:val="16"/>
                <w:lang w:eastAsia="en-US"/>
              </w:rPr>
              <w:t xml:space="preserve">Культура </w:t>
            </w:r>
          </w:p>
        </w:tc>
        <w:tc>
          <w:tcPr>
            <w:tcW w:w="1276" w:type="dxa"/>
            <w:tcBorders>
              <w:top w:val="single" w:sz="4" w:space="0" w:color="auto"/>
              <w:left w:val="nil"/>
              <w:bottom w:val="single" w:sz="4" w:space="0" w:color="auto"/>
              <w:right w:val="single" w:sz="4" w:space="0" w:color="auto"/>
            </w:tcBorders>
            <w:shd w:val="clear" w:color="auto" w:fill="auto"/>
            <w:vAlign w:val="center"/>
          </w:tcPr>
          <w:p w:rsidR="00802747" w:rsidRPr="00802747" w:rsidRDefault="00802747" w:rsidP="001C246E">
            <w:pPr>
              <w:ind w:firstLine="0"/>
              <w:jc w:val="right"/>
              <w:rPr>
                <w:iCs w:val="0"/>
                <w:sz w:val="16"/>
                <w:szCs w:val="16"/>
                <w:lang w:eastAsia="en-US"/>
              </w:rPr>
            </w:pPr>
            <w:r w:rsidRPr="00802747">
              <w:rPr>
                <w:iCs w:val="0"/>
                <w:sz w:val="16"/>
                <w:szCs w:val="16"/>
                <w:lang w:eastAsia="en-US"/>
              </w:rPr>
              <w:t>27 812,5</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802747" w:rsidRDefault="00802747" w:rsidP="001C246E">
            <w:pPr>
              <w:ind w:firstLine="0"/>
              <w:jc w:val="right"/>
              <w:rPr>
                <w:iCs w:val="0"/>
                <w:sz w:val="16"/>
                <w:szCs w:val="16"/>
                <w:lang w:eastAsia="en-US"/>
              </w:rPr>
            </w:pPr>
            <w:r w:rsidRPr="00802747">
              <w:rPr>
                <w:iCs w:val="0"/>
                <w:sz w:val="16"/>
                <w:szCs w:val="16"/>
                <w:lang w:eastAsia="en-US"/>
              </w:rPr>
              <w:t>7 316,1</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1254EA" w:rsidRDefault="00802747" w:rsidP="00802747">
            <w:pPr>
              <w:ind w:firstLine="0"/>
              <w:jc w:val="right"/>
              <w:rPr>
                <w:iCs w:val="0"/>
                <w:sz w:val="16"/>
                <w:szCs w:val="16"/>
                <w:lang w:eastAsia="en-US"/>
              </w:rPr>
            </w:pPr>
            <w:r w:rsidRPr="001254EA">
              <w:rPr>
                <w:iCs w:val="0"/>
                <w:sz w:val="16"/>
                <w:szCs w:val="16"/>
                <w:lang w:eastAsia="en-US"/>
              </w:rPr>
              <w:t>-20 496,</w:t>
            </w:r>
            <w:r>
              <w:rPr>
                <w:iCs w:val="0"/>
                <w:sz w:val="16"/>
                <w:szCs w:val="16"/>
                <w:lang w:eastAsia="en-US"/>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802747" w:rsidRPr="001254EA" w:rsidRDefault="00802747" w:rsidP="00A96B57">
            <w:pPr>
              <w:ind w:firstLine="0"/>
              <w:jc w:val="right"/>
              <w:rPr>
                <w:sz w:val="16"/>
                <w:szCs w:val="16"/>
                <w:lang w:eastAsia="en-US"/>
              </w:rPr>
            </w:pPr>
            <w:r w:rsidRPr="001254EA">
              <w:rPr>
                <w:sz w:val="16"/>
                <w:szCs w:val="16"/>
                <w:lang w:eastAsia="en-US"/>
              </w:rPr>
              <w:t>-73,7</w:t>
            </w:r>
          </w:p>
        </w:tc>
        <w:tc>
          <w:tcPr>
            <w:tcW w:w="1417" w:type="dxa"/>
            <w:tcBorders>
              <w:top w:val="single" w:sz="4" w:space="0" w:color="auto"/>
              <w:left w:val="nil"/>
              <w:bottom w:val="single" w:sz="4" w:space="0" w:color="auto"/>
              <w:right w:val="single" w:sz="4" w:space="0" w:color="auto"/>
            </w:tcBorders>
            <w:shd w:val="clear" w:color="auto" w:fill="auto"/>
            <w:vAlign w:val="center"/>
          </w:tcPr>
          <w:p w:rsidR="00802747" w:rsidRPr="004A626A" w:rsidRDefault="00802747" w:rsidP="001F5841">
            <w:pPr>
              <w:ind w:firstLine="0"/>
              <w:jc w:val="right"/>
              <w:rPr>
                <w:iCs w:val="0"/>
                <w:sz w:val="16"/>
                <w:szCs w:val="16"/>
                <w:lang w:val="en-US" w:eastAsia="en-US"/>
              </w:rPr>
            </w:pPr>
            <w:r w:rsidRPr="004A626A">
              <w:rPr>
                <w:iCs w:val="0"/>
                <w:sz w:val="16"/>
                <w:szCs w:val="16"/>
                <w:lang w:val="en-US" w:eastAsia="en-US"/>
              </w:rPr>
              <w:t>14</w:t>
            </w:r>
            <w:r w:rsidRPr="004A626A">
              <w:rPr>
                <w:iCs w:val="0"/>
                <w:sz w:val="16"/>
                <w:szCs w:val="16"/>
                <w:lang w:eastAsia="en-US"/>
              </w:rPr>
              <w:t> </w:t>
            </w:r>
            <w:r w:rsidRPr="004A626A">
              <w:rPr>
                <w:iCs w:val="0"/>
                <w:sz w:val="16"/>
                <w:szCs w:val="16"/>
                <w:lang w:val="en-US" w:eastAsia="en-US"/>
              </w:rPr>
              <w:t>167</w:t>
            </w:r>
            <w:r w:rsidRPr="004A626A">
              <w:rPr>
                <w:iCs w:val="0"/>
                <w:sz w:val="16"/>
                <w:szCs w:val="16"/>
                <w:lang w:eastAsia="en-US"/>
              </w:rPr>
              <w:t>,</w:t>
            </w:r>
            <w:r w:rsidRPr="004A626A">
              <w:rPr>
                <w:iCs w:val="0"/>
                <w:sz w:val="16"/>
                <w:szCs w:val="16"/>
                <w:lang w:val="en-US" w:eastAsia="en-US"/>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121447" w:rsidRDefault="00802747" w:rsidP="00802747">
            <w:pPr>
              <w:ind w:firstLine="0"/>
              <w:jc w:val="right"/>
              <w:rPr>
                <w:iCs w:val="0"/>
                <w:sz w:val="16"/>
                <w:szCs w:val="16"/>
                <w:lang w:eastAsia="en-US"/>
              </w:rPr>
            </w:pPr>
            <w:r w:rsidRPr="00121447">
              <w:rPr>
                <w:iCs w:val="0"/>
                <w:sz w:val="16"/>
                <w:szCs w:val="16"/>
                <w:lang w:eastAsia="en-US"/>
              </w:rPr>
              <w:t>-13 644,</w:t>
            </w:r>
            <w:r>
              <w:rPr>
                <w:iCs w:val="0"/>
                <w:sz w:val="16"/>
                <w:szCs w:val="16"/>
                <w:lang w:eastAsia="en-US"/>
              </w:rPr>
              <w:t>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02747" w:rsidRPr="00121447" w:rsidRDefault="00802747" w:rsidP="00A96B57">
            <w:pPr>
              <w:ind w:firstLine="0"/>
              <w:jc w:val="right"/>
              <w:rPr>
                <w:sz w:val="16"/>
                <w:szCs w:val="16"/>
                <w:lang w:eastAsia="en-US"/>
              </w:rPr>
            </w:pPr>
            <w:r w:rsidRPr="00121447">
              <w:rPr>
                <w:sz w:val="16"/>
                <w:szCs w:val="16"/>
                <w:lang w:eastAsia="en-US"/>
              </w:rPr>
              <w:t>-49,1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02747" w:rsidRPr="004A626A" w:rsidRDefault="00802747" w:rsidP="001F5841">
            <w:pPr>
              <w:ind w:firstLine="0"/>
              <w:jc w:val="right"/>
              <w:rPr>
                <w:iCs w:val="0"/>
                <w:sz w:val="16"/>
                <w:szCs w:val="16"/>
                <w:lang w:val="en-US" w:eastAsia="en-US"/>
              </w:rPr>
            </w:pPr>
            <w:r w:rsidRPr="004A626A">
              <w:rPr>
                <w:iCs w:val="0"/>
                <w:sz w:val="16"/>
                <w:szCs w:val="16"/>
                <w:lang w:val="en-US" w:eastAsia="en-US"/>
              </w:rPr>
              <w:t>14</w:t>
            </w:r>
            <w:r w:rsidRPr="004A626A">
              <w:rPr>
                <w:iCs w:val="0"/>
                <w:sz w:val="16"/>
                <w:szCs w:val="16"/>
                <w:lang w:eastAsia="en-US"/>
              </w:rPr>
              <w:t> </w:t>
            </w:r>
            <w:r w:rsidRPr="004A626A">
              <w:rPr>
                <w:iCs w:val="0"/>
                <w:sz w:val="16"/>
                <w:szCs w:val="16"/>
                <w:lang w:val="en-US" w:eastAsia="en-US"/>
              </w:rPr>
              <w:t>167</w:t>
            </w:r>
            <w:r w:rsidRPr="004A626A">
              <w:rPr>
                <w:iCs w:val="0"/>
                <w:sz w:val="16"/>
                <w:szCs w:val="16"/>
                <w:lang w:eastAsia="en-US"/>
              </w:rPr>
              <w:t>,</w:t>
            </w:r>
            <w:r w:rsidRPr="004A626A">
              <w:rPr>
                <w:iCs w:val="0"/>
                <w:sz w:val="16"/>
                <w:szCs w:val="16"/>
                <w:lang w:val="en-US" w:eastAsia="en-US"/>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2747" w:rsidRPr="00121447" w:rsidRDefault="00802747" w:rsidP="00A96B57">
            <w:pPr>
              <w:ind w:firstLine="0"/>
              <w:jc w:val="right"/>
              <w:rPr>
                <w:iCs w:val="0"/>
                <w:sz w:val="16"/>
                <w:szCs w:val="16"/>
                <w:lang w:eastAsia="en-US"/>
              </w:rPr>
            </w:pPr>
            <w:r w:rsidRPr="00121447">
              <w:rPr>
                <w:iCs w:val="0"/>
                <w:sz w:val="16"/>
                <w:szCs w:val="16"/>
                <w:lang w:eastAsia="en-US"/>
              </w:rPr>
              <w:t>-13 644,</w:t>
            </w:r>
            <w:r>
              <w:rPr>
                <w:iCs w:val="0"/>
                <w:sz w:val="16"/>
                <w:szCs w:val="16"/>
                <w:lang w:eastAsia="en-US"/>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2747" w:rsidRPr="00121447" w:rsidRDefault="00802747" w:rsidP="00A96B57">
            <w:pPr>
              <w:ind w:firstLine="0"/>
              <w:jc w:val="right"/>
              <w:rPr>
                <w:sz w:val="16"/>
                <w:szCs w:val="16"/>
                <w:lang w:eastAsia="en-US"/>
              </w:rPr>
            </w:pPr>
            <w:r w:rsidRPr="00121447">
              <w:rPr>
                <w:sz w:val="16"/>
                <w:szCs w:val="16"/>
                <w:lang w:eastAsia="en-US"/>
              </w:rPr>
              <w:t>-49,1</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02747" w:rsidRPr="001F305A" w:rsidRDefault="00802747" w:rsidP="001F305A">
            <w:pPr>
              <w:spacing w:after="200"/>
              <w:ind w:firstLine="0"/>
              <w:jc w:val="left"/>
              <w:rPr>
                <w:rFonts w:eastAsia="Calibri"/>
                <w:b/>
                <w:bCs/>
                <w:iCs w:val="0"/>
                <w:sz w:val="16"/>
                <w:szCs w:val="16"/>
                <w:lang w:eastAsia="en-US"/>
              </w:rPr>
            </w:pPr>
            <w:r w:rsidRPr="001F305A">
              <w:rPr>
                <w:rFonts w:eastAsia="Calibri"/>
                <w:b/>
                <w:bCs/>
                <w:iCs w:val="0"/>
                <w:sz w:val="16"/>
                <w:szCs w:val="16"/>
                <w:lang w:eastAsia="en-US"/>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802747" w:rsidRPr="00326DB0" w:rsidRDefault="00802747" w:rsidP="00802747">
            <w:pPr>
              <w:ind w:firstLine="0"/>
              <w:jc w:val="right"/>
              <w:rPr>
                <w:b/>
                <w:iCs w:val="0"/>
                <w:sz w:val="16"/>
                <w:szCs w:val="16"/>
                <w:lang w:eastAsia="en-US"/>
              </w:rPr>
            </w:pPr>
            <w:r w:rsidRPr="00326DB0">
              <w:rPr>
                <w:b/>
                <w:iCs w:val="0"/>
                <w:sz w:val="16"/>
                <w:szCs w:val="16"/>
                <w:lang w:eastAsia="en-US"/>
              </w:rPr>
              <w:t>445,</w:t>
            </w:r>
            <w:r>
              <w:rPr>
                <w:b/>
                <w:iCs w:val="0"/>
                <w:sz w:val="16"/>
                <w:szCs w:val="16"/>
                <w:lang w:eastAsia="en-U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326DB0" w:rsidRDefault="00802747" w:rsidP="001C246E">
            <w:pPr>
              <w:ind w:firstLine="0"/>
              <w:jc w:val="right"/>
              <w:rPr>
                <w:b/>
                <w:iCs w:val="0"/>
                <w:sz w:val="16"/>
                <w:szCs w:val="16"/>
                <w:lang w:eastAsia="en-US"/>
              </w:rPr>
            </w:pPr>
            <w:r w:rsidRPr="00326DB0">
              <w:rPr>
                <w:b/>
                <w:iCs w:val="0"/>
                <w:sz w:val="16"/>
                <w:szCs w:val="16"/>
                <w:lang w:eastAsia="en-US"/>
              </w:rPr>
              <w:t>445,2</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121447" w:rsidRDefault="00802747" w:rsidP="001F305A">
            <w:pPr>
              <w:ind w:firstLine="0"/>
              <w:jc w:val="right"/>
              <w:rPr>
                <w:b/>
                <w:iCs w:val="0"/>
                <w:sz w:val="16"/>
                <w:szCs w:val="16"/>
                <w:lang w:eastAsia="en-US"/>
              </w:rPr>
            </w:pPr>
            <w:r w:rsidRPr="00121447">
              <w:rPr>
                <w:b/>
                <w:iCs w:val="0"/>
                <w:sz w:val="16"/>
                <w:szCs w:val="16"/>
                <w:lang w:eastAsia="en-US"/>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802747" w:rsidRPr="00121447" w:rsidRDefault="00802747" w:rsidP="00A96B57">
            <w:pPr>
              <w:ind w:firstLine="0"/>
              <w:jc w:val="right"/>
              <w:rPr>
                <w:b/>
                <w:iCs w:val="0"/>
                <w:sz w:val="16"/>
                <w:szCs w:val="16"/>
                <w:lang w:eastAsia="en-US"/>
              </w:rPr>
            </w:pPr>
            <w:r w:rsidRPr="00121447">
              <w:rPr>
                <w:b/>
                <w:iCs w:val="0"/>
                <w:sz w:val="16"/>
                <w:szCs w:val="16"/>
                <w:lang w:eastAsia="en-US"/>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02747" w:rsidRPr="00326DB0" w:rsidRDefault="00802747" w:rsidP="001F5841">
            <w:pPr>
              <w:ind w:firstLine="0"/>
              <w:jc w:val="right"/>
              <w:rPr>
                <w:b/>
                <w:iCs w:val="0"/>
                <w:sz w:val="16"/>
                <w:szCs w:val="16"/>
                <w:lang w:eastAsia="en-US"/>
              </w:rPr>
            </w:pPr>
            <w:r w:rsidRPr="00326DB0">
              <w:rPr>
                <w:b/>
                <w:iCs w:val="0"/>
                <w:sz w:val="16"/>
                <w:szCs w:val="16"/>
                <w:lang w:eastAsia="en-US"/>
              </w:rPr>
              <w:t>445,2</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121447" w:rsidRDefault="00802747" w:rsidP="00A96B57">
            <w:pPr>
              <w:ind w:firstLine="0"/>
              <w:jc w:val="right"/>
              <w:rPr>
                <w:b/>
                <w:iCs w:val="0"/>
                <w:sz w:val="16"/>
                <w:szCs w:val="16"/>
                <w:lang w:eastAsia="en-US"/>
              </w:rPr>
            </w:pPr>
            <w:r w:rsidRPr="00121447">
              <w:rPr>
                <w:b/>
                <w:iCs w:val="0"/>
                <w:sz w:val="16"/>
                <w:szCs w:val="16"/>
                <w:lang w:eastAsia="en-US"/>
              </w:rPr>
              <w:t>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02747" w:rsidRPr="00121447" w:rsidRDefault="00802747" w:rsidP="00A96B57">
            <w:pPr>
              <w:ind w:firstLine="0"/>
              <w:jc w:val="right"/>
              <w:rPr>
                <w:b/>
                <w:iCs w:val="0"/>
                <w:sz w:val="16"/>
                <w:szCs w:val="16"/>
                <w:lang w:eastAsia="en-US"/>
              </w:rPr>
            </w:pPr>
            <w:r w:rsidRPr="00121447">
              <w:rPr>
                <w:b/>
                <w:iCs w:val="0"/>
                <w:sz w:val="16"/>
                <w:szCs w:val="16"/>
                <w:lang w:eastAsia="en-US"/>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02747" w:rsidRPr="00121447" w:rsidRDefault="00802747" w:rsidP="001F5841">
            <w:pPr>
              <w:ind w:firstLine="0"/>
              <w:jc w:val="right"/>
              <w:rPr>
                <w:b/>
                <w:iCs w:val="0"/>
                <w:sz w:val="16"/>
                <w:szCs w:val="16"/>
                <w:lang w:eastAsia="en-US"/>
              </w:rPr>
            </w:pPr>
            <w:r w:rsidRPr="00121447">
              <w:rPr>
                <w:b/>
                <w:iCs w:val="0"/>
                <w:sz w:val="16"/>
                <w:szCs w:val="16"/>
                <w:lang w:eastAsia="en-US"/>
              </w:rPr>
              <w:t>445,2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2747" w:rsidRPr="00121447" w:rsidRDefault="00802747" w:rsidP="00A96B57">
            <w:pPr>
              <w:ind w:firstLine="0"/>
              <w:jc w:val="right"/>
              <w:rPr>
                <w:b/>
                <w:iCs w:val="0"/>
                <w:sz w:val="16"/>
                <w:szCs w:val="16"/>
                <w:lang w:eastAsia="en-US"/>
              </w:rPr>
            </w:pPr>
            <w:r w:rsidRPr="00121447">
              <w:rPr>
                <w:b/>
                <w:iCs w:val="0"/>
                <w:sz w:val="16"/>
                <w:szCs w:val="16"/>
                <w:lang w:eastAsia="en-US"/>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2747" w:rsidRPr="00121447" w:rsidRDefault="00802747" w:rsidP="00A96B57">
            <w:pPr>
              <w:ind w:firstLine="0"/>
              <w:jc w:val="right"/>
              <w:rPr>
                <w:b/>
                <w:iCs w:val="0"/>
                <w:sz w:val="16"/>
                <w:szCs w:val="16"/>
                <w:lang w:eastAsia="en-US"/>
              </w:rPr>
            </w:pPr>
            <w:r w:rsidRPr="00121447">
              <w:rPr>
                <w:b/>
                <w:iCs w:val="0"/>
                <w:sz w:val="16"/>
                <w:szCs w:val="16"/>
                <w:lang w:eastAsia="en-US"/>
              </w:rPr>
              <w:t>0,0</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02747" w:rsidRPr="001F305A" w:rsidRDefault="00802747" w:rsidP="001F305A">
            <w:pPr>
              <w:spacing w:after="200"/>
              <w:ind w:firstLine="0"/>
              <w:jc w:val="left"/>
              <w:rPr>
                <w:rFonts w:eastAsia="Calibri"/>
                <w:bCs/>
                <w:iCs w:val="0"/>
                <w:sz w:val="16"/>
                <w:szCs w:val="16"/>
                <w:lang w:eastAsia="en-US"/>
              </w:rPr>
            </w:pPr>
            <w:r w:rsidRPr="001F305A">
              <w:rPr>
                <w:rFonts w:eastAsia="Calibri"/>
                <w:bCs/>
                <w:iCs w:val="0"/>
                <w:sz w:val="16"/>
                <w:szCs w:val="16"/>
                <w:lang w:eastAsia="en-US"/>
              </w:rPr>
              <w:t>Социальное обеспечение населения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802747" w:rsidRPr="00326DB0" w:rsidRDefault="00802747" w:rsidP="001C246E">
            <w:pPr>
              <w:ind w:firstLine="0"/>
              <w:jc w:val="right"/>
              <w:rPr>
                <w:iCs w:val="0"/>
                <w:sz w:val="16"/>
                <w:szCs w:val="16"/>
                <w:lang w:eastAsia="en-US"/>
              </w:rPr>
            </w:pPr>
            <w:r w:rsidRPr="00326DB0">
              <w:rPr>
                <w:iCs w:val="0"/>
                <w:sz w:val="16"/>
                <w:szCs w:val="16"/>
                <w:lang w:eastAsia="en-US"/>
              </w:rPr>
              <w:t>445,2</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326DB0" w:rsidRDefault="00802747" w:rsidP="001C246E">
            <w:pPr>
              <w:ind w:firstLine="0"/>
              <w:jc w:val="right"/>
              <w:rPr>
                <w:iCs w:val="0"/>
                <w:sz w:val="16"/>
                <w:szCs w:val="16"/>
                <w:lang w:eastAsia="en-US"/>
              </w:rPr>
            </w:pPr>
            <w:r w:rsidRPr="00326DB0">
              <w:rPr>
                <w:iCs w:val="0"/>
                <w:sz w:val="16"/>
                <w:szCs w:val="16"/>
                <w:lang w:eastAsia="en-US"/>
              </w:rPr>
              <w:t>445,2</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121447" w:rsidRDefault="00802747" w:rsidP="00A96B57">
            <w:pPr>
              <w:ind w:firstLine="0"/>
              <w:jc w:val="right"/>
              <w:rPr>
                <w:iCs w:val="0"/>
                <w:sz w:val="16"/>
                <w:szCs w:val="16"/>
                <w:lang w:eastAsia="en-US"/>
              </w:rPr>
            </w:pPr>
            <w:r w:rsidRPr="00121447">
              <w:rPr>
                <w:iCs w:val="0"/>
                <w:sz w:val="16"/>
                <w:szCs w:val="16"/>
                <w:lang w:eastAsia="en-US"/>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802747" w:rsidRPr="00121447" w:rsidRDefault="00802747" w:rsidP="00A96B57">
            <w:pPr>
              <w:ind w:firstLine="0"/>
              <w:jc w:val="right"/>
              <w:rPr>
                <w:iCs w:val="0"/>
                <w:sz w:val="16"/>
                <w:szCs w:val="16"/>
                <w:lang w:eastAsia="en-US"/>
              </w:rPr>
            </w:pPr>
            <w:r w:rsidRPr="00121447">
              <w:rPr>
                <w:iCs w:val="0"/>
                <w:sz w:val="16"/>
                <w:szCs w:val="16"/>
                <w:lang w:eastAsia="en-US"/>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02747" w:rsidRPr="00326DB0" w:rsidRDefault="00802747" w:rsidP="001F5841">
            <w:pPr>
              <w:ind w:firstLine="0"/>
              <w:jc w:val="right"/>
              <w:rPr>
                <w:iCs w:val="0"/>
                <w:sz w:val="16"/>
                <w:szCs w:val="16"/>
                <w:lang w:eastAsia="en-US"/>
              </w:rPr>
            </w:pPr>
            <w:r w:rsidRPr="00326DB0">
              <w:rPr>
                <w:iCs w:val="0"/>
                <w:sz w:val="16"/>
                <w:szCs w:val="16"/>
                <w:lang w:eastAsia="en-US"/>
              </w:rPr>
              <w:t>445,2</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121447" w:rsidRDefault="00802747" w:rsidP="00A96B57">
            <w:pPr>
              <w:ind w:firstLine="0"/>
              <w:jc w:val="right"/>
              <w:rPr>
                <w:iCs w:val="0"/>
                <w:sz w:val="16"/>
                <w:szCs w:val="16"/>
                <w:lang w:eastAsia="en-US"/>
              </w:rPr>
            </w:pPr>
            <w:r w:rsidRPr="00121447">
              <w:rPr>
                <w:iCs w:val="0"/>
                <w:sz w:val="16"/>
                <w:szCs w:val="16"/>
                <w:lang w:eastAsia="en-US"/>
              </w:rPr>
              <w:t>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02747" w:rsidRPr="00121447" w:rsidRDefault="00802747" w:rsidP="00A96B57">
            <w:pPr>
              <w:ind w:firstLine="0"/>
              <w:jc w:val="right"/>
              <w:rPr>
                <w:iCs w:val="0"/>
                <w:sz w:val="16"/>
                <w:szCs w:val="16"/>
                <w:lang w:eastAsia="en-US"/>
              </w:rPr>
            </w:pPr>
            <w:r w:rsidRPr="00121447">
              <w:rPr>
                <w:iCs w:val="0"/>
                <w:sz w:val="16"/>
                <w:szCs w:val="16"/>
                <w:lang w:eastAsia="en-US"/>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02747" w:rsidRPr="00121447" w:rsidRDefault="00802747" w:rsidP="001F5841">
            <w:pPr>
              <w:ind w:firstLine="0"/>
              <w:jc w:val="right"/>
              <w:rPr>
                <w:iCs w:val="0"/>
                <w:sz w:val="16"/>
                <w:szCs w:val="16"/>
                <w:lang w:eastAsia="en-US"/>
              </w:rPr>
            </w:pPr>
            <w:r w:rsidRPr="00121447">
              <w:rPr>
                <w:iCs w:val="0"/>
                <w:sz w:val="16"/>
                <w:szCs w:val="16"/>
                <w:lang w:eastAsia="en-US"/>
              </w:rPr>
              <w:t>445,2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2747" w:rsidRPr="00121447" w:rsidRDefault="00802747" w:rsidP="00A96B57">
            <w:pPr>
              <w:ind w:firstLine="0"/>
              <w:jc w:val="right"/>
              <w:rPr>
                <w:iCs w:val="0"/>
                <w:sz w:val="16"/>
                <w:szCs w:val="16"/>
                <w:lang w:eastAsia="en-US"/>
              </w:rPr>
            </w:pPr>
            <w:r w:rsidRPr="00121447">
              <w:rPr>
                <w:iCs w:val="0"/>
                <w:sz w:val="16"/>
                <w:szCs w:val="16"/>
                <w:lang w:eastAsia="en-US"/>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2747" w:rsidRPr="00121447" w:rsidRDefault="00802747" w:rsidP="00A96B57">
            <w:pPr>
              <w:ind w:firstLine="0"/>
              <w:jc w:val="right"/>
              <w:rPr>
                <w:iCs w:val="0"/>
                <w:sz w:val="16"/>
                <w:szCs w:val="16"/>
                <w:lang w:eastAsia="en-US"/>
              </w:rPr>
            </w:pPr>
            <w:r w:rsidRPr="00121447">
              <w:rPr>
                <w:iCs w:val="0"/>
                <w:sz w:val="16"/>
                <w:szCs w:val="16"/>
                <w:lang w:eastAsia="en-US"/>
              </w:rPr>
              <w:t>0,0</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02747" w:rsidRPr="001F305A" w:rsidRDefault="00802747" w:rsidP="001F305A">
            <w:pPr>
              <w:spacing w:after="200"/>
              <w:ind w:firstLine="0"/>
              <w:jc w:val="left"/>
              <w:rPr>
                <w:rFonts w:eastAsia="Calibri"/>
                <w:b/>
                <w:bCs/>
                <w:iCs w:val="0"/>
                <w:sz w:val="16"/>
                <w:szCs w:val="16"/>
                <w:lang w:eastAsia="en-US"/>
              </w:rPr>
            </w:pPr>
            <w:r w:rsidRPr="001F305A">
              <w:rPr>
                <w:rFonts w:eastAsia="Calibri"/>
                <w:b/>
                <w:bCs/>
                <w:iCs w:val="0"/>
                <w:sz w:val="16"/>
                <w:szCs w:val="16"/>
                <w:lang w:eastAsia="en-US"/>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vAlign w:val="center"/>
          </w:tcPr>
          <w:p w:rsidR="00802747" w:rsidRPr="00326DB0" w:rsidRDefault="00802747" w:rsidP="00326DB0">
            <w:pPr>
              <w:ind w:firstLine="0"/>
              <w:jc w:val="right"/>
              <w:rPr>
                <w:b/>
                <w:iCs w:val="0"/>
                <w:sz w:val="16"/>
                <w:szCs w:val="16"/>
                <w:lang w:eastAsia="en-US"/>
              </w:rPr>
            </w:pPr>
            <w:r w:rsidRPr="00326DB0">
              <w:rPr>
                <w:b/>
                <w:iCs w:val="0"/>
                <w:sz w:val="16"/>
                <w:szCs w:val="16"/>
                <w:lang w:eastAsia="en-US"/>
              </w:rPr>
              <w:t>8 491,5</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F9729D" w:rsidRDefault="00802747" w:rsidP="00326DB0">
            <w:pPr>
              <w:ind w:firstLine="0"/>
              <w:jc w:val="right"/>
              <w:rPr>
                <w:b/>
                <w:iCs w:val="0"/>
                <w:sz w:val="16"/>
                <w:szCs w:val="16"/>
                <w:lang w:val="en-US" w:eastAsia="en-US"/>
              </w:rPr>
            </w:pPr>
            <w:r>
              <w:rPr>
                <w:b/>
                <w:iCs w:val="0"/>
                <w:sz w:val="16"/>
                <w:szCs w:val="16"/>
                <w:lang w:eastAsia="en-US"/>
              </w:rPr>
              <w:t>5 233,</w:t>
            </w:r>
            <w:r>
              <w:rPr>
                <w:b/>
                <w:iCs w:val="0"/>
                <w:sz w:val="16"/>
                <w:szCs w:val="16"/>
                <w:lang w:val="en-US" w:eastAsia="en-US"/>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121447" w:rsidRDefault="00802747" w:rsidP="00121447">
            <w:pPr>
              <w:ind w:firstLine="0"/>
              <w:jc w:val="right"/>
              <w:rPr>
                <w:b/>
                <w:iCs w:val="0"/>
                <w:sz w:val="16"/>
                <w:szCs w:val="16"/>
                <w:lang w:eastAsia="en-US"/>
              </w:rPr>
            </w:pPr>
            <w:r w:rsidRPr="00121447">
              <w:rPr>
                <w:b/>
                <w:iCs w:val="0"/>
                <w:sz w:val="16"/>
                <w:szCs w:val="16"/>
                <w:lang w:eastAsia="en-US"/>
              </w:rPr>
              <w:t>-3 258,5</w:t>
            </w:r>
          </w:p>
        </w:tc>
        <w:tc>
          <w:tcPr>
            <w:tcW w:w="992" w:type="dxa"/>
            <w:tcBorders>
              <w:top w:val="single" w:sz="4" w:space="0" w:color="auto"/>
              <w:left w:val="nil"/>
              <w:bottom w:val="single" w:sz="4" w:space="0" w:color="auto"/>
              <w:right w:val="single" w:sz="4" w:space="0" w:color="auto"/>
            </w:tcBorders>
            <w:shd w:val="clear" w:color="auto" w:fill="auto"/>
            <w:vAlign w:val="center"/>
          </w:tcPr>
          <w:p w:rsidR="00802747" w:rsidRPr="00121447" w:rsidRDefault="00802747" w:rsidP="00121447">
            <w:pPr>
              <w:ind w:firstLine="0"/>
              <w:jc w:val="right"/>
              <w:rPr>
                <w:b/>
                <w:sz w:val="16"/>
                <w:szCs w:val="16"/>
                <w:lang w:eastAsia="en-US"/>
              </w:rPr>
            </w:pPr>
            <w:r w:rsidRPr="00121447">
              <w:rPr>
                <w:b/>
                <w:sz w:val="16"/>
                <w:szCs w:val="16"/>
                <w:lang w:eastAsia="en-US"/>
              </w:rPr>
              <w:t>-38,4</w:t>
            </w:r>
          </w:p>
        </w:tc>
        <w:tc>
          <w:tcPr>
            <w:tcW w:w="1417" w:type="dxa"/>
            <w:tcBorders>
              <w:top w:val="single" w:sz="4" w:space="0" w:color="auto"/>
              <w:left w:val="nil"/>
              <w:bottom w:val="single" w:sz="4" w:space="0" w:color="auto"/>
              <w:right w:val="single" w:sz="4" w:space="0" w:color="auto"/>
            </w:tcBorders>
            <w:shd w:val="clear" w:color="auto" w:fill="auto"/>
            <w:vAlign w:val="center"/>
          </w:tcPr>
          <w:p w:rsidR="00802747" w:rsidRPr="004A626A" w:rsidRDefault="00802747" w:rsidP="004A626A">
            <w:pPr>
              <w:ind w:firstLine="0"/>
              <w:jc w:val="right"/>
              <w:rPr>
                <w:b/>
                <w:iCs w:val="0"/>
                <w:sz w:val="16"/>
                <w:szCs w:val="16"/>
                <w:lang w:val="en-US" w:eastAsia="en-US"/>
              </w:rPr>
            </w:pPr>
            <w:r w:rsidRPr="00326DB0">
              <w:rPr>
                <w:b/>
                <w:iCs w:val="0"/>
                <w:sz w:val="16"/>
                <w:szCs w:val="16"/>
                <w:lang w:eastAsia="en-US"/>
              </w:rPr>
              <w:t>5 </w:t>
            </w:r>
            <w:r>
              <w:rPr>
                <w:b/>
                <w:iCs w:val="0"/>
                <w:sz w:val="16"/>
                <w:szCs w:val="16"/>
                <w:lang w:val="en-US" w:eastAsia="en-US"/>
              </w:rPr>
              <w:t>994</w:t>
            </w:r>
            <w:r w:rsidRPr="00326DB0">
              <w:rPr>
                <w:b/>
                <w:iCs w:val="0"/>
                <w:sz w:val="16"/>
                <w:szCs w:val="16"/>
                <w:lang w:eastAsia="en-US"/>
              </w:rPr>
              <w:t>,</w:t>
            </w:r>
            <w:r>
              <w:rPr>
                <w:b/>
                <w:iCs w:val="0"/>
                <w:sz w:val="16"/>
                <w:szCs w:val="16"/>
                <w:lang w:val="en-US" w:eastAsia="en-US"/>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FD3D87" w:rsidRDefault="00802747" w:rsidP="00121447">
            <w:pPr>
              <w:ind w:firstLine="0"/>
              <w:jc w:val="right"/>
              <w:rPr>
                <w:b/>
                <w:iCs w:val="0"/>
                <w:sz w:val="16"/>
                <w:szCs w:val="16"/>
                <w:lang w:eastAsia="en-US"/>
              </w:rPr>
            </w:pPr>
            <w:r w:rsidRPr="00FD3D87">
              <w:rPr>
                <w:b/>
                <w:iCs w:val="0"/>
                <w:sz w:val="16"/>
                <w:szCs w:val="16"/>
                <w:lang w:eastAsia="en-US"/>
              </w:rPr>
              <w:t>-2 497,2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02747" w:rsidRPr="00FD3D87" w:rsidRDefault="00802747" w:rsidP="00FD3D87">
            <w:pPr>
              <w:ind w:firstLine="0"/>
              <w:jc w:val="right"/>
              <w:rPr>
                <w:b/>
                <w:sz w:val="16"/>
                <w:szCs w:val="16"/>
                <w:lang w:eastAsia="en-US"/>
              </w:rPr>
            </w:pPr>
            <w:r w:rsidRPr="00FD3D87">
              <w:rPr>
                <w:b/>
                <w:sz w:val="16"/>
                <w:szCs w:val="16"/>
                <w:lang w:eastAsia="en-US"/>
              </w:rPr>
              <w:t>-29,4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02747" w:rsidRPr="004A626A" w:rsidRDefault="00802747" w:rsidP="004A626A">
            <w:pPr>
              <w:ind w:firstLine="0"/>
              <w:jc w:val="right"/>
              <w:rPr>
                <w:b/>
                <w:iCs w:val="0"/>
                <w:sz w:val="16"/>
                <w:szCs w:val="16"/>
                <w:lang w:val="en-US" w:eastAsia="en-US"/>
              </w:rPr>
            </w:pPr>
            <w:r>
              <w:rPr>
                <w:b/>
                <w:iCs w:val="0"/>
                <w:sz w:val="16"/>
                <w:szCs w:val="16"/>
                <w:lang w:val="en-US" w:eastAsia="en-US"/>
              </w:rPr>
              <w:t>6</w:t>
            </w:r>
            <w:r w:rsidRPr="00326DB0">
              <w:rPr>
                <w:b/>
                <w:iCs w:val="0"/>
                <w:sz w:val="16"/>
                <w:szCs w:val="16"/>
                <w:lang w:eastAsia="en-US"/>
              </w:rPr>
              <w:t> </w:t>
            </w:r>
            <w:r>
              <w:rPr>
                <w:b/>
                <w:iCs w:val="0"/>
                <w:sz w:val="16"/>
                <w:szCs w:val="16"/>
                <w:lang w:val="en-US" w:eastAsia="en-US"/>
              </w:rPr>
              <w:t>220</w:t>
            </w:r>
            <w:r w:rsidRPr="00326DB0">
              <w:rPr>
                <w:b/>
                <w:iCs w:val="0"/>
                <w:sz w:val="16"/>
                <w:szCs w:val="16"/>
                <w:lang w:eastAsia="en-US"/>
              </w:rPr>
              <w:t>,</w:t>
            </w:r>
            <w:r>
              <w:rPr>
                <w:b/>
                <w:iCs w:val="0"/>
                <w:sz w:val="16"/>
                <w:szCs w:val="16"/>
                <w:lang w:val="en-US" w:eastAsia="en-US"/>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2747" w:rsidRPr="00FD3D87" w:rsidRDefault="00802747" w:rsidP="00FD3D87">
            <w:pPr>
              <w:ind w:firstLine="0"/>
              <w:jc w:val="right"/>
              <w:rPr>
                <w:b/>
                <w:iCs w:val="0"/>
                <w:sz w:val="16"/>
                <w:szCs w:val="16"/>
                <w:lang w:eastAsia="en-US"/>
              </w:rPr>
            </w:pPr>
            <w:r w:rsidRPr="00FD3D87">
              <w:rPr>
                <w:b/>
                <w:iCs w:val="0"/>
                <w:sz w:val="16"/>
                <w:szCs w:val="16"/>
                <w:lang w:eastAsia="en-US"/>
              </w:rPr>
              <w:t>-2 270,6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2747" w:rsidRPr="00FD3D87" w:rsidRDefault="00802747" w:rsidP="00FD3D87">
            <w:pPr>
              <w:ind w:firstLine="0"/>
              <w:jc w:val="right"/>
              <w:rPr>
                <w:b/>
                <w:sz w:val="16"/>
                <w:szCs w:val="16"/>
                <w:lang w:eastAsia="en-US"/>
              </w:rPr>
            </w:pPr>
            <w:r w:rsidRPr="00FD3D87">
              <w:rPr>
                <w:b/>
                <w:sz w:val="16"/>
                <w:szCs w:val="16"/>
                <w:lang w:eastAsia="en-US"/>
              </w:rPr>
              <w:t>-26,7</w:t>
            </w:r>
          </w:p>
        </w:tc>
      </w:tr>
      <w:tr w:rsidR="00802747" w:rsidRPr="001F305A" w:rsidTr="001F305A">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02747" w:rsidRPr="001F305A" w:rsidRDefault="00802747" w:rsidP="001F305A">
            <w:pPr>
              <w:spacing w:after="200"/>
              <w:ind w:firstLine="0"/>
              <w:rPr>
                <w:rFonts w:eastAsia="Calibri"/>
                <w:bCs/>
                <w:iCs w:val="0"/>
                <w:sz w:val="16"/>
                <w:szCs w:val="16"/>
                <w:lang w:eastAsia="en-US"/>
              </w:rPr>
            </w:pPr>
            <w:r w:rsidRPr="001F305A">
              <w:rPr>
                <w:rFonts w:eastAsia="Calibri"/>
                <w:bCs/>
                <w:iCs w:val="0"/>
                <w:sz w:val="16"/>
                <w:szCs w:val="16"/>
                <w:lang w:eastAsia="en-US"/>
              </w:rPr>
              <w:t>Физическая культура</w:t>
            </w:r>
          </w:p>
        </w:tc>
        <w:tc>
          <w:tcPr>
            <w:tcW w:w="1276" w:type="dxa"/>
            <w:tcBorders>
              <w:top w:val="single" w:sz="4" w:space="0" w:color="auto"/>
              <w:left w:val="nil"/>
              <w:bottom w:val="single" w:sz="4" w:space="0" w:color="auto"/>
              <w:right w:val="single" w:sz="4" w:space="0" w:color="auto"/>
            </w:tcBorders>
            <w:shd w:val="clear" w:color="auto" w:fill="auto"/>
            <w:vAlign w:val="center"/>
          </w:tcPr>
          <w:p w:rsidR="00802747" w:rsidRPr="00326DB0" w:rsidRDefault="00802747" w:rsidP="001C246E">
            <w:pPr>
              <w:ind w:firstLine="0"/>
              <w:jc w:val="right"/>
              <w:rPr>
                <w:iCs w:val="0"/>
                <w:sz w:val="16"/>
                <w:szCs w:val="16"/>
                <w:lang w:eastAsia="en-US"/>
              </w:rPr>
            </w:pPr>
            <w:r w:rsidRPr="00326DB0">
              <w:rPr>
                <w:iCs w:val="0"/>
                <w:sz w:val="16"/>
                <w:szCs w:val="16"/>
                <w:lang w:eastAsia="en-US"/>
              </w:rPr>
              <w:t>8 491,5</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F9729D" w:rsidRDefault="00802747" w:rsidP="001C246E">
            <w:pPr>
              <w:ind w:firstLine="0"/>
              <w:jc w:val="right"/>
              <w:rPr>
                <w:iCs w:val="0"/>
                <w:sz w:val="16"/>
                <w:szCs w:val="16"/>
                <w:lang w:val="en-US" w:eastAsia="en-US"/>
              </w:rPr>
            </w:pPr>
            <w:r>
              <w:rPr>
                <w:iCs w:val="0"/>
                <w:sz w:val="16"/>
                <w:szCs w:val="16"/>
                <w:lang w:eastAsia="en-US"/>
              </w:rPr>
              <w:t>5 233,</w:t>
            </w:r>
            <w:r>
              <w:rPr>
                <w:iCs w:val="0"/>
                <w:sz w:val="16"/>
                <w:szCs w:val="16"/>
                <w:lang w:val="en-US" w:eastAsia="en-US"/>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121447" w:rsidRDefault="00802747" w:rsidP="00A96B57">
            <w:pPr>
              <w:ind w:firstLine="0"/>
              <w:jc w:val="right"/>
              <w:rPr>
                <w:iCs w:val="0"/>
                <w:sz w:val="16"/>
                <w:szCs w:val="16"/>
                <w:lang w:eastAsia="en-US"/>
              </w:rPr>
            </w:pPr>
            <w:r w:rsidRPr="00121447">
              <w:rPr>
                <w:iCs w:val="0"/>
                <w:sz w:val="16"/>
                <w:szCs w:val="16"/>
                <w:lang w:eastAsia="en-US"/>
              </w:rPr>
              <w:t>-3 258,5</w:t>
            </w:r>
          </w:p>
        </w:tc>
        <w:tc>
          <w:tcPr>
            <w:tcW w:w="992" w:type="dxa"/>
            <w:tcBorders>
              <w:top w:val="single" w:sz="4" w:space="0" w:color="auto"/>
              <w:left w:val="nil"/>
              <w:bottom w:val="single" w:sz="4" w:space="0" w:color="auto"/>
              <w:right w:val="single" w:sz="4" w:space="0" w:color="auto"/>
            </w:tcBorders>
            <w:shd w:val="clear" w:color="auto" w:fill="auto"/>
            <w:vAlign w:val="center"/>
          </w:tcPr>
          <w:p w:rsidR="00802747" w:rsidRPr="00121447" w:rsidRDefault="00802747" w:rsidP="00A96B57">
            <w:pPr>
              <w:ind w:firstLine="0"/>
              <w:jc w:val="right"/>
              <w:rPr>
                <w:sz w:val="16"/>
                <w:szCs w:val="16"/>
                <w:lang w:eastAsia="en-US"/>
              </w:rPr>
            </w:pPr>
            <w:r w:rsidRPr="00121447">
              <w:rPr>
                <w:sz w:val="16"/>
                <w:szCs w:val="16"/>
                <w:lang w:eastAsia="en-US"/>
              </w:rPr>
              <w:t>-38,4</w:t>
            </w:r>
          </w:p>
        </w:tc>
        <w:tc>
          <w:tcPr>
            <w:tcW w:w="1417" w:type="dxa"/>
            <w:tcBorders>
              <w:top w:val="single" w:sz="4" w:space="0" w:color="auto"/>
              <w:left w:val="nil"/>
              <w:bottom w:val="single" w:sz="4" w:space="0" w:color="auto"/>
              <w:right w:val="single" w:sz="4" w:space="0" w:color="auto"/>
            </w:tcBorders>
            <w:shd w:val="clear" w:color="auto" w:fill="auto"/>
            <w:vAlign w:val="center"/>
          </w:tcPr>
          <w:p w:rsidR="00802747" w:rsidRPr="004A626A" w:rsidRDefault="00802747" w:rsidP="001F5841">
            <w:pPr>
              <w:ind w:firstLine="0"/>
              <w:jc w:val="right"/>
              <w:rPr>
                <w:iCs w:val="0"/>
                <w:sz w:val="16"/>
                <w:szCs w:val="16"/>
                <w:lang w:val="en-US" w:eastAsia="en-US"/>
              </w:rPr>
            </w:pPr>
            <w:r w:rsidRPr="004A626A">
              <w:rPr>
                <w:iCs w:val="0"/>
                <w:sz w:val="16"/>
                <w:szCs w:val="16"/>
                <w:lang w:eastAsia="en-US"/>
              </w:rPr>
              <w:t>5 </w:t>
            </w:r>
            <w:r w:rsidRPr="004A626A">
              <w:rPr>
                <w:iCs w:val="0"/>
                <w:sz w:val="16"/>
                <w:szCs w:val="16"/>
                <w:lang w:val="en-US" w:eastAsia="en-US"/>
              </w:rPr>
              <w:t>994</w:t>
            </w:r>
            <w:r w:rsidRPr="004A626A">
              <w:rPr>
                <w:iCs w:val="0"/>
                <w:sz w:val="16"/>
                <w:szCs w:val="16"/>
                <w:lang w:eastAsia="en-US"/>
              </w:rPr>
              <w:t>,</w:t>
            </w:r>
            <w:r w:rsidRPr="004A626A">
              <w:rPr>
                <w:iCs w:val="0"/>
                <w:sz w:val="16"/>
                <w:szCs w:val="16"/>
                <w:lang w:val="en-US" w:eastAsia="en-US"/>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FD3D87" w:rsidRDefault="00802747" w:rsidP="00A96B57">
            <w:pPr>
              <w:ind w:firstLine="0"/>
              <w:jc w:val="right"/>
              <w:rPr>
                <w:iCs w:val="0"/>
                <w:sz w:val="16"/>
                <w:szCs w:val="16"/>
                <w:lang w:eastAsia="en-US"/>
              </w:rPr>
            </w:pPr>
            <w:r w:rsidRPr="00FD3D87">
              <w:rPr>
                <w:iCs w:val="0"/>
                <w:sz w:val="16"/>
                <w:szCs w:val="16"/>
                <w:lang w:eastAsia="en-US"/>
              </w:rPr>
              <w:t>-2 497,2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02747" w:rsidRPr="00FD3D87" w:rsidRDefault="00802747" w:rsidP="00A96B57">
            <w:pPr>
              <w:ind w:firstLine="0"/>
              <w:jc w:val="right"/>
              <w:rPr>
                <w:sz w:val="16"/>
                <w:szCs w:val="16"/>
                <w:lang w:eastAsia="en-US"/>
              </w:rPr>
            </w:pPr>
            <w:r w:rsidRPr="00FD3D87">
              <w:rPr>
                <w:sz w:val="16"/>
                <w:szCs w:val="16"/>
                <w:lang w:eastAsia="en-US"/>
              </w:rPr>
              <w:t>-29,4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02747" w:rsidRPr="004A626A" w:rsidRDefault="00802747" w:rsidP="001F5841">
            <w:pPr>
              <w:ind w:firstLine="0"/>
              <w:jc w:val="right"/>
              <w:rPr>
                <w:iCs w:val="0"/>
                <w:sz w:val="16"/>
                <w:szCs w:val="16"/>
                <w:lang w:val="en-US" w:eastAsia="en-US"/>
              </w:rPr>
            </w:pPr>
            <w:r w:rsidRPr="004A626A">
              <w:rPr>
                <w:iCs w:val="0"/>
                <w:sz w:val="16"/>
                <w:szCs w:val="16"/>
                <w:lang w:val="en-US" w:eastAsia="en-US"/>
              </w:rPr>
              <w:t>6</w:t>
            </w:r>
            <w:r w:rsidRPr="004A626A">
              <w:rPr>
                <w:iCs w:val="0"/>
                <w:sz w:val="16"/>
                <w:szCs w:val="16"/>
                <w:lang w:eastAsia="en-US"/>
              </w:rPr>
              <w:t> </w:t>
            </w:r>
            <w:r w:rsidRPr="004A626A">
              <w:rPr>
                <w:iCs w:val="0"/>
                <w:sz w:val="16"/>
                <w:szCs w:val="16"/>
                <w:lang w:val="en-US" w:eastAsia="en-US"/>
              </w:rPr>
              <w:t>220</w:t>
            </w:r>
            <w:r w:rsidRPr="004A626A">
              <w:rPr>
                <w:iCs w:val="0"/>
                <w:sz w:val="16"/>
                <w:szCs w:val="16"/>
                <w:lang w:eastAsia="en-US"/>
              </w:rPr>
              <w:t>,</w:t>
            </w:r>
            <w:r w:rsidRPr="004A626A">
              <w:rPr>
                <w:iCs w:val="0"/>
                <w:sz w:val="16"/>
                <w:szCs w:val="16"/>
                <w:lang w:val="en-US" w:eastAsia="en-US"/>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2747" w:rsidRPr="00FD3D87" w:rsidRDefault="00802747" w:rsidP="00A96B57">
            <w:pPr>
              <w:ind w:firstLine="0"/>
              <w:jc w:val="right"/>
              <w:rPr>
                <w:iCs w:val="0"/>
                <w:sz w:val="16"/>
                <w:szCs w:val="16"/>
                <w:lang w:eastAsia="en-US"/>
              </w:rPr>
            </w:pPr>
            <w:r w:rsidRPr="00FD3D87">
              <w:rPr>
                <w:iCs w:val="0"/>
                <w:sz w:val="16"/>
                <w:szCs w:val="16"/>
                <w:lang w:eastAsia="en-US"/>
              </w:rPr>
              <w:t>-2 270,6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2747" w:rsidRPr="00FD3D87" w:rsidRDefault="00802747" w:rsidP="00A96B57">
            <w:pPr>
              <w:ind w:firstLine="0"/>
              <w:jc w:val="right"/>
              <w:rPr>
                <w:sz w:val="16"/>
                <w:szCs w:val="16"/>
                <w:lang w:eastAsia="en-US"/>
              </w:rPr>
            </w:pPr>
            <w:r w:rsidRPr="00FD3D87">
              <w:rPr>
                <w:sz w:val="16"/>
                <w:szCs w:val="16"/>
                <w:lang w:eastAsia="en-US"/>
              </w:rPr>
              <w:t>-26,7</w:t>
            </w:r>
          </w:p>
        </w:tc>
      </w:tr>
      <w:tr w:rsidR="00802747" w:rsidRPr="001F305A" w:rsidTr="001F305A">
        <w:trPr>
          <w:trHeight w:hRule="exact" w:val="42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02747" w:rsidRPr="001F305A" w:rsidRDefault="00802747" w:rsidP="001F305A">
            <w:pPr>
              <w:spacing w:after="200"/>
              <w:ind w:firstLine="0"/>
              <w:jc w:val="left"/>
              <w:rPr>
                <w:rFonts w:eastAsia="Calibri"/>
                <w:b/>
                <w:bCs/>
                <w:iCs w:val="0"/>
                <w:sz w:val="16"/>
                <w:szCs w:val="16"/>
                <w:lang w:eastAsia="en-US"/>
              </w:rPr>
            </w:pPr>
            <w:r w:rsidRPr="001F305A">
              <w:rPr>
                <w:rFonts w:eastAsia="Calibri"/>
                <w:b/>
                <w:bCs/>
                <w:iCs w:val="0"/>
                <w:sz w:val="16"/>
                <w:szCs w:val="16"/>
                <w:lang w:eastAsia="en-US"/>
              </w:rPr>
              <w:t>Обслуживание государственного и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802747" w:rsidRPr="00B05497" w:rsidRDefault="00802747" w:rsidP="00802747">
            <w:pPr>
              <w:ind w:firstLine="0"/>
              <w:jc w:val="right"/>
              <w:rPr>
                <w:b/>
                <w:iCs w:val="0"/>
                <w:sz w:val="16"/>
                <w:szCs w:val="16"/>
                <w:lang w:eastAsia="en-US"/>
              </w:rPr>
            </w:pPr>
            <w:r w:rsidRPr="00B05497">
              <w:rPr>
                <w:b/>
                <w:iCs w:val="0"/>
                <w:sz w:val="16"/>
                <w:szCs w:val="16"/>
                <w:lang w:eastAsia="en-US"/>
              </w:rPr>
              <w:t>0,</w:t>
            </w:r>
            <w:r>
              <w:rPr>
                <w:b/>
                <w:iCs w:val="0"/>
                <w:sz w:val="16"/>
                <w:szCs w:val="16"/>
                <w:lang w:eastAsia="en-U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B05497" w:rsidRDefault="00802747" w:rsidP="00B05497">
            <w:pPr>
              <w:ind w:firstLine="0"/>
              <w:jc w:val="right"/>
              <w:rPr>
                <w:b/>
                <w:iCs w:val="0"/>
                <w:sz w:val="16"/>
                <w:szCs w:val="16"/>
                <w:lang w:eastAsia="en-US"/>
              </w:rPr>
            </w:pPr>
            <w:r w:rsidRPr="00B05497">
              <w:rPr>
                <w:b/>
                <w:iCs w:val="0"/>
                <w:sz w:val="16"/>
                <w:szCs w:val="16"/>
                <w:lang w:eastAsia="en-US"/>
              </w:rPr>
              <w:t>0,2</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121447" w:rsidRDefault="00802747" w:rsidP="00A96B57">
            <w:pPr>
              <w:ind w:firstLine="0"/>
              <w:jc w:val="right"/>
              <w:rPr>
                <w:b/>
                <w:iCs w:val="0"/>
                <w:sz w:val="16"/>
                <w:szCs w:val="16"/>
                <w:lang w:eastAsia="en-US"/>
              </w:rPr>
            </w:pPr>
            <w:r w:rsidRPr="00121447">
              <w:rPr>
                <w:b/>
                <w:iCs w:val="0"/>
                <w:sz w:val="16"/>
                <w:szCs w:val="16"/>
                <w:lang w:eastAsia="en-US"/>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802747" w:rsidRPr="00FE5443" w:rsidRDefault="00802747" w:rsidP="001F305A">
            <w:pPr>
              <w:ind w:firstLine="0"/>
              <w:jc w:val="right"/>
              <w:rPr>
                <w:b/>
                <w:color w:val="FF0000"/>
                <w:sz w:val="16"/>
                <w:szCs w:val="16"/>
                <w:lang w:eastAsia="en-US"/>
              </w:rPr>
            </w:pPr>
            <w:r w:rsidRPr="00FE5443">
              <w:rPr>
                <w:b/>
                <w:color w:val="FF0000"/>
                <w:sz w:val="16"/>
                <w:szCs w:val="16"/>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802747" w:rsidRPr="00B05497" w:rsidRDefault="00802747" w:rsidP="001F5841">
            <w:pPr>
              <w:ind w:firstLine="0"/>
              <w:jc w:val="right"/>
              <w:rPr>
                <w:b/>
                <w:iCs w:val="0"/>
                <w:sz w:val="16"/>
                <w:szCs w:val="16"/>
                <w:lang w:eastAsia="en-US"/>
              </w:rPr>
            </w:pPr>
            <w:r w:rsidRPr="00B05497">
              <w:rPr>
                <w:b/>
                <w:iCs w:val="0"/>
                <w:sz w:val="16"/>
                <w:szCs w:val="16"/>
                <w:lang w:eastAsia="en-US"/>
              </w:rPr>
              <w:t>0,2</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121447" w:rsidRDefault="00802747" w:rsidP="00A96B57">
            <w:pPr>
              <w:ind w:firstLine="0"/>
              <w:jc w:val="right"/>
              <w:rPr>
                <w:b/>
                <w:iCs w:val="0"/>
                <w:sz w:val="16"/>
                <w:szCs w:val="16"/>
                <w:lang w:eastAsia="en-US"/>
              </w:rPr>
            </w:pPr>
            <w:r w:rsidRPr="00121447">
              <w:rPr>
                <w:b/>
                <w:iCs w:val="0"/>
                <w:sz w:val="16"/>
                <w:szCs w:val="16"/>
                <w:lang w:eastAsia="en-US"/>
              </w:rPr>
              <w:t>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02747" w:rsidRPr="00FE5443" w:rsidRDefault="00802747" w:rsidP="001F305A">
            <w:pPr>
              <w:ind w:firstLine="0"/>
              <w:jc w:val="right"/>
              <w:rPr>
                <w:b/>
                <w:color w:val="FF0000"/>
                <w:sz w:val="16"/>
                <w:szCs w:val="16"/>
                <w:lang w:eastAsia="en-US"/>
              </w:rPr>
            </w:pPr>
            <w:r w:rsidRPr="00FE5443">
              <w:rPr>
                <w:b/>
                <w:color w:val="FF0000"/>
                <w:sz w:val="16"/>
                <w:szCs w:val="16"/>
                <w:lang w:eastAsia="en-US"/>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02747" w:rsidRPr="00B05497" w:rsidRDefault="00802747" w:rsidP="001F5841">
            <w:pPr>
              <w:ind w:firstLine="0"/>
              <w:jc w:val="right"/>
              <w:rPr>
                <w:b/>
                <w:iCs w:val="0"/>
                <w:sz w:val="16"/>
                <w:szCs w:val="16"/>
                <w:lang w:eastAsia="en-US"/>
              </w:rPr>
            </w:pPr>
            <w:r w:rsidRPr="00B05497">
              <w:rPr>
                <w:b/>
                <w:iCs w:val="0"/>
                <w:sz w:val="16"/>
                <w:szCs w:val="16"/>
                <w:lang w:eastAsia="en-US"/>
              </w:rPr>
              <w:t>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2747" w:rsidRPr="00121447" w:rsidRDefault="00802747" w:rsidP="00A96B57">
            <w:pPr>
              <w:ind w:firstLine="0"/>
              <w:jc w:val="right"/>
              <w:rPr>
                <w:b/>
                <w:iCs w:val="0"/>
                <w:sz w:val="16"/>
                <w:szCs w:val="16"/>
                <w:lang w:eastAsia="en-US"/>
              </w:rPr>
            </w:pPr>
            <w:r w:rsidRPr="00121447">
              <w:rPr>
                <w:b/>
                <w:iCs w:val="0"/>
                <w:sz w:val="16"/>
                <w:szCs w:val="16"/>
                <w:lang w:eastAsia="en-US"/>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2747" w:rsidRPr="009439AA" w:rsidRDefault="00802747" w:rsidP="001F305A">
            <w:pPr>
              <w:ind w:firstLine="0"/>
              <w:jc w:val="right"/>
              <w:rPr>
                <w:b/>
                <w:color w:val="FF0000"/>
                <w:sz w:val="16"/>
                <w:szCs w:val="16"/>
                <w:lang w:eastAsia="en-US"/>
              </w:rPr>
            </w:pPr>
            <w:r w:rsidRPr="009439AA">
              <w:rPr>
                <w:b/>
                <w:color w:val="FF0000"/>
                <w:sz w:val="16"/>
                <w:szCs w:val="16"/>
                <w:lang w:eastAsia="en-US"/>
              </w:rPr>
              <w:t>-</w:t>
            </w:r>
          </w:p>
        </w:tc>
      </w:tr>
      <w:tr w:rsidR="00802747" w:rsidRPr="001F305A" w:rsidTr="001F305A">
        <w:trPr>
          <w:trHeight w:hRule="exact" w:val="476"/>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02747" w:rsidRPr="001F305A" w:rsidRDefault="00802747" w:rsidP="00B05497">
            <w:pPr>
              <w:spacing w:after="200"/>
              <w:ind w:firstLine="0"/>
              <w:jc w:val="left"/>
              <w:rPr>
                <w:rFonts w:eastAsia="Calibri"/>
                <w:bCs/>
                <w:iCs w:val="0"/>
                <w:sz w:val="16"/>
                <w:szCs w:val="16"/>
                <w:lang w:eastAsia="en-US"/>
              </w:rPr>
            </w:pPr>
            <w:r w:rsidRPr="001F305A">
              <w:rPr>
                <w:rFonts w:eastAsia="Calibri"/>
                <w:bCs/>
                <w:iCs w:val="0"/>
                <w:sz w:val="16"/>
                <w:szCs w:val="16"/>
                <w:lang w:eastAsia="en-US"/>
              </w:rPr>
              <w:t>Обслуживание внутреннего государственного и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802747" w:rsidRPr="00B05497" w:rsidRDefault="00802747" w:rsidP="00802747">
            <w:pPr>
              <w:ind w:firstLine="0"/>
              <w:jc w:val="right"/>
              <w:rPr>
                <w:iCs w:val="0"/>
                <w:sz w:val="16"/>
                <w:szCs w:val="16"/>
                <w:lang w:eastAsia="en-US"/>
              </w:rPr>
            </w:pPr>
            <w:r w:rsidRPr="00B05497">
              <w:rPr>
                <w:iCs w:val="0"/>
                <w:sz w:val="16"/>
                <w:szCs w:val="16"/>
                <w:lang w:eastAsia="en-US"/>
              </w:rPr>
              <w:t>0,</w:t>
            </w:r>
            <w:r>
              <w:rPr>
                <w:iCs w:val="0"/>
                <w:sz w:val="16"/>
                <w:szCs w:val="16"/>
                <w:lang w:eastAsia="en-U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B05497" w:rsidRDefault="00802747" w:rsidP="001C246E">
            <w:pPr>
              <w:ind w:firstLine="0"/>
              <w:jc w:val="right"/>
              <w:rPr>
                <w:iCs w:val="0"/>
                <w:sz w:val="16"/>
                <w:szCs w:val="16"/>
                <w:lang w:eastAsia="en-US"/>
              </w:rPr>
            </w:pPr>
            <w:r w:rsidRPr="00B05497">
              <w:rPr>
                <w:iCs w:val="0"/>
                <w:sz w:val="16"/>
                <w:szCs w:val="16"/>
                <w:lang w:eastAsia="en-US"/>
              </w:rPr>
              <w:t>0,2</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121447" w:rsidRDefault="00802747" w:rsidP="00A96B57">
            <w:pPr>
              <w:ind w:firstLine="0"/>
              <w:jc w:val="right"/>
              <w:rPr>
                <w:iCs w:val="0"/>
                <w:sz w:val="16"/>
                <w:szCs w:val="16"/>
                <w:lang w:eastAsia="en-US"/>
              </w:rPr>
            </w:pPr>
            <w:r w:rsidRPr="00121447">
              <w:rPr>
                <w:iCs w:val="0"/>
                <w:sz w:val="16"/>
                <w:szCs w:val="16"/>
                <w:lang w:eastAsia="en-US"/>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802747" w:rsidRPr="00FE5443" w:rsidRDefault="00802747" w:rsidP="001F305A">
            <w:pPr>
              <w:ind w:firstLine="0"/>
              <w:jc w:val="right"/>
              <w:rPr>
                <w:color w:val="FF0000"/>
                <w:sz w:val="16"/>
                <w:szCs w:val="16"/>
                <w:lang w:eastAsia="en-US"/>
              </w:rPr>
            </w:pPr>
            <w:r w:rsidRPr="00FE5443">
              <w:rPr>
                <w:color w:val="FF0000"/>
                <w:sz w:val="16"/>
                <w:szCs w:val="16"/>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802747" w:rsidRPr="00B05497" w:rsidRDefault="00802747" w:rsidP="001F5841">
            <w:pPr>
              <w:ind w:firstLine="0"/>
              <w:jc w:val="right"/>
              <w:rPr>
                <w:iCs w:val="0"/>
                <w:sz w:val="16"/>
                <w:szCs w:val="16"/>
                <w:lang w:eastAsia="en-US"/>
              </w:rPr>
            </w:pPr>
            <w:r w:rsidRPr="00B05497">
              <w:rPr>
                <w:iCs w:val="0"/>
                <w:sz w:val="16"/>
                <w:szCs w:val="16"/>
                <w:lang w:eastAsia="en-US"/>
              </w:rPr>
              <w:t>0,2</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747" w:rsidRPr="00121447" w:rsidRDefault="00802747" w:rsidP="00A96B57">
            <w:pPr>
              <w:ind w:firstLine="0"/>
              <w:jc w:val="right"/>
              <w:rPr>
                <w:iCs w:val="0"/>
                <w:sz w:val="16"/>
                <w:szCs w:val="16"/>
                <w:lang w:eastAsia="en-US"/>
              </w:rPr>
            </w:pPr>
            <w:r w:rsidRPr="00121447">
              <w:rPr>
                <w:iCs w:val="0"/>
                <w:sz w:val="16"/>
                <w:szCs w:val="16"/>
                <w:lang w:eastAsia="en-US"/>
              </w:rPr>
              <w:t>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02747" w:rsidRPr="00FE5443" w:rsidRDefault="00802747" w:rsidP="001F305A">
            <w:pPr>
              <w:ind w:firstLine="0"/>
              <w:jc w:val="right"/>
              <w:rPr>
                <w:color w:val="FF0000"/>
                <w:sz w:val="16"/>
                <w:szCs w:val="16"/>
                <w:lang w:eastAsia="en-US"/>
              </w:rPr>
            </w:pPr>
            <w:r w:rsidRPr="00FE5443">
              <w:rPr>
                <w:color w:val="FF0000"/>
                <w:sz w:val="16"/>
                <w:szCs w:val="16"/>
                <w:lang w:eastAsia="en-US"/>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02747" w:rsidRPr="00B05497" w:rsidRDefault="00802747" w:rsidP="001F5841">
            <w:pPr>
              <w:ind w:firstLine="0"/>
              <w:jc w:val="right"/>
              <w:rPr>
                <w:iCs w:val="0"/>
                <w:sz w:val="16"/>
                <w:szCs w:val="16"/>
                <w:lang w:eastAsia="en-US"/>
              </w:rPr>
            </w:pPr>
            <w:r w:rsidRPr="00B05497">
              <w:rPr>
                <w:iCs w:val="0"/>
                <w:sz w:val="16"/>
                <w:szCs w:val="16"/>
                <w:lang w:eastAsia="en-US"/>
              </w:rPr>
              <w:t>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2747" w:rsidRPr="00121447" w:rsidRDefault="00802747" w:rsidP="00A96B57">
            <w:pPr>
              <w:ind w:firstLine="0"/>
              <w:jc w:val="right"/>
              <w:rPr>
                <w:iCs w:val="0"/>
                <w:sz w:val="16"/>
                <w:szCs w:val="16"/>
                <w:lang w:eastAsia="en-US"/>
              </w:rPr>
            </w:pPr>
            <w:r w:rsidRPr="00121447">
              <w:rPr>
                <w:iCs w:val="0"/>
                <w:sz w:val="16"/>
                <w:szCs w:val="16"/>
                <w:lang w:eastAsia="en-US"/>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2747" w:rsidRPr="009439AA" w:rsidRDefault="00802747" w:rsidP="001F305A">
            <w:pPr>
              <w:ind w:firstLine="0"/>
              <w:jc w:val="right"/>
              <w:rPr>
                <w:color w:val="FF0000"/>
                <w:sz w:val="16"/>
                <w:szCs w:val="16"/>
                <w:lang w:eastAsia="en-US"/>
              </w:rPr>
            </w:pPr>
            <w:r w:rsidRPr="009439AA">
              <w:rPr>
                <w:color w:val="FF0000"/>
                <w:sz w:val="16"/>
                <w:szCs w:val="16"/>
                <w:lang w:eastAsia="en-US"/>
              </w:rPr>
              <w:t>-</w:t>
            </w:r>
          </w:p>
        </w:tc>
      </w:tr>
    </w:tbl>
    <w:p w:rsidR="001F305A" w:rsidRPr="001F305A" w:rsidRDefault="001F305A" w:rsidP="001F305A">
      <w:pPr>
        <w:ind w:firstLine="0"/>
        <w:rPr>
          <w:rFonts w:eastAsia="Calibri"/>
          <w:iCs w:val="0"/>
          <w:lang w:eastAsia="en-US"/>
        </w:rPr>
        <w:sectPr w:rsidR="001F305A" w:rsidRPr="001F305A" w:rsidSect="001F305A">
          <w:pgSz w:w="16838" w:h="11906" w:orient="landscape"/>
          <w:pgMar w:top="851" w:right="567" w:bottom="1134" w:left="851" w:header="709" w:footer="709" w:gutter="0"/>
          <w:cols w:space="708"/>
          <w:titlePg/>
          <w:docGrid w:linePitch="360"/>
        </w:sectPr>
      </w:pPr>
    </w:p>
    <w:p w:rsidR="00ED05AF" w:rsidRPr="00D511FA" w:rsidRDefault="00ED05AF" w:rsidP="00AF3424">
      <w:pPr>
        <w:rPr>
          <w:sz w:val="28"/>
          <w:szCs w:val="28"/>
        </w:rPr>
      </w:pPr>
      <w:r w:rsidRPr="00D511FA">
        <w:rPr>
          <w:sz w:val="28"/>
          <w:szCs w:val="28"/>
        </w:rPr>
        <w:lastRenderedPageBreak/>
        <w:t>Анализ причин указанного увеличения</w:t>
      </w:r>
      <w:r w:rsidR="00A67438" w:rsidRPr="00D511FA">
        <w:rPr>
          <w:sz w:val="28"/>
          <w:szCs w:val="28"/>
        </w:rPr>
        <w:t xml:space="preserve"> и уменьшения</w:t>
      </w:r>
      <w:r w:rsidRPr="00D511FA">
        <w:rPr>
          <w:sz w:val="28"/>
          <w:szCs w:val="28"/>
        </w:rPr>
        <w:t xml:space="preserve"> расходов представлен по соответствующим разделам </w:t>
      </w:r>
      <w:proofErr w:type="gramStart"/>
      <w:r w:rsidRPr="00D511FA">
        <w:rPr>
          <w:sz w:val="28"/>
          <w:szCs w:val="28"/>
        </w:rPr>
        <w:t xml:space="preserve">классификации расходов </w:t>
      </w:r>
      <w:bookmarkStart w:id="12" w:name="YANDEX_138"/>
      <w:bookmarkEnd w:id="12"/>
      <w:r w:rsidRPr="00D511FA">
        <w:rPr>
          <w:sz w:val="28"/>
          <w:szCs w:val="28"/>
        </w:rPr>
        <w:t>проекта</w:t>
      </w:r>
      <w:bookmarkStart w:id="13" w:name="YANDEX_139"/>
      <w:bookmarkEnd w:id="13"/>
      <w:r w:rsidR="00CB0FAD" w:rsidRPr="00D511FA">
        <w:rPr>
          <w:sz w:val="28"/>
          <w:szCs w:val="28"/>
        </w:rPr>
        <w:t xml:space="preserve"> </w:t>
      </w:r>
      <w:r w:rsidRPr="00D511FA">
        <w:rPr>
          <w:sz w:val="28"/>
          <w:szCs w:val="28"/>
        </w:rPr>
        <w:t>бюджета</w:t>
      </w:r>
      <w:bookmarkStart w:id="14" w:name="YANDEX_140"/>
      <w:bookmarkStart w:id="15" w:name="YANDEX_141"/>
      <w:bookmarkEnd w:id="14"/>
      <w:bookmarkEnd w:id="15"/>
      <w:r w:rsidR="004B2A88" w:rsidRPr="00D511FA">
        <w:rPr>
          <w:sz w:val="28"/>
          <w:szCs w:val="28"/>
        </w:rPr>
        <w:t xml:space="preserve"> городского</w:t>
      </w:r>
      <w:r w:rsidRPr="00D511FA">
        <w:rPr>
          <w:sz w:val="28"/>
          <w:szCs w:val="28"/>
        </w:rPr>
        <w:t xml:space="preserve"> поселения</w:t>
      </w:r>
      <w:proofErr w:type="gramEnd"/>
      <w:r w:rsidRPr="00D511FA">
        <w:rPr>
          <w:sz w:val="28"/>
          <w:szCs w:val="28"/>
        </w:rPr>
        <w:t xml:space="preserve"> </w:t>
      </w:r>
      <w:r w:rsidR="004B2A88" w:rsidRPr="00D511FA">
        <w:rPr>
          <w:sz w:val="28"/>
          <w:szCs w:val="28"/>
        </w:rPr>
        <w:t>им.</w:t>
      </w:r>
      <w:r w:rsidR="00E55B5F" w:rsidRPr="00D511FA">
        <w:rPr>
          <w:sz w:val="28"/>
          <w:szCs w:val="28"/>
          <w:lang w:val="en-US"/>
        </w:rPr>
        <w:t> </w:t>
      </w:r>
      <w:r w:rsidR="004B2A88" w:rsidRPr="00D511FA">
        <w:rPr>
          <w:sz w:val="28"/>
          <w:szCs w:val="28"/>
        </w:rPr>
        <w:t>Цюрупы.</w:t>
      </w:r>
    </w:p>
    <w:p w:rsidR="00963C16" w:rsidRDefault="00963C16" w:rsidP="00963C16">
      <w:pPr>
        <w:rPr>
          <w:iCs w:val="0"/>
          <w:sz w:val="28"/>
          <w:szCs w:val="28"/>
          <w:lang w:eastAsia="en-US"/>
        </w:rPr>
      </w:pPr>
      <w:proofErr w:type="gramStart"/>
      <w:r w:rsidRPr="00D511FA">
        <w:rPr>
          <w:b/>
          <w:iCs w:val="0"/>
          <w:sz w:val="28"/>
          <w:szCs w:val="28"/>
          <w:lang w:eastAsia="en-US"/>
        </w:rPr>
        <w:t>По разделу 01 00 «Общегосударственные вопросы»</w:t>
      </w:r>
      <w:r w:rsidRPr="00D511FA">
        <w:rPr>
          <w:iCs w:val="0"/>
          <w:sz w:val="28"/>
          <w:szCs w:val="28"/>
          <w:lang w:eastAsia="en-US"/>
        </w:rPr>
        <w:t xml:space="preserve"> согласно представленному</w:t>
      </w:r>
      <w:r w:rsidRPr="00963C16">
        <w:rPr>
          <w:iCs w:val="0"/>
          <w:sz w:val="28"/>
          <w:szCs w:val="28"/>
          <w:lang w:eastAsia="en-US"/>
        </w:rPr>
        <w:t xml:space="preserve"> проекту бюджета расходы бюджета </w:t>
      </w:r>
      <w:r w:rsidRPr="00963C16">
        <w:rPr>
          <w:sz w:val="28"/>
          <w:szCs w:val="28"/>
        </w:rPr>
        <w:t>муниципального образования «Городское поселение им.</w:t>
      </w:r>
      <w:r w:rsidRPr="00963C16">
        <w:rPr>
          <w:sz w:val="28"/>
          <w:szCs w:val="28"/>
          <w:lang w:val="en-US"/>
        </w:rPr>
        <w:t> </w:t>
      </w:r>
      <w:r w:rsidRPr="00963C16">
        <w:rPr>
          <w:sz w:val="28"/>
          <w:szCs w:val="28"/>
        </w:rPr>
        <w:t>Цюрупы»</w:t>
      </w:r>
      <w:r>
        <w:rPr>
          <w:sz w:val="28"/>
          <w:szCs w:val="28"/>
        </w:rPr>
        <w:t xml:space="preserve"> </w:t>
      </w:r>
      <w:r w:rsidRPr="00963C16">
        <w:rPr>
          <w:iCs w:val="0"/>
          <w:sz w:val="28"/>
          <w:szCs w:val="28"/>
          <w:lang w:eastAsia="en-US"/>
        </w:rPr>
        <w:t xml:space="preserve">на 2018 год и плановый период 2019 и 2020 годов составят: в 2018 году </w:t>
      </w:r>
      <w:r w:rsidR="005F1406" w:rsidRPr="002924B9">
        <w:rPr>
          <w:iCs w:val="0"/>
          <w:sz w:val="28"/>
          <w:szCs w:val="28"/>
          <w:lang w:eastAsia="en-US"/>
        </w:rPr>
        <w:t>12</w:t>
      </w:r>
      <w:r w:rsidRPr="00963C16">
        <w:rPr>
          <w:iCs w:val="0"/>
          <w:sz w:val="28"/>
          <w:szCs w:val="28"/>
          <w:lang w:eastAsia="en-US"/>
        </w:rPr>
        <w:t> </w:t>
      </w:r>
      <w:r w:rsidR="005F1406" w:rsidRPr="002924B9">
        <w:rPr>
          <w:iCs w:val="0"/>
          <w:sz w:val="28"/>
          <w:szCs w:val="28"/>
          <w:lang w:eastAsia="en-US"/>
        </w:rPr>
        <w:t>751</w:t>
      </w:r>
      <w:r w:rsidRPr="00963C16">
        <w:rPr>
          <w:iCs w:val="0"/>
          <w:sz w:val="28"/>
          <w:szCs w:val="28"/>
          <w:lang w:eastAsia="en-US"/>
        </w:rPr>
        <w:t>,</w:t>
      </w:r>
      <w:r w:rsidR="005F1406" w:rsidRPr="002924B9">
        <w:rPr>
          <w:iCs w:val="0"/>
          <w:sz w:val="28"/>
          <w:szCs w:val="28"/>
          <w:lang w:eastAsia="en-US"/>
        </w:rPr>
        <w:t>6</w:t>
      </w:r>
      <w:r w:rsidRPr="00963C16">
        <w:rPr>
          <w:iCs w:val="0"/>
          <w:sz w:val="28"/>
          <w:szCs w:val="28"/>
          <w:lang w:eastAsia="en-US"/>
        </w:rPr>
        <w:t xml:space="preserve"> тыс. рублей, что соответствует </w:t>
      </w:r>
      <w:r w:rsidR="005F1406" w:rsidRPr="002924B9">
        <w:rPr>
          <w:iCs w:val="0"/>
          <w:sz w:val="28"/>
          <w:szCs w:val="28"/>
          <w:lang w:eastAsia="en-US"/>
        </w:rPr>
        <w:t>21</w:t>
      </w:r>
      <w:r w:rsidRPr="00963C16">
        <w:rPr>
          <w:iCs w:val="0"/>
          <w:sz w:val="28"/>
          <w:szCs w:val="28"/>
          <w:lang w:eastAsia="en-US"/>
        </w:rPr>
        <w:t>,</w:t>
      </w:r>
      <w:r w:rsidR="005F1406" w:rsidRPr="002924B9">
        <w:rPr>
          <w:iCs w:val="0"/>
          <w:sz w:val="28"/>
          <w:szCs w:val="28"/>
          <w:lang w:eastAsia="en-US"/>
        </w:rPr>
        <w:t>3</w:t>
      </w:r>
      <w:r w:rsidRPr="00963C16">
        <w:rPr>
          <w:iCs w:val="0"/>
          <w:sz w:val="28"/>
          <w:szCs w:val="28"/>
          <w:lang w:eastAsia="en-US"/>
        </w:rPr>
        <w:t xml:space="preserve">% от общей суммы расходов бюджета на 2018 год, в 2019 году – </w:t>
      </w:r>
      <w:r w:rsidR="005F1406" w:rsidRPr="002924B9">
        <w:rPr>
          <w:iCs w:val="0"/>
          <w:sz w:val="28"/>
          <w:szCs w:val="28"/>
          <w:lang w:eastAsia="en-US"/>
        </w:rPr>
        <w:t>12</w:t>
      </w:r>
      <w:r w:rsidRPr="00963C16">
        <w:rPr>
          <w:iCs w:val="0"/>
          <w:sz w:val="28"/>
          <w:szCs w:val="28"/>
          <w:lang w:eastAsia="en-US"/>
        </w:rPr>
        <w:t> </w:t>
      </w:r>
      <w:r w:rsidR="005F1406" w:rsidRPr="002924B9">
        <w:rPr>
          <w:iCs w:val="0"/>
          <w:sz w:val="28"/>
          <w:szCs w:val="28"/>
          <w:lang w:eastAsia="en-US"/>
        </w:rPr>
        <w:t>849</w:t>
      </w:r>
      <w:r w:rsidRPr="00963C16">
        <w:rPr>
          <w:iCs w:val="0"/>
          <w:sz w:val="28"/>
          <w:szCs w:val="28"/>
          <w:lang w:eastAsia="en-US"/>
        </w:rPr>
        <w:t>,</w:t>
      </w:r>
      <w:r w:rsidR="005F1406" w:rsidRPr="002924B9">
        <w:rPr>
          <w:iCs w:val="0"/>
          <w:sz w:val="28"/>
          <w:szCs w:val="28"/>
          <w:lang w:eastAsia="en-US"/>
        </w:rPr>
        <w:t>3</w:t>
      </w:r>
      <w:r w:rsidRPr="00963C16">
        <w:rPr>
          <w:iCs w:val="0"/>
          <w:sz w:val="28"/>
          <w:szCs w:val="28"/>
          <w:lang w:eastAsia="en-US"/>
        </w:rPr>
        <w:t xml:space="preserve"> тыс. рублей, что соответствует </w:t>
      </w:r>
      <w:r w:rsidR="00785237" w:rsidRPr="002924B9">
        <w:rPr>
          <w:iCs w:val="0"/>
          <w:sz w:val="28"/>
          <w:szCs w:val="28"/>
          <w:lang w:eastAsia="en-US"/>
        </w:rPr>
        <w:t>20</w:t>
      </w:r>
      <w:r w:rsidRPr="00963C16">
        <w:rPr>
          <w:iCs w:val="0"/>
          <w:sz w:val="28"/>
          <w:szCs w:val="28"/>
          <w:lang w:eastAsia="en-US"/>
        </w:rPr>
        <w:t>,</w:t>
      </w:r>
      <w:r w:rsidR="00785237" w:rsidRPr="002924B9">
        <w:rPr>
          <w:iCs w:val="0"/>
          <w:sz w:val="28"/>
          <w:szCs w:val="28"/>
          <w:lang w:eastAsia="en-US"/>
        </w:rPr>
        <w:t>5</w:t>
      </w:r>
      <w:r w:rsidRPr="00963C16">
        <w:rPr>
          <w:iCs w:val="0"/>
          <w:sz w:val="28"/>
          <w:szCs w:val="28"/>
          <w:lang w:eastAsia="en-US"/>
        </w:rPr>
        <w:t>% от общей суммы</w:t>
      </w:r>
      <w:proofErr w:type="gramEnd"/>
      <w:r w:rsidRPr="00963C16">
        <w:rPr>
          <w:iCs w:val="0"/>
          <w:sz w:val="28"/>
          <w:szCs w:val="28"/>
          <w:lang w:eastAsia="en-US"/>
        </w:rPr>
        <w:t xml:space="preserve"> расходов бюджета на 2019 год, в 2020 году </w:t>
      </w:r>
      <w:r w:rsidR="00785237" w:rsidRPr="002924B9">
        <w:rPr>
          <w:iCs w:val="0"/>
          <w:sz w:val="28"/>
          <w:szCs w:val="28"/>
          <w:lang w:eastAsia="en-US"/>
        </w:rPr>
        <w:t>12</w:t>
      </w:r>
      <w:r w:rsidRPr="00963C16">
        <w:rPr>
          <w:iCs w:val="0"/>
          <w:sz w:val="28"/>
          <w:szCs w:val="28"/>
          <w:lang w:eastAsia="en-US"/>
        </w:rPr>
        <w:t> </w:t>
      </w:r>
      <w:r w:rsidR="00785237" w:rsidRPr="002924B9">
        <w:rPr>
          <w:iCs w:val="0"/>
          <w:sz w:val="28"/>
          <w:szCs w:val="28"/>
          <w:lang w:eastAsia="en-US"/>
        </w:rPr>
        <w:t>929,1</w:t>
      </w:r>
      <w:r w:rsidRPr="00963C16">
        <w:rPr>
          <w:iCs w:val="0"/>
          <w:sz w:val="28"/>
          <w:szCs w:val="28"/>
          <w:lang w:eastAsia="en-US"/>
        </w:rPr>
        <w:t> тыс. рублей, что соответствует 1</w:t>
      </w:r>
      <w:r w:rsidR="00785237" w:rsidRPr="002924B9">
        <w:rPr>
          <w:iCs w:val="0"/>
          <w:sz w:val="28"/>
          <w:szCs w:val="28"/>
          <w:lang w:eastAsia="en-US"/>
        </w:rPr>
        <w:t>9,8</w:t>
      </w:r>
      <w:r w:rsidRPr="00963C16">
        <w:rPr>
          <w:iCs w:val="0"/>
          <w:sz w:val="28"/>
          <w:szCs w:val="28"/>
          <w:lang w:eastAsia="en-US"/>
        </w:rPr>
        <w:t xml:space="preserve">% от общей суммы расходов бюджета на 2020 год. Планируемые проектом бюджета бюджетные ассигнования по указанному разделу увеличились по отношению к соответствующему показателю </w:t>
      </w:r>
      <w:r w:rsidR="00BB3A4E">
        <w:rPr>
          <w:iCs w:val="0"/>
          <w:sz w:val="28"/>
          <w:szCs w:val="28"/>
          <w:lang w:eastAsia="en-US"/>
        </w:rPr>
        <w:t xml:space="preserve">ожидаемого исполнения </w:t>
      </w:r>
      <w:r w:rsidRPr="00963C16">
        <w:rPr>
          <w:iCs w:val="0"/>
          <w:sz w:val="28"/>
          <w:szCs w:val="28"/>
          <w:lang w:eastAsia="en-US"/>
        </w:rPr>
        <w:t xml:space="preserve">бюджета 2017 года на </w:t>
      </w:r>
      <w:r w:rsidR="002924B9" w:rsidRPr="002924B9">
        <w:rPr>
          <w:iCs w:val="0"/>
          <w:sz w:val="28"/>
          <w:szCs w:val="28"/>
          <w:lang w:eastAsia="en-US"/>
        </w:rPr>
        <w:t>792,4</w:t>
      </w:r>
      <w:r w:rsidRPr="00963C16">
        <w:rPr>
          <w:iCs w:val="0"/>
          <w:sz w:val="28"/>
          <w:szCs w:val="28"/>
          <w:lang w:eastAsia="en-US"/>
        </w:rPr>
        <w:t xml:space="preserve"> тыс. рублей (</w:t>
      </w:r>
      <w:r w:rsidR="002924B9" w:rsidRPr="002924B9">
        <w:rPr>
          <w:iCs w:val="0"/>
          <w:sz w:val="28"/>
          <w:szCs w:val="28"/>
          <w:lang w:eastAsia="en-US"/>
        </w:rPr>
        <w:t>6</w:t>
      </w:r>
      <w:r w:rsidRPr="00963C16">
        <w:rPr>
          <w:iCs w:val="0"/>
          <w:sz w:val="28"/>
          <w:szCs w:val="28"/>
          <w:lang w:eastAsia="en-US"/>
        </w:rPr>
        <w:t>,</w:t>
      </w:r>
      <w:r w:rsidR="002924B9" w:rsidRPr="002924B9">
        <w:rPr>
          <w:iCs w:val="0"/>
          <w:sz w:val="28"/>
          <w:szCs w:val="28"/>
          <w:lang w:eastAsia="en-US"/>
        </w:rPr>
        <w:t>6</w:t>
      </w:r>
      <w:r w:rsidRPr="00963C16">
        <w:rPr>
          <w:iCs w:val="0"/>
          <w:sz w:val="28"/>
          <w:szCs w:val="28"/>
          <w:lang w:eastAsia="en-US"/>
        </w:rPr>
        <w:t xml:space="preserve">%) в 2018 году, на </w:t>
      </w:r>
      <w:r w:rsidR="002924B9" w:rsidRPr="002924B9">
        <w:rPr>
          <w:iCs w:val="0"/>
          <w:sz w:val="28"/>
          <w:szCs w:val="28"/>
          <w:lang w:eastAsia="en-US"/>
        </w:rPr>
        <w:t>890,1</w:t>
      </w:r>
      <w:r w:rsidRPr="00963C16">
        <w:rPr>
          <w:iCs w:val="0"/>
          <w:sz w:val="28"/>
          <w:szCs w:val="28"/>
          <w:lang w:eastAsia="en-US"/>
        </w:rPr>
        <w:t xml:space="preserve"> тыс. рублей (</w:t>
      </w:r>
      <w:r w:rsidR="002924B9" w:rsidRPr="002924B9">
        <w:rPr>
          <w:iCs w:val="0"/>
          <w:sz w:val="28"/>
          <w:szCs w:val="28"/>
          <w:lang w:eastAsia="en-US"/>
        </w:rPr>
        <w:t>7</w:t>
      </w:r>
      <w:r w:rsidRPr="00963C16">
        <w:rPr>
          <w:iCs w:val="0"/>
          <w:sz w:val="28"/>
          <w:szCs w:val="28"/>
          <w:lang w:eastAsia="en-US"/>
        </w:rPr>
        <w:t>,</w:t>
      </w:r>
      <w:r w:rsidR="002924B9" w:rsidRPr="002924B9">
        <w:rPr>
          <w:iCs w:val="0"/>
          <w:sz w:val="28"/>
          <w:szCs w:val="28"/>
          <w:lang w:eastAsia="en-US"/>
        </w:rPr>
        <w:t>4</w:t>
      </w:r>
      <w:r w:rsidRPr="00963C16">
        <w:rPr>
          <w:iCs w:val="0"/>
          <w:sz w:val="28"/>
          <w:szCs w:val="28"/>
          <w:lang w:eastAsia="en-US"/>
        </w:rPr>
        <w:t xml:space="preserve">%) в 2019 году и на </w:t>
      </w:r>
      <w:r w:rsidR="002924B9" w:rsidRPr="002924B9">
        <w:rPr>
          <w:iCs w:val="0"/>
          <w:sz w:val="28"/>
          <w:szCs w:val="28"/>
          <w:lang w:eastAsia="en-US"/>
        </w:rPr>
        <w:t>969,9</w:t>
      </w:r>
      <w:r w:rsidRPr="00963C16">
        <w:rPr>
          <w:iCs w:val="0"/>
          <w:sz w:val="28"/>
          <w:szCs w:val="28"/>
          <w:lang w:eastAsia="en-US"/>
        </w:rPr>
        <w:t xml:space="preserve"> тыс. рублей (</w:t>
      </w:r>
      <w:r w:rsidR="002924B9" w:rsidRPr="002924B9">
        <w:rPr>
          <w:iCs w:val="0"/>
          <w:sz w:val="28"/>
          <w:szCs w:val="28"/>
          <w:lang w:eastAsia="en-US"/>
        </w:rPr>
        <w:t>8,1</w:t>
      </w:r>
      <w:r w:rsidR="00A17E83">
        <w:rPr>
          <w:iCs w:val="0"/>
          <w:sz w:val="28"/>
          <w:szCs w:val="28"/>
          <w:lang w:eastAsia="en-US"/>
        </w:rPr>
        <w:t>%) в 2020 году.</w:t>
      </w:r>
    </w:p>
    <w:p w:rsidR="00A17E83" w:rsidRPr="00A17E83" w:rsidRDefault="00A17E83" w:rsidP="00A17E83">
      <w:pPr>
        <w:rPr>
          <w:sz w:val="28"/>
          <w:szCs w:val="28"/>
        </w:rPr>
      </w:pPr>
      <w:r w:rsidRPr="00B169B9">
        <w:rPr>
          <w:sz w:val="28"/>
          <w:szCs w:val="28"/>
        </w:rPr>
        <w:t xml:space="preserve">Основную </w:t>
      </w:r>
      <w:r w:rsidRPr="00A17E83">
        <w:rPr>
          <w:sz w:val="28"/>
          <w:szCs w:val="28"/>
        </w:rPr>
        <w:t xml:space="preserve">часть бюджетных ассигнований по разделу 01 00 составляют расходы по подразделу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направленные на содержание органов местного самоуправления. </w:t>
      </w:r>
    </w:p>
    <w:p w:rsidR="00A17E83" w:rsidRPr="00CC41D3" w:rsidRDefault="00A17E83" w:rsidP="00A17E83">
      <w:pPr>
        <w:rPr>
          <w:rFonts w:eastAsia="Calibri"/>
          <w:iCs w:val="0"/>
          <w:lang w:eastAsia="en-US"/>
        </w:rPr>
      </w:pPr>
      <w:proofErr w:type="gramStart"/>
      <w:r w:rsidRPr="00A17E83">
        <w:rPr>
          <w:rFonts w:eastAsia="Calibri"/>
          <w:iCs w:val="0"/>
          <w:sz w:val="28"/>
          <w:szCs w:val="28"/>
          <w:lang w:eastAsia="en-US"/>
        </w:rPr>
        <w:t>Анализом объема бюджетных ассигнований</w:t>
      </w:r>
      <w:r w:rsidRPr="00CC41D3">
        <w:rPr>
          <w:rFonts w:eastAsia="Calibri"/>
          <w:iCs w:val="0"/>
          <w:sz w:val="28"/>
          <w:szCs w:val="28"/>
          <w:lang w:eastAsia="en-US"/>
        </w:rPr>
        <w:t xml:space="preserve">, предусмотренных на оплату труда персонала органов местного самоуправления </w:t>
      </w:r>
      <w:r w:rsidRPr="00CC41D3">
        <w:rPr>
          <w:sz w:val="28"/>
          <w:szCs w:val="28"/>
        </w:rPr>
        <w:t>муниципального образования «Городское поселение им.</w:t>
      </w:r>
      <w:r w:rsidRPr="00CC41D3">
        <w:rPr>
          <w:sz w:val="28"/>
          <w:szCs w:val="28"/>
          <w:lang w:val="en-US"/>
        </w:rPr>
        <w:t> </w:t>
      </w:r>
      <w:r w:rsidRPr="00CC41D3">
        <w:rPr>
          <w:sz w:val="28"/>
          <w:szCs w:val="28"/>
        </w:rPr>
        <w:t xml:space="preserve">Цюрупы» </w:t>
      </w:r>
      <w:r w:rsidRPr="00CC41D3">
        <w:rPr>
          <w:rFonts w:eastAsia="Calibri"/>
          <w:iCs w:val="0"/>
          <w:sz w:val="28"/>
          <w:szCs w:val="28"/>
          <w:lang w:eastAsia="en-US"/>
        </w:rPr>
        <w:t>на 2018 год и на плановый период 2019 и 2020 годов по данному разделу установлено, что при планировании, расходы на выплаты персоналу в целях обеспечения выполнения функций государственными (муниципальными) органами, казенными учреждениями, исчислены, исходя из должностного оклада специалиста II категории в органах</w:t>
      </w:r>
      <w:proofErr w:type="gramEnd"/>
      <w:r w:rsidRPr="00CC41D3">
        <w:rPr>
          <w:rFonts w:eastAsia="Calibri"/>
          <w:iCs w:val="0"/>
          <w:sz w:val="28"/>
          <w:szCs w:val="28"/>
          <w:lang w:eastAsia="en-US"/>
        </w:rPr>
        <w:t xml:space="preserve"> государственной власти Московской области </w:t>
      </w:r>
      <w:r w:rsidRPr="00CC41D3">
        <w:rPr>
          <w:rFonts w:eastAsia="Calibri"/>
          <w:iCs w:val="0"/>
          <w:sz w:val="28"/>
          <w:szCs w:val="28"/>
          <w:lang w:val="en-US" w:eastAsia="en-US"/>
        </w:rPr>
        <w:t>c</w:t>
      </w:r>
      <w:r w:rsidRPr="00CC41D3">
        <w:rPr>
          <w:rFonts w:eastAsia="Calibri"/>
          <w:iCs w:val="0"/>
          <w:sz w:val="28"/>
          <w:szCs w:val="28"/>
          <w:lang w:eastAsia="en-US"/>
        </w:rPr>
        <w:t xml:space="preserve"> 1 января 2018 года в сумме 7 530,00 рублей, установленного постановлением Губернатора Московской области от 29.08.2017 № 383-ПГ, с учетом сохранения в 2018 году и плановом периоде 2019 и 2020 годов обязательных доплат</w:t>
      </w:r>
      <w:r w:rsidRPr="00CC41D3">
        <w:rPr>
          <w:rFonts w:eastAsia="Calibri"/>
          <w:iCs w:val="0"/>
          <w:lang w:eastAsia="en-US"/>
        </w:rPr>
        <w:t xml:space="preserve">. </w:t>
      </w:r>
    </w:p>
    <w:p w:rsidR="00691EA3" w:rsidRPr="00691EA3" w:rsidRDefault="00FE2441" w:rsidP="00AF3424">
      <w:pPr>
        <w:rPr>
          <w:sz w:val="28"/>
          <w:szCs w:val="28"/>
        </w:rPr>
      </w:pPr>
      <w:r w:rsidRPr="00B169B9">
        <w:rPr>
          <w:sz w:val="28"/>
          <w:szCs w:val="28"/>
        </w:rPr>
        <w:t xml:space="preserve">По </w:t>
      </w:r>
      <w:r w:rsidRPr="00CC0389">
        <w:rPr>
          <w:sz w:val="28"/>
          <w:szCs w:val="28"/>
        </w:rPr>
        <w:t>подразделу</w:t>
      </w:r>
      <w:r w:rsidRPr="00B169B9">
        <w:rPr>
          <w:b/>
          <w:i/>
          <w:sz w:val="28"/>
          <w:szCs w:val="28"/>
        </w:rPr>
        <w:t xml:space="preserve"> 01</w:t>
      </w:r>
      <w:r w:rsidR="00691EA3">
        <w:rPr>
          <w:b/>
          <w:i/>
          <w:sz w:val="28"/>
          <w:szCs w:val="28"/>
        </w:rPr>
        <w:t xml:space="preserve"> </w:t>
      </w:r>
      <w:r w:rsidRPr="00B169B9">
        <w:rPr>
          <w:b/>
          <w:i/>
          <w:sz w:val="28"/>
          <w:szCs w:val="28"/>
        </w:rPr>
        <w:t>02 «</w:t>
      </w:r>
      <w:r w:rsidRPr="00B169B9">
        <w:rPr>
          <w:b/>
          <w:bCs/>
          <w:i/>
          <w:sz w:val="28"/>
          <w:szCs w:val="28"/>
        </w:rPr>
        <w:t>Функционирование высшего должностного лица субъекта Российской Федерации и муниципального образования</w:t>
      </w:r>
      <w:r w:rsidRPr="00B169B9">
        <w:rPr>
          <w:b/>
          <w:i/>
          <w:sz w:val="28"/>
          <w:szCs w:val="28"/>
        </w:rPr>
        <w:t>»</w:t>
      </w:r>
      <w:r w:rsidRPr="00B169B9">
        <w:rPr>
          <w:sz w:val="28"/>
          <w:szCs w:val="28"/>
        </w:rPr>
        <w:t xml:space="preserve"> (содержание Главы муниципального образования) проектом бюджета предлагается выделение бюджетных ассигнований </w:t>
      </w:r>
      <w:r w:rsidR="00691EA3">
        <w:rPr>
          <w:sz w:val="28"/>
          <w:szCs w:val="28"/>
        </w:rPr>
        <w:t xml:space="preserve">на </w:t>
      </w:r>
      <w:proofErr w:type="spellStart"/>
      <w:r w:rsidR="00691EA3">
        <w:rPr>
          <w:sz w:val="28"/>
          <w:szCs w:val="28"/>
        </w:rPr>
        <w:t>непрограммные</w:t>
      </w:r>
      <w:proofErr w:type="spellEnd"/>
      <w:r w:rsidR="00691EA3">
        <w:rPr>
          <w:sz w:val="28"/>
          <w:szCs w:val="28"/>
        </w:rPr>
        <w:t xml:space="preserve"> мероприятия </w:t>
      </w:r>
      <w:r w:rsidRPr="00B169B9">
        <w:rPr>
          <w:sz w:val="28"/>
          <w:szCs w:val="28"/>
        </w:rPr>
        <w:t xml:space="preserve">в размере </w:t>
      </w:r>
      <w:r w:rsidR="00F32E95" w:rsidRPr="00B169B9">
        <w:rPr>
          <w:sz w:val="28"/>
          <w:szCs w:val="28"/>
        </w:rPr>
        <w:t>1</w:t>
      </w:r>
      <w:r w:rsidR="001D43E1" w:rsidRPr="00B169B9">
        <w:rPr>
          <w:sz w:val="28"/>
          <w:szCs w:val="28"/>
        </w:rPr>
        <w:t> 4</w:t>
      </w:r>
      <w:r w:rsidR="00691EA3">
        <w:rPr>
          <w:sz w:val="28"/>
          <w:szCs w:val="28"/>
        </w:rPr>
        <w:t>7</w:t>
      </w:r>
      <w:r w:rsidR="001D43E1" w:rsidRPr="00B169B9">
        <w:rPr>
          <w:sz w:val="28"/>
          <w:szCs w:val="28"/>
        </w:rPr>
        <w:t>1,</w:t>
      </w:r>
      <w:r w:rsidR="00691EA3">
        <w:rPr>
          <w:sz w:val="28"/>
          <w:szCs w:val="28"/>
        </w:rPr>
        <w:t>5</w:t>
      </w:r>
      <w:r w:rsidRPr="00B169B9">
        <w:rPr>
          <w:sz w:val="28"/>
          <w:szCs w:val="28"/>
        </w:rPr>
        <w:t xml:space="preserve"> тыс. рублей</w:t>
      </w:r>
      <w:r w:rsidR="00691EA3" w:rsidRPr="00691EA3">
        <w:rPr>
          <w:rFonts w:eastAsia="Calibri"/>
          <w:iCs w:val="0"/>
          <w:lang w:eastAsia="en-US"/>
        </w:rPr>
        <w:t xml:space="preserve"> </w:t>
      </w:r>
      <w:r w:rsidR="00691EA3" w:rsidRPr="00691EA3">
        <w:rPr>
          <w:rFonts w:eastAsia="Calibri"/>
          <w:iCs w:val="0"/>
          <w:sz w:val="28"/>
          <w:szCs w:val="28"/>
          <w:lang w:eastAsia="en-US"/>
        </w:rPr>
        <w:t>на 2018-2020 годы ежегодно</w:t>
      </w:r>
      <w:r w:rsidRPr="00B169B9">
        <w:rPr>
          <w:sz w:val="28"/>
          <w:szCs w:val="28"/>
        </w:rPr>
        <w:t xml:space="preserve">. Расходные обязательства по данному </w:t>
      </w:r>
      <w:r w:rsidRPr="00691EA3">
        <w:rPr>
          <w:sz w:val="28"/>
          <w:szCs w:val="28"/>
        </w:rPr>
        <w:t xml:space="preserve">подразделу </w:t>
      </w:r>
      <w:r w:rsidR="00691EA3" w:rsidRPr="00691EA3">
        <w:rPr>
          <w:rFonts w:eastAsia="Calibri"/>
          <w:iCs w:val="0"/>
          <w:sz w:val="28"/>
          <w:szCs w:val="28"/>
          <w:lang w:eastAsia="en-US"/>
        </w:rPr>
        <w:t>увеличены по отношению к планируемым бюджетным ассигнованиям 2017 года на 50,4 тыс. рублей (3,6%).</w:t>
      </w:r>
    </w:p>
    <w:p w:rsidR="00FE2441" w:rsidRPr="00B169B9" w:rsidRDefault="00FE2441" w:rsidP="00AF3424">
      <w:pPr>
        <w:rPr>
          <w:sz w:val="28"/>
          <w:szCs w:val="28"/>
        </w:rPr>
      </w:pPr>
      <w:r w:rsidRPr="00B169B9">
        <w:rPr>
          <w:sz w:val="28"/>
          <w:szCs w:val="28"/>
        </w:rPr>
        <w:t>Расчет по содержанию Гл</w:t>
      </w:r>
      <w:r w:rsidR="00A67438" w:rsidRPr="00B169B9">
        <w:rPr>
          <w:sz w:val="28"/>
          <w:szCs w:val="28"/>
        </w:rPr>
        <w:t>авы муниципального образования «Г</w:t>
      </w:r>
      <w:r w:rsidRPr="00B169B9">
        <w:rPr>
          <w:sz w:val="28"/>
          <w:szCs w:val="28"/>
        </w:rPr>
        <w:t>ородское поселение им.</w:t>
      </w:r>
      <w:r w:rsidR="00E55B5F" w:rsidRPr="00B169B9">
        <w:rPr>
          <w:sz w:val="28"/>
          <w:szCs w:val="28"/>
          <w:lang w:val="en-US"/>
        </w:rPr>
        <w:t> </w:t>
      </w:r>
      <w:r w:rsidRPr="00B169B9">
        <w:rPr>
          <w:sz w:val="28"/>
          <w:szCs w:val="28"/>
        </w:rPr>
        <w:t>Цюрупы</w:t>
      </w:r>
      <w:r w:rsidR="00A67438" w:rsidRPr="00B169B9">
        <w:rPr>
          <w:sz w:val="28"/>
          <w:szCs w:val="28"/>
        </w:rPr>
        <w:t>»</w:t>
      </w:r>
      <w:r w:rsidRPr="00B169B9">
        <w:rPr>
          <w:sz w:val="28"/>
          <w:szCs w:val="28"/>
        </w:rPr>
        <w:t xml:space="preserve"> предс</w:t>
      </w:r>
      <w:r w:rsidR="000233FF" w:rsidRPr="00B169B9">
        <w:rPr>
          <w:sz w:val="28"/>
          <w:szCs w:val="28"/>
        </w:rPr>
        <w:t>тавлен в пояснительной записке.</w:t>
      </w:r>
    </w:p>
    <w:p w:rsidR="00AA1DFA" w:rsidRPr="00963C16" w:rsidRDefault="00FE2441" w:rsidP="00AA1DFA">
      <w:pPr>
        <w:rPr>
          <w:bCs/>
          <w:iCs w:val="0"/>
          <w:sz w:val="28"/>
          <w:szCs w:val="28"/>
          <w:lang w:eastAsia="en-US"/>
        </w:rPr>
      </w:pPr>
      <w:r w:rsidRPr="00B169B9">
        <w:rPr>
          <w:sz w:val="28"/>
          <w:szCs w:val="28"/>
        </w:rPr>
        <w:t xml:space="preserve">По </w:t>
      </w:r>
      <w:r w:rsidRPr="00CC0389">
        <w:rPr>
          <w:sz w:val="28"/>
          <w:szCs w:val="28"/>
        </w:rPr>
        <w:t>подразделу</w:t>
      </w:r>
      <w:r w:rsidRPr="00B169B9">
        <w:rPr>
          <w:b/>
          <w:i/>
          <w:sz w:val="28"/>
          <w:szCs w:val="28"/>
        </w:rPr>
        <w:t xml:space="preserve"> 01</w:t>
      </w:r>
      <w:r w:rsidR="00691EA3">
        <w:rPr>
          <w:b/>
          <w:i/>
          <w:sz w:val="28"/>
          <w:szCs w:val="28"/>
        </w:rPr>
        <w:t xml:space="preserve"> </w:t>
      </w:r>
      <w:r w:rsidRPr="00B169B9">
        <w:rPr>
          <w:b/>
          <w:i/>
          <w:sz w:val="28"/>
          <w:szCs w:val="28"/>
        </w:rPr>
        <w:t>03 «Функционирование законодательных (представительных) органов государственной власти и представительных органов муниципальных образований</w:t>
      </w:r>
      <w:r w:rsidR="004439B1" w:rsidRPr="00AA1DFA">
        <w:rPr>
          <w:b/>
          <w:i/>
          <w:sz w:val="28"/>
          <w:szCs w:val="28"/>
        </w:rPr>
        <w:t>»</w:t>
      </w:r>
      <w:r w:rsidRPr="00AA1DFA">
        <w:rPr>
          <w:sz w:val="28"/>
          <w:szCs w:val="28"/>
        </w:rPr>
        <w:t xml:space="preserve"> </w:t>
      </w:r>
      <w:r w:rsidR="00691EA3" w:rsidRPr="00AA1DFA">
        <w:rPr>
          <w:rFonts w:eastAsia="Calibri"/>
          <w:iCs w:val="0"/>
          <w:sz w:val="28"/>
          <w:szCs w:val="28"/>
          <w:lang w:eastAsia="en-US"/>
        </w:rPr>
        <w:t xml:space="preserve">проектом бюджета предлагается выделение бюджетных ассигнований на </w:t>
      </w:r>
      <w:proofErr w:type="spellStart"/>
      <w:r w:rsidR="00691EA3" w:rsidRPr="00AA1DFA">
        <w:rPr>
          <w:rFonts w:eastAsia="Calibri"/>
          <w:iCs w:val="0"/>
          <w:sz w:val="28"/>
          <w:szCs w:val="28"/>
          <w:lang w:eastAsia="en-US"/>
        </w:rPr>
        <w:t>непрограммные</w:t>
      </w:r>
      <w:proofErr w:type="spellEnd"/>
      <w:r w:rsidR="00691EA3" w:rsidRPr="00AA1DFA">
        <w:rPr>
          <w:rFonts w:eastAsia="Calibri"/>
          <w:iCs w:val="0"/>
          <w:sz w:val="28"/>
          <w:szCs w:val="28"/>
          <w:lang w:eastAsia="en-US"/>
        </w:rPr>
        <w:t xml:space="preserve"> мероприятия в размере 1 317,9 тыс. рублей на 2018 год и 1 322,8 тыс. рублей в плановом периоде 201</w:t>
      </w:r>
      <w:r w:rsidR="00AA1DFA" w:rsidRPr="00AA1DFA">
        <w:rPr>
          <w:rFonts w:eastAsia="Calibri"/>
          <w:iCs w:val="0"/>
          <w:sz w:val="28"/>
          <w:szCs w:val="28"/>
          <w:lang w:eastAsia="en-US"/>
        </w:rPr>
        <w:t>9</w:t>
      </w:r>
      <w:r w:rsidR="00691EA3" w:rsidRPr="00AA1DFA">
        <w:rPr>
          <w:rFonts w:eastAsia="Calibri"/>
          <w:iCs w:val="0"/>
          <w:sz w:val="28"/>
          <w:szCs w:val="28"/>
          <w:lang w:eastAsia="en-US"/>
        </w:rPr>
        <w:t xml:space="preserve">-2020 годы ежегодно. Расходные обязательства по данному подразделу по отношению к 2017 году </w:t>
      </w:r>
      <w:r w:rsidR="00AA1DFA" w:rsidRPr="00AA1DFA">
        <w:rPr>
          <w:rFonts w:eastAsia="Calibri"/>
          <w:iCs w:val="0"/>
          <w:sz w:val="28"/>
          <w:szCs w:val="28"/>
          <w:lang w:eastAsia="en-US"/>
        </w:rPr>
        <w:t xml:space="preserve">увеличены на </w:t>
      </w:r>
      <w:r w:rsidR="00AA1DFA" w:rsidRPr="00AA1DFA">
        <w:rPr>
          <w:iCs w:val="0"/>
          <w:sz w:val="28"/>
          <w:szCs w:val="28"/>
          <w:lang w:eastAsia="en-US"/>
        </w:rPr>
        <w:t>67,4</w:t>
      </w:r>
      <w:r w:rsidR="00AA1DFA" w:rsidRPr="00963C16">
        <w:rPr>
          <w:iCs w:val="0"/>
          <w:sz w:val="28"/>
          <w:szCs w:val="28"/>
          <w:lang w:eastAsia="en-US"/>
        </w:rPr>
        <w:t xml:space="preserve"> тыс. рублей (</w:t>
      </w:r>
      <w:r w:rsidR="00AA1DFA" w:rsidRPr="00AA1DFA">
        <w:rPr>
          <w:iCs w:val="0"/>
          <w:sz w:val="28"/>
          <w:szCs w:val="28"/>
          <w:lang w:eastAsia="en-US"/>
        </w:rPr>
        <w:t>5</w:t>
      </w:r>
      <w:r w:rsidR="00AA1DFA" w:rsidRPr="00963C16">
        <w:rPr>
          <w:iCs w:val="0"/>
          <w:sz w:val="28"/>
          <w:szCs w:val="28"/>
          <w:lang w:eastAsia="en-US"/>
        </w:rPr>
        <w:t>,</w:t>
      </w:r>
      <w:r w:rsidR="00AA1DFA" w:rsidRPr="00AA1DFA">
        <w:rPr>
          <w:iCs w:val="0"/>
          <w:sz w:val="28"/>
          <w:szCs w:val="28"/>
          <w:lang w:eastAsia="en-US"/>
        </w:rPr>
        <w:t>4</w:t>
      </w:r>
      <w:r w:rsidR="00AA1DFA" w:rsidRPr="00963C16">
        <w:rPr>
          <w:iCs w:val="0"/>
          <w:sz w:val="28"/>
          <w:szCs w:val="28"/>
          <w:lang w:eastAsia="en-US"/>
        </w:rPr>
        <w:t xml:space="preserve">%) в 2018 году, на </w:t>
      </w:r>
      <w:r w:rsidR="00AA1DFA" w:rsidRPr="00AA1DFA">
        <w:rPr>
          <w:iCs w:val="0"/>
          <w:sz w:val="28"/>
          <w:szCs w:val="28"/>
          <w:lang w:eastAsia="en-US"/>
        </w:rPr>
        <w:t>72,3</w:t>
      </w:r>
      <w:r w:rsidR="00AA1DFA" w:rsidRPr="00963C16">
        <w:rPr>
          <w:iCs w:val="0"/>
          <w:sz w:val="28"/>
          <w:szCs w:val="28"/>
          <w:lang w:eastAsia="en-US"/>
        </w:rPr>
        <w:t xml:space="preserve"> тыс. рублей (</w:t>
      </w:r>
      <w:r w:rsidR="00AA1DFA" w:rsidRPr="00AA1DFA">
        <w:rPr>
          <w:iCs w:val="0"/>
          <w:sz w:val="28"/>
          <w:szCs w:val="28"/>
          <w:lang w:eastAsia="en-US"/>
        </w:rPr>
        <w:t>5</w:t>
      </w:r>
      <w:r w:rsidR="00AA1DFA" w:rsidRPr="00963C16">
        <w:rPr>
          <w:iCs w:val="0"/>
          <w:sz w:val="28"/>
          <w:szCs w:val="28"/>
          <w:lang w:eastAsia="en-US"/>
        </w:rPr>
        <w:t>,</w:t>
      </w:r>
      <w:r w:rsidR="00AA1DFA" w:rsidRPr="00AA1DFA">
        <w:rPr>
          <w:iCs w:val="0"/>
          <w:sz w:val="28"/>
          <w:szCs w:val="28"/>
          <w:lang w:eastAsia="en-US"/>
        </w:rPr>
        <w:t>8</w:t>
      </w:r>
      <w:r w:rsidR="00AA1DFA" w:rsidRPr="00963C16">
        <w:rPr>
          <w:iCs w:val="0"/>
          <w:sz w:val="28"/>
          <w:szCs w:val="28"/>
          <w:lang w:eastAsia="en-US"/>
        </w:rPr>
        <w:t xml:space="preserve">%) в 2019 </w:t>
      </w:r>
      <w:r w:rsidR="00AA1DFA" w:rsidRPr="00AA1DFA">
        <w:rPr>
          <w:iCs w:val="0"/>
          <w:sz w:val="28"/>
          <w:szCs w:val="28"/>
          <w:lang w:eastAsia="en-US"/>
        </w:rPr>
        <w:t>и 2020 годах</w:t>
      </w:r>
      <w:r w:rsidR="00AA1DFA">
        <w:rPr>
          <w:iCs w:val="0"/>
          <w:sz w:val="28"/>
          <w:szCs w:val="28"/>
          <w:lang w:eastAsia="en-US"/>
        </w:rPr>
        <w:t xml:space="preserve">. </w:t>
      </w:r>
    </w:p>
    <w:p w:rsidR="00CC41D3" w:rsidRPr="00BB3A4E" w:rsidRDefault="00FE2441" w:rsidP="00AF3424">
      <w:pPr>
        <w:rPr>
          <w:sz w:val="28"/>
          <w:szCs w:val="28"/>
        </w:rPr>
      </w:pPr>
      <w:r w:rsidRPr="00BB3A4E">
        <w:rPr>
          <w:sz w:val="28"/>
          <w:szCs w:val="28"/>
        </w:rPr>
        <w:lastRenderedPageBreak/>
        <w:t xml:space="preserve">Расшифровка расходов </w:t>
      </w:r>
      <w:r w:rsidR="001045A1">
        <w:rPr>
          <w:sz w:val="28"/>
          <w:szCs w:val="28"/>
        </w:rPr>
        <w:t xml:space="preserve">на 2018 год </w:t>
      </w:r>
      <w:r w:rsidRPr="00BB3A4E">
        <w:rPr>
          <w:sz w:val="28"/>
          <w:szCs w:val="28"/>
        </w:rPr>
        <w:t xml:space="preserve">по данному разделу представлена в пояснительной записке к проекту бюджета. </w:t>
      </w:r>
      <w:r w:rsidR="001045A1">
        <w:rPr>
          <w:sz w:val="28"/>
          <w:szCs w:val="28"/>
        </w:rPr>
        <w:t xml:space="preserve">На плановый период 2019-2020 годов бюджетные ассигнования увеличены на 4,9 тыс. рублей по сравнению с проектом </w:t>
      </w:r>
      <w:r w:rsidR="002B05CB">
        <w:rPr>
          <w:sz w:val="28"/>
          <w:szCs w:val="28"/>
        </w:rPr>
        <w:t xml:space="preserve">бюджета </w:t>
      </w:r>
      <w:r w:rsidR="001045A1">
        <w:rPr>
          <w:sz w:val="28"/>
          <w:szCs w:val="28"/>
        </w:rPr>
        <w:t>на 2018 год</w:t>
      </w:r>
      <w:r w:rsidR="002B05CB">
        <w:rPr>
          <w:sz w:val="28"/>
          <w:szCs w:val="28"/>
        </w:rPr>
        <w:t>,</w:t>
      </w:r>
      <w:r w:rsidR="001045A1">
        <w:rPr>
          <w:sz w:val="28"/>
          <w:szCs w:val="28"/>
        </w:rPr>
        <w:t xml:space="preserve"> </w:t>
      </w:r>
      <w:r w:rsidR="002B05CB">
        <w:rPr>
          <w:sz w:val="28"/>
          <w:szCs w:val="28"/>
        </w:rPr>
        <w:t>о</w:t>
      </w:r>
      <w:r w:rsidR="001045A1">
        <w:rPr>
          <w:sz w:val="28"/>
          <w:szCs w:val="28"/>
        </w:rPr>
        <w:t xml:space="preserve">днако пояснительная записка не содержит сведений, подтверждающих </w:t>
      </w:r>
      <w:r w:rsidR="002B05CB">
        <w:rPr>
          <w:sz w:val="28"/>
          <w:szCs w:val="28"/>
        </w:rPr>
        <w:t xml:space="preserve">вышеуказанный </w:t>
      </w:r>
      <w:r w:rsidR="001045A1">
        <w:rPr>
          <w:sz w:val="28"/>
          <w:szCs w:val="28"/>
        </w:rPr>
        <w:t>рост бюджетных</w:t>
      </w:r>
      <w:r w:rsidR="002B05CB">
        <w:rPr>
          <w:sz w:val="28"/>
          <w:szCs w:val="28"/>
        </w:rPr>
        <w:t xml:space="preserve"> ассигнований на 2019-2020 годы</w:t>
      </w:r>
      <w:r w:rsidR="001045A1">
        <w:rPr>
          <w:sz w:val="28"/>
          <w:szCs w:val="28"/>
        </w:rPr>
        <w:t>.</w:t>
      </w:r>
      <w:r w:rsidR="002B05CB">
        <w:rPr>
          <w:sz w:val="28"/>
          <w:szCs w:val="28"/>
        </w:rPr>
        <w:t xml:space="preserve"> </w:t>
      </w:r>
    </w:p>
    <w:p w:rsidR="00AA1DFA" w:rsidRPr="00AA1DFA" w:rsidRDefault="00AA1DFA" w:rsidP="00AA1DFA">
      <w:pPr>
        <w:rPr>
          <w:rFonts w:eastAsia="Calibri"/>
          <w:iCs w:val="0"/>
          <w:sz w:val="28"/>
          <w:szCs w:val="28"/>
          <w:lang w:eastAsia="en-US"/>
        </w:rPr>
      </w:pPr>
      <w:proofErr w:type="gramStart"/>
      <w:r w:rsidRPr="00AA1DFA">
        <w:rPr>
          <w:rFonts w:eastAsia="Calibri"/>
          <w:iCs w:val="0"/>
          <w:sz w:val="28"/>
          <w:szCs w:val="28"/>
          <w:lang w:eastAsia="en-US"/>
        </w:rPr>
        <w:t xml:space="preserve">По подразделу </w:t>
      </w:r>
      <w:r w:rsidRPr="00AA1DFA">
        <w:rPr>
          <w:rFonts w:eastAsia="Calibri"/>
          <w:b/>
          <w:i/>
          <w:iCs w:val="0"/>
          <w:sz w:val="28"/>
          <w:szCs w:val="28"/>
          <w:lang w:eastAsia="en-US"/>
        </w:rPr>
        <w:t>01 04 «</w:t>
      </w:r>
      <w:r w:rsidRPr="00AA1DFA">
        <w:rPr>
          <w:rFonts w:eastAsia="Calibri"/>
          <w:b/>
          <w:bCs/>
          <w:i/>
          <w:iCs w:val="0"/>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AA1DFA">
        <w:rPr>
          <w:rFonts w:eastAsia="Calibri"/>
          <w:bCs/>
          <w:i/>
          <w:iCs w:val="0"/>
          <w:sz w:val="28"/>
          <w:szCs w:val="28"/>
          <w:lang w:eastAsia="en-US"/>
        </w:rPr>
        <w:t xml:space="preserve"> </w:t>
      </w:r>
      <w:r w:rsidRPr="00AA1DFA">
        <w:rPr>
          <w:rFonts w:eastAsia="Calibri"/>
          <w:iCs w:val="0"/>
          <w:sz w:val="28"/>
          <w:szCs w:val="28"/>
          <w:lang w:eastAsia="en-US"/>
        </w:rPr>
        <w:t xml:space="preserve">проектом бюджета предлагается выделение бюджетных ассигнований в размере </w:t>
      </w:r>
      <w:r w:rsidR="00555DBD" w:rsidRPr="00555DBD">
        <w:rPr>
          <w:rFonts w:eastAsia="Calibri"/>
          <w:iCs w:val="0"/>
          <w:sz w:val="28"/>
          <w:szCs w:val="28"/>
          <w:lang w:eastAsia="en-US"/>
        </w:rPr>
        <w:t>9</w:t>
      </w:r>
      <w:r w:rsidRPr="00AA1DFA">
        <w:rPr>
          <w:rFonts w:eastAsia="Calibri"/>
          <w:iCs w:val="0"/>
          <w:sz w:val="28"/>
          <w:szCs w:val="28"/>
          <w:lang w:eastAsia="en-US"/>
        </w:rPr>
        <w:t> </w:t>
      </w:r>
      <w:r w:rsidR="00555DBD" w:rsidRPr="00555DBD">
        <w:rPr>
          <w:rFonts w:eastAsia="Calibri"/>
          <w:iCs w:val="0"/>
          <w:sz w:val="28"/>
          <w:szCs w:val="28"/>
          <w:lang w:eastAsia="en-US"/>
        </w:rPr>
        <w:t>080,6</w:t>
      </w:r>
      <w:r w:rsidRPr="00AA1DFA">
        <w:rPr>
          <w:rFonts w:eastAsia="Calibri"/>
          <w:iCs w:val="0"/>
          <w:sz w:val="28"/>
          <w:szCs w:val="28"/>
          <w:lang w:eastAsia="en-US"/>
        </w:rPr>
        <w:t xml:space="preserve"> тыс. рублей в 2018 году, в размере </w:t>
      </w:r>
      <w:r w:rsidR="00555DBD" w:rsidRPr="00555DBD">
        <w:rPr>
          <w:rFonts w:eastAsia="Calibri"/>
          <w:iCs w:val="0"/>
          <w:sz w:val="28"/>
          <w:szCs w:val="28"/>
          <w:lang w:eastAsia="en-US"/>
        </w:rPr>
        <w:t>9</w:t>
      </w:r>
      <w:r w:rsidRPr="00AA1DFA">
        <w:rPr>
          <w:rFonts w:eastAsia="Calibri"/>
          <w:iCs w:val="0"/>
          <w:sz w:val="28"/>
          <w:szCs w:val="28"/>
          <w:lang w:eastAsia="en-US"/>
        </w:rPr>
        <w:t> 1</w:t>
      </w:r>
      <w:r w:rsidR="00555DBD" w:rsidRPr="00555DBD">
        <w:rPr>
          <w:rFonts w:eastAsia="Calibri"/>
          <w:iCs w:val="0"/>
          <w:sz w:val="28"/>
          <w:szCs w:val="28"/>
          <w:lang w:eastAsia="en-US"/>
        </w:rPr>
        <w:t>72,2</w:t>
      </w:r>
      <w:r w:rsidRPr="00AA1DFA">
        <w:rPr>
          <w:rFonts w:eastAsia="Calibri"/>
          <w:iCs w:val="0"/>
          <w:sz w:val="28"/>
          <w:szCs w:val="28"/>
          <w:lang w:eastAsia="en-US"/>
        </w:rPr>
        <w:t xml:space="preserve"> тыс. рублей в 2019 году, в размере </w:t>
      </w:r>
      <w:r w:rsidR="00555DBD" w:rsidRPr="00555DBD">
        <w:rPr>
          <w:rFonts w:eastAsia="Calibri"/>
          <w:iCs w:val="0"/>
          <w:sz w:val="28"/>
          <w:szCs w:val="28"/>
          <w:lang w:eastAsia="en-US"/>
        </w:rPr>
        <w:t>9</w:t>
      </w:r>
      <w:r w:rsidRPr="00AA1DFA">
        <w:rPr>
          <w:rFonts w:eastAsia="Calibri"/>
          <w:iCs w:val="0"/>
          <w:sz w:val="28"/>
          <w:szCs w:val="28"/>
          <w:lang w:eastAsia="en-US"/>
        </w:rPr>
        <w:t> </w:t>
      </w:r>
      <w:r w:rsidR="00555DBD" w:rsidRPr="00555DBD">
        <w:rPr>
          <w:rFonts w:eastAsia="Calibri"/>
          <w:iCs w:val="0"/>
          <w:sz w:val="28"/>
          <w:szCs w:val="28"/>
          <w:lang w:eastAsia="en-US"/>
        </w:rPr>
        <w:t>250,8</w:t>
      </w:r>
      <w:r w:rsidRPr="00AA1DFA">
        <w:rPr>
          <w:rFonts w:eastAsia="Calibri"/>
          <w:iCs w:val="0"/>
          <w:sz w:val="28"/>
          <w:szCs w:val="28"/>
          <w:lang w:eastAsia="en-US"/>
        </w:rPr>
        <w:t xml:space="preserve"> тыс. рублей в 2020 году.</w:t>
      </w:r>
      <w:proofErr w:type="gramEnd"/>
      <w:r w:rsidRPr="00AA1DFA">
        <w:rPr>
          <w:rFonts w:eastAsia="Calibri"/>
          <w:iCs w:val="0"/>
          <w:sz w:val="28"/>
          <w:szCs w:val="28"/>
          <w:lang w:eastAsia="en-US"/>
        </w:rPr>
        <w:t xml:space="preserve"> Расходные обязательства по данному подразделу </w:t>
      </w:r>
      <w:r w:rsidR="00555DBD" w:rsidRPr="00555DBD">
        <w:rPr>
          <w:rFonts w:eastAsia="Calibri"/>
          <w:iCs w:val="0"/>
          <w:sz w:val="28"/>
          <w:szCs w:val="28"/>
          <w:lang w:eastAsia="en-US"/>
        </w:rPr>
        <w:t>увеличены</w:t>
      </w:r>
      <w:r w:rsidRPr="00AA1DFA">
        <w:rPr>
          <w:rFonts w:eastAsia="Calibri"/>
          <w:iCs w:val="0"/>
          <w:sz w:val="28"/>
          <w:szCs w:val="28"/>
          <w:lang w:eastAsia="en-US"/>
        </w:rPr>
        <w:t xml:space="preserve"> по отношению к </w:t>
      </w:r>
      <w:r w:rsidR="00BB3A4E">
        <w:rPr>
          <w:rFonts w:eastAsia="Calibri"/>
          <w:iCs w:val="0"/>
          <w:sz w:val="28"/>
          <w:szCs w:val="28"/>
          <w:lang w:eastAsia="en-US"/>
        </w:rPr>
        <w:t xml:space="preserve">ожидаемому исполнению </w:t>
      </w:r>
      <w:r w:rsidRPr="00AA1DFA">
        <w:rPr>
          <w:rFonts w:eastAsia="Calibri"/>
          <w:iCs w:val="0"/>
          <w:sz w:val="28"/>
          <w:szCs w:val="28"/>
          <w:lang w:eastAsia="en-US"/>
        </w:rPr>
        <w:t xml:space="preserve">2017 году: на </w:t>
      </w:r>
      <w:r w:rsidR="00555DBD" w:rsidRPr="00555DBD">
        <w:rPr>
          <w:rFonts w:eastAsia="Calibri"/>
          <w:iCs w:val="0"/>
          <w:sz w:val="28"/>
          <w:szCs w:val="28"/>
          <w:lang w:eastAsia="en-US"/>
        </w:rPr>
        <w:t>893,2</w:t>
      </w:r>
      <w:r w:rsidRPr="00AA1DFA">
        <w:rPr>
          <w:rFonts w:eastAsia="Calibri"/>
          <w:iCs w:val="0"/>
          <w:sz w:val="28"/>
          <w:szCs w:val="28"/>
          <w:lang w:eastAsia="en-US"/>
        </w:rPr>
        <w:t xml:space="preserve"> тыс. рублей (</w:t>
      </w:r>
      <w:r w:rsidR="00555DBD" w:rsidRPr="00555DBD">
        <w:rPr>
          <w:rFonts w:eastAsia="Calibri"/>
          <w:iCs w:val="0"/>
          <w:sz w:val="28"/>
          <w:szCs w:val="28"/>
          <w:lang w:eastAsia="en-US"/>
        </w:rPr>
        <w:t>10,9</w:t>
      </w:r>
      <w:r w:rsidRPr="00AA1DFA">
        <w:rPr>
          <w:rFonts w:eastAsia="Calibri"/>
          <w:iCs w:val="0"/>
          <w:sz w:val="28"/>
          <w:szCs w:val="28"/>
          <w:lang w:eastAsia="en-US"/>
        </w:rPr>
        <w:t xml:space="preserve">%) в 2018 году, на </w:t>
      </w:r>
      <w:r w:rsidR="00555DBD" w:rsidRPr="00555DBD">
        <w:rPr>
          <w:rFonts w:eastAsia="Calibri"/>
          <w:iCs w:val="0"/>
          <w:sz w:val="28"/>
          <w:szCs w:val="28"/>
          <w:lang w:eastAsia="en-US"/>
        </w:rPr>
        <w:t>984,8</w:t>
      </w:r>
      <w:r w:rsidRPr="00AA1DFA">
        <w:rPr>
          <w:rFonts w:eastAsia="Calibri"/>
          <w:iCs w:val="0"/>
          <w:sz w:val="28"/>
          <w:szCs w:val="28"/>
          <w:lang w:eastAsia="en-US"/>
        </w:rPr>
        <w:t xml:space="preserve"> тыс. рублей (</w:t>
      </w:r>
      <w:r w:rsidR="00555DBD" w:rsidRPr="00555DBD">
        <w:rPr>
          <w:rFonts w:eastAsia="Calibri"/>
          <w:iCs w:val="0"/>
          <w:sz w:val="28"/>
          <w:szCs w:val="28"/>
          <w:lang w:eastAsia="en-US"/>
        </w:rPr>
        <w:t>12,0</w:t>
      </w:r>
      <w:r w:rsidRPr="00AA1DFA">
        <w:rPr>
          <w:rFonts w:eastAsia="Calibri"/>
          <w:iCs w:val="0"/>
          <w:sz w:val="28"/>
          <w:szCs w:val="28"/>
          <w:lang w:eastAsia="en-US"/>
        </w:rPr>
        <w:t xml:space="preserve">%) в 2019 году, на </w:t>
      </w:r>
      <w:r w:rsidR="00555DBD" w:rsidRPr="00555DBD">
        <w:rPr>
          <w:rFonts w:eastAsia="Calibri"/>
          <w:iCs w:val="0"/>
          <w:sz w:val="28"/>
          <w:szCs w:val="28"/>
          <w:lang w:eastAsia="en-US"/>
        </w:rPr>
        <w:t>1</w:t>
      </w:r>
      <w:r w:rsidRPr="00AA1DFA">
        <w:rPr>
          <w:rFonts w:eastAsia="Calibri"/>
          <w:iCs w:val="0"/>
          <w:sz w:val="28"/>
          <w:szCs w:val="28"/>
          <w:lang w:eastAsia="en-US"/>
        </w:rPr>
        <w:t> </w:t>
      </w:r>
      <w:r w:rsidR="00555DBD" w:rsidRPr="00555DBD">
        <w:rPr>
          <w:rFonts w:eastAsia="Calibri"/>
          <w:iCs w:val="0"/>
          <w:sz w:val="28"/>
          <w:szCs w:val="28"/>
          <w:lang w:eastAsia="en-US"/>
        </w:rPr>
        <w:t>063,4</w:t>
      </w:r>
      <w:r w:rsidRPr="00AA1DFA">
        <w:rPr>
          <w:rFonts w:eastAsia="Calibri"/>
          <w:iCs w:val="0"/>
          <w:sz w:val="28"/>
          <w:szCs w:val="28"/>
          <w:lang w:eastAsia="en-US"/>
        </w:rPr>
        <w:t xml:space="preserve"> тыс. рублей (</w:t>
      </w:r>
      <w:r w:rsidR="00555DBD" w:rsidRPr="00555DBD">
        <w:rPr>
          <w:rFonts w:eastAsia="Calibri"/>
          <w:iCs w:val="0"/>
          <w:sz w:val="28"/>
          <w:szCs w:val="28"/>
          <w:lang w:eastAsia="en-US"/>
        </w:rPr>
        <w:t>13,0</w:t>
      </w:r>
      <w:r w:rsidRPr="00AA1DFA">
        <w:rPr>
          <w:rFonts w:eastAsia="Calibri"/>
          <w:iCs w:val="0"/>
          <w:sz w:val="28"/>
          <w:szCs w:val="28"/>
          <w:lang w:eastAsia="en-US"/>
        </w:rPr>
        <w:t>%) в 2020 году.</w:t>
      </w:r>
    </w:p>
    <w:p w:rsidR="001074B8" w:rsidRPr="00B169B9" w:rsidRDefault="00012CB0" w:rsidP="00AF3424">
      <w:pPr>
        <w:rPr>
          <w:sz w:val="28"/>
          <w:szCs w:val="28"/>
        </w:rPr>
      </w:pPr>
      <w:r w:rsidRPr="00B169B9">
        <w:rPr>
          <w:sz w:val="28"/>
          <w:szCs w:val="28"/>
        </w:rPr>
        <w:t xml:space="preserve">В указанный </w:t>
      </w:r>
      <w:r w:rsidRPr="00901CAE">
        <w:rPr>
          <w:sz w:val="28"/>
          <w:szCs w:val="28"/>
        </w:rPr>
        <w:t xml:space="preserve">подраздел </w:t>
      </w:r>
      <w:r w:rsidR="00901CAE" w:rsidRPr="00901CAE">
        <w:rPr>
          <w:iCs w:val="0"/>
          <w:sz w:val="28"/>
          <w:szCs w:val="28"/>
        </w:rPr>
        <w:t>п</w:t>
      </w:r>
      <w:r w:rsidR="00901CAE" w:rsidRPr="00AA1DFA">
        <w:rPr>
          <w:iCs w:val="0"/>
          <w:sz w:val="28"/>
          <w:szCs w:val="28"/>
        </w:rPr>
        <w:t>роектом бюджета</w:t>
      </w:r>
      <w:r w:rsidR="00901CAE" w:rsidRPr="00AA1DFA">
        <w:rPr>
          <w:iCs w:val="0"/>
        </w:rPr>
        <w:t xml:space="preserve"> </w:t>
      </w:r>
      <w:r w:rsidRPr="00B169B9">
        <w:rPr>
          <w:sz w:val="28"/>
          <w:szCs w:val="28"/>
        </w:rPr>
        <w:t xml:space="preserve">включены </w:t>
      </w:r>
      <w:r w:rsidR="00306548" w:rsidRPr="00B169B9">
        <w:rPr>
          <w:sz w:val="28"/>
          <w:szCs w:val="28"/>
        </w:rPr>
        <w:t>расходы</w:t>
      </w:r>
      <w:r w:rsidR="004439B1" w:rsidRPr="00B169B9">
        <w:rPr>
          <w:sz w:val="28"/>
          <w:szCs w:val="28"/>
        </w:rPr>
        <w:t>,</w:t>
      </w:r>
      <w:r w:rsidR="001074B8" w:rsidRPr="00B169B9">
        <w:rPr>
          <w:sz w:val="28"/>
          <w:szCs w:val="28"/>
        </w:rPr>
        <w:t xml:space="preserve"> в том числе:</w:t>
      </w:r>
    </w:p>
    <w:p w:rsidR="001074B8" w:rsidRPr="00B169B9" w:rsidRDefault="002A2705" w:rsidP="00AF3424">
      <w:pPr>
        <w:rPr>
          <w:sz w:val="28"/>
          <w:szCs w:val="28"/>
        </w:rPr>
      </w:pPr>
      <w:r>
        <w:rPr>
          <w:sz w:val="28"/>
          <w:szCs w:val="28"/>
        </w:rPr>
        <w:t>-</w:t>
      </w:r>
      <w:r w:rsidR="00056871">
        <w:rPr>
          <w:sz w:val="28"/>
          <w:szCs w:val="28"/>
        </w:rPr>
        <w:t> </w:t>
      </w:r>
      <w:r w:rsidR="00306548" w:rsidRPr="00B169B9">
        <w:rPr>
          <w:sz w:val="28"/>
          <w:szCs w:val="28"/>
        </w:rPr>
        <w:t xml:space="preserve">на </w:t>
      </w:r>
      <w:r w:rsidR="00A67438" w:rsidRPr="00B169B9">
        <w:rPr>
          <w:sz w:val="28"/>
          <w:szCs w:val="28"/>
        </w:rPr>
        <w:t>реализацию мероприятий</w:t>
      </w:r>
      <w:r w:rsidR="00306548" w:rsidRPr="00B169B9">
        <w:rPr>
          <w:sz w:val="28"/>
          <w:szCs w:val="28"/>
        </w:rPr>
        <w:t xml:space="preserve"> муниципальной программ</w:t>
      </w:r>
      <w:r w:rsidR="00DA7450">
        <w:rPr>
          <w:sz w:val="28"/>
          <w:szCs w:val="28"/>
        </w:rPr>
        <w:t>ы</w:t>
      </w:r>
      <w:r w:rsidR="00306548" w:rsidRPr="00B169B9">
        <w:rPr>
          <w:sz w:val="28"/>
          <w:szCs w:val="28"/>
        </w:rPr>
        <w:t xml:space="preserve"> «Доступная среда городского поселения им.</w:t>
      </w:r>
      <w:r w:rsidR="00E55B5F" w:rsidRPr="00B169B9">
        <w:rPr>
          <w:sz w:val="28"/>
          <w:szCs w:val="28"/>
          <w:lang w:val="en-US"/>
        </w:rPr>
        <w:t> </w:t>
      </w:r>
      <w:r w:rsidR="00306548" w:rsidRPr="00B169B9">
        <w:rPr>
          <w:sz w:val="28"/>
          <w:szCs w:val="28"/>
        </w:rPr>
        <w:t>Цюрупы» на период 201</w:t>
      </w:r>
      <w:r w:rsidR="00204F1E">
        <w:rPr>
          <w:sz w:val="28"/>
          <w:szCs w:val="28"/>
        </w:rPr>
        <w:t>5</w:t>
      </w:r>
      <w:r w:rsidR="00306548" w:rsidRPr="00B169B9">
        <w:rPr>
          <w:sz w:val="28"/>
          <w:szCs w:val="28"/>
        </w:rPr>
        <w:t>-201</w:t>
      </w:r>
      <w:r w:rsidR="00204F1E">
        <w:rPr>
          <w:sz w:val="28"/>
          <w:szCs w:val="28"/>
        </w:rPr>
        <w:t>9</w:t>
      </w:r>
      <w:r w:rsidR="00306548" w:rsidRPr="00B169B9">
        <w:rPr>
          <w:sz w:val="28"/>
          <w:szCs w:val="28"/>
        </w:rPr>
        <w:t xml:space="preserve"> </w:t>
      </w:r>
      <w:r w:rsidR="009E2AD9">
        <w:rPr>
          <w:sz w:val="28"/>
          <w:szCs w:val="28"/>
        </w:rPr>
        <w:t>годов</w:t>
      </w:r>
      <w:r w:rsidR="00306548" w:rsidRPr="00B169B9">
        <w:rPr>
          <w:sz w:val="28"/>
          <w:szCs w:val="28"/>
        </w:rPr>
        <w:t xml:space="preserve">» в сумме </w:t>
      </w:r>
      <w:r w:rsidR="00D84CFF" w:rsidRPr="00B169B9">
        <w:rPr>
          <w:sz w:val="28"/>
          <w:szCs w:val="28"/>
        </w:rPr>
        <w:t>5</w:t>
      </w:r>
      <w:r w:rsidR="00306548" w:rsidRPr="00B169B9">
        <w:rPr>
          <w:sz w:val="28"/>
          <w:szCs w:val="28"/>
        </w:rPr>
        <w:t>0,0 тыс. рублей</w:t>
      </w:r>
      <w:r w:rsidR="00204F1E">
        <w:rPr>
          <w:sz w:val="28"/>
          <w:szCs w:val="28"/>
        </w:rPr>
        <w:t xml:space="preserve"> </w:t>
      </w:r>
      <w:r w:rsidR="00204F1E" w:rsidRPr="00691EA3">
        <w:rPr>
          <w:rFonts w:eastAsia="Calibri"/>
          <w:iCs w:val="0"/>
          <w:sz w:val="28"/>
          <w:szCs w:val="28"/>
          <w:lang w:eastAsia="en-US"/>
        </w:rPr>
        <w:t>на 2018-2020 годы ежегодно</w:t>
      </w:r>
      <w:r w:rsidR="001074B8" w:rsidRPr="00B169B9">
        <w:rPr>
          <w:sz w:val="28"/>
          <w:szCs w:val="28"/>
        </w:rPr>
        <w:t>;</w:t>
      </w:r>
    </w:p>
    <w:p w:rsidR="00A96B57" w:rsidRDefault="002A2705" w:rsidP="00AF3424">
      <w:pPr>
        <w:rPr>
          <w:sz w:val="28"/>
          <w:szCs w:val="28"/>
        </w:rPr>
      </w:pPr>
      <w:r>
        <w:rPr>
          <w:sz w:val="28"/>
          <w:szCs w:val="28"/>
        </w:rPr>
        <w:t>-</w:t>
      </w:r>
      <w:r w:rsidR="00056871">
        <w:rPr>
          <w:sz w:val="28"/>
          <w:szCs w:val="28"/>
        </w:rPr>
        <w:t> </w:t>
      </w:r>
      <w:r w:rsidR="001074B8" w:rsidRPr="00B169B9">
        <w:rPr>
          <w:sz w:val="28"/>
          <w:szCs w:val="28"/>
        </w:rPr>
        <w:t>на реализацию мероприятий муниципальной программ</w:t>
      </w:r>
      <w:r w:rsidR="00DA7450">
        <w:rPr>
          <w:sz w:val="28"/>
          <w:szCs w:val="28"/>
        </w:rPr>
        <w:t>ы</w:t>
      </w:r>
      <w:r w:rsidR="001074B8" w:rsidRPr="00B169B9">
        <w:rPr>
          <w:sz w:val="28"/>
          <w:szCs w:val="28"/>
        </w:rPr>
        <w:t xml:space="preserve"> «</w:t>
      </w:r>
      <w:r w:rsidR="00A96B57">
        <w:rPr>
          <w:sz w:val="28"/>
          <w:szCs w:val="28"/>
        </w:rPr>
        <w:t>Цифровое муниципальное образование</w:t>
      </w:r>
      <w:r w:rsidR="001074B8" w:rsidRPr="00B169B9">
        <w:rPr>
          <w:sz w:val="28"/>
          <w:szCs w:val="28"/>
        </w:rPr>
        <w:t xml:space="preserve"> </w:t>
      </w:r>
      <w:r w:rsidR="00A96B57">
        <w:rPr>
          <w:sz w:val="28"/>
          <w:szCs w:val="28"/>
        </w:rPr>
        <w:t>(</w:t>
      </w:r>
      <w:r w:rsidR="001074B8" w:rsidRPr="00B169B9">
        <w:rPr>
          <w:sz w:val="28"/>
          <w:szCs w:val="28"/>
        </w:rPr>
        <w:t>городско</w:t>
      </w:r>
      <w:r w:rsidR="00A96B57">
        <w:rPr>
          <w:sz w:val="28"/>
          <w:szCs w:val="28"/>
        </w:rPr>
        <w:t>е</w:t>
      </w:r>
      <w:r w:rsidR="001074B8" w:rsidRPr="00B169B9">
        <w:rPr>
          <w:sz w:val="28"/>
          <w:szCs w:val="28"/>
        </w:rPr>
        <w:t xml:space="preserve"> поселени</w:t>
      </w:r>
      <w:r w:rsidR="00A96B57">
        <w:rPr>
          <w:sz w:val="28"/>
          <w:szCs w:val="28"/>
        </w:rPr>
        <w:t>е</w:t>
      </w:r>
      <w:r w:rsidR="001074B8" w:rsidRPr="00B169B9">
        <w:rPr>
          <w:sz w:val="28"/>
          <w:szCs w:val="28"/>
        </w:rPr>
        <w:t xml:space="preserve"> им.</w:t>
      </w:r>
      <w:r w:rsidR="00410055" w:rsidRPr="00B169B9">
        <w:rPr>
          <w:sz w:val="28"/>
          <w:szCs w:val="28"/>
        </w:rPr>
        <w:t> </w:t>
      </w:r>
      <w:r w:rsidR="001074B8" w:rsidRPr="00B169B9">
        <w:rPr>
          <w:sz w:val="28"/>
          <w:szCs w:val="28"/>
        </w:rPr>
        <w:t>Цюрупы Воскресенск</w:t>
      </w:r>
      <w:r w:rsidR="00A96B57">
        <w:rPr>
          <w:sz w:val="28"/>
          <w:szCs w:val="28"/>
        </w:rPr>
        <w:t>ий</w:t>
      </w:r>
      <w:r w:rsidR="001074B8" w:rsidRPr="00B169B9">
        <w:rPr>
          <w:sz w:val="28"/>
          <w:szCs w:val="28"/>
        </w:rPr>
        <w:t xml:space="preserve"> муниципальн</w:t>
      </w:r>
      <w:r w:rsidR="00A96B57">
        <w:rPr>
          <w:sz w:val="28"/>
          <w:szCs w:val="28"/>
        </w:rPr>
        <w:t>ый район)</w:t>
      </w:r>
      <w:r w:rsidR="00E5544D" w:rsidRPr="00B169B9">
        <w:rPr>
          <w:sz w:val="28"/>
          <w:szCs w:val="28"/>
        </w:rPr>
        <w:t xml:space="preserve"> </w:t>
      </w:r>
      <w:r w:rsidR="00A96B57">
        <w:rPr>
          <w:sz w:val="28"/>
          <w:szCs w:val="28"/>
        </w:rPr>
        <w:t>на</w:t>
      </w:r>
      <w:r w:rsidR="001074B8" w:rsidRPr="00B169B9">
        <w:rPr>
          <w:sz w:val="28"/>
          <w:szCs w:val="28"/>
        </w:rPr>
        <w:t xml:space="preserve"> 201</w:t>
      </w:r>
      <w:r w:rsidR="00A96B57">
        <w:rPr>
          <w:sz w:val="28"/>
          <w:szCs w:val="28"/>
        </w:rPr>
        <w:t>8</w:t>
      </w:r>
      <w:r w:rsidR="001074B8" w:rsidRPr="00B169B9">
        <w:rPr>
          <w:sz w:val="28"/>
          <w:szCs w:val="28"/>
        </w:rPr>
        <w:t>-20</w:t>
      </w:r>
      <w:r w:rsidR="00A96B57">
        <w:rPr>
          <w:sz w:val="28"/>
          <w:szCs w:val="28"/>
        </w:rPr>
        <w:t>22</w:t>
      </w:r>
      <w:r w:rsidR="001074B8" w:rsidRPr="00B169B9">
        <w:rPr>
          <w:sz w:val="28"/>
          <w:szCs w:val="28"/>
        </w:rPr>
        <w:t xml:space="preserve"> год</w:t>
      </w:r>
      <w:r w:rsidR="00A96B57">
        <w:rPr>
          <w:sz w:val="28"/>
          <w:szCs w:val="28"/>
        </w:rPr>
        <w:t>ы</w:t>
      </w:r>
      <w:r w:rsidR="001074B8" w:rsidRPr="00B169B9">
        <w:rPr>
          <w:sz w:val="28"/>
          <w:szCs w:val="28"/>
        </w:rPr>
        <w:t>» в</w:t>
      </w:r>
      <w:r w:rsidR="00A96B57">
        <w:rPr>
          <w:sz w:val="28"/>
          <w:szCs w:val="28"/>
        </w:rPr>
        <w:t xml:space="preserve"> сумме 1</w:t>
      </w:r>
      <w:r w:rsidR="00A96B57" w:rsidRPr="00B169B9">
        <w:rPr>
          <w:sz w:val="28"/>
          <w:szCs w:val="28"/>
        </w:rPr>
        <w:t> </w:t>
      </w:r>
      <w:r w:rsidR="00A96B57">
        <w:rPr>
          <w:sz w:val="28"/>
          <w:szCs w:val="28"/>
        </w:rPr>
        <w:t>009,8</w:t>
      </w:r>
      <w:r w:rsidR="00A96B57" w:rsidRPr="00B169B9">
        <w:rPr>
          <w:sz w:val="28"/>
          <w:szCs w:val="28"/>
        </w:rPr>
        <w:t xml:space="preserve"> тыс. рублей</w:t>
      </w:r>
      <w:r w:rsidR="00A96B57">
        <w:rPr>
          <w:sz w:val="28"/>
          <w:szCs w:val="28"/>
        </w:rPr>
        <w:t xml:space="preserve"> в 2018 году, 1 049,2 </w:t>
      </w:r>
      <w:r w:rsidR="00A96B57" w:rsidRPr="00B169B9">
        <w:rPr>
          <w:sz w:val="28"/>
          <w:szCs w:val="28"/>
        </w:rPr>
        <w:t>тыс. рублей</w:t>
      </w:r>
      <w:r w:rsidR="00A96B57">
        <w:rPr>
          <w:sz w:val="28"/>
          <w:szCs w:val="28"/>
        </w:rPr>
        <w:t xml:space="preserve"> в 2019 году, 1 075,0 </w:t>
      </w:r>
      <w:r w:rsidR="00A96B57" w:rsidRPr="00B169B9">
        <w:rPr>
          <w:sz w:val="28"/>
          <w:szCs w:val="28"/>
        </w:rPr>
        <w:t>тыс. рублей</w:t>
      </w:r>
      <w:r w:rsidR="00A96B57">
        <w:rPr>
          <w:sz w:val="28"/>
          <w:szCs w:val="28"/>
        </w:rPr>
        <w:t xml:space="preserve"> в 2020 году</w:t>
      </w:r>
      <w:r w:rsidR="00A96B57" w:rsidRPr="00B169B9">
        <w:rPr>
          <w:sz w:val="28"/>
          <w:szCs w:val="28"/>
        </w:rPr>
        <w:t>.</w:t>
      </w:r>
    </w:p>
    <w:p w:rsidR="002A2705" w:rsidRPr="002A2705" w:rsidRDefault="002A2705" w:rsidP="002A2705">
      <w:pPr>
        <w:tabs>
          <w:tab w:val="left" w:pos="567"/>
        </w:tabs>
        <w:rPr>
          <w:rFonts w:eastAsia="Calibri"/>
          <w:iCs w:val="0"/>
          <w:sz w:val="28"/>
          <w:szCs w:val="28"/>
          <w:lang w:eastAsia="en-US"/>
        </w:rPr>
      </w:pPr>
      <w:r w:rsidRPr="002A2705">
        <w:rPr>
          <w:rFonts w:eastAsia="Calibri"/>
          <w:iCs w:val="0"/>
          <w:sz w:val="28"/>
          <w:szCs w:val="28"/>
          <w:lang w:eastAsia="en-US"/>
        </w:rPr>
        <w:t>По данной программе в проект бюджета включены средства на реализацию следующих основных мероприятий:</w:t>
      </w:r>
    </w:p>
    <w:p w:rsidR="002A2705" w:rsidRPr="002A2705" w:rsidRDefault="002A2705" w:rsidP="002A2705">
      <w:pPr>
        <w:tabs>
          <w:tab w:val="left" w:pos="567"/>
          <w:tab w:val="left" w:pos="5670"/>
          <w:tab w:val="left" w:pos="9923"/>
        </w:tabs>
        <w:rPr>
          <w:rFonts w:eastAsia="Calibri"/>
          <w:iCs w:val="0"/>
          <w:sz w:val="28"/>
          <w:szCs w:val="28"/>
          <w:lang w:eastAsia="en-US"/>
        </w:rPr>
      </w:pPr>
      <w:r w:rsidRPr="002A2705">
        <w:rPr>
          <w:rFonts w:eastAsia="Calibri"/>
          <w:iCs w:val="0"/>
          <w:sz w:val="28"/>
          <w:szCs w:val="28"/>
          <w:lang w:eastAsia="en-US"/>
        </w:rPr>
        <w:t>развитие и обеспечение функционирования базовой информационно-технологической инфраструктуры органов местного самоуправления муниципального образования Московской области;</w:t>
      </w:r>
    </w:p>
    <w:p w:rsidR="002A2705" w:rsidRPr="002A2705" w:rsidRDefault="002A2705" w:rsidP="002A2705">
      <w:pPr>
        <w:tabs>
          <w:tab w:val="left" w:pos="567"/>
          <w:tab w:val="left" w:pos="5670"/>
          <w:tab w:val="left" w:pos="9923"/>
        </w:tabs>
        <w:rPr>
          <w:rFonts w:eastAsia="Calibri"/>
          <w:iCs w:val="0"/>
          <w:sz w:val="28"/>
          <w:szCs w:val="28"/>
          <w:lang w:eastAsia="en-US"/>
        </w:rPr>
      </w:pPr>
      <w:r w:rsidRPr="002A2705">
        <w:rPr>
          <w:rFonts w:eastAsia="Calibri"/>
          <w:iCs w:val="0"/>
          <w:sz w:val="28"/>
          <w:szCs w:val="28"/>
          <w:lang w:eastAsia="en-US"/>
        </w:rPr>
        <w:t>создание, развитие и обеспечение функционирования единой информационно-технологической и телекоммуникационной инфраструктуры органов местного самоуправления муниципального образования Московской области;</w:t>
      </w:r>
    </w:p>
    <w:p w:rsidR="002A2705" w:rsidRPr="002A2705" w:rsidRDefault="002A2705" w:rsidP="002A2705">
      <w:pPr>
        <w:tabs>
          <w:tab w:val="left" w:pos="567"/>
          <w:tab w:val="left" w:pos="5670"/>
          <w:tab w:val="left" w:pos="9923"/>
        </w:tabs>
        <w:rPr>
          <w:rFonts w:eastAsia="Calibri"/>
          <w:iCs w:val="0"/>
          <w:sz w:val="28"/>
          <w:szCs w:val="28"/>
          <w:lang w:eastAsia="en-US"/>
        </w:rPr>
      </w:pPr>
      <w:r w:rsidRPr="002A2705">
        <w:rPr>
          <w:rFonts w:eastAsia="Calibri"/>
          <w:iCs w:val="0"/>
          <w:sz w:val="28"/>
          <w:szCs w:val="28"/>
          <w:lang w:eastAsia="en-US"/>
        </w:rPr>
        <w:t>обеспечение защиты информационно-технологической и телекоммуникационной инфраструктуры и информации в информационных системах, используемых органами местного самоуправления муниципального образования Московской области;</w:t>
      </w:r>
    </w:p>
    <w:p w:rsidR="002A2705" w:rsidRPr="002A2705" w:rsidRDefault="002A2705" w:rsidP="002A2705">
      <w:pPr>
        <w:tabs>
          <w:tab w:val="left" w:pos="567"/>
          <w:tab w:val="left" w:pos="5670"/>
          <w:tab w:val="left" w:pos="9923"/>
        </w:tabs>
        <w:rPr>
          <w:rFonts w:eastAsia="Calibri"/>
          <w:iCs w:val="0"/>
          <w:sz w:val="28"/>
          <w:szCs w:val="28"/>
          <w:lang w:eastAsia="en-US"/>
        </w:rPr>
      </w:pPr>
      <w:r w:rsidRPr="002A2705">
        <w:rPr>
          <w:rFonts w:eastAsia="Calibri"/>
          <w:iCs w:val="0"/>
          <w:sz w:val="28"/>
          <w:szCs w:val="28"/>
          <w:lang w:eastAsia="en-US"/>
        </w:rPr>
        <w:t>обеспечение подключения к региональным межведомственным информационным системам и сопровождение пользователей органов местного самоуправления муниципального образования Московской области.</w:t>
      </w:r>
    </w:p>
    <w:p w:rsidR="0039252C" w:rsidRDefault="002A2705" w:rsidP="0039252C">
      <w:pPr>
        <w:rPr>
          <w:sz w:val="28"/>
          <w:szCs w:val="28"/>
        </w:rPr>
      </w:pPr>
      <w:r>
        <w:rPr>
          <w:sz w:val="28"/>
          <w:szCs w:val="28"/>
        </w:rPr>
        <w:t>-</w:t>
      </w:r>
      <w:r w:rsidR="00056871">
        <w:rPr>
          <w:sz w:val="28"/>
          <w:szCs w:val="28"/>
        </w:rPr>
        <w:t> </w:t>
      </w:r>
      <w:r w:rsidR="005C3043" w:rsidRPr="00B169B9">
        <w:rPr>
          <w:sz w:val="28"/>
          <w:szCs w:val="28"/>
        </w:rPr>
        <w:t xml:space="preserve">расходы на содержание </w:t>
      </w:r>
      <w:r w:rsidR="0039252C">
        <w:rPr>
          <w:sz w:val="28"/>
          <w:szCs w:val="28"/>
        </w:rPr>
        <w:t xml:space="preserve">центрального </w:t>
      </w:r>
      <w:r w:rsidR="005C3043" w:rsidRPr="00B169B9">
        <w:rPr>
          <w:sz w:val="28"/>
          <w:szCs w:val="28"/>
        </w:rPr>
        <w:t xml:space="preserve">аппарата управления в сумме </w:t>
      </w:r>
      <w:r w:rsidR="0039252C">
        <w:rPr>
          <w:sz w:val="28"/>
          <w:szCs w:val="28"/>
        </w:rPr>
        <w:t>8</w:t>
      </w:r>
      <w:r w:rsidR="00056871">
        <w:rPr>
          <w:sz w:val="28"/>
          <w:szCs w:val="28"/>
        </w:rPr>
        <w:t> </w:t>
      </w:r>
      <w:r w:rsidR="0039252C">
        <w:rPr>
          <w:sz w:val="28"/>
          <w:szCs w:val="28"/>
        </w:rPr>
        <w:t>020,8</w:t>
      </w:r>
      <w:r w:rsidR="00A96B57" w:rsidRPr="00B169B9">
        <w:rPr>
          <w:sz w:val="28"/>
          <w:szCs w:val="28"/>
        </w:rPr>
        <w:t xml:space="preserve"> тыс. рублей</w:t>
      </w:r>
      <w:r w:rsidR="0039252C">
        <w:rPr>
          <w:sz w:val="28"/>
          <w:szCs w:val="28"/>
        </w:rPr>
        <w:t xml:space="preserve"> в 2018 году</w:t>
      </w:r>
      <w:r w:rsidR="00A96B57" w:rsidRPr="00B169B9">
        <w:rPr>
          <w:sz w:val="28"/>
          <w:szCs w:val="28"/>
        </w:rPr>
        <w:t>;</w:t>
      </w:r>
      <w:r w:rsidR="0039252C" w:rsidRPr="0039252C">
        <w:rPr>
          <w:sz w:val="28"/>
          <w:szCs w:val="28"/>
        </w:rPr>
        <w:t xml:space="preserve"> </w:t>
      </w:r>
      <w:r w:rsidR="0039252C">
        <w:rPr>
          <w:sz w:val="28"/>
          <w:szCs w:val="28"/>
        </w:rPr>
        <w:t xml:space="preserve">8 073,0 </w:t>
      </w:r>
      <w:r w:rsidR="0039252C" w:rsidRPr="00B169B9">
        <w:rPr>
          <w:sz w:val="28"/>
          <w:szCs w:val="28"/>
        </w:rPr>
        <w:t>тыс. рублей</w:t>
      </w:r>
      <w:r w:rsidR="0039252C">
        <w:rPr>
          <w:sz w:val="28"/>
          <w:szCs w:val="28"/>
        </w:rPr>
        <w:t xml:space="preserve"> в 2019 году, 8 125,8 </w:t>
      </w:r>
      <w:r w:rsidR="0039252C" w:rsidRPr="00B169B9">
        <w:rPr>
          <w:sz w:val="28"/>
          <w:szCs w:val="28"/>
        </w:rPr>
        <w:t>тыс. рублей</w:t>
      </w:r>
      <w:r w:rsidR="0039252C">
        <w:rPr>
          <w:sz w:val="28"/>
          <w:szCs w:val="28"/>
        </w:rPr>
        <w:t xml:space="preserve"> в 2020 году</w:t>
      </w:r>
      <w:r w:rsidR="0039252C" w:rsidRPr="00B169B9">
        <w:rPr>
          <w:sz w:val="28"/>
          <w:szCs w:val="28"/>
        </w:rPr>
        <w:t>.</w:t>
      </w:r>
    </w:p>
    <w:p w:rsidR="00BA41EC" w:rsidRPr="001A3869" w:rsidRDefault="00BA41EC" w:rsidP="00AF3424">
      <w:pPr>
        <w:rPr>
          <w:sz w:val="28"/>
          <w:szCs w:val="28"/>
        </w:rPr>
      </w:pPr>
      <w:r w:rsidRPr="001A3869">
        <w:rPr>
          <w:sz w:val="28"/>
          <w:szCs w:val="28"/>
        </w:rPr>
        <w:t>Расшифровка расходов представлена в пояснительной записке к проекту бюджета, с приложе</w:t>
      </w:r>
      <w:r w:rsidR="00EB4E34" w:rsidRPr="001A3869">
        <w:rPr>
          <w:sz w:val="28"/>
          <w:szCs w:val="28"/>
        </w:rPr>
        <w:t xml:space="preserve">нием сметы расходов по </w:t>
      </w:r>
      <w:r w:rsidR="004439B1" w:rsidRPr="001A3869">
        <w:rPr>
          <w:sz w:val="28"/>
          <w:szCs w:val="28"/>
        </w:rPr>
        <w:t xml:space="preserve">каждой </w:t>
      </w:r>
      <w:r w:rsidR="00EB4E34" w:rsidRPr="001A3869">
        <w:rPr>
          <w:sz w:val="28"/>
          <w:szCs w:val="28"/>
        </w:rPr>
        <w:t>стать</w:t>
      </w:r>
      <w:r w:rsidR="004439B1" w:rsidRPr="001A3869">
        <w:rPr>
          <w:sz w:val="28"/>
          <w:szCs w:val="28"/>
        </w:rPr>
        <w:t>е</w:t>
      </w:r>
      <w:r w:rsidR="0039252C" w:rsidRPr="001A3869">
        <w:rPr>
          <w:sz w:val="28"/>
          <w:szCs w:val="28"/>
        </w:rPr>
        <w:t xml:space="preserve"> только на 2018 год</w:t>
      </w:r>
      <w:r w:rsidR="001A3869">
        <w:rPr>
          <w:sz w:val="28"/>
          <w:szCs w:val="28"/>
        </w:rPr>
        <w:t>; за 2019 и 2020 годы расшифровки и сметы расходов отсутствуют.</w:t>
      </w:r>
    </w:p>
    <w:p w:rsidR="006F4247" w:rsidRDefault="006F4247" w:rsidP="00AF3424">
      <w:pPr>
        <w:rPr>
          <w:sz w:val="28"/>
          <w:szCs w:val="28"/>
        </w:rPr>
      </w:pPr>
      <w:proofErr w:type="gramStart"/>
      <w:r w:rsidRPr="00B169B9">
        <w:rPr>
          <w:sz w:val="28"/>
          <w:szCs w:val="28"/>
        </w:rPr>
        <w:lastRenderedPageBreak/>
        <w:t>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«Городское поселение им.</w:t>
      </w:r>
      <w:r w:rsidR="00E55B5F" w:rsidRPr="00B169B9">
        <w:rPr>
          <w:sz w:val="28"/>
          <w:szCs w:val="28"/>
          <w:lang w:val="en-US"/>
        </w:rPr>
        <w:t> </w:t>
      </w:r>
      <w:r w:rsidRPr="00B169B9">
        <w:rPr>
          <w:sz w:val="28"/>
          <w:szCs w:val="28"/>
        </w:rPr>
        <w:t>Цюрупы» рассчитана согласно постановлению Правительства Московско</w:t>
      </w:r>
      <w:r w:rsidR="000655EC" w:rsidRPr="00B169B9">
        <w:rPr>
          <w:sz w:val="28"/>
          <w:szCs w:val="28"/>
        </w:rPr>
        <w:t>й области от 11.11.2009 № </w:t>
      </w:r>
      <w:r w:rsidRPr="00B169B9">
        <w:rPr>
          <w:sz w:val="28"/>
          <w:szCs w:val="28"/>
        </w:rPr>
        <w:t>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ред</w:t>
      </w:r>
      <w:r w:rsidR="000655EC" w:rsidRPr="00B169B9">
        <w:rPr>
          <w:sz w:val="28"/>
          <w:szCs w:val="28"/>
        </w:rPr>
        <w:t>акции</w:t>
      </w:r>
      <w:r w:rsidRPr="00B169B9">
        <w:rPr>
          <w:sz w:val="28"/>
          <w:szCs w:val="28"/>
        </w:rPr>
        <w:t xml:space="preserve"> постановлени</w:t>
      </w:r>
      <w:r w:rsidR="00C66832" w:rsidRPr="00B169B9">
        <w:rPr>
          <w:sz w:val="28"/>
          <w:szCs w:val="28"/>
        </w:rPr>
        <w:t>я</w:t>
      </w:r>
      <w:r w:rsidRPr="00B169B9">
        <w:rPr>
          <w:sz w:val="28"/>
          <w:szCs w:val="28"/>
        </w:rPr>
        <w:t xml:space="preserve"> Правительства М</w:t>
      </w:r>
      <w:r w:rsidR="00E55B5F" w:rsidRPr="00B169B9">
        <w:rPr>
          <w:sz w:val="28"/>
          <w:szCs w:val="28"/>
        </w:rPr>
        <w:t>осковской области</w:t>
      </w:r>
      <w:proofErr w:type="gramEnd"/>
      <w:r w:rsidRPr="00B169B9">
        <w:rPr>
          <w:sz w:val="28"/>
          <w:szCs w:val="28"/>
        </w:rPr>
        <w:t xml:space="preserve"> от </w:t>
      </w:r>
      <w:r w:rsidR="00DC63A6" w:rsidRPr="00DC63A6">
        <w:rPr>
          <w:sz w:val="28"/>
          <w:szCs w:val="28"/>
        </w:rPr>
        <w:t>31.01.2017</w:t>
      </w:r>
      <w:r w:rsidR="00C66832" w:rsidRPr="00B169B9">
        <w:rPr>
          <w:sz w:val="28"/>
          <w:szCs w:val="28"/>
        </w:rPr>
        <w:t xml:space="preserve"> № </w:t>
      </w:r>
      <w:r w:rsidR="00DC63A6">
        <w:rPr>
          <w:sz w:val="28"/>
          <w:szCs w:val="28"/>
        </w:rPr>
        <w:t>54/4</w:t>
      </w:r>
      <w:r w:rsidRPr="00B169B9">
        <w:rPr>
          <w:sz w:val="28"/>
          <w:szCs w:val="28"/>
        </w:rPr>
        <w:t>).</w:t>
      </w:r>
    </w:p>
    <w:p w:rsidR="00C87773" w:rsidRPr="00462E95" w:rsidRDefault="00441275" w:rsidP="00CB468F">
      <w:pPr>
        <w:rPr>
          <w:rFonts w:eastAsia="Calibri"/>
          <w:iCs w:val="0"/>
          <w:sz w:val="28"/>
          <w:szCs w:val="28"/>
          <w:lang w:eastAsia="en-US"/>
        </w:rPr>
      </w:pPr>
      <w:proofErr w:type="gramStart"/>
      <w:r w:rsidRPr="00462E95">
        <w:rPr>
          <w:sz w:val="28"/>
          <w:szCs w:val="28"/>
        </w:rPr>
        <w:t>По подразделу</w:t>
      </w:r>
      <w:r w:rsidRPr="00462E95">
        <w:rPr>
          <w:b/>
          <w:i/>
          <w:sz w:val="28"/>
          <w:szCs w:val="28"/>
        </w:rPr>
        <w:t xml:space="preserve"> 01</w:t>
      </w:r>
      <w:r w:rsidR="00CB468F" w:rsidRPr="00462E95">
        <w:rPr>
          <w:b/>
          <w:i/>
          <w:sz w:val="28"/>
          <w:szCs w:val="28"/>
        </w:rPr>
        <w:t xml:space="preserve"> </w:t>
      </w:r>
      <w:r w:rsidRPr="00462E95">
        <w:rPr>
          <w:b/>
          <w:i/>
          <w:sz w:val="28"/>
          <w:szCs w:val="28"/>
        </w:rPr>
        <w:t>06 «Обеспечение деятельности финансовых, налоговых и таможенных органов и органов финансового (финансово-бюджетного) надзора»</w:t>
      </w:r>
      <w:r w:rsidRPr="00462E95">
        <w:rPr>
          <w:sz w:val="28"/>
          <w:szCs w:val="28"/>
        </w:rPr>
        <w:t xml:space="preserve"> проектом бюджета предусмотрены расходы на содержание контрольно-счетного органа по осуществлению внешнего муниципального финансового контроля </w:t>
      </w:r>
      <w:r w:rsidR="00CB468F" w:rsidRPr="00462E95">
        <w:rPr>
          <w:sz w:val="28"/>
          <w:szCs w:val="28"/>
        </w:rPr>
        <w:t xml:space="preserve">в размере </w:t>
      </w:r>
      <w:r w:rsidR="00C87773" w:rsidRPr="00462E95">
        <w:rPr>
          <w:sz w:val="28"/>
          <w:szCs w:val="28"/>
        </w:rPr>
        <w:t>183</w:t>
      </w:r>
      <w:r w:rsidR="00CB468F" w:rsidRPr="00462E95">
        <w:rPr>
          <w:sz w:val="28"/>
          <w:szCs w:val="28"/>
        </w:rPr>
        <w:t>,</w:t>
      </w:r>
      <w:r w:rsidR="00C87773" w:rsidRPr="00462E95">
        <w:rPr>
          <w:sz w:val="28"/>
          <w:szCs w:val="28"/>
        </w:rPr>
        <w:t>0</w:t>
      </w:r>
      <w:r w:rsidR="00CB468F" w:rsidRPr="00462E95">
        <w:rPr>
          <w:sz w:val="28"/>
          <w:szCs w:val="28"/>
        </w:rPr>
        <w:t xml:space="preserve"> тыс. рублей</w:t>
      </w:r>
      <w:r w:rsidR="00CB468F" w:rsidRPr="00462E95">
        <w:rPr>
          <w:rFonts w:eastAsia="Calibri"/>
          <w:iCs w:val="0"/>
          <w:lang w:eastAsia="en-US"/>
        </w:rPr>
        <w:t xml:space="preserve"> </w:t>
      </w:r>
      <w:r w:rsidR="00CB468F" w:rsidRPr="00462E95">
        <w:rPr>
          <w:rFonts w:eastAsia="Calibri"/>
          <w:iCs w:val="0"/>
          <w:sz w:val="28"/>
          <w:szCs w:val="28"/>
          <w:lang w:eastAsia="en-US"/>
        </w:rPr>
        <w:t>на 2018-2020 годы ежегодно</w:t>
      </w:r>
      <w:r w:rsidR="00C87773" w:rsidRPr="00462E95">
        <w:rPr>
          <w:sz w:val="28"/>
          <w:szCs w:val="28"/>
        </w:rPr>
        <w:t>,</w:t>
      </w:r>
      <w:r w:rsidR="00C87773" w:rsidRPr="00462E95">
        <w:rPr>
          <w:rFonts w:eastAsia="Calibri"/>
          <w:iCs w:val="0"/>
          <w:sz w:val="28"/>
          <w:szCs w:val="28"/>
          <w:lang w:eastAsia="en-US"/>
        </w:rPr>
        <w:t xml:space="preserve"> что</w:t>
      </w:r>
      <w:r w:rsidR="00C87773" w:rsidRPr="00462E95">
        <w:rPr>
          <w:rFonts w:eastAsia="Calibri"/>
          <w:iCs w:val="0"/>
          <w:lang w:eastAsia="en-US"/>
        </w:rPr>
        <w:t xml:space="preserve"> </w:t>
      </w:r>
      <w:r w:rsidR="00C87773" w:rsidRPr="00462E95">
        <w:rPr>
          <w:rFonts w:eastAsia="Calibri"/>
          <w:iCs w:val="0"/>
          <w:sz w:val="28"/>
          <w:szCs w:val="28"/>
          <w:lang w:eastAsia="en-US"/>
        </w:rPr>
        <w:t>ниже уровня ожидаемого исполнения</w:t>
      </w:r>
      <w:r w:rsidR="00C87773" w:rsidRPr="00462E95">
        <w:rPr>
          <w:sz w:val="28"/>
          <w:szCs w:val="28"/>
        </w:rPr>
        <w:t xml:space="preserve"> </w:t>
      </w:r>
      <w:r w:rsidR="00C87773" w:rsidRPr="00462E95">
        <w:rPr>
          <w:rFonts w:eastAsia="Calibri"/>
          <w:iCs w:val="0"/>
          <w:sz w:val="28"/>
          <w:szCs w:val="28"/>
          <w:lang w:eastAsia="en-US"/>
        </w:rPr>
        <w:t>на 2017 год на 36,0 тыс. рублей.</w:t>
      </w:r>
      <w:proofErr w:type="gramEnd"/>
    </w:p>
    <w:p w:rsidR="00C620AB" w:rsidRPr="00462E95" w:rsidRDefault="00CD6799" w:rsidP="00C620AB">
      <w:pPr>
        <w:rPr>
          <w:rFonts w:eastAsiaTheme="minorHAnsi"/>
          <w:iCs w:val="0"/>
          <w:sz w:val="28"/>
          <w:szCs w:val="28"/>
          <w:lang w:eastAsia="en-US"/>
        </w:rPr>
      </w:pPr>
      <w:r w:rsidRPr="00462E95">
        <w:rPr>
          <w:rFonts w:eastAsia="Calibri"/>
          <w:iCs w:val="0"/>
          <w:sz w:val="28"/>
          <w:szCs w:val="28"/>
          <w:lang w:eastAsia="en-US"/>
        </w:rPr>
        <w:t>Следует отметить, что в соответствии с решением Совета депутатов</w:t>
      </w:r>
      <w:r w:rsidR="00F870DD">
        <w:rPr>
          <w:rFonts w:eastAsia="Calibri"/>
          <w:iCs w:val="0"/>
          <w:sz w:val="28"/>
          <w:szCs w:val="28"/>
          <w:lang w:eastAsia="en-US"/>
        </w:rPr>
        <w:t xml:space="preserve"> </w:t>
      </w:r>
      <w:r w:rsidR="00C620AB" w:rsidRPr="00462E95">
        <w:rPr>
          <w:rFonts w:eastAsia="Calibri"/>
          <w:iCs w:val="0"/>
          <w:sz w:val="28"/>
          <w:szCs w:val="28"/>
          <w:lang w:eastAsia="en-US"/>
        </w:rPr>
        <w:t xml:space="preserve"> Воскресенского муниципального района </w:t>
      </w:r>
      <w:r w:rsidR="00C620AB" w:rsidRPr="00462E95">
        <w:rPr>
          <w:rFonts w:eastAsiaTheme="minorHAnsi"/>
          <w:iCs w:val="0"/>
          <w:sz w:val="28"/>
          <w:szCs w:val="28"/>
          <w:lang w:eastAsia="en-US"/>
        </w:rPr>
        <w:t>от</w:t>
      </w:r>
      <w:r w:rsidR="00F870DD">
        <w:rPr>
          <w:rFonts w:eastAsiaTheme="minorHAnsi"/>
          <w:iCs w:val="0"/>
          <w:sz w:val="28"/>
          <w:szCs w:val="28"/>
          <w:lang w:eastAsia="en-US"/>
        </w:rPr>
        <w:t xml:space="preserve"> </w:t>
      </w:r>
      <w:r w:rsidR="00C620AB" w:rsidRPr="00462E95">
        <w:rPr>
          <w:rFonts w:eastAsiaTheme="minorHAnsi"/>
          <w:iCs w:val="0"/>
          <w:sz w:val="28"/>
          <w:szCs w:val="28"/>
          <w:lang w:eastAsia="en-US"/>
        </w:rPr>
        <w:t>27.10.2017</w:t>
      </w:r>
      <w:r w:rsidR="00E05CE9">
        <w:rPr>
          <w:rFonts w:eastAsiaTheme="minorHAnsi"/>
          <w:iCs w:val="0"/>
          <w:sz w:val="28"/>
          <w:szCs w:val="28"/>
          <w:lang w:eastAsia="en-US"/>
        </w:rPr>
        <w:t xml:space="preserve"> </w:t>
      </w:r>
      <w:r w:rsidR="00C620AB" w:rsidRPr="00462E95">
        <w:rPr>
          <w:rFonts w:eastAsiaTheme="minorHAnsi"/>
          <w:iCs w:val="0"/>
          <w:sz w:val="28"/>
          <w:szCs w:val="28"/>
          <w:lang w:eastAsia="en-US"/>
        </w:rPr>
        <w:t>№</w:t>
      </w:r>
      <w:r w:rsidR="00E05CE9">
        <w:rPr>
          <w:rFonts w:eastAsiaTheme="minorHAnsi"/>
          <w:iCs w:val="0"/>
          <w:sz w:val="28"/>
          <w:szCs w:val="28"/>
          <w:lang w:eastAsia="en-US"/>
        </w:rPr>
        <w:t> </w:t>
      </w:r>
      <w:r w:rsidR="00C620AB" w:rsidRPr="00462E95">
        <w:rPr>
          <w:rFonts w:eastAsiaTheme="minorHAnsi"/>
          <w:iCs w:val="0"/>
          <w:sz w:val="28"/>
          <w:szCs w:val="28"/>
          <w:lang w:eastAsia="en-US"/>
        </w:rPr>
        <w:t>523/51 «О передаче Контрольно-счетной палате Воскресенского муниципального района полномочий контрольно-с</w:t>
      </w:r>
      <w:r w:rsidR="00FE5F2B" w:rsidRPr="00462E95">
        <w:rPr>
          <w:rFonts w:eastAsiaTheme="minorHAnsi"/>
          <w:iCs w:val="0"/>
          <w:sz w:val="28"/>
          <w:szCs w:val="28"/>
          <w:lang w:eastAsia="en-US"/>
        </w:rPr>
        <w:t>четного органа г</w:t>
      </w:r>
      <w:r w:rsidR="00E05CE9">
        <w:rPr>
          <w:rFonts w:eastAsiaTheme="minorHAnsi"/>
          <w:iCs w:val="0"/>
          <w:sz w:val="28"/>
          <w:szCs w:val="28"/>
          <w:lang w:eastAsia="en-US"/>
        </w:rPr>
        <w:t>ородского поселения</w:t>
      </w:r>
      <w:r w:rsidR="00FE5F2B" w:rsidRPr="00462E95">
        <w:rPr>
          <w:rFonts w:eastAsiaTheme="minorHAnsi"/>
          <w:iCs w:val="0"/>
          <w:sz w:val="28"/>
          <w:szCs w:val="28"/>
          <w:lang w:eastAsia="en-US"/>
        </w:rPr>
        <w:t xml:space="preserve"> им. Цюрупы Воскресенского муниципального района </w:t>
      </w:r>
      <w:r w:rsidR="00C620AB" w:rsidRPr="00462E95">
        <w:rPr>
          <w:rFonts w:eastAsiaTheme="minorHAnsi"/>
          <w:iCs w:val="0"/>
          <w:sz w:val="28"/>
          <w:szCs w:val="28"/>
          <w:lang w:eastAsia="en-US"/>
        </w:rPr>
        <w:t xml:space="preserve">по осуществлению внешнего муниципального финансового контроля на 2018 год», вышеназванные полномочия </w:t>
      </w:r>
      <w:r w:rsidR="00FE5F2B" w:rsidRPr="00462E95">
        <w:rPr>
          <w:rFonts w:eastAsiaTheme="minorHAnsi"/>
          <w:iCs w:val="0"/>
          <w:sz w:val="28"/>
          <w:szCs w:val="28"/>
          <w:lang w:eastAsia="en-US"/>
        </w:rPr>
        <w:t xml:space="preserve">передаются </w:t>
      </w:r>
      <w:r w:rsidR="00C620AB" w:rsidRPr="00462E95">
        <w:rPr>
          <w:rFonts w:eastAsiaTheme="minorHAnsi"/>
          <w:iCs w:val="0"/>
          <w:sz w:val="28"/>
          <w:szCs w:val="28"/>
          <w:lang w:eastAsia="en-US"/>
        </w:rPr>
        <w:t>сроком на 2018 год. Сведени</w:t>
      </w:r>
      <w:r w:rsidR="00FE5F2B" w:rsidRPr="00462E95">
        <w:rPr>
          <w:rFonts w:eastAsiaTheme="minorHAnsi"/>
          <w:iCs w:val="0"/>
          <w:sz w:val="28"/>
          <w:szCs w:val="28"/>
          <w:lang w:eastAsia="en-US"/>
        </w:rPr>
        <w:t>я</w:t>
      </w:r>
      <w:r w:rsidR="00C620AB" w:rsidRPr="00462E95">
        <w:rPr>
          <w:rFonts w:eastAsiaTheme="minorHAnsi"/>
          <w:iCs w:val="0"/>
          <w:sz w:val="28"/>
          <w:szCs w:val="28"/>
          <w:lang w:eastAsia="en-US"/>
        </w:rPr>
        <w:t xml:space="preserve"> о передаче данных полномочий Контрольно-счетной палате Воскресенского муниципального района на 2019 и 2020 годы в настоящем решении </w:t>
      </w:r>
      <w:r w:rsidR="00FE5F2B" w:rsidRPr="00462E95">
        <w:rPr>
          <w:rFonts w:eastAsiaTheme="minorHAnsi"/>
          <w:iCs w:val="0"/>
          <w:sz w:val="28"/>
          <w:szCs w:val="28"/>
          <w:lang w:eastAsia="en-US"/>
        </w:rPr>
        <w:t>не содержатся.</w:t>
      </w:r>
    </w:p>
    <w:p w:rsidR="001943D8" w:rsidRPr="00135253" w:rsidRDefault="001943D8" w:rsidP="00AF3424">
      <w:pPr>
        <w:rPr>
          <w:sz w:val="28"/>
          <w:szCs w:val="28"/>
        </w:rPr>
      </w:pPr>
      <w:r w:rsidRPr="00135253">
        <w:rPr>
          <w:sz w:val="28"/>
          <w:szCs w:val="28"/>
        </w:rPr>
        <w:t xml:space="preserve">Расчет объемов межбюджетных трансфертов по данному разделу </w:t>
      </w:r>
      <w:r w:rsidR="00FE5F2B" w:rsidRPr="00135253">
        <w:rPr>
          <w:sz w:val="28"/>
          <w:szCs w:val="28"/>
        </w:rPr>
        <w:t xml:space="preserve">на </w:t>
      </w:r>
      <w:r w:rsidR="00FE5F2B" w:rsidRPr="00135253">
        <w:rPr>
          <w:rFonts w:eastAsiaTheme="minorHAnsi"/>
          <w:iCs w:val="0"/>
          <w:sz w:val="28"/>
          <w:szCs w:val="28"/>
          <w:lang w:eastAsia="en-US"/>
        </w:rPr>
        <w:t xml:space="preserve">2019 и 2020 годы </w:t>
      </w:r>
      <w:r w:rsidRPr="00135253">
        <w:rPr>
          <w:sz w:val="28"/>
          <w:szCs w:val="28"/>
        </w:rPr>
        <w:t>с материалами пояснительной записки к проек</w:t>
      </w:r>
      <w:r w:rsidR="00FE5F2B" w:rsidRPr="00135253">
        <w:rPr>
          <w:sz w:val="28"/>
          <w:szCs w:val="28"/>
        </w:rPr>
        <w:t>ту бюджета не</w:t>
      </w:r>
      <w:r w:rsidR="00FE5F2B" w:rsidRPr="00135253">
        <w:rPr>
          <w:rFonts w:eastAsiaTheme="minorHAnsi"/>
          <w:iCs w:val="0"/>
          <w:sz w:val="28"/>
          <w:szCs w:val="28"/>
          <w:lang w:eastAsia="en-US"/>
        </w:rPr>
        <w:t xml:space="preserve"> </w:t>
      </w:r>
      <w:r w:rsidR="00FE5F2B" w:rsidRPr="00135253">
        <w:rPr>
          <w:sz w:val="28"/>
          <w:szCs w:val="28"/>
        </w:rPr>
        <w:t>представлен.</w:t>
      </w:r>
    </w:p>
    <w:p w:rsidR="00F870DD" w:rsidRPr="00E66193" w:rsidRDefault="00F870DD" w:rsidP="00F870DD">
      <w:pPr>
        <w:rPr>
          <w:sz w:val="28"/>
          <w:szCs w:val="28"/>
        </w:rPr>
      </w:pPr>
      <w:r w:rsidRPr="00135253">
        <w:rPr>
          <w:sz w:val="28"/>
          <w:szCs w:val="28"/>
        </w:rPr>
        <w:t>Учитывая вышеизложенное, включение в проект бюджета муниципального образования «Городское поселение им. Цюрупы» сумм межбюджетных трансфертов на 2019-2020 годы полагается необоснованным.</w:t>
      </w:r>
    </w:p>
    <w:p w:rsidR="000C3D14" w:rsidRDefault="006569A7" w:rsidP="00AF3424">
      <w:pPr>
        <w:rPr>
          <w:sz w:val="28"/>
          <w:szCs w:val="28"/>
        </w:rPr>
      </w:pPr>
      <w:r w:rsidRPr="00CC0389">
        <w:rPr>
          <w:sz w:val="28"/>
          <w:szCs w:val="28"/>
        </w:rPr>
        <w:t>Подразделом</w:t>
      </w:r>
      <w:r w:rsidRPr="00996F68">
        <w:rPr>
          <w:b/>
          <w:i/>
          <w:sz w:val="28"/>
          <w:szCs w:val="28"/>
        </w:rPr>
        <w:t xml:space="preserve"> 01</w:t>
      </w:r>
      <w:r w:rsidR="00F338D2">
        <w:rPr>
          <w:b/>
          <w:i/>
          <w:sz w:val="28"/>
          <w:szCs w:val="28"/>
        </w:rPr>
        <w:t xml:space="preserve"> </w:t>
      </w:r>
      <w:r w:rsidRPr="00996F68">
        <w:rPr>
          <w:b/>
          <w:i/>
          <w:sz w:val="28"/>
          <w:szCs w:val="28"/>
        </w:rPr>
        <w:t>11 «Резервные фонды»</w:t>
      </w:r>
      <w:r w:rsidRPr="00996F68">
        <w:rPr>
          <w:sz w:val="28"/>
          <w:szCs w:val="28"/>
        </w:rPr>
        <w:t xml:space="preserve"> предусмотрены средства на непредвиденные расходы</w:t>
      </w:r>
      <w:r w:rsidR="008A7F4D" w:rsidRPr="00996F68">
        <w:rPr>
          <w:sz w:val="28"/>
          <w:szCs w:val="28"/>
        </w:rPr>
        <w:t>,</w:t>
      </w:r>
      <w:r w:rsidRPr="00996F68">
        <w:rPr>
          <w:sz w:val="28"/>
          <w:szCs w:val="28"/>
        </w:rPr>
        <w:t xml:space="preserve"> заплан</w:t>
      </w:r>
      <w:r w:rsidR="0022345F" w:rsidRPr="00996F68">
        <w:rPr>
          <w:sz w:val="28"/>
          <w:szCs w:val="28"/>
        </w:rPr>
        <w:t xml:space="preserve">ированные </w:t>
      </w:r>
      <w:r w:rsidR="003F4D44" w:rsidRPr="00996F68">
        <w:rPr>
          <w:sz w:val="28"/>
          <w:szCs w:val="28"/>
        </w:rPr>
        <w:t xml:space="preserve">на 2018 год и плановый период 2019 и 2020 годов </w:t>
      </w:r>
      <w:r w:rsidR="0022345F" w:rsidRPr="00996F68">
        <w:rPr>
          <w:sz w:val="28"/>
          <w:szCs w:val="28"/>
        </w:rPr>
        <w:t xml:space="preserve">в сумме </w:t>
      </w:r>
      <w:r w:rsidR="00943BAF" w:rsidRPr="00996F68">
        <w:rPr>
          <w:sz w:val="28"/>
          <w:szCs w:val="28"/>
        </w:rPr>
        <w:t>5</w:t>
      </w:r>
      <w:r w:rsidR="006A7A73" w:rsidRPr="00996F68">
        <w:rPr>
          <w:sz w:val="28"/>
          <w:szCs w:val="28"/>
        </w:rPr>
        <w:t>0,0</w:t>
      </w:r>
      <w:r w:rsidRPr="00996F68">
        <w:rPr>
          <w:sz w:val="28"/>
          <w:szCs w:val="28"/>
        </w:rPr>
        <w:t xml:space="preserve"> тыс. рублей</w:t>
      </w:r>
      <w:r w:rsidR="000C3D14">
        <w:rPr>
          <w:sz w:val="28"/>
          <w:szCs w:val="28"/>
        </w:rPr>
        <w:t xml:space="preserve"> ежегодно</w:t>
      </w:r>
      <w:r w:rsidRPr="00996F68">
        <w:rPr>
          <w:sz w:val="28"/>
          <w:szCs w:val="28"/>
        </w:rPr>
        <w:t>. По сравнению с 201</w:t>
      </w:r>
      <w:r w:rsidR="003F4D44" w:rsidRPr="00996F68">
        <w:rPr>
          <w:sz w:val="28"/>
          <w:szCs w:val="28"/>
        </w:rPr>
        <w:t>7</w:t>
      </w:r>
      <w:r w:rsidRPr="00996F68">
        <w:rPr>
          <w:sz w:val="28"/>
          <w:szCs w:val="28"/>
        </w:rPr>
        <w:t xml:space="preserve"> годом </w:t>
      </w:r>
      <w:r w:rsidR="00943BAF" w:rsidRPr="00996F68">
        <w:rPr>
          <w:sz w:val="28"/>
          <w:szCs w:val="28"/>
        </w:rPr>
        <w:t>сумма расходных обязательств</w:t>
      </w:r>
      <w:r w:rsidRPr="00996F68">
        <w:rPr>
          <w:sz w:val="28"/>
          <w:szCs w:val="28"/>
        </w:rPr>
        <w:t xml:space="preserve"> по данному подразделу </w:t>
      </w:r>
      <w:r w:rsidR="00943BAF" w:rsidRPr="00996F68">
        <w:rPr>
          <w:sz w:val="28"/>
          <w:szCs w:val="28"/>
        </w:rPr>
        <w:t>не изменилась</w:t>
      </w:r>
      <w:r w:rsidR="00E22052" w:rsidRPr="00996F68">
        <w:rPr>
          <w:sz w:val="28"/>
          <w:szCs w:val="28"/>
        </w:rPr>
        <w:t>.</w:t>
      </w:r>
      <w:r w:rsidR="008A7F4D" w:rsidRPr="00996F68">
        <w:rPr>
          <w:sz w:val="28"/>
          <w:szCs w:val="28"/>
        </w:rPr>
        <w:t xml:space="preserve"> </w:t>
      </w:r>
      <w:r w:rsidR="00BF1AE1" w:rsidRPr="00996F68">
        <w:rPr>
          <w:sz w:val="28"/>
          <w:szCs w:val="28"/>
        </w:rPr>
        <w:t>Бюджетные ассигнования</w:t>
      </w:r>
      <w:r w:rsidRPr="00996F68">
        <w:rPr>
          <w:sz w:val="28"/>
          <w:szCs w:val="28"/>
        </w:rPr>
        <w:t xml:space="preserve"> сформированы на основании статьи 81 </w:t>
      </w:r>
      <w:r w:rsidR="005041B1" w:rsidRPr="00996F68">
        <w:rPr>
          <w:sz w:val="28"/>
          <w:szCs w:val="28"/>
        </w:rPr>
        <w:t>Бюджетного кодекса</w:t>
      </w:r>
      <w:r w:rsidRPr="00996F68">
        <w:rPr>
          <w:sz w:val="28"/>
          <w:szCs w:val="28"/>
        </w:rPr>
        <w:t xml:space="preserve"> и Положения о бюджетном процессе муниципального образования </w:t>
      </w:r>
      <w:r w:rsidR="0052419B" w:rsidRPr="00996F68">
        <w:rPr>
          <w:sz w:val="28"/>
          <w:szCs w:val="28"/>
        </w:rPr>
        <w:t>«Городское поселение им.</w:t>
      </w:r>
      <w:r w:rsidR="00E55B5F" w:rsidRPr="00996F68">
        <w:rPr>
          <w:sz w:val="28"/>
          <w:szCs w:val="28"/>
        </w:rPr>
        <w:t> </w:t>
      </w:r>
      <w:r w:rsidR="0052419B" w:rsidRPr="00996F68">
        <w:rPr>
          <w:sz w:val="28"/>
          <w:szCs w:val="28"/>
        </w:rPr>
        <w:t>Цюрупы»</w:t>
      </w:r>
      <w:r w:rsidR="00BF1AE1" w:rsidRPr="00996F68">
        <w:rPr>
          <w:sz w:val="28"/>
          <w:szCs w:val="28"/>
        </w:rPr>
        <w:t xml:space="preserve"> и предусматриваются проектом бюджета на финансирование непредвиденных расходов</w:t>
      </w:r>
      <w:r w:rsidR="000C3D14">
        <w:rPr>
          <w:sz w:val="28"/>
          <w:szCs w:val="28"/>
        </w:rPr>
        <w:t>.</w:t>
      </w:r>
    </w:p>
    <w:p w:rsidR="00996F68" w:rsidRDefault="006B401F" w:rsidP="00996F68">
      <w:pPr>
        <w:rPr>
          <w:sz w:val="28"/>
          <w:szCs w:val="28"/>
        </w:rPr>
      </w:pPr>
      <w:r w:rsidRPr="00B77DDD">
        <w:rPr>
          <w:sz w:val="28"/>
          <w:szCs w:val="28"/>
        </w:rPr>
        <w:t xml:space="preserve">По </w:t>
      </w:r>
      <w:r w:rsidR="00433C72" w:rsidRPr="00274162">
        <w:rPr>
          <w:sz w:val="28"/>
          <w:szCs w:val="28"/>
        </w:rPr>
        <w:t>подраздел</w:t>
      </w:r>
      <w:r w:rsidRPr="00274162">
        <w:rPr>
          <w:sz w:val="28"/>
          <w:szCs w:val="28"/>
        </w:rPr>
        <w:t>у</w:t>
      </w:r>
      <w:r w:rsidR="00433C72" w:rsidRPr="00B77DDD">
        <w:rPr>
          <w:b/>
          <w:i/>
          <w:sz w:val="28"/>
          <w:szCs w:val="28"/>
        </w:rPr>
        <w:t xml:space="preserve"> 01</w:t>
      </w:r>
      <w:r w:rsidR="00996F68" w:rsidRPr="00B77DDD">
        <w:rPr>
          <w:b/>
          <w:i/>
          <w:sz w:val="28"/>
          <w:szCs w:val="28"/>
        </w:rPr>
        <w:t xml:space="preserve"> </w:t>
      </w:r>
      <w:r w:rsidR="00433C72" w:rsidRPr="00B77DDD">
        <w:rPr>
          <w:b/>
          <w:i/>
          <w:sz w:val="28"/>
          <w:szCs w:val="28"/>
        </w:rPr>
        <w:t>13 «Другие общегосударственные вопросы»</w:t>
      </w:r>
      <w:r w:rsidR="00433C72" w:rsidRPr="00B77DDD">
        <w:rPr>
          <w:sz w:val="28"/>
          <w:szCs w:val="28"/>
        </w:rPr>
        <w:t xml:space="preserve"> </w:t>
      </w:r>
      <w:r w:rsidRPr="00B77DDD">
        <w:rPr>
          <w:sz w:val="28"/>
          <w:szCs w:val="28"/>
        </w:rPr>
        <w:t>п</w:t>
      </w:r>
      <w:r w:rsidR="00433C72" w:rsidRPr="00B77DDD">
        <w:rPr>
          <w:sz w:val="28"/>
          <w:szCs w:val="28"/>
        </w:rPr>
        <w:t>роектом бюджета предлагается выделение бюджетных ассигнований</w:t>
      </w:r>
      <w:r w:rsidR="00433C72" w:rsidRPr="00546470">
        <w:rPr>
          <w:color w:val="FF0000"/>
          <w:sz w:val="28"/>
          <w:szCs w:val="28"/>
        </w:rPr>
        <w:t xml:space="preserve"> </w:t>
      </w:r>
      <w:r w:rsidR="00996F68" w:rsidRPr="00B169B9">
        <w:rPr>
          <w:sz w:val="28"/>
          <w:szCs w:val="28"/>
        </w:rPr>
        <w:t xml:space="preserve">в сумме </w:t>
      </w:r>
      <w:r w:rsidR="00996F68">
        <w:rPr>
          <w:sz w:val="28"/>
          <w:szCs w:val="28"/>
        </w:rPr>
        <w:t>648,8</w:t>
      </w:r>
      <w:r w:rsidR="00996F68" w:rsidRPr="00B169B9">
        <w:rPr>
          <w:sz w:val="28"/>
          <w:szCs w:val="28"/>
        </w:rPr>
        <w:t xml:space="preserve"> тыс. рублей</w:t>
      </w:r>
      <w:r w:rsidR="00996F68">
        <w:rPr>
          <w:sz w:val="28"/>
          <w:szCs w:val="28"/>
        </w:rPr>
        <w:t xml:space="preserve"> в 2018 году</w:t>
      </w:r>
      <w:r w:rsidR="00996F68" w:rsidRPr="00B169B9">
        <w:rPr>
          <w:sz w:val="28"/>
          <w:szCs w:val="28"/>
        </w:rPr>
        <w:t>;</w:t>
      </w:r>
      <w:r w:rsidR="00996F68" w:rsidRPr="0039252C">
        <w:rPr>
          <w:sz w:val="28"/>
          <w:szCs w:val="28"/>
        </w:rPr>
        <w:t xml:space="preserve"> </w:t>
      </w:r>
      <w:r w:rsidR="00996F68">
        <w:rPr>
          <w:sz w:val="28"/>
          <w:szCs w:val="28"/>
        </w:rPr>
        <w:t xml:space="preserve">649,8 </w:t>
      </w:r>
      <w:r w:rsidR="00996F68" w:rsidRPr="00B169B9">
        <w:rPr>
          <w:sz w:val="28"/>
          <w:szCs w:val="28"/>
        </w:rPr>
        <w:t>тыс. рублей</w:t>
      </w:r>
      <w:r w:rsidR="00321D5B">
        <w:rPr>
          <w:sz w:val="28"/>
          <w:szCs w:val="28"/>
        </w:rPr>
        <w:t xml:space="preserve"> в 2019 году;</w:t>
      </w:r>
      <w:r w:rsidR="00996F68">
        <w:rPr>
          <w:sz w:val="28"/>
          <w:szCs w:val="28"/>
        </w:rPr>
        <w:t xml:space="preserve"> 651,0 </w:t>
      </w:r>
      <w:r w:rsidR="00996F68" w:rsidRPr="00B169B9">
        <w:rPr>
          <w:sz w:val="28"/>
          <w:szCs w:val="28"/>
        </w:rPr>
        <w:t>тыс. рублей</w:t>
      </w:r>
      <w:r w:rsidR="00996F68">
        <w:rPr>
          <w:sz w:val="28"/>
          <w:szCs w:val="28"/>
        </w:rPr>
        <w:t xml:space="preserve"> в 2020 году</w:t>
      </w:r>
      <w:r w:rsidR="00996F68" w:rsidRPr="00B169B9">
        <w:rPr>
          <w:sz w:val="28"/>
          <w:szCs w:val="28"/>
        </w:rPr>
        <w:t>.</w:t>
      </w:r>
    </w:p>
    <w:p w:rsidR="00996F68" w:rsidRPr="00AA1DFA" w:rsidRDefault="00996F68" w:rsidP="00996F68">
      <w:pPr>
        <w:rPr>
          <w:rFonts w:eastAsia="Calibri"/>
          <w:iCs w:val="0"/>
          <w:sz w:val="28"/>
          <w:szCs w:val="28"/>
          <w:lang w:eastAsia="en-US"/>
        </w:rPr>
      </w:pPr>
      <w:proofErr w:type="gramStart"/>
      <w:r w:rsidRPr="00AA1DFA">
        <w:rPr>
          <w:rFonts w:eastAsia="Calibri"/>
          <w:iCs w:val="0"/>
          <w:sz w:val="28"/>
          <w:szCs w:val="28"/>
          <w:lang w:eastAsia="en-US"/>
        </w:rPr>
        <w:t xml:space="preserve">Расходные обязательства по данному подразделу </w:t>
      </w:r>
      <w:r>
        <w:rPr>
          <w:rFonts w:eastAsia="Calibri"/>
          <w:iCs w:val="0"/>
          <w:sz w:val="28"/>
          <w:szCs w:val="28"/>
          <w:lang w:eastAsia="en-US"/>
        </w:rPr>
        <w:t>уменьшены</w:t>
      </w:r>
      <w:r w:rsidRPr="00AA1DFA">
        <w:rPr>
          <w:rFonts w:eastAsia="Calibri"/>
          <w:iCs w:val="0"/>
          <w:sz w:val="28"/>
          <w:szCs w:val="28"/>
          <w:lang w:eastAsia="en-US"/>
        </w:rPr>
        <w:t xml:space="preserve"> по отношению к </w:t>
      </w:r>
      <w:r>
        <w:rPr>
          <w:rFonts w:eastAsia="Calibri"/>
          <w:iCs w:val="0"/>
          <w:sz w:val="28"/>
          <w:szCs w:val="28"/>
          <w:lang w:eastAsia="en-US"/>
        </w:rPr>
        <w:t>ожидаемому исполнению бюджета на 2017 год</w:t>
      </w:r>
      <w:r w:rsidRPr="00AA1DFA">
        <w:rPr>
          <w:rFonts w:eastAsia="Calibri"/>
          <w:iCs w:val="0"/>
          <w:sz w:val="28"/>
          <w:szCs w:val="28"/>
          <w:lang w:eastAsia="en-US"/>
        </w:rPr>
        <w:t xml:space="preserve">: на </w:t>
      </w:r>
      <w:r w:rsidR="00B77DDD">
        <w:rPr>
          <w:rFonts w:eastAsia="Calibri"/>
          <w:iCs w:val="0"/>
          <w:sz w:val="28"/>
          <w:szCs w:val="28"/>
          <w:lang w:eastAsia="en-US"/>
        </w:rPr>
        <w:t>232,6</w:t>
      </w:r>
      <w:r w:rsidRPr="00AA1DFA">
        <w:rPr>
          <w:rFonts w:eastAsia="Calibri"/>
          <w:iCs w:val="0"/>
          <w:sz w:val="28"/>
          <w:szCs w:val="28"/>
          <w:lang w:eastAsia="en-US"/>
        </w:rPr>
        <w:t xml:space="preserve"> тыс. рублей (</w:t>
      </w:r>
      <w:r w:rsidR="00B77DDD">
        <w:rPr>
          <w:rFonts w:eastAsia="Calibri"/>
          <w:iCs w:val="0"/>
          <w:sz w:val="28"/>
          <w:szCs w:val="28"/>
          <w:lang w:eastAsia="en-US"/>
        </w:rPr>
        <w:t>26</w:t>
      </w:r>
      <w:r w:rsidRPr="00555DBD">
        <w:rPr>
          <w:rFonts w:eastAsia="Calibri"/>
          <w:iCs w:val="0"/>
          <w:sz w:val="28"/>
          <w:szCs w:val="28"/>
          <w:lang w:eastAsia="en-US"/>
        </w:rPr>
        <w:t>,</w:t>
      </w:r>
      <w:r w:rsidR="00B77DDD">
        <w:rPr>
          <w:rFonts w:eastAsia="Calibri"/>
          <w:iCs w:val="0"/>
          <w:sz w:val="28"/>
          <w:szCs w:val="28"/>
          <w:lang w:eastAsia="en-US"/>
        </w:rPr>
        <w:t>4</w:t>
      </w:r>
      <w:r w:rsidRPr="00AA1DFA">
        <w:rPr>
          <w:rFonts w:eastAsia="Calibri"/>
          <w:iCs w:val="0"/>
          <w:sz w:val="28"/>
          <w:szCs w:val="28"/>
          <w:lang w:eastAsia="en-US"/>
        </w:rPr>
        <w:t xml:space="preserve">%) в 2018 году, на </w:t>
      </w:r>
      <w:r w:rsidR="00B77DDD">
        <w:rPr>
          <w:rFonts w:eastAsia="Calibri"/>
          <w:iCs w:val="0"/>
          <w:sz w:val="28"/>
          <w:szCs w:val="28"/>
          <w:lang w:eastAsia="en-US"/>
        </w:rPr>
        <w:t>231,4</w:t>
      </w:r>
      <w:r w:rsidRPr="00AA1DFA">
        <w:rPr>
          <w:rFonts w:eastAsia="Calibri"/>
          <w:iCs w:val="0"/>
          <w:sz w:val="28"/>
          <w:szCs w:val="28"/>
          <w:lang w:eastAsia="en-US"/>
        </w:rPr>
        <w:t xml:space="preserve"> тыс. рублей (</w:t>
      </w:r>
      <w:r w:rsidR="00B77DDD">
        <w:rPr>
          <w:rFonts w:eastAsia="Calibri"/>
          <w:iCs w:val="0"/>
          <w:sz w:val="28"/>
          <w:szCs w:val="28"/>
          <w:lang w:eastAsia="en-US"/>
        </w:rPr>
        <w:t>26,3</w:t>
      </w:r>
      <w:r w:rsidRPr="00AA1DFA">
        <w:rPr>
          <w:rFonts w:eastAsia="Calibri"/>
          <w:iCs w:val="0"/>
          <w:sz w:val="28"/>
          <w:szCs w:val="28"/>
          <w:lang w:eastAsia="en-US"/>
        </w:rPr>
        <w:t xml:space="preserve">%) в 2019 году, на </w:t>
      </w:r>
      <w:r w:rsidR="00B77DDD">
        <w:rPr>
          <w:rFonts w:eastAsia="Calibri"/>
          <w:iCs w:val="0"/>
          <w:sz w:val="28"/>
          <w:szCs w:val="28"/>
          <w:lang w:eastAsia="en-US"/>
        </w:rPr>
        <w:t>230,2</w:t>
      </w:r>
      <w:r w:rsidRPr="00AA1DFA">
        <w:rPr>
          <w:rFonts w:eastAsia="Calibri"/>
          <w:iCs w:val="0"/>
          <w:sz w:val="28"/>
          <w:szCs w:val="28"/>
          <w:lang w:eastAsia="en-US"/>
        </w:rPr>
        <w:t xml:space="preserve"> тыс. рублей (</w:t>
      </w:r>
      <w:r w:rsidR="00B77DDD">
        <w:rPr>
          <w:rFonts w:eastAsia="Calibri"/>
          <w:iCs w:val="0"/>
          <w:sz w:val="28"/>
          <w:szCs w:val="28"/>
          <w:lang w:eastAsia="en-US"/>
        </w:rPr>
        <w:t>26,1</w:t>
      </w:r>
      <w:r w:rsidRPr="00AA1DFA">
        <w:rPr>
          <w:rFonts w:eastAsia="Calibri"/>
          <w:iCs w:val="0"/>
          <w:sz w:val="28"/>
          <w:szCs w:val="28"/>
          <w:lang w:eastAsia="en-US"/>
        </w:rPr>
        <w:t>%) в 2020 году.</w:t>
      </w:r>
      <w:proofErr w:type="gramEnd"/>
    </w:p>
    <w:p w:rsidR="00433C72" w:rsidRPr="00274162" w:rsidRDefault="00433C72" w:rsidP="00AF3424">
      <w:pPr>
        <w:rPr>
          <w:sz w:val="28"/>
          <w:szCs w:val="28"/>
        </w:rPr>
      </w:pPr>
      <w:r w:rsidRPr="00274162">
        <w:rPr>
          <w:sz w:val="28"/>
          <w:szCs w:val="28"/>
        </w:rPr>
        <w:lastRenderedPageBreak/>
        <w:t xml:space="preserve">По указанному подразделу </w:t>
      </w:r>
      <w:r w:rsidR="005C6245" w:rsidRPr="00274162">
        <w:rPr>
          <w:sz w:val="28"/>
          <w:szCs w:val="28"/>
        </w:rPr>
        <w:t>планируются расходы:</w:t>
      </w:r>
    </w:p>
    <w:p w:rsidR="00C21DD7" w:rsidRPr="00274162" w:rsidRDefault="004057E8" w:rsidP="004057E8">
      <w:pPr>
        <w:rPr>
          <w:sz w:val="28"/>
          <w:szCs w:val="28"/>
        </w:rPr>
      </w:pPr>
      <w:r w:rsidRPr="00274162">
        <w:rPr>
          <w:sz w:val="28"/>
          <w:szCs w:val="28"/>
        </w:rPr>
        <w:t>- </w:t>
      </w:r>
      <w:r w:rsidR="00C21DD7" w:rsidRPr="00274162">
        <w:rPr>
          <w:sz w:val="28"/>
          <w:szCs w:val="28"/>
        </w:rPr>
        <w:t>на мероприятия по муниципальной программе «Управление муниципальной собственностью городского поселения им.</w:t>
      </w:r>
      <w:r w:rsidR="00E55B5F" w:rsidRPr="00274162">
        <w:rPr>
          <w:sz w:val="28"/>
          <w:szCs w:val="28"/>
        </w:rPr>
        <w:t> </w:t>
      </w:r>
      <w:r w:rsidR="00C21DD7" w:rsidRPr="00274162">
        <w:rPr>
          <w:sz w:val="28"/>
          <w:szCs w:val="28"/>
        </w:rPr>
        <w:t xml:space="preserve">Цюрупы на 2015-2019 </w:t>
      </w:r>
      <w:r w:rsidR="009E2AD9">
        <w:rPr>
          <w:sz w:val="28"/>
          <w:szCs w:val="28"/>
        </w:rPr>
        <w:t>годы</w:t>
      </w:r>
      <w:r w:rsidR="00C21DD7" w:rsidRPr="00274162">
        <w:rPr>
          <w:sz w:val="28"/>
          <w:szCs w:val="28"/>
        </w:rPr>
        <w:t>»</w:t>
      </w:r>
      <w:r w:rsidR="00AF0F56" w:rsidRPr="00274162">
        <w:rPr>
          <w:sz w:val="28"/>
          <w:szCs w:val="28"/>
        </w:rPr>
        <w:t xml:space="preserve"> в размере </w:t>
      </w:r>
      <w:r w:rsidR="00803589" w:rsidRPr="00274162">
        <w:rPr>
          <w:sz w:val="28"/>
          <w:szCs w:val="28"/>
        </w:rPr>
        <w:t>200</w:t>
      </w:r>
      <w:r w:rsidR="00F64D24" w:rsidRPr="00274162">
        <w:rPr>
          <w:sz w:val="28"/>
          <w:szCs w:val="28"/>
        </w:rPr>
        <w:t>,0</w:t>
      </w:r>
      <w:r w:rsidR="00AF0F56" w:rsidRPr="00274162">
        <w:rPr>
          <w:sz w:val="28"/>
          <w:szCs w:val="28"/>
        </w:rPr>
        <w:t xml:space="preserve"> тыс. рублей</w:t>
      </w:r>
      <w:r w:rsidR="006311F5" w:rsidRPr="00274162">
        <w:rPr>
          <w:sz w:val="28"/>
          <w:szCs w:val="28"/>
        </w:rPr>
        <w:t xml:space="preserve"> ежегодно в </w:t>
      </w:r>
      <w:r w:rsidR="006311F5" w:rsidRPr="00274162">
        <w:rPr>
          <w:rFonts w:eastAsia="Calibri"/>
          <w:iCs w:val="0"/>
          <w:sz w:val="28"/>
          <w:szCs w:val="28"/>
          <w:lang w:eastAsia="en-US"/>
        </w:rPr>
        <w:t>планируемом периоде</w:t>
      </w:r>
      <w:r w:rsidR="00BD5A47" w:rsidRPr="00274162">
        <w:rPr>
          <w:sz w:val="28"/>
          <w:szCs w:val="28"/>
        </w:rPr>
        <w:t xml:space="preserve">, </w:t>
      </w:r>
      <w:r w:rsidR="004C7D74" w:rsidRPr="00274162">
        <w:rPr>
          <w:sz w:val="28"/>
          <w:szCs w:val="28"/>
        </w:rPr>
        <w:t xml:space="preserve">а именно на </w:t>
      </w:r>
      <w:r w:rsidR="00F64D24" w:rsidRPr="00274162">
        <w:rPr>
          <w:sz w:val="28"/>
          <w:szCs w:val="28"/>
        </w:rPr>
        <w:t>совершенствование системы</w:t>
      </w:r>
      <w:r w:rsidR="00BD5A47" w:rsidRPr="00274162">
        <w:rPr>
          <w:sz w:val="28"/>
          <w:szCs w:val="28"/>
        </w:rPr>
        <w:t xml:space="preserve"> учета объектов, находящихся в муниципальной собственности (</w:t>
      </w:r>
      <w:r w:rsidR="00F64D24" w:rsidRPr="00274162">
        <w:rPr>
          <w:sz w:val="28"/>
          <w:szCs w:val="28"/>
        </w:rPr>
        <w:t>мероприятия по технической инвентаризации, рыночной оценке и укреплению материальной базы имущества</w:t>
      </w:r>
      <w:r w:rsidR="00364337" w:rsidRPr="00274162">
        <w:rPr>
          <w:sz w:val="28"/>
          <w:szCs w:val="28"/>
        </w:rPr>
        <w:t xml:space="preserve"> городского поселения им. Цюрупы</w:t>
      </w:r>
      <w:r w:rsidR="00BD5A47" w:rsidRPr="00274162">
        <w:rPr>
          <w:sz w:val="28"/>
          <w:szCs w:val="28"/>
        </w:rPr>
        <w:t>)</w:t>
      </w:r>
      <w:r w:rsidR="00C21DD7" w:rsidRPr="00274162">
        <w:rPr>
          <w:sz w:val="28"/>
          <w:szCs w:val="28"/>
        </w:rPr>
        <w:t>;</w:t>
      </w:r>
    </w:p>
    <w:p w:rsidR="00AF0F56" w:rsidRPr="004057E8" w:rsidRDefault="004057E8" w:rsidP="004057E8">
      <w:pPr>
        <w:rPr>
          <w:sz w:val="28"/>
          <w:szCs w:val="28"/>
        </w:rPr>
      </w:pPr>
      <w:r w:rsidRPr="00274162">
        <w:rPr>
          <w:sz w:val="28"/>
          <w:szCs w:val="28"/>
        </w:rPr>
        <w:t>- </w:t>
      </w:r>
      <w:r w:rsidR="00AF0F56" w:rsidRPr="00274162">
        <w:rPr>
          <w:sz w:val="28"/>
          <w:szCs w:val="28"/>
        </w:rPr>
        <w:t xml:space="preserve">на </w:t>
      </w:r>
      <w:proofErr w:type="spellStart"/>
      <w:r w:rsidR="00AF0F56" w:rsidRPr="00274162">
        <w:rPr>
          <w:sz w:val="28"/>
          <w:szCs w:val="28"/>
        </w:rPr>
        <w:t>непрограммные</w:t>
      </w:r>
      <w:proofErr w:type="spellEnd"/>
      <w:r w:rsidR="00AF0F56" w:rsidRPr="00274162">
        <w:rPr>
          <w:sz w:val="28"/>
          <w:szCs w:val="28"/>
        </w:rPr>
        <w:t xml:space="preserve"> мероприятия, </w:t>
      </w:r>
      <w:r w:rsidR="0010693D" w:rsidRPr="00274162">
        <w:rPr>
          <w:sz w:val="28"/>
          <w:szCs w:val="28"/>
        </w:rPr>
        <w:t xml:space="preserve">предусмотренные бюджетом поселения, </w:t>
      </w:r>
      <w:r w:rsidR="009B4171" w:rsidRPr="00274162">
        <w:rPr>
          <w:sz w:val="28"/>
          <w:szCs w:val="28"/>
        </w:rPr>
        <w:t>а именно</w:t>
      </w:r>
      <w:r w:rsidR="00AF0F56" w:rsidRPr="00274162">
        <w:rPr>
          <w:sz w:val="28"/>
          <w:szCs w:val="28"/>
        </w:rPr>
        <w:t>:</w:t>
      </w:r>
    </w:p>
    <w:p w:rsidR="00CC41D3" w:rsidRDefault="005C6245" w:rsidP="00AF3424">
      <w:pPr>
        <w:rPr>
          <w:sz w:val="28"/>
          <w:szCs w:val="28"/>
        </w:rPr>
      </w:pPr>
      <w:r w:rsidRPr="0010693D">
        <w:rPr>
          <w:sz w:val="28"/>
          <w:szCs w:val="28"/>
        </w:rPr>
        <w:t xml:space="preserve">на оплату услуг </w:t>
      </w:r>
      <w:r w:rsidR="00803589" w:rsidRPr="0010693D">
        <w:rPr>
          <w:sz w:val="28"/>
          <w:szCs w:val="28"/>
        </w:rPr>
        <w:t xml:space="preserve">«МОСОБЛЕИРЦ» </w:t>
      </w:r>
      <w:r w:rsidRPr="0010693D">
        <w:rPr>
          <w:sz w:val="28"/>
          <w:szCs w:val="28"/>
        </w:rPr>
        <w:t>по</w:t>
      </w:r>
      <w:r w:rsidR="00803589" w:rsidRPr="0010693D">
        <w:rPr>
          <w:sz w:val="28"/>
          <w:szCs w:val="28"/>
        </w:rPr>
        <w:t xml:space="preserve"> </w:t>
      </w:r>
      <w:r w:rsidRPr="0010693D">
        <w:rPr>
          <w:sz w:val="28"/>
          <w:szCs w:val="28"/>
        </w:rPr>
        <w:t>расчет</w:t>
      </w:r>
      <w:r w:rsidR="00803589" w:rsidRPr="0010693D">
        <w:rPr>
          <w:sz w:val="28"/>
          <w:szCs w:val="28"/>
        </w:rPr>
        <w:t>у</w:t>
      </w:r>
      <w:r w:rsidRPr="0010693D">
        <w:rPr>
          <w:sz w:val="28"/>
          <w:szCs w:val="28"/>
        </w:rPr>
        <w:t>, сбор</w:t>
      </w:r>
      <w:r w:rsidR="00803589" w:rsidRPr="0010693D">
        <w:rPr>
          <w:sz w:val="28"/>
          <w:szCs w:val="28"/>
        </w:rPr>
        <w:t>у и перечислениям</w:t>
      </w:r>
      <w:r w:rsidRPr="0010693D">
        <w:rPr>
          <w:sz w:val="28"/>
          <w:szCs w:val="28"/>
        </w:rPr>
        <w:t xml:space="preserve"> за наем жилья</w:t>
      </w:r>
      <w:r w:rsidR="00803589" w:rsidRPr="0010693D">
        <w:rPr>
          <w:sz w:val="28"/>
          <w:szCs w:val="28"/>
        </w:rPr>
        <w:t xml:space="preserve"> – </w:t>
      </w:r>
      <w:r w:rsidR="00CC41D3">
        <w:rPr>
          <w:sz w:val="28"/>
          <w:szCs w:val="28"/>
        </w:rPr>
        <w:t>31,1</w:t>
      </w:r>
      <w:r w:rsidR="00CC41D3" w:rsidRPr="00B169B9">
        <w:rPr>
          <w:sz w:val="28"/>
          <w:szCs w:val="28"/>
        </w:rPr>
        <w:t xml:space="preserve"> тыс. рублей</w:t>
      </w:r>
      <w:r w:rsidR="00CC41D3">
        <w:rPr>
          <w:sz w:val="28"/>
          <w:szCs w:val="28"/>
        </w:rPr>
        <w:t xml:space="preserve"> в 2018 году</w:t>
      </w:r>
      <w:r w:rsidR="00CC41D3" w:rsidRPr="00B169B9">
        <w:rPr>
          <w:sz w:val="28"/>
          <w:szCs w:val="28"/>
        </w:rPr>
        <w:t>;</w:t>
      </w:r>
      <w:r w:rsidR="00CC41D3" w:rsidRPr="0039252C">
        <w:rPr>
          <w:sz w:val="28"/>
          <w:szCs w:val="28"/>
        </w:rPr>
        <w:t xml:space="preserve"> </w:t>
      </w:r>
      <w:r w:rsidR="00CC41D3">
        <w:rPr>
          <w:sz w:val="28"/>
          <w:szCs w:val="28"/>
        </w:rPr>
        <w:t xml:space="preserve">32,3 </w:t>
      </w:r>
      <w:r w:rsidR="00CC41D3" w:rsidRPr="00B169B9">
        <w:rPr>
          <w:sz w:val="28"/>
          <w:szCs w:val="28"/>
        </w:rPr>
        <w:t>тыс. рублей</w:t>
      </w:r>
      <w:r w:rsidR="00CC41D3">
        <w:rPr>
          <w:sz w:val="28"/>
          <w:szCs w:val="28"/>
        </w:rPr>
        <w:t xml:space="preserve"> в 2019 году, 33,5 </w:t>
      </w:r>
      <w:r w:rsidR="00CC41D3" w:rsidRPr="00B169B9">
        <w:rPr>
          <w:sz w:val="28"/>
          <w:szCs w:val="28"/>
        </w:rPr>
        <w:t>тыс. рублей</w:t>
      </w:r>
      <w:r w:rsidR="00CC41D3">
        <w:rPr>
          <w:sz w:val="28"/>
          <w:szCs w:val="28"/>
        </w:rPr>
        <w:t xml:space="preserve"> в 2020 году;</w:t>
      </w:r>
    </w:p>
    <w:p w:rsidR="005C6245" w:rsidRPr="00CC41D3" w:rsidRDefault="00803589" w:rsidP="00AF3424">
      <w:pPr>
        <w:rPr>
          <w:sz w:val="28"/>
          <w:szCs w:val="28"/>
        </w:rPr>
      </w:pPr>
      <w:r w:rsidRPr="00CC41D3">
        <w:rPr>
          <w:sz w:val="28"/>
          <w:szCs w:val="28"/>
        </w:rPr>
        <w:t>на о</w:t>
      </w:r>
      <w:r w:rsidR="005C6245" w:rsidRPr="00CC41D3">
        <w:rPr>
          <w:sz w:val="28"/>
          <w:szCs w:val="28"/>
        </w:rPr>
        <w:t>плату членских взносов в Ассоциацию «Совет муниципальных образований Московской области»</w:t>
      </w:r>
      <w:r w:rsidR="00364337" w:rsidRPr="00CC41D3">
        <w:rPr>
          <w:sz w:val="28"/>
          <w:szCs w:val="28"/>
        </w:rPr>
        <w:t xml:space="preserve"> </w:t>
      </w:r>
      <w:r w:rsidR="00410055" w:rsidRPr="00CC41D3">
        <w:rPr>
          <w:sz w:val="28"/>
          <w:szCs w:val="28"/>
        </w:rPr>
        <w:t>–</w:t>
      </w:r>
      <w:r w:rsidR="00364337" w:rsidRPr="00CC41D3">
        <w:rPr>
          <w:sz w:val="28"/>
          <w:szCs w:val="28"/>
        </w:rPr>
        <w:t xml:space="preserve"> 2,</w:t>
      </w:r>
      <w:r w:rsidRPr="00CC41D3">
        <w:rPr>
          <w:sz w:val="28"/>
          <w:szCs w:val="28"/>
        </w:rPr>
        <w:t>6</w:t>
      </w:r>
      <w:r w:rsidR="00AF0F56" w:rsidRPr="00CC41D3">
        <w:rPr>
          <w:sz w:val="28"/>
          <w:szCs w:val="28"/>
        </w:rPr>
        <w:t xml:space="preserve"> тыс. рублей</w:t>
      </w:r>
      <w:r w:rsidR="00CC41D3" w:rsidRPr="00CC41D3">
        <w:rPr>
          <w:sz w:val="28"/>
          <w:szCs w:val="28"/>
        </w:rPr>
        <w:t xml:space="preserve"> ежегодно в плановом периоде 2018-2020</w:t>
      </w:r>
      <w:r w:rsidR="00274162">
        <w:rPr>
          <w:sz w:val="28"/>
          <w:szCs w:val="28"/>
        </w:rPr>
        <w:t xml:space="preserve"> годов</w:t>
      </w:r>
      <w:r w:rsidR="005C6245" w:rsidRPr="00CC41D3">
        <w:rPr>
          <w:sz w:val="28"/>
          <w:szCs w:val="28"/>
        </w:rPr>
        <w:t>;</w:t>
      </w:r>
    </w:p>
    <w:p w:rsidR="005C6245" w:rsidRPr="004C2BBC" w:rsidRDefault="006A4080" w:rsidP="00AF3424">
      <w:pPr>
        <w:rPr>
          <w:color w:val="FF0000"/>
          <w:sz w:val="28"/>
          <w:szCs w:val="28"/>
        </w:rPr>
      </w:pPr>
      <w:r w:rsidRPr="00CC41D3">
        <w:rPr>
          <w:sz w:val="28"/>
          <w:szCs w:val="28"/>
        </w:rPr>
        <w:t xml:space="preserve">на </w:t>
      </w:r>
      <w:r w:rsidR="007A72BD" w:rsidRPr="00CC41D3">
        <w:rPr>
          <w:sz w:val="28"/>
          <w:szCs w:val="28"/>
        </w:rPr>
        <w:t>освещение деятельности органов местного самоуправления городского поселения им. Цюрупы</w:t>
      </w:r>
      <w:r w:rsidR="00AF0F56" w:rsidRPr="00CC41D3">
        <w:rPr>
          <w:sz w:val="28"/>
          <w:szCs w:val="28"/>
        </w:rPr>
        <w:t xml:space="preserve"> – 414,</w:t>
      </w:r>
      <w:r w:rsidR="007A72BD" w:rsidRPr="00CC41D3">
        <w:rPr>
          <w:sz w:val="28"/>
          <w:szCs w:val="28"/>
        </w:rPr>
        <w:t>9</w:t>
      </w:r>
      <w:r w:rsidR="00AF0F56" w:rsidRPr="00CC41D3">
        <w:rPr>
          <w:sz w:val="28"/>
          <w:szCs w:val="28"/>
        </w:rPr>
        <w:t xml:space="preserve"> тыс. рублей</w:t>
      </w:r>
      <w:r w:rsidR="00CC41D3" w:rsidRPr="00CC41D3">
        <w:rPr>
          <w:sz w:val="28"/>
          <w:szCs w:val="28"/>
        </w:rPr>
        <w:t xml:space="preserve"> ежегодно в плановом периоде 2018-2020</w:t>
      </w:r>
      <w:r w:rsidR="00274162">
        <w:rPr>
          <w:sz w:val="28"/>
          <w:szCs w:val="28"/>
        </w:rPr>
        <w:t xml:space="preserve"> </w:t>
      </w:r>
      <w:r w:rsidR="00274162" w:rsidRPr="004C2BBC">
        <w:rPr>
          <w:sz w:val="28"/>
          <w:szCs w:val="28"/>
        </w:rPr>
        <w:t>годов.</w:t>
      </w:r>
    </w:p>
    <w:p w:rsidR="00C33F36" w:rsidRPr="008B1452" w:rsidRDefault="00A4766E" w:rsidP="00C33F36">
      <w:pPr>
        <w:rPr>
          <w:sz w:val="28"/>
          <w:szCs w:val="28"/>
        </w:rPr>
      </w:pPr>
      <w:r w:rsidRPr="004C2BBC">
        <w:rPr>
          <w:sz w:val="28"/>
          <w:szCs w:val="28"/>
        </w:rPr>
        <w:t>По разделу</w:t>
      </w:r>
      <w:r w:rsidRPr="004C2BBC">
        <w:rPr>
          <w:b/>
          <w:sz w:val="28"/>
          <w:szCs w:val="28"/>
        </w:rPr>
        <w:t xml:space="preserve"> 02</w:t>
      </w:r>
      <w:r w:rsidR="00CC41D3" w:rsidRPr="004C2BBC">
        <w:rPr>
          <w:b/>
          <w:sz w:val="28"/>
          <w:szCs w:val="28"/>
        </w:rPr>
        <w:t xml:space="preserve"> </w:t>
      </w:r>
      <w:r w:rsidRPr="004C2BBC">
        <w:rPr>
          <w:b/>
          <w:sz w:val="28"/>
          <w:szCs w:val="28"/>
        </w:rPr>
        <w:t>00 «Национальная оборона»</w:t>
      </w:r>
      <w:r w:rsidRPr="004C2BBC">
        <w:rPr>
          <w:sz w:val="28"/>
          <w:szCs w:val="28"/>
        </w:rPr>
        <w:t xml:space="preserve"> </w:t>
      </w:r>
      <w:r w:rsidR="00103834" w:rsidRPr="004C2BBC">
        <w:rPr>
          <w:sz w:val="28"/>
          <w:szCs w:val="28"/>
        </w:rPr>
        <w:t>проектом бюджета</w:t>
      </w:r>
      <w:r w:rsidRPr="004C2BBC">
        <w:rPr>
          <w:sz w:val="28"/>
          <w:szCs w:val="28"/>
        </w:rPr>
        <w:t xml:space="preserve"> </w:t>
      </w:r>
      <w:r w:rsidR="00CB1E85" w:rsidRPr="004C2BBC">
        <w:rPr>
          <w:sz w:val="28"/>
          <w:szCs w:val="28"/>
        </w:rPr>
        <w:t>запланированы</w:t>
      </w:r>
      <w:r w:rsidRPr="004C2BBC">
        <w:rPr>
          <w:sz w:val="28"/>
          <w:szCs w:val="28"/>
        </w:rPr>
        <w:t xml:space="preserve"> бюджетные ассигнования </w:t>
      </w:r>
      <w:r w:rsidR="00BB3A4E" w:rsidRPr="004C2BBC">
        <w:rPr>
          <w:sz w:val="28"/>
          <w:szCs w:val="28"/>
        </w:rPr>
        <w:t xml:space="preserve">в размере </w:t>
      </w:r>
      <w:r w:rsidR="007A395C" w:rsidRPr="004C2BBC">
        <w:rPr>
          <w:sz w:val="28"/>
          <w:szCs w:val="28"/>
        </w:rPr>
        <w:t>287,0</w:t>
      </w:r>
      <w:r w:rsidR="00BB3A4E" w:rsidRPr="004C2BBC">
        <w:rPr>
          <w:sz w:val="28"/>
          <w:szCs w:val="28"/>
        </w:rPr>
        <w:t xml:space="preserve"> тыс. рублей в 2018 году, </w:t>
      </w:r>
      <w:r w:rsidR="007A395C" w:rsidRPr="004C2BBC">
        <w:rPr>
          <w:sz w:val="28"/>
          <w:szCs w:val="28"/>
        </w:rPr>
        <w:t>290,0</w:t>
      </w:r>
      <w:r w:rsidR="00BB3A4E" w:rsidRPr="004C2BBC">
        <w:rPr>
          <w:sz w:val="28"/>
          <w:szCs w:val="28"/>
        </w:rPr>
        <w:t xml:space="preserve"> тыс. рублей в 2019 году, </w:t>
      </w:r>
      <w:r w:rsidR="007A395C" w:rsidRPr="004C2BBC">
        <w:rPr>
          <w:sz w:val="28"/>
          <w:szCs w:val="28"/>
        </w:rPr>
        <w:t>301</w:t>
      </w:r>
      <w:r w:rsidR="00BB3A4E" w:rsidRPr="004C2BBC">
        <w:rPr>
          <w:sz w:val="28"/>
          <w:szCs w:val="28"/>
        </w:rPr>
        <w:t>,0 тыс. рублей в 2020 году.</w:t>
      </w:r>
      <w:r w:rsidR="00C33F36">
        <w:rPr>
          <w:sz w:val="28"/>
          <w:szCs w:val="28"/>
        </w:rPr>
        <w:t xml:space="preserve"> </w:t>
      </w:r>
      <w:r w:rsidR="00C33F36" w:rsidRPr="008B1452">
        <w:rPr>
          <w:sz w:val="28"/>
          <w:szCs w:val="28"/>
        </w:rPr>
        <w:t xml:space="preserve">Удельный вес планируемых расходов по </w:t>
      </w:r>
      <w:r w:rsidR="00C33F36" w:rsidRPr="00C33F36">
        <w:rPr>
          <w:sz w:val="28"/>
          <w:szCs w:val="28"/>
        </w:rPr>
        <w:t>разделу 02 00 «Национальная оборона» в плановом</w:t>
      </w:r>
      <w:r w:rsidR="00C33F36">
        <w:rPr>
          <w:sz w:val="28"/>
          <w:szCs w:val="28"/>
        </w:rPr>
        <w:t xml:space="preserve"> периоде 2018-2010 годов</w:t>
      </w:r>
      <w:r w:rsidR="00C33F36" w:rsidRPr="008B1452">
        <w:rPr>
          <w:sz w:val="28"/>
          <w:szCs w:val="28"/>
        </w:rPr>
        <w:t xml:space="preserve"> в общей структуре расходов составляет </w:t>
      </w:r>
      <w:r w:rsidR="00C33F36" w:rsidRPr="00B32E8A">
        <w:rPr>
          <w:sz w:val="28"/>
          <w:szCs w:val="28"/>
        </w:rPr>
        <w:t>0,</w:t>
      </w:r>
      <w:r w:rsidR="00B32E8A" w:rsidRPr="00B32E8A">
        <w:rPr>
          <w:sz w:val="28"/>
          <w:szCs w:val="28"/>
        </w:rPr>
        <w:t>5</w:t>
      </w:r>
      <w:r w:rsidR="00C33F36" w:rsidRPr="00B32E8A">
        <w:rPr>
          <w:sz w:val="28"/>
          <w:szCs w:val="28"/>
        </w:rPr>
        <w:t>% ежегодно.</w:t>
      </w:r>
    </w:p>
    <w:p w:rsidR="007A395C" w:rsidRPr="004C2BBC" w:rsidRDefault="007A395C" w:rsidP="007A395C">
      <w:pPr>
        <w:rPr>
          <w:rFonts w:eastAsia="Calibri"/>
          <w:iCs w:val="0"/>
          <w:sz w:val="28"/>
          <w:szCs w:val="28"/>
          <w:lang w:eastAsia="en-US"/>
        </w:rPr>
      </w:pPr>
      <w:proofErr w:type="gramStart"/>
      <w:r w:rsidRPr="004C2BBC">
        <w:rPr>
          <w:rFonts w:eastAsia="Calibri"/>
          <w:iCs w:val="0"/>
          <w:sz w:val="28"/>
          <w:szCs w:val="28"/>
          <w:lang w:eastAsia="en-US"/>
        </w:rPr>
        <w:t>Расходные обязательства по данному подразделу увеличены по отношению к ожидаемому исполнению в 2017 году: на 203,0 тыс. рублей (7,5%) в 2018 году, на 23,0 тыс. рублей (8,6%) в 2019 году, на 34,0 тыс. рублей (12,7%) в 2020 году.</w:t>
      </w:r>
      <w:proofErr w:type="gramEnd"/>
    </w:p>
    <w:p w:rsidR="00AF0F56" w:rsidRPr="00B169B9" w:rsidRDefault="00AF0F56" w:rsidP="00AF3424">
      <w:pPr>
        <w:rPr>
          <w:sz w:val="28"/>
          <w:szCs w:val="28"/>
        </w:rPr>
      </w:pPr>
      <w:r w:rsidRPr="004C2BBC">
        <w:rPr>
          <w:sz w:val="28"/>
          <w:szCs w:val="28"/>
        </w:rPr>
        <w:t>По подразделу</w:t>
      </w:r>
      <w:r w:rsidRPr="004C2BBC">
        <w:rPr>
          <w:b/>
          <w:i/>
          <w:sz w:val="28"/>
          <w:szCs w:val="28"/>
        </w:rPr>
        <w:t xml:space="preserve"> 02</w:t>
      </w:r>
      <w:r w:rsidR="007A395C" w:rsidRPr="004C2BBC">
        <w:rPr>
          <w:b/>
          <w:i/>
          <w:sz w:val="28"/>
          <w:szCs w:val="28"/>
        </w:rPr>
        <w:t xml:space="preserve"> </w:t>
      </w:r>
      <w:r w:rsidRPr="004C2BBC">
        <w:rPr>
          <w:b/>
          <w:i/>
          <w:sz w:val="28"/>
          <w:szCs w:val="28"/>
        </w:rPr>
        <w:t>03</w:t>
      </w:r>
      <w:r w:rsidR="00E111C0" w:rsidRPr="004C2BBC">
        <w:rPr>
          <w:b/>
          <w:i/>
          <w:sz w:val="28"/>
          <w:szCs w:val="28"/>
        </w:rPr>
        <w:t xml:space="preserve"> «Мобилизационная и вневойсковая подготовка»</w:t>
      </w:r>
      <w:r w:rsidR="00E111C0" w:rsidRPr="004C2BBC">
        <w:rPr>
          <w:sz w:val="28"/>
          <w:szCs w:val="28"/>
        </w:rPr>
        <w:t xml:space="preserve"> </w:t>
      </w:r>
      <w:r w:rsidR="007A395C" w:rsidRPr="004C2BBC">
        <w:rPr>
          <w:sz w:val="28"/>
          <w:szCs w:val="28"/>
        </w:rPr>
        <w:t xml:space="preserve">вышеуказанные расходы </w:t>
      </w:r>
      <w:r w:rsidR="00E111C0" w:rsidRPr="004C2BBC">
        <w:rPr>
          <w:sz w:val="28"/>
          <w:szCs w:val="28"/>
        </w:rPr>
        <w:t>запланированы в пределах выделенной субвенции из бюджета Московской области на осуществление первичного учета на территориях, где отсутст</w:t>
      </w:r>
      <w:r w:rsidR="00D503B9" w:rsidRPr="004C2BBC">
        <w:rPr>
          <w:sz w:val="28"/>
          <w:szCs w:val="28"/>
        </w:rPr>
        <w:t>вуют военные комиссариаты</w:t>
      </w:r>
      <w:r w:rsidR="00E111C0" w:rsidRPr="004C2BBC">
        <w:rPr>
          <w:sz w:val="28"/>
          <w:szCs w:val="28"/>
        </w:rPr>
        <w:t>.</w:t>
      </w:r>
    </w:p>
    <w:p w:rsidR="0031072D" w:rsidRPr="008B1452" w:rsidRDefault="00A4766E" w:rsidP="00AF3424">
      <w:pPr>
        <w:rPr>
          <w:sz w:val="28"/>
          <w:szCs w:val="28"/>
        </w:rPr>
      </w:pPr>
      <w:proofErr w:type="gramStart"/>
      <w:r w:rsidRPr="003937E2">
        <w:rPr>
          <w:sz w:val="28"/>
          <w:szCs w:val="28"/>
        </w:rPr>
        <w:t>По разделу</w:t>
      </w:r>
      <w:r w:rsidRPr="003937E2">
        <w:rPr>
          <w:b/>
          <w:sz w:val="28"/>
          <w:szCs w:val="28"/>
        </w:rPr>
        <w:t xml:space="preserve"> 03</w:t>
      </w:r>
      <w:r w:rsidR="00E257FB" w:rsidRPr="003937E2">
        <w:rPr>
          <w:b/>
          <w:sz w:val="28"/>
          <w:szCs w:val="28"/>
        </w:rPr>
        <w:t xml:space="preserve"> </w:t>
      </w:r>
      <w:r w:rsidRPr="003937E2">
        <w:rPr>
          <w:b/>
          <w:sz w:val="28"/>
          <w:szCs w:val="28"/>
        </w:rPr>
        <w:t>00 «Национальная безопасность и правоохранительная деятельность»</w:t>
      </w:r>
      <w:r w:rsidRPr="003937E2">
        <w:rPr>
          <w:sz w:val="28"/>
          <w:szCs w:val="28"/>
        </w:rPr>
        <w:t xml:space="preserve"> </w:t>
      </w:r>
      <w:r w:rsidR="00EB503D" w:rsidRPr="003937E2">
        <w:rPr>
          <w:sz w:val="28"/>
          <w:szCs w:val="28"/>
        </w:rPr>
        <w:t>проектом бюджета</w:t>
      </w:r>
      <w:r w:rsidRPr="003937E2">
        <w:rPr>
          <w:sz w:val="28"/>
          <w:szCs w:val="28"/>
        </w:rPr>
        <w:t xml:space="preserve"> </w:t>
      </w:r>
      <w:r w:rsidR="00E257FB" w:rsidRPr="003937E2">
        <w:rPr>
          <w:sz w:val="28"/>
          <w:szCs w:val="28"/>
        </w:rPr>
        <w:t xml:space="preserve">на 2018 год и плановый период 2019 и 2020 годов </w:t>
      </w:r>
      <w:r w:rsidRPr="003937E2">
        <w:rPr>
          <w:sz w:val="28"/>
          <w:szCs w:val="28"/>
        </w:rPr>
        <w:t xml:space="preserve">предлагаются расходные обязательства в размере </w:t>
      </w:r>
      <w:r w:rsidR="00E257FB" w:rsidRPr="003937E2">
        <w:rPr>
          <w:sz w:val="28"/>
          <w:szCs w:val="28"/>
        </w:rPr>
        <w:t>502</w:t>
      </w:r>
      <w:r w:rsidR="00B603E3" w:rsidRPr="003937E2">
        <w:rPr>
          <w:sz w:val="28"/>
          <w:szCs w:val="28"/>
        </w:rPr>
        <w:t>,</w:t>
      </w:r>
      <w:r w:rsidR="00D503B9" w:rsidRPr="003937E2">
        <w:rPr>
          <w:sz w:val="28"/>
          <w:szCs w:val="28"/>
        </w:rPr>
        <w:t>9</w:t>
      </w:r>
      <w:r w:rsidRPr="003937E2">
        <w:rPr>
          <w:sz w:val="28"/>
          <w:szCs w:val="28"/>
        </w:rPr>
        <w:t xml:space="preserve"> тыс</w:t>
      </w:r>
      <w:r w:rsidR="000D5AB4" w:rsidRPr="003937E2">
        <w:rPr>
          <w:sz w:val="28"/>
          <w:szCs w:val="28"/>
        </w:rPr>
        <w:t>.</w:t>
      </w:r>
      <w:r w:rsidRPr="003937E2">
        <w:rPr>
          <w:sz w:val="28"/>
          <w:szCs w:val="28"/>
        </w:rPr>
        <w:t xml:space="preserve"> руб</w:t>
      </w:r>
      <w:r w:rsidR="00D14475" w:rsidRPr="003937E2">
        <w:rPr>
          <w:sz w:val="28"/>
          <w:szCs w:val="28"/>
        </w:rPr>
        <w:t>лей</w:t>
      </w:r>
      <w:r w:rsidR="00E257FB" w:rsidRPr="003937E2">
        <w:rPr>
          <w:sz w:val="28"/>
          <w:szCs w:val="28"/>
        </w:rPr>
        <w:t xml:space="preserve"> ежегодно</w:t>
      </w:r>
      <w:r w:rsidRPr="003937E2">
        <w:rPr>
          <w:sz w:val="28"/>
          <w:szCs w:val="28"/>
        </w:rPr>
        <w:t xml:space="preserve">, которые по отношению </w:t>
      </w:r>
      <w:r w:rsidR="00E257FB" w:rsidRPr="003937E2">
        <w:rPr>
          <w:rFonts w:eastAsia="Calibri"/>
          <w:iCs w:val="0"/>
          <w:sz w:val="28"/>
          <w:szCs w:val="28"/>
          <w:lang w:eastAsia="en-US"/>
        </w:rPr>
        <w:t xml:space="preserve">к ожидаемому исполнению </w:t>
      </w:r>
      <w:r w:rsidR="00BF166D" w:rsidRPr="003937E2">
        <w:rPr>
          <w:rFonts w:eastAsia="Calibri"/>
          <w:iCs w:val="0"/>
          <w:sz w:val="28"/>
          <w:szCs w:val="28"/>
          <w:lang w:eastAsia="en-US"/>
        </w:rPr>
        <w:t xml:space="preserve">бюджета </w:t>
      </w:r>
      <w:r w:rsidR="00E257FB" w:rsidRPr="003937E2">
        <w:rPr>
          <w:rFonts w:eastAsia="Calibri"/>
          <w:iCs w:val="0"/>
          <w:sz w:val="28"/>
          <w:szCs w:val="28"/>
          <w:lang w:eastAsia="en-US"/>
        </w:rPr>
        <w:t>в 2017 году</w:t>
      </w:r>
      <w:r w:rsidR="00E257FB" w:rsidRPr="003937E2">
        <w:rPr>
          <w:sz w:val="28"/>
          <w:szCs w:val="28"/>
        </w:rPr>
        <w:t xml:space="preserve"> </w:t>
      </w:r>
      <w:r w:rsidR="00B603E3" w:rsidRPr="003937E2">
        <w:rPr>
          <w:sz w:val="28"/>
          <w:szCs w:val="28"/>
        </w:rPr>
        <w:t>увелич</w:t>
      </w:r>
      <w:r w:rsidR="006B6BF4" w:rsidRPr="003937E2">
        <w:rPr>
          <w:sz w:val="28"/>
          <w:szCs w:val="28"/>
        </w:rPr>
        <w:t>ены</w:t>
      </w:r>
      <w:r w:rsidRPr="003937E2">
        <w:rPr>
          <w:sz w:val="28"/>
          <w:szCs w:val="28"/>
        </w:rPr>
        <w:t xml:space="preserve"> на </w:t>
      </w:r>
      <w:r w:rsidR="00E257FB" w:rsidRPr="003937E2">
        <w:rPr>
          <w:sz w:val="28"/>
          <w:szCs w:val="28"/>
        </w:rPr>
        <w:t>88</w:t>
      </w:r>
      <w:r w:rsidR="00B603E3" w:rsidRPr="003937E2">
        <w:rPr>
          <w:sz w:val="28"/>
          <w:szCs w:val="28"/>
        </w:rPr>
        <w:t>,</w:t>
      </w:r>
      <w:r w:rsidR="00E257FB" w:rsidRPr="003937E2">
        <w:rPr>
          <w:sz w:val="28"/>
          <w:szCs w:val="28"/>
        </w:rPr>
        <w:t>4</w:t>
      </w:r>
      <w:r w:rsidRPr="003937E2">
        <w:rPr>
          <w:sz w:val="28"/>
          <w:szCs w:val="28"/>
        </w:rPr>
        <w:t xml:space="preserve"> тыс</w:t>
      </w:r>
      <w:r w:rsidR="000D5AB4" w:rsidRPr="003937E2">
        <w:rPr>
          <w:sz w:val="28"/>
          <w:szCs w:val="28"/>
        </w:rPr>
        <w:t>.</w:t>
      </w:r>
      <w:r w:rsidRPr="003937E2">
        <w:rPr>
          <w:sz w:val="28"/>
          <w:szCs w:val="28"/>
        </w:rPr>
        <w:t xml:space="preserve"> руб</w:t>
      </w:r>
      <w:r w:rsidR="00D14475" w:rsidRPr="003937E2">
        <w:rPr>
          <w:sz w:val="28"/>
          <w:szCs w:val="28"/>
        </w:rPr>
        <w:t>лей</w:t>
      </w:r>
      <w:r w:rsidR="00E91BD9" w:rsidRPr="00B169B9">
        <w:rPr>
          <w:sz w:val="28"/>
          <w:szCs w:val="28"/>
        </w:rPr>
        <w:t xml:space="preserve"> и</w:t>
      </w:r>
      <w:r w:rsidR="00224519" w:rsidRPr="00B169B9">
        <w:rPr>
          <w:sz w:val="28"/>
          <w:szCs w:val="28"/>
        </w:rPr>
        <w:t xml:space="preserve">ли </w:t>
      </w:r>
      <w:r w:rsidR="006B6BF4" w:rsidRPr="00B169B9">
        <w:rPr>
          <w:sz w:val="28"/>
          <w:szCs w:val="28"/>
        </w:rPr>
        <w:t xml:space="preserve">на </w:t>
      </w:r>
      <w:r w:rsidR="00E257FB">
        <w:rPr>
          <w:sz w:val="28"/>
          <w:szCs w:val="28"/>
        </w:rPr>
        <w:t>21</w:t>
      </w:r>
      <w:r w:rsidR="00D503B9" w:rsidRPr="00B169B9">
        <w:rPr>
          <w:sz w:val="28"/>
          <w:szCs w:val="28"/>
        </w:rPr>
        <w:t>,</w:t>
      </w:r>
      <w:r w:rsidR="00E257FB">
        <w:rPr>
          <w:sz w:val="28"/>
          <w:szCs w:val="28"/>
        </w:rPr>
        <w:t>3</w:t>
      </w:r>
      <w:r w:rsidR="006B6BF4" w:rsidRPr="00B169B9">
        <w:rPr>
          <w:sz w:val="28"/>
          <w:szCs w:val="28"/>
        </w:rPr>
        <w:t>%</w:t>
      </w:r>
      <w:r w:rsidR="00224519" w:rsidRPr="00B169B9">
        <w:rPr>
          <w:sz w:val="28"/>
          <w:szCs w:val="28"/>
        </w:rPr>
        <w:t>.</w:t>
      </w:r>
      <w:r w:rsidR="008B1452">
        <w:rPr>
          <w:sz w:val="28"/>
          <w:szCs w:val="28"/>
        </w:rPr>
        <w:t xml:space="preserve"> </w:t>
      </w:r>
      <w:r w:rsidR="008B1452" w:rsidRPr="008B1452">
        <w:rPr>
          <w:sz w:val="28"/>
          <w:szCs w:val="28"/>
        </w:rPr>
        <w:t>Удельный вес планируемых расходов по разделу 03 00 «Национальная безопасность и правоохранительная</w:t>
      </w:r>
      <w:proofErr w:type="gramEnd"/>
      <w:r w:rsidR="008B1452" w:rsidRPr="008B1452">
        <w:rPr>
          <w:sz w:val="28"/>
          <w:szCs w:val="28"/>
        </w:rPr>
        <w:t xml:space="preserve"> деятельность» </w:t>
      </w:r>
      <w:r w:rsidR="008B1452">
        <w:rPr>
          <w:sz w:val="28"/>
          <w:szCs w:val="28"/>
        </w:rPr>
        <w:t>в плановом периоде 2018-2010 годов</w:t>
      </w:r>
      <w:r w:rsidR="008B1452" w:rsidRPr="008B1452">
        <w:rPr>
          <w:sz w:val="28"/>
          <w:szCs w:val="28"/>
        </w:rPr>
        <w:t xml:space="preserve"> в общей структуре расходов составляет 0,8%</w:t>
      </w:r>
      <w:r w:rsidR="008B1452">
        <w:rPr>
          <w:sz w:val="28"/>
          <w:szCs w:val="28"/>
        </w:rPr>
        <w:t xml:space="preserve"> ежегодно.</w:t>
      </w:r>
    </w:p>
    <w:p w:rsidR="008734E7" w:rsidRPr="00C16694" w:rsidRDefault="00A4766E" w:rsidP="00AF3424">
      <w:pPr>
        <w:rPr>
          <w:sz w:val="28"/>
          <w:szCs w:val="28"/>
        </w:rPr>
      </w:pPr>
      <w:proofErr w:type="gramStart"/>
      <w:r w:rsidRPr="00E55DC8">
        <w:rPr>
          <w:sz w:val="28"/>
          <w:szCs w:val="28"/>
        </w:rPr>
        <w:t>По подразделу</w:t>
      </w:r>
      <w:r w:rsidRPr="00C16694">
        <w:rPr>
          <w:b/>
          <w:i/>
          <w:sz w:val="28"/>
          <w:szCs w:val="28"/>
        </w:rPr>
        <w:t xml:space="preserve"> 03</w:t>
      </w:r>
      <w:r w:rsidR="0019499A" w:rsidRPr="00C16694">
        <w:rPr>
          <w:b/>
          <w:i/>
          <w:sz w:val="28"/>
          <w:szCs w:val="28"/>
        </w:rPr>
        <w:t xml:space="preserve"> </w:t>
      </w:r>
      <w:r w:rsidRPr="00C16694">
        <w:rPr>
          <w:b/>
          <w:i/>
          <w:sz w:val="28"/>
          <w:szCs w:val="28"/>
        </w:rPr>
        <w:t>0</w:t>
      </w:r>
      <w:r w:rsidR="001B765F" w:rsidRPr="00C16694">
        <w:rPr>
          <w:b/>
          <w:i/>
          <w:sz w:val="28"/>
          <w:szCs w:val="28"/>
        </w:rPr>
        <w:t>9</w:t>
      </w:r>
      <w:r w:rsidRPr="00C16694">
        <w:rPr>
          <w:b/>
          <w:i/>
          <w:sz w:val="28"/>
          <w:szCs w:val="28"/>
        </w:rPr>
        <w:t xml:space="preserve"> «</w:t>
      </w:r>
      <w:r w:rsidR="001B765F" w:rsidRPr="00C16694">
        <w:rPr>
          <w:b/>
          <w:i/>
          <w:sz w:val="28"/>
          <w:szCs w:val="28"/>
        </w:rPr>
        <w:t>Защита населения и территории от чрезвычайных ситуаций природного и техногенного характера, гражданская оборона</w:t>
      </w:r>
      <w:r w:rsidRPr="00C16694">
        <w:rPr>
          <w:b/>
          <w:i/>
          <w:sz w:val="28"/>
          <w:szCs w:val="28"/>
        </w:rPr>
        <w:t>»</w:t>
      </w:r>
      <w:r w:rsidRPr="00C16694">
        <w:rPr>
          <w:sz w:val="28"/>
          <w:szCs w:val="28"/>
        </w:rPr>
        <w:t xml:space="preserve"> </w:t>
      </w:r>
      <w:r w:rsidR="001B765F" w:rsidRPr="00C16694">
        <w:rPr>
          <w:sz w:val="28"/>
          <w:szCs w:val="28"/>
        </w:rPr>
        <w:t xml:space="preserve">проектом бюджета </w:t>
      </w:r>
      <w:r w:rsidR="00D950CC" w:rsidRPr="00C16694">
        <w:rPr>
          <w:sz w:val="28"/>
          <w:szCs w:val="28"/>
        </w:rPr>
        <w:t xml:space="preserve">на 2018 год и плановый период 2019 и 2020 годов </w:t>
      </w:r>
      <w:r w:rsidRPr="00C16694">
        <w:rPr>
          <w:sz w:val="28"/>
          <w:szCs w:val="28"/>
        </w:rPr>
        <w:t xml:space="preserve">предлагается объем расходных обязательств </w:t>
      </w:r>
      <w:r w:rsidR="00224519" w:rsidRPr="00C16694">
        <w:rPr>
          <w:sz w:val="28"/>
          <w:szCs w:val="28"/>
        </w:rPr>
        <w:t xml:space="preserve">в размере </w:t>
      </w:r>
      <w:r w:rsidR="00BF166D" w:rsidRPr="00C16694">
        <w:rPr>
          <w:sz w:val="28"/>
          <w:szCs w:val="28"/>
        </w:rPr>
        <w:t>502</w:t>
      </w:r>
      <w:r w:rsidR="00D503B9" w:rsidRPr="00C16694">
        <w:rPr>
          <w:sz w:val="28"/>
          <w:szCs w:val="28"/>
        </w:rPr>
        <w:t>,9</w:t>
      </w:r>
      <w:r w:rsidR="00224519" w:rsidRPr="00C16694">
        <w:rPr>
          <w:sz w:val="28"/>
          <w:szCs w:val="28"/>
        </w:rPr>
        <w:t xml:space="preserve"> тыс. руб</w:t>
      </w:r>
      <w:r w:rsidR="00D14475" w:rsidRPr="00C16694">
        <w:rPr>
          <w:sz w:val="28"/>
          <w:szCs w:val="28"/>
        </w:rPr>
        <w:t>лей</w:t>
      </w:r>
      <w:r w:rsidR="00BF166D" w:rsidRPr="00C16694">
        <w:rPr>
          <w:sz w:val="28"/>
          <w:szCs w:val="28"/>
        </w:rPr>
        <w:t xml:space="preserve"> ежегодно</w:t>
      </w:r>
      <w:r w:rsidR="00224519" w:rsidRPr="00C16694">
        <w:rPr>
          <w:sz w:val="28"/>
          <w:szCs w:val="28"/>
        </w:rPr>
        <w:t xml:space="preserve">, </w:t>
      </w:r>
      <w:r w:rsidR="00381698" w:rsidRPr="00C16694">
        <w:rPr>
          <w:sz w:val="28"/>
          <w:szCs w:val="28"/>
        </w:rPr>
        <w:t xml:space="preserve">что выше ожидаемого </w:t>
      </w:r>
      <w:r w:rsidR="00C16694" w:rsidRPr="00C16694">
        <w:rPr>
          <w:rFonts w:eastAsia="Calibri"/>
          <w:iCs w:val="0"/>
          <w:sz w:val="28"/>
          <w:szCs w:val="28"/>
          <w:lang w:eastAsia="en-US"/>
        </w:rPr>
        <w:t xml:space="preserve">исполнения бюджета в 2017 году на 53,8 </w:t>
      </w:r>
      <w:r w:rsidR="00C16694" w:rsidRPr="00C16694">
        <w:rPr>
          <w:sz w:val="28"/>
          <w:szCs w:val="28"/>
        </w:rPr>
        <w:t>тыс. рублей (16,6%).</w:t>
      </w:r>
      <w:proofErr w:type="gramEnd"/>
    </w:p>
    <w:p w:rsidR="00BC47FE" w:rsidRDefault="00BF166D" w:rsidP="00BF166D">
      <w:pPr>
        <w:rPr>
          <w:sz w:val="28"/>
          <w:szCs w:val="28"/>
        </w:rPr>
      </w:pPr>
      <w:r w:rsidRPr="00B169B9">
        <w:rPr>
          <w:sz w:val="28"/>
          <w:szCs w:val="28"/>
        </w:rPr>
        <w:t xml:space="preserve">В указанный </w:t>
      </w:r>
      <w:r w:rsidRPr="00901CAE">
        <w:rPr>
          <w:sz w:val="28"/>
          <w:szCs w:val="28"/>
        </w:rPr>
        <w:t xml:space="preserve">подраздел </w:t>
      </w:r>
      <w:r w:rsidRPr="00901CAE">
        <w:rPr>
          <w:iCs w:val="0"/>
          <w:sz w:val="28"/>
          <w:szCs w:val="28"/>
        </w:rPr>
        <w:t>п</w:t>
      </w:r>
      <w:r w:rsidRPr="00AA1DFA">
        <w:rPr>
          <w:iCs w:val="0"/>
          <w:sz w:val="28"/>
          <w:szCs w:val="28"/>
        </w:rPr>
        <w:t>роектом бюджета</w:t>
      </w:r>
      <w:r w:rsidRPr="00AA1DFA">
        <w:rPr>
          <w:iCs w:val="0"/>
        </w:rPr>
        <w:t xml:space="preserve"> </w:t>
      </w:r>
      <w:r w:rsidRPr="00B169B9">
        <w:rPr>
          <w:sz w:val="28"/>
          <w:szCs w:val="28"/>
        </w:rPr>
        <w:t>включены расходы</w:t>
      </w:r>
      <w:r w:rsidR="00C16694">
        <w:rPr>
          <w:sz w:val="28"/>
          <w:szCs w:val="28"/>
        </w:rPr>
        <w:t xml:space="preserve"> </w:t>
      </w:r>
      <w:r w:rsidRPr="00B169B9">
        <w:rPr>
          <w:sz w:val="28"/>
          <w:szCs w:val="28"/>
        </w:rPr>
        <w:t xml:space="preserve">на реализацию </w:t>
      </w:r>
      <w:r w:rsidRPr="00C33F36">
        <w:rPr>
          <w:sz w:val="28"/>
          <w:szCs w:val="28"/>
        </w:rPr>
        <w:t xml:space="preserve">мероприятий </w:t>
      </w:r>
      <w:r w:rsidR="00C33F36">
        <w:rPr>
          <w:sz w:val="28"/>
          <w:szCs w:val="28"/>
        </w:rPr>
        <w:t>муниципальной программы</w:t>
      </w:r>
      <w:r w:rsidRPr="00C33F36">
        <w:rPr>
          <w:sz w:val="28"/>
          <w:szCs w:val="28"/>
        </w:rPr>
        <w:t xml:space="preserve"> «</w:t>
      </w:r>
      <w:r w:rsidR="00C16694" w:rsidRPr="00C33F36">
        <w:rPr>
          <w:sz w:val="28"/>
          <w:szCs w:val="28"/>
        </w:rPr>
        <w:t>Безопасность</w:t>
      </w:r>
      <w:r w:rsidRPr="00C33F36">
        <w:rPr>
          <w:sz w:val="28"/>
          <w:szCs w:val="28"/>
        </w:rPr>
        <w:t xml:space="preserve"> городского поселения </w:t>
      </w:r>
      <w:r w:rsidRPr="00C33F36">
        <w:rPr>
          <w:sz w:val="28"/>
          <w:szCs w:val="28"/>
        </w:rPr>
        <w:lastRenderedPageBreak/>
        <w:t>им.</w:t>
      </w:r>
      <w:r w:rsidRPr="00C33F36">
        <w:rPr>
          <w:sz w:val="28"/>
          <w:szCs w:val="28"/>
          <w:lang w:val="en-US"/>
        </w:rPr>
        <w:t> </w:t>
      </w:r>
      <w:r w:rsidR="00C16694" w:rsidRPr="00C33F36">
        <w:rPr>
          <w:sz w:val="28"/>
          <w:szCs w:val="28"/>
        </w:rPr>
        <w:t>Цюрупы</w:t>
      </w:r>
      <w:r w:rsidRPr="00C33F36">
        <w:rPr>
          <w:sz w:val="28"/>
          <w:szCs w:val="28"/>
        </w:rPr>
        <w:t xml:space="preserve"> на 201</w:t>
      </w:r>
      <w:r w:rsidR="00C16694" w:rsidRPr="00C33F36">
        <w:rPr>
          <w:sz w:val="28"/>
          <w:szCs w:val="28"/>
        </w:rPr>
        <w:t>8</w:t>
      </w:r>
      <w:r w:rsidRPr="00C33F36">
        <w:rPr>
          <w:sz w:val="28"/>
          <w:szCs w:val="28"/>
        </w:rPr>
        <w:t>-20</w:t>
      </w:r>
      <w:r w:rsidR="00C16694" w:rsidRPr="00C33F36">
        <w:rPr>
          <w:sz w:val="28"/>
          <w:szCs w:val="28"/>
        </w:rPr>
        <w:t>22 годы</w:t>
      </w:r>
      <w:r w:rsidRPr="00C33F36">
        <w:rPr>
          <w:sz w:val="28"/>
          <w:szCs w:val="28"/>
        </w:rPr>
        <w:t>» в сумме</w:t>
      </w:r>
      <w:r w:rsidRPr="00B169B9">
        <w:rPr>
          <w:sz w:val="28"/>
          <w:szCs w:val="28"/>
        </w:rPr>
        <w:t xml:space="preserve"> </w:t>
      </w:r>
      <w:r w:rsidR="00C16694">
        <w:rPr>
          <w:sz w:val="28"/>
          <w:szCs w:val="28"/>
        </w:rPr>
        <w:t>378</w:t>
      </w:r>
      <w:r w:rsidRPr="00B169B9">
        <w:rPr>
          <w:sz w:val="28"/>
          <w:szCs w:val="28"/>
        </w:rPr>
        <w:t>,</w:t>
      </w:r>
      <w:r w:rsidR="00C16694">
        <w:rPr>
          <w:sz w:val="28"/>
          <w:szCs w:val="28"/>
        </w:rPr>
        <w:t>3</w:t>
      </w:r>
      <w:r w:rsidRPr="00B169B9">
        <w:rPr>
          <w:sz w:val="28"/>
          <w:szCs w:val="28"/>
        </w:rPr>
        <w:t xml:space="preserve"> тыс. рублей</w:t>
      </w:r>
      <w:r>
        <w:rPr>
          <w:sz w:val="28"/>
          <w:szCs w:val="28"/>
        </w:rPr>
        <w:t xml:space="preserve"> </w:t>
      </w:r>
      <w:r w:rsidRPr="00691EA3">
        <w:rPr>
          <w:rFonts w:eastAsia="Calibri"/>
          <w:iCs w:val="0"/>
          <w:sz w:val="28"/>
          <w:szCs w:val="28"/>
          <w:lang w:eastAsia="en-US"/>
        </w:rPr>
        <w:t>на 2018-2020 годы ежегодно</w:t>
      </w:r>
      <w:r w:rsidR="00C16694">
        <w:rPr>
          <w:sz w:val="28"/>
          <w:szCs w:val="28"/>
        </w:rPr>
        <w:t xml:space="preserve">, </w:t>
      </w:r>
    </w:p>
    <w:p w:rsidR="00BF166D" w:rsidRPr="00B169B9" w:rsidRDefault="00C16694" w:rsidP="00BF166D">
      <w:pPr>
        <w:rPr>
          <w:sz w:val="28"/>
          <w:szCs w:val="28"/>
        </w:rPr>
      </w:pPr>
      <w:r w:rsidRPr="00B169B9">
        <w:rPr>
          <w:sz w:val="28"/>
          <w:szCs w:val="28"/>
        </w:rPr>
        <w:t>в том числе:</w:t>
      </w:r>
    </w:p>
    <w:p w:rsidR="008010B0" w:rsidRPr="00176CBF" w:rsidRDefault="008010B0" w:rsidP="00AF3424">
      <w:pPr>
        <w:rPr>
          <w:sz w:val="28"/>
          <w:szCs w:val="28"/>
        </w:rPr>
      </w:pPr>
      <w:r w:rsidRPr="00EB7846">
        <w:rPr>
          <w:sz w:val="28"/>
          <w:szCs w:val="28"/>
        </w:rPr>
        <w:t>-</w:t>
      </w:r>
      <w:r w:rsidR="00410055" w:rsidRPr="00EB7846">
        <w:rPr>
          <w:sz w:val="28"/>
          <w:szCs w:val="28"/>
        </w:rPr>
        <w:t> </w:t>
      </w:r>
      <w:r w:rsidR="00EB7846" w:rsidRPr="00EB7846">
        <w:rPr>
          <w:sz w:val="28"/>
          <w:szCs w:val="28"/>
        </w:rPr>
        <w:t xml:space="preserve">расходы </w:t>
      </w:r>
      <w:r w:rsidRPr="00EB7846">
        <w:rPr>
          <w:sz w:val="28"/>
          <w:szCs w:val="28"/>
        </w:rPr>
        <w:t>на содержание и организацию действий аварийно-спасательн</w:t>
      </w:r>
      <w:r w:rsidR="00EB7846" w:rsidRPr="00EB7846">
        <w:rPr>
          <w:sz w:val="28"/>
          <w:szCs w:val="28"/>
        </w:rPr>
        <w:t>ых</w:t>
      </w:r>
      <w:r w:rsidRPr="00EB7846">
        <w:rPr>
          <w:sz w:val="28"/>
          <w:szCs w:val="28"/>
        </w:rPr>
        <w:t xml:space="preserve"> </w:t>
      </w:r>
      <w:r w:rsidR="00EB7846" w:rsidRPr="00EB7846">
        <w:rPr>
          <w:sz w:val="28"/>
          <w:szCs w:val="28"/>
        </w:rPr>
        <w:t>служб</w:t>
      </w:r>
      <w:r w:rsidRPr="00EB7846">
        <w:rPr>
          <w:sz w:val="28"/>
          <w:szCs w:val="28"/>
        </w:rPr>
        <w:t xml:space="preserve"> </w:t>
      </w:r>
      <w:proofErr w:type="gramStart"/>
      <w:r w:rsidRPr="00EB7846">
        <w:rPr>
          <w:sz w:val="28"/>
          <w:szCs w:val="28"/>
        </w:rPr>
        <w:t xml:space="preserve">за </w:t>
      </w:r>
      <w:r w:rsidRPr="00176CBF">
        <w:rPr>
          <w:sz w:val="28"/>
          <w:szCs w:val="28"/>
        </w:rPr>
        <w:t>счет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в соответствии</w:t>
      </w:r>
      <w:proofErr w:type="gramEnd"/>
      <w:r w:rsidRPr="00176CBF">
        <w:rPr>
          <w:sz w:val="28"/>
          <w:szCs w:val="28"/>
        </w:rPr>
        <w:t xml:space="preserve"> с заключенными соглашениями в размере </w:t>
      </w:r>
      <w:r w:rsidR="00EB7846" w:rsidRPr="00176CBF">
        <w:rPr>
          <w:sz w:val="28"/>
          <w:szCs w:val="28"/>
        </w:rPr>
        <w:t>266,0</w:t>
      </w:r>
      <w:r w:rsidR="001813B9" w:rsidRPr="00176CBF">
        <w:rPr>
          <w:sz w:val="28"/>
          <w:szCs w:val="28"/>
        </w:rPr>
        <w:t xml:space="preserve"> тыс. рублей</w:t>
      </w:r>
      <w:r w:rsidR="00EB7846" w:rsidRPr="00176CBF">
        <w:rPr>
          <w:sz w:val="28"/>
          <w:szCs w:val="28"/>
        </w:rPr>
        <w:t xml:space="preserve"> ежегодно</w:t>
      </w:r>
      <w:r w:rsidR="001813B9" w:rsidRPr="00176CBF">
        <w:rPr>
          <w:sz w:val="28"/>
          <w:szCs w:val="28"/>
        </w:rPr>
        <w:t>;</w:t>
      </w:r>
    </w:p>
    <w:p w:rsidR="001813B9" w:rsidRPr="00176CBF" w:rsidRDefault="001B37DC" w:rsidP="00AF3424">
      <w:pPr>
        <w:rPr>
          <w:sz w:val="28"/>
          <w:szCs w:val="28"/>
        </w:rPr>
      </w:pPr>
      <w:r w:rsidRPr="00176CBF">
        <w:rPr>
          <w:sz w:val="28"/>
          <w:szCs w:val="28"/>
        </w:rPr>
        <w:t>-</w:t>
      </w:r>
      <w:r w:rsidRPr="00176CBF">
        <w:rPr>
          <w:sz w:val="28"/>
          <w:szCs w:val="28"/>
          <w:lang w:val="en-US"/>
        </w:rPr>
        <w:t> </w:t>
      </w:r>
      <w:r w:rsidR="001813B9" w:rsidRPr="00176CBF">
        <w:rPr>
          <w:sz w:val="28"/>
          <w:szCs w:val="28"/>
        </w:rPr>
        <w:t xml:space="preserve">расходы на участие в предупреждении и ликвидации последствий чрезвычайных ситуаций </w:t>
      </w:r>
      <w:proofErr w:type="gramStart"/>
      <w:r w:rsidR="001813B9" w:rsidRPr="00176CBF">
        <w:rPr>
          <w:sz w:val="28"/>
          <w:szCs w:val="28"/>
        </w:rPr>
        <w:t xml:space="preserve">в границах муниципальных образований </w:t>
      </w:r>
      <w:r w:rsidR="00EE3C12" w:rsidRPr="00176CBF">
        <w:rPr>
          <w:sz w:val="28"/>
          <w:szCs w:val="28"/>
        </w:rPr>
        <w:t>за счет межбюджетных трансфертов бюджетам муниципальных районов из бюджетов поселений на осуществление части полномочий по решению</w:t>
      </w:r>
      <w:proofErr w:type="gramEnd"/>
      <w:r w:rsidR="00EE3C12" w:rsidRPr="00176CBF">
        <w:rPr>
          <w:sz w:val="28"/>
          <w:szCs w:val="28"/>
        </w:rPr>
        <w:t xml:space="preserve"> вопросов местного значения в соответствии с заключенными соглашениями </w:t>
      </w:r>
      <w:r w:rsidR="001813B9" w:rsidRPr="00176CBF">
        <w:rPr>
          <w:sz w:val="28"/>
          <w:szCs w:val="28"/>
        </w:rPr>
        <w:t xml:space="preserve">в размере </w:t>
      </w:r>
      <w:r w:rsidR="00AD0866" w:rsidRPr="00176CBF">
        <w:rPr>
          <w:sz w:val="28"/>
          <w:szCs w:val="28"/>
        </w:rPr>
        <w:t>30,0</w:t>
      </w:r>
      <w:r w:rsidR="001813B9" w:rsidRPr="00176CBF">
        <w:rPr>
          <w:sz w:val="28"/>
          <w:szCs w:val="28"/>
        </w:rPr>
        <w:t xml:space="preserve"> тыс. рублей</w:t>
      </w:r>
      <w:r w:rsidR="00EB7846" w:rsidRPr="00176CBF">
        <w:rPr>
          <w:sz w:val="28"/>
          <w:szCs w:val="28"/>
        </w:rPr>
        <w:t xml:space="preserve"> ежегодно</w:t>
      </w:r>
      <w:r w:rsidR="001813B9" w:rsidRPr="00176CBF">
        <w:rPr>
          <w:sz w:val="28"/>
          <w:szCs w:val="28"/>
        </w:rPr>
        <w:t>;</w:t>
      </w:r>
    </w:p>
    <w:p w:rsidR="006B6BF4" w:rsidRPr="00176CBF" w:rsidRDefault="001813B9" w:rsidP="00AF3424">
      <w:pPr>
        <w:rPr>
          <w:sz w:val="28"/>
          <w:szCs w:val="28"/>
        </w:rPr>
      </w:pPr>
      <w:proofErr w:type="gramStart"/>
      <w:r w:rsidRPr="00176CBF">
        <w:rPr>
          <w:sz w:val="28"/>
          <w:szCs w:val="28"/>
        </w:rPr>
        <w:t>-</w:t>
      </w:r>
      <w:r w:rsidR="00410055" w:rsidRPr="00176CBF">
        <w:rPr>
          <w:sz w:val="28"/>
          <w:szCs w:val="28"/>
        </w:rPr>
        <w:t> </w:t>
      </w:r>
      <w:r w:rsidR="0021290C" w:rsidRPr="00176CBF">
        <w:rPr>
          <w:sz w:val="28"/>
          <w:szCs w:val="28"/>
        </w:rPr>
        <w:t xml:space="preserve">расходы на </w:t>
      </w:r>
      <w:r w:rsidRPr="00176CBF">
        <w:rPr>
          <w:sz w:val="28"/>
          <w:szCs w:val="28"/>
        </w:rPr>
        <w:t>организацию и осуществление мер</w:t>
      </w:r>
      <w:r w:rsidR="00AD0866" w:rsidRPr="00176CBF">
        <w:rPr>
          <w:sz w:val="28"/>
          <w:szCs w:val="28"/>
        </w:rPr>
        <w:t>оприятий по гражданской обороне</w:t>
      </w:r>
      <w:r w:rsidRPr="00176CBF">
        <w:rPr>
          <w:sz w:val="28"/>
          <w:szCs w:val="28"/>
        </w:rPr>
        <w:t>,</w:t>
      </w:r>
      <w:r w:rsidR="00AD0866" w:rsidRPr="00176CBF">
        <w:rPr>
          <w:sz w:val="28"/>
          <w:szCs w:val="28"/>
        </w:rPr>
        <w:t xml:space="preserve"> </w:t>
      </w:r>
      <w:r w:rsidR="00427B1D" w:rsidRPr="00176CBF">
        <w:rPr>
          <w:sz w:val="28"/>
          <w:szCs w:val="28"/>
        </w:rPr>
        <w:t>защите населения и территорий от чрезвычайных ситуаций природного и техногенного характера в границах муниципальных образований, включая поддержку в состоянии постоянной готовности к использованию систем оповещения населения об опасност</w:t>
      </w:r>
      <w:r w:rsidR="00A20F2E" w:rsidRPr="00176CBF">
        <w:rPr>
          <w:sz w:val="28"/>
          <w:szCs w:val="28"/>
        </w:rPr>
        <w:t>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w:t>
      </w:r>
      <w:r w:rsidR="006B3C09" w:rsidRPr="00176CBF">
        <w:rPr>
          <w:sz w:val="28"/>
          <w:szCs w:val="28"/>
        </w:rPr>
        <w:t xml:space="preserve">дств </w:t>
      </w:r>
      <w:r w:rsidR="00EE3C12" w:rsidRPr="00176CBF">
        <w:rPr>
          <w:sz w:val="28"/>
          <w:szCs w:val="28"/>
        </w:rPr>
        <w:t>за счет межбюджетных трансфертов бюджетам муниципальных</w:t>
      </w:r>
      <w:proofErr w:type="gramEnd"/>
      <w:r w:rsidR="00EE3C12" w:rsidRPr="00176CBF">
        <w:rPr>
          <w:sz w:val="28"/>
          <w:szCs w:val="28"/>
        </w:rPr>
        <w:t xml:space="preserve"> районов </w:t>
      </w:r>
      <w:proofErr w:type="gramStart"/>
      <w:r w:rsidR="00EE3C12" w:rsidRPr="00176CBF">
        <w:rPr>
          <w:sz w:val="28"/>
          <w:szCs w:val="28"/>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00EE3C12" w:rsidRPr="00176CBF">
        <w:rPr>
          <w:sz w:val="28"/>
          <w:szCs w:val="28"/>
        </w:rPr>
        <w:t xml:space="preserve"> </w:t>
      </w:r>
      <w:r w:rsidR="006B3C09" w:rsidRPr="00176CBF">
        <w:rPr>
          <w:sz w:val="28"/>
          <w:szCs w:val="28"/>
        </w:rPr>
        <w:t>в размере 32,</w:t>
      </w:r>
      <w:r w:rsidR="002857D9" w:rsidRPr="00176CBF">
        <w:rPr>
          <w:sz w:val="28"/>
          <w:szCs w:val="28"/>
        </w:rPr>
        <w:t>3</w:t>
      </w:r>
      <w:r w:rsidR="006B3C09" w:rsidRPr="00176CBF">
        <w:rPr>
          <w:sz w:val="28"/>
          <w:szCs w:val="28"/>
        </w:rPr>
        <w:t xml:space="preserve"> тыс. рублей</w:t>
      </w:r>
      <w:r w:rsidR="002857D9" w:rsidRPr="00176CBF">
        <w:rPr>
          <w:sz w:val="28"/>
          <w:szCs w:val="28"/>
        </w:rPr>
        <w:t xml:space="preserve"> ежегод</w:t>
      </w:r>
      <w:r w:rsidR="00EB7846" w:rsidRPr="00176CBF">
        <w:rPr>
          <w:sz w:val="28"/>
          <w:szCs w:val="28"/>
        </w:rPr>
        <w:t>но</w:t>
      </w:r>
      <w:r w:rsidR="006B3C09" w:rsidRPr="00176CBF">
        <w:rPr>
          <w:sz w:val="28"/>
          <w:szCs w:val="28"/>
        </w:rPr>
        <w:t>;</w:t>
      </w:r>
    </w:p>
    <w:p w:rsidR="001813B9" w:rsidRDefault="006B3C09" w:rsidP="006E1092">
      <w:pPr>
        <w:rPr>
          <w:sz w:val="28"/>
          <w:szCs w:val="28"/>
        </w:rPr>
      </w:pPr>
      <w:r w:rsidRPr="00176CBF">
        <w:rPr>
          <w:sz w:val="28"/>
          <w:szCs w:val="28"/>
        </w:rPr>
        <w:t>-</w:t>
      </w:r>
      <w:r w:rsidR="00410055" w:rsidRPr="00176CBF">
        <w:rPr>
          <w:sz w:val="28"/>
          <w:szCs w:val="28"/>
        </w:rPr>
        <w:t> </w:t>
      </w:r>
      <w:r w:rsidR="0021290C" w:rsidRPr="00176CBF">
        <w:rPr>
          <w:sz w:val="28"/>
          <w:szCs w:val="28"/>
        </w:rPr>
        <w:t xml:space="preserve">расходы </w:t>
      </w:r>
      <w:r w:rsidRPr="00176CBF">
        <w:rPr>
          <w:sz w:val="28"/>
          <w:szCs w:val="28"/>
        </w:rPr>
        <w:t xml:space="preserve">на </w:t>
      </w:r>
      <w:r w:rsidR="0021290C" w:rsidRPr="00176CBF">
        <w:rPr>
          <w:sz w:val="28"/>
          <w:szCs w:val="28"/>
        </w:rPr>
        <w:t>осуществление мероприятий по обеспечению безопасности людей</w:t>
      </w:r>
      <w:r w:rsidR="0021290C" w:rsidRPr="0021290C">
        <w:rPr>
          <w:sz w:val="28"/>
          <w:szCs w:val="28"/>
        </w:rPr>
        <w:t xml:space="preserve"> на водных объектах, охране их жизни и здоровья в границах муниципального образования (изготовление аншлагов информационных щитов)</w:t>
      </w:r>
      <w:r w:rsidRPr="0021290C">
        <w:rPr>
          <w:sz w:val="28"/>
          <w:szCs w:val="28"/>
        </w:rPr>
        <w:t xml:space="preserve"> в сумме </w:t>
      </w:r>
      <w:r w:rsidR="00AD0866" w:rsidRPr="0021290C">
        <w:rPr>
          <w:sz w:val="28"/>
          <w:szCs w:val="28"/>
        </w:rPr>
        <w:t>50</w:t>
      </w:r>
      <w:r w:rsidRPr="0021290C">
        <w:rPr>
          <w:sz w:val="28"/>
          <w:szCs w:val="28"/>
        </w:rPr>
        <w:t>,0 тыс.</w:t>
      </w:r>
    </w:p>
    <w:p w:rsidR="00BC47FE" w:rsidRDefault="00C33F36" w:rsidP="00BC47FE">
      <w:pPr>
        <w:rPr>
          <w:rFonts w:eastAsiaTheme="minorHAnsi"/>
          <w:iCs w:val="0"/>
          <w:sz w:val="28"/>
          <w:szCs w:val="28"/>
          <w:lang w:eastAsia="en-US"/>
        </w:rPr>
      </w:pPr>
      <w:r w:rsidRPr="00176CBF">
        <w:rPr>
          <w:rFonts w:eastAsia="Calibri"/>
          <w:iCs w:val="0"/>
          <w:sz w:val="28"/>
          <w:szCs w:val="28"/>
          <w:lang w:eastAsia="en-US"/>
        </w:rPr>
        <w:t>Следует отметить, что в соответствии с</w:t>
      </w:r>
      <w:r w:rsidR="00BC47FE" w:rsidRPr="00176CBF">
        <w:rPr>
          <w:rFonts w:eastAsia="Calibri"/>
          <w:iCs w:val="0"/>
          <w:sz w:val="28"/>
          <w:szCs w:val="28"/>
          <w:lang w:eastAsia="en-US"/>
        </w:rPr>
        <w:t>о следующими</w:t>
      </w:r>
      <w:r w:rsidRPr="00176CBF">
        <w:rPr>
          <w:rFonts w:eastAsia="Calibri"/>
          <w:iCs w:val="0"/>
          <w:sz w:val="28"/>
          <w:szCs w:val="28"/>
          <w:lang w:eastAsia="en-US"/>
        </w:rPr>
        <w:t xml:space="preserve"> решени</w:t>
      </w:r>
      <w:r w:rsidR="00055A28" w:rsidRPr="00176CBF">
        <w:rPr>
          <w:rFonts w:eastAsia="Calibri"/>
          <w:iCs w:val="0"/>
          <w:sz w:val="28"/>
          <w:szCs w:val="28"/>
          <w:lang w:eastAsia="en-US"/>
        </w:rPr>
        <w:t>я</w:t>
      </w:r>
      <w:r w:rsidRPr="00176CBF">
        <w:rPr>
          <w:rFonts w:eastAsia="Calibri"/>
          <w:iCs w:val="0"/>
          <w:sz w:val="28"/>
          <w:szCs w:val="28"/>
          <w:lang w:eastAsia="en-US"/>
        </w:rPr>
        <w:t>м</w:t>
      </w:r>
      <w:r w:rsidR="00055A28" w:rsidRPr="00176CBF">
        <w:rPr>
          <w:rFonts w:eastAsia="Calibri"/>
          <w:iCs w:val="0"/>
          <w:sz w:val="28"/>
          <w:szCs w:val="28"/>
          <w:lang w:eastAsia="en-US"/>
        </w:rPr>
        <w:t>и</w:t>
      </w:r>
      <w:r w:rsidR="00BC47FE" w:rsidRPr="00176CBF">
        <w:rPr>
          <w:rFonts w:eastAsia="Calibri"/>
          <w:iCs w:val="0"/>
          <w:sz w:val="28"/>
          <w:szCs w:val="28"/>
          <w:lang w:eastAsia="en-US"/>
        </w:rPr>
        <w:t xml:space="preserve"> Совета депутатов В</w:t>
      </w:r>
      <w:r w:rsidR="00BC47FE">
        <w:rPr>
          <w:rFonts w:eastAsia="Calibri"/>
          <w:iCs w:val="0"/>
          <w:sz w:val="28"/>
          <w:szCs w:val="28"/>
          <w:lang w:eastAsia="en-US"/>
        </w:rPr>
        <w:t xml:space="preserve">оскресенского муниципального района </w:t>
      </w:r>
      <w:r w:rsidR="00BC47FE" w:rsidRPr="00FE5F2B">
        <w:rPr>
          <w:rFonts w:eastAsiaTheme="minorHAnsi"/>
          <w:iCs w:val="0"/>
          <w:sz w:val="28"/>
          <w:szCs w:val="28"/>
          <w:lang w:eastAsia="en-US"/>
        </w:rPr>
        <w:t>от 27.10.2017</w:t>
      </w:r>
      <w:r w:rsidR="00176CBF">
        <w:rPr>
          <w:rFonts w:eastAsiaTheme="minorHAnsi"/>
          <w:iCs w:val="0"/>
          <w:sz w:val="28"/>
          <w:szCs w:val="28"/>
          <w:lang w:eastAsia="en-US"/>
        </w:rPr>
        <w:t xml:space="preserve"> </w:t>
      </w:r>
      <w:r w:rsidR="00BC47FE" w:rsidRPr="00FE5F2B">
        <w:rPr>
          <w:rFonts w:eastAsiaTheme="minorHAnsi"/>
          <w:iCs w:val="0"/>
          <w:sz w:val="28"/>
          <w:szCs w:val="28"/>
          <w:lang w:eastAsia="en-US"/>
        </w:rPr>
        <w:t>г</w:t>
      </w:r>
      <w:r w:rsidR="00176CBF">
        <w:rPr>
          <w:rFonts w:eastAsiaTheme="minorHAnsi"/>
          <w:iCs w:val="0"/>
          <w:sz w:val="28"/>
          <w:szCs w:val="28"/>
          <w:lang w:eastAsia="en-US"/>
        </w:rPr>
        <w:t>ода</w:t>
      </w:r>
      <w:r w:rsidR="00BC47FE">
        <w:rPr>
          <w:rFonts w:eastAsiaTheme="minorHAnsi"/>
          <w:iCs w:val="0"/>
          <w:sz w:val="28"/>
          <w:szCs w:val="28"/>
          <w:lang w:eastAsia="en-US"/>
        </w:rPr>
        <w:t>, а именно:</w:t>
      </w:r>
    </w:p>
    <w:p w:rsidR="00A935C7" w:rsidRPr="008F353E" w:rsidRDefault="00BC47FE" w:rsidP="00176CBF">
      <w:pPr>
        <w:rPr>
          <w:rFonts w:eastAsiaTheme="minorHAnsi"/>
          <w:iCs w:val="0"/>
          <w:sz w:val="28"/>
          <w:szCs w:val="28"/>
          <w:lang w:eastAsia="en-US"/>
        </w:rPr>
      </w:pPr>
      <w:r w:rsidRPr="008F353E">
        <w:rPr>
          <w:rFonts w:eastAsiaTheme="minorHAnsi"/>
          <w:iCs w:val="0"/>
          <w:sz w:val="28"/>
          <w:szCs w:val="28"/>
          <w:lang w:eastAsia="en-US"/>
        </w:rPr>
        <w:t>-</w:t>
      </w:r>
      <w:r w:rsidR="00176CBF">
        <w:rPr>
          <w:rFonts w:eastAsiaTheme="minorHAnsi"/>
          <w:iCs w:val="0"/>
          <w:sz w:val="28"/>
          <w:szCs w:val="28"/>
          <w:lang w:eastAsia="en-US"/>
        </w:rPr>
        <w:t> </w:t>
      </w:r>
      <w:r w:rsidR="00A935C7" w:rsidRPr="00BC47FE">
        <w:rPr>
          <w:rFonts w:eastAsiaTheme="minorHAnsi"/>
          <w:iCs w:val="0"/>
          <w:sz w:val="28"/>
          <w:szCs w:val="28"/>
          <w:lang w:eastAsia="en-US"/>
        </w:rPr>
        <w:t>№</w:t>
      </w:r>
      <w:r w:rsidR="00176CBF">
        <w:rPr>
          <w:rFonts w:eastAsiaTheme="minorHAnsi"/>
          <w:iCs w:val="0"/>
          <w:sz w:val="28"/>
          <w:szCs w:val="28"/>
          <w:lang w:eastAsia="en-US"/>
        </w:rPr>
        <w:t> </w:t>
      </w:r>
      <w:r w:rsidR="00A935C7" w:rsidRPr="00BC47FE">
        <w:rPr>
          <w:rFonts w:eastAsiaTheme="minorHAnsi"/>
          <w:iCs w:val="0"/>
          <w:sz w:val="28"/>
          <w:szCs w:val="28"/>
          <w:lang w:eastAsia="en-US"/>
        </w:rPr>
        <w:t xml:space="preserve">540/51 «О передаче органам местного самоуправления </w:t>
      </w:r>
      <w:r w:rsidR="00A935C7" w:rsidRPr="008F353E">
        <w:rPr>
          <w:rFonts w:eastAsia="Calibri"/>
          <w:iCs w:val="0"/>
          <w:sz w:val="28"/>
          <w:szCs w:val="28"/>
          <w:lang w:eastAsia="en-US"/>
        </w:rPr>
        <w:t xml:space="preserve">Воскресенского муниципального </w:t>
      </w:r>
      <w:proofErr w:type="gramStart"/>
      <w:r w:rsidR="00A935C7" w:rsidRPr="008F353E">
        <w:rPr>
          <w:rFonts w:eastAsia="Calibri"/>
          <w:iCs w:val="0"/>
          <w:sz w:val="28"/>
          <w:szCs w:val="28"/>
          <w:lang w:eastAsia="en-US"/>
        </w:rPr>
        <w:t xml:space="preserve">района </w:t>
      </w:r>
      <w:r w:rsidR="00A935C7" w:rsidRPr="00BC47FE">
        <w:rPr>
          <w:rFonts w:eastAsiaTheme="minorHAnsi"/>
          <w:iCs w:val="0"/>
          <w:sz w:val="28"/>
          <w:szCs w:val="28"/>
          <w:lang w:eastAsia="en-US"/>
        </w:rPr>
        <w:t xml:space="preserve">осуществления части полномочий органов местного самоуправления </w:t>
      </w:r>
      <w:r w:rsidR="008C7C00" w:rsidRPr="00462E95">
        <w:rPr>
          <w:rFonts w:eastAsiaTheme="minorHAnsi"/>
          <w:iCs w:val="0"/>
          <w:sz w:val="28"/>
          <w:szCs w:val="28"/>
          <w:lang w:eastAsia="en-US"/>
        </w:rPr>
        <w:t>г</w:t>
      </w:r>
      <w:r w:rsidR="008C7C00">
        <w:rPr>
          <w:rFonts w:eastAsiaTheme="minorHAnsi"/>
          <w:iCs w:val="0"/>
          <w:sz w:val="28"/>
          <w:szCs w:val="28"/>
          <w:lang w:eastAsia="en-US"/>
        </w:rPr>
        <w:t>ородского поселения</w:t>
      </w:r>
      <w:proofErr w:type="gramEnd"/>
      <w:r w:rsidR="008C7C00" w:rsidRPr="00462E95">
        <w:rPr>
          <w:rFonts w:eastAsiaTheme="minorHAnsi"/>
          <w:iCs w:val="0"/>
          <w:sz w:val="28"/>
          <w:szCs w:val="28"/>
          <w:lang w:eastAsia="en-US"/>
        </w:rPr>
        <w:t xml:space="preserve"> </w:t>
      </w:r>
      <w:r w:rsidR="00A935C7" w:rsidRPr="00BC47FE">
        <w:rPr>
          <w:rFonts w:eastAsiaTheme="minorHAnsi"/>
          <w:iCs w:val="0"/>
          <w:sz w:val="28"/>
          <w:szCs w:val="28"/>
          <w:lang w:eastAsia="en-US"/>
        </w:rPr>
        <w:t>им. Цюрупы по решению вопроса местного значения, связанного с созданием, содержанием и организацией деятельности аварийно-спасательных служб и (или) аварийно-спасательных формирований, на 2018 год»</w:t>
      </w:r>
      <w:r w:rsidR="008A730E" w:rsidRPr="008F353E">
        <w:rPr>
          <w:rFonts w:eastAsiaTheme="minorHAnsi"/>
          <w:iCs w:val="0"/>
          <w:sz w:val="28"/>
          <w:szCs w:val="28"/>
          <w:lang w:eastAsia="en-US"/>
        </w:rPr>
        <w:t>,</w:t>
      </w:r>
    </w:p>
    <w:p w:rsidR="00A935C7" w:rsidRPr="00BC47FE" w:rsidRDefault="00A935C7" w:rsidP="00176CBF">
      <w:pPr>
        <w:rPr>
          <w:rFonts w:eastAsiaTheme="minorHAnsi"/>
          <w:iCs w:val="0"/>
          <w:sz w:val="28"/>
          <w:szCs w:val="28"/>
          <w:lang w:eastAsia="en-US"/>
        </w:rPr>
      </w:pPr>
      <w:r w:rsidRPr="008F353E">
        <w:rPr>
          <w:rFonts w:eastAsiaTheme="minorHAnsi"/>
          <w:iCs w:val="0"/>
          <w:sz w:val="28"/>
          <w:szCs w:val="28"/>
          <w:lang w:eastAsia="en-US"/>
        </w:rPr>
        <w:t>-</w:t>
      </w:r>
      <w:r w:rsidR="00176CBF">
        <w:rPr>
          <w:rFonts w:eastAsiaTheme="minorHAnsi"/>
          <w:iCs w:val="0"/>
          <w:sz w:val="28"/>
          <w:szCs w:val="28"/>
          <w:lang w:eastAsia="en-US"/>
        </w:rPr>
        <w:t> </w:t>
      </w:r>
      <w:r w:rsidRPr="00BC47FE">
        <w:rPr>
          <w:rFonts w:eastAsiaTheme="minorHAnsi"/>
          <w:iCs w:val="0"/>
          <w:sz w:val="28"/>
          <w:szCs w:val="28"/>
          <w:lang w:eastAsia="en-US"/>
        </w:rPr>
        <w:t>№</w:t>
      </w:r>
      <w:r w:rsidR="00176CBF">
        <w:rPr>
          <w:rFonts w:eastAsiaTheme="minorHAnsi"/>
          <w:iCs w:val="0"/>
          <w:sz w:val="28"/>
          <w:szCs w:val="28"/>
          <w:lang w:eastAsia="en-US"/>
        </w:rPr>
        <w:t> </w:t>
      </w:r>
      <w:r w:rsidRPr="00BC47FE">
        <w:rPr>
          <w:rFonts w:eastAsiaTheme="minorHAnsi"/>
          <w:iCs w:val="0"/>
          <w:sz w:val="28"/>
          <w:szCs w:val="28"/>
          <w:lang w:eastAsia="en-US"/>
        </w:rPr>
        <w:t xml:space="preserve">539/51 «О совместном взаимодействии и передаче органам местного самоуправления </w:t>
      </w:r>
      <w:r w:rsidR="008A730E" w:rsidRPr="008F353E">
        <w:rPr>
          <w:rFonts w:eastAsia="Calibri"/>
          <w:iCs w:val="0"/>
          <w:sz w:val="28"/>
          <w:szCs w:val="28"/>
          <w:lang w:eastAsia="en-US"/>
        </w:rPr>
        <w:t xml:space="preserve">Воскресенского муниципального </w:t>
      </w:r>
      <w:proofErr w:type="gramStart"/>
      <w:r w:rsidR="008A730E" w:rsidRPr="008F353E">
        <w:rPr>
          <w:rFonts w:eastAsia="Calibri"/>
          <w:iCs w:val="0"/>
          <w:sz w:val="28"/>
          <w:szCs w:val="28"/>
          <w:lang w:eastAsia="en-US"/>
        </w:rPr>
        <w:t>района</w:t>
      </w:r>
      <w:r w:rsidR="008A730E" w:rsidRPr="008F353E">
        <w:rPr>
          <w:rFonts w:eastAsiaTheme="minorHAnsi"/>
          <w:iCs w:val="0"/>
          <w:sz w:val="28"/>
          <w:szCs w:val="28"/>
          <w:lang w:eastAsia="en-US"/>
        </w:rPr>
        <w:t xml:space="preserve"> </w:t>
      </w:r>
      <w:r w:rsidRPr="00BC47FE">
        <w:rPr>
          <w:rFonts w:eastAsiaTheme="minorHAnsi"/>
          <w:iCs w:val="0"/>
          <w:sz w:val="28"/>
          <w:szCs w:val="28"/>
          <w:lang w:eastAsia="en-US"/>
        </w:rPr>
        <w:t xml:space="preserve">осуществления части полномочий органов местного самоуправления </w:t>
      </w:r>
      <w:r w:rsidR="008C7C00" w:rsidRPr="00462E95">
        <w:rPr>
          <w:rFonts w:eastAsiaTheme="minorHAnsi"/>
          <w:iCs w:val="0"/>
          <w:sz w:val="28"/>
          <w:szCs w:val="28"/>
          <w:lang w:eastAsia="en-US"/>
        </w:rPr>
        <w:t>г</w:t>
      </w:r>
      <w:r w:rsidR="008C7C00">
        <w:rPr>
          <w:rFonts w:eastAsiaTheme="minorHAnsi"/>
          <w:iCs w:val="0"/>
          <w:sz w:val="28"/>
          <w:szCs w:val="28"/>
          <w:lang w:eastAsia="en-US"/>
        </w:rPr>
        <w:t>ородского поселения</w:t>
      </w:r>
      <w:proofErr w:type="gramEnd"/>
      <w:r w:rsidR="008C7C00" w:rsidRPr="00462E95">
        <w:rPr>
          <w:rFonts w:eastAsiaTheme="minorHAnsi"/>
          <w:iCs w:val="0"/>
          <w:sz w:val="28"/>
          <w:szCs w:val="28"/>
          <w:lang w:eastAsia="en-US"/>
        </w:rPr>
        <w:t xml:space="preserve"> </w:t>
      </w:r>
      <w:r w:rsidRPr="00BC47FE">
        <w:rPr>
          <w:rFonts w:eastAsiaTheme="minorHAnsi"/>
          <w:iCs w:val="0"/>
          <w:sz w:val="28"/>
          <w:szCs w:val="28"/>
          <w:lang w:eastAsia="en-US"/>
        </w:rPr>
        <w:t>им. Цюрупы по решению вопроса местного значения по участию в предупреждении и ликвидации последствий чрезвычайных ситуаций в границах поселения на 2018 год»</w:t>
      </w:r>
      <w:r w:rsidR="008A730E" w:rsidRPr="008F353E">
        <w:rPr>
          <w:rFonts w:eastAsiaTheme="minorHAnsi"/>
          <w:iCs w:val="0"/>
          <w:sz w:val="28"/>
          <w:szCs w:val="28"/>
          <w:lang w:eastAsia="en-US"/>
        </w:rPr>
        <w:t>,</w:t>
      </w:r>
    </w:p>
    <w:p w:rsidR="00BC47FE" w:rsidRPr="00FE5F2B" w:rsidRDefault="00A935C7" w:rsidP="00176CBF">
      <w:pPr>
        <w:rPr>
          <w:rFonts w:eastAsiaTheme="minorHAnsi"/>
          <w:iCs w:val="0"/>
          <w:sz w:val="28"/>
          <w:szCs w:val="28"/>
          <w:lang w:eastAsia="en-US"/>
        </w:rPr>
      </w:pPr>
      <w:proofErr w:type="gramStart"/>
      <w:r w:rsidRPr="008F353E">
        <w:rPr>
          <w:rFonts w:eastAsiaTheme="minorHAnsi"/>
          <w:iCs w:val="0"/>
          <w:sz w:val="28"/>
          <w:szCs w:val="28"/>
          <w:lang w:eastAsia="en-US"/>
        </w:rPr>
        <w:t>-</w:t>
      </w:r>
      <w:r w:rsidR="00176CBF">
        <w:rPr>
          <w:rFonts w:eastAsiaTheme="minorHAnsi"/>
          <w:iCs w:val="0"/>
          <w:sz w:val="28"/>
          <w:szCs w:val="28"/>
          <w:lang w:eastAsia="en-US"/>
        </w:rPr>
        <w:t> </w:t>
      </w:r>
      <w:r w:rsidRPr="00BC47FE">
        <w:rPr>
          <w:rFonts w:eastAsiaTheme="minorHAnsi"/>
          <w:iCs w:val="0"/>
          <w:sz w:val="28"/>
          <w:szCs w:val="28"/>
          <w:lang w:eastAsia="en-US"/>
        </w:rPr>
        <w:t>№</w:t>
      </w:r>
      <w:r w:rsidR="00176CBF">
        <w:rPr>
          <w:rFonts w:eastAsiaTheme="minorHAnsi"/>
          <w:iCs w:val="0"/>
          <w:sz w:val="28"/>
          <w:szCs w:val="28"/>
          <w:lang w:eastAsia="en-US"/>
        </w:rPr>
        <w:t> </w:t>
      </w:r>
      <w:r w:rsidRPr="00BC47FE">
        <w:rPr>
          <w:rFonts w:eastAsiaTheme="minorHAnsi"/>
          <w:iCs w:val="0"/>
          <w:sz w:val="28"/>
          <w:szCs w:val="28"/>
          <w:lang w:eastAsia="en-US"/>
        </w:rPr>
        <w:t xml:space="preserve">541/51 «О совместном взаимодействии и передаче органам местного самоуправления </w:t>
      </w:r>
      <w:r w:rsidR="008A730E" w:rsidRPr="008F353E">
        <w:rPr>
          <w:rFonts w:eastAsia="Calibri"/>
          <w:iCs w:val="0"/>
          <w:sz w:val="28"/>
          <w:szCs w:val="28"/>
          <w:lang w:eastAsia="en-US"/>
        </w:rPr>
        <w:t>Воскресенского муниципального района</w:t>
      </w:r>
      <w:r w:rsidR="008A730E" w:rsidRPr="008F353E">
        <w:rPr>
          <w:rFonts w:eastAsiaTheme="minorHAnsi"/>
          <w:iCs w:val="0"/>
          <w:sz w:val="28"/>
          <w:szCs w:val="28"/>
          <w:lang w:eastAsia="en-US"/>
        </w:rPr>
        <w:t xml:space="preserve"> </w:t>
      </w:r>
      <w:r w:rsidRPr="00BC47FE">
        <w:rPr>
          <w:rFonts w:eastAsiaTheme="minorHAnsi"/>
          <w:iCs w:val="0"/>
          <w:sz w:val="28"/>
          <w:szCs w:val="28"/>
          <w:lang w:eastAsia="en-US"/>
        </w:rPr>
        <w:t xml:space="preserve">осуществления части полномочий органов местного самоуправления </w:t>
      </w:r>
      <w:r w:rsidR="008C7C00" w:rsidRPr="00462E95">
        <w:rPr>
          <w:rFonts w:eastAsiaTheme="minorHAnsi"/>
          <w:iCs w:val="0"/>
          <w:sz w:val="28"/>
          <w:szCs w:val="28"/>
          <w:lang w:eastAsia="en-US"/>
        </w:rPr>
        <w:t>г</w:t>
      </w:r>
      <w:r w:rsidR="008C7C00">
        <w:rPr>
          <w:rFonts w:eastAsiaTheme="minorHAnsi"/>
          <w:iCs w:val="0"/>
          <w:sz w:val="28"/>
          <w:szCs w:val="28"/>
          <w:lang w:eastAsia="en-US"/>
        </w:rPr>
        <w:t>ородского поселения</w:t>
      </w:r>
      <w:r w:rsidR="008C7C00" w:rsidRPr="00462E95">
        <w:rPr>
          <w:rFonts w:eastAsiaTheme="minorHAnsi"/>
          <w:iCs w:val="0"/>
          <w:sz w:val="28"/>
          <w:szCs w:val="28"/>
          <w:lang w:eastAsia="en-US"/>
        </w:rPr>
        <w:t xml:space="preserve"> </w:t>
      </w:r>
      <w:r w:rsidRPr="00BC47FE">
        <w:rPr>
          <w:rFonts w:eastAsiaTheme="minorHAnsi"/>
          <w:iCs w:val="0"/>
          <w:sz w:val="28"/>
          <w:szCs w:val="28"/>
          <w:lang w:eastAsia="en-US"/>
        </w:rPr>
        <w:t xml:space="preserve">им. Цюрупы по решению вопроса местного значения по организации и осуществлению </w:t>
      </w:r>
      <w:r w:rsidRPr="00BC47FE">
        <w:rPr>
          <w:rFonts w:eastAsiaTheme="minorHAnsi"/>
          <w:iCs w:val="0"/>
          <w:sz w:val="28"/>
          <w:szCs w:val="28"/>
          <w:lang w:eastAsia="en-US"/>
        </w:rPr>
        <w:lastRenderedPageBreak/>
        <w:t>мероприятий по территориальной обороне и гражданской обороне, защите населения и территории поселения от чрезвычайных ситуаций природного и техн</w:t>
      </w:r>
      <w:r w:rsidR="008A730E" w:rsidRPr="008F353E">
        <w:rPr>
          <w:rFonts w:eastAsiaTheme="minorHAnsi"/>
          <w:iCs w:val="0"/>
          <w:sz w:val="28"/>
          <w:szCs w:val="28"/>
          <w:lang w:eastAsia="en-US"/>
        </w:rPr>
        <w:t>огенного характера на 2018 год»,</w:t>
      </w:r>
      <w:r w:rsidR="00176CBF">
        <w:rPr>
          <w:rFonts w:eastAsiaTheme="minorHAnsi"/>
          <w:iCs w:val="0"/>
          <w:sz w:val="28"/>
          <w:szCs w:val="28"/>
          <w:lang w:eastAsia="en-US"/>
        </w:rPr>
        <w:t xml:space="preserve"> </w:t>
      </w:r>
      <w:r w:rsidR="008A730E">
        <w:rPr>
          <w:rFonts w:eastAsiaTheme="minorHAnsi"/>
          <w:iCs w:val="0"/>
          <w:sz w:val="28"/>
          <w:szCs w:val="28"/>
          <w:lang w:eastAsia="en-US"/>
        </w:rPr>
        <w:t>вышеперечисленные</w:t>
      </w:r>
      <w:r w:rsidR="00BC47FE" w:rsidRPr="00FE5F2B">
        <w:rPr>
          <w:rFonts w:eastAsiaTheme="minorHAnsi"/>
          <w:iCs w:val="0"/>
          <w:sz w:val="28"/>
          <w:szCs w:val="28"/>
          <w:lang w:eastAsia="en-US"/>
        </w:rPr>
        <w:t xml:space="preserve"> полномочия </w:t>
      </w:r>
      <w:r w:rsidR="008A730E">
        <w:rPr>
          <w:rFonts w:eastAsiaTheme="minorHAnsi"/>
          <w:iCs w:val="0"/>
          <w:sz w:val="28"/>
          <w:szCs w:val="28"/>
          <w:lang w:eastAsia="en-US"/>
        </w:rPr>
        <w:t>по решению вопросов местного</w:t>
      </w:r>
      <w:proofErr w:type="gramEnd"/>
      <w:r w:rsidR="008A730E">
        <w:rPr>
          <w:rFonts w:eastAsiaTheme="minorHAnsi"/>
          <w:iCs w:val="0"/>
          <w:sz w:val="28"/>
          <w:szCs w:val="28"/>
          <w:lang w:eastAsia="en-US"/>
        </w:rPr>
        <w:t xml:space="preserve"> значения </w:t>
      </w:r>
      <w:r w:rsidR="00BC47FE" w:rsidRPr="00FE5F2B">
        <w:rPr>
          <w:rFonts w:eastAsiaTheme="minorHAnsi"/>
          <w:iCs w:val="0"/>
          <w:sz w:val="28"/>
          <w:szCs w:val="28"/>
          <w:lang w:eastAsia="en-US"/>
        </w:rPr>
        <w:t xml:space="preserve">передаются сроком </w:t>
      </w:r>
      <w:r w:rsidR="00274D50">
        <w:rPr>
          <w:rFonts w:eastAsiaTheme="minorHAnsi"/>
          <w:iCs w:val="0"/>
          <w:sz w:val="28"/>
          <w:szCs w:val="28"/>
          <w:lang w:eastAsia="en-US"/>
        </w:rPr>
        <w:t xml:space="preserve">только </w:t>
      </w:r>
      <w:r w:rsidR="00BC47FE" w:rsidRPr="00FE5F2B">
        <w:rPr>
          <w:rFonts w:eastAsiaTheme="minorHAnsi"/>
          <w:iCs w:val="0"/>
          <w:sz w:val="28"/>
          <w:szCs w:val="28"/>
          <w:lang w:eastAsia="en-US"/>
        </w:rPr>
        <w:t xml:space="preserve">на 2018 год. Сведения о передаче данных полномочий </w:t>
      </w:r>
      <w:r w:rsidR="00274D50">
        <w:rPr>
          <w:rFonts w:eastAsiaTheme="minorHAnsi"/>
          <w:iCs w:val="0"/>
          <w:sz w:val="28"/>
          <w:szCs w:val="28"/>
          <w:lang w:eastAsia="en-US"/>
        </w:rPr>
        <w:t xml:space="preserve">органам местного самоуправления </w:t>
      </w:r>
      <w:r w:rsidR="00BC47FE" w:rsidRPr="00FE5F2B">
        <w:rPr>
          <w:rFonts w:eastAsiaTheme="minorHAnsi"/>
          <w:iCs w:val="0"/>
          <w:sz w:val="28"/>
          <w:szCs w:val="28"/>
          <w:lang w:eastAsia="en-US"/>
        </w:rPr>
        <w:t>Воскресенского муниципального района на 2019 и 2020 годы в настоящ</w:t>
      </w:r>
      <w:r w:rsidR="008F353E">
        <w:rPr>
          <w:rFonts w:eastAsiaTheme="minorHAnsi"/>
          <w:iCs w:val="0"/>
          <w:sz w:val="28"/>
          <w:szCs w:val="28"/>
          <w:lang w:eastAsia="en-US"/>
        </w:rPr>
        <w:t>их</w:t>
      </w:r>
      <w:r w:rsidR="00BC47FE" w:rsidRPr="00FE5F2B">
        <w:rPr>
          <w:rFonts w:eastAsiaTheme="minorHAnsi"/>
          <w:iCs w:val="0"/>
          <w:sz w:val="28"/>
          <w:szCs w:val="28"/>
          <w:lang w:eastAsia="en-US"/>
        </w:rPr>
        <w:t xml:space="preserve"> решени</w:t>
      </w:r>
      <w:r w:rsidR="008F353E">
        <w:rPr>
          <w:rFonts w:eastAsiaTheme="minorHAnsi"/>
          <w:iCs w:val="0"/>
          <w:sz w:val="28"/>
          <w:szCs w:val="28"/>
          <w:lang w:eastAsia="en-US"/>
        </w:rPr>
        <w:t>ях</w:t>
      </w:r>
      <w:r w:rsidR="00BC47FE" w:rsidRPr="00FE5F2B">
        <w:rPr>
          <w:rFonts w:eastAsiaTheme="minorHAnsi"/>
          <w:iCs w:val="0"/>
          <w:sz w:val="28"/>
          <w:szCs w:val="28"/>
          <w:lang w:eastAsia="en-US"/>
        </w:rPr>
        <w:t xml:space="preserve"> не содержатся.</w:t>
      </w:r>
    </w:p>
    <w:p w:rsidR="00C33F36" w:rsidRPr="00135253" w:rsidRDefault="00BC47FE" w:rsidP="00C33F36">
      <w:pPr>
        <w:rPr>
          <w:sz w:val="28"/>
          <w:szCs w:val="28"/>
        </w:rPr>
      </w:pPr>
      <w:r w:rsidRPr="00135253">
        <w:rPr>
          <w:sz w:val="28"/>
          <w:szCs w:val="28"/>
        </w:rPr>
        <w:t xml:space="preserve">Расчет объемов межбюджетных трансфертов по данному разделу на </w:t>
      </w:r>
      <w:r w:rsidRPr="00135253">
        <w:rPr>
          <w:rFonts w:eastAsiaTheme="minorHAnsi"/>
          <w:iCs w:val="0"/>
          <w:sz w:val="28"/>
          <w:szCs w:val="28"/>
          <w:lang w:eastAsia="en-US"/>
        </w:rPr>
        <w:t xml:space="preserve">2019 и 2020 годы </w:t>
      </w:r>
      <w:r w:rsidRPr="00135253">
        <w:rPr>
          <w:sz w:val="28"/>
          <w:szCs w:val="28"/>
        </w:rPr>
        <w:t>с материалами пояснительной записки к проекту бюджета не</w:t>
      </w:r>
      <w:r w:rsidRPr="00135253">
        <w:rPr>
          <w:rFonts w:eastAsiaTheme="minorHAnsi"/>
          <w:iCs w:val="0"/>
          <w:sz w:val="28"/>
          <w:szCs w:val="28"/>
          <w:lang w:eastAsia="en-US"/>
        </w:rPr>
        <w:t xml:space="preserve"> </w:t>
      </w:r>
      <w:r w:rsidRPr="00135253">
        <w:rPr>
          <w:sz w:val="28"/>
          <w:szCs w:val="28"/>
        </w:rPr>
        <w:t>представлен.</w:t>
      </w:r>
    </w:p>
    <w:p w:rsidR="00432729" w:rsidRPr="00E66193" w:rsidRDefault="00432729" w:rsidP="00432729">
      <w:pPr>
        <w:rPr>
          <w:sz w:val="28"/>
          <w:szCs w:val="28"/>
        </w:rPr>
      </w:pPr>
      <w:r w:rsidRPr="00135253">
        <w:rPr>
          <w:sz w:val="28"/>
          <w:szCs w:val="28"/>
        </w:rPr>
        <w:t>Учитывая вышеизложенное, включение в проект бюджета муниципального образования «Городское поселение им. Цюрупы» сумм межбюджетных трансфертов на 2019-2020 годы полагается необоснованным.</w:t>
      </w:r>
    </w:p>
    <w:p w:rsidR="006A4080" w:rsidRPr="00B169B9" w:rsidRDefault="00555CB0" w:rsidP="00AF3424">
      <w:pPr>
        <w:rPr>
          <w:sz w:val="28"/>
          <w:szCs w:val="28"/>
        </w:rPr>
      </w:pPr>
      <w:r w:rsidRPr="00E55DC8">
        <w:rPr>
          <w:sz w:val="28"/>
          <w:szCs w:val="28"/>
        </w:rPr>
        <w:t>По подразделу</w:t>
      </w:r>
      <w:r w:rsidRPr="00C0056C">
        <w:rPr>
          <w:b/>
          <w:i/>
          <w:sz w:val="28"/>
          <w:szCs w:val="28"/>
        </w:rPr>
        <w:t xml:space="preserve"> 03</w:t>
      </w:r>
      <w:r w:rsidR="0021290C" w:rsidRPr="00C0056C">
        <w:rPr>
          <w:b/>
          <w:i/>
          <w:sz w:val="28"/>
          <w:szCs w:val="28"/>
        </w:rPr>
        <w:t xml:space="preserve"> </w:t>
      </w:r>
      <w:r w:rsidRPr="00C0056C">
        <w:rPr>
          <w:b/>
          <w:i/>
          <w:sz w:val="28"/>
          <w:szCs w:val="28"/>
        </w:rPr>
        <w:t>14 «Другие вопросы в области национальной безопасности и правоохранительной деятельности»</w:t>
      </w:r>
      <w:r w:rsidRPr="00C0056C">
        <w:rPr>
          <w:sz w:val="28"/>
          <w:szCs w:val="28"/>
        </w:rPr>
        <w:t xml:space="preserve"> проектом бюджета запланированы расходы </w:t>
      </w:r>
      <w:r w:rsidR="00C21DD7" w:rsidRPr="00C0056C">
        <w:rPr>
          <w:sz w:val="28"/>
          <w:szCs w:val="28"/>
        </w:rPr>
        <w:t xml:space="preserve">на </w:t>
      </w:r>
      <w:r w:rsidR="00784A56" w:rsidRPr="00C0056C">
        <w:rPr>
          <w:sz w:val="28"/>
          <w:szCs w:val="28"/>
        </w:rPr>
        <w:t xml:space="preserve">текущий ремонт площадок для забора воды пожарными машинами, </w:t>
      </w:r>
      <w:r w:rsidR="004C7D74" w:rsidRPr="00C0056C">
        <w:rPr>
          <w:sz w:val="28"/>
          <w:szCs w:val="28"/>
        </w:rPr>
        <w:t xml:space="preserve">изготовление </w:t>
      </w:r>
      <w:r w:rsidR="00ED13EA" w:rsidRPr="00C0056C">
        <w:rPr>
          <w:sz w:val="28"/>
          <w:szCs w:val="28"/>
        </w:rPr>
        <w:t>ба</w:t>
      </w:r>
      <w:r w:rsidR="0013152C" w:rsidRPr="00C0056C">
        <w:rPr>
          <w:sz w:val="28"/>
          <w:szCs w:val="28"/>
        </w:rPr>
        <w:t>н</w:t>
      </w:r>
      <w:r w:rsidR="00ED13EA" w:rsidRPr="00C0056C">
        <w:rPr>
          <w:sz w:val="28"/>
          <w:szCs w:val="28"/>
        </w:rPr>
        <w:t>не</w:t>
      </w:r>
      <w:r w:rsidR="00784A56" w:rsidRPr="00C0056C">
        <w:rPr>
          <w:sz w:val="28"/>
          <w:szCs w:val="28"/>
        </w:rPr>
        <w:t>ров и листовок противопожарной тематик</w:t>
      </w:r>
      <w:r w:rsidR="00C0056C" w:rsidRPr="00C0056C">
        <w:rPr>
          <w:sz w:val="28"/>
          <w:szCs w:val="28"/>
        </w:rPr>
        <w:t>и</w:t>
      </w:r>
      <w:r w:rsidR="00784A56" w:rsidRPr="00C0056C">
        <w:rPr>
          <w:sz w:val="28"/>
          <w:szCs w:val="28"/>
        </w:rPr>
        <w:t>, опашк</w:t>
      </w:r>
      <w:r w:rsidR="0013152C" w:rsidRPr="00C0056C">
        <w:rPr>
          <w:sz w:val="28"/>
          <w:szCs w:val="28"/>
        </w:rPr>
        <w:t>у</w:t>
      </w:r>
      <w:r w:rsidR="00784A56" w:rsidRPr="00C0056C">
        <w:rPr>
          <w:sz w:val="28"/>
          <w:szCs w:val="28"/>
        </w:rPr>
        <w:t xml:space="preserve"> по границам поселения.</w:t>
      </w:r>
      <w:r w:rsidR="004C7D74" w:rsidRPr="00C0056C">
        <w:rPr>
          <w:sz w:val="28"/>
          <w:szCs w:val="28"/>
        </w:rPr>
        <w:t xml:space="preserve"> </w:t>
      </w:r>
      <w:r w:rsidRPr="00C0056C">
        <w:rPr>
          <w:sz w:val="28"/>
          <w:szCs w:val="28"/>
        </w:rPr>
        <w:t xml:space="preserve">Объем расходных обязательств по данному подразделу составляет </w:t>
      </w:r>
      <w:r w:rsidR="008E7640" w:rsidRPr="00C0056C">
        <w:rPr>
          <w:sz w:val="28"/>
          <w:szCs w:val="28"/>
        </w:rPr>
        <w:t>1</w:t>
      </w:r>
      <w:r w:rsidR="00C0056C" w:rsidRPr="00C0056C">
        <w:rPr>
          <w:sz w:val="28"/>
          <w:szCs w:val="28"/>
        </w:rPr>
        <w:t>24,6</w:t>
      </w:r>
      <w:r w:rsidRPr="00C0056C">
        <w:rPr>
          <w:sz w:val="28"/>
          <w:szCs w:val="28"/>
        </w:rPr>
        <w:t xml:space="preserve"> тыс. руб</w:t>
      </w:r>
      <w:r w:rsidR="00784A56" w:rsidRPr="00C0056C">
        <w:rPr>
          <w:sz w:val="28"/>
          <w:szCs w:val="28"/>
        </w:rPr>
        <w:t>лей</w:t>
      </w:r>
      <w:r w:rsidRPr="00C0056C">
        <w:rPr>
          <w:sz w:val="28"/>
          <w:szCs w:val="28"/>
        </w:rPr>
        <w:t xml:space="preserve">, что </w:t>
      </w:r>
      <w:r w:rsidR="00C0056C" w:rsidRPr="00C0056C">
        <w:rPr>
          <w:sz w:val="28"/>
          <w:szCs w:val="28"/>
        </w:rPr>
        <w:t>выше</w:t>
      </w:r>
      <w:r w:rsidRPr="00C0056C">
        <w:rPr>
          <w:sz w:val="28"/>
          <w:szCs w:val="28"/>
        </w:rPr>
        <w:t xml:space="preserve"> </w:t>
      </w:r>
      <w:r w:rsidR="00C0056C" w:rsidRPr="00C0056C">
        <w:rPr>
          <w:sz w:val="28"/>
          <w:szCs w:val="28"/>
        </w:rPr>
        <w:t xml:space="preserve">ожидаемого </w:t>
      </w:r>
      <w:r w:rsidR="00C0056C" w:rsidRPr="00C0056C">
        <w:rPr>
          <w:rFonts w:eastAsia="Calibri"/>
          <w:iCs w:val="0"/>
          <w:sz w:val="28"/>
          <w:szCs w:val="28"/>
          <w:lang w:eastAsia="en-US"/>
        </w:rPr>
        <w:t>исполнения бюджета в 2017 году</w:t>
      </w:r>
      <w:r w:rsidR="00C0056C" w:rsidRPr="00C16694">
        <w:rPr>
          <w:rFonts w:eastAsia="Calibri"/>
          <w:iCs w:val="0"/>
          <w:sz w:val="28"/>
          <w:szCs w:val="28"/>
          <w:lang w:eastAsia="en-US"/>
        </w:rPr>
        <w:t xml:space="preserve"> </w:t>
      </w:r>
      <w:r w:rsidRPr="00B169B9">
        <w:rPr>
          <w:sz w:val="28"/>
          <w:szCs w:val="28"/>
        </w:rPr>
        <w:t>на</w:t>
      </w:r>
      <w:r w:rsidR="003F1EAC" w:rsidRPr="00B169B9">
        <w:rPr>
          <w:sz w:val="28"/>
          <w:szCs w:val="28"/>
        </w:rPr>
        <w:t xml:space="preserve"> </w:t>
      </w:r>
      <w:r w:rsidR="00C0056C">
        <w:rPr>
          <w:sz w:val="28"/>
          <w:szCs w:val="28"/>
        </w:rPr>
        <w:t>3</w:t>
      </w:r>
      <w:r w:rsidR="006B218D" w:rsidRPr="00B169B9">
        <w:rPr>
          <w:sz w:val="28"/>
          <w:szCs w:val="28"/>
        </w:rPr>
        <w:t>4,6</w:t>
      </w:r>
      <w:r w:rsidR="003F1EAC" w:rsidRPr="00B169B9">
        <w:rPr>
          <w:sz w:val="28"/>
          <w:szCs w:val="28"/>
        </w:rPr>
        <w:t xml:space="preserve"> тыс. руб. или </w:t>
      </w:r>
      <w:r w:rsidR="008E7640" w:rsidRPr="00B169B9">
        <w:rPr>
          <w:sz w:val="28"/>
          <w:szCs w:val="28"/>
        </w:rPr>
        <w:t xml:space="preserve">на </w:t>
      </w:r>
      <w:r w:rsidR="00C0056C">
        <w:rPr>
          <w:sz w:val="28"/>
          <w:szCs w:val="28"/>
        </w:rPr>
        <w:t>38,4</w:t>
      </w:r>
      <w:r w:rsidR="008E7640" w:rsidRPr="00B169B9">
        <w:rPr>
          <w:sz w:val="28"/>
          <w:szCs w:val="28"/>
        </w:rPr>
        <w:t>%.</w:t>
      </w:r>
    </w:p>
    <w:p w:rsidR="00855355" w:rsidRPr="00657FB6" w:rsidRDefault="006A4080" w:rsidP="00AF3424">
      <w:pPr>
        <w:rPr>
          <w:sz w:val="28"/>
          <w:szCs w:val="28"/>
        </w:rPr>
      </w:pPr>
      <w:r w:rsidRPr="00657FB6">
        <w:rPr>
          <w:sz w:val="28"/>
          <w:szCs w:val="28"/>
        </w:rPr>
        <w:t>Расчеты расходов произведены в соответствии с Законом Мос</w:t>
      </w:r>
      <w:r w:rsidR="008E7640" w:rsidRPr="00657FB6">
        <w:rPr>
          <w:sz w:val="28"/>
          <w:szCs w:val="28"/>
        </w:rPr>
        <w:t>ковской области от 28.10.2011 № </w:t>
      </w:r>
      <w:r w:rsidRPr="00657FB6">
        <w:rPr>
          <w:sz w:val="28"/>
          <w:szCs w:val="28"/>
        </w:rPr>
        <w:t>176/2011-ОЗ (ред</w:t>
      </w:r>
      <w:r w:rsidR="008E7640" w:rsidRPr="00657FB6">
        <w:rPr>
          <w:sz w:val="28"/>
          <w:szCs w:val="28"/>
        </w:rPr>
        <w:t>акция</w:t>
      </w:r>
      <w:r w:rsidRPr="00657FB6">
        <w:rPr>
          <w:sz w:val="28"/>
          <w:szCs w:val="28"/>
        </w:rPr>
        <w:t xml:space="preserve"> от </w:t>
      </w:r>
      <w:r w:rsidR="00657FB6" w:rsidRPr="00657FB6">
        <w:rPr>
          <w:sz w:val="28"/>
          <w:szCs w:val="28"/>
        </w:rPr>
        <w:t>08</w:t>
      </w:r>
      <w:r w:rsidR="00F63C19" w:rsidRPr="00657FB6">
        <w:rPr>
          <w:sz w:val="28"/>
          <w:szCs w:val="28"/>
        </w:rPr>
        <w:t>.11.201</w:t>
      </w:r>
      <w:r w:rsidR="00657FB6" w:rsidRPr="00657FB6">
        <w:rPr>
          <w:sz w:val="28"/>
          <w:szCs w:val="28"/>
        </w:rPr>
        <w:t>7</w:t>
      </w:r>
      <w:r w:rsidR="008E7640" w:rsidRPr="00657FB6">
        <w:rPr>
          <w:sz w:val="28"/>
          <w:szCs w:val="28"/>
        </w:rPr>
        <w:t xml:space="preserve"> № </w:t>
      </w:r>
      <w:r w:rsidR="00657FB6" w:rsidRPr="00657FB6">
        <w:rPr>
          <w:sz w:val="28"/>
          <w:szCs w:val="28"/>
        </w:rPr>
        <w:t>183</w:t>
      </w:r>
      <w:r w:rsidR="00F63C19" w:rsidRPr="00657FB6">
        <w:rPr>
          <w:sz w:val="28"/>
          <w:szCs w:val="28"/>
        </w:rPr>
        <w:t>/201</w:t>
      </w:r>
      <w:r w:rsidR="00657FB6" w:rsidRPr="00657FB6">
        <w:rPr>
          <w:sz w:val="28"/>
          <w:szCs w:val="28"/>
        </w:rPr>
        <w:t>7</w:t>
      </w:r>
      <w:r w:rsidR="008E7640" w:rsidRPr="00657FB6">
        <w:rPr>
          <w:sz w:val="28"/>
          <w:szCs w:val="28"/>
        </w:rPr>
        <w:t>-ОЗ) «</w:t>
      </w:r>
      <w:r w:rsidRPr="00657FB6">
        <w:rPr>
          <w:sz w:val="28"/>
          <w:szCs w:val="28"/>
        </w:rPr>
        <w:t>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w:t>
      </w:r>
      <w:r w:rsidR="008E7640" w:rsidRPr="00657FB6">
        <w:rPr>
          <w:sz w:val="28"/>
          <w:szCs w:val="28"/>
        </w:rPr>
        <w:t>счетах межбюджетных трансфертов»</w:t>
      </w:r>
      <w:r w:rsidR="0036548A" w:rsidRPr="00657FB6">
        <w:rPr>
          <w:sz w:val="28"/>
          <w:szCs w:val="28"/>
        </w:rPr>
        <w:t>.</w:t>
      </w:r>
      <w:r w:rsidR="006E1092" w:rsidRPr="00657FB6">
        <w:rPr>
          <w:sz w:val="28"/>
          <w:szCs w:val="28"/>
        </w:rPr>
        <w:t xml:space="preserve"> Норматив расходов </w:t>
      </w:r>
      <w:r w:rsidR="00855355" w:rsidRPr="00657FB6">
        <w:rPr>
          <w:sz w:val="28"/>
          <w:szCs w:val="28"/>
        </w:rPr>
        <w:t xml:space="preserve">на обеспечение первичных мер пожарной безопасности в границах муниципальных образований </w:t>
      </w:r>
      <w:r w:rsidR="00855355" w:rsidRPr="00855355">
        <w:rPr>
          <w:sz w:val="28"/>
          <w:szCs w:val="28"/>
        </w:rPr>
        <w:t>на одного жителя Московской области</w:t>
      </w:r>
      <w:r w:rsidR="00855355" w:rsidRPr="00657FB6">
        <w:rPr>
          <w:sz w:val="28"/>
          <w:szCs w:val="28"/>
        </w:rPr>
        <w:t xml:space="preserve"> составит 27,00 рублей.</w:t>
      </w:r>
    </w:p>
    <w:p w:rsidR="00F338D2" w:rsidRDefault="00A4766E" w:rsidP="00F338D2">
      <w:pPr>
        <w:rPr>
          <w:sz w:val="28"/>
          <w:szCs w:val="28"/>
        </w:rPr>
      </w:pPr>
      <w:r w:rsidRPr="00B169B9">
        <w:rPr>
          <w:sz w:val="28"/>
          <w:szCs w:val="28"/>
        </w:rPr>
        <w:t xml:space="preserve">По </w:t>
      </w:r>
      <w:r w:rsidRPr="00E55DC8">
        <w:rPr>
          <w:sz w:val="28"/>
          <w:szCs w:val="28"/>
        </w:rPr>
        <w:t>разделу</w:t>
      </w:r>
      <w:r w:rsidRPr="00B169B9">
        <w:rPr>
          <w:b/>
          <w:sz w:val="28"/>
          <w:szCs w:val="28"/>
        </w:rPr>
        <w:t xml:space="preserve"> 04</w:t>
      </w:r>
      <w:r w:rsidR="00F338D2">
        <w:rPr>
          <w:b/>
          <w:sz w:val="28"/>
          <w:szCs w:val="28"/>
        </w:rPr>
        <w:t xml:space="preserve"> </w:t>
      </w:r>
      <w:r w:rsidRPr="00B169B9">
        <w:rPr>
          <w:b/>
          <w:sz w:val="28"/>
          <w:szCs w:val="28"/>
        </w:rPr>
        <w:t>00 «Национальная экономика»</w:t>
      </w:r>
      <w:r w:rsidRPr="00B169B9">
        <w:rPr>
          <w:sz w:val="28"/>
          <w:szCs w:val="28"/>
        </w:rPr>
        <w:t xml:space="preserve"> </w:t>
      </w:r>
      <w:r w:rsidR="00F008DB" w:rsidRPr="00B169B9">
        <w:rPr>
          <w:sz w:val="28"/>
          <w:szCs w:val="28"/>
        </w:rPr>
        <w:t>о</w:t>
      </w:r>
      <w:r w:rsidRPr="00B169B9">
        <w:rPr>
          <w:sz w:val="28"/>
          <w:szCs w:val="28"/>
        </w:rPr>
        <w:t xml:space="preserve">бъем расходов, предусмотренных </w:t>
      </w:r>
      <w:r w:rsidR="005C0F50" w:rsidRPr="00B169B9">
        <w:rPr>
          <w:sz w:val="28"/>
          <w:szCs w:val="28"/>
        </w:rPr>
        <w:t>проектом бюджета</w:t>
      </w:r>
      <w:r w:rsidRPr="00B169B9">
        <w:rPr>
          <w:sz w:val="28"/>
          <w:szCs w:val="28"/>
        </w:rPr>
        <w:t>, предлагается утвердить в сумме</w:t>
      </w:r>
      <w:r w:rsidR="00F338D2">
        <w:rPr>
          <w:sz w:val="28"/>
          <w:szCs w:val="28"/>
        </w:rPr>
        <w:t xml:space="preserve"> </w:t>
      </w:r>
      <w:r w:rsidR="007B4E0C">
        <w:rPr>
          <w:sz w:val="28"/>
          <w:szCs w:val="28"/>
        </w:rPr>
        <w:t>5 971</w:t>
      </w:r>
      <w:r w:rsidR="00F338D2">
        <w:rPr>
          <w:sz w:val="28"/>
          <w:szCs w:val="28"/>
        </w:rPr>
        <w:t>,</w:t>
      </w:r>
      <w:r w:rsidR="007B4E0C">
        <w:rPr>
          <w:sz w:val="28"/>
          <w:szCs w:val="28"/>
        </w:rPr>
        <w:t>6</w:t>
      </w:r>
      <w:r w:rsidR="00F338D2" w:rsidRPr="00B169B9">
        <w:rPr>
          <w:sz w:val="28"/>
          <w:szCs w:val="28"/>
        </w:rPr>
        <w:t xml:space="preserve"> тыс. рублей</w:t>
      </w:r>
      <w:r w:rsidR="00F338D2">
        <w:rPr>
          <w:sz w:val="28"/>
          <w:szCs w:val="28"/>
        </w:rPr>
        <w:t xml:space="preserve"> в 2018 году, </w:t>
      </w:r>
      <w:r w:rsidR="007B4E0C">
        <w:rPr>
          <w:sz w:val="28"/>
          <w:szCs w:val="28"/>
        </w:rPr>
        <w:t>6 000</w:t>
      </w:r>
      <w:r w:rsidR="00F338D2">
        <w:rPr>
          <w:sz w:val="28"/>
          <w:szCs w:val="28"/>
        </w:rPr>
        <w:t>,</w:t>
      </w:r>
      <w:r w:rsidR="007B4E0C">
        <w:rPr>
          <w:sz w:val="28"/>
          <w:szCs w:val="28"/>
        </w:rPr>
        <w:t xml:space="preserve">9 </w:t>
      </w:r>
      <w:r w:rsidR="00F338D2" w:rsidRPr="00B169B9">
        <w:rPr>
          <w:sz w:val="28"/>
          <w:szCs w:val="28"/>
        </w:rPr>
        <w:t>тыс. рублей</w:t>
      </w:r>
      <w:r w:rsidR="00F338D2">
        <w:rPr>
          <w:sz w:val="28"/>
          <w:szCs w:val="28"/>
        </w:rPr>
        <w:t xml:space="preserve"> в 2019 году, </w:t>
      </w:r>
      <w:r w:rsidR="007B4E0C">
        <w:rPr>
          <w:sz w:val="28"/>
          <w:szCs w:val="28"/>
        </w:rPr>
        <w:t>7 866,9</w:t>
      </w:r>
      <w:r w:rsidR="00F338D2">
        <w:rPr>
          <w:sz w:val="28"/>
          <w:szCs w:val="28"/>
        </w:rPr>
        <w:t xml:space="preserve"> </w:t>
      </w:r>
      <w:r w:rsidR="00F338D2" w:rsidRPr="00B169B9">
        <w:rPr>
          <w:sz w:val="28"/>
          <w:szCs w:val="28"/>
        </w:rPr>
        <w:t>тыс. рублей</w:t>
      </w:r>
      <w:r w:rsidR="00F338D2">
        <w:rPr>
          <w:sz w:val="28"/>
          <w:szCs w:val="28"/>
        </w:rPr>
        <w:t xml:space="preserve"> в 2020 году</w:t>
      </w:r>
      <w:r w:rsidR="00F338D2" w:rsidRPr="00B169B9">
        <w:rPr>
          <w:sz w:val="28"/>
          <w:szCs w:val="28"/>
        </w:rPr>
        <w:t>.</w:t>
      </w:r>
    </w:p>
    <w:p w:rsidR="00F338D2" w:rsidRPr="00AA1DFA" w:rsidRDefault="00F338D2" w:rsidP="00F338D2">
      <w:pPr>
        <w:rPr>
          <w:rFonts w:eastAsia="Calibri"/>
          <w:iCs w:val="0"/>
          <w:sz w:val="28"/>
          <w:szCs w:val="28"/>
          <w:lang w:eastAsia="en-US"/>
        </w:rPr>
      </w:pPr>
      <w:proofErr w:type="gramStart"/>
      <w:r w:rsidRPr="00AA1DFA">
        <w:rPr>
          <w:rFonts w:eastAsia="Calibri"/>
          <w:iCs w:val="0"/>
          <w:sz w:val="28"/>
          <w:szCs w:val="28"/>
          <w:lang w:eastAsia="en-US"/>
        </w:rPr>
        <w:t>Расходные обязательства по данному подразделу</w:t>
      </w:r>
      <w:r w:rsidR="007B4E0C">
        <w:rPr>
          <w:rFonts w:eastAsia="Calibri"/>
          <w:iCs w:val="0"/>
          <w:sz w:val="28"/>
          <w:szCs w:val="28"/>
          <w:lang w:eastAsia="en-US"/>
        </w:rPr>
        <w:t>,</w:t>
      </w:r>
      <w:r w:rsidRPr="00AA1DFA">
        <w:rPr>
          <w:rFonts w:eastAsia="Calibri"/>
          <w:iCs w:val="0"/>
          <w:sz w:val="28"/>
          <w:szCs w:val="28"/>
          <w:lang w:eastAsia="en-US"/>
        </w:rPr>
        <w:t xml:space="preserve"> </w:t>
      </w:r>
      <w:r w:rsidR="007B4E0C">
        <w:rPr>
          <w:rFonts w:eastAsia="Calibri"/>
          <w:iCs w:val="0"/>
          <w:sz w:val="28"/>
          <w:szCs w:val="28"/>
          <w:lang w:eastAsia="en-US"/>
        </w:rPr>
        <w:t>при общей тенденции к росту в плановом периоде 2018-2010 годов, уменьшены</w:t>
      </w:r>
      <w:r w:rsidRPr="00AA1DFA">
        <w:rPr>
          <w:rFonts w:eastAsia="Calibri"/>
          <w:iCs w:val="0"/>
          <w:sz w:val="28"/>
          <w:szCs w:val="28"/>
          <w:lang w:eastAsia="en-US"/>
        </w:rPr>
        <w:t xml:space="preserve"> по отношению к </w:t>
      </w:r>
      <w:r>
        <w:rPr>
          <w:rFonts w:eastAsia="Calibri"/>
          <w:iCs w:val="0"/>
          <w:sz w:val="28"/>
          <w:szCs w:val="28"/>
          <w:lang w:eastAsia="en-US"/>
        </w:rPr>
        <w:t xml:space="preserve">ожидаемому исполнению </w:t>
      </w:r>
      <w:r w:rsidR="007B4E0C">
        <w:rPr>
          <w:rFonts w:eastAsia="Calibri"/>
          <w:iCs w:val="0"/>
          <w:sz w:val="28"/>
          <w:szCs w:val="28"/>
          <w:lang w:eastAsia="en-US"/>
        </w:rPr>
        <w:t xml:space="preserve">бюджета </w:t>
      </w:r>
      <w:r>
        <w:rPr>
          <w:rFonts w:eastAsia="Calibri"/>
          <w:iCs w:val="0"/>
          <w:sz w:val="28"/>
          <w:szCs w:val="28"/>
          <w:lang w:eastAsia="en-US"/>
        </w:rPr>
        <w:t xml:space="preserve">в </w:t>
      </w:r>
      <w:r w:rsidRPr="00AA1DFA">
        <w:rPr>
          <w:rFonts w:eastAsia="Calibri"/>
          <w:iCs w:val="0"/>
          <w:sz w:val="28"/>
          <w:szCs w:val="28"/>
          <w:lang w:eastAsia="en-US"/>
        </w:rPr>
        <w:t xml:space="preserve">2017 году: на </w:t>
      </w:r>
      <w:r w:rsidR="007B4E0C">
        <w:rPr>
          <w:rFonts w:eastAsia="Calibri"/>
          <w:iCs w:val="0"/>
          <w:sz w:val="28"/>
          <w:szCs w:val="28"/>
          <w:lang w:eastAsia="en-US"/>
        </w:rPr>
        <w:t>3</w:t>
      </w:r>
      <w:r w:rsidR="00EE7812">
        <w:rPr>
          <w:rFonts w:eastAsia="Calibri"/>
          <w:iCs w:val="0"/>
          <w:sz w:val="28"/>
          <w:szCs w:val="28"/>
          <w:lang w:eastAsia="en-US"/>
        </w:rPr>
        <w:t> </w:t>
      </w:r>
      <w:r w:rsidR="007B4E0C">
        <w:rPr>
          <w:rFonts w:eastAsia="Calibri"/>
          <w:iCs w:val="0"/>
          <w:sz w:val="28"/>
          <w:szCs w:val="28"/>
          <w:lang w:eastAsia="en-US"/>
        </w:rPr>
        <w:t>871</w:t>
      </w:r>
      <w:r>
        <w:rPr>
          <w:rFonts w:eastAsia="Calibri"/>
          <w:iCs w:val="0"/>
          <w:sz w:val="28"/>
          <w:szCs w:val="28"/>
          <w:lang w:eastAsia="en-US"/>
        </w:rPr>
        <w:t>,0</w:t>
      </w:r>
      <w:r w:rsidRPr="00AA1DFA">
        <w:rPr>
          <w:rFonts w:eastAsia="Calibri"/>
          <w:iCs w:val="0"/>
          <w:sz w:val="28"/>
          <w:szCs w:val="28"/>
          <w:lang w:eastAsia="en-US"/>
        </w:rPr>
        <w:t xml:space="preserve"> тыс. рублей (</w:t>
      </w:r>
      <w:r w:rsidR="007B4E0C">
        <w:rPr>
          <w:rFonts w:eastAsia="Calibri"/>
          <w:iCs w:val="0"/>
          <w:sz w:val="28"/>
          <w:szCs w:val="28"/>
          <w:lang w:eastAsia="en-US"/>
        </w:rPr>
        <w:t>39</w:t>
      </w:r>
      <w:r w:rsidRPr="00555DBD">
        <w:rPr>
          <w:rFonts w:eastAsia="Calibri"/>
          <w:iCs w:val="0"/>
          <w:sz w:val="28"/>
          <w:szCs w:val="28"/>
          <w:lang w:eastAsia="en-US"/>
        </w:rPr>
        <w:t>,</w:t>
      </w:r>
      <w:r w:rsidR="007B4E0C">
        <w:rPr>
          <w:rFonts w:eastAsia="Calibri"/>
          <w:iCs w:val="0"/>
          <w:sz w:val="28"/>
          <w:szCs w:val="28"/>
          <w:lang w:eastAsia="en-US"/>
        </w:rPr>
        <w:t>4</w:t>
      </w:r>
      <w:r w:rsidRPr="00AA1DFA">
        <w:rPr>
          <w:rFonts w:eastAsia="Calibri"/>
          <w:iCs w:val="0"/>
          <w:sz w:val="28"/>
          <w:szCs w:val="28"/>
          <w:lang w:eastAsia="en-US"/>
        </w:rPr>
        <w:t xml:space="preserve">%) в 2018 году, на </w:t>
      </w:r>
      <w:r w:rsidR="007B4E0C">
        <w:rPr>
          <w:rFonts w:eastAsia="Calibri"/>
          <w:iCs w:val="0"/>
          <w:sz w:val="28"/>
          <w:szCs w:val="28"/>
          <w:lang w:eastAsia="en-US"/>
        </w:rPr>
        <w:t>3</w:t>
      </w:r>
      <w:r w:rsidR="00EE7812">
        <w:rPr>
          <w:rFonts w:eastAsia="Calibri"/>
          <w:iCs w:val="0"/>
          <w:sz w:val="28"/>
          <w:szCs w:val="28"/>
          <w:lang w:eastAsia="en-US"/>
        </w:rPr>
        <w:t> </w:t>
      </w:r>
      <w:r w:rsidR="007B4E0C">
        <w:rPr>
          <w:rFonts w:eastAsia="Calibri"/>
          <w:iCs w:val="0"/>
          <w:sz w:val="28"/>
          <w:szCs w:val="28"/>
          <w:lang w:eastAsia="en-US"/>
        </w:rPr>
        <w:t>841,7</w:t>
      </w:r>
      <w:r w:rsidRPr="00AA1DFA">
        <w:rPr>
          <w:rFonts w:eastAsia="Calibri"/>
          <w:iCs w:val="0"/>
          <w:sz w:val="28"/>
          <w:szCs w:val="28"/>
          <w:lang w:eastAsia="en-US"/>
        </w:rPr>
        <w:t xml:space="preserve"> тыс. рублей (</w:t>
      </w:r>
      <w:r w:rsidR="007B4E0C">
        <w:rPr>
          <w:rFonts w:eastAsia="Calibri"/>
          <w:iCs w:val="0"/>
          <w:sz w:val="28"/>
          <w:szCs w:val="28"/>
          <w:lang w:eastAsia="en-US"/>
        </w:rPr>
        <w:t>39</w:t>
      </w:r>
      <w:r w:rsidRPr="00555DBD">
        <w:rPr>
          <w:rFonts w:eastAsia="Calibri"/>
          <w:iCs w:val="0"/>
          <w:sz w:val="28"/>
          <w:szCs w:val="28"/>
          <w:lang w:eastAsia="en-US"/>
        </w:rPr>
        <w:t>,</w:t>
      </w:r>
      <w:r w:rsidR="007B4E0C">
        <w:rPr>
          <w:rFonts w:eastAsia="Calibri"/>
          <w:iCs w:val="0"/>
          <w:sz w:val="28"/>
          <w:szCs w:val="28"/>
          <w:lang w:eastAsia="en-US"/>
        </w:rPr>
        <w:t>0</w:t>
      </w:r>
      <w:r w:rsidRPr="00AA1DFA">
        <w:rPr>
          <w:rFonts w:eastAsia="Calibri"/>
          <w:iCs w:val="0"/>
          <w:sz w:val="28"/>
          <w:szCs w:val="28"/>
          <w:lang w:eastAsia="en-US"/>
        </w:rPr>
        <w:t xml:space="preserve">%) в 2019 году, на </w:t>
      </w:r>
      <w:r w:rsidR="007B4E0C">
        <w:rPr>
          <w:rFonts w:eastAsia="Calibri"/>
          <w:iCs w:val="0"/>
          <w:sz w:val="28"/>
          <w:szCs w:val="28"/>
          <w:lang w:eastAsia="en-US"/>
        </w:rPr>
        <w:t>1</w:t>
      </w:r>
      <w:r w:rsidR="00EE7812">
        <w:rPr>
          <w:rFonts w:eastAsia="Calibri"/>
          <w:iCs w:val="0"/>
          <w:sz w:val="28"/>
          <w:szCs w:val="28"/>
          <w:lang w:eastAsia="en-US"/>
        </w:rPr>
        <w:t> </w:t>
      </w:r>
      <w:r w:rsidR="007B4E0C">
        <w:rPr>
          <w:rFonts w:eastAsia="Calibri"/>
          <w:iCs w:val="0"/>
          <w:sz w:val="28"/>
          <w:szCs w:val="28"/>
          <w:lang w:eastAsia="en-US"/>
        </w:rPr>
        <w:t>975,7</w:t>
      </w:r>
      <w:r w:rsidRPr="00AA1DFA">
        <w:rPr>
          <w:rFonts w:eastAsia="Calibri"/>
          <w:iCs w:val="0"/>
          <w:sz w:val="28"/>
          <w:szCs w:val="28"/>
          <w:lang w:eastAsia="en-US"/>
        </w:rPr>
        <w:t xml:space="preserve"> тыс. рублей (</w:t>
      </w:r>
      <w:r w:rsidR="007B4E0C">
        <w:rPr>
          <w:rFonts w:eastAsia="Calibri"/>
          <w:iCs w:val="0"/>
          <w:sz w:val="28"/>
          <w:szCs w:val="28"/>
          <w:lang w:eastAsia="en-US"/>
        </w:rPr>
        <w:t>20,1</w:t>
      </w:r>
      <w:r w:rsidRPr="00AA1DFA">
        <w:rPr>
          <w:rFonts w:eastAsia="Calibri"/>
          <w:iCs w:val="0"/>
          <w:sz w:val="28"/>
          <w:szCs w:val="28"/>
          <w:lang w:eastAsia="en-US"/>
        </w:rPr>
        <w:t>%) в 2020 году.</w:t>
      </w:r>
      <w:proofErr w:type="gramEnd"/>
    </w:p>
    <w:p w:rsidR="00A4766E" w:rsidRDefault="00A4766E" w:rsidP="00AF3424">
      <w:pPr>
        <w:rPr>
          <w:sz w:val="28"/>
          <w:szCs w:val="28"/>
        </w:rPr>
      </w:pPr>
      <w:r w:rsidRPr="00B169B9">
        <w:rPr>
          <w:sz w:val="28"/>
          <w:szCs w:val="28"/>
        </w:rPr>
        <w:t xml:space="preserve">Удельный вес расходов по </w:t>
      </w:r>
      <w:r w:rsidR="00F008DB" w:rsidRPr="00B169B9">
        <w:rPr>
          <w:sz w:val="28"/>
          <w:szCs w:val="28"/>
        </w:rPr>
        <w:t xml:space="preserve">данному </w:t>
      </w:r>
      <w:r w:rsidRPr="00B169B9">
        <w:rPr>
          <w:sz w:val="28"/>
          <w:szCs w:val="28"/>
        </w:rPr>
        <w:t>разделу в общем объеме расходов</w:t>
      </w:r>
      <w:r w:rsidR="005C0F50" w:rsidRPr="00B169B9">
        <w:rPr>
          <w:sz w:val="28"/>
          <w:szCs w:val="28"/>
        </w:rPr>
        <w:t xml:space="preserve"> бюджета</w:t>
      </w:r>
      <w:r w:rsidR="00F008DB" w:rsidRPr="00B169B9">
        <w:rPr>
          <w:sz w:val="28"/>
          <w:szCs w:val="28"/>
        </w:rPr>
        <w:t xml:space="preserve"> поселения</w:t>
      </w:r>
      <w:r w:rsidRPr="00B169B9">
        <w:rPr>
          <w:sz w:val="28"/>
          <w:szCs w:val="28"/>
        </w:rPr>
        <w:t xml:space="preserve"> </w:t>
      </w:r>
      <w:r w:rsidR="007B4E0C">
        <w:rPr>
          <w:sz w:val="28"/>
          <w:szCs w:val="28"/>
        </w:rPr>
        <w:t xml:space="preserve">в плановом периоде </w:t>
      </w:r>
      <w:r w:rsidRPr="00B169B9">
        <w:rPr>
          <w:sz w:val="28"/>
          <w:szCs w:val="28"/>
        </w:rPr>
        <w:t xml:space="preserve">составит </w:t>
      </w:r>
      <w:r w:rsidR="00BD5462" w:rsidRPr="00B169B9">
        <w:rPr>
          <w:sz w:val="28"/>
          <w:szCs w:val="28"/>
        </w:rPr>
        <w:t>1</w:t>
      </w:r>
      <w:r w:rsidR="007B4E0C">
        <w:rPr>
          <w:sz w:val="28"/>
          <w:szCs w:val="28"/>
        </w:rPr>
        <w:t>0,0</w:t>
      </w:r>
      <w:r w:rsidR="00F008DB" w:rsidRPr="00B169B9">
        <w:rPr>
          <w:sz w:val="28"/>
          <w:szCs w:val="28"/>
        </w:rPr>
        <w:t>%</w:t>
      </w:r>
      <w:r w:rsidR="007B4E0C">
        <w:rPr>
          <w:sz w:val="28"/>
          <w:szCs w:val="28"/>
        </w:rPr>
        <w:t xml:space="preserve"> в 2018 году, 9,5</w:t>
      </w:r>
      <w:r w:rsidR="007B4E0C" w:rsidRPr="00B169B9">
        <w:rPr>
          <w:sz w:val="28"/>
          <w:szCs w:val="28"/>
        </w:rPr>
        <w:t>%</w:t>
      </w:r>
      <w:r w:rsidR="007B4E0C">
        <w:rPr>
          <w:sz w:val="28"/>
          <w:szCs w:val="28"/>
        </w:rPr>
        <w:t xml:space="preserve"> в 2019 году,</w:t>
      </w:r>
      <w:r w:rsidR="007B4E0C" w:rsidRPr="007B4E0C">
        <w:rPr>
          <w:sz w:val="28"/>
          <w:szCs w:val="28"/>
        </w:rPr>
        <w:t xml:space="preserve"> </w:t>
      </w:r>
      <w:r w:rsidR="007B4E0C">
        <w:rPr>
          <w:sz w:val="28"/>
          <w:szCs w:val="28"/>
        </w:rPr>
        <w:t>12,1</w:t>
      </w:r>
      <w:r w:rsidR="007B4E0C" w:rsidRPr="00B169B9">
        <w:rPr>
          <w:sz w:val="28"/>
          <w:szCs w:val="28"/>
        </w:rPr>
        <w:t>%</w:t>
      </w:r>
      <w:r w:rsidR="007B4E0C">
        <w:rPr>
          <w:sz w:val="28"/>
          <w:szCs w:val="28"/>
        </w:rPr>
        <w:t xml:space="preserve"> в 2020 году</w:t>
      </w:r>
      <w:r w:rsidRPr="00B169B9">
        <w:rPr>
          <w:sz w:val="28"/>
          <w:szCs w:val="28"/>
        </w:rPr>
        <w:t>.</w:t>
      </w:r>
    </w:p>
    <w:p w:rsidR="00E6564E" w:rsidRPr="00E6564E" w:rsidRDefault="00E6564E" w:rsidP="002762A0">
      <w:pPr>
        <w:autoSpaceDE w:val="0"/>
        <w:autoSpaceDN w:val="0"/>
        <w:adjustRightInd w:val="0"/>
        <w:rPr>
          <w:rFonts w:eastAsia="Calibri"/>
          <w:iCs w:val="0"/>
          <w:sz w:val="28"/>
          <w:szCs w:val="28"/>
          <w:lang w:eastAsia="en-US"/>
        </w:rPr>
      </w:pPr>
      <w:proofErr w:type="gramStart"/>
      <w:r w:rsidRPr="00E6564E">
        <w:rPr>
          <w:iCs w:val="0"/>
          <w:sz w:val="28"/>
          <w:szCs w:val="28"/>
        </w:rPr>
        <w:t xml:space="preserve">По подразделу </w:t>
      </w:r>
      <w:r w:rsidRPr="00E6564E">
        <w:rPr>
          <w:b/>
          <w:i/>
          <w:iCs w:val="0"/>
          <w:sz w:val="28"/>
          <w:szCs w:val="28"/>
        </w:rPr>
        <w:t>04 09 «Дорожное хозяйство (дорожные фонды)»</w:t>
      </w:r>
      <w:r w:rsidRPr="00E6564E">
        <w:rPr>
          <w:iCs w:val="0"/>
          <w:sz w:val="28"/>
          <w:szCs w:val="28"/>
        </w:rPr>
        <w:t xml:space="preserve"> объем расходов, предусмотрен в сумме </w:t>
      </w:r>
      <w:r w:rsidRPr="002762A0">
        <w:rPr>
          <w:iCs w:val="0"/>
          <w:sz w:val="28"/>
          <w:szCs w:val="28"/>
        </w:rPr>
        <w:t>5</w:t>
      </w:r>
      <w:r w:rsidRPr="00E6564E">
        <w:rPr>
          <w:iCs w:val="0"/>
          <w:sz w:val="28"/>
          <w:szCs w:val="28"/>
        </w:rPr>
        <w:t> </w:t>
      </w:r>
      <w:r w:rsidRPr="002762A0">
        <w:rPr>
          <w:iCs w:val="0"/>
          <w:sz w:val="28"/>
          <w:szCs w:val="28"/>
        </w:rPr>
        <w:t>594,6</w:t>
      </w:r>
      <w:r w:rsidRPr="00E6564E">
        <w:rPr>
          <w:iCs w:val="0"/>
          <w:sz w:val="28"/>
          <w:szCs w:val="28"/>
        </w:rPr>
        <w:t xml:space="preserve"> тыс. рублей в 2018 году, в сумме </w:t>
      </w:r>
      <w:r w:rsidRPr="002762A0">
        <w:rPr>
          <w:iCs w:val="0"/>
          <w:sz w:val="28"/>
          <w:szCs w:val="28"/>
        </w:rPr>
        <w:t>5</w:t>
      </w:r>
      <w:r w:rsidRPr="00E6564E">
        <w:rPr>
          <w:iCs w:val="0"/>
          <w:sz w:val="28"/>
          <w:szCs w:val="28"/>
        </w:rPr>
        <w:t> </w:t>
      </w:r>
      <w:r w:rsidRPr="002762A0">
        <w:rPr>
          <w:iCs w:val="0"/>
          <w:sz w:val="28"/>
          <w:szCs w:val="28"/>
        </w:rPr>
        <w:t>822,9</w:t>
      </w:r>
      <w:r w:rsidRPr="00E6564E">
        <w:rPr>
          <w:iCs w:val="0"/>
          <w:sz w:val="28"/>
          <w:szCs w:val="28"/>
        </w:rPr>
        <w:t xml:space="preserve"> тыс. рублей в 2019 году, в сумме </w:t>
      </w:r>
      <w:r w:rsidRPr="002762A0">
        <w:rPr>
          <w:iCs w:val="0"/>
          <w:sz w:val="28"/>
          <w:szCs w:val="28"/>
        </w:rPr>
        <w:t>7</w:t>
      </w:r>
      <w:r w:rsidRPr="00E6564E">
        <w:rPr>
          <w:iCs w:val="0"/>
          <w:sz w:val="28"/>
          <w:szCs w:val="28"/>
        </w:rPr>
        <w:t> </w:t>
      </w:r>
      <w:r w:rsidRPr="002762A0">
        <w:rPr>
          <w:iCs w:val="0"/>
          <w:sz w:val="28"/>
          <w:szCs w:val="28"/>
        </w:rPr>
        <w:t>687,9</w:t>
      </w:r>
      <w:r w:rsidRPr="00E6564E">
        <w:rPr>
          <w:iCs w:val="0"/>
          <w:sz w:val="28"/>
          <w:szCs w:val="28"/>
        </w:rPr>
        <w:t xml:space="preserve"> тыс. рублей</w:t>
      </w:r>
      <w:r w:rsidRPr="00E6564E">
        <w:rPr>
          <w:b/>
          <w:iCs w:val="0"/>
          <w:sz w:val="28"/>
          <w:szCs w:val="28"/>
        </w:rPr>
        <w:t xml:space="preserve"> </w:t>
      </w:r>
      <w:r w:rsidRPr="00E6564E">
        <w:rPr>
          <w:iCs w:val="0"/>
          <w:sz w:val="28"/>
          <w:szCs w:val="28"/>
        </w:rPr>
        <w:t>в 2020 году</w:t>
      </w:r>
      <w:r w:rsidRPr="002762A0">
        <w:rPr>
          <w:iCs w:val="0"/>
          <w:sz w:val="28"/>
          <w:szCs w:val="28"/>
        </w:rPr>
        <w:t xml:space="preserve"> </w:t>
      </w:r>
      <w:r w:rsidRPr="00E6564E">
        <w:rPr>
          <w:iCs w:val="0"/>
          <w:sz w:val="28"/>
          <w:szCs w:val="28"/>
        </w:rPr>
        <w:t xml:space="preserve">на реализацию </w:t>
      </w:r>
      <w:r w:rsidRPr="001601C9">
        <w:rPr>
          <w:iCs w:val="0"/>
          <w:sz w:val="28"/>
          <w:szCs w:val="28"/>
        </w:rPr>
        <w:t xml:space="preserve">мероприятий </w:t>
      </w:r>
      <w:r w:rsidRPr="001601C9">
        <w:rPr>
          <w:rFonts w:eastAsia="Calibri"/>
          <w:bCs/>
          <w:sz w:val="28"/>
          <w:szCs w:val="28"/>
          <w:lang w:eastAsia="en-US"/>
        </w:rPr>
        <w:t>муниципальной программы «Развитие дорожного хозяйства городского поселения им. Цюрупы и повышение безопасности дорожного движения на 2015-2019 годы».</w:t>
      </w:r>
      <w:proofErr w:type="gramEnd"/>
      <w:r w:rsidRPr="001601C9">
        <w:rPr>
          <w:rFonts w:ascii="Calibri" w:eastAsia="Calibri" w:hAnsi="Calibri"/>
          <w:iCs w:val="0"/>
          <w:sz w:val="28"/>
          <w:szCs w:val="28"/>
          <w:lang w:eastAsia="en-US"/>
        </w:rPr>
        <w:t xml:space="preserve"> </w:t>
      </w:r>
      <w:r w:rsidRPr="001601C9">
        <w:rPr>
          <w:rFonts w:eastAsia="Calibri"/>
          <w:iCs w:val="0"/>
          <w:sz w:val="28"/>
          <w:szCs w:val="28"/>
          <w:lang w:eastAsia="en-US"/>
        </w:rPr>
        <w:t>В</w:t>
      </w:r>
      <w:r w:rsidRPr="00E6564E">
        <w:rPr>
          <w:rFonts w:eastAsia="Calibri"/>
          <w:iCs w:val="0"/>
          <w:sz w:val="28"/>
          <w:szCs w:val="28"/>
          <w:lang w:eastAsia="en-US"/>
        </w:rPr>
        <w:t xml:space="preserve"> рамках данной программы средства запланированы на </w:t>
      </w:r>
      <w:r w:rsidR="002762A0" w:rsidRPr="002762A0">
        <w:rPr>
          <w:rFonts w:eastAsia="Calibri"/>
          <w:iCs w:val="0"/>
          <w:sz w:val="28"/>
          <w:szCs w:val="28"/>
          <w:lang w:eastAsia="en-US"/>
        </w:rPr>
        <w:t xml:space="preserve">содержание и ремонт автомобильных дорог общего пользования местного значения с усовершенствованным типом покрытия и с переходным типом покрытия, тротуаров, пешеходных дорожек, грунтовых, паспортизацию. </w:t>
      </w:r>
    </w:p>
    <w:p w:rsidR="00A91CDF" w:rsidRDefault="00A4766E" w:rsidP="00DE0D05">
      <w:pPr>
        <w:pStyle w:val="ConsPlusNormal"/>
        <w:ind w:firstLine="567"/>
        <w:jc w:val="both"/>
        <w:rPr>
          <w:rFonts w:ascii="Times New Roman" w:hAnsi="Times New Roman" w:cs="Times New Roman"/>
          <w:sz w:val="28"/>
          <w:szCs w:val="28"/>
        </w:rPr>
      </w:pPr>
      <w:r w:rsidRPr="00B169B9">
        <w:rPr>
          <w:rFonts w:ascii="Times New Roman" w:hAnsi="Times New Roman" w:cs="Times New Roman"/>
          <w:sz w:val="28"/>
          <w:szCs w:val="28"/>
        </w:rPr>
        <w:lastRenderedPageBreak/>
        <w:t xml:space="preserve">По </w:t>
      </w:r>
      <w:r w:rsidRPr="00E55DC8">
        <w:rPr>
          <w:rFonts w:ascii="Times New Roman" w:hAnsi="Times New Roman" w:cs="Times New Roman"/>
          <w:sz w:val="28"/>
          <w:szCs w:val="28"/>
        </w:rPr>
        <w:t>подразделу</w:t>
      </w:r>
      <w:r w:rsidRPr="00B169B9">
        <w:rPr>
          <w:rFonts w:ascii="Times New Roman" w:hAnsi="Times New Roman" w:cs="Times New Roman"/>
          <w:b/>
          <w:i/>
          <w:sz w:val="28"/>
          <w:szCs w:val="28"/>
        </w:rPr>
        <w:t xml:space="preserve"> 04</w:t>
      </w:r>
      <w:r w:rsidR="002762A0">
        <w:rPr>
          <w:rFonts w:ascii="Times New Roman" w:hAnsi="Times New Roman" w:cs="Times New Roman"/>
          <w:b/>
          <w:i/>
          <w:sz w:val="28"/>
          <w:szCs w:val="28"/>
        </w:rPr>
        <w:t xml:space="preserve"> </w:t>
      </w:r>
      <w:r w:rsidRPr="00B169B9">
        <w:rPr>
          <w:rFonts w:ascii="Times New Roman" w:hAnsi="Times New Roman" w:cs="Times New Roman"/>
          <w:b/>
          <w:i/>
          <w:sz w:val="28"/>
          <w:szCs w:val="28"/>
        </w:rPr>
        <w:t>12 «Другие вопросы в области национальной экономики»</w:t>
      </w:r>
      <w:r w:rsidRPr="00B169B9">
        <w:rPr>
          <w:rFonts w:ascii="Times New Roman" w:hAnsi="Times New Roman" w:cs="Times New Roman"/>
          <w:sz w:val="28"/>
          <w:szCs w:val="28"/>
        </w:rPr>
        <w:t xml:space="preserve"> </w:t>
      </w:r>
      <w:r w:rsidR="005670A3" w:rsidRPr="00B169B9">
        <w:rPr>
          <w:rFonts w:ascii="Times New Roman" w:hAnsi="Times New Roman" w:cs="Times New Roman"/>
          <w:sz w:val="28"/>
          <w:szCs w:val="28"/>
        </w:rPr>
        <w:t>планируются сред</w:t>
      </w:r>
      <w:r w:rsidR="00342224" w:rsidRPr="00B169B9">
        <w:rPr>
          <w:rFonts w:ascii="Times New Roman" w:hAnsi="Times New Roman" w:cs="Times New Roman"/>
          <w:sz w:val="28"/>
          <w:szCs w:val="28"/>
        </w:rPr>
        <w:t xml:space="preserve">ства </w:t>
      </w:r>
      <w:proofErr w:type="gramStart"/>
      <w:r w:rsidR="00342224" w:rsidRPr="00B169B9">
        <w:rPr>
          <w:rFonts w:ascii="Times New Roman" w:hAnsi="Times New Roman" w:cs="Times New Roman"/>
          <w:sz w:val="28"/>
          <w:szCs w:val="28"/>
        </w:rPr>
        <w:t>на</w:t>
      </w:r>
      <w:proofErr w:type="gramEnd"/>
      <w:r w:rsidR="00A91CDF">
        <w:rPr>
          <w:rFonts w:ascii="Times New Roman" w:hAnsi="Times New Roman" w:cs="Times New Roman"/>
          <w:sz w:val="28"/>
          <w:szCs w:val="28"/>
        </w:rPr>
        <w:t>:</w:t>
      </w:r>
    </w:p>
    <w:p w:rsidR="00A12663" w:rsidRPr="00D01112" w:rsidRDefault="00A91CDF" w:rsidP="00DE0D05">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w:t>
      </w:r>
      <w:r w:rsidR="0091430A" w:rsidRPr="00B169B9">
        <w:rPr>
          <w:rFonts w:ascii="Times New Roman" w:hAnsi="Times New Roman" w:cs="Times New Roman"/>
          <w:sz w:val="28"/>
          <w:szCs w:val="28"/>
        </w:rPr>
        <w:t>мероприятия муниципальной программы «Управление муниципальной собственностью городского поселения им.</w:t>
      </w:r>
      <w:r w:rsidR="00E55B5F" w:rsidRPr="00B169B9">
        <w:rPr>
          <w:rFonts w:ascii="Times New Roman" w:hAnsi="Times New Roman" w:cs="Times New Roman"/>
          <w:sz w:val="28"/>
          <w:szCs w:val="28"/>
        </w:rPr>
        <w:t> </w:t>
      </w:r>
      <w:r w:rsidR="0091430A" w:rsidRPr="00B169B9">
        <w:rPr>
          <w:rFonts w:ascii="Times New Roman" w:hAnsi="Times New Roman" w:cs="Times New Roman"/>
          <w:sz w:val="28"/>
          <w:szCs w:val="28"/>
        </w:rPr>
        <w:t xml:space="preserve">Цюрупы на 2015-2019 </w:t>
      </w:r>
      <w:r w:rsidR="009E2AD9">
        <w:rPr>
          <w:rFonts w:ascii="Times New Roman" w:hAnsi="Times New Roman" w:cs="Times New Roman"/>
          <w:sz w:val="28"/>
          <w:szCs w:val="28"/>
        </w:rPr>
        <w:t>годы</w:t>
      </w:r>
      <w:r w:rsidR="0091430A" w:rsidRPr="00B169B9">
        <w:rPr>
          <w:rFonts w:ascii="Times New Roman" w:hAnsi="Times New Roman" w:cs="Times New Roman"/>
          <w:sz w:val="28"/>
          <w:szCs w:val="28"/>
        </w:rPr>
        <w:t>»</w:t>
      </w:r>
      <w:r w:rsidR="00A12663" w:rsidRPr="00B169B9">
        <w:rPr>
          <w:rFonts w:ascii="Times New Roman" w:hAnsi="Times New Roman" w:cs="Times New Roman"/>
          <w:sz w:val="28"/>
          <w:szCs w:val="28"/>
        </w:rPr>
        <w:t xml:space="preserve">, </w:t>
      </w:r>
      <w:r w:rsidR="0023079D" w:rsidRPr="00B169B9">
        <w:rPr>
          <w:rFonts w:ascii="Times New Roman" w:hAnsi="Times New Roman" w:cs="Times New Roman"/>
          <w:sz w:val="28"/>
          <w:szCs w:val="28"/>
        </w:rPr>
        <w:t>а именно</w:t>
      </w:r>
      <w:r w:rsidR="002762A0">
        <w:rPr>
          <w:rFonts w:ascii="Times New Roman" w:hAnsi="Times New Roman" w:cs="Times New Roman"/>
          <w:sz w:val="28"/>
          <w:szCs w:val="28"/>
        </w:rPr>
        <w:t>,</w:t>
      </w:r>
      <w:r w:rsidR="0023079D" w:rsidRPr="00B169B9">
        <w:rPr>
          <w:rFonts w:ascii="Times New Roman" w:hAnsi="Times New Roman" w:cs="Times New Roman"/>
          <w:sz w:val="28"/>
          <w:szCs w:val="28"/>
        </w:rPr>
        <w:t xml:space="preserve"> для кадастрового учета земельных участков в целях эффективного управления имуществом</w:t>
      </w:r>
      <w:r w:rsidR="002762A0" w:rsidRPr="002762A0">
        <w:rPr>
          <w:rFonts w:ascii="Times New Roman" w:hAnsi="Times New Roman" w:cs="Times New Roman"/>
          <w:sz w:val="28"/>
          <w:szCs w:val="28"/>
        </w:rPr>
        <w:t xml:space="preserve"> </w:t>
      </w:r>
      <w:r w:rsidR="002762A0" w:rsidRPr="00B169B9">
        <w:rPr>
          <w:rFonts w:ascii="Times New Roman" w:hAnsi="Times New Roman" w:cs="Times New Roman"/>
          <w:sz w:val="28"/>
          <w:szCs w:val="28"/>
        </w:rPr>
        <w:t xml:space="preserve">в сумме </w:t>
      </w:r>
      <w:r w:rsidR="0099302E">
        <w:rPr>
          <w:rFonts w:ascii="Times New Roman" w:hAnsi="Times New Roman" w:cs="Times New Roman"/>
          <w:sz w:val="28"/>
          <w:szCs w:val="28"/>
        </w:rPr>
        <w:t>350</w:t>
      </w:r>
      <w:r w:rsidR="002762A0" w:rsidRPr="00B169B9">
        <w:rPr>
          <w:rFonts w:ascii="Times New Roman" w:hAnsi="Times New Roman" w:cs="Times New Roman"/>
          <w:sz w:val="28"/>
          <w:szCs w:val="28"/>
        </w:rPr>
        <w:t>,0 тыс. рублей</w:t>
      </w:r>
      <w:r w:rsidR="0099302E">
        <w:rPr>
          <w:rFonts w:ascii="Times New Roman" w:hAnsi="Times New Roman" w:cs="Times New Roman"/>
          <w:sz w:val="28"/>
          <w:szCs w:val="28"/>
        </w:rPr>
        <w:t xml:space="preserve"> в 2018 году (с учетом </w:t>
      </w:r>
      <w:r w:rsidR="0099302E" w:rsidRPr="00657FB6">
        <w:rPr>
          <w:rFonts w:ascii="Times New Roman" w:hAnsi="Times New Roman" w:cs="Times New Roman"/>
          <w:sz w:val="28"/>
          <w:szCs w:val="28"/>
        </w:rPr>
        <w:t xml:space="preserve">оформления земельного участка старообрядческого кладбища, проекта комплексного развития транспортной инфраструктуры); </w:t>
      </w:r>
      <w:r w:rsidR="00657FB6">
        <w:rPr>
          <w:rFonts w:ascii="Times New Roman" w:hAnsi="Times New Roman" w:cs="Times New Roman"/>
          <w:sz w:val="28"/>
          <w:szCs w:val="28"/>
        </w:rPr>
        <w:t>по 150</w:t>
      </w:r>
      <w:r w:rsidR="0099302E" w:rsidRPr="00657FB6">
        <w:rPr>
          <w:rFonts w:ascii="Times New Roman" w:hAnsi="Times New Roman" w:cs="Times New Roman"/>
          <w:sz w:val="28"/>
          <w:szCs w:val="28"/>
        </w:rPr>
        <w:t>,</w:t>
      </w:r>
      <w:r w:rsidR="00657FB6">
        <w:rPr>
          <w:rFonts w:ascii="Times New Roman" w:hAnsi="Times New Roman" w:cs="Times New Roman"/>
          <w:sz w:val="28"/>
          <w:szCs w:val="28"/>
        </w:rPr>
        <w:t>0</w:t>
      </w:r>
      <w:r w:rsidR="0099302E" w:rsidRPr="00657FB6">
        <w:rPr>
          <w:rFonts w:ascii="Times New Roman" w:hAnsi="Times New Roman" w:cs="Times New Roman"/>
          <w:sz w:val="28"/>
          <w:szCs w:val="28"/>
        </w:rPr>
        <w:t xml:space="preserve"> тыс. рублей в 2019 </w:t>
      </w:r>
      <w:r w:rsidR="00657FB6">
        <w:rPr>
          <w:rFonts w:ascii="Times New Roman" w:hAnsi="Times New Roman" w:cs="Times New Roman"/>
          <w:sz w:val="28"/>
          <w:szCs w:val="28"/>
        </w:rPr>
        <w:t xml:space="preserve">и </w:t>
      </w:r>
      <w:r w:rsidR="0099302E" w:rsidRPr="00657FB6">
        <w:rPr>
          <w:rFonts w:ascii="Times New Roman" w:hAnsi="Times New Roman" w:cs="Times New Roman"/>
          <w:sz w:val="28"/>
          <w:szCs w:val="28"/>
        </w:rPr>
        <w:t xml:space="preserve">в </w:t>
      </w:r>
      <w:r w:rsidR="0099302E" w:rsidRPr="00D01112">
        <w:rPr>
          <w:rFonts w:ascii="Times New Roman" w:hAnsi="Times New Roman" w:cs="Times New Roman"/>
          <w:sz w:val="28"/>
          <w:szCs w:val="28"/>
        </w:rPr>
        <w:t>2</w:t>
      </w:r>
      <w:r>
        <w:rPr>
          <w:rFonts w:ascii="Times New Roman" w:hAnsi="Times New Roman" w:cs="Times New Roman"/>
          <w:sz w:val="28"/>
          <w:szCs w:val="28"/>
        </w:rPr>
        <w:t>020 году;</w:t>
      </w:r>
      <w:proofErr w:type="gramEnd"/>
    </w:p>
    <w:p w:rsidR="00A4766E" w:rsidRPr="00D01112" w:rsidRDefault="00A91CDF" w:rsidP="00DE0D05">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м</w:t>
      </w:r>
      <w:r w:rsidR="00657FB6" w:rsidRPr="00D01112">
        <w:rPr>
          <w:rFonts w:ascii="Times New Roman" w:hAnsi="Times New Roman" w:cs="Times New Roman"/>
          <w:sz w:val="28"/>
          <w:szCs w:val="28"/>
        </w:rPr>
        <w:t>ероприяти</w:t>
      </w:r>
      <w:r w:rsidR="00EE7812">
        <w:rPr>
          <w:rFonts w:ascii="Times New Roman" w:hAnsi="Times New Roman" w:cs="Times New Roman"/>
          <w:sz w:val="28"/>
          <w:szCs w:val="28"/>
        </w:rPr>
        <w:t>я</w:t>
      </w:r>
      <w:r w:rsidR="00657FB6" w:rsidRPr="00D01112">
        <w:rPr>
          <w:rFonts w:ascii="Times New Roman" w:hAnsi="Times New Roman" w:cs="Times New Roman"/>
          <w:sz w:val="28"/>
          <w:szCs w:val="28"/>
        </w:rPr>
        <w:t xml:space="preserve"> </w:t>
      </w:r>
      <w:r>
        <w:rPr>
          <w:rFonts w:ascii="Times New Roman" w:hAnsi="Times New Roman" w:cs="Times New Roman"/>
          <w:sz w:val="28"/>
          <w:szCs w:val="28"/>
        </w:rPr>
        <w:t xml:space="preserve">«Расходы по организации и содержанию мест захоронения» </w:t>
      </w:r>
      <w:r w:rsidR="00657FB6" w:rsidRPr="00D01112">
        <w:rPr>
          <w:rFonts w:ascii="Times New Roman" w:hAnsi="Times New Roman" w:cs="Times New Roman"/>
          <w:sz w:val="28"/>
          <w:szCs w:val="28"/>
        </w:rPr>
        <w:t>муниципальной программы «</w:t>
      </w:r>
      <w:r w:rsidR="00D01112" w:rsidRPr="00D01112">
        <w:rPr>
          <w:rFonts w:ascii="Times New Roman" w:hAnsi="Times New Roman" w:cs="Times New Roman"/>
          <w:sz w:val="28"/>
          <w:szCs w:val="28"/>
        </w:rPr>
        <w:t>Развитие предпринимательства</w:t>
      </w:r>
      <w:r w:rsidR="00657FB6" w:rsidRPr="00D01112">
        <w:rPr>
          <w:rFonts w:ascii="Times New Roman" w:hAnsi="Times New Roman" w:cs="Times New Roman"/>
          <w:sz w:val="28"/>
          <w:szCs w:val="28"/>
        </w:rPr>
        <w:t xml:space="preserve"> </w:t>
      </w:r>
      <w:r w:rsidR="00D01112" w:rsidRPr="00D01112">
        <w:rPr>
          <w:rFonts w:ascii="Times New Roman" w:hAnsi="Times New Roman" w:cs="Times New Roman"/>
          <w:sz w:val="28"/>
          <w:szCs w:val="28"/>
        </w:rPr>
        <w:t>на территории</w:t>
      </w:r>
      <w:r w:rsidR="00657FB6" w:rsidRPr="00D01112">
        <w:rPr>
          <w:rFonts w:ascii="Times New Roman" w:hAnsi="Times New Roman" w:cs="Times New Roman"/>
          <w:sz w:val="28"/>
          <w:szCs w:val="28"/>
        </w:rPr>
        <w:t xml:space="preserve"> городского поселения им. Цюрупы </w:t>
      </w:r>
      <w:r w:rsidR="00D01112" w:rsidRPr="00D01112">
        <w:rPr>
          <w:rFonts w:ascii="Times New Roman" w:hAnsi="Times New Roman" w:cs="Times New Roman"/>
          <w:sz w:val="28"/>
          <w:szCs w:val="28"/>
        </w:rPr>
        <w:t>в</w:t>
      </w:r>
      <w:r w:rsidR="00657FB6" w:rsidRPr="00D01112">
        <w:rPr>
          <w:rFonts w:ascii="Times New Roman" w:hAnsi="Times New Roman" w:cs="Times New Roman"/>
          <w:sz w:val="28"/>
          <w:szCs w:val="28"/>
        </w:rPr>
        <w:t xml:space="preserve"> 201</w:t>
      </w:r>
      <w:r w:rsidR="00D01112" w:rsidRPr="00D01112">
        <w:rPr>
          <w:rFonts w:ascii="Times New Roman" w:hAnsi="Times New Roman" w:cs="Times New Roman"/>
          <w:sz w:val="28"/>
          <w:szCs w:val="28"/>
        </w:rPr>
        <w:t xml:space="preserve">8-2022 </w:t>
      </w:r>
      <w:r>
        <w:rPr>
          <w:rFonts w:ascii="Times New Roman" w:hAnsi="Times New Roman" w:cs="Times New Roman"/>
          <w:sz w:val="28"/>
          <w:szCs w:val="28"/>
        </w:rPr>
        <w:t>годы</w:t>
      </w:r>
      <w:r w:rsidR="00657FB6" w:rsidRPr="00D01112">
        <w:rPr>
          <w:rFonts w:ascii="Times New Roman" w:hAnsi="Times New Roman" w:cs="Times New Roman"/>
          <w:sz w:val="28"/>
          <w:szCs w:val="28"/>
        </w:rPr>
        <w:t>»</w:t>
      </w:r>
      <w:r w:rsidR="00D01112" w:rsidRPr="00D01112">
        <w:rPr>
          <w:rFonts w:ascii="Times New Roman" w:hAnsi="Times New Roman" w:cs="Times New Roman"/>
          <w:sz w:val="28"/>
          <w:szCs w:val="28"/>
        </w:rPr>
        <w:t xml:space="preserve"> </w:t>
      </w:r>
      <w:r w:rsidR="0013152C" w:rsidRPr="00D01112">
        <w:rPr>
          <w:rFonts w:ascii="Times New Roman" w:hAnsi="Times New Roman" w:cs="Times New Roman"/>
          <w:sz w:val="28"/>
          <w:szCs w:val="28"/>
        </w:rPr>
        <w:t>предусматривают расходы</w:t>
      </w:r>
      <w:r w:rsidR="00A12663" w:rsidRPr="00D01112">
        <w:rPr>
          <w:rFonts w:ascii="Times New Roman" w:hAnsi="Times New Roman" w:cs="Times New Roman"/>
          <w:sz w:val="28"/>
          <w:szCs w:val="28"/>
        </w:rPr>
        <w:t xml:space="preserve"> </w:t>
      </w:r>
      <w:r w:rsidR="00342224" w:rsidRPr="00D01112">
        <w:rPr>
          <w:rFonts w:ascii="Times New Roman" w:hAnsi="Times New Roman" w:cs="Times New Roman"/>
          <w:sz w:val="28"/>
          <w:szCs w:val="28"/>
        </w:rPr>
        <w:t>на транспортировку и морг умерших, не имеющих супруга, близких и иных родственников, а также умерших других категорий для производства судебно-медицинской экспертизы</w:t>
      </w:r>
      <w:r w:rsidR="0091430A" w:rsidRPr="00D01112">
        <w:rPr>
          <w:rFonts w:ascii="Times New Roman" w:hAnsi="Times New Roman" w:cs="Times New Roman"/>
          <w:sz w:val="28"/>
          <w:szCs w:val="28"/>
        </w:rPr>
        <w:t xml:space="preserve"> в сумме </w:t>
      </w:r>
      <w:r w:rsidR="0099302E" w:rsidRPr="00D01112">
        <w:rPr>
          <w:rFonts w:ascii="Times New Roman" w:hAnsi="Times New Roman" w:cs="Times New Roman"/>
          <w:sz w:val="28"/>
          <w:szCs w:val="28"/>
        </w:rPr>
        <w:t>27</w:t>
      </w:r>
      <w:r w:rsidR="0091430A" w:rsidRPr="00D01112">
        <w:rPr>
          <w:rFonts w:ascii="Times New Roman" w:hAnsi="Times New Roman" w:cs="Times New Roman"/>
          <w:sz w:val="28"/>
          <w:szCs w:val="28"/>
        </w:rPr>
        <w:t>,0 тыс. рублей</w:t>
      </w:r>
      <w:r w:rsidR="0099302E" w:rsidRPr="00D01112">
        <w:rPr>
          <w:rFonts w:ascii="Times New Roman" w:hAnsi="Times New Roman" w:cs="Times New Roman"/>
          <w:sz w:val="28"/>
          <w:szCs w:val="28"/>
        </w:rPr>
        <w:t xml:space="preserve"> в 2018 году, </w:t>
      </w:r>
      <w:r w:rsidR="00D01112" w:rsidRPr="00D01112">
        <w:rPr>
          <w:rFonts w:ascii="Times New Roman" w:hAnsi="Times New Roman" w:cs="Times New Roman"/>
          <w:sz w:val="28"/>
          <w:szCs w:val="28"/>
        </w:rPr>
        <w:t>28,0 тыс. рублей в 2019 году и 29,0</w:t>
      </w:r>
      <w:proofErr w:type="gramEnd"/>
      <w:r w:rsidR="00D01112" w:rsidRPr="00D01112">
        <w:rPr>
          <w:rFonts w:ascii="Times New Roman" w:hAnsi="Times New Roman" w:cs="Times New Roman"/>
          <w:sz w:val="28"/>
          <w:szCs w:val="28"/>
        </w:rPr>
        <w:t xml:space="preserve"> тыс. рублей в 2019 году</w:t>
      </w:r>
      <w:r w:rsidR="00342224" w:rsidRPr="00D01112">
        <w:rPr>
          <w:rFonts w:ascii="Times New Roman" w:hAnsi="Times New Roman" w:cs="Times New Roman"/>
          <w:sz w:val="28"/>
          <w:szCs w:val="28"/>
        </w:rPr>
        <w:t>.</w:t>
      </w:r>
    </w:p>
    <w:p w:rsidR="00D01112" w:rsidRPr="00CA2EA0" w:rsidRDefault="00D01112" w:rsidP="00D01112">
      <w:pPr>
        <w:rPr>
          <w:sz w:val="28"/>
          <w:szCs w:val="28"/>
        </w:rPr>
      </w:pPr>
      <w:proofErr w:type="gramStart"/>
      <w:r w:rsidRPr="00432729">
        <w:rPr>
          <w:sz w:val="28"/>
          <w:szCs w:val="28"/>
        </w:rPr>
        <w:t>По разделу</w:t>
      </w:r>
      <w:r w:rsidRPr="00CA2EA0">
        <w:rPr>
          <w:b/>
          <w:sz w:val="28"/>
          <w:szCs w:val="28"/>
        </w:rPr>
        <w:t xml:space="preserve"> 05 00 «Жилищно-коммунальное хозяйство»</w:t>
      </w:r>
      <w:r w:rsidRPr="00CA2EA0">
        <w:rPr>
          <w:sz w:val="28"/>
          <w:szCs w:val="28"/>
        </w:rPr>
        <w:t xml:space="preserve"> объем расходов, предусмотренных проектом бюджета, предлагается утвердить в сумме 27 395,</w:t>
      </w:r>
      <w:r w:rsidR="00E32BE0" w:rsidRPr="00CA2EA0">
        <w:rPr>
          <w:sz w:val="28"/>
          <w:szCs w:val="28"/>
        </w:rPr>
        <w:t>4</w:t>
      </w:r>
      <w:r w:rsidRPr="00CA2EA0">
        <w:rPr>
          <w:sz w:val="28"/>
          <w:szCs w:val="28"/>
        </w:rPr>
        <w:t xml:space="preserve"> тыс. рублей в 2018 году с </w:t>
      </w:r>
      <w:r w:rsidR="00E32BE0" w:rsidRPr="00CA2EA0">
        <w:rPr>
          <w:sz w:val="28"/>
          <w:szCs w:val="28"/>
        </w:rPr>
        <w:t>увеличением</w:t>
      </w:r>
      <w:r w:rsidRPr="00CA2EA0">
        <w:rPr>
          <w:sz w:val="28"/>
          <w:szCs w:val="28"/>
        </w:rPr>
        <w:t xml:space="preserve"> к бюджету 2017 года на </w:t>
      </w:r>
      <w:r w:rsidR="00E32BE0" w:rsidRPr="00CA2EA0">
        <w:rPr>
          <w:sz w:val="28"/>
          <w:szCs w:val="28"/>
        </w:rPr>
        <w:t>3</w:t>
      </w:r>
      <w:r w:rsidRPr="00CA2EA0">
        <w:rPr>
          <w:sz w:val="28"/>
          <w:szCs w:val="28"/>
        </w:rPr>
        <w:t> </w:t>
      </w:r>
      <w:r w:rsidR="00E32BE0" w:rsidRPr="00CA2EA0">
        <w:rPr>
          <w:sz w:val="28"/>
          <w:szCs w:val="28"/>
        </w:rPr>
        <w:t>061,9</w:t>
      </w:r>
      <w:r w:rsidRPr="00CA2EA0">
        <w:rPr>
          <w:sz w:val="28"/>
          <w:szCs w:val="28"/>
        </w:rPr>
        <w:t xml:space="preserve"> тыс. рублей (</w:t>
      </w:r>
      <w:r w:rsidR="00E32BE0" w:rsidRPr="00CA2EA0">
        <w:rPr>
          <w:sz w:val="28"/>
          <w:szCs w:val="28"/>
        </w:rPr>
        <w:t>+12</w:t>
      </w:r>
      <w:r w:rsidRPr="00CA2EA0">
        <w:rPr>
          <w:sz w:val="28"/>
          <w:szCs w:val="28"/>
        </w:rPr>
        <w:t>,</w:t>
      </w:r>
      <w:r w:rsidR="00E32BE0" w:rsidRPr="00CA2EA0">
        <w:rPr>
          <w:sz w:val="28"/>
          <w:szCs w:val="28"/>
        </w:rPr>
        <w:t>6</w:t>
      </w:r>
      <w:r w:rsidRPr="00CA2EA0">
        <w:rPr>
          <w:sz w:val="28"/>
          <w:szCs w:val="28"/>
        </w:rPr>
        <w:t>%); в сумме 2</w:t>
      </w:r>
      <w:r w:rsidR="00E32BE0" w:rsidRPr="00CA2EA0">
        <w:rPr>
          <w:sz w:val="28"/>
          <w:szCs w:val="28"/>
        </w:rPr>
        <w:t>2</w:t>
      </w:r>
      <w:r w:rsidRPr="00CA2EA0">
        <w:rPr>
          <w:sz w:val="28"/>
          <w:szCs w:val="28"/>
        </w:rPr>
        <w:t> </w:t>
      </w:r>
      <w:r w:rsidR="00E32BE0" w:rsidRPr="00CA2EA0">
        <w:rPr>
          <w:sz w:val="28"/>
          <w:szCs w:val="28"/>
        </w:rPr>
        <w:t>502,5</w:t>
      </w:r>
      <w:r w:rsidRPr="00CA2EA0">
        <w:rPr>
          <w:sz w:val="28"/>
          <w:szCs w:val="28"/>
        </w:rPr>
        <w:t xml:space="preserve"> тыс. рублей в 2019 году с уменьшением к бюджету 2017 года </w:t>
      </w:r>
      <w:r w:rsidR="00E32BE0" w:rsidRPr="00CA2EA0">
        <w:rPr>
          <w:sz w:val="28"/>
          <w:szCs w:val="28"/>
        </w:rPr>
        <w:t>на 1 831,0 тыс. рублей (-7,5%)</w:t>
      </w:r>
      <w:r w:rsidRPr="00CA2EA0">
        <w:rPr>
          <w:sz w:val="28"/>
          <w:szCs w:val="28"/>
        </w:rPr>
        <w:t>;</w:t>
      </w:r>
      <w:proofErr w:type="gramEnd"/>
      <w:r w:rsidRPr="00CA2EA0">
        <w:rPr>
          <w:sz w:val="28"/>
          <w:szCs w:val="28"/>
        </w:rPr>
        <w:t xml:space="preserve"> в сумме </w:t>
      </w:r>
      <w:r w:rsidR="00E32BE0" w:rsidRPr="00CA2EA0">
        <w:rPr>
          <w:sz w:val="28"/>
          <w:szCs w:val="28"/>
        </w:rPr>
        <w:t>22</w:t>
      </w:r>
      <w:r w:rsidRPr="00CA2EA0">
        <w:rPr>
          <w:sz w:val="28"/>
          <w:szCs w:val="28"/>
        </w:rPr>
        <w:t> </w:t>
      </w:r>
      <w:r w:rsidR="00E32BE0" w:rsidRPr="00CA2EA0">
        <w:rPr>
          <w:sz w:val="28"/>
          <w:szCs w:val="28"/>
        </w:rPr>
        <w:t>673,1</w:t>
      </w:r>
      <w:r w:rsidRPr="00CA2EA0">
        <w:rPr>
          <w:sz w:val="28"/>
          <w:szCs w:val="28"/>
        </w:rPr>
        <w:t xml:space="preserve"> тыс. рублей в 2020 году с уменьшением к бюджету 2017 года </w:t>
      </w:r>
      <w:r w:rsidR="00E32BE0" w:rsidRPr="00CA2EA0">
        <w:rPr>
          <w:sz w:val="28"/>
          <w:szCs w:val="28"/>
        </w:rPr>
        <w:t>на 1 660,4 тыс. рублей (-</w:t>
      </w:r>
      <w:r w:rsidR="00CA2EA0" w:rsidRPr="00CA2EA0">
        <w:rPr>
          <w:sz w:val="28"/>
          <w:szCs w:val="28"/>
        </w:rPr>
        <w:t>6</w:t>
      </w:r>
      <w:r w:rsidR="00E32BE0" w:rsidRPr="00CA2EA0">
        <w:rPr>
          <w:sz w:val="28"/>
          <w:szCs w:val="28"/>
        </w:rPr>
        <w:t>,</w:t>
      </w:r>
      <w:r w:rsidR="00CA2EA0" w:rsidRPr="00CA2EA0">
        <w:rPr>
          <w:sz w:val="28"/>
          <w:szCs w:val="28"/>
        </w:rPr>
        <w:t>8</w:t>
      </w:r>
      <w:r w:rsidR="00E32BE0" w:rsidRPr="00CA2EA0">
        <w:rPr>
          <w:sz w:val="28"/>
          <w:szCs w:val="28"/>
        </w:rPr>
        <w:t>%)</w:t>
      </w:r>
      <w:r w:rsidRPr="00CA2EA0">
        <w:rPr>
          <w:sz w:val="28"/>
          <w:szCs w:val="28"/>
        </w:rPr>
        <w:t xml:space="preserve">. Удельный вес расходов по разделу 05 00 «Жилищно-коммунальное хозяйство» в составе расходов бюджета </w:t>
      </w:r>
      <w:r w:rsidR="00CA2EA0" w:rsidRPr="00CA2EA0">
        <w:rPr>
          <w:sz w:val="28"/>
          <w:szCs w:val="28"/>
        </w:rPr>
        <w:t xml:space="preserve">городского поселения им. Цюрупы </w:t>
      </w:r>
      <w:r w:rsidRPr="00CA2EA0">
        <w:rPr>
          <w:sz w:val="28"/>
          <w:szCs w:val="28"/>
        </w:rPr>
        <w:t>Воскресенского муниципального района составляет: на 2018 год – 4</w:t>
      </w:r>
      <w:r w:rsidR="00CA2EA0" w:rsidRPr="00CA2EA0">
        <w:rPr>
          <w:sz w:val="28"/>
          <w:szCs w:val="28"/>
        </w:rPr>
        <w:t>5</w:t>
      </w:r>
      <w:r w:rsidRPr="00CA2EA0">
        <w:rPr>
          <w:sz w:val="28"/>
          <w:szCs w:val="28"/>
        </w:rPr>
        <w:t>,</w:t>
      </w:r>
      <w:r w:rsidR="00CA2EA0" w:rsidRPr="00CA2EA0">
        <w:rPr>
          <w:sz w:val="28"/>
          <w:szCs w:val="28"/>
        </w:rPr>
        <w:t>7</w:t>
      </w:r>
      <w:r w:rsidRPr="00CA2EA0">
        <w:rPr>
          <w:sz w:val="28"/>
          <w:szCs w:val="28"/>
        </w:rPr>
        <w:t xml:space="preserve">%, на 2019 год – </w:t>
      </w:r>
      <w:r w:rsidR="00CA2EA0" w:rsidRPr="00CA2EA0">
        <w:rPr>
          <w:sz w:val="28"/>
          <w:szCs w:val="28"/>
        </w:rPr>
        <w:t>35,8</w:t>
      </w:r>
      <w:r w:rsidRPr="00CA2EA0">
        <w:rPr>
          <w:sz w:val="28"/>
          <w:szCs w:val="28"/>
        </w:rPr>
        <w:t xml:space="preserve">%, на 2020 год – </w:t>
      </w:r>
      <w:r w:rsidR="00CA2EA0" w:rsidRPr="00CA2EA0">
        <w:rPr>
          <w:sz w:val="28"/>
          <w:szCs w:val="28"/>
        </w:rPr>
        <w:t>34</w:t>
      </w:r>
      <w:r w:rsidRPr="00CA2EA0">
        <w:rPr>
          <w:sz w:val="28"/>
          <w:szCs w:val="28"/>
        </w:rPr>
        <w:t>,8%.</w:t>
      </w:r>
    </w:p>
    <w:p w:rsidR="00CA2EA0" w:rsidRPr="00A77319" w:rsidRDefault="00CA2EA0" w:rsidP="00CA2EA0">
      <w:pPr>
        <w:pStyle w:val="ConsPlusNormal"/>
        <w:ind w:firstLine="567"/>
        <w:jc w:val="both"/>
        <w:rPr>
          <w:rFonts w:ascii="Times New Roman" w:hAnsi="Times New Roman"/>
          <w:sz w:val="28"/>
          <w:szCs w:val="28"/>
        </w:rPr>
      </w:pPr>
      <w:r w:rsidRPr="00A77319">
        <w:rPr>
          <w:rFonts w:ascii="Times New Roman" w:hAnsi="Times New Roman"/>
          <w:sz w:val="28"/>
          <w:szCs w:val="28"/>
        </w:rPr>
        <w:t xml:space="preserve">По подразделу </w:t>
      </w:r>
      <w:r w:rsidRPr="00A77319">
        <w:rPr>
          <w:rFonts w:ascii="Times New Roman" w:hAnsi="Times New Roman"/>
          <w:b/>
          <w:i/>
          <w:sz w:val="28"/>
          <w:szCs w:val="28"/>
        </w:rPr>
        <w:t>05 01 «Жилищное хозяйство»</w:t>
      </w:r>
      <w:r w:rsidRPr="00A77319">
        <w:rPr>
          <w:rFonts w:ascii="Times New Roman" w:hAnsi="Times New Roman"/>
          <w:sz w:val="28"/>
          <w:szCs w:val="28"/>
        </w:rPr>
        <w:t xml:space="preserve"> </w:t>
      </w:r>
      <w:r w:rsidR="00A77319">
        <w:rPr>
          <w:rFonts w:ascii="Times New Roman" w:hAnsi="Times New Roman" w:cs="Times New Roman"/>
          <w:sz w:val="28"/>
          <w:szCs w:val="28"/>
        </w:rPr>
        <w:t>объем расходов</w:t>
      </w:r>
      <w:r w:rsidRPr="00A77319">
        <w:rPr>
          <w:rFonts w:ascii="Times New Roman" w:hAnsi="Times New Roman" w:cs="Times New Roman"/>
          <w:sz w:val="28"/>
          <w:szCs w:val="28"/>
        </w:rPr>
        <w:t xml:space="preserve"> предусмотрен в </w:t>
      </w:r>
      <w:r w:rsidRPr="00A77319">
        <w:rPr>
          <w:rFonts w:ascii="Times New Roman" w:hAnsi="Times New Roman"/>
          <w:sz w:val="28"/>
          <w:szCs w:val="28"/>
        </w:rPr>
        <w:t xml:space="preserve">сумме </w:t>
      </w:r>
      <w:r w:rsidR="00A77319" w:rsidRPr="00A77319">
        <w:rPr>
          <w:rFonts w:ascii="Times New Roman" w:hAnsi="Times New Roman"/>
          <w:sz w:val="28"/>
          <w:szCs w:val="28"/>
        </w:rPr>
        <w:t>1</w:t>
      </w:r>
      <w:r w:rsidR="00EE7812">
        <w:rPr>
          <w:rFonts w:ascii="Times New Roman" w:hAnsi="Times New Roman"/>
          <w:sz w:val="28"/>
          <w:szCs w:val="28"/>
        </w:rPr>
        <w:t> </w:t>
      </w:r>
      <w:r w:rsidR="00A77319" w:rsidRPr="00A77319">
        <w:rPr>
          <w:rFonts w:ascii="Times New Roman" w:hAnsi="Times New Roman"/>
          <w:sz w:val="28"/>
          <w:szCs w:val="28"/>
        </w:rPr>
        <w:t>512,0 тыс. рублей в 2018 году, 1</w:t>
      </w:r>
      <w:r w:rsidR="00EE7812">
        <w:rPr>
          <w:rFonts w:ascii="Times New Roman" w:hAnsi="Times New Roman"/>
          <w:sz w:val="28"/>
          <w:szCs w:val="28"/>
        </w:rPr>
        <w:t> </w:t>
      </w:r>
      <w:r w:rsidR="00A77319" w:rsidRPr="00A77319">
        <w:rPr>
          <w:rFonts w:ascii="Times New Roman" w:hAnsi="Times New Roman"/>
          <w:sz w:val="28"/>
          <w:szCs w:val="28"/>
        </w:rPr>
        <w:t>500,0 тыс. рублей в 2019 году, 1</w:t>
      </w:r>
      <w:r w:rsidR="009453FE">
        <w:rPr>
          <w:rFonts w:ascii="Times New Roman" w:hAnsi="Times New Roman"/>
          <w:sz w:val="28"/>
          <w:szCs w:val="28"/>
        </w:rPr>
        <w:t> </w:t>
      </w:r>
      <w:r w:rsidR="00A77319" w:rsidRPr="00A77319">
        <w:rPr>
          <w:rFonts w:ascii="Times New Roman" w:hAnsi="Times New Roman"/>
          <w:sz w:val="28"/>
          <w:szCs w:val="28"/>
        </w:rPr>
        <w:t>495,0 тыс. рублей в 2020 году</w:t>
      </w:r>
      <w:r w:rsidR="00A77319" w:rsidRPr="00A77319">
        <w:rPr>
          <w:sz w:val="28"/>
          <w:szCs w:val="28"/>
        </w:rPr>
        <w:t xml:space="preserve">. </w:t>
      </w:r>
      <w:r w:rsidRPr="00A77319">
        <w:rPr>
          <w:rFonts w:ascii="Times New Roman" w:hAnsi="Times New Roman" w:cs="Times New Roman"/>
          <w:sz w:val="28"/>
          <w:szCs w:val="28"/>
        </w:rPr>
        <w:t xml:space="preserve">По данному подразделу предусматриваются средства на реализацию </w:t>
      </w:r>
      <w:r w:rsidRPr="007B7AE4">
        <w:rPr>
          <w:rFonts w:ascii="Times New Roman" w:hAnsi="Times New Roman" w:cs="Times New Roman"/>
          <w:sz w:val="28"/>
          <w:szCs w:val="28"/>
        </w:rPr>
        <w:t xml:space="preserve">мероприятий </w:t>
      </w:r>
      <w:r w:rsidRPr="007B7AE4">
        <w:rPr>
          <w:rFonts w:ascii="Times New Roman" w:hAnsi="Times New Roman"/>
          <w:bCs/>
          <w:iCs/>
          <w:sz w:val="28"/>
          <w:szCs w:val="28"/>
        </w:rPr>
        <w:t>муниципальной программы «</w:t>
      </w:r>
      <w:r w:rsidRPr="007B7AE4">
        <w:rPr>
          <w:rFonts w:ascii="Times New Roman" w:hAnsi="Times New Roman"/>
          <w:sz w:val="28"/>
          <w:szCs w:val="28"/>
        </w:rPr>
        <w:t>Жилище городского поселения им. Цюрупы на 2015-2019 годы</w:t>
      </w:r>
      <w:r w:rsidRPr="007B7AE4">
        <w:rPr>
          <w:rFonts w:ascii="Times New Roman" w:hAnsi="Times New Roman"/>
          <w:bCs/>
          <w:iCs/>
          <w:sz w:val="28"/>
          <w:szCs w:val="28"/>
        </w:rPr>
        <w:t>»</w:t>
      </w:r>
      <w:r w:rsidR="00432729">
        <w:rPr>
          <w:rFonts w:ascii="Times New Roman" w:hAnsi="Times New Roman"/>
          <w:bCs/>
          <w:iCs/>
          <w:sz w:val="28"/>
          <w:szCs w:val="28"/>
        </w:rPr>
        <w:t>.</w:t>
      </w:r>
      <w:r w:rsidRPr="00A77319">
        <w:rPr>
          <w:rFonts w:ascii="Times New Roman" w:hAnsi="Times New Roman"/>
          <w:b/>
          <w:bCs/>
          <w:iCs/>
          <w:sz w:val="28"/>
          <w:szCs w:val="28"/>
        </w:rPr>
        <w:t xml:space="preserve"> </w:t>
      </w:r>
      <w:r w:rsidRPr="00A77319">
        <w:rPr>
          <w:rFonts w:ascii="Times New Roman" w:hAnsi="Times New Roman"/>
          <w:sz w:val="28"/>
          <w:szCs w:val="28"/>
        </w:rPr>
        <w:t>В рамках данной программы средства запланированы на следующее основное мероприятие:</w:t>
      </w:r>
    </w:p>
    <w:p w:rsidR="00CA2EA0" w:rsidRPr="00A77319" w:rsidRDefault="00CA2EA0" w:rsidP="00CA2EA0">
      <w:pPr>
        <w:widowControl w:val="0"/>
        <w:autoSpaceDE w:val="0"/>
        <w:autoSpaceDN w:val="0"/>
        <w:adjustRightInd w:val="0"/>
        <w:rPr>
          <w:sz w:val="28"/>
          <w:szCs w:val="28"/>
        </w:rPr>
      </w:pPr>
      <w:r w:rsidRPr="00A77319">
        <w:rPr>
          <w:sz w:val="28"/>
          <w:szCs w:val="28"/>
        </w:rPr>
        <w:t>обеспечение учета всего объема потребляемых на территории городского поселения энергетических ресурсов (капремонт</w:t>
      </w:r>
      <w:r w:rsidR="00A77319" w:rsidRPr="00A77319">
        <w:rPr>
          <w:sz w:val="28"/>
          <w:szCs w:val="28"/>
        </w:rPr>
        <w:t xml:space="preserve"> многоквартирных домов, относящихся к муниципальному имуществу</w:t>
      </w:r>
      <w:r w:rsidRPr="00A77319">
        <w:rPr>
          <w:sz w:val="28"/>
          <w:szCs w:val="28"/>
        </w:rPr>
        <w:t>).</w:t>
      </w:r>
    </w:p>
    <w:p w:rsidR="005334AB" w:rsidRPr="00B169B9" w:rsidRDefault="00CA2EA0" w:rsidP="005334AB">
      <w:pPr>
        <w:rPr>
          <w:sz w:val="28"/>
          <w:szCs w:val="28"/>
        </w:rPr>
      </w:pPr>
      <w:r w:rsidRPr="00A77319">
        <w:rPr>
          <w:sz w:val="28"/>
          <w:szCs w:val="28"/>
        </w:rPr>
        <w:t xml:space="preserve">По подразделу </w:t>
      </w:r>
      <w:r w:rsidRPr="00A77319">
        <w:rPr>
          <w:b/>
          <w:i/>
          <w:sz w:val="28"/>
          <w:szCs w:val="28"/>
        </w:rPr>
        <w:t>05 02 «Коммунальное хозяйство»</w:t>
      </w:r>
      <w:r w:rsidRPr="00A77319">
        <w:rPr>
          <w:sz w:val="28"/>
          <w:szCs w:val="28"/>
        </w:rPr>
        <w:t xml:space="preserve"> </w:t>
      </w:r>
      <w:r w:rsidR="00A77319">
        <w:rPr>
          <w:sz w:val="28"/>
          <w:szCs w:val="28"/>
        </w:rPr>
        <w:t xml:space="preserve">прогнозируется </w:t>
      </w:r>
      <w:r w:rsidR="00AE221A">
        <w:rPr>
          <w:sz w:val="28"/>
          <w:szCs w:val="28"/>
        </w:rPr>
        <w:t xml:space="preserve">увеличение </w:t>
      </w:r>
      <w:r w:rsidR="00A77319">
        <w:rPr>
          <w:sz w:val="28"/>
          <w:szCs w:val="28"/>
        </w:rPr>
        <w:t xml:space="preserve"> расходов на 2018 год и плановый период 2019 и 2020 год</w:t>
      </w:r>
      <w:r w:rsidR="00AE221A">
        <w:rPr>
          <w:sz w:val="28"/>
          <w:szCs w:val="28"/>
        </w:rPr>
        <w:t>ы</w:t>
      </w:r>
      <w:r w:rsidR="00A77319">
        <w:rPr>
          <w:sz w:val="28"/>
          <w:szCs w:val="28"/>
        </w:rPr>
        <w:t xml:space="preserve"> по </w:t>
      </w:r>
      <w:r w:rsidR="00A77319" w:rsidRPr="00A77319">
        <w:rPr>
          <w:sz w:val="28"/>
          <w:szCs w:val="28"/>
        </w:rPr>
        <w:t>отношению к соответствующему показателю ожидаемого исполнения бюджета 2017 года</w:t>
      </w:r>
      <w:r w:rsidR="00AE221A">
        <w:rPr>
          <w:sz w:val="28"/>
          <w:szCs w:val="28"/>
        </w:rPr>
        <w:t xml:space="preserve"> на 654,8 тыс. рублей</w:t>
      </w:r>
      <w:r w:rsidR="00A77319">
        <w:rPr>
          <w:sz w:val="28"/>
          <w:szCs w:val="28"/>
        </w:rPr>
        <w:t>.</w:t>
      </w:r>
      <w:r w:rsidR="00A77319" w:rsidRPr="00963C16">
        <w:rPr>
          <w:iCs w:val="0"/>
          <w:sz w:val="28"/>
          <w:szCs w:val="28"/>
          <w:lang w:eastAsia="en-US"/>
        </w:rPr>
        <w:t xml:space="preserve"> </w:t>
      </w:r>
      <w:r w:rsidR="00AE221A" w:rsidRPr="00AE221A">
        <w:rPr>
          <w:sz w:val="28"/>
          <w:szCs w:val="28"/>
        </w:rPr>
        <w:t>Объем расходов</w:t>
      </w:r>
      <w:r w:rsidRPr="00AE221A">
        <w:rPr>
          <w:sz w:val="28"/>
          <w:szCs w:val="28"/>
        </w:rPr>
        <w:t xml:space="preserve"> предусмотрен в сумме 1 0</w:t>
      </w:r>
      <w:r w:rsidR="00A77319" w:rsidRPr="00AE221A">
        <w:rPr>
          <w:sz w:val="28"/>
          <w:szCs w:val="28"/>
        </w:rPr>
        <w:t>39,8</w:t>
      </w:r>
      <w:r w:rsidRPr="00AE221A">
        <w:rPr>
          <w:sz w:val="28"/>
          <w:szCs w:val="28"/>
        </w:rPr>
        <w:t xml:space="preserve"> тыс. рублей </w:t>
      </w:r>
      <w:r w:rsidR="00AE221A" w:rsidRPr="00AE221A">
        <w:rPr>
          <w:sz w:val="28"/>
          <w:szCs w:val="28"/>
        </w:rPr>
        <w:t xml:space="preserve">ежегодно (увеличение в 1,7 </w:t>
      </w:r>
      <w:r w:rsidR="00AE221A" w:rsidRPr="00AE221A">
        <w:rPr>
          <w:rFonts w:cs="Arial"/>
          <w:bCs/>
          <w:iCs w:val="0"/>
          <w:sz w:val="28"/>
          <w:szCs w:val="28"/>
        </w:rPr>
        <w:t>раз</w:t>
      </w:r>
      <w:r w:rsidR="007B7AE4">
        <w:rPr>
          <w:rFonts w:cs="Arial"/>
          <w:bCs/>
          <w:iCs w:val="0"/>
          <w:sz w:val="28"/>
          <w:szCs w:val="28"/>
        </w:rPr>
        <w:t>а</w:t>
      </w:r>
      <w:r w:rsidR="00AE221A" w:rsidRPr="00AE221A">
        <w:rPr>
          <w:rFonts w:cs="Arial"/>
          <w:bCs/>
          <w:iCs w:val="0"/>
          <w:sz w:val="28"/>
          <w:szCs w:val="28"/>
        </w:rPr>
        <w:t>)</w:t>
      </w:r>
      <w:r w:rsidR="005334AB">
        <w:rPr>
          <w:bCs/>
          <w:iCs w:val="0"/>
          <w:sz w:val="28"/>
          <w:szCs w:val="28"/>
        </w:rPr>
        <w:t xml:space="preserve">. </w:t>
      </w:r>
      <w:r w:rsidR="005334AB" w:rsidRPr="00B169B9">
        <w:rPr>
          <w:sz w:val="28"/>
          <w:szCs w:val="28"/>
        </w:rPr>
        <w:t xml:space="preserve">Данные средства запланированы </w:t>
      </w:r>
      <w:r w:rsidR="005334AB">
        <w:rPr>
          <w:sz w:val="28"/>
          <w:szCs w:val="28"/>
        </w:rPr>
        <w:t xml:space="preserve">на реализацию </w:t>
      </w:r>
      <w:r w:rsidR="005334AB" w:rsidRPr="00B169B9">
        <w:rPr>
          <w:sz w:val="28"/>
          <w:szCs w:val="28"/>
        </w:rPr>
        <w:t>мероприяти</w:t>
      </w:r>
      <w:r w:rsidR="005334AB">
        <w:rPr>
          <w:sz w:val="28"/>
          <w:szCs w:val="28"/>
        </w:rPr>
        <w:t>й</w:t>
      </w:r>
      <w:r w:rsidR="005334AB" w:rsidRPr="00B169B9">
        <w:rPr>
          <w:sz w:val="28"/>
          <w:szCs w:val="28"/>
        </w:rPr>
        <w:t xml:space="preserve"> в </w:t>
      </w:r>
      <w:r w:rsidR="005334AB" w:rsidRPr="00E66193">
        <w:rPr>
          <w:sz w:val="28"/>
          <w:szCs w:val="28"/>
        </w:rPr>
        <w:t>рамках</w:t>
      </w:r>
      <w:r w:rsidR="005334AB" w:rsidRPr="00B169B9">
        <w:rPr>
          <w:sz w:val="28"/>
          <w:szCs w:val="28"/>
        </w:rPr>
        <w:t xml:space="preserve"> муниципальной программы «Развитие жилищно-коммунального хозяйства городского поселения им. Цюрупы на 2015-2019 годы»</w:t>
      </w:r>
      <w:r w:rsidR="005334AB">
        <w:rPr>
          <w:sz w:val="28"/>
          <w:szCs w:val="28"/>
        </w:rPr>
        <w:t>, а именно:</w:t>
      </w:r>
    </w:p>
    <w:p w:rsidR="00CA2EA0" w:rsidRDefault="005334AB" w:rsidP="00CA2EA0">
      <w:pPr>
        <w:rPr>
          <w:sz w:val="28"/>
          <w:szCs w:val="28"/>
        </w:rPr>
      </w:pPr>
      <w:r w:rsidRPr="00E66193">
        <w:rPr>
          <w:sz w:val="28"/>
          <w:szCs w:val="28"/>
        </w:rPr>
        <w:t>-</w:t>
      </w:r>
      <w:r w:rsidR="009453FE">
        <w:rPr>
          <w:sz w:val="28"/>
          <w:szCs w:val="28"/>
        </w:rPr>
        <w:t> </w:t>
      </w:r>
      <w:r w:rsidR="004C159F" w:rsidRPr="00E66193">
        <w:rPr>
          <w:sz w:val="28"/>
          <w:szCs w:val="28"/>
        </w:rPr>
        <w:t>актуализация</w:t>
      </w:r>
      <w:r w:rsidRPr="00E66193">
        <w:rPr>
          <w:sz w:val="28"/>
          <w:szCs w:val="28"/>
        </w:rPr>
        <w:t xml:space="preserve"> схем тепло-, водоснабжения по 544,2 тыс. рублей ежегодно в плановом периоде 2018-2020 годов</w:t>
      </w:r>
      <w:r w:rsidR="00CA2EA0" w:rsidRPr="00E66193">
        <w:rPr>
          <w:sz w:val="28"/>
          <w:szCs w:val="28"/>
        </w:rPr>
        <w:t>;</w:t>
      </w:r>
    </w:p>
    <w:p w:rsidR="00557692" w:rsidRPr="002A753D" w:rsidRDefault="00557692" w:rsidP="00557692">
      <w:pPr>
        <w:rPr>
          <w:sz w:val="28"/>
          <w:szCs w:val="28"/>
        </w:rPr>
      </w:pPr>
      <w:r w:rsidRPr="00E66193">
        <w:rPr>
          <w:sz w:val="28"/>
          <w:szCs w:val="28"/>
        </w:rPr>
        <w:t>-</w:t>
      </w:r>
      <w:r w:rsidR="009453FE">
        <w:rPr>
          <w:sz w:val="28"/>
          <w:szCs w:val="28"/>
        </w:rPr>
        <w:t> </w:t>
      </w:r>
      <w:r w:rsidRPr="00E66193">
        <w:rPr>
          <w:sz w:val="28"/>
          <w:szCs w:val="28"/>
        </w:rPr>
        <w:t xml:space="preserve">замена электросчетчиков в муниципальных жилых помещениях – 300,0 тысяч </w:t>
      </w:r>
      <w:r>
        <w:rPr>
          <w:sz w:val="28"/>
          <w:szCs w:val="28"/>
        </w:rPr>
        <w:t>рублей ежегодно;</w:t>
      </w:r>
    </w:p>
    <w:p w:rsidR="007B7AE4" w:rsidRDefault="005334AB" w:rsidP="00CA2EA0">
      <w:pPr>
        <w:rPr>
          <w:sz w:val="28"/>
          <w:szCs w:val="28"/>
        </w:rPr>
      </w:pPr>
      <w:r w:rsidRPr="007D0BDC">
        <w:rPr>
          <w:sz w:val="28"/>
          <w:szCs w:val="28"/>
        </w:rPr>
        <w:lastRenderedPageBreak/>
        <w:t>-</w:t>
      </w:r>
      <w:r w:rsidR="009453FE">
        <w:rPr>
          <w:sz w:val="28"/>
          <w:szCs w:val="28"/>
        </w:rPr>
        <w:t> </w:t>
      </w:r>
      <w:r w:rsidRPr="007D0BDC">
        <w:rPr>
          <w:sz w:val="28"/>
          <w:szCs w:val="28"/>
        </w:rPr>
        <w:t xml:space="preserve">межбюджетные трансферты бюджетам муниципальных районов из бюджетов поселений на осуществление части полномочий по решению </w:t>
      </w:r>
      <w:r w:rsidR="004C159F" w:rsidRPr="007D0BDC">
        <w:rPr>
          <w:sz w:val="28"/>
          <w:szCs w:val="28"/>
        </w:rPr>
        <w:t>вопросов</w:t>
      </w:r>
      <w:r w:rsidR="004C159F" w:rsidRPr="00E66193">
        <w:rPr>
          <w:sz w:val="28"/>
          <w:szCs w:val="28"/>
        </w:rPr>
        <w:t xml:space="preserve"> местного значения в соответствии с заключенными соглашениями (мероприятия по организации в границах поселения </w:t>
      </w:r>
      <w:proofErr w:type="spellStart"/>
      <w:r w:rsidR="004C159F" w:rsidRPr="00E66193">
        <w:rPr>
          <w:sz w:val="28"/>
          <w:szCs w:val="28"/>
        </w:rPr>
        <w:t>электро</w:t>
      </w:r>
      <w:proofErr w:type="spellEnd"/>
      <w:r w:rsidR="004C159F" w:rsidRPr="00E66193">
        <w:rPr>
          <w:sz w:val="28"/>
          <w:szCs w:val="28"/>
        </w:rPr>
        <w:t>-, тепл</w:t>
      </w:r>
      <w:proofErr w:type="gramStart"/>
      <w:r w:rsidR="004C159F" w:rsidRPr="00E66193">
        <w:rPr>
          <w:sz w:val="28"/>
          <w:szCs w:val="28"/>
        </w:rPr>
        <w:t>о-</w:t>
      </w:r>
      <w:proofErr w:type="gramEnd"/>
      <w:r w:rsidR="004C159F" w:rsidRPr="00E66193">
        <w:rPr>
          <w:sz w:val="28"/>
          <w:szCs w:val="28"/>
        </w:rPr>
        <w:t xml:space="preserve">, </w:t>
      </w:r>
      <w:proofErr w:type="spellStart"/>
      <w:r w:rsidR="004C159F" w:rsidRPr="00E66193">
        <w:rPr>
          <w:sz w:val="28"/>
          <w:szCs w:val="28"/>
        </w:rPr>
        <w:t>газо</w:t>
      </w:r>
      <w:proofErr w:type="spellEnd"/>
      <w:r w:rsidR="004C159F" w:rsidRPr="00E66193">
        <w:rPr>
          <w:sz w:val="28"/>
          <w:szCs w:val="28"/>
        </w:rPr>
        <w:t>-, водоснабжения и водоотведения) в сумме 195,6 тыс. рублей ежегодно в плановом периоде 2018-2020 годы</w:t>
      </w:r>
      <w:r w:rsidR="007B7AE4">
        <w:rPr>
          <w:sz w:val="28"/>
          <w:szCs w:val="28"/>
        </w:rPr>
        <w:t>.</w:t>
      </w:r>
    </w:p>
    <w:p w:rsidR="00557692" w:rsidRPr="00FE5F2B" w:rsidRDefault="007B7AE4" w:rsidP="00557692">
      <w:pPr>
        <w:rPr>
          <w:rFonts w:eastAsiaTheme="minorHAnsi"/>
          <w:iCs w:val="0"/>
          <w:sz w:val="28"/>
          <w:szCs w:val="28"/>
          <w:lang w:eastAsia="en-US"/>
        </w:rPr>
      </w:pPr>
      <w:r w:rsidRPr="007D0BDC">
        <w:rPr>
          <w:sz w:val="28"/>
          <w:szCs w:val="28"/>
        </w:rPr>
        <w:t>Следует отметить, что в соответствии с решением Совета депутатов</w:t>
      </w:r>
      <w:r w:rsidR="00557692" w:rsidRPr="007D0BDC">
        <w:rPr>
          <w:sz w:val="28"/>
          <w:szCs w:val="28"/>
        </w:rPr>
        <w:t xml:space="preserve"> </w:t>
      </w:r>
      <w:r w:rsidR="00557692" w:rsidRPr="007D0BDC">
        <w:rPr>
          <w:rFonts w:eastAsia="Calibri"/>
          <w:iCs w:val="0"/>
          <w:sz w:val="28"/>
          <w:szCs w:val="28"/>
          <w:lang w:eastAsia="en-US"/>
        </w:rPr>
        <w:t xml:space="preserve">Воскресенского муниципального района </w:t>
      </w:r>
      <w:r w:rsidR="00557692" w:rsidRPr="007D0BDC">
        <w:rPr>
          <w:rFonts w:eastAsiaTheme="minorHAnsi"/>
          <w:iCs w:val="0"/>
          <w:sz w:val="28"/>
          <w:szCs w:val="28"/>
          <w:lang w:eastAsia="en-US"/>
        </w:rPr>
        <w:t>от 27.10.2017</w:t>
      </w:r>
      <w:r w:rsidR="00557692" w:rsidRPr="007D0BDC">
        <w:rPr>
          <w:sz w:val="28"/>
          <w:szCs w:val="28"/>
        </w:rPr>
        <w:t xml:space="preserve"> №</w:t>
      </w:r>
      <w:r w:rsidR="007D0BDC" w:rsidRPr="007D0BDC">
        <w:rPr>
          <w:sz w:val="28"/>
          <w:szCs w:val="28"/>
        </w:rPr>
        <w:t> </w:t>
      </w:r>
      <w:r w:rsidR="00557692" w:rsidRPr="007D0BDC">
        <w:rPr>
          <w:sz w:val="28"/>
          <w:szCs w:val="28"/>
        </w:rPr>
        <w:t>538/51 «О передаче</w:t>
      </w:r>
      <w:r w:rsidR="00557692" w:rsidRPr="00557692">
        <w:rPr>
          <w:sz w:val="28"/>
          <w:szCs w:val="28"/>
        </w:rPr>
        <w:t xml:space="preserve"> органам местного самоуправления </w:t>
      </w:r>
      <w:r w:rsidR="00557692" w:rsidRPr="00557692">
        <w:rPr>
          <w:rFonts w:eastAsia="Calibri"/>
          <w:iCs w:val="0"/>
          <w:sz w:val="28"/>
          <w:szCs w:val="28"/>
          <w:lang w:eastAsia="en-US"/>
        </w:rPr>
        <w:t xml:space="preserve">Воскресенского муниципального района </w:t>
      </w:r>
      <w:r w:rsidR="00557692" w:rsidRPr="00557692">
        <w:rPr>
          <w:sz w:val="28"/>
          <w:szCs w:val="28"/>
        </w:rPr>
        <w:t xml:space="preserve">осуществления части полномочий органов местного самоуправления </w:t>
      </w:r>
      <w:r w:rsidR="008C7C00" w:rsidRPr="00462E95">
        <w:rPr>
          <w:rFonts w:eastAsiaTheme="minorHAnsi"/>
          <w:iCs w:val="0"/>
          <w:sz w:val="28"/>
          <w:szCs w:val="28"/>
          <w:lang w:eastAsia="en-US"/>
        </w:rPr>
        <w:t>г</w:t>
      </w:r>
      <w:r w:rsidR="008C7C00">
        <w:rPr>
          <w:rFonts w:eastAsiaTheme="minorHAnsi"/>
          <w:iCs w:val="0"/>
          <w:sz w:val="28"/>
          <w:szCs w:val="28"/>
          <w:lang w:eastAsia="en-US"/>
        </w:rPr>
        <w:t>ородского поселения</w:t>
      </w:r>
      <w:r w:rsidR="008C7C00" w:rsidRPr="00462E95">
        <w:rPr>
          <w:rFonts w:eastAsiaTheme="minorHAnsi"/>
          <w:iCs w:val="0"/>
          <w:sz w:val="28"/>
          <w:szCs w:val="28"/>
          <w:lang w:eastAsia="en-US"/>
        </w:rPr>
        <w:t xml:space="preserve"> </w:t>
      </w:r>
      <w:r w:rsidR="00557692" w:rsidRPr="00557692">
        <w:rPr>
          <w:sz w:val="28"/>
          <w:szCs w:val="28"/>
        </w:rPr>
        <w:t>им.</w:t>
      </w:r>
      <w:r w:rsidR="007D0BDC">
        <w:rPr>
          <w:sz w:val="28"/>
          <w:szCs w:val="28"/>
        </w:rPr>
        <w:t> </w:t>
      </w:r>
      <w:r w:rsidR="00557692" w:rsidRPr="00557692">
        <w:rPr>
          <w:sz w:val="28"/>
          <w:szCs w:val="28"/>
        </w:rPr>
        <w:t xml:space="preserve">Цюрупы по решению вопроса местного значения по организации </w:t>
      </w:r>
      <w:proofErr w:type="spellStart"/>
      <w:r w:rsidR="00557692" w:rsidRPr="00557692">
        <w:rPr>
          <w:sz w:val="28"/>
          <w:szCs w:val="28"/>
        </w:rPr>
        <w:t>электро</w:t>
      </w:r>
      <w:proofErr w:type="spellEnd"/>
      <w:r w:rsidR="00557692" w:rsidRPr="00557692">
        <w:rPr>
          <w:sz w:val="28"/>
          <w:szCs w:val="28"/>
        </w:rPr>
        <w:t>-, тепл</w:t>
      </w:r>
      <w:proofErr w:type="gramStart"/>
      <w:r w:rsidR="00557692" w:rsidRPr="00557692">
        <w:rPr>
          <w:sz w:val="28"/>
          <w:szCs w:val="28"/>
        </w:rPr>
        <w:t>о-</w:t>
      </w:r>
      <w:proofErr w:type="gramEnd"/>
      <w:r w:rsidR="00557692" w:rsidRPr="00557692">
        <w:rPr>
          <w:sz w:val="28"/>
          <w:szCs w:val="28"/>
        </w:rPr>
        <w:t xml:space="preserve">, </w:t>
      </w:r>
      <w:proofErr w:type="spellStart"/>
      <w:r w:rsidR="00557692" w:rsidRPr="00557692">
        <w:rPr>
          <w:sz w:val="28"/>
          <w:szCs w:val="28"/>
        </w:rPr>
        <w:t>газо</w:t>
      </w:r>
      <w:proofErr w:type="spellEnd"/>
      <w:r w:rsidR="00557692" w:rsidRPr="00557692">
        <w:rPr>
          <w:sz w:val="28"/>
          <w:szCs w:val="28"/>
        </w:rPr>
        <w:t>- и водоснабжения населения, водоотведения, снабжения населением топливом в пределах полномочий, установленных законодательством РФ, на 2018 год»</w:t>
      </w:r>
      <w:r w:rsidR="00557692" w:rsidRPr="00557692">
        <w:rPr>
          <w:rFonts w:eastAsiaTheme="minorHAnsi"/>
          <w:iCs w:val="0"/>
          <w:sz w:val="28"/>
          <w:szCs w:val="28"/>
          <w:lang w:eastAsia="en-US"/>
        </w:rPr>
        <w:t>, вышеназванные</w:t>
      </w:r>
      <w:r w:rsidR="00557692" w:rsidRPr="00FE5F2B">
        <w:rPr>
          <w:rFonts w:eastAsiaTheme="minorHAnsi"/>
          <w:iCs w:val="0"/>
          <w:sz w:val="28"/>
          <w:szCs w:val="28"/>
          <w:lang w:eastAsia="en-US"/>
        </w:rPr>
        <w:t xml:space="preserve"> полномочия передаются сроком на 2018 год. Сведения о передаче данных полномочий </w:t>
      </w:r>
      <w:r w:rsidR="00557692">
        <w:rPr>
          <w:rFonts w:eastAsiaTheme="minorHAnsi"/>
          <w:iCs w:val="0"/>
          <w:sz w:val="28"/>
          <w:szCs w:val="28"/>
          <w:lang w:eastAsia="en-US"/>
        </w:rPr>
        <w:t xml:space="preserve">органам местного самоуправления </w:t>
      </w:r>
      <w:r w:rsidR="00557692" w:rsidRPr="00FE5F2B">
        <w:rPr>
          <w:rFonts w:eastAsiaTheme="minorHAnsi"/>
          <w:iCs w:val="0"/>
          <w:sz w:val="28"/>
          <w:szCs w:val="28"/>
          <w:lang w:eastAsia="en-US"/>
        </w:rPr>
        <w:t>Воскресенского муниципального района на 2019 и 2020 годы в настоящ</w:t>
      </w:r>
      <w:r w:rsidR="00557692">
        <w:rPr>
          <w:rFonts w:eastAsiaTheme="minorHAnsi"/>
          <w:iCs w:val="0"/>
          <w:sz w:val="28"/>
          <w:szCs w:val="28"/>
          <w:lang w:eastAsia="en-US"/>
        </w:rPr>
        <w:t>ем</w:t>
      </w:r>
      <w:r w:rsidR="00557692" w:rsidRPr="00FE5F2B">
        <w:rPr>
          <w:rFonts w:eastAsiaTheme="minorHAnsi"/>
          <w:iCs w:val="0"/>
          <w:sz w:val="28"/>
          <w:szCs w:val="28"/>
          <w:lang w:eastAsia="en-US"/>
        </w:rPr>
        <w:t xml:space="preserve"> решени</w:t>
      </w:r>
      <w:r w:rsidR="00557692">
        <w:rPr>
          <w:rFonts w:eastAsiaTheme="minorHAnsi"/>
          <w:iCs w:val="0"/>
          <w:sz w:val="28"/>
          <w:szCs w:val="28"/>
          <w:lang w:eastAsia="en-US"/>
        </w:rPr>
        <w:t>и</w:t>
      </w:r>
      <w:r w:rsidR="00557692" w:rsidRPr="00FE5F2B">
        <w:rPr>
          <w:rFonts w:eastAsiaTheme="minorHAnsi"/>
          <w:iCs w:val="0"/>
          <w:sz w:val="28"/>
          <w:szCs w:val="28"/>
          <w:lang w:eastAsia="en-US"/>
        </w:rPr>
        <w:t xml:space="preserve"> не содержатся.</w:t>
      </w:r>
    </w:p>
    <w:p w:rsidR="00557692" w:rsidRPr="00135253" w:rsidRDefault="00557692" w:rsidP="00557692">
      <w:pPr>
        <w:rPr>
          <w:sz w:val="28"/>
          <w:szCs w:val="28"/>
        </w:rPr>
      </w:pPr>
      <w:r w:rsidRPr="00135253">
        <w:rPr>
          <w:sz w:val="28"/>
          <w:szCs w:val="28"/>
        </w:rPr>
        <w:t xml:space="preserve">Расчет объемов межбюджетных трансфертов по данному разделу на </w:t>
      </w:r>
      <w:r w:rsidRPr="00135253">
        <w:rPr>
          <w:rFonts w:eastAsiaTheme="minorHAnsi"/>
          <w:iCs w:val="0"/>
          <w:sz w:val="28"/>
          <w:szCs w:val="28"/>
          <w:lang w:eastAsia="en-US"/>
        </w:rPr>
        <w:t xml:space="preserve">2019 и 2020 годы </w:t>
      </w:r>
      <w:r w:rsidRPr="00135253">
        <w:rPr>
          <w:sz w:val="28"/>
          <w:szCs w:val="28"/>
        </w:rPr>
        <w:t>с материалами пояснительной записки к проекту бюджета не</w:t>
      </w:r>
      <w:r w:rsidRPr="00135253">
        <w:rPr>
          <w:rFonts w:eastAsiaTheme="minorHAnsi"/>
          <w:iCs w:val="0"/>
          <w:sz w:val="28"/>
          <w:szCs w:val="28"/>
          <w:lang w:eastAsia="en-US"/>
        </w:rPr>
        <w:t xml:space="preserve"> </w:t>
      </w:r>
      <w:r w:rsidRPr="00135253">
        <w:rPr>
          <w:sz w:val="28"/>
          <w:szCs w:val="28"/>
        </w:rPr>
        <w:t>представлен.</w:t>
      </w:r>
    </w:p>
    <w:p w:rsidR="00432729" w:rsidRPr="00E66193" w:rsidRDefault="00432729" w:rsidP="00432729">
      <w:pPr>
        <w:rPr>
          <w:sz w:val="28"/>
          <w:szCs w:val="28"/>
        </w:rPr>
      </w:pPr>
      <w:r w:rsidRPr="00135253">
        <w:rPr>
          <w:sz w:val="28"/>
          <w:szCs w:val="28"/>
        </w:rPr>
        <w:t>Учитывая вышеизложенное, включение в проект бюджета муниципального образования «Городское поселение им. Цюрупы» сумм межбюджетных трансфертов на 2019-2020 годы полагается необоснованным.</w:t>
      </w:r>
    </w:p>
    <w:p w:rsidR="00CA2EA0" w:rsidRPr="002A753D" w:rsidRDefault="00CA2EA0" w:rsidP="00CA2EA0">
      <w:pPr>
        <w:pStyle w:val="ConsPlusNormal"/>
        <w:ind w:firstLine="567"/>
        <w:jc w:val="both"/>
        <w:rPr>
          <w:rFonts w:ascii="Times New Roman" w:hAnsi="Times New Roman" w:cs="Times New Roman"/>
          <w:sz w:val="28"/>
          <w:szCs w:val="28"/>
        </w:rPr>
      </w:pPr>
      <w:r w:rsidRPr="002A753D">
        <w:rPr>
          <w:rFonts w:ascii="Times New Roman" w:hAnsi="Times New Roman"/>
          <w:sz w:val="28"/>
          <w:szCs w:val="28"/>
        </w:rPr>
        <w:t xml:space="preserve">По подразделу </w:t>
      </w:r>
      <w:r w:rsidRPr="002A753D">
        <w:rPr>
          <w:rFonts w:ascii="Times New Roman" w:hAnsi="Times New Roman"/>
          <w:b/>
          <w:i/>
          <w:sz w:val="28"/>
          <w:szCs w:val="28"/>
        </w:rPr>
        <w:t>05 03 «Благоустройство»</w:t>
      </w:r>
      <w:r w:rsidRPr="002A753D">
        <w:rPr>
          <w:rFonts w:ascii="Times New Roman" w:hAnsi="Times New Roman"/>
          <w:sz w:val="28"/>
          <w:szCs w:val="28"/>
        </w:rPr>
        <w:t xml:space="preserve"> </w:t>
      </w:r>
      <w:r w:rsidR="00E66193" w:rsidRPr="002A753D">
        <w:rPr>
          <w:rFonts w:ascii="Times New Roman" w:hAnsi="Times New Roman" w:cs="Times New Roman"/>
          <w:sz w:val="28"/>
          <w:szCs w:val="28"/>
        </w:rPr>
        <w:t>объем расходов</w:t>
      </w:r>
      <w:r w:rsidRPr="002A753D">
        <w:rPr>
          <w:rFonts w:ascii="Times New Roman" w:hAnsi="Times New Roman" w:cs="Times New Roman"/>
          <w:sz w:val="28"/>
          <w:szCs w:val="28"/>
        </w:rPr>
        <w:t xml:space="preserve"> предусмотрен в сумме </w:t>
      </w:r>
      <w:r w:rsidR="00E66193" w:rsidRPr="002A753D">
        <w:rPr>
          <w:rFonts w:ascii="Times New Roman" w:hAnsi="Times New Roman" w:cs="Times New Roman"/>
          <w:sz w:val="28"/>
          <w:szCs w:val="28"/>
        </w:rPr>
        <w:t>2</w:t>
      </w:r>
      <w:r w:rsidRPr="002A753D">
        <w:rPr>
          <w:rFonts w:ascii="Times New Roman" w:hAnsi="Times New Roman" w:cs="Times New Roman"/>
          <w:sz w:val="28"/>
          <w:szCs w:val="28"/>
        </w:rPr>
        <w:t>4 </w:t>
      </w:r>
      <w:r w:rsidR="00E66193" w:rsidRPr="002A753D">
        <w:rPr>
          <w:rFonts w:ascii="Times New Roman" w:hAnsi="Times New Roman" w:cs="Times New Roman"/>
          <w:sz w:val="28"/>
          <w:szCs w:val="28"/>
        </w:rPr>
        <w:t>843,6</w:t>
      </w:r>
      <w:r w:rsidRPr="002A753D">
        <w:rPr>
          <w:rFonts w:ascii="Times New Roman" w:hAnsi="Times New Roman" w:cs="Times New Roman"/>
          <w:sz w:val="28"/>
          <w:szCs w:val="28"/>
        </w:rPr>
        <w:t> тыс. рублей в 2018 году, в сумме 1</w:t>
      </w:r>
      <w:r w:rsidR="00E66193" w:rsidRPr="002A753D">
        <w:rPr>
          <w:rFonts w:ascii="Times New Roman" w:hAnsi="Times New Roman" w:cs="Times New Roman"/>
          <w:sz w:val="28"/>
          <w:szCs w:val="28"/>
        </w:rPr>
        <w:t>9 962,7</w:t>
      </w:r>
      <w:r w:rsidR="00210751" w:rsidRPr="002A753D">
        <w:rPr>
          <w:rFonts w:ascii="Times New Roman" w:hAnsi="Times New Roman" w:cs="Times New Roman"/>
          <w:sz w:val="28"/>
          <w:szCs w:val="28"/>
        </w:rPr>
        <w:t xml:space="preserve"> </w:t>
      </w:r>
      <w:r w:rsidRPr="002A753D">
        <w:rPr>
          <w:rFonts w:ascii="Times New Roman" w:hAnsi="Times New Roman" w:cs="Times New Roman"/>
          <w:sz w:val="28"/>
          <w:szCs w:val="28"/>
        </w:rPr>
        <w:t xml:space="preserve">тыс. рублей в 2019 году, в сумме </w:t>
      </w:r>
      <w:r w:rsidR="00E66193" w:rsidRPr="002A753D">
        <w:rPr>
          <w:rFonts w:ascii="Times New Roman" w:hAnsi="Times New Roman" w:cs="Times New Roman"/>
          <w:sz w:val="28"/>
          <w:szCs w:val="28"/>
        </w:rPr>
        <w:t>20</w:t>
      </w:r>
      <w:r w:rsidRPr="002A753D">
        <w:rPr>
          <w:rFonts w:ascii="Times New Roman" w:hAnsi="Times New Roman" w:cs="Times New Roman"/>
          <w:sz w:val="28"/>
          <w:szCs w:val="28"/>
        </w:rPr>
        <w:t> </w:t>
      </w:r>
      <w:r w:rsidR="00E66193" w:rsidRPr="002A753D">
        <w:rPr>
          <w:rFonts w:ascii="Times New Roman" w:hAnsi="Times New Roman" w:cs="Times New Roman"/>
          <w:sz w:val="28"/>
          <w:szCs w:val="28"/>
        </w:rPr>
        <w:t>138</w:t>
      </w:r>
      <w:r w:rsidRPr="002A753D">
        <w:rPr>
          <w:rFonts w:ascii="Times New Roman" w:hAnsi="Times New Roman" w:cs="Times New Roman"/>
          <w:sz w:val="28"/>
          <w:szCs w:val="28"/>
        </w:rPr>
        <w:t>,</w:t>
      </w:r>
      <w:r w:rsidR="00E66193" w:rsidRPr="002A753D">
        <w:rPr>
          <w:rFonts w:ascii="Times New Roman" w:hAnsi="Times New Roman" w:cs="Times New Roman"/>
          <w:sz w:val="28"/>
          <w:szCs w:val="28"/>
        </w:rPr>
        <w:t>3</w:t>
      </w:r>
      <w:r w:rsidRPr="002A753D">
        <w:rPr>
          <w:rFonts w:ascii="Times New Roman" w:hAnsi="Times New Roman" w:cs="Times New Roman"/>
          <w:sz w:val="28"/>
          <w:szCs w:val="28"/>
        </w:rPr>
        <w:t> тыс. рублей</w:t>
      </w:r>
      <w:r w:rsidRPr="002A753D">
        <w:rPr>
          <w:rFonts w:ascii="Times New Roman" w:hAnsi="Times New Roman" w:cs="Times New Roman"/>
          <w:b/>
          <w:sz w:val="28"/>
          <w:szCs w:val="28"/>
        </w:rPr>
        <w:t xml:space="preserve"> </w:t>
      </w:r>
      <w:r w:rsidR="00210751" w:rsidRPr="002A753D">
        <w:rPr>
          <w:rFonts w:ascii="Times New Roman" w:hAnsi="Times New Roman" w:cs="Times New Roman"/>
          <w:sz w:val="28"/>
          <w:szCs w:val="28"/>
        </w:rPr>
        <w:t>в 2020 году на реализацию мероприятий:</w:t>
      </w:r>
    </w:p>
    <w:p w:rsidR="00E66193" w:rsidRPr="002A753D" w:rsidRDefault="00210751" w:rsidP="00E66193">
      <w:pPr>
        <w:tabs>
          <w:tab w:val="left" w:pos="709"/>
        </w:tabs>
        <w:rPr>
          <w:bCs/>
          <w:sz w:val="28"/>
          <w:szCs w:val="28"/>
        </w:rPr>
      </w:pPr>
      <w:r w:rsidRPr="002A753D">
        <w:rPr>
          <w:sz w:val="28"/>
          <w:szCs w:val="28"/>
        </w:rPr>
        <w:t>-</w:t>
      </w:r>
      <w:r w:rsidR="007B7AE4">
        <w:rPr>
          <w:sz w:val="28"/>
          <w:szCs w:val="28"/>
        </w:rPr>
        <w:t> </w:t>
      </w:r>
      <w:r w:rsidR="00E66193" w:rsidRPr="007B7AE4">
        <w:rPr>
          <w:bCs/>
          <w:sz w:val="28"/>
          <w:szCs w:val="28"/>
        </w:rPr>
        <w:t>муниципальной программы «</w:t>
      </w:r>
      <w:r w:rsidR="00E66193" w:rsidRPr="007B7AE4">
        <w:rPr>
          <w:sz w:val="28"/>
          <w:szCs w:val="28"/>
        </w:rPr>
        <w:t>Формирование современной комфортной городской среды на 2018-2022 годы</w:t>
      </w:r>
      <w:r w:rsidR="00E66193" w:rsidRPr="007B7AE4">
        <w:rPr>
          <w:bCs/>
          <w:sz w:val="28"/>
          <w:szCs w:val="28"/>
        </w:rPr>
        <w:t>» в</w:t>
      </w:r>
      <w:r w:rsidR="00E66193" w:rsidRPr="002A753D">
        <w:rPr>
          <w:bCs/>
          <w:sz w:val="28"/>
          <w:szCs w:val="28"/>
        </w:rPr>
        <w:t xml:space="preserve"> сумме </w:t>
      </w:r>
      <w:r w:rsidRPr="002A753D">
        <w:rPr>
          <w:sz w:val="28"/>
          <w:szCs w:val="28"/>
        </w:rPr>
        <w:t>22 709,4 тыс. рублей в 2018 году, в сумме 17 730,3 тыс. рублей в 2019 году, в сумме 17 803,2 тыс. рублей</w:t>
      </w:r>
      <w:r w:rsidRPr="002A753D">
        <w:rPr>
          <w:b/>
          <w:sz w:val="28"/>
          <w:szCs w:val="28"/>
        </w:rPr>
        <w:t xml:space="preserve"> </w:t>
      </w:r>
      <w:r w:rsidRPr="002A753D">
        <w:rPr>
          <w:sz w:val="28"/>
          <w:szCs w:val="28"/>
        </w:rPr>
        <w:t>в 2020 году</w:t>
      </w:r>
      <w:r w:rsidR="002A753D" w:rsidRPr="002A753D">
        <w:rPr>
          <w:b/>
          <w:bCs/>
          <w:sz w:val="28"/>
          <w:szCs w:val="28"/>
        </w:rPr>
        <w:t>.</w:t>
      </w:r>
    </w:p>
    <w:p w:rsidR="002A753D" w:rsidRPr="002A753D" w:rsidRDefault="002A753D" w:rsidP="002A753D">
      <w:pPr>
        <w:widowControl w:val="0"/>
        <w:autoSpaceDE w:val="0"/>
        <w:autoSpaceDN w:val="0"/>
        <w:adjustRightInd w:val="0"/>
        <w:rPr>
          <w:sz w:val="28"/>
          <w:szCs w:val="28"/>
        </w:rPr>
      </w:pPr>
      <w:r w:rsidRPr="002A753D">
        <w:rPr>
          <w:sz w:val="28"/>
          <w:szCs w:val="28"/>
        </w:rPr>
        <w:t>В рамках данной программы средства запланированы на следующие основные мероприятия:</w:t>
      </w:r>
    </w:p>
    <w:p w:rsidR="00E66193" w:rsidRPr="00CA58F4" w:rsidRDefault="002A753D" w:rsidP="002A753D">
      <w:pPr>
        <w:tabs>
          <w:tab w:val="left" w:pos="567"/>
        </w:tabs>
        <w:rPr>
          <w:sz w:val="28"/>
          <w:szCs w:val="28"/>
        </w:rPr>
      </w:pPr>
      <w:r w:rsidRPr="00CA58F4">
        <w:rPr>
          <w:sz w:val="28"/>
          <w:szCs w:val="28"/>
        </w:rPr>
        <w:t>обустройство территорий для отдыха жителей, приобретение и установка детских игровых площадок на территории муниципального образования;</w:t>
      </w:r>
    </w:p>
    <w:p w:rsidR="002A753D" w:rsidRPr="00CA58F4" w:rsidRDefault="002A753D" w:rsidP="002A753D">
      <w:pPr>
        <w:tabs>
          <w:tab w:val="left" w:pos="567"/>
        </w:tabs>
        <w:rPr>
          <w:sz w:val="28"/>
          <w:szCs w:val="28"/>
        </w:rPr>
      </w:pPr>
      <w:r w:rsidRPr="00CA58F4">
        <w:rPr>
          <w:sz w:val="28"/>
          <w:szCs w:val="28"/>
        </w:rPr>
        <w:t>комплексное благоустройство дворовых территорий (6 элементов);</w:t>
      </w:r>
    </w:p>
    <w:p w:rsidR="002A753D" w:rsidRPr="00CA58F4" w:rsidRDefault="002A753D" w:rsidP="002A753D">
      <w:pPr>
        <w:tabs>
          <w:tab w:val="left" w:pos="567"/>
        </w:tabs>
        <w:rPr>
          <w:bCs/>
          <w:sz w:val="28"/>
          <w:szCs w:val="28"/>
        </w:rPr>
      </w:pPr>
      <w:r w:rsidRPr="00CA58F4">
        <w:rPr>
          <w:sz w:val="28"/>
          <w:szCs w:val="28"/>
        </w:rPr>
        <w:t xml:space="preserve">капитальный ремонт, реконструкция </w:t>
      </w:r>
      <w:proofErr w:type="spellStart"/>
      <w:r w:rsidRPr="00CA58F4">
        <w:rPr>
          <w:sz w:val="28"/>
          <w:szCs w:val="28"/>
        </w:rPr>
        <w:t>электросетевого</w:t>
      </w:r>
      <w:proofErr w:type="spellEnd"/>
      <w:r w:rsidRPr="00CA58F4">
        <w:rPr>
          <w:sz w:val="28"/>
          <w:szCs w:val="28"/>
        </w:rPr>
        <w:t xml:space="preserve"> хозяйства и систем наружного освещения.</w:t>
      </w:r>
    </w:p>
    <w:p w:rsidR="00E66193" w:rsidRPr="00CA58F4" w:rsidRDefault="007B7AE4" w:rsidP="00E66193">
      <w:pPr>
        <w:tabs>
          <w:tab w:val="left" w:pos="709"/>
        </w:tabs>
        <w:rPr>
          <w:sz w:val="28"/>
          <w:szCs w:val="28"/>
        </w:rPr>
      </w:pPr>
      <w:r w:rsidRPr="007B7AE4">
        <w:rPr>
          <w:bCs/>
          <w:sz w:val="28"/>
          <w:szCs w:val="28"/>
        </w:rPr>
        <w:t>- </w:t>
      </w:r>
      <w:r w:rsidR="00E66193" w:rsidRPr="007B7AE4">
        <w:rPr>
          <w:bCs/>
          <w:sz w:val="28"/>
          <w:szCs w:val="28"/>
        </w:rPr>
        <w:t xml:space="preserve">муниципальной программы «Развитие предпринимательства </w:t>
      </w:r>
      <w:r w:rsidR="002A753D" w:rsidRPr="007B7AE4">
        <w:rPr>
          <w:bCs/>
          <w:sz w:val="28"/>
          <w:szCs w:val="28"/>
        </w:rPr>
        <w:t>на территории городского поселения им. Цюрупы</w:t>
      </w:r>
      <w:r w:rsidR="00CA58F4" w:rsidRPr="007B7AE4">
        <w:rPr>
          <w:bCs/>
          <w:sz w:val="28"/>
          <w:szCs w:val="28"/>
        </w:rPr>
        <w:t xml:space="preserve"> в</w:t>
      </w:r>
      <w:r w:rsidR="00E66193" w:rsidRPr="007B7AE4">
        <w:rPr>
          <w:bCs/>
          <w:sz w:val="28"/>
          <w:szCs w:val="28"/>
        </w:rPr>
        <w:t xml:space="preserve"> 2018-2022 год</w:t>
      </w:r>
      <w:r w:rsidR="00CA58F4" w:rsidRPr="007B7AE4">
        <w:rPr>
          <w:bCs/>
          <w:sz w:val="28"/>
          <w:szCs w:val="28"/>
        </w:rPr>
        <w:t>ах</w:t>
      </w:r>
      <w:r w:rsidR="00E66193" w:rsidRPr="007B7AE4">
        <w:rPr>
          <w:bCs/>
          <w:sz w:val="28"/>
          <w:szCs w:val="28"/>
        </w:rPr>
        <w:t>»</w:t>
      </w:r>
      <w:r w:rsidR="00E66193" w:rsidRPr="007B7AE4">
        <w:rPr>
          <w:sz w:val="28"/>
          <w:szCs w:val="28"/>
        </w:rPr>
        <w:t xml:space="preserve"> </w:t>
      </w:r>
      <w:r w:rsidR="00CA58F4" w:rsidRPr="007B7AE4">
        <w:rPr>
          <w:sz w:val="28"/>
          <w:szCs w:val="28"/>
        </w:rPr>
        <w:t xml:space="preserve">запланированы расходы в </w:t>
      </w:r>
      <w:r w:rsidR="00E66193" w:rsidRPr="007B7AE4">
        <w:rPr>
          <w:sz w:val="28"/>
          <w:szCs w:val="28"/>
        </w:rPr>
        <w:t xml:space="preserve">сумме </w:t>
      </w:r>
      <w:r w:rsidR="00CA58F4" w:rsidRPr="007B7AE4">
        <w:rPr>
          <w:sz w:val="28"/>
          <w:szCs w:val="28"/>
        </w:rPr>
        <w:t>2</w:t>
      </w:r>
      <w:r w:rsidR="00E66193" w:rsidRPr="007B7AE4">
        <w:rPr>
          <w:sz w:val="28"/>
          <w:szCs w:val="28"/>
        </w:rPr>
        <w:t> </w:t>
      </w:r>
      <w:r w:rsidR="00CA58F4" w:rsidRPr="007B7AE4">
        <w:rPr>
          <w:sz w:val="28"/>
          <w:szCs w:val="28"/>
        </w:rPr>
        <w:t>134</w:t>
      </w:r>
      <w:r w:rsidR="00E66193" w:rsidRPr="007B7AE4">
        <w:rPr>
          <w:sz w:val="28"/>
          <w:szCs w:val="28"/>
        </w:rPr>
        <w:t>,</w:t>
      </w:r>
      <w:r w:rsidR="00CA58F4" w:rsidRPr="007B7AE4">
        <w:rPr>
          <w:sz w:val="28"/>
          <w:szCs w:val="28"/>
        </w:rPr>
        <w:t>2</w:t>
      </w:r>
      <w:r w:rsidR="00E66193" w:rsidRPr="007B7AE4">
        <w:rPr>
          <w:sz w:val="28"/>
          <w:szCs w:val="28"/>
        </w:rPr>
        <w:t xml:space="preserve"> тыс. рублей в 2018 году, в сумме </w:t>
      </w:r>
      <w:r w:rsidR="00CA58F4" w:rsidRPr="007B7AE4">
        <w:rPr>
          <w:sz w:val="28"/>
          <w:szCs w:val="28"/>
        </w:rPr>
        <w:t>2</w:t>
      </w:r>
      <w:r w:rsidR="00E66193" w:rsidRPr="007B7AE4">
        <w:rPr>
          <w:sz w:val="28"/>
          <w:szCs w:val="28"/>
        </w:rPr>
        <w:t> </w:t>
      </w:r>
      <w:r w:rsidR="00CA58F4" w:rsidRPr="007B7AE4">
        <w:rPr>
          <w:sz w:val="28"/>
          <w:szCs w:val="28"/>
        </w:rPr>
        <w:t>232</w:t>
      </w:r>
      <w:r w:rsidR="00E66193" w:rsidRPr="007B7AE4">
        <w:rPr>
          <w:sz w:val="28"/>
          <w:szCs w:val="28"/>
        </w:rPr>
        <w:t>,</w:t>
      </w:r>
      <w:r w:rsidR="00CA58F4" w:rsidRPr="007B7AE4">
        <w:rPr>
          <w:sz w:val="28"/>
          <w:szCs w:val="28"/>
        </w:rPr>
        <w:t>4</w:t>
      </w:r>
      <w:r w:rsidR="00E66193" w:rsidRPr="007B7AE4">
        <w:rPr>
          <w:sz w:val="28"/>
          <w:szCs w:val="28"/>
        </w:rPr>
        <w:t xml:space="preserve"> </w:t>
      </w:r>
      <w:r w:rsidR="00E66193" w:rsidRPr="00CA58F4">
        <w:rPr>
          <w:sz w:val="28"/>
          <w:szCs w:val="28"/>
        </w:rPr>
        <w:t xml:space="preserve">тыс. рублей в 2019 году, в сумме </w:t>
      </w:r>
      <w:r w:rsidR="00CA58F4" w:rsidRPr="00CA58F4">
        <w:rPr>
          <w:sz w:val="28"/>
          <w:szCs w:val="28"/>
        </w:rPr>
        <w:t>2</w:t>
      </w:r>
      <w:r w:rsidR="00E66193" w:rsidRPr="00CA58F4">
        <w:rPr>
          <w:sz w:val="28"/>
          <w:szCs w:val="28"/>
        </w:rPr>
        <w:t> </w:t>
      </w:r>
      <w:r w:rsidR="00CA58F4" w:rsidRPr="00CA58F4">
        <w:rPr>
          <w:sz w:val="28"/>
          <w:szCs w:val="28"/>
        </w:rPr>
        <w:t>335</w:t>
      </w:r>
      <w:r w:rsidR="00E66193" w:rsidRPr="00CA58F4">
        <w:rPr>
          <w:sz w:val="28"/>
          <w:szCs w:val="28"/>
        </w:rPr>
        <w:t>,</w:t>
      </w:r>
      <w:r w:rsidR="00CA58F4" w:rsidRPr="00CA58F4">
        <w:rPr>
          <w:sz w:val="28"/>
          <w:szCs w:val="28"/>
        </w:rPr>
        <w:t>1</w:t>
      </w:r>
      <w:r w:rsidR="00E66193" w:rsidRPr="00CA58F4">
        <w:rPr>
          <w:sz w:val="28"/>
          <w:szCs w:val="28"/>
        </w:rPr>
        <w:t> тыс. рублей</w:t>
      </w:r>
      <w:r w:rsidR="00E66193" w:rsidRPr="00CA58F4">
        <w:rPr>
          <w:b/>
          <w:sz w:val="28"/>
          <w:szCs w:val="28"/>
        </w:rPr>
        <w:t xml:space="preserve"> </w:t>
      </w:r>
      <w:r w:rsidR="00E66193" w:rsidRPr="00CA58F4">
        <w:rPr>
          <w:sz w:val="28"/>
          <w:szCs w:val="28"/>
        </w:rPr>
        <w:t>в 2020 году. По данному подразделу в программу включены средства на реализацию основного мероп</w:t>
      </w:r>
      <w:r w:rsidR="00CA58F4" w:rsidRPr="00CA58F4">
        <w:rPr>
          <w:sz w:val="28"/>
          <w:szCs w:val="28"/>
        </w:rPr>
        <w:t>риятия «Расходы по организации и содержанию мест захоронения»</w:t>
      </w:r>
      <w:r w:rsidR="00CA58F4">
        <w:rPr>
          <w:sz w:val="28"/>
          <w:szCs w:val="28"/>
        </w:rPr>
        <w:t xml:space="preserve">, </w:t>
      </w:r>
      <w:r w:rsidR="0098754C">
        <w:rPr>
          <w:sz w:val="28"/>
          <w:szCs w:val="28"/>
        </w:rPr>
        <w:t>предназначенного для приведения кладбищ в городском поселении в соответствие с требованиями, установленными нормативными правовыми актами Московской области.</w:t>
      </w:r>
    </w:p>
    <w:p w:rsidR="00E66193" w:rsidRPr="00CA58F4" w:rsidRDefault="00CA58F4" w:rsidP="00E66193">
      <w:pPr>
        <w:widowControl w:val="0"/>
        <w:autoSpaceDE w:val="0"/>
        <w:autoSpaceDN w:val="0"/>
        <w:adjustRightInd w:val="0"/>
        <w:rPr>
          <w:sz w:val="28"/>
          <w:szCs w:val="28"/>
        </w:rPr>
      </w:pPr>
      <w:r w:rsidRPr="00CA58F4">
        <w:rPr>
          <w:sz w:val="28"/>
          <w:szCs w:val="28"/>
        </w:rPr>
        <w:t>Расходы в рамках</w:t>
      </w:r>
      <w:r w:rsidR="00E66193" w:rsidRPr="00CA58F4">
        <w:rPr>
          <w:sz w:val="28"/>
          <w:szCs w:val="28"/>
        </w:rPr>
        <w:t xml:space="preserve"> </w:t>
      </w:r>
      <w:r w:rsidRPr="00CA58F4">
        <w:rPr>
          <w:sz w:val="28"/>
          <w:szCs w:val="28"/>
        </w:rPr>
        <w:t xml:space="preserve">данной </w:t>
      </w:r>
      <w:r w:rsidR="00E66193" w:rsidRPr="00CA58F4">
        <w:rPr>
          <w:sz w:val="28"/>
          <w:szCs w:val="28"/>
        </w:rPr>
        <w:t xml:space="preserve">муниципальной программы </w:t>
      </w:r>
      <w:r w:rsidRPr="00CA58F4">
        <w:rPr>
          <w:sz w:val="28"/>
          <w:szCs w:val="28"/>
        </w:rPr>
        <w:t xml:space="preserve">запланированы на вывоз </w:t>
      </w:r>
      <w:r w:rsidRPr="00CA58F4">
        <w:rPr>
          <w:sz w:val="28"/>
          <w:szCs w:val="28"/>
        </w:rPr>
        <w:lastRenderedPageBreak/>
        <w:t xml:space="preserve">мусора с кладбищ (на территории поселения находятся два кладбища), </w:t>
      </w:r>
      <w:proofErr w:type="spellStart"/>
      <w:r w:rsidRPr="00CA58F4">
        <w:rPr>
          <w:sz w:val="28"/>
          <w:szCs w:val="28"/>
        </w:rPr>
        <w:t>окос</w:t>
      </w:r>
      <w:proofErr w:type="spellEnd"/>
      <w:r w:rsidRPr="00CA58F4">
        <w:rPr>
          <w:sz w:val="28"/>
          <w:szCs w:val="28"/>
        </w:rPr>
        <w:t xml:space="preserve"> травы, опиловку аварийных деревьев.</w:t>
      </w:r>
    </w:p>
    <w:p w:rsidR="0098754C" w:rsidRPr="00857BF3" w:rsidRDefault="0098754C" w:rsidP="0098754C">
      <w:r w:rsidRPr="0040313C">
        <w:rPr>
          <w:sz w:val="28"/>
          <w:szCs w:val="28"/>
        </w:rPr>
        <w:t xml:space="preserve">Раздел </w:t>
      </w:r>
      <w:r w:rsidRPr="0098754C">
        <w:rPr>
          <w:b/>
          <w:sz w:val="28"/>
          <w:szCs w:val="28"/>
        </w:rPr>
        <w:t>07 00 «Образование»</w:t>
      </w:r>
      <w:r w:rsidRPr="0098754C">
        <w:rPr>
          <w:sz w:val="28"/>
          <w:szCs w:val="28"/>
        </w:rPr>
        <w:t xml:space="preserve"> предусматривает расходы на реализацию приоритетных направлений государственной политики в области образования, молодежной политики и оздоровления детей в 2018-2010 годах</w:t>
      </w:r>
      <w:r w:rsidR="00637289">
        <w:rPr>
          <w:sz w:val="28"/>
          <w:szCs w:val="28"/>
        </w:rPr>
        <w:t>.</w:t>
      </w:r>
      <w:r w:rsidRPr="0098754C">
        <w:rPr>
          <w:sz w:val="28"/>
          <w:szCs w:val="28"/>
        </w:rPr>
        <w:t xml:space="preserve"> </w:t>
      </w:r>
    </w:p>
    <w:p w:rsidR="00637289" w:rsidRDefault="00A4766E" w:rsidP="004B7429">
      <w:pPr>
        <w:rPr>
          <w:sz w:val="28"/>
          <w:szCs w:val="28"/>
        </w:rPr>
      </w:pPr>
      <w:r w:rsidRPr="00B169B9">
        <w:rPr>
          <w:sz w:val="28"/>
          <w:szCs w:val="28"/>
        </w:rPr>
        <w:t xml:space="preserve">По </w:t>
      </w:r>
      <w:r w:rsidRPr="0040313C">
        <w:rPr>
          <w:sz w:val="28"/>
          <w:szCs w:val="28"/>
        </w:rPr>
        <w:t>подразделу</w:t>
      </w:r>
      <w:r w:rsidRPr="00B169B9">
        <w:rPr>
          <w:b/>
          <w:i/>
          <w:sz w:val="28"/>
          <w:szCs w:val="28"/>
        </w:rPr>
        <w:t xml:space="preserve"> 07</w:t>
      </w:r>
      <w:r w:rsidR="0098754C">
        <w:rPr>
          <w:b/>
          <w:i/>
          <w:sz w:val="28"/>
          <w:szCs w:val="28"/>
        </w:rPr>
        <w:t xml:space="preserve"> </w:t>
      </w:r>
      <w:proofErr w:type="spellStart"/>
      <w:r w:rsidRPr="00B169B9">
        <w:rPr>
          <w:b/>
          <w:i/>
          <w:sz w:val="28"/>
          <w:szCs w:val="28"/>
        </w:rPr>
        <w:t>07</w:t>
      </w:r>
      <w:proofErr w:type="spellEnd"/>
      <w:r w:rsidRPr="00B169B9">
        <w:rPr>
          <w:b/>
          <w:i/>
          <w:sz w:val="28"/>
          <w:szCs w:val="28"/>
        </w:rPr>
        <w:t xml:space="preserve"> «Молодежная политика</w:t>
      </w:r>
      <w:r w:rsidR="00BC2127" w:rsidRPr="00B169B9">
        <w:rPr>
          <w:b/>
          <w:i/>
          <w:sz w:val="28"/>
          <w:szCs w:val="28"/>
        </w:rPr>
        <w:t xml:space="preserve"> и оздоровление детей</w:t>
      </w:r>
      <w:r w:rsidRPr="00B169B9">
        <w:rPr>
          <w:b/>
          <w:i/>
          <w:sz w:val="28"/>
          <w:szCs w:val="28"/>
        </w:rPr>
        <w:t xml:space="preserve">» </w:t>
      </w:r>
      <w:r w:rsidRPr="00B169B9">
        <w:rPr>
          <w:sz w:val="28"/>
          <w:szCs w:val="28"/>
        </w:rPr>
        <w:t>предусмотрены ассигнования</w:t>
      </w:r>
      <w:r w:rsidR="00D773D3" w:rsidRPr="00B169B9">
        <w:rPr>
          <w:sz w:val="28"/>
          <w:szCs w:val="28"/>
        </w:rPr>
        <w:t xml:space="preserve"> на </w:t>
      </w:r>
      <w:r w:rsidR="00F50256" w:rsidRPr="00B169B9">
        <w:rPr>
          <w:sz w:val="28"/>
          <w:szCs w:val="28"/>
        </w:rPr>
        <w:t>реализацию</w:t>
      </w:r>
      <w:r w:rsidR="004B143E" w:rsidRPr="00B169B9">
        <w:rPr>
          <w:sz w:val="28"/>
          <w:szCs w:val="28"/>
        </w:rPr>
        <w:t xml:space="preserve"> </w:t>
      </w:r>
      <w:r w:rsidR="00735B7F" w:rsidRPr="00B169B9">
        <w:rPr>
          <w:sz w:val="28"/>
          <w:szCs w:val="28"/>
        </w:rPr>
        <w:t xml:space="preserve">муниципальной программы «Профилактика правонарушений (2015-2019 годы)», а именно </w:t>
      </w:r>
      <w:r w:rsidR="00F50256" w:rsidRPr="00B169B9">
        <w:rPr>
          <w:sz w:val="28"/>
          <w:szCs w:val="28"/>
        </w:rPr>
        <w:t>подпрограммы «Мероприя</w:t>
      </w:r>
      <w:r w:rsidR="00A67438" w:rsidRPr="00B169B9">
        <w:rPr>
          <w:sz w:val="28"/>
          <w:szCs w:val="28"/>
        </w:rPr>
        <w:t>тия по молодежной политике</w:t>
      </w:r>
      <w:r w:rsidR="00F50256" w:rsidRPr="00B169B9">
        <w:rPr>
          <w:sz w:val="28"/>
          <w:szCs w:val="28"/>
        </w:rPr>
        <w:t>»</w:t>
      </w:r>
      <w:r w:rsidR="00637289" w:rsidRPr="00637289">
        <w:rPr>
          <w:sz w:val="28"/>
          <w:szCs w:val="28"/>
        </w:rPr>
        <w:t xml:space="preserve"> </w:t>
      </w:r>
      <w:r w:rsidR="00637289" w:rsidRPr="0098754C">
        <w:rPr>
          <w:sz w:val="28"/>
          <w:szCs w:val="28"/>
        </w:rPr>
        <w:t xml:space="preserve">в сумме 30,0 тыс. рублей ежегодно, с уменьшением </w:t>
      </w:r>
      <w:r w:rsidR="00637289">
        <w:rPr>
          <w:sz w:val="28"/>
          <w:szCs w:val="28"/>
        </w:rPr>
        <w:t xml:space="preserve">показателя </w:t>
      </w:r>
      <w:r w:rsidR="00637289" w:rsidRPr="0098754C">
        <w:rPr>
          <w:sz w:val="28"/>
          <w:szCs w:val="28"/>
        </w:rPr>
        <w:t xml:space="preserve">к уровню 2017 года на 3,2 тыс. рублей (9,6%). </w:t>
      </w:r>
    </w:p>
    <w:p w:rsidR="00637289" w:rsidRDefault="00637289" w:rsidP="004B7429">
      <w:pPr>
        <w:rPr>
          <w:sz w:val="28"/>
          <w:szCs w:val="28"/>
        </w:rPr>
      </w:pPr>
      <w:r>
        <w:rPr>
          <w:sz w:val="28"/>
          <w:szCs w:val="28"/>
        </w:rPr>
        <w:t xml:space="preserve">Расходы запланированы на проведение кроссов, велокроссов, спартакиады для детей, исходя из двух мероприятий в квартал. </w:t>
      </w:r>
    </w:p>
    <w:p w:rsidR="00637289" w:rsidRDefault="00637289" w:rsidP="004B7429">
      <w:pPr>
        <w:rPr>
          <w:sz w:val="28"/>
          <w:szCs w:val="28"/>
        </w:rPr>
      </w:pPr>
      <w:r w:rsidRPr="0098754C">
        <w:rPr>
          <w:sz w:val="28"/>
          <w:szCs w:val="28"/>
        </w:rPr>
        <w:t>В общем объеме расходов бюджета городского поселения им. Цюрупы Воскресенского муниципального района расходы по данному разделу составят в плановом периоде 2018-2020 годах 0,1% ежегодно</w:t>
      </w:r>
      <w:r>
        <w:t>.</w:t>
      </w:r>
    </w:p>
    <w:p w:rsidR="00A06FB2" w:rsidRPr="00DA772C" w:rsidRDefault="0013152C" w:rsidP="00A06FB2">
      <w:pPr>
        <w:rPr>
          <w:sz w:val="28"/>
          <w:szCs w:val="28"/>
        </w:rPr>
      </w:pPr>
      <w:r w:rsidRPr="0040313C">
        <w:rPr>
          <w:sz w:val="28"/>
          <w:szCs w:val="28"/>
        </w:rPr>
        <w:t>По р</w:t>
      </w:r>
      <w:r w:rsidR="00A4766E" w:rsidRPr="0040313C">
        <w:rPr>
          <w:sz w:val="28"/>
          <w:szCs w:val="28"/>
        </w:rPr>
        <w:t>аздел</w:t>
      </w:r>
      <w:r w:rsidRPr="0040313C">
        <w:rPr>
          <w:sz w:val="28"/>
          <w:szCs w:val="28"/>
        </w:rPr>
        <w:t>у</w:t>
      </w:r>
      <w:r w:rsidR="00A4766E" w:rsidRPr="00B169B9">
        <w:rPr>
          <w:b/>
          <w:sz w:val="28"/>
          <w:szCs w:val="28"/>
        </w:rPr>
        <w:t xml:space="preserve"> 08</w:t>
      </w:r>
      <w:r w:rsidR="00637289">
        <w:rPr>
          <w:b/>
          <w:sz w:val="28"/>
          <w:szCs w:val="28"/>
        </w:rPr>
        <w:t xml:space="preserve"> </w:t>
      </w:r>
      <w:r w:rsidR="00A4766E" w:rsidRPr="00B169B9">
        <w:rPr>
          <w:b/>
          <w:sz w:val="28"/>
          <w:szCs w:val="28"/>
        </w:rPr>
        <w:t>00 «Культура</w:t>
      </w:r>
      <w:r w:rsidR="003F1E8B" w:rsidRPr="00B169B9">
        <w:rPr>
          <w:b/>
          <w:sz w:val="28"/>
          <w:szCs w:val="28"/>
        </w:rPr>
        <w:t xml:space="preserve">, </w:t>
      </w:r>
      <w:r w:rsidR="00A4766E" w:rsidRPr="00B169B9">
        <w:rPr>
          <w:b/>
          <w:sz w:val="28"/>
          <w:szCs w:val="28"/>
        </w:rPr>
        <w:t xml:space="preserve">кинематография» </w:t>
      </w:r>
      <w:r w:rsidR="003F1E8B" w:rsidRPr="00B169B9">
        <w:rPr>
          <w:sz w:val="28"/>
          <w:szCs w:val="28"/>
        </w:rPr>
        <w:t>проектом бюджета</w:t>
      </w:r>
      <w:r w:rsidR="00A4766E" w:rsidRPr="00B169B9">
        <w:rPr>
          <w:sz w:val="28"/>
          <w:szCs w:val="28"/>
        </w:rPr>
        <w:t xml:space="preserve"> </w:t>
      </w:r>
      <w:r w:rsidR="00A06FB2" w:rsidRPr="00DA772C">
        <w:rPr>
          <w:sz w:val="28"/>
          <w:szCs w:val="28"/>
        </w:rPr>
        <w:t xml:space="preserve">предусмотрены ассигнования на 2018 год в сумме 7 316,1 тыс. рублей, на 2019 и 2020 годы в сумме 14 167,7 тыс. рублей ежегодно. Расходы по данному разделу уменьшены к ожидаемому исполнению 2017 года на 20 496,1 тыс. рублей (-73,7%) в 2018 году и на 13 644,5 тыс. рублей (-49,6%) в 2019 и 2020 годах. Удельный вес расходов </w:t>
      </w:r>
      <w:r w:rsidR="00A06FB2" w:rsidRPr="0040313C">
        <w:rPr>
          <w:sz w:val="28"/>
          <w:szCs w:val="28"/>
        </w:rPr>
        <w:t>по разделу 08 00 «Культура, кинематография» в</w:t>
      </w:r>
      <w:r w:rsidR="00A06FB2" w:rsidRPr="00DA772C">
        <w:rPr>
          <w:sz w:val="28"/>
          <w:szCs w:val="28"/>
        </w:rPr>
        <w:t xml:space="preserve"> составе расходов бюджета </w:t>
      </w:r>
      <w:r w:rsidR="00A06FB2" w:rsidRPr="0098754C">
        <w:rPr>
          <w:sz w:val="28"/>
          <w:szCs w:val="28"/>
        </w:rPr>
        <w:t xml:space="preserve">городского поселения им. Цюрупы </w:t>
      </w:r>
      <w:r w:rsidR="00A06FB2" w:rsidRPr="00DA772C">
        <w:rPr>
          <w:sz w:val="28"/>
          <w:szCs w:val="28"/>
        </w:rPr>
        <w:t>Воскресенского муниципального района составляет на: 2018 год – 12,2%, 2019 год – 22,6%, 2020 год – 21,7%.</w:t>
      </w:r>
    </w:p>
    <w:p w:rsidR="00A06FB2" w:rsidRDefault="00A06FB2" w:rsidP="00DA772C">
      <w:pPr>
        <w:rPr>
          <w:sz w:val="28"/>
          <w:szCs w:val="28"/>
        </w:rPr>
      </w:pPr>
      <w:r w:rsidRPr="00DA772C">
        <w:rPr>
          <w:sz w:val="28"/>
          <w:szCs w:val="28"/>
        </w:rPr>
        <w:t xml:space="preserve">Бюджетные ассигнования </w:t>
      </w:r>
      <w:r w:rsidRPr="00DA772C">
        <w:rPr>
          <w:b/>
          <w:i/>
          <w:sz w:val="28"/>
          <w:szCs w:val="28"/>
        </w:rPr>
        <w:t>по подразделу 08 01 «Культура»</w:t>
      </w:r>
      <w:r w:rsidRPr="00DA772C">
        <w:rPr>
          <w:sz w:val="28"/>
          <w:szCs w:val="28"/>
        </w:rPr>
        <w:t xml:space="preserve"> </w:t>
      </w:r>
      <w:r w:rsidR="00DA772C">
        <w:rPr>
          <w:sz w:val="28"/>
          <w:szCs w:val="28"/>
        </w:rPr>
        <w:t>на</w:t>
      </w:r>
      <w:r w:rsidR="00DA772C" w:rsidRPr="00DA772C">
        <w:rPr>
          <w:sz w:val="28"/>
          <w:szCs w:val="28"/>
        </w:rPr>
        <w:t xml:space="preserve"> 2018 год и плановый период 2019 и 2020 годов предусмотрены на реализацию</w:t>
      </w:r>
      <w:r w:rsidR="00DA772C">
        <w:rPr>
          <w:sz w:val="28"/>
          <w:szCs w:val="28"/>
        </w:rPr>
        <w:t xml:space="preserve"> мероприятий в рамках муниципальной программы «Сохранение и развитие культуры городского поселения им. Цюрупы на 2017-2021</w:t>
      </w:r>
      <w:r w:rsidR="009E2AD9">
        <w:rPr>
          <w:sz w:val="28"/>
          <w:szCs w:val="28"/>
        </w:rPr>
        <w:t xml:space="preserve"> годы</w:t>
      </w:r>
      <w:r w:rsidR="00DA772C">
        <w:rPr>
          <w:sz w:val="28"/>
          <w:szCs w:val="28"/>
        </w:rPr>
        <w:t>»</w:t>
      </w:r>
      <w:r w:rsidR="000602C0">
        <w:rPr>
          <w:sz w:val="28"/>
          <w:szCs w:val="28"/>
        </w:rPr>
        <w:t>, а именно</w:t>
      </w:r>
      <w:r w:rsidR="00DA772C">
        <w:rPr>
          <w:sz w:val="28"/>
          <w:szCs w:val="28"/>
        </w:rPr>
        <w:t>:</w:t>
      </w:r>
    </w:p>
    <w:p w:rsidR="00DA772C" w:rsidRDefault="00DA772C" w:rsidP="00A06FB2">
      <w:pPr>
        <w:rPr>
          <w:sz w:val="28"/>
          <w:szCs w:val="28"/>
        </w:rPr>
      </w:pPr>
      <w:r>
        <w:rPr>
          <w:sz w:val="28"/>
          <w:szCs w:val="28"/>
        </w:rPr>
        <w:t xml:space="preserve">укрепление материально-технической базы учреждений культуры путем проведения строительства Дома культуры в городском поселении им. Цюрупы </w:t>
      </w:r>
      <w:r w:rsidRPr="00DA772C">
        <w:rPr>
          <w:sz w:val="28"/>
          <w:szCs w:val="28"/>
        </w:rPr>
        <w:t>Воскресенского муниципального района</w:t>
      </w:r>
      <w:r>
        <w:rPr>
          <w:sz w:val="28"/>
          <w:szCs w:val="28"/>
        </w:rPr>
        <w:t>,</w:t>
      </w:r>
    </w:p>
    <w:p w:rsidR="00DA772C" w:rsidRDefault="00DA772C" w:rsidP="00A06FB2">
      <w:pPr>
        <w:rPr>
          <w:sz w:val="28"/>
          <w:szCs w:val="28"/>
        </w:rPr>
      </w:pPr>
      <w:r>
        <w:rPr>
          <w:sz w:val="28"/>
          <w:szCs w:val="28"/>
        </w:rPr>
        <w:t>разработк</w:t>
      </w:r>
      <w:r w:rsidR="000602C0">
        <w:rPr>
          <w:sz w:val="28"/>
          <w:szCs w:val="28"/>
        </w:rPr>
        <w:t>у</w:t>
      </w:r>
      <w:r>
        <w:rPr>
          <w:sz w:val="28"/>
          <w:szCs w:val="28"/>
        </w:rPr>
        <w:t xml:space="preserve"> документации по проектно-изыскательским работам и строительство Дома культуры</w:t>
      </w:r>
      <w:r w:rsidR="000602C0">
        <w:rPr>
          <w:sz w:val="28"/>
          <w:szCs w:val="28"/>
        </w:rPr>
        <w:t>;</w:t>
      </w:r>
    </w:p>
    <w:p w:rsidR="000602C0" w:rsidRPr="00B169B9" w:rsidRDefault="000602C0" w:rsidP="000602C0">
      <w:pPr>
        <w:pStyle w:val="aa"/>
        <w:spacing w:before="0" w:beforeAutospacing="0" w:after="0" w:afterAutospacing="0"/>
        <w:rPr>
          <w:sz w:val="28"/>
          <w:szCs w:val="28"/>
        </w:rPr>
      </w:pPr>
      <w:r>
        <w:rPr>
          <w:sz w:val="28"/>
          <w:szCs w:val="28"/>
        </w:rPr>
        <w:t xml:space="preserve">организацию </w:t>
      </w:r>
      <w:r w:rsidRPr="00B169B9">
        <w:rPr>
          <w:sz w:val="28"/>
          <w:szCs w:val="28"/>
        </w:rPr>
        <w:t>библиотечного обслуживания населения и комплектования библиотечных фондов (содержание библиотек);</w:t>
      </w:r>
    </w:p>
    <w:p w:rsidR="000602C0" w:rsidRPr="00DA772C" w:rsidRDefault="000602C0" w:rsidP="00A06FB2">
      <w:pPr>
        <w:rPr>
          <w:sz w:val="28"/>
          <w:szCs w:val="28"/>
        </w:rPr>
      </w:pPr>
      <w:r>
        <w:rPr>
          <w:sz w:val="28"/>
          <w:szCs w:val="28"/>
        </w:rPr>
        <w:t>создание условий для организации досуга и обеспечение жителей услугами организациями культуры.</w:t>
      </w:r>
    </w:p>
    <w:p w:rsidR="004D364B" w:rsidRDefault="00075EDD" w:rsidP="004D364B">
      <w:pPr>
        <w:rPr>
          <w:sz w:val="28"/>
          <w:szCs w:val="28"/>
        </w:rPr>
      </w:pPr>
      <w:r w:rsidRPr="00B169B9">
        <w:rPr>
          <w:sz w:val="28"/>
          <w:szCs w:val="28"/>
        </w:rPr>
        <w:t>Д</w:t>
      </w:r>
      <w:r w:rsidR="00606DF4" w:rsidRPr="00B169B9">
        <w:rPr>
          <w:sz w:val="28"/>
          <w:szCs w:val="28"/>
        </w:rPr>
        <w:t xml:space="preserve">анные расходы </w:t>
      </w:r>
      <w:proofErr w:type="gramStart"/>
      <w:r w:rsidR="000602C0" w:rsidRPr="00B169B9">
        <w:rPr>
          <w:sz w:val="28"/>
          <w:szCs w:val="28"/>
        </w:rPr>
        <w:t xml:space="preserve">на обеспечение мероприятий </w:t>
      </w:r>
      <w:r w:rsidR="00606DF4" w:rsidRPr="00B169B9">
        <w:rPr>
          <w:sz w:val="28"/>
          <w:szCs w:val="28"/>
        </w:rPr>
        <w:t xml:space="preserve">предусмотрены </w:t>
      </w:r>
      <w:r w:rsidR="009E2542" w:rsidRPr="00B169B9">
        <w:rPr>
          <w:sz w:val="28"/>
          <w:szCs w:val="28"/>
        </w:rPr>
        <w:t>за счет межбюджетных трансфертов бюджетам муниципальных районов из бюджетов поселений на осуществление части полномочий по решению</w:t>
      </w:r>
      <w:proofErr w:type="gramEnd"/>
      <w:r w:rsidR="009E2542" w:rsidRPr="00B169B9">
        <w:rPr>
          <w:sz w:val="28"/>
          <w:szCs w:val="28"/>
        </w:rPr>
        <w:t xml:space="preserve"> вопросов местного значения в соответствии с заключенными соглашениями</w:t>
      </w:r>
      <w:r w:rsidR="008A2C1A">
        <w:rPr>
          <w:sz w:val="28"/>
          <w:szCs w:val="28"/>
        </w:rPr>
        <w:t xml:space="preserve">, а также субсидии из бюджета Московской области бюджетам муниципальных образований Московской области на строительство муниципальных </w:t>
      </w:r>
      <w:proofErr w:type="spellStart"/>
      <w:r w:rsidR="008A2C1A">
        <w:rPr>
          <w:sz w:val="28"/>
          <w:szCs w:val="28"/>
        </w:rPr>
        <w:t>культурно</w:t>
      </w:r>
      <w:r w:rsidR="009453FE">
        <w:rPr>
          <w:sz w:val="28"/>
          <w:szCs w:val="28"/>
        </w:rPr>
        <w:t>-</w:t>
      </w:r>
      <w:r w:rsidR="008A2C1A">
        <w:rPr>
          <w:sz w:val="28"/>
          <w:szCs w:val="28"/>
        </w:rPr>
        <w:t>досуговых</w:t>
      </w:r>
      <w:proofErr w:type="spellEnd"/>
      <w:r w:rsidR="008A2C1A">
        <w:rPr>
          <w:sz w:val="28"/>
          <w:szCs w:val="28"/>
        </w:rPr>
        <w:t xml:space="preserve"> объектов.</w:t>
      </w:r>
      <w:r w:rsidR="00F7755B" w:rsidRPr="00B169B9">
        <w:rPr>
          <w:sz w:val="28"/>
          <w:szCs w:val="28"/>
        </w:rPr>
        <w:t xml:space="preserve"> </w:t>
      </w:r>
    </w:p>
    <w:p w:rsidR="001D3FE2" w:rsidRPr="00951C8F" w:rsidRDefault="004D364B" w:rsidP="004D364B">
      <w:pPr>
        <w:rPr>
          <w:sz w:val="28"/>
          <w:szCs w:val="28"/>
        </w:rPr>
      </w:pPr>
      <w:proofErr w:type="gramStart"/>
      <w:r w:rsidRPr="00951C8F">
        <w:rPr>
          <w:sz w:val="28"/>
          <w:szCs w:val="28"/>
        </w:rPr>
        <w:t xml:space="preserve">Контрольно-счетная палата отмечает, что проектом решения о бюджете на осуществление части полномочий по решению вопросов местного значения в соответствии с заключенными соглашениями по созданию условий для организации </w:t>
      </w:r>
      <w:r w:rsidRPr="00951C8F">
        <w:rPr>
          <w:sz w:val="28"/>
          <w:szCs w:val="28"/>
        </w:rPr>
        <w:lastRenderedPageBreak/>
        <w:t>досуга и обеспечение жителей услугами организациями культуры предусматриваются бюджетные ассигнования в размере 2 613,0 тыс. рублей на 2018 год</w:t>
      </w:r>
      <w:r w:rsidR="00380550" w:rsidRPr="00951C8F">
        <w:rPr>
          <w:sz w:val="28"/>
          <w:szCs w:val="28"/>
        </w:rPr>
        <w:t>, на плановый период 2019-2020 годов в сумме 12 555,0 тыс. рублей ежегодно, что 4,8</w:t>
      </w:r>
      <w:proofErr w:type="gramEnd"/>
      <w:r w:rsidR="00380550" w:rsidRPr="00951C8F">
        <w:rPr>
          <w:sz w:val="28"/>
          <w:szCs w:val="28"/>
        </w:rPr>
        <w:t xml:space="preserve"> раза превышает планируемые расходы на 2018 год. </w:t>
      </w:r>
    </w:p>
    <w:p w:rsidR="001E1F56" w:rsidRDefault="00380550" w:rsidP="00417314">
      <w:pPr>
        <w:rPr>
          <w:rFonts w:eastAsiaTheme="minorHAnsi"/>
          <w:iCs w:val="0"/>
          <w:sz w:val="28"/>
          <w:szCs w:val="28"/>
          <w:lang w:eastAsia="en-US"/>
        </w:rPr>
      </w:pPr>
      <w:r w:rsidRPr="00951C8F">
        <w:rPr>
          <w:sz w:val="28"/>
          <w:szCs w:val="28"/>
        </w:rPr>
        <w:t>В</w:t>
      </w:r>
      <w:r w:rsidR="004D364B" w:rsidRPr="00951C8F">
        <w:rPr>
          <w:sz w:val="28"/>
          <w:szCs w:val="28"/>
        </w:rPr>
        <w:t xml:space="preserve"> соответствии с решени</w:t>
      </w:r>
      <w:r w:rsidR="001E1F56">
        <w:rPr>
          <w:sz w:val="28"/>
          <w:szCs w:val="28"/>
        </w:rPr>
        <w:t>ями</w:t>
      </w:r>
      <w:r w:rsidR="004D364B" w:rsidRPr="00951C8F">
        <w:rPr>
          <w:sz w:val="28"/>
          <w:szCs w:val="28"/>
        </w:rPr>
        <w:t xml:space="preserve"> Совета депутатов</w:t>
      </w:r>
      <w:r w:rsidR="00557692" w:rsidRPr="00951C8F">
        <w:rPr>
          <w:sz w:val="28"/>
          <w:szCs w:val="28"/>
        </w:rPr>
        <w:t xml:space="preserve"> Воскресенского</w:t>
      </w:r>
      <w:r w:rsidR="00557692" w:rsidRPr="00DA772C">
        <w:rPr>
          <w:sz w:val="28"/>
          <w:szCs w:val="28"/>
        </w:rPr>
        <w:t xml:space="preserve"> муниципального </w:t>
      </w:r>
      <w:r w:rsidR="00557692" w:rsidRPr="00557692">
        <w:rPr>
          <w:sz w:val="28"/>
          <w:szCs w:val="28"/>
        </w:rPr>
        <w:t xml:space="preserve">района </w:t>
      </w:r>
      <w:r w:rsidR="00557692" w:rsidRPr="00557692">
        <w:rPr>
          <w:rFonts w:eastAsiaTheme="minorHAnsi"/>
          <w:iCs w:val="0"/>
          <w:sz w:val="28"/>
          <w:szCs w:val="28"/>
          <w:lang w:eastAsia="en-US"/>
        </w:rPr>
        <w:t>от 27.10.2017</w:t>
      </w:r>
      <w:r w:rsidR="001E1F56">
        <w:rPr>
          <w:rFonts w:eastAsiaTheme="minorHAnsi"/>
          <w:iCs w:val="0"/>
          <w:sz w:val="28"/>
          <w:szCs w:val="28"/>
          <w:lang w:eastAsia="en-US"/>
        </w:rPr>
        <w:t xml:space="preserve"> года:</w:t>
      </w:r>
    </w:p>
    <w:p w:rsidR="001E1F56" w:rsidRPr="001E1F56" w:rsidRDefault="001E1F56" w:rsidP="001E1F56">
      <w:pPr>
        <w:rPr>
          <w:sz w:val="28"/>
          <w:szCs w:val="28"/>
        </w:rPr>
      </w:pPr>
      <w:r w:rsidRPr="001E1F56">
        <w:rPr>
          <w:rFonts w:eastAsiaTheme="minorHAnsi"/>
          <w:iCs w:val="0"/>
          <w:sz w:val="28"/>
          <w:szCs w:val="28"/>
          <w:lang w:eastAsia="en-US"/>
        </w:rPr>
        <w:t>- </w:t>
      </w:r>
      <w:r w:rsidRPr="001E1F56">
        <w:rPr>
          <w:sz w:val="28"/>
          <w:szCs w:val="28"/>
        </w:rPr>
        <w:t xml:space="preserve">№ 542/51 «О передаче органам местного самоуправления Воскресенского муниципального </w:t>
      </w:r>
      <w:proofErr w:type="gramStart"/>
      <w:r w:rsidRPr="001E1F56">
        <w:rPr>
          <w:sz w:val="28"/>
          <w:szCs w:val="28"/>
        </w:rPr>
        <w:t xml:space="preserve">района осуществления части полномочий органов местного самоуправления </w:t>
      </w:r>
      <w:r w:rsidRPr="001E1F56">
        <w:rPr>
          <w:rFonts w:eastAsiaTheme="minorHAnsi"/>
          <w:iCs w:val="0"/>
          <w:sz w:val="28"/>
          <w:szCs w:val="28"/>
          <w:lang w:eastAsia="en-US"/>
        </w:rPr>
        <w:t>городского поселения</w:t>
      </w:r>
      <w:proofErr w:type="gramEnd"/>
      <w:r w:rsidRPr="001E1F56">
        <w:rPr>
          <w:rFonts w:eastAsiaTheme="minorHAnsi"/>
          <w:iCs w:val="0"/>
          <w:sz w:val="28"/>
          <w:szCs w:val="28"/>
          <w:lang w:eastAsia="en-US"/>
        </w:rPr>
        <w:t xml:space="preserve"> </w:t>
      </w:r>
      <w:r w:rsidRPr="001E1F56">
        <w:rPr>
          <w:sz w:val="28"/>
          <w:szCs w:val="28"/>
        </w:rPr>
        <w:t>им. Цюрупы Воскресенского муниципального района по решению вопроса местного значения по организации библиотечного обслуживания населения поселения, комплектованию и обеспечению сохранности библиотечных фондов библиотек поселения на 2018 год»;</w:t>
      </w:r>
    </w:p>
    <w:p w:rsidR="00417314" w:rsidRPr="00FE5F2B" w:rsidRDefault="001E1F56" w:rsidP="001E1F56">
      <w:pPr>
        <w:rPr>
          <w:rFonts w:eastAsiaTheme="minorHAnsi"/>
          <w:iCs w:val="0"/>
          <w:sz w:val="28"/>
          <w:szCs w:val="28"/>
          <w:lang w:eastAsia="en-US"/>
        </w:rPr>
      </w:pPr>
      <w:r w:rsidRPr="001E1F56">
        <w:rPr>
          <w:rFonts w:eastAsiaTheme="minorHAnsi"/>
          <w:iCs w:val="0"/>
          <w:sz w:val="28"/>
          <w:szCs w:val="28"/>
          <w:lang w:eastAsia="en-US"/>
        </w:rPr>
        <w:t>- </w:t>
      </w:r>
      <w:r w:rsidR="00557692" w:rsidRPr="001E1F56">
        <w:rPr>
          <w:rFonts w:eastAsiaTheme="minorHAnsi"/>
          <w:iCs w:val="0"/>
          <w:sz w:val="28"/>
          <w:szCs w:val="28"/>
          <w:lang w:eastAsia="en-US"/>
        </w:rPr>
        <w:t>№</w:t>
      </w:r>
      <w:r w:rsidR="00951C8F" w:rsidRPr="001E1F56">
        <w:rPr>
          <w:rFonts w:eastAsiaTheme="minorHAnsi"/>
          <w:iCs w:val="0"/>
          <w:sz w:val="28"/>
          <w:szCs w:val="28"/>
          <w:lang w:eastAsia="en-US"/>
        </w:rPr>
        <w:t> </w:t>
      </w:r>
      <w:r w:rsidR="00557692" w:rsidRPr="001E1F56">
        <w:rPr>
          <w:rFonts w:eastAsiaTheme="minorHAnsi"/>
          <w:iCs w:val="0"/>
          <w:sz w:val="28"/>
          <w:szCs w:val="28"/>
          <w:lang w:eastAsia="en-US"/>
        </w:rPr>
        <w:t>543/51 «О передаче</w:t>
      </w:r>
      <w:r w:rsidR="00557692" w:rsidRPr="00557692">
        <w:rPr>
          <w:rFonts w:eastAsiaTheme="minorHAnsi"/>
          <w:iCs w:val="0"/>
          <w:sz w:val="28"/>
          <w:szCs w:val="28"/>
          <w:lang w:eastAsia="en-US"/>
        </w:rPr>
        <w:t xml:space="preserve"> органам местного самоуправления </w:t>
      </w:r>
      <w:r w:rsidR="00557692" w:rsidRPr="00557692">
        <w:rPr>
          <w:sz w:val="28"/>
          <w:szCs w:val="28"/>
        </w:rPr>
        <w:t xml:space="preserve">Воскресенского муниципального </w:t>
      </w:r>
      <w:proofErr w:type="gramStart"/>
      <w:r w:rsidR="00557692" w:rsidRPr="00557692">
        <w:rPr>
          <w:sz w:val="28"/>
          <w:szCs w:val="28"/>
        </w:rPr>
        <w:t>района</w:t>
      </w:r>
      <w:r w:rsidR="00557692" w:rsidRPr="00557692">
        <w:rPr>
          <w:rFonts w:eastAsiaTheme="minorHAnsi"/>
          <w:iCs w:val="0"/>
          <w:sz w:val="28"/>
          <w:szCs w:val="28"/>
          <w:lang w:eastAsia="en-US"/>
        </w:rPr>
        <w:t xml:space="preserve"> осуществления части полномочий органов местного самоуправления </w:t>
      </w:r>
      <w:r w:rsidR="008C7C00" w:rsidRPr="00462E95">
        <w:rPr>
          <w:rFonts w:eastAsiaTheme="minorHAnsi"/>
          <w:iCs w:val="0"/>
          <w:sz w:val="28"/>
          <w:szCs w:val="28"/>
          <w:lang w:eastAsia="en-US"/>
        </w:rPr>
        <w:t>г</w:t>
      </w:r>
      <w:r w:rsidR="008C7C00">
        <w:rPr>
          <w:rFonts w:eastAsiaTheme="minorHAnsi"/>
          <w:iCs w:val="0"/>
          <w:sz w:val="28"/>
          <w:szCs w:val="28"/>
          <w:lang w:eastAsia="en-US"/>
        </w:rPr>
        <w:t>ородского поселения</w:t>
      </w:r>
      <w:proofErr w:type="gramEnd"/>
      <w:r w:rsidR="008C7C00" w:rsidRPr="00462E95">
        <w:rPr>
          <w:rFonts w:eastAsiaTheme="minorHAnsi"/>
          <w:iCs w:val="0"/>
          <w:sz w:val="28"/>
          <w:szCs w:val="28"/>
          <w:lang w:eastAsia="en-US"/>
        </w:rPr>
        <w:t xml:space="preserve"> </w:t>
      </w:r>
      <w:r w:rsidR="00557692" w:rsidRPr="00557692">
        <w:rPr>
          <w:rFonts w:eastAsiaTheme="minorHAnsi"/>
          <w:iCs w:val="0"/>
          <w:sz w:val="28"/>
          <w:szCs w:val="28"/>
          <w:lang w:eastAsia="en-US"/>
        </w:rPr>
        <w:t>им. Цюрупы по решению вопроса местного значения по созданию условий для организации досуга и обеспечению жителей поселения услугами организаций культуры н</w:t>
      </w:r>
      <w:r w:rsidR="00417314">
        <w:rPr>
          <w:rFonts w:eastAsiaTheme="minorHAnsi"/>
          <w:iCs w:val="0"/>
          <w:sz w:val="28"/>
          <w:szCs w:val="28"/>
          <w:lang w:eastAsia="en-US"/>
        </w:rPr>
        <w:t>а 2018 год»,</w:t>
      </w:r>
      <w:r w:rsidR="00417314" w:rsidRPr="00417314">
        <w:rPr>
          <w:rFonts w:eastAsiaTheme="minorHAnsi"/>
          <w:iCs w:val="0"/>
          <w:sz w:val="28"/>
          <w:szCs w:val="28"/>
          <w:lang w:eastAsia="en-US"/>
        </w:rPr>
        <w:t xml:space="preserve"> </w:t>
      </w:r>
      <w:r w:rsidR="00417314" w:rsidRPr="00FE5F2B">
        <w:rPr>
          <w:rFonts w:eastAsiaTheme="minorHAnsi"/>
          <w:iCs w:val="0"/>
          <w:sz w:val="28"/>
          <w:szCs w:val="28"/>
          <w:lang w:eastAsia="en-US"/>
        </w:rPr>
        <w:t xml:space="preserve">вышеназванные полномочия передаются сроком на 2018 год. Сведения о передаче данных полномочий </w:t>
      </w:r>
      <w:r w:rsidR="00417314" w:rsidRPr="00557692">
        <w:rPr>
          <w:rFonts w:eastAsiaTheme="minorHAnsi"/>
          <w:iCs w:val="0"/>
          <w:sz w:val="28"/>
          <w:szCs w:val="28"/>
          <w:lang w:eastAsia="en-US"/>
        </w:rPr>
        <w:t xml:space="preserve">органам местного самоуправления </w:t>
      </w:r>
      <w:r w:rsidR="00417314" w:rsidRPr="00557692">
        <w:rPr>
          <w:sz w:val="28"/>
          <w:szCs w:val="28"/>
        </w:rPr>
        <w:t>Воскресенского муниципального района</w:t>
      </w:r>
      <w:r w:rsidR="00417314" w:rsidRPr="00FE5F2B">
        <w:rPr>
          <w:rFonts w:eastAsiaTheme="minorHAnsi"/>
          <w:iCs w:val="0"/>
          <w:sz w:val="28"/>
          <w:szCs w:val="28"/>
          <w:lang w:eastAsia="en-US"/>
        </w:rPr>
        <w:t xml:space="preserve"> на 2019 и 2020 годы в настоящ</w:t>
      </w:r>
      <w:r>
        <w:rPr>
          <w:rFonts w:eastAsiaTheme="minorHAnsi"/>
          <w:iCs w:val="0"/>
          <w:sz w:val="28"/>
          <w:szCs w:val="28"/>
          <w:lang w:eastAsia="en-US"/>
        </w:rPr>
        <w:t>их</w:t>
      </w:r>
      <w:r w:rsidR="00417314" w:rsidRPr="00FE5F2B">
        <w:rPr>
          <w:rFonts w:eastAsiaTheme="minorHAnsi"/>
          <w:iCs w:val="0"/>
          <w:sz w:val="28"/>
          <w:szCs w:val="28"/>
          <w:lang w:eastAsia="en-US"/>
        </w:rPr>
        <w:t xml:space="preserve"> решени</w:t>
      </w:r>
      <w:r>
        <w:rPr>
          <w:rFonts w:eastAsiaTheme="minorHAnsi"/>
          <w:iCs w:val="0"/>
          <w:sz w:val="28"/>
          <w:szCs w:val="28"/>
          <w:lang w:eastAsia="en-US"/>
        </w:rPr>
        <w:t>ях</w:t>
      </w:r>
      <w:r w:rsidR="00417314" w:rsidRPr="00FE5F2B">
        <w:rPr>
          <w:rFonts w:eastAsiaTheme="minorHAnsi"/>
          <w:iCs w:val="0"/>
          <w:sz w:val="28"/>
          <w:szCs w:val="28"/>
          <w:lang w:eastAsia="en-US"/>
        </w:rPr>
        <w:t xml:space="preserve"> не содержатся.</w:t>
      </w:r>
    </w:p>
    <w:p w:rsidR="00417314" w:rsidRPr="00135253" w:rsidRDefault="00417314" w:rsidP="00417314">
      <w:pPr>
        <w:rPr>
          <w:sz w:val="28"/>
          <w:szCs w:val="28"/>
        </w:rPr>
      </w:pPr>
      <w:r w:rsidRPr="00135253">
        <w:rPr>
          <w:sz w:val="28"/>
          <w:szCs w:val="28"/>
        </w:rPr>
        <w:t xml:space="preserve">Пояснительная записка не содержит расчета по расходам на 2019-2020 годы. </w:t>
      </w:r>
    </w:p>
    <w:p w:rsidR="004D364B" w:rsidRPr="00E66193" w:rsidRDefault="001D3FE2" w:rsidP="004D364B">
      <w:pPr>
        <w:rPr>
          <w:sz w:val="28"/>
          <w:szCs w:val="28"/>
        </w:rPr>
      </w:pPr>
      <w:r w:rsidRPr="00135253">
        <w:rPr>
          <w:sz w:val="28"/>
          <w:szCs w:val="28"/>
        </w:rPr>
        <w:t>Учитывая вышеизложенное, включение</w:t>
      </w:r>
      <w:r w:rsidR="00380550" w:rsidRPr="00135253">
        <w:rPr>
          <w:sz w:val="28"/>
          <w:szCs w:val="28"/>
        </w:rPr>
        <w:t xml:space="preserve"> в проект бюджета </w:t>
      </w:r>
      <w:r w:rsidR="00B3121B" w:rsidRPr="00135253">
        <w:rPr>
          <w:sz w:val="28"/>
          <w:szCs w:val="28"/>
        </w:rPr>
        <w:t xml:space="preserve">муниципального образования «Городское поселение им. Цюрупы» </w:t>
      </w:r>
      <w:r w:rsidR="00380550" w:rsidRPr="00135253">
        <w:rPr>
          <w:sz w:val="28"/>
          <w:szCs w:val="28"/>
        </w:rPr>
        <w:t>сумм межбюджетных трансфертов на 2019-2020 годы</w:t>
      </w:r>
      <w:r w:rsidRPr="00135253">
        <w:rPr>
          <w:sz w:val="28"/>
          <w:szCs w:val="28"/>
        </w:rPr>
        <w:t xml:space="preserve"> полагается необоснованным</w:t>
      </w:r>
      <w:r w:rsidR="00380550" w:rsidRPr="00135253">
        <w:rPr>
          <w:sz w:val="28"/>
          <w:szCs w:val="28"/>
        </w:rPr>
        <w:t>.</w:t>
      </w:r>
    </w:p>
    <w:p w:rsidR="00A4766E" w:rsidRPr="00B169B9" w:rsidRDefault="00A4766E" w:rsidP="004B7429">
      <w:pPr>
        <w:pStyle w:val="aa"/>
        <w:spacing w:before="0" w:beforeAutospacing="0" w:after="0" w:afterAutospacing="0"/>
        <w:rPr>
          <w:sz w:val="28"/>
          <w:szCs w:val="28"/>
        </w:rPr>
      </w:pPr>
      <w:r w:rsidRPr="00D93247">
        <w:rPr>
          <w:sz w:val="28"/>
          <w:szCs w:val="28"/>
        </w:rPr>
        <w:t>По разделу</w:t>
      </w:r>
      <w:r w:rsidRPr="00B169B9">
        <w:rPr>
          <w:sz w:val="28"/>
          <w:szCs w:val="28"/>
        </w:rPr>
        <w:t xml:space="preserve"> </w:t>
      </w:r>
      <w:r w:rsidRPr="00B169B9">
        <w:rPr>
          <w:b/>
          <w:sz w:val="28"/>
          <w:szCs w:val="28"/>
        </w:rPr>
        <w:t>10</w:t>
      </w:r>
      <w:r w:rsidR="009D5D01">
        <w:rPr>
          <w:b/>
          <w:sz w:val="28"/>
          <w:szCs w:val="28"/>
        </w:rPr>
        <w:t xml:space="preserve"> </w:t>
      </w:r>
      <w:r w:rsidRPr="00B169B9">
        <w:rPr>
          <w:b/>
          <w:sz w:val="28"/>
          <w:szCs w:val="28"/>
        </w:rPr>
        <w:t>00 «Социальная политика»</w:t>
      </w:r>
      <w:r w:rsidRPr="00B169B9">
        <w:rPr>
          <w:sz w:val="28"/>
          <w:szCs w:val="28"/>
        </w:rPr>
        <w:t xml:space="preserve"> бюджетные ассигнования предусматриваются </w:t>
      </w:r>
      <w:r w:rsidR="008C73E0" w:rsidRPr="00B169B9">
        <w:rPr>
          <w:sz w:val="28"/>
          <w:szCs w:val="28"/>
        </w:rPr>
        <w:t xml:space="preserve">на </w:t>
      </w:r>
      <w:r w:rsidR="009D5D01">
        <w:rPr>
          <w:sz w:val="28"/>
          <w:szCs w:val="28"/>
        </w:rPr>
        <w:t xml:space="preserve">плановый период </w:t>
      </w:r>
      <w:r w:rsidR="008C73E0" w:rsidRPr="00B169B9">
        <w:rPr>
          <w:sz w:val="28"/>
          <w:szCs w:val="28"/>
        </w:rPr>
        <w:t>201</w:t>
      </w:r>
      <w:r w:rsidR="009D5D01">
        <w:rPr>
          <w:sz w:val="28"/>
          <w:szCs w:val="28"/>
        </w:rPr>
        <w:t>8-2020</w:t>
      </w:r>
      <w:r w:rsidR="008C73E0" w:rsidRPr="00B169B9">
        <w:rPr>
          <w:sz w:val="28"/>
          <w:szCs w:val="28"/>
        </w:rPr>
        <w:t xml:space="preserve"> год</w:t>
      </w:r>
      <w:r w:rsidR="009D5D01">
        <w:rPr>
          <w:sz w:val="28"/>
          <w:szCs w:val="28"/>
        </w:rPr>
        <w:t>ы</w:t>
      </w:r>
      <w:r w:rsidR="008C73E0" w:rsidRPr="00B169B9">
        <w:rPr>
          <w:sz w:val="28"/>
          <w:szCs w:val="28"/>
        </w:rPr>
        <w:t xml:space="preserve"> </w:t>
      </w:r>
      <w:r w:rsidRPr="00B169B9">
        <w:rPr>
          <w:sz w:val="28"/>
          <w:szCs w:val="28"/>
        </w:rPr>
        <w:t xml:space="preserve">в сумме </w:t>
      </w:r>
      <w:r w:rsidR="0039714F" w:rsidRPr="00B169B9">
        <w:rPr>
          <w:sz w:val="28"/>
          <w:szCs w:val="28"/>
        </w:rPr>
        <w:t>4</w:t>
      </w:r>
      <w:r w:rsidR="00645C71" w:rsidRPr="00B169B9">
        <w:rPr>
          <w:sz w:val="28"/>
          <w:szCs w:val="28"/>
        </w:rPr>
        <w:t>45</w:t>
      </w:r>
      <w:r w:rsidR="0039714F" w:rsidRPr="00B169B9">
        <w:rPr>
          <w:sz w:val="28"/>
          <w:szCs w:val="28"/>
        </w:rPr>
        <w:t>,</w:t>
      </w:r>
      <w:r w:rsidR="00645C71" w:rsidRPr="00B169B9">
        <w:rPr>
          <w:sz w:val="28"/>
          <w:szCs w:val="28"/>
        </w:rPr>
        <w:t>2</w:t>
      </w:r>
      <w:r w:rsidRPr="00B169B9">
        <w:rPr>
          <w:sz w:val="28"/>
          <w:szCs w:val="28"/>
        </w:rPr>
        <w:t xml:space="preserve"> тыс</w:t>
      </w:r>
      <w:r w:rsidR="00F56DF0" w:rsidRPr="00B169B9">
        <w:rPr>
          <w:sz w:val="28"/>
          <w:szCs w:val="28"/>
        </w:rPr>
        <w:t>.</w:t>
      </w:r>
      <w:r w:rsidRPr="00B169B9">
        <w:rPr>
          <w:sz w:val="28"/>
          <w:szCs w:val="28"/>
        </w:rPr>
        <w:t xml:space="preserve"> руб</w:t>
      </w:r>
      <w:r w:rsidR="0038325A" w:rsidRPr="00B169B9">
        <w:rPr>
          <w:sz w:val="28"/>
          <w:szCs w:val="28"/>
        </w:rPr>
        <w:t>лей</w:t>
      </w:r>
      <w:r w:rsidR="009D5D01">
        <w:rPr>
          <w:sz w:val="28"/>
          <w:szCs w:val="28"/>
        </w:rPr>
        <w:t xml:space="preserve"> ежегодно</w:t>
      </w:r>
      <w:r w:rsidR="00F56DF0" w:rsidRPr="00B169B9">
        <w:rPr>
          <w:sz w:val="28"/>
          <w:szCs w:val="28"/>
        </w:rPr>
        <w:t>.</w:t>
      </w:r>
      <w:r w:rsidRPr="00B169B9">
        <w:rPr>
          <w:sz w:val="28"/>
          <w:szCs w:val="28"/>
        </w:rPr>
        <w:t xml:space="preserve"> В структуре расходов бюджета </w:t>
      </w:r>
      <w:r w:rsidR="00D2055A" w:rsidRPr="00B169B9">
        <w:rPr>
          <w:sz w:val="28"/>
          <w:szCs w:val="28"/>
        </w:rPr>
        <w:t xml:space="preserve">муниципального образования </w:t>
      </w:r>
      <w:r w:rsidR="0052419B" w:rsidRPr="00B169B9">
        <w:rPr>
          <w:sz w:val="28"/>
          <w:szCs w:val="28"/>
        </w:rPr>
        <w:t>«Городское поселение им.</w:t>
      </w:r>
      <w:r w:rsidR="00E55B5F" w:rsidRPr="00B169B9">
        <w:rPr>
          <w:sz w:val="28"/>
          <w:szCs w:val="28"/>
        </w:rPr>
        <w:t> </w:t>
      </w:r>
      <w:r w:rsidR="0052419B" w:rsidRPr="00B169B9">
        <w:rPr>
          <w:sz w:val="28"/>
          <w:szCs w:val="28"/>
        </w:rPr>
        <w:t>Цюрупы»</w:t>
      </w:r>
      <w:r w:rsidRPr="00B169B9">
        <w:rPr>
          <w:sz w:val="28"/>
          <w:szCs w:val="28"/>
        </w:rPr>
        <w:t xml:space="preserve"> расходы на социальную политику составят </w:t>
      </w:r>
      <w:r w:rsidR="0038325A" w:rsidRPr="00B169B9">
        <w:rPr>
          <w:sz w:val="28"/>
          <w:szCs w:val="28"/>
        </w:rPr>
        <w:t>0</w:t>
      </w:r>
      <w:r w:rsidRPr="00B169B9">
        <w:rPr>
          <w:sz w:val="28"/>
          <w:szCs w:val="28"/>
        </w:rPr>
        <w:t>,</w:t>
      </w:r>
      <w:r w:rsidR="009D5D01">
        <w:rPr>
          <w:sz w:val="28"/>
          <w:szCs w:val="28"/>
        </w:rPr>
        <w:t>7</w:t>
      </w:r>
      <w:r w:rsidR="00F56DF0" w:rsidRPr="00B169B9">
        <w:rPr>
          <w:sz w:val="28"/>
          <w:szCs w:val="28"/>
        </w:rPr>
        <w:t>%</w:t>
      </w:r>
      <w:r w:rsidR="00E94500" w:rsidRPr="00B169B9">
        <w:rPr>
          <w:sz w:val="28"/>
          <w:szCs w:val="28"/>
        </w:rPr>
        <w:t>.</w:t>
      </w:r>
    </w:p>
    <w:p w:rsidR="00A4766E" w:rsidRDefault="00F56DF0" w:rsidP="004B7429">
      <w:pPr>
        <w:rPr>
          <w:sz w:val="28"/>
          <w:szCs w:val="28"/>
        </w:rPr>
      </w:pPr>
      <w:proofErr w:type="gramStart"/>
      <w:r w:rsidRPr="00B169B9">
        <w:rPr>
          <w:sz w:val="28"/>
          <w:szCs w:val="28"/>
        </w:rPr>
        <w:t xml:space="preserve">Бюджетные ассигнования </w:t>
      </w:r>
      <w:r w:rsidRPr="00ED0597">
        <w:rPr>
          <w:sz w:val="28"/>
          <w:szCs w:val="28"/>
        </w:rPr>
        <w:t>п</w:t>
      </w:r>
      <w:r w:rsidR="00A4766E" w:rsidRPr="00ED0597">
        <w:rPr>
          <w:sz w:val="28"/>
          <w:szCs w:val="28"/>
        </w:rPr>
        <w:t>о подразделу</w:t>
      </w:r>
      <w:r w:rsidR="00A4766E" w:rsidRPr="00B169B9">
        <w:rPr>
          <w:b/>
          <w:i/>
          <w:sz w:val="28"/>
          <w:szCs w:val="28"/>
        </w:rPr>
        <w:t xml:space="preserve"> 10</w:t>
      </w:r>
      <w:r w:rsidR="009D5D01">
        <w:rPr>
          <w:b/>
          <w:i/>
          <w:sz w:val="28"/>
          <w:szCs w:val="28"/>
        </w:rPr>
        <w:t xml:space="preserve"> </w:t>
      </w:r>
      <w:r w:rsidR="00A4766E" w:rsidRPr="00B169B9">
        <w:rPr>
          <w:b/>
          <w:i/>
          <w:sz w:val="28"/>
          <w:szCs w:val="28"/>
        </w:rPr>
        <w:t>01 «Пенсионное обеспечение»</w:t>
      </w:r>
      <w:r w:rsidR="00A4766E" w:rsidRPr="00B169B9">
        <w:rPr>
          <w:sz w:val="28"/>
          <w:szCs w:val="28"/>
        </w:rPr>
        <w:t xml:space="preserve"> </w:t>
      </w:r>
      <w:r w:rsidR="009D5D01" w:rsidRPr="00B169B9">
        <w:rPr>
          <w:sz w:val="28"/>
          <w:szCs w:val="28"/>
        </w:rPr>
        <w:t xml:space="preserve">предусмотрены </w:t>
      </w:r>
      <w:r w:rsidR="002B305A" w:rsidRPr="00B169B9">
        <w:rPr>
          <w:sz w:val="28"/>
          <w:szCs w:val="28"/>
        </w:rPr>
        <w:t>на расходные обязательства по</w:t>
      </w:r>
      <w:r w:rsidR="0039714F" w:rsidRPr="00B169B9">
        <w:rPr>
          <w:sz w:val="28"/>
          <w:szCs w:val="28"/>
        </w:rPr>
        <w:t xml:space="preserve"> выплатам пенсий за выслугу лет </w:t>
      </w:r>
      <w:r w:rsidR="00645C71" w:rsidRPr="00B169B9">
        <w:rPr>
          <w:sz w:val="28"/>
          <w:szCs w:val="28"/>
        </w:rPr>
        <w:t>пятерым</w:t>
      </w:r>
      <w:r w:rsidR="001228C3" w:rsidRPr="00B169B9">
        <w:rPr>
          <w:sz w:val="28"/>
          <w:szCs w:val="28"/>
        </w:rPr>
        <w:t xml:space="preserve"> </w:t>
      </w:r>
      <w:r w:rsidR="002B305A" w:rsidRPr="00B169B9">
        <w:rPr>
          <w:sz w:val="28"/>
          <w:szCs w:val="28"/>
        </w:rPr>
        <w:t xml:space="preserve">муниципальным служащим </w:t>
      </w:r>
      <w:r w:rsidR="00D2055A" w:rsidRPr="00B169B9">
        <w:rPr>
          <w:sz w:val="28"/>
          <w:szCs w:val="28"/>
        </w:rPr>
        <w:t xml:space="preserve">муниципального образования </w:t>
      </w:r>
      <w:r w:rsidR="0052419B" w:rsidRPr="00B169B9">
        <w:rPr>
          <w:sz w:val="28"/>
          <w:szCs w:val="28"/>
        </w:rPr>
        <w:t>«Городское поселение им.</w:t>
      </w:r>
      <w:r w:rsidR="00E55B5F" w:rsidRPr="00B169B9">
        <w:rPr>
          <w:sz w:val="28"/>
          <w:szCs w:val="28"/>
        </w:rPr>
        <w:t> </w:t>
      </w:r>
      <w:r w:rsidR="0052419B" w:rsidRPr="00B169B9">
        <w:rPr>
          <w:sz w:val="28"/>
          <w:szCs w:val="28"/>
        </w:rPr>
        <w:t>Цюрупы»</w:t>
      </w:r>
      <w:r w:rsidR="00430207" w:rsidRPr="00B169B9">
        <w:rPr>
          <w:sz w:val="28"/>
          <w:szCs w:val="28"/>
        </w:rPr>
        <w:t>, в соответствии с Законом Московской области от 11.11.2002 №</w:t>
      </w:r>
      <w:r w:rsidR="00D70FEC" w:rsidRPr="00B169B9">
        <w:rPr>
          <w:sz w:val="28"/>
          <w:szCs w:val="28"/>
        </w:rPr>
        <w:t> </w:t>
      </w:r>
      <w:r w:rsidR="00430207" w:rsidRPr="00B169B9">
        <w:rPr>
          <w:sz w:val="28"/>
          <w:szCs w:val="28"/>
        </w:rPr>
        <w:t xml:space="preserve">118/2002-ОЗ </w:t>
      </w:r>
      <w:r w:rsidR="00D70FEC" w:rsidRPr="00B169B9">
        <w:rPr>
          <w:sz w:val="28"/>
          <w:szCs w:val="28"/>
        </w:rPr>
        <w:t>«</w:t>
      </w:r>
      <w:r w:rsidR="00430207" w:rsidRPr="00B169B9">
        <w:rPr>
          <w:sz w:val="28"/>
          <w:szCs w:val="28"/>
        </w:rPr>
        <w:t>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w:t>
      </w:r>
      <w:proofErr w:type="gramEnd"/>
      <w:r w:rsidR="00430207" w:rsidRPr="00B169B9">
        <w:rPr>
          <w:sz w:val="28"/>
          <w:szCs w:val="28"/>
        </w:rPr>
        <w:t xml:space="preserve"> области</w:t>
      </w:r>
      <w:r w:rsidR="00D70FEC" w:rsidRPr="00B169B9">
        <w:rPr>
          <w:sz w:val="28"/>
          <w:szCs w:val="28"/>
        </w:rPr>
        <w:t>»</w:t>
      </w:r>
      <w:r w:rsidR="001228C3" w:rsidRPr="00B169B9">
        <w:rPr>
          <w:sz w:val="28"/>
          <w:szCs w:val="28"/>
        </w:rPr>
        <w:t xml:space="preserve"> (с изменениями от </w:t>
      </w:r>
      <w:r w:rsidR="0039714F" w:rsidRPr="00B169B9">
        <w:rPr>
          <w:sz w:val="28"/>
          <w:szCs w:val="28"/>
        </w:rPr>
        <w:t>17.09.2015</w:t>
      </w:r>
      <w:r w:rsidR="001228C3" w:rsidRPr="00B169B9">
        <w:rPr>
          <w:sz w:val="28"/>
          <w:szCs w:val="28"/>
        </w:rPr>
        <w:t xml:space="preserve"> № 1</w:t>
      </w:r>
      <w:r w:rsidR="0039714F" w:rsidRPr="00B169B9">
        <w:rPr>
          <w:sz w:val="28"/>
          <w:szCs w:val="28"/>
        </w:rPr>
        <w:t>40</w:t>
      </w:r>
      <w:r w:rsidR="001228C3" w:rsidRPr="00B169B9">
        <w:rPr>
          <w:sz w:val="28"/>
          <w:szCs w:val="28"/>
        </w:rPr>
        <w:t>/201</w:t>
      </w:r>
      <w:r w:rsidR="0039714F" w:rsidRPr="00B169B9">
        <w:rPr>
          <w:sz w:val="28"/>
          <w:szCs w:val="28"/>
        </w:rPr>
        <w:t>5</w:t>
      </w:r>
      <w:r w:rsidR="001228C3" w:rsidRPr="00B169B9">
        <w:rPr>
          <w:sz w:val="28"/>
          <w:szCs w:val="28"/>
        </w:rPr>
        <w:t>-ОЗ)</w:t>
      </w:r>
      <w:r w:rsidR="00430207" w:rsidRPr="00B169B9">
        <w:rPr>
          <w:sz w:val="28"/>
          <w:szCs w:val="28"/>
        </w:rPr>
        <w:t xml:space="preserve"> </w:t>
      </w:r>
      <w:r w:rsidRPr="00B169B9">
        <w:rPr>
          <w:sz w:val="28"/>
          <w:szCs w:val="28"/>
        </w:rPr>
        <w:t>П</w:t>
      </w:r>
      <w:r w:rsidR="00A4766E" w:rsidRPr="00B169B9">
        <w:rPr>
          <w:sz w:val="28"/>
          <w:szCs w:val="28"/>
        </w:rPr>
        <w:t>рогнозируемые расходы в 201</w:t>
      </w:r>
      <w:r w:rsidR="005475D5">
        <w:rPr>
          <w:sz w:val="28"/>
          <w:szCs w:val="28"/>
        </w:rPr>
        <w:t xml:space="preserve">8 </w:t>
      </w:r>
      <w:r w:rsidR="00A4766E" w:rsidRPr="00B169B9">
        <w:rPr>
          <w:sz w:val="28"/>
          <w:szCs w:val="28"/>
        </w:rPr>
        <w:t>году</w:t>
      </w:r>
      <w:r w:rsidR="0039714F" w:rsidRPr="00B169B9">
        <w:rPr>
          <w:sz w:val="28"/>
          <w:szCs w:val="28"/>
        </w:rPr>
        <w:t xml:space="preserve"> </w:t>
      </w:r>
      <w:r w:rsidR="005475D5">
        <w:rPr>
          <w:sz w:val="28"/>
          <w:szCs w:val="28"/>
        </w:rPr>
        <w:t xml:space="preserve">и период 2019-2020 годы останутся на уровне ожидаемого исполнения бюджета на 2017 год и составят </w:t>
      </w:r>
      <w:r w:rsidR="005475D5" w:rsidRPr="00B169B9">
        <w:rPr>
          <w:sz w:val="28"/>
          <w:szCs w:val="28"/>
        </w:rPr>
        <w:t>445,2 тыс. рублей</w:t>
      </w:r>
      <w:r w:rsidR="005475D5">
        <w:rPr>
          <w:sz w:val="28"/>
          <w:szCs w:val="28"/>
        </w:rPr>
        <w:t xml:space="preserve"> ежегодно</w:t>
      </w:r>
      <w:r w:rsidR="005475D5" w:rsidRPr="00B169B9">
        <w:rPr>
          <w:sz w:val="28"/>
          <w:szCs w:val="28"/>
        </w:rPr>
        <w:t>.</w:t>
      </w:r>
    </w:p>
    <w:p w:rsidR="005475D5" w:rsidRPr="00AF39EC" w:rsidRDefault="005475D5" w:rsidP="005475D5">
      <w:pPr>
        <w:pStyle w:val="aa"/>
        <w:spacing w:before="0" w:beforeAutospacing="0" w:after="0" w:afterAutospacing="0"/>
        <w:rPr>
          <w:sz w:val="28"/>
          <w:szCs w:val="28"/>
        </w:rPr>
      </w:pPr>
      <w:proofErr w:type="gramStart"/>
      <w:r w:rsidRPr="00D863A7">
        <w:rPr>
          <w:sz w:val="28"/>
          <w:szCs w:val="28"/>
        </w:rPr>
        <w:t>По разделу</w:t>
      </w:r>
      <w:r w:rsidRPr="00AF39EC">
        <w:rPr>
          <w:b/>
          <w:sz w:val="28"/>
          <w:szCs w:val="28"/>
        </w:rPr>
        <w:t xml:space="preserve"> 11 00 «Физическая культура и спорт» </w:t>
      </w:r>
      <w:r w:rsidRPr="00AF39EC">
        <w:rPr>
          <w:sz w:val="28"/>
          <w:szCs w:val="28"/>
        </w:rPr>
        <w:t xml:space="preserve">проектом бюджета предусмотрены ассигнования на 2018 год в сумме 5 233,0 тыс. рублей, что на 3 258,5 тыс. рублей (38,4%) ниже расходов </w:t>
      </w:r>
      <w:r w:rsidR="00D4416C" w:rsidRPr="00AF39EC">
        <w:rPr>
          <w:sz w:val="28"/>
          <w:szCs w:val="28"/>
        </w:rPr>
        <w:t>в части ожидаемого исполнения бюджета на 2017 год</w:t>
      </w:r>
      <w:r w:rsidRPr="00AF39EC">
        <w:rPr>
          <w:sz w:val="28"/>
          <w:szCs w:val="28"/>
        </w:rPr>
        <w:t xml:space="preserve">, на 2019 год в сумме </w:t>
      </w:r>
      <w:r w:rsidR="00D4416C" w:rsidRPr="00AF39EC">
        <w:rPr>
          <w:sz w:val="28"/>
          <w:szCs w:val="28"/>
        </w:rPr>
        <w:t>5</w:t>
      </w:r>
      <w:r w:rsidRPr="00AF39EC">
        <w:rPr>
          <w:sz w:val="28"/>
          <w:szCs w:val="28"/>
        </w:rPr>
        <w:t> </w:t>
      </w:r>
      <w:r w:rsidR="00D4416C" w:rsidRPr="00AF39EC">
        <w:rPr>
          <w:sz w:val="28"/>
          <w:szCs w:val="28"/>
        </w:rPr>
        <w:t>944</w:t>
      </w:r>
      <w:r w:rsidRPr="00AF39EC">
        <w:rPr>
          <w:sz w:val="28"/>
          <w:szCs w:val="28"/>
        </w:rPr>
        <w:t>,</w:t>
      </w:r>
      <w:r w:rsidR="00D4416C" w:rsidRPr="00AF39EC">
        <w:rPr>
          <w:sz w:val="28"/>
          <w:szCs w:val="28"/>
        </w:rPr>
        <w:t>3</w:t>
      </w:r>
      <w:r w:rsidRPr="00AF39EC">
        <w:rPr>
          <w:sz w:val="28"/>
          <w:szCs w:val="28"/>
        </w:rPr>
        <w:t xml:space="preserve"> тыс. рублей, что на </w:t>
      </w:r>
      <w:r w:rsidR="00D4416C" w:rsidRPr="00AF39EC">
        <w:rPr>
          <w:sz w:val="28"/>
          <w:szCs w:val="28"/>
        </w:rPr>
        <w:t>2</w:t>
      </w:r>
      <w:r w:rsidRPr="00AF39EC">
        <w:rPr>
          <w:sz w:val="28"/>
          <w:szCs w:val="28"/>
        </w:rPr>
        <w:t> </w:t>
      </w:r>
      <w:r w:rsidR="00D4416C" w:rsidRPr="00AF39EC">
        <w:rPr>
          <w:sz w:val="28"/>
          <w:szCs w:val="28"/>
        </w:rPr>
        <w:t>497,2</w:t>
      </w:r>
      <w:r w:rsidRPr="00AF39EC">
        <w:rPr>
          <w:sz w:val="28"/>
          <w:szCs w:val="28"/>
        </w:rPr>
        <w:t xml:space="preserve"> тыс. рублей (</w:t>
      </w:r>
      <w:r w:rsidR="00D4416C" w:rsidRPr="00AF39EC">
        <w:rPr>
          <w:sz w:val="28"/>
          <w:szCs w:val="28"/>
        </w:rPr>
        <w:t>29</w:t>
      </w:r>
      <w:r w:rsidRPr="00AF39EC">
        <w:rPr>
          <w:sz w:val="28"/>
          <w:szCs w:val="28"/>
        </w:rPr>
        <w:t>,</w:t>
      </w:r>
      <w:r w:rsidR="00D4416C" w:rsidRPr="00AF39EC">
        <w:rPr>
          <w:sz w:val="28"/>
          <w:szCs w:val="28"/>
        </w:rPr>
        <w:t>4</w:t>
      </w:r>
      <w:r w:rsidRPr="00AF39EC">
        <w:rPr>
          <w:sz w:val="28"/>
          <w:szCs w:val="28"/>
        </w:rPr>
        <w:t>%) ниже расходов 2017 год</w:t>
      </w:r>
      <w:r w:rsidR="00D4416C" w:rsidRPr="00AF39EC">
        <w:rPr>
          <w:sz w:val="28"/>
          <w:szCs w:val="28"/>
        </w:rPr>
        <w:t>а</w:t>
      </w:r>
      <w:r w:rsidRPr="00AF39EC">
        <w:rPr>
          <w:sz w:val="28"/>
          <w:szCs w:val="28"/>
        </w:rPr>
        <w:t>, на 2020</w:t>
      </w:r>
      <w:proofErr w:type="gramEnd"/>
      <w:r w:rsidRPr="00AF39EC">
        <w:rPr>
          <w:sz w:val="28"/>
          <w:szCs w:val="28"/>
        </w:rPr>
        <w:t xml:space="preserve"> год в сумме </w:t>
      </w:r>
      <w:r w:rsidR="00D4416C" w:rsidRPr="00AF39EC">
        <w:rPr>
          <w:sz w:val="28"/>
          <w:szCs w:val="28"/>
        </w:rPr>
        <w:t>6</w:t>
      </w:r>
      <w:r w:rsidRPr="00AF39EC">
        <w:rPr>
          <w:sz w:val="28"/>
          <w:szCs w:val="28"/>
        </w:rPr>
        <w:t> </w:t>
      </w:r>
      <w:r w:rsidR="00D4416C" w:rsidRPr="00AF39EC">
        <w:rPr>
          <w:sz w:val="28"/>
          <w:szCs w:val="28"/>
        </w:rPr>
        <w:t>220</w:t>
      </w:r>
      <w:r w:rsidRPr="00AF39EC">
        <w:rPr>
          <w:sz w:val="28"/>
          <w:szCs w:val="28"/>
        </w:rPr>
        <w:t>,</w:t>
      </w:r>
      <w:r w:rsidR="00D4416C" w:rsidRPr="00AF39EC">
        <w:rPr>
          <w:sz w:val="28"/>
          <w:szCs w:val="28"/>
        </w:rPr>
        <w:t>9</w:t>
      </w:r>
      <w:r w:rsidRPr="00AF39EC">
        <w:rPr>
          <w:sz w:val="28"/>
          <w:szCs w:val="28"/>
        </w:rPr>
        <w:t xml:space="preserve"> тыс. рублей, что на</w:t>
      </w:r>
      <w:r w:rsidRPr="00AF39EC">
        <w:rPr>
          <w:color w:val="FF0000"/>
          <w:sz w:val="28"/>
          <w:szCs w:val="28"/>
        </w:rPr>
        <w:t xml:space="preserve"> </w:t>
      </w:r>
      <w:r w:rsidR="00D4416C" w:rsidRPr="00AF39EC">
        <w:rPr>
          <w:sz w:val="28"/>
          <w:szCs w:val="28"/>
        </w:rPr>
        <w:t>2</w:t>
      </w:r>
      <w:r w:rsidRPr="00AF39EC">
        <w:rPr>
          <w:sz w:val="28"/>
          <w:szCs w:val="28"/>
        </w:rPr>
        <w:t> </w:t>
      </w:r>
      <w:r w:rsidR="00D4416C" w:rsidRPr="00AF39EC">
        <w:rPr>
          <w:sz w:val="28"/>
          <w:szCs w:val="28"/>
        </w:rPr>
        <w:t>270</w:t>
      </w:r>
      <w:r w:rsidRPr="00AF39EC">
        <w:rPr>
          <w:sz w:val="28"/>
          <w:szCs w:val="28"/>
        </w:rPr>
        <w:t>,</w:t>
      </w:r>
      <w:r w:rsidR="00D4416C" w:rsidRPr="00AF39EC">
        <w:rPr>
          <w:sz w:val="28"/>
          <w:szCs w:val="28"/>
        </w:rPr>
        <w:t>6</w:t>
      </w:r>
      <w:r w:rsidRPr="00AF39EC">
        <w:rPr>
          <w:sz w:val="28"/>
          <w:szCs w:val="28"/>
        </w:rPr>
        <w:t xml:space="preserve"> тыс. рублей </w:t>
      </w:r>
      <w:r w:rsidR="00D863A7" w:rsidRPr="00B32E8A">
        <w:rPr>
          <w:sz w:val="28"/>
          <w:szCs w:val="28"/>
        </w:rPr>
        <w:t>(</w:t>
      </w:r>
      <w:r w:rsidR="00B32E8A" w:rsidRPr="00B32E8A">
        <w:rPr>
          <w:sz w:val="28"/>
          <w:szCs w:val="28"/>
        </w:rPr>
        <w:t>26,7</w:t>
      </w:r>
      <w:r w:rsidR="00D863A7" w:rsidRPr="00B32E8A">
        <w:rPr>
          <w:sz w:val="28"/>
          <w:szCs w:val="28"/>
        </w:rPr>
        <w:t>%)</w:t>
      </w:r>
      <w:r w:rsidR="00D863A7">
        <w:rPr>
          <w:sz w:val="28"/>
          <w:szCs w:val="28"/>
        </w:rPr>
        <w:t xml:space="preserve"> </w:t>
      </w:r>
      <w:r w:rsidRPr="00AF39EC">
        <w:rPr>
          <w:sz w:val="28"/>
          <w:szCs w:val="28"/>
        </w:rPr>
        <w:t>ниже расходов 2017 года.</w:t>
      </w:r>
      <w:r w:rsidRPr="00AF39EC">
        <w:rPr>
          <w:color w:val="FF0000"/>
          <w:sz w:val="28"/>
          <w:szCs w:val="28"/>
        </w:rPr>
        <w:t xml:space="preserve"> </w:t>
      </w:r>
      <w:r w:rsidRPr="00AF39EC">
        <w:rPr>
          <w:sz w:val="28"/>
          <w:szCs w:val="28"/>
        </w:rPr>
        <w:t xml:space="preserve">В структуре расходов бюджета </w:t>
      </w:r>
      <w:r w:rsidRPr="00AF39EC">
        <w:rPr>
          <w:sz w:val="28"/>
          <w:szCs w:val="28"/>
        </w:rPr>
        <w:lastRenderedPageBreak/>
        <w:t xml:space="preserve">Воскресенского муниципального района расходы на физическую культуру и спорт в 2018 году составят </w:t>
      </w:r>
      <w:r w:rsidR="007966DC" w:rsidRPr="00AF39EC">
        <w:rPr>
          <w:sz w:val="28"/>
          <w:szCs w:val="28"/>
        </w:rPr>
        <w:t>8</w:t>
      </w:r>
      <w:r w:rsidRPr="00AF39EC">
        <w:rPr>
          <w:sz w:val="28"/>
          <w:szCs w:val="28"/>
        </w:rPr>
        <w:t>,</w:t>
      </w:r>
      <w:r w:rsidR="007966DC" w:rsidRPr="00AF39EC">
        <w:rPr>
          <w:sz w:val="28"/>
          <w:szCs w:val="28"/>
        </w:rPr>
        <w:t>7</w:t>
      </w:r>
      <w:r w:rsidRPr="00AF39EC">
        <w:rPr>
          <w:sz w:val="28"/>
          <w:szCs w:val="28"/>
        </w:rPr>
        <w:t xml:space="preserve">%, в 2019-2020 годах – </w:t>
      </w:r>
      <w:r w:rsidR="007966DC" w:rsidRPr="00AF39EC">
        <w:rPr>
          <w:sz w:val="28"/>
          <w:szCs w:val="28"/>
        </w:rPr>
        <w:t>9</w:t>
      </w:r>
      <w:r w:rsidRPr="00AF39EC">
        <w:rPr>
          <w:sz w:val="28"/>
          <w:szCs w:val="28"/>
        </w:rPr>
        <w:t>,</w:t>
      </w:r>
      <w:r w:rsidR="007966DC" w:rsidRPr="00AF39EC">
        <w:rPr>
          <w:sz w:val="28"/>
          <w:szCs w:val="28"/>
        </w:rPr>
        <w:t>5</w:t>
      </w:r>
      <w:r w:rsidRPr="00AF39EC">
        <w:rPr>
          <w:sz w:val="28"/>
          <w:szCs w:val="28"/>
        </w:rPr>
        <w:t xml:space="preserve">%. </w:t>
      </w:r>
    </w:p>
    <w:p w:rsidR="00A4766E" w:rsidRPr="00B169B9" w:rsidRDefault="003E7C1F" w:rsidP="00AF3424">
      <w:pPr>
        <w:rPr>
          <w:sz w:val="28"/>
          <w:szCs w:val="28"/>
        </w:rPr>
      </w:pPr>
      <w:proofErr w:type="gramStart"/>
      <w:r w:rsidRPr="00B169B9">
        <w:rPr>
          <w:sz w:val="28"/>
          <w:szCs w:val="28"/>
        </w:rPr>
        <w:t>Финансирование расходов прогнозируется п</w:t>
      </w:r>
      <w:r w:rsidR="00B73F76" w:rsidRPr="00B169B9">
        <w:rPr>
          <w:sz w:val="28"/>
          <w:szCs w:val="28"/>
        </w:rPr>
        <w:t xml:space="preserve">о </w:t>
      </w:r>
      <w:r w:rsidR="00B73F76" w:rsidRPr="00D863A7">
        <w:rPr>
          <w:sz w:val="28"/>
          <w:szCs w:val="28"/>
        </w:rPr>
        <w:t>подразделу</w:t>
      </w:r>
      <w:r w:rsidR="00B73F76" w:rsidRPr="00B169B9">
        <w:rPr>
          <w:b/>
          <w:i/>
          <w:sz w:val="28"/>
          <w:szCs w:val="28"/>
        </w:rPr>
        <w:t xml:space="preserve"> 11</w:t>
      </w:r>
      <w:r w:rsidR="00D4416C">
        <w:rPr>
          <w:b/>
          <w:i/>
          <w:sz w:val="28"/>
          <w:szCs w:val="28"/>
        </w:rPr>
        <w:t xml:space="preserve"> </w:t>
      </w:r>
      <w:r w:rsidR="00B73F76" w:rsidRPr="00B169B9">
        <w:rPr>
          <w:b/>
          <w:i/>
          <w:sz w:val="28"/>
          <w:szCs w:val="28"/>
        </w:rPr>
        <w:t xml:space="preserve">01 «Физическая культура» </w:t>
      </w:r>
      <w:r w:rsidRPr="00B169B9">
        <w:rPr>
          <w:sz w:val="28"/>
          <w:szCs w:val="28"/>
        </w:rPr>
        <w:t xml:space="preserve">на мероприятия в </w:t>
      </w:r>
      <w:r w:rsidR="00136018" w:rsidRPr="00B169B9">
        <w:rPr>
          <w:sz w:val="28"/>
          <w:szCs w:val="28"/>
        </w:rPr>
        <w:t>рамках муниципальной программы «Развитие физической культуры и спорта на территории городского поселения им. Цюрупы в 2016-2019 годах»</w:t>
      </w:r>
      <w:r w:rsidRPr="00B169B9">
        <w:rPr>
          <w:sz w:val="28"/>
          <w:szCs w:val="28"/>
        </w:rPr>
        <w:t>, а именно</w:t>
      </w:r>
      <w:r w:rsidR="00E025D5">
        <w:rPr>
          <w:sz w:val="28"/>
          <w:szCs w:val="28"/>
        </w:rPr>
        <w:t>,</w:t>
      </w:r>
      <w:r w:rsidRPr="00B169B9">
        <w:rPr>
          <w:sz w:val="28"/>
          <w:szCs w:val="28"/>
        </w:rPr>
        <w:t xml:space="preserve"> на соде</w:t>
      </w:r>
      <w:r w:rsidR="00011B84" w:rsidRPr="00B169B9">
        <w:rPr>
          <w:sz w:val="28"/>
          <w:szCs w:val="28"/>
        </w:rPr>
        <w:t>ржание МКУ «Спортивный клуб «Эдельвейс</w:t>
      </w:r>
      <w:r w:rsidRPr="00B169B9">
        <w:rPr>
          <w:sz w:val="28"/>
          <w:szCs w:val="28"/>
        </w:rPr>
        <w:t>»</w:t>
      </w:r>
      <w:r w:rsidR="007966DC">
        <w:rPr>
          <w:sz w:val="28"/>
          <w:szCs w:val="28"/>
        </w:rPr>
        <w:t>, включающие в себя выплату заработной платы персона</w:t>
      </w:r>
      <w:r w:rsidR="00E025D5">
        <w:rPr>
          <w:sz w:val="28"/>
          <w:szCs w:val="28"/>
        </w:rPr>
        <w:t>лу</w:t>
      </w:r>
      <w:r w:rsidR="007966DC">
        <w:rPr>
          <w:sz w:val="28"/>
          <w:szCs w:val="28"/>
        </w:rPr>
        <w:t>, уплату налогов</w:t>
      </w:r>
      <w:r w:rsidR="00E025D5">
        <w:rPr>
          <w:sz w:val="28"/>
          <w:szCs w:val="28"/>
        </w:rPr>
        <w:t>, строительство быстровозводимого модульного здания для нужд стадиона, расходы на спортивные мероприятия.</w:t>
      </w:r>
      <w:proofErr w:type="gramEnd"/>
    </w:p>
    <w:p w:rsidR="009B1D82" w:rsidRDefault="00A4766E" w:rsidP="00AF3424">
      <w:pPr>
        <w:rPr>
          <w:sz w:val="28"/>
          <w:szCs w:val="28"/>
        </w:rPr>
      </w:pPr>
      <w:proofErr w:type="gramStart"/>
      <w:r w:rsidRPr="00D863A7">
        <w:rPr>
          <w:sz w:val="28"/>
          <w:szCs w:val="28"/>
        </w:rPr>
        <w:t>По</w:t>
      </w:r>
      <w:r w:rsidR="00EE0D77" w:rsidRPr="00D863A7">
        <w:rPr>
          <w:sz w:val="28"/>
          <w:szCs w:val="28"/>
        </w:rPr>
        <w:t xml:space="preserve"> </w:t>
      </w:r>
      <w:r w:rsidRPr="00D863A7">
        <w:rPr>
          <w:sz w:val="28"/>
          <w:szCs w:val="28"/>
        </w:rPr>
        <w:t xml:space="preserve">разделу </w:t>
      </w:r>
      <w:r w:rsidRPr="0001289D">
        <w:rPr>
          <w:b/>
          <w:sz w:val="28"/>
          <w:szCs w:val="28"/>
        </w:rPr>
        <w:t>13</w:t>
      </w:r>
      <w:r w:rsidR="00E025D5" w:rsidRPr="0001289D">
        <w:rPr>
          <w:b/>
          <w:sz w:val="28"/>
          <w:szCs w:val="28"/>
        </w:rPr>
        <w:t xml:space="preserve"> </w:t>
      </w:r>
      <w:r w:rsidRPr="0001289D">
        <w:rPr>
          <w:b/>
          <w:sz w:val="28"/>
          <w:szCs w:val="28"/>
        </w:rPr>
        <w:t>00 «Обслуживание государственного и муниципального долга»</w:t>
      </w:r>
      <w:r w:rsidR="000273DE" w:rsidRPr="0001289D">
        <w:rPr>
          <w:sz w:val="28"/>
          <w:szCs w:val="28"/>
        </w:rPr>
        <w:t xml:space="preserve"> </w:t>
      </w:r>
      <w:r w:rsidR="0001289D" w:rsidRPr="0001289D">
        <w:rPr>
          <w:sz w:val="28"/>
          <w:szCs w:val="28"/>
        </w:rPr>
        <w:t xml:space="preserve">в целях погашения процентных платежей по обслуживанию муниципального долга в 2018 году и в плановом периоде 2019 и 2020 годов, по подразделу </w:t>
      </w:r>
      <w:r w:rsidR="0001289D" w:rsidRPr="0001289D">
        <w:rPr>
          <w:b/>
          <w:i/>
          <w:sz w:val="28"/>
          <w:szCs w:val="28"/>
        </w:rPr>
        <w:t>13 01 «Обслуживание государственного и муниципального долга»</w:t>
      </w:r>
      <w:r w:rsidR="0001289D" w:rsidRPr="0001289D">
        <w:rPr>
          <w:sz w:val="28"/>
          <w:szCs w:val="28"/>
        </w:rPr>
        <w:t xml:space="preserve"> проектом бюджета предусмотрены расходы на обслуживание муниципального долга </w:t>
      </w:r>
      <w:r w:rsidR="000A1D41" w:rsidRPr="0001289D">
        <w:rPr>
          <w:sz w:val="28"/>
          <w:szCs w:val="28"/>
        </w:rPr>
        <w:t>в сумме</w:t>
      </w:r>
      <w:r w:rsidR="00C76D74" w:rsidRPr="0001289D">
        <w:rPr>
          <w:sz w:val="28"/>
          <w:szCs w:val="28"/>
        </w:rPr>
        <w:t xml:space="preserve"> </w:t>
      </w:r>
      <w:r w:rsidR="000273DE" w:rsidRPr="0001289D">
        <w:rPr>
          <w:sz w:val="28"/>
          <w:szCs w:val="28"/>
        </w:rPr>
        <w:t>0,</w:t>
      </w:r>
      <w:r w:rsidR="005E65C1" w:rsidRPr="0001289D">
        <w:rPr>
          <w:sz w:val="28"/>
          <w:szCs w:val="28"/>
        </w:rPr>
        <w:t>2</w:t>
      </w:r>
      <w:r w:rsidR="000273DE" w:rsidRPr="0001289D">
        <w:rPr>
          <w:sz w:val="28"/>
          <w:szCs w:val="28"/>
        </w:rPr>
        <w:t xml:space="preserve"> </w:t>
      </w:r>
      <w:r w:rsidR="000A1D41" w:rsidRPr="0001289D">
        <w:rPr>
          <w:sz w:val="28"/>
          <w:szCs w:val="28"/>
        </w:rPr>
        <w:t>тыс.</w:t>
      </w:r>
      <w:r w:rsidR="00B84BB8" w:rsidRPr="0001289D">
        <w:rPr>
          <w:sz w:val="28"/>
          <w:szCs w:val="28"/>
        </w:rPr>
        <w:t xml:space="preserve"> </w:t>
      </w:r>
      <w:r w:rsidR="000A1D41" w:rsidRPr="0001289D">
        <w:rPr>
          <w:sz w:val="28"/>
          <w:szCs w:val="28"/>
        </w:rPr>
        <w:t>рублей</w:t>
      </w:r>
      <w:r w:rsidR="0001289D" w:rsidRPr="0001289D">
        <w:rPr>
          <w:sz w:val="28"/>
          <w:szCs w:val="28"/>
        </w:rPr>
        <w:t xml:space="preserve"> ежегодно</w:t>
      </w:r>
      <w:r w:rsidR="000A1D41" w:rsidRPr="0001289D">
        <w:rPr>
          <w:sz w:val="28"/>
          <w:szCs w:val="28"/>
        </w:rPr>
        <w:t xml:space="preserve">, что </w:t>
      </w:r>
      <w:r w:rsidR="00E025D5" w:rsidRPr="0001289D">
        <w:rPr>
          <w:sz w:val="28"/>
          <w:szCs w:val="28"/>
        </w:rPr>
        <w:t>соответствуют показателю ожидаемого исполнения бюджета на 2017</w:t>
      </w:r>
      <w:proofErr w:type="gramEnd"/>
      <w:r w:rsidR="00E025D5" w:rsidRPr="0001289D">
        <w:rPr>
          <w:sz w:val="28"/>
          <w:szCs w:val="28"/>
        </w:rPr>
        <w:t xml:space="preserve"> год</w:t>
      </w:r>
      <w:r w:rsidR="008C5E98">
        <w:rPr>
          <w:sz w:val="28"/>
          <w:szCs w:val="28"/>
        </w:rPr>
        <w:t>.</w:t>
      </w:r>
    </w:p>
    <w:p w:rsidR="008C5E98" w:rsidRDefault="008C5E98" w:rsidP="00AF3424">
      <w:pPr>
        <w:rPr>
          <w:sz w:val="28"/>
          <w:szCs w:val="28"/>
        </w:rPr>
      </w:pPr>
    </w:p>
    <w:p w:rsidR="003F681D" w:rsidRDefault="000F444A" w:rsidP="00582D08">
      <w:pPr>
        <w:jc w:val="center"/>
        <w:rPr>
          <w:b/>
          <w:sz w:val="28"/>
          <w:szCs w:val="28"/>
        </w:rPr>
      </w:pPr>
      <w:r w:rsidRPr="00B540CE">
        <w:rPr>
          <w:b/>
          <w:sz w:val="28"/>
          <w:szCs w:val="28"/>
        </w:rPr>
        <w:t>6</w:t>
      </w:r>
      <w:r w:rsidR="00A30EC7" w:rsidRPr="00B540CE">
        <w:rPr>
          <w:b/>
          <w:sz w:val="28"/>
          <w:szCs w:val="28"/>
        </w:rPr>
        <w:t>.</w:t>
      </w:r>
      <w:r w:rsidR="00D70FEC" w:rsidRPr="00B540CE">
        <w:rPr>
          <w:b/>
          <w:sz w:val="28"/>
          <w:szCs w:val="28"/>
        </w:rPr>
        <w:t> </w:t>
      </w:r>
      <w:r w:rsidR="003F681D" w:rsidRPr="00B540CE">
        <w:rPr>
          <w:b/>
          <w:sz w:val="28"/>
          <w:szCs w:val="28"/>
        </w:rPr>
        <w:t>Межбюджетные трансферты из бюджетов поселений</w:t>
      </w:r>
      <w:r w:rsidR="00D23392" w:rsidRPr="00B540CE">
        <w:rPr>
          <w:b/>
          <w:sz w:val="28"/>
          <w:szCs w:val="28"/>
        </w:rPr>
        <w:t xml:space="preserve"> </w:t>
      </w:r>
      <w:r w:rsidR="003F681D" w:rsidRPr="00B540CE">
        <w:rPr>
          <w:b/>
          <w:sz w:val="28"/>
          <w:szCs w:val="28"/>
        </w:rPr>
        <w:t>бюджетам муниципальных районов</w:t>
      </w:r>
    </w:p>
    <w:p w:rsidR="00975F72" w:rsidRPr="00B169B9" w:rsidRDefault="00975F72" w:rsidP="00582D08">
      <w:pPr>
        <w:jc w:val="center"/>
        <w:rPr>
          <w:b/>
          <w:sz w:val="28"/>
          <w:szCs w:val="28"/>
        </w:rPr>
      </w:pPr>
    </w:p>
    <w:p w:rsidR="003F681D" w:rsidRPr="00B169B9" w:rsidRDefault="003F681D" w:rsidP="00AF3424">
      <w:pPr>
        <w:rPr>
          <w:sz w:val="28"/>
          <w:szCs w:val="28"/>
        </w:rPr>
      </w:pPr>
      <w:r w:rsidRPr="00B169B9">
        <w:rPr>
          <w:sz w:val="28"/>
          <w:szCs w:val="28"/>
        </w:rPr>
        <w:t xml:space="preserve">В случаях и порядке, предусмотренных муниципальными правовыми актами представительного органа поселения, принимаемыми в соответствии с требованиями Бюджетного кодекса </w:t>
      </w:r>
      <w:r w:rsidR="00B15E37">
        <w:rPr>
          <w:sz w:val="28"/>
          <w:szCs w:val="28"/>
        </w:rPr>
        <w:t>РФ</w:t>
      </w:r>
      <w:r w:rsidRPr="00B169B9">
        <w:rPr>
          <w:sz w:val="28"/>
          <w:szCs w:val="28"/>
        </w:rPr>
        <w:t>, бюджетам муниципальных районов могут быть предоставлены иные межбюджетные трансферты из бюджетов поселений.</w:t>
      </w:r>
    </w:p>
    <w:p w:rsidR="006D2FBB" w:rsidRPr="00B169B9" w:rsidRDefault="00F94D20" w:rsidP="00AF3424">
      <w:pPr>
        <w:rPr>
          <w:sz w:val="28"/>
          <w:szCs w:val="28"/>
        </w:rPr>
      </w:pPr>
      <w:r w:rsidRPr="00B169B9">
        <w:rPr>
          <w:sz w:val="28"/>
          <w:szCs w:val="28"/>
        </w:rPr>
        <w:t>В расходах бюджета городского поселения им.</w:t>
      </w:r>
      <w:r w:rsidR="00E55B5F" w:rsidRPr="00B169B9">
        <w:rPr>
          <w:sz w:val="28"/>
          <w:szCs w:val="28"/>
        </w:rPr>
        <w:t> </w:t>
      </w:r>
      <w:r w:rsidRPr="00B169B9">
        <w:rPr>
          <w:sz w:val="28"/>
          <w:szCs w:val="28"/>
        </w:rPr>
        <w:t>Цюрупы</w:t>
      </w:r>
      <w:r w:rsidR="006D2FBB" w:rsidRPr="00B169B9">
        <w:rPr>
          <w:sz w:val="28"/>
          <w:szCs w:val="28"/>
        </w:rPr>
        <w:t xml:space="preserve"> на 201</w:t>
      </w:r>
      <w:r w:rsidR="000F444A">
        <w:rPr>
          <w:sz w:val="28"/>
          <w:szCs w:val="28"/>
        </w:rPr>
        <w:t>8</w:t>
      </w:r>
      <w:r w:rsidR="006D2FBB" w:rsidRPr="00B169B9">
        <w:rPr>
          <w:sz w:val="28"/>
          <w:szCs w:val="28"/>
        </w:rPr>
        <w:t xml:space="preserve"> год </w:t>
      </w:r>
      <w:r w:rsidR="000F444A">
        <w:rPr>
          <w:sz w:val="28"/>
          <w:szCs w:val="28"/>
        </w:rPr>
        <w:t xml:space="preserve">и плановый период 2019 и 2020 годов </w:t>
      </w:r>
      <w:r w:rsidR="006D2FBB" w:rsidRPr="00B169B9">
        <w:rPr>
          <w:sz w:val="28"/>
          <w:szCs w:val="28"/>
        </w:rPr>
        <w:t>запланированы межбюджетные трансферты бюджету Воскресенского муниципаль</w:t>
      </w:r>
      <w:r w:rsidR="001C5DCA" w:rsidRPr="00B169B9">
        <w:rPr>
          <w:sz w:val="28"/>
          <w:szCs w:val="28"/>
        </w:rPr>
        <w:t>ного района из бюджета городского поселения им.</w:t>
      </w:r>
      <w:r w:rsidR="00E55B5F" w:rsidRPr="00B169B9">
        <w:rPr>
          <w:sz w:val="28"/>
          <w:szCs w:val="28"/>
        </w:rPr>
        <w:t> </w:t>
      </w:r>
      <w:r w:rsidR="001C5DCA" w:rsidRPr="00B169B9">
        <w:rPr>
          <w:sz w:val="28"/>
          <w:szCs w:val="28"/>
        </w:rPr>
        <w:t>Цюрупы</w:t>
      </w:r>
      <w:r w:rsidR="006D2FBB" w:rsidRPr="00B169B9">
        <w:rPr>
          <w:sz w:val="28"/>
          <w:szCs w:val="28"/>
        </w:rPr>
        <w:t xml:space="preserve"> на осуществление части полномочий</w:t>
      </w:r>
      <w:r w:rsidR="006D3AC8" w:rsidRPr="00B169B9">
        <w:rPr>
          <w:sz w:val="28"/>
          <w:szCs w:val="28"/>
        </w:rPr>
        <w:t xml:space="preserve"> по решению вопросов местного значения в соответствии с заключенными соглашениями</w:t>
      </w:r>
      <w:r w:rsidR="00755DBF">
        <w:rPr>
          <w:sz w:val="28"/>
          <w:szCs w:val="28"/>
        </w:rPr>
        <w:t>, согласно приложению 5 к проекту бюджета</w:t>
      </w:r>
      <w:r w:rsidR="00D02FB0" w:rsidRPr="00B169B9">
        <w:rPr>
          <w:sz w:val="28"/>
          <w:szCs w:val="28"/>
        </w:rPr>
        <w:t>.</w:t>
      </w:r>
    </w:p>
    <w:p w:rsidR="001870D6" w:rsidRPr="00C20296" w:rsidRDefault="0052475B" w:rsidP="00AF3424">
      <w:pPr>
        <w:rPr>
          <w:sz w:val="28"/>
          <w:szCs w:val="28"/>
        </w:rPr>
      </w:pPr>
      <w:r w:rsidRPr="00B169B9">
        <w:rPr>
          <w:sz w:val="28"/>
          <w:szCs w:val="28"/>
        </w:rPr>
        <w:t>Расчет межбюджетных трансфертов осуществля</w:t>
      </w:r>
      <w:r w:rsidR="00975F72">
        <w:rPr>
          <w:sz w:val="28"/>
          <w:szCs w:val="28"/>
        </w:rPr>
        <w:t>л</w:t>
      </w:r>
      <w:r w:rsidRPr="00B169B9">
        <w:rPr>
          <w:sz w:val="28"/>
          <w:szCs w:val="28"/>
        </w:rPr>
        <w:t xml:space="preserve">ся </w:t>
      </w:r>
      <w:r w:rsidR="00C72DA0" w:rsidRPr="00B169B9">
        <w:rPr>
          <w:sz w:val="28"/>
          <w:szCs w:val="28"/>
        </w:rPr>
        <w:t xml:space="preserve">с применением методик и коэффициентов </w:t>
      </w:r>
      <w:r w:rsidRPr="00B169B9">
        <w:rPr>
          <w:sz w:val="28"/>
          <w:szCs w:val="28"/>
        </w:rPr>
        <w:t>в соответствии с Законом Московской области</w:t>
      </w:r>
      <w:r w:rsidR="0054447A" w:rsidRPr="00B169B9">
        <w:rPr>
          <w:sz w:val="28"/>
          <w:szCs w:val="28"/>
        </w:rPr>
        <w:t xml:space="preserve"> от 28.10.2011 № 176/201</w:t>
      </w:r>
      <w:r w:rsidR="002019B7" w:rsidRPr="00B169B9">
        <w:rPr>
          <w:sz w:val="28"/>
          <w:szCs w:val="28"/>
        </w:rPr>
        <w:t>1</w:t>
      </w:r>
      <w:r w:rsidR="0054447A" w:rsidRPr="00B169B9">
        <w:rPr>
          <w:sz w:val="28"/>
          <w:szCs w:val="28"/>
        </w:rPr>
        <w:t>-ОЗ</w:t>
      </w:r>
      <w:r w:rsidRPr="00B169B9">
        <w:rPr>
          <w:sz w:val="28"/>
          <w:szCs w:val="28"/>
        </w:rPr>
        <w:t xml:space="preserve"> «О нормативах стоимости предоставления муниципальных услуг, оказываемых за счет средств бюджетов муниципальных образований Московской </w:t>
      </w:r>
      <w:r w:rsidRPr="00C20296">
        <w:rPr>
          <w:sz w:val="28"/>
          <w:szCs w:val="28"/>
        </w:rPr>
        <w:t>области, применяемых при расчетах межбюджетных трансфертов»</w:t>
      </w:r>
      <w:r w:rsidR="001870D6" w:rsidRPr="00C20296">
        <w:rPr>
          <w:sz w:val="28"/>
          <w:szCs w:val="28"/>
        </w:rPr>
        <w:t>.</w:t>
      </w:r>
    </w:p>
    <w:p w:rsidR="00DA53AB" w:rsidRPr="00C20296" w:rsidRDefault="00DA53AB" w:rsidP="00AF3424">
      <w:pPr>
        <w:rPr>
          <w:sz w:val="28"/>
          <w:szCs w:val="28"/>
        </w:rPr>
      </w:pPr>
      <w:r w:rsidRPr="00C20296">
        <w:rPr>
          <w:sz w:val="28"/>
          <w:szCs w:val="28"/>
        </w:rPr>
        <w:t xml:space="preserve">Общий объем межбюджетных трансфертов бюджету </w:t>
      </w:r>
      <w:r w:rsidR="00D02FB0" w:rsidRPr="00C20296">
        <w:rPr>
          <w:sz w:val="28"/>
          <w:szCs w:val="28"/>
        </w:rPr>
        <w:t xml:space="preserve">Воскресенского </w:t>
      </w:r>
      <w:r w:rsidRPr="00C20296">
        <w:rPr>
          <w:sz w:val="28"/>
          <w:szCs w:val="28"/>
        </w:rPr>
        <w:t xml:space="preserve">муниципального района планируется на </w:t>
      </w:r>
      <w:r w:rsidR="000F444A" w:rsidRPr="00C20296">
        <w:rPr>
          <w:sz w:val="28"/>
          <w:szCs w:val="28"/>
        </w:rPr>
        <w:t xml:space="preserve">период </w:t>
      </w:r>
      <w:r w:rsidRPr="00C20296">
        <w:rPr>
          <w:sz w:val="28"/>
          <w:szCs w:val="28"/>
        </w:rPr>
        <w:t>201</w:t>
      </w:r>
      <w:r w:rsidR="000F444A" w:rsidRPr="00C20296">
        <w:rPr>
          <w:sz w:val="28"/>
          <w:szCs w:val="28"/>
        </w:rPr>
        <w:t>8-2020</w:t>
      </w:r>
      <w:r w:rsidRPr="00C20296">
        <w:rPr>
          <w:sz w:val="28"/>
          <w:szCs w:val="28"/>
        </w:rPr>
        <w:t xml:space="preserve"> год</w:t>
      </w:r>
      <w:r w:rsidR="000F444A" w:rsidRPr="00C20296">
        <w:rPr>
          <w:sz w:val="28"/>
          <w:szCs w:val="28"/>
        </w:rPr>
        <w:t>ы</w:t>
      </w:r>
      <w:r w:rsidRPr="00C20296">
        <w:rPr>
          <w:sz w:val="28"/>
          <w:szCs w:val="28"/>
        </w:rPr>
        <w:t xml:space="preserve"> в сумме </w:t>
      </w:r>
      <w:r w:rsidR="00A113C3" w:rsidRPr="00C20296">
        <w:rPr>
          <w:sz w:val="28"/>
          <w:szCs w:val="28"/>
        </w:rPr>
        <w:t>4 </w:t>
      </w:r>
      <w:r w:rsidR="000F444A" w:rsidRPr="00C20296">
        <w:rPr>
          <w:sz w:val="28"/>
          <w:szCs w:val="28"/>
        </w:rPr>
        <w:t>933</w:t>
      </w:r>
      <w:r w:rsidR="00A113C3" w:rsidRPr="00C20296">
        <w:rPr>
          <w:sz w:val="28"/>
          <w:szCs w:val="28"/>
        </w:rPr>
        <w:t>,</w:t>
      </w:r>
      <w:r w:rsidR="000F444A" w:rsidRPr="00C20296">
        <w:rPr>
          <w:sz w:val="28"/>
          <w:szCs w:val="28"/>
        </w:rPr>
        <w:t>3</w:t>
      </w:r>
      <w:r w:rsidRPr="00C20296">
        <w:rPr>
          <w:sz w:val="28"/>
          <w:szCs w:val="28"/>
        </w:rPr>
        <w:t xml:space="preserve"> тыс. руб</w:t>
      </w:r>
      <w:r w:rsidR="00B84BB8" w:rsidRPr="00C20296">
        <w:rPr>
          <w:sz w:val="28"/>
          <w:szCs w:val="28"/>
        </w:rPr>
        <w:t>лей</w:t>
      </w:r>
      <w:r w:rsidRPr="00C20296">
        <w:rPr>
          <w:sz w:val="28"/>
          <w:szCs w:val="28"/>
        </w:rPr>
        <w:t xml:space="preserve"> </w:t>
      </w:r>
      <w:r w:rsidR="000F444A" w:rsidRPr="00C20296">
        <w:rPr>
          <w:sz w:val="28"/>
          <w:szCs w:val="28"/>
        </w:rPr>
        <w:t xml:space="preserve">ежегодно </w:t>
      </w:r>
      <w:r w:rsidRPr="00C20296">
        <w:rPr>
          <w:sz w:val="28"/>
          <w:szCs w:val="28"/>
        </w:rPr>
        <w:t xml:space="preserve">с </w:t>
      </w:r>
      <w:r w:rsidR="00DE750B" w:rsidRPr="00C20296">
        <w:rPr>
          <w:sz w:val="28"/>
          <w:szCs w:val="28"/>
        </w:rPr>
        <w:t>у</w:t>
      </w:r>
      <w:r w:rsidR="00582D08" w:rsidRPr="00C20296">
        <w:rPr>
          <w:sz w:val="28"/>
          <w:szCs w:val="28"/>
        </w:rPr>
        <w:t>велич</w:t>
      </w:r>
      <w:r w:rsidR="00DE750B" w:rsidRPr="00C20296">
        <w:rPr>
          <w:sz w:val="28"/>
          <w:szCs w:val="28"/>
        </w:rPr>
        <w:t>ением</w:t>
      </w:r>
      <w:r w:rsidRPr="00C20296">
        <w:rPr>
          <w:sz w:val="28"/>
          <w:szCs w:val="28"/>
        </w:rPr>
        <w:t xml:space="preserve"> к первоначальному плану 201</w:t>
      </w:r>
      <w:r w:rsidR="00AE2005" w:rsidRPr="00C20296">
        <w:rPr>
          <w:sz w:val="28"/>
          <w:szCs w:val="28"/>
        </w:rPr>
        <w:t>7</w:t>
      </w:r>
      <w:r w:rsidRPr="00C20296">
        <w:rPr>
          <w:sz w:val="28"/>
          <w:szCs w:val="28"/>
        </w:rPr>
        <w:t xml:space="preserve"> года на </w:t>
      </w:r>
      <w:r w:rsidR="00AE2005" w:rsidRPr="00C20296">
        <w:rPr>
          <w:sz w:val="28"/>
          <w:szCs w:val="28"/>
        </w:rPr>
        <w:t>418</w:t>
      </w:r>
      <w:r w:rsidR="00A113C3" w:rsidRPr="00C20296">
        <w:rPr>
          <w:sz w:val="28"/>
          <w:szCs w:val="28"/>
        </w:rPr>
        <w:t>,</w:t>
      </w:r>
      <w:r w:rsidR="00AE2005" w:rsidRPr="00C20296">
        <w:rPr>
          <w:sz w:val="28"/>
          <w:szCs w:val="28"/>
        </w:rPr>
        <w:t>7</w:t>
      </w:r>
      <w:r w:rsidRPr="00C20296">
        <w:rPr>
          <w:sz w:val="28"/>
          <w:szCs w:val="28"/>
        </w:rPr>
        <w:t xml:space="preserve"> тыс. руб</w:t>
      </w:r>
      <w:r w:rsidR="00B84BB8" w:rsidRPr="00C20296">
        <w:rPr>
          <w:sz w:val="28"/>
          <w:szCs w:val="28"/>
        </w:rPr>
        <w:t>лей</w:t>
      </w:r>
      <w:r w:rsidR="00DE750B" w:rsidRPr="00C20296">
        <w:rPr>
          <w:sz w:val="28"/>
          <w:szCs w:val="28"/>
        </w:rPr>
        <w:t xml:space="preserve"> или на </w:t>
      </w:r>
      <w:r w:rsidR="00AE2005" w:rsidRPr="00C20296">
        <w:rPr>
          <w:sz w:val="28"/>
          <w:szCs w:val="28"/>
        </w:rPr>
        <w:t>9</w:t>
      </w:r>
      <w:r w:rsidR="00A113C3" w:rsidRPr="00C20296">
        <w:rPr>
          <w:sz w:val="28"/>
          <w:szCs w:val="28"/>
        </w:rPr>
        <w:t>,</w:t>
      </w:r>
      <w:r w:rsidR="00AE2005" w:rsidRPr="00C20296">
        <w:rPr>
          <w:sz w:val="28"/>
          <w:szCs w:val="28"/>
        </w:rPr>
        <w:t>3</w:t>
      </w:r>
      <w:r w:rsidR="00D02FB0" w:rsidRPr="00C20296">
        <w:rPr>
          <w:sz w:val="28"/>
          <w:szCs w:val="28"/>
        </w:rPr>
        <w:t>%</w:t>
      </w:r>
      <w:r w:rsidRPr="00C20296">
        <w:rPr>
          <w:sz w:val="28"/>
          <w:szCs w:val="28"/>
        </w:rPr>
        <w:t>.</w:t>
      </w:r>
    </w:p>
    <w:p w:rsidR="00D02FB0" w:rsidRPr="00B169B9" w:rsidRDefault="000F444A" w:rsidP="00AF3424">
      <w:pPr>
        <w:rPr>
          <w:sz w:val="28"/>
          <w:szCs w:val="28"/>
        </w:rPr>
      </w:pPr>
      <w:r w:rsidRPr="00AE2005">
        <w:rPr>
          <w:sz w:val="28"/>
          <w:szCs w:val="28"/>
        </w:rPr>
        <w:t>В соответствии с заключенными соглашениями на 2018 год и плановый период 2019 и 2020 годов</w:t>
      </w:r>
      <w:r w:rsidR="002F76D5">
        <w:rPr>
          <w:color w:val="FF0000"/>
          <w:sz w:val="28"/>
          <w:szCs w:val="28"/>
        </w:rPr>
        <w:t xml:space="preserve"> </w:t>
      </w:r>
      <w:r w:rsidR="00DA53AB" w:rsidRPr="00B169B9">
        <w:rPr>
          <w:sz w:val="28"/>
          <w:szCs w:val="28"/>
        </w:rPr>
        <w:t xml:space="preserve">планируется предоставить бюджету </w:t>
      </w:r>
      <w:r w:rsidR="00D02FB0" w:rsidRPr="00B169B9">
        <w:rPr>
          <w:sz w:val="28"/>
          <w:szCs w:val="28"/>
        </w:rPr>
        <w:t xml:space="preserve">Воскресенского </w:t>
      </w:r>
      <w:r w:rsidR="00DA53AB" w:rsidRPr="00B169B9">
        <w:rPr>
          <w:sz w:val="28"/>
          <w:szCs w:val="28"/>
        </w:rPr>
        <w:t xml:space="preserve">муниципального района межбюджетные </w:t>
      </w:r>
      <w:r w:rsidR="00C72DA0" w:rsidRPr="00B169B9">
        <w:rPr>
          <w:sz w:val="28"/>
          <w:szCs w:val="28"/>
        </w:rPr>
        <w:t xml:space="preserve">трансферты </w:t>
      </w:r>
      <w:r w:rsidR="00DA53AB" w:rsidRPr="00B169B9">
        <w:rPr>
          <w:sz w:val="28"/>
          <w:szCs w:val="28"/>
        </w:rPr>
        <w:t xml:space="preserve">по </w:t>
      </w:r>
      <w:r w:rsidR="00D02FB0" w:rsidRPr="00B169B9">
        <w:rPr>
          <w:sz w:val="28"/>
          <w:szCs w:val="28"/>
        </w:rPr>
        <w:t>следующим</w:t>
      </w:r>
      <w:r w:rsidR="00DA53AB" w:rsidRPr="00B169B9">
        <w:rPr>
          <w:sz w:val="28"/>
          <w:szCs w:val="28"/>
        </w:rPr>
        <w:t xml:space="preserve"> направлениям</w:t>
      </w:r>
      <w:r w:rsidR="00D02FB0" w:rsidRPr="00B169B9">
        <w:rPr>
          <w:sz w:val="28"/>
          <w:szCs w:val="28"/>
        </w:rPr>
        <w:t>:</w:t>
      </w:r>
    </w:p>
    <w:p w:rsidR="002641D1" w:rsidRPr="00B169B9" w:rsidRDefault="00876C31" w:rsidP="001030CA">
      <w:pPr>
        <w:tabs>
          <w:tab w:val="left" w:pos="567"/>
          <w:tab w:val="left" w:pos="709"/>
          <w:tab w:val="left" w:pos="7265"/>
        </w:tabs>
        <w:rPr>
          <w:sz w:val="28"/>
          <w:szCs w:val="28"/>
        </w:rPr>
      </w:pPr>
      <w:r w:rsidRPr="00B169B9">
        <w:rPr>
          <w:sz w:val="28"/>
          <w:szCs w:val="28"/>
        </w:rPr>
        <w:t>-</w:t>
      </w:r>
      <w:r w:rsidR="00122C5B" w:rsidRPr="00B169B9">
        <w:rPr>
          <w:sz w:val="28"/>
          <w:szCs w:val="28"/>
        </w:rPr>
        <w:t> </w:t>
      </w:r>
      <w:r w:rsidR="002641D1" w:rsidRPr="00B169B9">
        <w:rPr>
          <w:sz w:val="28"/>
          <w:szCs w:val="28"/>
        </w:rPr>
        <w:t>содержание контрольно-счетного органа по осуществлению внешнего муниципального финансового контроля</w:t>
      </w:r>
      <w:r w:rsidR="001030CA" w:rsidRPr="00B169B9">
        <w:rPr>
          <w:sz w:val="28"/>
          <w:szCs w:val="28"/>
        </w:rPr>
        <w:t xml:space="preserve"> в сумме </w:t>
      </w:r>
      <w:r w:rsidR="00AE2005">
        <w:rPr>
          <w:sz w:val="28"/>
          <w:szCs w:val="28"/>
        </w:rPr>
        <w:t>183</w:t>
      </w:r>
      <w:r w:rsidR="001030CA" w:rsidRPr="00B169B9">
        <w:rPr>
          <w:sz w:val="28"/>
          <w:szCs w:val="28"/>
        </w:rPr>
        <w:t>,</w:t>
      </w:r>
      <w:r w:rsidR="00A113C3" w:rsidRPr="00B169B9">
        <w:rPr>
          <w:sz w:val="28"/>
          <w:szCs w:val="28"/>
        </w:rPr>
        <w:t>0</w:t>
      </w:r>
      <w:r w:rsidR="001030CA" w:rsidRPr="00B169B9">
        <w:rPr>
          <w:sz w:val="28"/>
          <w:szCs w:val="28"/>
        </w:rPr>
        <w:t xml:space="preserve"> тыс. рублей</w:t>
      </w:r>
      <w:r w:rsidR="00AE2005">
        <w:rPr>
          <w:sz w:val="28"/>
          <w:szCs w:val="28"/>
        </w:rPr>
        <w:t xml:space="preserve"> ежегодно, что </w:t>
      </w:r>
      <w:r w:rsidR="00AE2005">
        <w:rPr>
          <w:sz w:val="28"/>
          <w:szCs w:val="28"/>
        </w:rPr>
        <w:lastRenderedPageBreak/>
        <w:t>меньше запланированн</w:t>
      </w:r>
      <w:r w:rsidR="00CF2B79">
        <w:rPr>
          <w:sz w:val="28"/>
          <w:szCs w:val="28"/>
        </w:rPr>
        <w:t>ых ассигнований</w:t>
      </w:r>
      <w:r w:rsidR="00AE2005">
        <w:rPr>
          <w:sz w:val="28"/>
          <w:szCs w:val="28"/>
        </w:rPr>
        <w:t xml:space="preserve"> на 2017 год на 36,0 тыс. рублей в каждом году планового периода</w:t>
      </w:r>
      <w:r w:rsidR="001030CA" w:rsidRPr="00B169B9">
        <w:rPr>
          <w:sz w:val="28"/>
          <w:szCs w:val="28"/>
        </w:rPr>
        <w:t>;</w:t>
      </w:r>
    </w:p>
    <w:p w:rsidR="001030CA" w:rsidRPr="00B169B9" w:rsidRDefault="00876C31" w:rsidP="001030CA">
      <w:pPr>
        <w:tabs>
          <w:tab w:val="left" w:pos="567"/>
          <w:tab w:val="left" w:pos="709"/>
          <w:tab w:val="left" w:pos="7265"/>
        </w:tabs>
        <w:rPr>
          <w:sz w:val="28"/>
          <w:szCs w:val="28"/>
        </w:rPr>
      </w:pPr>
      <w:r w:rsidRPr="00B169B9">
        <w:rPr>
          <w:sz w:val="28"/>
          <w:szCs w:val="28"/>
        </w:rPr>
        <w:t>-</w:t>
      </w:r>
      <w:r w:rsidR="00D70FEC" w:rsidRPr="00B169B9">
        <w:rPr>
          <w:sz w:val="28"/>
          <w:szCs w:val="28"/>
        </w:rPr>
        <w:t> </w:t>
      </w:r>
      <w:r w:rsidRPr="00B169B9">
        <w:rPr>
          <w:sz w:val="28"/>
          <w:szCs w:val="28"/>
        </w:rPr>
        <w:t>участие в предупреждении и ликвидации последствий чрезвычайных ситуаций</w:t>
      </w:r>
      <w:r w:rsidR="001030CA" w:rsidRPr="00B169B9">
        <w:rPr>
          <w:sz w:val="28"/>
          <w:szCs w:val="28"/>
        </w:rPr>
        <w:t xml:space="preserve"> в сумме 30,0 тыс. рублей</w:t>
      </w:r>
      <w:r w:rsidR="00AE2005">
        <w:rPr>
          <w:sz w:val="28"/>
          <w:szCs w:val="28"/>
        </w:rPr>
        <w:t xml:space="preserve"> ежегодно, что соответствует показателю 2017 года</w:t>
      </w:r>
      <w:r w:rsidR="001030CA" w:rsidRPr="00B169B9">
        <w:rPr>
          <w:sz w:val="28"/>
          <w:szCs w:val="28"/>
        </w:rPr>
        <w:t>;</w:t>
      </w:r>
    </w:p>
    <w:p w:rsidR="00C20296" w:rsidRPr="00B169B9" w:rsidRDefault="00A113C3" w:rsidP="00C20296">
      <w:pPr>
        <w:tabs>
          <w:tab w:val="left" w:pos="567"/>
          <w:tab w:val="left" w:pos="709"/>
          <w:tab w:val="left" w:pos="7265"/>
        </w:tabs>
        <w:rPr>
          <w:sz w:val="28"/>
          <w:szCs w:val="28"/>
        </w:rPr>
      </w:pPr>
      <w:r w:rsidRPr="00B169B9">
        <w:rPr>
          <w:sz w:val="28"/>
          <w:szCs w:val="28"/>
        </w:rPr>
        <w:t>- организация и осуществление мероприятий по гражданской обороне в сумме 32,</w:t>
      </w:r>
      <w:r w:rsidR="00AE2005">
        <w:rPr>
          <w:sz w:val="28"/>
          <w:szCs w:val="28"/>
        </w:rPr>
        <w:t>3</w:t>
      </w:r>
      <w:r w:rsidRPr="00B169B9">
        <w:rPr>
          <w:sz w:val="28"/>
          <w:szCs w:val="28"/>
        </w:rPr>
        <w:t xml:space="preserve"> тыс. рублей</w:t>
      </w:r>
      <w:r w:rsidR="00AE2005">
        <w:rPr>
          <w:sz w:val="28"/>
          <w:szCs w:val="28"/>
        </w:rPr>
        <w:t xml:space="preserve"> ежегодно</w:t>
      </w:r>
      <w:r w:rsidR="00C20296">
        <w:rPr>
          <w:sz w:val="28"/>
          <w:szCs w:val="28"/>
        </w:rPr>
        <w:t xml:space="preserve">, что ниже </w:t>
      </w:r>
      <w:r w:rsidR="00CF2B79">
        <w:rPr>
          <w:sz w:val="28"/>
          <w:szCs w:val="28"/>
        </w:rPr>
        <w:t>запланированных ассигнований</w:t>
      </w:r>
      <w:r w:rsidR="00C20296">
        <w:rPr>
          <w:sz w:val="28"/>
          <w:szCs w:val="28"/>
        </w:rPr>
        <w:t xml:space="preserve"> на 2017 год на 0,3 тыс. рублей в каждом году планового периода</w:t>
      </w:r>
      <w:r w:rsidR="00C20296" w:rsidRPr="00B169B9">
        <w:rPr>
          <w:sz w:val="28"/>
          <w:szCs w:val="28"/>
        </w:rPr>
        <w:t>;</w:t>
      </w:r>
    </w:p>
    <w:p w:rsidR="00C20296" w:rsidRPr="00B169B9" w:rsidRDefault="00122C5B" w:rsidP="00C20296">
      <w:pPr>
        <w:tabs>
          <w:tab w:val="left" w:pos="567"/>
          <w:tab w:val="left" w:pos="709"/>
          <w:tab w:val="left" w:pos="7265"/>
        </w:tabs>
        <w:rPr>
          <w:sz w:val="28"/>
          <w:szCs w:val="28"/>
        </w:rPr>
      </w:pPr>
      <w:r w:rsidRPr="00B169B9">
        <w:rPr>
          <w:sz w:val="28"/>
          <w:szCs w:val="28"/>
        </w:rPr>
        <w:t>-</w:t>
      </w:r>
      <w:r w:rsidR="00D70FEC" w:rsidRPr="00B169B9">
        <w:rPr>
          <w:sz w:val="28"/>
          <w:szCs w:val="28"/>
        </w:rPr>
        <w:t> </w:t>
      </w:r>
      <w:r w:rsidR="00876C31" w:rsidRPr="00B169B9">
        <w:rPr>
          <w:sz w:val="28"/>
          <w:szCs w:val="28"/>
        </w:rPr>
        <w:t>содержание и организация деятельности аварийно-спасательных служб</w:t>
      </w:r>
      <w:r w:rsidR="001030CA" w:rsidRPr="00B169B9">
        <w:rPr>
          <w:sz w:val="28"/>
          <w:szCs w:val="28"/>
        </w:rPr>
        <w:t xml:space="preserve"> в сумме </w:t>
      </w:r>
      <w:r w:rsidR="00AE2005">
        <w:rPr>
          <w:sz w:val="28"/>
          <w:szCs w:val="28"/>
        </w:rPr>
        <w:t>266</w:t>
      </w:r>
      <w:r w:rsidR="00A113C3" w:rsidRPr="00B169B9">
        <w:rPr>
          <w:sz w:val="28"/>
          <w:szCs w:val="28"/>
        </w:rPr>
        <w:t>,</w:t>
      </w:r>
      <w:r w:rsidR="00AE2005">
        <w:rPr>
          <w:sz w:val="28"/>
          <w:szCs w:val="28"/>
        </w:rPr>
        <w:t>0</w:t>
      </w:r>
      <w:r w:rsidR="001030CA" w:rsidRPr="00B169B9">
        <w:rPr>
          <w:sz w:val="28"/>
          <w:szCs w:val="28"/>
        </w:rPr>
        <w:t xml:space="preserve"> тыс. рублей</w:t>
      </w:r>
      <w:r w:rsidR="00C20296">
        <w:rPr>
          <w:sz w:val="28"/>
          <w:szCs w:val="28"/>
        </w:rPr>
        <w:t>,</w:t>
      </w:r>
      <w:r w:rsidR="00AE2005">
        <w:rPr>
          <w:sz w:val="28"/>
          <w:szCs w:val="28"/>
        </w:rPr>
        <w:t xml:space="preserve"> </w:t>
      </w:r>
      <w:r w:rsidR="00C20296">
        <w:rPr>
          <w:sz w:val="28"/>
          <w:szCs w:val="28"/>
        </w:rPr>
        <w:t xml:space="preserve">что выше </w:t>
      </w:r>
      <w:r w:rsidR="00CF2B79">
        <w:rPr>
          <w:sz w:val="28"/>
          <w:szCs w:val="28"/>
        </w:rPr>
        <w:t>запланированных ассигнований</w:t>
      </w:r>
      <w:r w:rsidR="00C20296">
        <w:rPr>
          <w:sz w:val="28"/>
          <w:szCs w:val="28"/>
        </w:rPr>
        <w:t xml:space="preserve"> на 2017 год на 36,7 тыс. рублей в каждом году планового периода</w:t>
      </w:r>
      <w:r w:rsidR="00C20296" w:rsidRPr="00B169B9">
        <w:rPr>
          <w:sz w:val="28"/>
          <w:szCs w:val="28"/>
        </w:rPr>
        <w:t>;</w:t>
      </w:r>
    </w:p>
    <w:p w:rsidR="00C20296" w:rsidRPr="00B169B9" w:rsidRDefault="00A113C3" w:rsidP="00C20296">
      <w:pPr>
        <w:tabs>
          <w:tab w:val="left" w:pos="567"/>
          <w:tab w:val="left" w:pos="709"/>
          <w:tab w:val="left" w:pos="7265"/>
        </w:tabs>
        <w:rPr>
          <w:sz w:val="28"/>
          <w:szCs w:val="28"/>
        </w:rPr>
      </w:pPr>
      <w:r w:rsidRPr="00B169B9">
        <w:rPr>
          <w:sz w:val="28"/>
          <w:szCs w:val="28"/>
        </w:rPr>
        <w:t>-</w:t>
      </w:r>
      <w:r w:rsidR="009453FE">
        <w:rPr>
          <w:sz w:val="28"/>
          <w:szCs w:val="28"/>
        </w:rPr>
        <w:t> </w:t>
      </w:r>
      <w:r w:rsidRPr="00B169B9">
        <w:rPr>
          <w:sz w:val="28"/>
          <w:szCs w:val="28"/>
        </w:rPr>
        <w:t xml:space="preserve">мероприятия по организации в границах поселения </w:t>
      </w:r>
      <w:proofErr w:type="spellStart"/>
      <w:r w:rsidRPr="00B169B9">
        <w:rPr>
          <w:sz w:val="28"/>
          <w:szCs w:val="28"/>
        </w:rPr>
        <w:t>электро</w:t>
      </w:r>
      <w:proofErr w:type="spellEnd"/>
      <w:r w:rsidRPr="00B169B9">
        <w:rPr>
          <w:sz w:val="28"/>
          <w:szCs w:val="28"/>
        </w:rPr>
        <w:t>-, тепл</w:t>
      </w:r>
      <w:proofErr w:type="gramStart"/>
      <w:r w:rsidRPr="00B169B9">
        <w:rPr>
          <w:sz w:val="28"/>
          <w:szCs w:val="28"/>
        </w:rPr>
        <w:t>о-</w:t>
      </w:r>
      <w:proofErr w:type="gramEnd"/>
      <w:r w:rsidRPr="00B169B9">
        <w:rPr>
          <w:sz w:val="28"/>
          <w:szCs w:val="28"/>
        </w:rPr>
        <w:t xml:space="preserve">, </w:t>
      </w:r>
      <w:proofErr w:type="spellStart"/>
      <w:r w:rsidRPr="00B169B9">
        <w:rPr>
          <w:sz w:val="28"/>
          <w:szCs w:val="28"/>
        </w:rPr>
        <w:t>газо</w:t>
      </w:r>
      <w:proofErr w:type="spellEnd"/>
      <w:r w:rsidRPr="00B169B9">
        <w:rPr>
          <w:sz w:val="28"/>
          <w:szCs w:val="28"/>
        </w:rPr>
        <w:t>-, водоснабжения населения и отведения в сумме 195,</w:t>
      </w:r>
      <w:r w:rsidR="00AE2005">
        <w:rPr>
          <w:sz w:val="28"/>
          <w:szCs w:val="28"/>
        </w:rPr>
        <w:t>6</w:t>
      </w:r>
      <w:r w:rsidRPr="00B169B9">
        <w:rPr>
          <w:sz w:val="28"/>
          <w:szCs w:val="28"/>
        </w:rPr>
        <w:t xml:space="preserve"> тыс. рублей</w:t>
      </w:r>
      <w:r w:rsidR="00C20296">
        <w:rPr>
          <w:sz w:val="28"/>
          <w:szCs w:val="28"/>
        </w:rPr>
        <w:t xml:space="preserve">, что меньше </w:t>
      </w:r>
      <w:r w:rsidR="00CF2B79">
        <w:rPr>
          <w:sz w:val="28"/>
          <w:szCs w:val="28"/>
        </w:rPr>
        <w:t>запланированных ассигнований</w:t>
      </w:r>
      <w:r w:rsidR="00C20296">
        <w:rPr>
          <w:sz w:val="28"/>
          <w:szCs w:val="28"/>
        </w:rPr>
        <w:t xml:space="preserve"> на 2017 год на 0,2 тыс. рублей в каждом году планового периода</w:t>
      </w:r>
      <w:r w:rsidR="00C20296" w:rsidRPr="00B169B9">
        <w:rPr>
          <w:sz w:val="28"/>
          <w:szCs w:val="28"/>
        </w:rPr>
        <w:t>;</w:t>
      </w:r>
    </w:p>
    <w:p w:rsidR="00C20296" w:rsidRPr="00B169B9" w:rsidRDefault="00122C5B" w:rsidP="00C20296">
      <w:pPr>
        <w:tabs>
          <w:tab w:val="left" w:pos="567"/>
          <w:tab w:val="left" w:pos="709"/>
          <w:tab w:val="left" w:pos="7265"/>
        </w:tabs>
        <w:rPr>
          <w:sz w:val="28"/>
          <w:szCs w:val="28"/>
        </w:rPr>
      </w:pPr>
      <w:r w:rsidRPr="00B169B9">
        <w:rPr>
          <w:sz w:val="28"/>
          <w:szCs w:val="28"/>
        </w:rPr>
        <w:t>- организация библиотечного обслуживания</w:t>
      </w:r>
      <w:r w:rsidR="00876C31" w:rsidRPr="00B169B9">
        <w:rPr>
          <w:sz w:val="28"/>
          <w:szCs w:val="28"/>
        </w:rPr>
        <w:t xml:space="preserve"> населения и комплектование </w:t>
      </w:r>
      <w:r w:rsidR="00876C31" w:rsidRPr="00C20296">
        <w:rPr>
          <w:sz w:val="28"/>
          <w:szCs w:val="28"/>
        </w:rPr>
        <w:t>библиотечных фондов</w:t>
      </w:r>
      <w:r w:rsidR="001030CA" w:rsidRPr="00C20296">
        <w:rPr>
          <w:sz w:val="28"/>
          <w:szCs w:val="28"/>
        </w:rPr>
        <w:t xml:space="preserve"> в сумме </w:t>
      </w:r>
      <w:r w:rsidR="00A113C3" w:rsidRPr="00C20296">
        <w:rPr>
          <w:sz w:val="28"/>
          <w:szCs w:val="28"/>
        </w:rPr>
        <w:t>1 </w:t>
      </w:r>
      <w:r w:rsidR="00AE2005" w:rsidRPr="00C20296">
        <w:rPr>
          <w:sz w:val="28"/>
          <w:szCs w:val="28"/>
        </w:rPr>
        <w:t>612</w:t>
      </w:r>
      <w:r w:rsidR="00A113C3" w:rsidRPr="00C20296">
        <w:rPr>
          <w:sz w:val="28"/>
          <w:szCs w:val="28"/>
        </w:rPr>
        <w:t>,</w:t>
      </w:r>
      <w:r w:rsidR="00AE2005" w:rsidRPr="00C20296">
        <w:rPr>
          <w:sz w:val="28"/>
          <w:szCs w:val="28"/>
        </w:rPr>
        <w:t>7</w:t>
      </w:r>
      <w:r w:rsidR="001030CA" w:rsidRPr="00C20296">
        <w:rPr>
          <w:sz w:val="28"/>
          <w:szCs w:val="28"/>
        </w:rPr>
        <w:t xml:space="preserve"> тыс. рублей</w:t>
      </w:r>
      <w:r w:rsidR="00C20296" w:rsidRPr="00C20296">
        <w:rPr>
          <w:sz w:val="28"/>
          <w:szCs w:val="28"/>
        </w:rPr>
        <w:t xml:space="preserve">, что выше </w:t>
      </w:r>
      <w:r w:rsidR="00CF2B79">
        <w:rPr>
          <w:sz w:val="28"/>
          <w:szCs w:val="28"/>
        </w:rPr>
        <w:t>запланированных ассигнований</w:t>
      </w:r>
      <w:r w:rsidR="00C20296" w:rsidRPr="00C20296">
        <w:rPr>
          <w:sz w:val="28"/>
          <w:szCs w:val="28"/>
        </w:rPr>
        <w:t xml:space="preserve"> на 2017 год на 233,9 тыс</w:t>
      </w:r>
      <w:r w:rsidR="00C20296">
        <w:rPr>
          <w:sz w:val="28"/>
          <w:szCs w:val="28"/>
        </w:rPr>
        <w:t>. рублей в каждом году планового периода</w:t>
      </w:r>
      <w:r w:rsidR="00C20296" w:rsidRPr="00B169B9">
        <w:rPr>
          <w:sz w:val="28"/>
          <w:szCs w:val="28"/>
        </w:rPr>
        <w:t>;</w:t>
      </w:r>
    </w:p>
    <w:p w:rsidR="00064EED" w:rsidRPr="00B169B9" w:rsidRDefault="00122C5B" w:rsidP="001030CA">
      <w:pPr>
        <w:tabs>
          <w:tab w:val="left" w:pos="567"/>
          <w:tab w:val="left" w:pos="709"/>
          <w:tab w:val="left" w:pos="7265"/>
        </w:tabs>
        <w:rPr>
          <w:sz w:val="28"/>
          <w:szCs w:val="28"/>
        </w:rPr>
      </w:pPr>
      <w:proofErr w:type="gramStart"/>
      <w:r w:rsidRPr="00A20ABF">
        <w:rPr>
          <w:sz w:val="28"/>
          <w:szCs w:val="28"/>
        </w:rPr>
        <w:t>- </w:t>
      </w:r>
      <w:r w:rsidR="00876C31" w:rsidRPr="00A20ABF">
        <w:rPr>
          <w:sz w:val="28"/>
          <w:szCs w:val="28"/>
        </w:rPr>
        <w:t>создание условий для организации досуга и обеспечения жителей услугами организаций культуры</w:t>
      </w:r>
      <w:r w:rsidR="001030CA" w:rsidRPr="00A20ABF">
        <w:rPr>
          <w:sz w:val="28"/>
          <w:szCs w:val="28"/>
        </w:rPr>
        <w:t xml:space="preserve"> в сумме 2</w:t>
      </w:r>
      <w:r w:rsidR="00A20ABF" w:rsidRPr="00A20ABF">
        <w:rPr>
          <w:sz w:val="28"/>
          <w:szCs w:val="28"/>
        </w:rPr>
        <w:t> 613,7</w:t>
      </w:r>
      <w:r w:rsidR="001030CA" w:rsidRPr="00A20ABF">
        <w:rPr>
          <w:sz w:val="28"/>
          <w:szCs w:val="28"/>
        </w:rPr>
        <w:t xml:space="preserve"> тыс. рублей</w:t>
      </w:r>
      <w:r w:rsidR="00A20ABF" w:rsidRPr="00A20ABF">
        <w:rPr>
          <w:sz w:val="28"/>
          <w:szCs w:val="28"/>
        </w:rPr>
        <w:t xml:space="preserve"> на 2018 год</w:t>
      </w:r>
      <w:r w:rsidR="00C20296" w:rsidRPr="00A20ABF">
        <w:rPr>
          <w:sz w:val="28"/>
          <w:szCs w:val="28"/>
        </w:rPr>
        <w:t xml:space="preserve">, что выше </w:t>
      </w:r>
      <w:r w:rsidR="00CF2B79">
        <w:rPr>
          <w:sz w:val="28"/>
          <w:szCs w:val="28"/>
        </w:rPr>
        <w:t>запланированных ассигнований</w:t>
      </w:r>
      <w:r w:rsidR="00C20296" w:rsidRPr="00A20ABF">
        <w:rPr>
          <w:sz w:val="28"/>
          <w:szCs w:val="28"/>
        </w:rPr>
        <w:t xml:space="preserve"> на 2017 год на </w:t>
      </w:r>
      <w:r w:rsidR="00A20ABF" w:rsidRPr="00A20ABF">
        <w:rPr>
          <w:sz w:val="28"/>
          <w:szCs w:val="28"/>
        </w:rPr>
        <w:t>184,6</w:t>
      </w:r>
      <w:r w:rsidR="00C20296" w:rsidRPr="00A20ABF">
        <w:rPr>
          <w:sz w:val="28"/>
          <w:szCs w:val="28"/>
        </w:rPr>
        <w:t xml:space="preserve"> тыс. рублей</w:t>
      </w:r>
      <w:r w:rsidR="00A20ABF" w:rsidRPr="00A20ABF">
        <w:rPr>
          <w:sz w:val="28"/>
          <w:szCs w:val="28"/>
        </w:rPr>
        <w:t xml:space="preserve">, в сумме 12 555,0 тыс. рублей на 2019-2020 годы, что выше </w:t>
      </w:r>
      <w:r w:rsidR="00CF2B79">
        <w:rPr>
          <w:sz w:val="28"/>
          <w:szCs w:val="28"/>
        </w:rPr>
        <w:t xml:space="preserve">запланированных </w:t>
      </w:r>
      <w:r w:rsidR="00CF2B79" w:rsidRPr="00CF2B79">
        <w:rPr>
          <w:sz w:val="28"/>
          <w:szCs w:val="28"/>
        </w:rPr>
        <w:t>ассигнований</w:t>
      </w:r>
      <w:r w:rsidR="00A20ABF" w:rsidRPr="00CF2B79">
        <w:rPr>
          <w:sz w:val="28"/>
          <w:szCs w:val="28"/>
        </w:rPr>
        <w:t xml:space="preserve"> на 2017</w:t>
      </w:r>
      <w:r w:rsidR="00A20ABF" w:rsidRPr="00A20ABF">
        <w:rPr>
          <w:sz w:val="28"/>
          <w:szCs w:val="28"/>
        </w:rPr>
        <w:t xml:space="preserve"> год на 10 125,9 тыс. рублей</w:t>
      </w:r>
      <w:r w:rsidR="00C20296" w:rsidRPr="00A20ABF">
        <w:rPr>
          <w:sz w:val="28"/>
          <w:szCs w:val="28"/>
        </w:rPr>
        <w:t>.</w:t>
      </w:r>
      <w:proofErr w:type="gramEnd"/>
    </w:p>
    <w:p w:rsidR="00CC4076" w:rsidRDefault="00CC4076" w:rsidP="00AF39EC">
      <w:pPr>
        <w:pStyle w:val="6"/>
        <w:spacing w:line="240" w:lineRule="auto"/>
        <w:ind w:firstLine="0"/>
        <w:jc w:val="center"/>
        <w:rPr>
          <w:b/>
          <w:i w:val="0"/>
          <w:sz w:val="24"/>
          <w:szCs w:val="24"/>
        </w:rPr>
      </w:pPr>
    </w:p>
    <w:p w:rsidR="00AF39EC" w:rsidRPr="00CC4076" w:rsidRDefault="007B3901" w:rsidP="00AF39EC">
      <w:pPr>
        <w:pStyle w:val="6"/>
        <w:spacing w:line="240" w:lineRule="auto"/>
        <w:ind w:firstLine="0"/>
        <w:jc w:val="center"/>
        <w:rPr>
          <w:b/>
          <w:i w:val="0"/>
          <w:sz w:val="28"/>
          <w:szCs w:val="28"/>
        </w:rPr>
      </w:pPr>
      <w:r w:rsidRPr="00232517">
        <w:rPr>
          <w:b/>
          <w:i w:val="0"/>
          <w:sz w:val="28"/>
          <w:szCs w:val="28"/>
        </w:rPr>
        <w:t>7</w:t>
      </w:r>
      <w:r w:rsidR="00AF39EC" w:rsidRPr="00232517">
        <w:rPr>
          <w:b/>
          <w:i w:val="0"/>
          <w:sz w:val="28"/>
          <w:szCs w:val="28"/>
        </w:rPr>
        <w:t>. Муниципальные программы</w:t>
      </w:r>
      <w:r w:rsidR="00AF39EC" w:rsidRPr="00CC4076">
        <w:rPr>
          <w:b/>
          <w:i w:val="0"/>
          <w:sz w:val="28"/>
          <w:szCs w:val="28"/>
        </w:rPr>
        <w:t xml:space="preserve"> </w:t>
      </w:r>
    </w:p>
    <w:p w:rsidR="00AF39EC" w:rsidRPr="00CC4076" w:rsidRDefault="00AF39EC" w:rsidP="00AF39EC">
      <w:pPr>
        <w:pStyle w:val="6"/>
        <w:spacing w:line="240" w:lineRule="auto"/>
        <w:ind w:firstLine="0"/>
        <w:rPr>
          <w:i w:val="0"/>
          <w:sz w:val="28"/>
          <w:szCs w:val="28"/>
          <w:highlight w:val="cyan"/>
        </w:rPr>
      </w:pPr>
    </w:p>
    <w:p w:rsidR="007B3901" w:rsidRPr="00CC4076" w:rsidRDefault="007B3901" w:rsidP="007B3901">
      <w:pPr>
        <w:rPr>
          <w:sz w:val="28"/>
          <w:szCs w:val="28"/>
        </w:rPr>
      </w:pPr>
      <w:r w:rsidRPr="00CC4076">
        <w:rPr>
          <w:sz w:val="28"/>
          <w:szCs w:val="28"/>
        </w:rPr>
        <w:t xml:space="preserve">Расходная часть бюджета городского поселения им. Цюрупы Воскресенского муниципального района на 2018 год и плановый период 2019 и 2020 годов сформирована в программном формате. </w:t>
      </w:r>
      <w:proofErr w:type="gramStart"/>
      <w:r w:rsidRPr="00CC4076">
        <w:rPr>
          <w:sz w:val="28"/>
          <w:szCs w:val="28"/>
        </w:rPr>
        <w:t>Распределение бюджетных ассигнований на ре</w:t>
      </w:r>
      <w:r w:rsidR="00972242">
        <w:rPr>
          <w:sz w:val="28"/>
          <w:szCs w:val="28"/>
        </w:rPr>
        <w:t>ализацию муниципальных программ</w:t>
      </w:r>
      <w:r w:rsidRPr="00CC4076">
        <w:rPr>
          <w:sz w:val="28"/>
          <w:szCs w:val="28"/>
        </w:rPr>
        <w:t>, финансируемых за счет средств бюджета городского поселения им. Цюрупы Воскресенского муниципального района</w:t>
      </w:r>
      <w:r w:rsidR="00755DBF" w:rsidRPr="00CC4076">
        <w:rPr>
          <w:sz w:val="28"/>
          <w:szCs w:val="28"/>
        </w:rPr>
        <w:t>,</w:t>
      </w:r>
      <w:r w:rsidRPr="00CC4076">
        <w:rPr>
          <w:sz w:val="28"/>
          <w:szCs w:val="28"/>
        </w:rPr>
        <w:t xml:space="preserve"> предлагается к утверждению частью 18 проекта </w:t>
      </w:r>
      <w:r w:rsidR="00232517">
        <w:rPr>
          <w:sz w:val="28"/>
          <w:szCs w:val="28"/>
        </w:rPr>
        <w:t xml:space="preserve">Решения Совета депутатов о </w:t>
      </w:r>
      <w:r w:rsidRPr="00CC4076">
        <w:rPr>
          <w:sz w:val="28"/>
          <w:szCs w:val="28"/>
        </w:rPr>
        <w:t>бюджет</w:t>
      </w:r>
      <w:r w:rsidR="00232517">
        <w:rPr>
          <w:sz w:val="28"/>
          <w:szCs w:val="28"/>
        </w:rPr>
        <w:t>е</w:t>
      </w:r>
      <w:r w:rsidRPr="00CC4076">
        <w:rPr>
          <w:sz w:val="28"/>
          <w:szCs w:val="28"/>
        </w:rPr>
        <w:t xml:space="preserve"> (приложение № 9 к проекту Решения Совета депутатов городского поселения им. Цюрупы Воскресенского муниципального района «О проекте бюджете муниципального образования «Городское поселение им. Цюрупы» Воскресенского муниципального района на 2018 год и</w:t>
      </w:r>
      <w:proofErr w:type="gramEnd"/>
      <w:r w:rsidRPr="00CC4076">
        <w:rPr>
          <w:sz w:val="28"/>
          <w:szCs w:val="28"/>
        </w:rPr>
        <w:t xml:space="preserve"> плановый период 2019 и 2020 годов»).</w:t>
      </w:r>
    </w:p>
    <w:p w:rsidR="00972242" w:rsidRPr="003C04D4" w:rsidRDefault="007B3901" w:rsidP="007B3901">
      <w:pPr>
        <w:rPr>
          <w:sz w:val="28"/>
          <w:szCs w:val="28"/>
        </w:rPr>
      </w:pPr>
      <w:r w:rsidRPr="00972242">
        <w:rPr>
          <w:sz w:val="28"/>
          <w:szCs w:val="28"/>
        </w:rPr>
        <w:t xml:space="preserve">В результате этого, в 2018 году 79,6% общего объема расходов или 47 708,82 тыс. рублей планируется распределить в рамках реализации муниципальных </w:t>
      </w:r>
      <w:r w:rsidRPr="003C04D4">
        <w:rPr>
          <w:sz w:val="28"/>
          <w:szCs w:val="28"/>
        </w:rPr>
        <w:t>программ</w:t>
      </w:r>
      <w:r w:rsidR="00972242" w:rsidRPr="003C04D4">
        <w:rPr>
          <w:sz w:val="28"/>
          <w:szCs w:val="28"/>
        </w:rPr>
        <w:t>.</w:t>
      </w:r>
      <w:r w:rsidRPr="003C04D4">
        <w:rPr>
          <w:sz w:val="28"/>
          <w:szCs w:val="28"/>
        </w:rPr>
        <w:t xml:space="preserve"> </w:t>
      </w:r>
    </w:p>
    <w:p w:rsidR="007B3901" w:rsidRPr="003C04D4" w:rsidRDefault="007B3901" w:rsidP="007B3901">
      <w:pPr>
        <w:rPr>
          <w:sz w:val="28"/>
          <w:szCs w:val="28"/>
        </w:rPr>
      </w:pPr>
      <w:r w:rsidRPr="003C04D4">
        <w:rPr>
          <w:sz w:val="28"/>
          <w:szCs w:val="28"/>
        </w:rPr>
        <w:t>Порядок разработки и реализации муниципальных программ муниципального образования «Городское поселение им. Цюрупы» Воскресенского муниципального района Московской области утвержден постановлением Главы городского поселения им. Цюрупы Воскресенского муниципального района Московской области от 11.01.2016 №</w:t>
      </w:r>
      <w:r w:rsidR="0002757C">
        <w:rPr>
          <w:sz w:val="28"/>
          <w:szCs w:val="28"/>
        </w:rPr>
        <w:t> </w:t>
      </w:r>
      <w:r w:rsidRPr="003C04D4">
        <w:rPr>
          <w:sz w:val="28"/>
          <w:szCs w:val="28"/>
        </w:rPr>
        <w:t>4</w:t>
      </w:r>
      <w:r w:rsidR="00A62B2D">
        <w:rPr>
          <w:sz w:val="28"/>
          <w:szCs w:val="28"/>
        </w:rPr>
        <w:t xml:space="preserve"> (далее – Порядок)</w:t>
      </w:r>
      <w:r w:rsidRPr="003C04D4">
        <w:rPr>
          <w:sz w:val="28"/>
          <w:szCs w:val="28"/>
        </w:rPr>
        <w:t>.</w:t>
      </w:r>
    </w:p>
    <w:p w:rsidR="007B3901" w:rsidRPr="003C04D4" w:rsidRDefault="007B3901" w:rsidP="007B3901">
      <w:pPr>
        <w:rPr>
          <w:sz w:val="28"/>
          <w:szCs w:val="28"/>
        </w:rPr>
      </w:pPr>
      <w:r w:rsidRPr="003C04D4">
        <w:rPr>
          <w:sz w:val="28"/>
          <w:szCs w:val="28"/>
        </w:rPr>
        <w:lastRenderedPageBreak/>
        <w:t>Проектом бюджета на 2017 год предусмотрено финансирование двенадцати муниципальных программ.</w:t>
      </w:r>
    </w:p>
    <w:p w:rsidR="00AF39EC" w:rsidRPr="00CC4076" w:rsidRDefault="00AF39EC" w:rsidP="00AF39EC">
      <w:pPr>
        <w:tabs>
          <w:tab w:val="left" w:pos="0"/>
        </w:tabs>
        <w:rPr>
          <w:sz w:val="28"/>
          <w:szCs w:val="28"/>
        </w:rPr>
      </w:pPr>
      <w:proofErr w:type="gramStart"/>
      <w:r w:rsidRPr="00CC4076">
        <w:rPr>
          <w:sz w:val="28"/>
          <w:szCs w:val="28"/>
        </w:rPr>
        <w:t xml:space="preserve">Анализ </w:t>
      </w:r>
      <w:r w:rsidR="00A10418" w:rsidRPr="00CC4076">
        <w:rPr>
          <w:sz w:val="28"/>
          <w:szCs w:val="28"/>
        </w:rPr>
        <w:t xml:space="preserve">представленного </w:t>
      </w:r>
      <w:r w:rsidRPr="00CC4076">
        <w:rPr>
          <w:sz w:val="28"/>
          <w:szCs w:val="28"/>
        </w:rPr>
        <w:t xml:space="preserve">проекта бюджета </w:t>
      </w:r>
      <w:r w:rsidR="00A10418" w:rsidRPr="00CC4076">
        <w:rPr>
          <w:sz w:val="28"/>
          <w:szCs w:val="28"/>
        </w:rPr>
        <w:t xml:space="preserve">муниципального образования «Городское поселение им. Цюрупы» </w:t>
      </w:r>
      <w:r w:rsidRPr="00CC4076">
        <w:rPr>
          <w:sz w:val="28"/>
          <w:szCs w:val="28"/>
        </w:rPr>
        <w:t>Воскресенского муниципального района на 2018 год и на плановый период 2019 и 2020 годов показал, что Проект бюджета сформирован в структуре муниципальных программ, что свидетельствует о соответствии показателей проекта бюджета задачам, поставленным в ежегодных посланиях Президента Российской Федерации Федеральному Собранию Российской Федерации (в части бюджетной политики) и Указам Президента Российской</w:t>
      </w:r>
      <w:proofErr w:type="gramEnd"/>
      <w:r w:rsidRPr="00CC4076">
        <w:rPr>
          <w:sz w:val="28"/>
          <w:szCs w:val="28"/>
        </w:rPr>
        <w:t xml:space="preserve"> Федерации.</w:t>
      </w:r>
    </w:p>
    <w:p w:rsidR="00FE3868" w:rsidRPr="00CC4076" w:rsidRDefault="00FE3868" w:rsidP="00FE3868">
      <w:pPr>
        <w:rPr>
          <w:sz w:val="28"/>
          <w:szCs w:val="28"/>
        </w:rPr>
      </w:pPr>
      <w:r w:rsidRPr="00CC4076">
        <w:rPr>
          <w:sz w:val="28"/>
          <w:szCs w:val="28"/>
        </w:rPr>
        <w:t xml:space="preserve">Согласно приложению № 9 к проекту решения Совета депутатов городского поселения им. Цюрупы, к финансированию на 2018 год и плановый период 2019 и 2020 годы </w:t>
      </w:r>
      <w:r w:rsidRPr="003C04D4">
        <w:rPr>
          <w:sz w:val="28"/>
          <w:szCs w:val="28"/>
        </w:rPr>
        <w:t>предлагаются 12 муниципальных программ</w:t>
      </w:r>
      <w:r w:rsidRPr="00CC4076">
        <w:rPr>
          <w:sz w:val="28"/>
          <w:szCs w:val="28"/>
        </w:rPr>
        <w:t xml:space="preserve">. </w:t>
      </w:r>
    </w:p>
    <w:p w:rsidR="00FE3868" w:rsidRPr="00CC4076" w:rsidRDefault="00FE3868" w:rsidP="00FE3868">
      <w:pPr>
        <w:tabs>
          <w:tab w:val="left" w:pos="0"/>
          <w:tab w:val="left" w:pos="567"/>
        </w:tabs>
        <w:rPr>
          <w:sz w:val="28"/>
          <w:szCs w:val="28"/>
        </w:rPr>
      </w:pPr>
      <w:r w:rsidRPr="00CC4076">
        <w:rPr>
          <w:sz w:val="28"/>
          <w:szCs w:val="28"/>
        </w:rPr>
        <w:t>На реализацию муниципальных программ Воскресенского муниципального района</w:t>
      </w:r>
      <w:r w:rsidR="00A95F4B" w:rsidRPr="00CC4076">
        <w:rPr>
          <w:sz w:val="28"/>
          <w:szCs w:val="28"/>
        </w:rPr>
        <w:t xml:space="preserve">, согласно данным приложению № 9 к проекту решения Совета депутатов городского поселения им. Цюрупы, </w:t>
      </w:r>
      <w:r w:rsidRPr="00CC4076">
        <w:rPr>
          <w:sz w:val="28"/>
          <w:szCs w:val="28"/>
        </w:rPr>
        <w:t>запланировано финансирование:</w:t>
      </w:r>
    </w:p>
    <w:p w:rsidR="00FE3868" w:rsidRPr="00CC4076" w:rsidRDefault="00FE3868" w:rsidP="00FE3868">
      <w:pPr>
        <w:tabs>
          <w:tab w:val="left" w:pos="0"/>
        </w:tabs>
        <w:rPr>
          <w:bCs/>
          <w:sz w:val="28"/>
          <w:szCs w:val="28"/>
        </w:rPr>
      </w:pPr>
      <w:r w:rsidRPr="00CC4076">
        <w:rPr>
          <w:bCs/>
          <w:sz w:val="28"/>
          <w:szCs w:val="28"/>
        </w:rPr>
        <w:t xml:space="preserve">в 2018 году – </w:t>
      </w:r>
      <w:r w:rsidRPr="00CC4076">
        <w:rPr>
          <w:sz w:val="28"/>
          <w:szCs w:val="28"/>
        </w:rPr>
        <w:t>47 708,8</w:t>
      </w:r>
      <w:r w:rsidRPr="00CC4076">
        <w:rPr>
          <w:bCs/>
          <w:sz w:val="28"/>
          <w:szCs w:val="28"/>
        </w:rPr>
        <w:t xml:space="preserve"> тыс. рублей (79,6% от общего объема расходов бюджета);</w:t>
      </w:r>
    </w:p>
    <w:p w:rsidR="00FE3868" w:rsidRPr="00CC4076" w:rsidRDefault="00FE3868" w:rsidP="00FE3868">
      <w:pPr>
        <w:tabs>
          <w:tab w:val="left" w:pos="0"/>
        </w:tabs>
        <w:rPr>
          <w:bCs/>
          <w:sz w:val="28"/>
          <w:szCs w:val="28"/>
        </w:rPr>
      </w:pPr>
      <w:r w:rsidRPr="00CC4076">
        <w:rPr>
          <w:bCs/>
          <w:sz w:val="28"/>
          <w:szCs w:val="28"/>
        </w:rPr>
        <w:t xml:space="preserve">в 2019 году – </w:t>
      </w:r>
      <w:r w:rsidRPr="00CC4076">
        <w:rPr>
          <w:sz w:val="28"/>
          <w:szCs w:val="28"/>
        </w:rPr>
        <w:t>50 497,5</w:t>
      </w:r>
      <w:r w:rsidRPr="00CC4076">
        <w:rPr>
          <w:bCs/>
          <w:sz w:val="28"/>
          <w:szCs w:val="28"/>
        </w:rPr>
        <w:t xml:space="preserve"> тыс. рублей (80,4% от общего объема расходов бюджета);</w:t>
      </w:r>
    </w:p>
    <w:p w:rsidR="00FE3868" w:rsidRDefault="00FE3868" w:rsidP="00FE3868">
      <w:pPr>
        <w:tabs>
          <w:tab w:val="left" w:pos="0"/>
        </w:tabs>
        <w:rPr>
          <w:bCs/>
          <w:sz w:val="28"/>
          <w:szCs w:val="28"/>
        </w:rPr>
      </w:pPr>
      <w:r w:rsidRPr="00CC4076">
        <w:rPr>
          <w:bCs/>
          <w:sz w:val="28"/>
          <w:szCs w:val="28"/>
        </w:rPr>
        <w:t xml:space="preserve">в 2020 году – </w:t>
      </w:r>
      <w:r w:rsidRPr="00CC4076">
        <w:rPr>
          <w:sz w:val="28"/>
          <w:szCs w:val="28"/>
        </w:rPr>
        <w:t xml:space="preserve">52 786,5 </w:t>
      </w:r>
      <w:r w:rsidRPr="00CC4076">
        <w:rPr>
          <w:bCs/>
          <w:sz w:val="28"/>
          <w:szCs w:val="28"/>
        </w:rPr>
        <w:t>тыс. рублей (81,0% от общего объема расходов бюджета).</w:t>
      </w:r>
    </w:p>
    <w:p w:rsidR="00AF39EC" w:rsidRPr="00063BF8" w:rsidRDefault="00107A4F" w:rsidP="00107A4F">
      <w:pPr>
        <w:ind w:firstLine="720"/>
        <w:jc w:val="center"/>
        <w:rPr>
          <w:bCs/>
          <w:sz w:val="20"/>
          <w:szCs w:val="20"/>
        </w:rPr>
      </w:pPr>
      <w:r>
        <w:rPr>
          <w:sz w:val="20"/>
          <w:szCs w:val="20"/>
        </w:rPr>
        <w:t xml:space="preserve">                                                                                                                                               </w:t>
      </w:r>
      <w:r w:rsidR="00AF39EC" w:rsidRPr="00063BF8">
        <w:rPr>
          <w:sz w:val="20"/>
          <w:szCs w:val="20"/>
        </w:rPr>
        <w:t>Таблица № </w:t>
      </w:r>
      <w:r w:rsidR="00BC5B66">
        <w:rPr>
          <w:sz w:val="20"/>
          <w:szCs w:val="20"/>
        </w:rPr>
        <w:t>8</w:t>
      </w:r>
      <w:r>
        <w:rPr>
          <w:sz w:val="20"/>
          <w:szCs w:val="20"/>
        </w:rPr>
        <w:t xml:space="preserve"> (</w:t>
      </w:r>
      <w:r w:rsidR="00AF39EC" w:rsidRPr="00063BF8">
        <w:rPr>
          <w:sz w:val="20"/>
          <w:szCs w:val="20"/>
        </w:rPr>
        <w:t>тыс. рублей</w:t>
      </w:r>
      <w:r>
        <w:rPr>
          <w:sz w:val="20"/>
          <w:szCs w:val="20"/>
        </w:rPr>
        <w:t>)</w:t>
      </w:r>
    </w:p>
    <w:tbl>
      <w:tblPr>
        <w:tblW w:w="10206" w:type="dxa"/>
        <w:tblInd w:w="108" w:type="dxa"/>
        <w:tblLook w:val="04A0"/>
      </w:tblPr>
      <w:tblGrid>
        <w:gridCol w:w="5197"/>
        <w:gridCol w:w="1366"/>
        <w:gridCol w:w="1234"/>
        <w:gridCol w:w="1275"/>
        <w:gridCol w:w="1134"/>
      </w:tblGrid>
      <w:tr w:rsidR="00AF39EC" w:rsidRPr="002E7295" w:rsidTr="002E7295">
        <w:trPr>
          <w:trHeight w:val="397"/>
        </w:trPr>
        <w:tc>
          <w:tcPr>
            <w:tcW w:w="5197" w:type="dxa"/>
            <w:vMerge w:val="restart"/>
            <w:tcBorders>
              <w:top w:val="single" w:sz="4" w:space="0" w:color="auto"/>
              <w:left w:val="single" w:sz="4" w:space="0" w:color="auto"/>
              <w:right w:val="single" w:sz="4" w:space="0" w:color="auto"/>
            </w:tcBorders>
            <w:shd w:val="clear" w:color="auto" w:fill="auto"/>
            <w:vAlign w:val="center"/>
            <w:hideMark/>
          </w:tcPr>
          <w:p w:rsidR="00AF39EC" w:rsidRPr="002E7295" w:rsidRDefault="00AF39EC" w:rsidP="00E01A1A">
            <w:pPr>
              <w:jc w:val="center"/>
              <w:rPr>
                <w:sz w:val="20"/>
                <w:szCs w:val="20"/>
              </w:rPr>
            </w:pPr>
            <w:r w:rsidRPr="002E7295">
              <w:rPr>
                <w:sz w:val="20"/>
                <w:szCs w:val="20"/>
              </w:rPr>
              <w:t>Наименования</w:t>
            </w:r>
          </w:p>
        </w:tc>
        <w:tc>
          <w:tcPr>
            <w:tcW w:w="1366" w:type="dxa"/>
            <w:vMerge w:val="restart"/>
            <w:tcBorders>
              <w:top w:val="single" w:sz="4" w:space="0" w:color="auto"/>
              <w:left w:val="single" w:sz="4" w:space="0" w:color="auto"/>
              <w:right w:val="single" w:sz="4" w:space="0" w:color="auto"/>
            </w:tcBorders>
            <w:shd w:val="clear" w:color="auto" w:fill="auto"/>
            <w:vAlign w:val="center"/>
            <w:hideMark/>
          </w:tcPr>
          <w:p w:rsidR="00AF39EC" w:rsidRPr="002E7295" w:rsidRDefault="00AF39EC" w:rsidP="00E01A1A">
            <w:pPr>
              <w:jc w:val="center"/>
              <w:rPr>
                <w:sz w:val="20"/>
                <w:szCs w:val="20"/>
              </w:rPr>
            </w:pPr>
            <w:r w:rsidRPr="002E7295">
              <w:rPr>
                <w:sz w:val="20"/>
                <w:szCs w:val="20"/>
              </w:rPr>
              <w:t>ЦСР</w:t>
            </w:r>
          </w:p>
        </w:tc>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39EC" w:rsidRPr="002E7295" w:rsidRDefault="00AF39EC" w:rsidP="00E01A1A">
            <w:pPr>
              <w:jc w:val="center"/>
              <w:rPr>
                <w:sz w:val="20"/>
                <w:szCs w:val="20"/>
              </w:rPr>
            </w:pPr>
            <w:r w:rsidRPr="002E7295">
              <w:rPr>
                <w:sz w:val="20"/>
                <w:szCs w:val="20"/>
              </w:rPr>
              <w:t>Финансирование проектом бюджета</w:t>
            </w:r>
          </w:p>
        </w:tc>
      </w:tr>
      <w:tr w:rsidR="00AF39EC" w:rsidRPr="002E7295" w:rsidTr="002E7295">
        <w:trPr>
          <w:trHeight w:val="430"/>
        </w:trPr>
        <w:tc>
          <w:tcPr>
            <w:tcW w:w="5197" w:type="dxa"/>
            <w:vMerge/>
            <w:tcBorders>
              <w:left w:val="single" w:sz="4" w:space="0" w:color="auto"/>
              <w:bottom w:val="single" w:sz="4" w:space="0" w:color="auto"/>
              <w:right w:val="single" w:sz="4" w:space="0" w:color="auto"/>
            </w:tcBorders>
            <w:shd w:val="clear" w:color="auto" w:fill="auto"/>
            <w:vAlign w:val="center"/>
            <w:hideMark/>
          </w:tcPr>
          <w:p w:rsidR="00AF39EC" w:rsidRPr="002E7295" w:rsidRDefault="00AF39EC" w:rsidP="00E01A1A">
            <w:pPr>
              <w:jc w:val="center"/>
              <w:rPr>
                <w:sz w:val="20"/>
                <w:szCs w:val="20"/>
              </w:rPr>
            </w:pPr>
          </w:p>
        </w:tc>
        <w:tc>
          <w:tcPr>
            <w:tcW w:w="1366" w:type="dxa"/>
            <w:vMerge/>
            <w:tcBorders>
              <w:left w:val="single" w:sz="4" w:space="0" w:color="auto"/>
              <w:bottom w:val="single" w:sz="4" w:space="0" w:color="auto"/>
              <w:right w:val="single" w:sz="4" w:space="0" w:color="auto"/>
            </w:tcBorders>
            <w:shd w:val="clear" w:color="auto" w:fill="auto"/>
            <w:vAlign w:val="center"/>
            <w:hideMark/>
          </w:tcPr>
          <w:p w:rsidR="00AF39EC" w:rsidRPr="002E7295" w:rsidRDefault="00AF39EC" w:rsidP="00E01A1A">
            <w:pPr>
              <w:jc w:val="center"/>
              <w:rPr>
                <w:sz w:val="20"/>
                <w:szCs w:val="20"/>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9EC" w:rsidRPr="002E7295" w:rsidRDefault="00AF39EC" w:rsidP="00E01A1A">
            <w:pPr>
              <w:ind w:firstLine="0"/>
              <w:jc w:val="center"/>
              <w:rPr>
                <w:sz w:val="20"/>
                <w:szCs w:val="20"/>
              </w:rPr>
            </w:pPr>
            <w:r w:rsidRPr="002E7295">
              <w:rPr>
                <w:sz w:val="20"/>
                <w:szCs w:val="20"/>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39EC" w:rsidRPr="002E7295" w:rsidRDefault="00AF39EC" w:rsidP="00E01A1A">
            <w:pPr>
              <w:ind w:firstLine="0"/>
              <w:jc w:val="center"/>
              <w:rPr>
                <w:sz w:val="20"/>
                <w:szCs w:val="20"/>
              </w:rPr>
            </w:pPr>
            <w:r w:rsidRPr="002E7295">
              <w:rPr>
                <w:sz w:val="20"/>
                <w:szCs w:val="20"/>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39EC" w:rsidRPr="002E7295" w:rsidRDefault="00AF39EC" w:rsidP="00E01A1A">
            <w:pPr>
              <w:ind w:firstLine="0"/>
              <w:jc w:val="center"/>
              <w:rPr>
                <w:sz w:val="20"/>
                <w:szCs w:val="20"/>
              </w:rPr>
            </w:pPr>
            <w:r w:rsidRPr="002E7295">
              <w:rPr>
                <w:sz w:val="20"/>
                <w:szCs w:val="20"/>
              </w:rPr>
              <w:t>2020 год</w:t>
            </w:r>
          </w:p>
        </w:tc>
      </w:tr>
      <w:tr w:rsidR="003007BC" w:rsidRPr="002E7295" w:rsidTr="002E7295">
        <w:tc>
          <w:tcPr>
            <w:tcW w:w="5197" w:type="dxa"/>
            <w:tcBorders>
              <w:top w:val="nil"/>
              <w:left w:val="single" w:sz="4" w:space="0" w:color="auto"/>
              <w:bottom w:val="single" w:sz="4" w:space="0" w:color="auto"/>
              <w:right w:val="single" w:sz="4" w:space="0" w:color="auto"/>
            </w:tcBorders>
            <w:shd w:val="clear" w:color="auto" w:fill="auto"/>
            <w:vAlign w:val="bottom"/>
            <w:hideMark/>
          </w:tcPr>
          <w:p w:rsidR="003007BC" w:rsidRPr="00B31D8A" w:rsidRDefault="003007BC" w:rsidP="0002757C">
            <w:pPr>
              <w:ind w:firstLine="34"/>
              <w:rPr>
                <w:sz w:val="20"/>
                <w:szCs w:val="20"/>
              </w:rPr>
            </w:pPr>
            <w:r w:rsidRPr="00B31D8A">
              <w:rPr>
                <w:sz w:val="20"/>
                <w:szCs w:val="20"/>
              </w:rPr>
              <w:t xml:space="preserve">Муниципальная программа «Доступная среда городского поселения им. </w:t>
            </w:r>
            <w:proofErr w:type="spellStart"/>
            <w:r w:rsidRPr="00B31D8A">
              <w:rPr>
                <w:sz w:val="20"/>
                <w:szCs w:val="20"/>
              </w:rPr>
              <w:t>Цюрупы</w:t>
            </w:r>
            <w:proofErr w:type="spellEnd"/>
            <w:r w:rsidRPr="00B31D8A">
              <w:rPr>
                <w:sz w:val="20"/>
                <w:szCs w:val="20"/>
              </w:rPr>
              <w:t xml:space="preserve"> на период 2015-2019 годы»</w:t>
            </w:r>
          </w:p>
        </w:tc>
        <w:tc>
          <w:tcPr>
            <w:tcW w:w="1366" w:type="dxa"/>
            <w:tcBorders>
              <w:top w:val="nil"/>
              <w:left w:val="nil"/>
              <w:bottom w:val="single" w:sz="4" w:space="0" w:color="auto"/>
              <w:right w:val="single" w:sz="4" w:space="0" w:color="auto"/>
            </w:tcBorders>
            <w:shd w:val="clear" w:color="auto" w:fill="auto"/>
            <w:noWrap/>
            <w:vAlign w:val="center"/>
            <w:hideMark/>
          </w:tcPr>
          <w:p w:rsidR="003007BC" w:rsidRPr="002E7295" w:rsidRDefault="003007BC" w:rsidP="003772C8">
            <w:pPr>
              <w:ind w:firstLine="0"/>
              <w:rPr>
                <w:sz w:val="20"/>
                <w:szCs w:val="20"/>
              </w:rPr>
            </w:pPr>
            <w:r w:rsidRPr="002E7295">
              <w:rPr>
                <w:sz w:val="20"/>
                <w:szCs w:val="20"/>
              </w:rPr>
              <w:t>01.0.00.00000</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3007BC" w:rsidRPr="002E7295" w:rsidRDefault="003007BC" w:rsidP="002E7295">
            <w:pPr>
              <w:ind w:firstLine="0"/>
              <w:jc w:val="right"/>
              <w:rPr>
                <w:sz w:val="20"/>
                <w:szCs w:val="20"/>
              </w:rPr>
            </w:pPr>
            <w:r w:rsidRPr="002E7295">
              <w:rPr>
                <w:sz w:val="20"/>
                <w:szCs w:val="20"/>
              </w:rPr>
              <w:t>50,0</w:t>
            </w:r>
          </w:p>
        </w:tc>
        <w:tc>
          <w:tcPr>
            <w:tcW w:w="1275" w:type="dxa"/>
            <w:tcBorders>
              <w:top w:val="single" w:sz="4" w:space="0" w:color="auto"/>
              <w:left w:val="nil"/>
              <w:bottom w:val="single" w:sz="4" w:space="0" w:color="auto"/>
              <w:right w:val="single" w:sz="4" w:space="0" w:color="auto"/>
            </w:tcBorders>
            <w:shd w:val="clear" w:color="auto" w:fill="auto"/>
            <w:vAlign w:val="center"/>
          </w:tcPr>
          <w:p w:rsidR="003007BC" w:rsidRPr="002E7295" w:rsidRDefault="003007BC" w:rsidP="002E7295">
            <w:pPr>
              <w:ind w:firstLine="0"/>
              <w:jc w:val="right"/>
              <w:rPr>
                <w:sz w:val="20"/>
                <w:szCs w:val="20"/>
              </w:rPr>
            </w:pPr>
            <w:r w:rsidRPr="002E7295">
              <w:rPr>
                <w:sz w:val="20"/>
                <w:szCs w:val="20"/>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007BC" w:rsidRPr="002E7295" w:rsidRDefault="003007BC" w:rsidP="002E7295">
            <w:pPr>
              <w:ind w:firstLine="0"/>
              <w:jc w:val="right"/>
              <w:rPr>
                <w:sz w:val="20"/>
                <w:szCs w:val="20"/>
              </w:rPr>
            </w:pPr>
            <w:r w:rsidRPr="002E7295">
              <w:rPr>
                <w:sz w:val="20"/>
                <w:szCs w:val="20"/>
              </w:rPr>
              <w:t>50,0</w:t>
            </w:r>
          </w:p>
        </w:tc>
      </w:tr>
      <w:tr w:rsidR="009E0646" w:rsidRPr="002E7295" w:rsidTr="002E7295">
        <w:tc>
          <w:tcPr>
            <w:tcW w:w="5197" w:type="dxa"/>
            <w:tcBorders>
              <w:top w:val="nil"/>
              <w:left w:val="single" w:sz="4" w:space="0" w:color="auto"/>
              <w:bottom w:val="single" w:sz="4" w:space="0" w:color="auto"/>
              <w:right w:val="single" w:sz="4" w:space="0" w:color="auto"/>
            </w:tcBorders>
            <w:shd w:val="clear" w:color="auto" w:fill="auto"/>
            <w:vAlign w:val="bottom"/>
            <w:hideMark/>
          </w:tcPr>
          <w:p w:rsidR="009E0646" w:rsidRPr="00B31D8A" w:rsidRDefault="009E0646" w:rsidP="002E7295">
            <w:pPr>
              <w:ind w:firstLine="34"/>
              <w:rPr>
                <w:sz w:val="20"/>
                <w:szCs w:val="20"/>
              </w:rPr>
            </w:pPr>
            <w:r w:rsidRPr="00B31D8A">
              <w:rPr>
                <w:sz w:val="20"/>
                <w:szCs w:val="20"/>
              </w:rPr>
              <w:t>Муниципальная программа «Сохранение и развитие культуры городского поселения им. Цюрупы на 2017-2021 годы»</w:t>
            </w:r>
          </w:p>
        </w:tc>
        <w:tc>
          <w:tcPr>
            <w:tcW w:w="1366" w:type="dxa"/>
            <w:tcBorders>
              <w:top w:val="nil"/>
              <w:left w:val="nil"/>
              <w:bottom w:val="single" w:sz="4" w:space="0" w:color="auto"/>
              <w:right w:val="single" w:sz="4" w:space="0" w:color="auto"/>
            </w:tcBorders>
            <w:shd w:val="clear" w:color="auto" w:fill="auto"/>
            <w:noWrap/>
            <w:vAlign w:val="center"/>
            <w:hideMark/>
          </w:tcPr>
          <w:p w:rsidR="009E0646" w:rsidRPr="002E7295" w:rsidRDefault="009E0646" w:rsidP="003772C8">
            <w:pPr>
              <w:ind w:firstLine="0"/>
              <w:rPr>
                <w:sz w:val="20"/>
                <w:szCs w:val="20"/>
              </w:rPr>
            </w:pPr>
            <w:r w:rsidRPr="002E7295">
              <w:rPr>
                <w:sz w:val="20"/>
                <w:szCs w:val="20"/>
              </w:rPr>
              <w:t>02.0.00.00000</w:t>
            </w:r>
          </w:p>
        </w:tc>
        <w:tc>
          <w:tcPr>
            <w:tcW w:w="1234" w:type="dxa"/>
            <w:tcBorders>
              <w:top w:val="nil"/>
              <w:left w:val="nil"/>
              <w:bottom w:val="single" w:sz="4" w:space="0" w:color="auto"/>
              <w:right w:val="single" w:sz="4" w:space="0" w:color="auto"/>
            </w:tcBorders>
            <w:shd w:val="clear" w:color="auto" w:fill="auto"/>
            <w:noWrap/>
            <w:vAlign w:val="center"/>
            <w:hideMark/>
          </w:tcPr>
          <w:p w:rsidR="009E0646" w:rsidRPr="002E7295" w:rsidRDefault="009E0646" w:rsidP="002E7295">
            <w:pPr>
              <w:ind w:firstLine="0"/>
              <w:jc w:val="right"/>
              <w:rPr>
                <w:sz w:val="20"/>
                <w:szCs w:val="20"/>
              </w:rPr>
            </w:pPr>
            <w:r w:rsidRPr="002E7295">
              <w:rPr>
                <w:sz w:val="20"/>
                <w:szCs w:val="20"/>
              </w:rPr>
              <w:t>7 316</w:t>
            </w:r>
            <w:r w:rsidR="00F96C6A" w:rsidRPr="002E7295">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9E0646" w:rsidRPr="002E7295" w:rsidRDefault="009E0646" w:rsidP="002E7295">
            <w:pPr>
              <w:ind w:firstLine="0"/>
              <w:jc w:val="right"/>
              <w:rPr>
                <w:sz w:val="20"/>
                <w:szCs w:val="20"/>
              </w:rPr>
            </w:pPr>
            <w:r w:rsidRPr="002E7295">
              <w:rPr>
                <w:sz w:val="20"/>
                <w:szCs w:val="20"/>
              </w:rPr>
              <w:t>14 167,7</w:t>
            </w:r>
          </w:p>
        </w:tc>
        <w:tc>
          <w:tcPr>
            <w:tcW w:w="1134" w:type="dxa"/>
            <w:tcBorders>
              <w:top w:val="nil"/>
              <w:left w:val="nil"/>
              <w:bottom w:val="single" w:sz="4" w:space="0" w:color="auto"/>
              <w:right w:val="single" w:sz="4" w:space="0" w:color="auto"/>
            </w:tcBorders>
            <w:shd w:val="clear" w:color="auto" w:fill="auto"/>
            <w:vAlign w:val="center"/>
          </w:tcPr>
          <w:p w:rsidR="009E0646" w:rsidRPr="002E7295" w:rsidRDefault="009E0646" w:rsidP="002E7295">
            <w:pPr>
              <w:ind w:firstLine="0"/>
              <w:jc w:val="right"/>
              <w:rPr>
                <w:sz w:val="20"/>
                <w:szCs w:val="20"/>
              </w:rPr>
            </w:pPr>
            <w:r w:rsidRPr="002E7295">
              <w:rPr>
                <w:sz w:val="20"/>
                <w:szCs w:val="20"/>
              </w:rPr>
              <w:t>14 167,7</w:t>
            </w:r>
          </w:p>
        </w:tc>
      </w:tr>
      <w:tr w:rsidR="009E0646" w:rsidRPr="002E7295" w:rsidTr="002E7295">
        <w:tc>
          <w:tcPr>
            <w:tcW w:w="5197" w:type="dxa"/>
            <w:tcBorders>
              <w:top w:val="nil"/>
              <w:left w:val="single" w:sz="4" w:space="0" w:color="auto"/>
              <w:bottom w:val="single" w:sz="4" w:space="0" w:color="auto"/>
              <w:right w:val="single" w:sz="4" w:space="0" w:color="auto"/>
            </w:tcBorders>
            <w:shd w:val="clear" w:color="auto" w:fill="auto"/>
            <w:vAlign w:val="bottom"/>
            <w:hideMark/>
          </w:tcPr>
          <w:p w:rsidR="009E0646" w:rsidRPr="00B31D8A" w:rsidRDefault="009E0646" w:rsidP="0002757C">
            <w:pPr>
              <w:ind w:firstLine="34"/>
              <w:rPr>
                <w:sz w:val="20"/>
                <w:szCs w:val="20"/>
              </w:rPr>
            </w:pPr>
            <w:r w:rsidRPr="00B31D8A">
              <w:rPr>
                <w:sz w:val="20"/>
                <w:szCs w:val="20"/>
              </w:rPr>
              <w:t xml:space="preserve">Муниципальная программа «Управление муниципальной собственностью городского поселения им. </w:t>
            </w:r>
            <w:proofErr w:type="spellStart"/>
            <w:r w:rsidRPr="00B31D8A">
              <w:rPr>
                <w:sz w:val="20"/>
                <w:szCs w:val="20"/>
              </w:rPr>
              <w:t>Цюрупы</w:t>
            </w:r>
            <w:proofErr w:type="spellEnd"/>
            <w:r w:rsidRPr="00B31D8A">
              <w:rPr>
                <w:sz w:val="20"/>
                <w:szCs w:val="20"/>
              </w:rPr>
              <w:t xml:space="preserve"> на период 2015-2019 годы»</w:t>
            </w:r>
          </w:p>
        </w:tc>
        <w:tc>
          <w:tcPr>
            <w:tcW w:w="1366" w:type="dxa"/>
            <w:tcBorders>
              <w:top w:val="nil"/>
              <w:left w:val="nil"/>
              <w:bottom w:val="single" w:sz="4" w:space="0" w:color="auto"/>
              <w:right w:val="single" w:sz="4" w:space="0" w:color="auto"/>
            </w:tcBorders>
            <w:shd w:val="clear" w:color="auto" w:fill="auto"/>
            <w:noWrap/>
            <w:vAlign w:val="center"/>
            <w:hideMark/>
          </w:tcPr>
          <w:p w:rsidR="009E0646" w:rsidRPr="002E7295" w:rsidRDefault="009E0646" w:rsidP="003772C8">
            <w:pPr>
              <w:ind w:firstLine="0"/>
              <w:rPr>
                <w:sz w:val="20"/>
                <w:szCs w:val="20"/>
              </w:rPr>
            </w:pPr>
            <w:r w:rsidRPr="002E7295">
              <w:rPr>
                <w:sz w:val="20"/>
                <w:szCs w:val="20"/>
              </w:rPr>
              <w:t>03.0.00.00000</w:t>
            </w:r>
          </w:p>
        </w:tc>
        <w:tc>
          <w:tcPr>
            <w:tcW w:w="1234" w:type="dxa"/>
            <w:tcBorders>
              <w:top w:val="nil"/>
              <w:left w:val="nil"/>
              <w:bottom w:val="single" w:sz="4" w:space="0" w:color="auto"/>
              <w:right w:val="single" w:sz="4" w:space="0" w:color="auto"/>
            </w:tcBorders>
            <w:shd w:val="clear" w:color="auto" w:fill="auto"/>
            <w:noWrap/>
            <w:vAlign w:val="center"/>
            <w:hideMark/>
          </w:tcPr>
          <w:p w:rsidR="009E0646" w:rsidRPr="002E7295" w:rsidRDefault="009E0646" w:rsidP="002E7295">
            <w:pPr>
              <w:ind w:firstLine="0"/>
              <w:jc w:val="right"/>
              <w:rPr>
                <w:sz w:val="20"/>
                <w:szCs w:val="20"/>
              </w:rPr>
            </w:pPr>
            <w:r w:rsidRPr="002E7295">
              <w:rPr>
                <w:sz w:val="20"/>
                <w:szCs w:val="20"/>
              </w:rPr>
              <w:t>550,0</w:t>
            </w:r>
          </w:p>
        </w:tc>
        <w:tc>
          <w:tcPr>
            <w:tcW w:w="1275" w:type="dxa"/>
            <w:tcBorders>
              <w:top w:val="nil"/>
              <w:left w:val="nil"/>
              <w:bottom w:val="single" w:sz="4" w:space="0" w:color="auto"/>
              <w:right w:val="single" w:sz="4" w:space="0" w:color="auto"/>
            </w:tcBorders>
            <w:shd w:val="clear" w:color="auto" w:fill="auto"/>
            <w:vAlign w:val="center"/>
          </w:tcPr>
          <w:p w:rsidR="009E0646" w:rsidRPr="002E7295" w:rsidRDefault="009E0646" w:rsidP="002E7295">
            <w:pPr>
              <w:ind w:firstLine="0"/>
              <w:jc w:val="right"/>
              <w:rPr>
                <w:sz w:val="20"/>
                <w:szCs w:val="20"/>
              </w:rPr>
            </w:pPr>
            <w:r w:rsidRPr="002E7295">
              <w:rPr>
                <w:sz w:val="20"/>
                <w:szCs w:val="20"/>
              </w:rPr>
              <w:t>350,0</w:t>
            </w:r>
          </w:p>
        </w:tc>
        <w:tc>
          <w:tcPr>
            <w:tcW w:w="1134" w:type="dxa"/>
            <w:tcBorders>
              <w:top w:val="nil"/>
              <w:left w:val="nil"/>
              <w:bottom w:val="single" w:sz="4" w:space="0" w:color="auto"/>
              <w:right w:val="single" w:sz="4" w:space="0" w:color="auto"/>
            </w:tcBorders>
            <w:shd w:val="clear" w:color="auto" w:fill="auto"/>
            <w:vAlign w:val="center"/>
          </w:tcPr>
          <w:p w:rsidR="009E0646" w:rsidRPr="002E7295" w:rsidRDefault="009E0646" w:rsidP="002E7295">
            <w:pPr>
              <w:ind w:firstLine="0"/>
              <w:jc w:val="right"/>
              <w:rPr>
                <w:sz w:val="20"/>
                <w:szCs w:val="20"/>
              </w:rPr>
            </w:pPr>
            <w:r w:rsidRPr="002E7295">
              <w:rPr>
                <w:sz w:val="20"/>
                <w:szCs w:val="20"/>
              </w:rPr>
              <w:t>350,0</w:t>
            </w:r>
          </w:p>
        </w:tc>
      </w:tr>
      <w:tr w:rsidR="00B94BD1" w:rsidRPr="002E7295" w:rsidTr="002E7295">
        <w:tc>
          <w:tcPr>
            <w:tcW w:w="5197" w:type="dxa"/>
            <w:tcBorders>
              <w:top w:val="nil"/>
              <w:left w:val="single" w:sz="4" w:space="0" w:color="auto"/>
              <w:bottom w:val="single" w:sz="4" w:space="0" w:color="auto"/>
              <w:right w:val="single" w:sz="4" w:space="0" w:color="auto"/>
            </w:tcBorders>
            <w:shd w:val="clear" w:color="auto" w:fill="auto"/>
            <w:vAlign w:val="bottom"/>
            <w:hideMark/>
          </w:tcPr>
          <w:p w:rsidR="00B94BD1" w:rsidRPr="00B31D8A" w:rsidRDefault="00B94BD1" w:rsidP="002E7295">
            <w:pPr>
              <w:ind w:firstLine="34"/>
              <w:rPr>
                <w:sz w:val="20"/>
                <w:szCs w:val="20"/>
              </w:rPr>
            </w:pPr>
            <w:r w:rsidRPr="00B31D8A">
              <w:rPr>
                <w:sz w:val="20"/>
                <w:szCs w:val="20"/>
              </w:rPr>
              <w:t>Муниципальная программа «Безопасность городского поселения им. Цюрупы  на период 2015-2019 годы»</w:t>
            </w:r>
          </w:p>
        </w:tc>
        <w:tc>
          <w:tcPr>
            <w:tcW w:w="1366" w:type="dxa"/>
            <w:tcBorders>
              <w:top w:val="nil"/>
              <w:left w:val="nil"/>
              <w:bottom w:val="single" w:sz="4" w:space="0" w:color="auto"/>
              <w:right w:val="single" w:sz="4" w:space="0" w:color="auto"/>
            </w:tcBorders>
            <w:shd w:val="clear" w:color="auto" w:fill="auto"/>
            <w:noWrap/>
            <w:vAlign w:val="center"/>
            <w:hideMark/>
          </w:tcPr>
          <w:p w:rsidR="00B94BD1" w:rsidRPr="002E7295" w:rsidRDefault="00B94BD1" w:rsidP="003772C8">
            <w:pPr>
              <w:ind w:firstLine="0"/>
              <w:rPr>
                <w:sz w:val="20"/>
                <w:szCs w:val="20"/>
              </w:rPr>
            </w:pPr>
            <w:r w:rsidRPr="002E7295">
              <w:rPr>
                <w:sz w:val="20"/>
                <w:szCs w:val="20"/>
              </w:rPr>
              <w:t>04.0.00.00000</w:t>
            </w:r>
          </w:p>
        </w:tc>
        <w:tc>
          <w:tcPr>
            <w:tcW w:w="1234" w:type="dxa"/>
            <w:tcBorders>
              <w:top w:val="nil"/>
              <w:left w:val="nil"/>
              <w:bottom w:val="single" w:sz="4" w:space="0" w:color="auto"/>
              <w:right w:val="single" w:sz="4" w:space="0" w:color="auto"/>
            </w:tcBorders>
            <w:shd w:val="clear" w:color="auto" w:fill="auto"/>
            <w:noWrap/>
            <w:vAlign w:val="center"/>
            <w:hideMark/>
          </w:tcPr>
          <w:p w:rsidR="00B94BD1" w:rsidRPr="002E7295" w:rsidRDefault="00B94BD1" w:rsidP="002E7295">
            <w:pPr>
              <w:ind w:firstLine="0"/>
              <w:jc w:val="right"/>
              <w:rPr>
                <w:sz w:val="20"/>
                <w:szCs w:val="20"/>
              </w:rPr>
            </w:pPr>
            <w:r w:rsidRPr="002E7295">
              <w:rPr>
                <w:sz w:val="20"/>
                <w:szCs w:val="20"/>
              </w:rPr>
              <w:t>502,9</w:t>
            </w:r>
          </w:p>
        </w:tc>
        <w:tc>
          <w:tcPr>
            <w:tcW w:w="1275" w:type="dxa"/>
            <w:tcBorders>
              <w:top w:val="nil"/>
              <w:left w:val="nil"/>
              <w:bottom w:val="single" w:sz="4" w:space="0" w:color="auto"/>
              <w:right w:val="single" w:sz="4" w:space="0" w:color="auto"/>
            </w:tcBorders>
            <w:shd w:val="clear" w:color="auto" w:fill="auto"/>
            <w:vAlign w:val="center"/>
          </w:tcPr>
          <w:p w:rsidR="00B94BD1" w:rsidRPr="002E7295" w:rsidRDefault="00B94BD1" w:rsidP="002E7295">
            <w:pPr>
              <w:ind w:firstLine="0"/>
              <w:jc w:val="right"/>
              <w:rPr>
                <w:sz w:val="20"/>
                <w:szCs w:val="20"/>
              </w:rPr>
            </w:pPr>
            <w:r w:rsidRPr="002E7295">
              <w:rPr>
                <w:sz w:val="20"/>
                <w:szCs w:val="20"/>
              </w:rPr>
              <w:t>502,9</w:t>
            </w:r>
          </w:p>
        </w:tc>
        <w:tc>
          <w:tcPr>
            <w:tcW w:w="1134" w:type="dxa"/>
            <w:tcBorders>
              <w:top w:val="nil"/>
              <w:left w:val="nil"/>
              <w:bottom w:val="single" w:sz="4" w:space="0" w:color="auto"/>
              <w:right w:val="single" w:sz="4" w:space="0" w:color="auto"/>
            </w:tcBorders>
            <w:shd w:val="clear" w:color="auto" w:fill="auto"/>
            <w:vAlign w:val="center"/>
          </w:tcPr>
          <w:p w:rsidR="00B94BD1" w:rsidRPr="002E7295" w:rsidRDefault="00B94BD1" w:rsidP="002E7295">
            <w:pPr>
              <w:ind w:firstLine="0"/>
              <w:jc w:val="right"/>
              <w:rPr>
                <w:sz w:val="20"/>
                <w:szCs w:val="20"/>
              </w:rPr>
            </w:pPr>
            <w:r w:rsidRPr="002E7295">
              <w:rPr>
                <w:sz w:val="20"/>
                <w:szCs w:val="20"/>
              </w:rPr>
              <w:t>502,9</w:t>
            </w:r>
          </w:p>
        </w:tc>
      </w:tr>
      <w:tr w:rsidR="00B94BD1" w:rsidRPr="002E7295" w:rsidTr="002E7295">
        <w:tc>
          <w:tcPr>
            <w:tcW w:w="5197" w:type="dxa"/>
            <w:tcBorders>
              <w:top w:val="nil"/>
              <w:left w:val="single" w:sz="4" w:space="0" w:color="auto"/>
              <w:bottom w:val="single" w:sz="4" w:space="0" w:color="auto"/>
              <w:right w:val="single" w:sz="4" w:space="0" w:color="auto"/>
            </w:tcBorders>
            <w:shd w:val="clear" w:color="auto" w:fill="auto"/>
            <w:vAlign w:val="bottom"/>
            <w:hideMark/>
          </w:tcPr>
          <w:p w:rsidR="00B94BD1" w:rsidRPr="00B31D8A" w:rsidRDefault="00B94BD1" w:rsidP="00A62B2D">
            <w:pPr>
              <w:ind w:firstLine="34"/>
              <w:rPr>
                <w:sz w:val="20"/>
                <w:szCs w:val="20"/>
              </w:rPr>
            </w:pPr>
            <w:r w:rsidRPr="00B31D8A">
              <w:rPr>
                <w:sz w:val="20"/>
                <w:szCs w:val="20"/>
              </w:rPr>
              <w:t>Муниципальная программа «Развитие дорожного хозяйства городского поселения им. Цюрупы и повышение безопасности дорожного движения на 2015-2019 годы» </w:t>
            </w:r>
          </w:p>
        </w:tc>
        <w:tc>
          <w:tcPr>
            <w:tcW w:w="1366" w:type="dxa"/>
            <w:tcBorders>
              <w:top w:val="nil"/>
              <w:left w:val="nil"/>
              <w:bottom w:val="single" w:sz="4" w:space="0" w:color="auto"/>
              <w:right w:val="single" w:sz="4" w:space="0" w:color="auto"/>
            </w:tcBorders>
            <w:shd w:val="clear" w:color="auto" w:fill="auto"/>
            <w:noWrap/>
            <w:vAlign w:val="center"/>
            <w:hideMark/>
          </w:tcPr>
          <w:p w:rsidR="00B94BD1" w:rsidRPr="002E7295" w:rsidRDefault="00B94BD1" w:rsidP="003772C8">
            <w:pPr>
              <w:ind w:firstLine="0"/>
              <w:rPr>
                <w:sz w:val="20"/>
                <w:szCs w:val="20"/>
              </w:rPr>
            </w:pPr>
            <w:r w:rsidRPr="002E7295">
              <w:rPr>
                <w:sz w:val="20"/>
                <w:szCs w:val="20"/>
              </w:rPr>
              <w:t>05.0.00.00000</w:t>
            </w:r>
          </w:p>
        </w:tc>
        <w:tc>
          <w:tcPr>
            <w:tcW w:w="1234" w:type="dxa"/>
            <w:tcBorders>
              <w:top w:val="nil"/>
              <w:left w:val="nil"/>
              <w:bottom w:val="single" w:sz="4" w:space="0" w:color="auto"/>
              <w:right w:val="single" w:sz="4" w:space="0" w:color="auto"/>
            </w:tcBorders>
            <w:shd w:val="clear" w:color="auto" w:fill="auto"/>
            <w:noWrap/>
            <w:vAlign w:val="center"/>
            <w:hideMark/>
          </w:tcPr>
          <w:p w:rsidR="00B94BD1" w:rsidRPr="002E7295" w:rsidRDefault="00B94BD1" w:rsidP="002E7295">
            <w:pPr>
              <w:ind w:firstLine="0"/>
              <w:jc w:val="right"/>
              <w:rPr>
                <w:sz w:val="20"/>
                <w:szCs w:val="20"/>
              </w:rPr>
            </w:pPr>
            <w:r w:rsidRPr="002E7295">
              <w:rPr>
                <w:sz w:val="20"/>
                <w:szCs w:val="20"/>
              </w:rPr>
              <w:t>5 594,6</w:t>
            </w:r>
          </w:p>
        </w:tc>
        <w:tc>
          <w:tcPr>
            <w:tcW w:w="1275" w:type="dxa"/>
            <w:tcBorders>
              <w:top w:val="nil"/>
              <w:left w:val="nil"/>
              <w:bottom w:val="single" w:sz="4" w:space="0" w:color="auto"/>
              <w:right w:val="single" w:sz="4" w:space="0" w:color="auto"/>
            </w:tcBorders>
            <w:shd w:val="clear" w:color="auto" w:fill="auto"/>
            <w:vAlign w:val="center"/>
          </w:tcPr>
          <w:p w:rsidR="00B94BD1" w:rsidRPr="002E7295" w:rsidRDefault="00B94BD1" w:rsidP="002E7295">
            <w:pPr>
              <w:ind w:firstLine="0"/>
              <w:jc w:val="right"/>
              <w:rPr>
                <w:sz w:val="20"/>
                <w:szCs w:val="20"/>
              </w:rPr>
            </w:pPr>
            <w:r w:rsidRPr="002E7295">
              <w:rPr>
                <w:sz w:val="20"/>
                <w:szCs w:val="20"/>
              </w:rPr>
              <w:t>5 822,9</w:t>
            </w:r>
          </w:p>
        </w:tc>
        <w:tc>
          <w:tcPr>
            <w:tcW w:w="1134" w:type="dxa"/>
            <w:tcBorders>
              <w:top w:val="nil"/>
              <w:left w:val="nil"/>
              <w:bottom w:val="single" w:sz="4" w:space="0" w:color="auto"/>
              <w:right w:val="single" w:sz="4" w:space="0" w:color="auto"/>
            </w:tcBorders>
            <w:shd w:val="clear" w:color="auto" w:fill="auto"/>
            <w:vAlign w:val="center"/>
          </w:tcPr>
          <w:p w:rsidR="00B94BD1" w:rsidRPr="002E7295" w:rsidRDefault="00B94BD1" w:rsidP="002E7295">
            <w:pPr>
              <w:ind w:firstLine="0"/>
              <w:jc w:val="right"/>
              <w:rPr>
                <w:sz w:val="20"/>
                <w:szCs w:val="20"/>
              </w:rPr>
            </w:pPr>
            <w:r w:rsidRPr="002E7295">
              <w:rPr>
                <w:sz w:val="20"/>
                <w:szCs w:val="20"/>
              </w:rPr>
              <w:t>7 687,9</w:t>
            </w:r>
          </w:p>
        </w:tc>
      </w:tr>
      <w:tr w:rsidR="00B94BD1" w:rsidRPr="002E7295" w:rsidTr="002E7295">
        <w:tc>
          <w:tcPr>
            <w:tcW w:w="5197" w:type="dxa"/>
            <w:tcBorders>
              <w:top w:val="nil"/>
              <w:left w:val="single" w:sz="4" w:space="0" w:color="auto"/>
              <w:bottom w:val="single" w:sz="4" w:space="0" w:color="auto"/>
              <w:right w:val="single" w:sz="4" w:space="0" w:color="auto"/>
            </w:tcBorders>
            <w:shd w:val="clear" w:color="auto" w:fill="auto"/>
            <w:vAlign w:val="bottom"/>
            <w:hideMark/>
          </w:tcPr>
          <w:p w:rsidR="00B94BD1" w:rsidRPr="00B31D8A" w:rsidRDefault="00B94BD1" w:rsidP="0002757C">
            <w:pPr>
              <w:ind w:firstLine="34"/>
              <w:rPr>
                <w:sz w:val="20"/>
                <w:szCs w:val="20"/>
              </w:rPr>
            </w:pPr>
            <w:r w:rsidRPr="00B31D8A">
              <w:rPr>
                <w:sz w:val="20"/>
                <w:szCs w:val="20"/>
              </w:rPr>
              <w:t>Муниципальная программа «Жилище городского поселения им. Цюрупы на 2015-2019 годы»</w:t>
            </w:r>
          </w:p>
        </w:tc>
        <w:tc>
          <w:tcPr>
            <w:tcW w:w="1366" w:type="dxa"/>
            <w:tcBorders>
              <w:top w:val="nil"/>
              <w:left w:val="nil"/>
              <w:bottom w:val="single" w:sz="4" w:space="0" w:color="auto"/>
              <w:right w:val="single" w:sz="4" w:space="0" w:color="auto"/>
            </w:tcBorders>
            <w:shd w:val="clear" w:color="auto" w:fill="auto"/>
            <w:noWrap/>
            <w:vAlign w:val="center"/>
            <w:hideMark/>
          </w:tcPr>
          <w:p w:rsidR="00B94BD1" w:rsidRPr="002E7295" w:rsidRDefault="00B94BD1" w:rsidP="003772C8">
            <w:pPr>
              <w:ind w:firstLine="0"/>
              <w:rPr>
                <w:sz w:val="20"/>
                <w:szCs w:val="20"/>
              </w:rPr>
            </w:pPr>
            <w:r w:rsidRPr="002E7295">
              <w:rPr>
                <w:sz w:val="20"/>
                <w:szCs w:val="20"/>
              </w:rPr>
              <w:t>06.0.00.00000</w:t>
            </w:r>
          </w:p>
        </w:tc>
        <w:tc>
          <w:tcPr>
            <w:tcW w:w="1234" w:type="dxa"/>
            <w:tcBorders>
              <w:top w:val="nil"/>
              <w:left w:val="nil"/>
              <w:bottom w:val="single" w:sz="4" w:space="0" w:color="auto"/>
              <w:right w:val="single" w:sz="4" w:space="0" w:color="auto"/>
            </w:tcBorders>
            <w:shd w:val="clear" w:color="auto" w:fill="auto"/>
            <w:noWrap/>
            <w:vAlign w:val="center"/>
            <w:hideMark/>
          </w:tcPr>
          <w:p w:rsidR="00B94BD1" w:rsidRPr="002E7295" w:rsidRDefault="00B94BD1" w:rsidP="002E7295">
            <w:pPr>
              <w:ind w:firstLine="0"/>
              <w:jc w:val="right"/>
              <w:rPr>
                <w:sz w:val="20"/>
                <w:szCs w:val="20"/>
              </w:rPr>
            </w:pPr>
            <w:r w:rsidRPr="002E7295">
              <w:rPr>
                <w:sz w:val="20"/>
                <w:szCs w:val="20"/>
              </w:rPr>
              <w:t>1 512,0</w:t>
            </w:r>
          </w:p>
        </w:tc>
        <w:tc>
          <w:tcPr>
            <w:tcW w:w="1275" w:type="dxa"/>
            <w:tcBorders>
              <w:top w:val="nil"/>
              <w:left w:val="nil"/>
              <w:bottom w:val="single" w:sz="4" w:space="0" w:color="auto"/>
              <w:right w:val="single" w:sz="4" w:space="0" w:color="auto"/>
            </w:tcBorders>
            <w:shd w:val="clear" w:color="auto" w:fill="auto"/>
            <w:vAlign w:val="center"/>
          </w:tcPr>
          <w:p w:rsidR="00B94BD1" w:rsidRPr="002E7295" w:rsidRDefault="00B94BD1" w:rsidP="002E7295">
            <w:pPr>
              <w:ind w:firstLine="0"/>
              <w:jc w:val="right"/>
              <w:rPr>
                <w:sz w:val="20"/>
                <w:szCs w:val="20"/>
              </w:rPr>
            </w:pPr>
            <w:r w:rsidRPr="002E7295">
              <w:rPr>
                <w:sz w:val="20"/>
                <w:szCs w:val="20"/>
              </w:rPr>
              <w:t>1 500,0</w:t>
            </w:r>
          </w:p>
        </w:tc>
        <w:tc>
          <w:tcPr>
            <w:tcW w:w="1134" w:type="dxa"/>
            <w:tcBorders>
              <w:top w:val="nil"/>
              <w:left w:val="nil"/>
              <w:bottom w:val="single" w:sz="4" w:space="0" w:color="auto"/>
              <w:right w:val="single" w:sz="4" w:space="0" w:color="auto"/>
            </w:tcBorders>
            <w:shd w:val="clear" w:color="auto" w:fill="auto"/>
            <w:vAlign w:val="center"/>
          </w:tcPr>
          <w:p w:rsidR="00B94BD1" w:rsidRPr="002E7295" w:rsidRDefault="00B94BD1" w:rsidP="002E7295">
            <w:pPr>
              <w:ind w:firstLine="0"/>
              <w:jc w:val="right"/>
              <w:rPr>
                <w:sz w:val="20"/>
                <w:szCs w:val="20"/>
              </w:rPr>
            </w:pPr>
            <w:r w:rsidRPr="002E7295">
              <w:rPr>
                <w:sz w:val="20"/>
                <w:szCs w:val="20"/>
              </w:rPr>
              <w:t>1 495,0</w:t>
            </w:r>
          </w:p>
        </w:tc>
      </w:tr>
      <w:tr w:rsidR="00B94BD1" w:rsidRPr="002E7295" w:rsidTr="002E7295">
        <w:tc>
          <w:tcPr>
            <w:tcW w:w="5197" w:type="dxa"/>
            <w:tcBorders>
              <w:top w:val="nil"/>
              <w:left w:val="single" w:sz="4" w:space="0" w:color="auto"/>
              <w:bottom w:val="single" w:sz="4" w:space="0" w:color="auto"/>
              <w:right w:val="single" w:sz="4" w:space="0" w:color="auto"/>
            </w:tcBorders>
            <w:shd w:val="clear" w:color="auto" w:fill="auto"/>
            <w:vAlign w:val="bottom"/>
            <w:hideMark/>
          </w:tcPr>
          <w:p w:rsidR="00B94BD1" w:rsidRPr="00B31D8A" w:rsidRDefault="00B94BD1" w:rsidP="002E7295">
            <w:pPr>
              <w:ind w:firstLine="34"/>
              <w:rPr>
                <w:sz w:val="20"/>
                <w:szCs w:val="20"/>
              </w:rPr>
            </w:pPr>
            <w:r w:rsidRPr="00B31D8A">
              <w:rPr>
                <w:sz w:val="20"/>
                <w:szCs w:val="20"/>
              </w:rPr>
              <w:t>Муниципальная программа «Формирование современной комфортной городской среды муниципального образования на 2018-2022 годы»</w:t>
            </w:r>
          </w:p>
        </w:tc>
        <w:tc>
          <w:tcPr>
            <w:tcW w:w="1366" w:type="dxa"/>
            <w:tcBorders>
              <w:top w:val="nil"/>
              <w:left w:val="nil"/>
              <w:bottom w:val="single" w:sz="4" w:space="0" w:color="auto"/>
              <w:right w:val="single" w:sz="4" w:space="0" w:color="auto"/>
            </w:tcBorders>
            <w:shd w:val="clear" w:color="auto" w:fill="auto"/>
            <w:noWrap/>
            <w:vAlign w:val="center"/>
            <w:hideMark/>
          </w:tcPr>
          <w:p w:rsidR="00B94BD1" w:rsidRPr="002E7295" w:rsidRDefault="00B94BD1" w:rsidP="003772C8">
            <w:pPr>
              <w:ind w:firstLine="0"/>
              <w:rPr>
                <w:sz w:val="20"/>
                <w:szCs w:val="20"/>
              </w:rPr>
            </w:pPr>
            <w:r w:rsidRPr="002E7295">
              <w:rPr>
                <w:sz w:val="20"/>
                <w:szCs w:val="20"/>
              </w:rPr>
              <w:t>07.0.00.00000</w:t>
            </w:r>
          </w:p>
        </w:tc>
        <w:tc>
          <w:tcPr>
            <w:tcW w:w="1234" w:type="dxa"/>
            <w:tcBorders>
              <w:top w:val="nil"/>
              <w:left w:val="nil"/>
              <w:bottom w:val="single" w:sz="4" w:space="0" w:color="auto"/>
              <w:right w:val="single" w:sz="4" w:space="0" w:color="auto"/>
            </w:tcBorders>
            <w:shd w:val="clear" w:color="auto" w:fill="auto"/>
            <w:noWrap/>
            <w:vAlign w:val="center"/>
            <w:hideMark/>
          </w:tcPr>
          <w:p w:rsidR="00B94BD1" w:rsidRPr="002E7295" w:rsidRDefault="00B94BD1" w:rsidP="002E7295">
            <w:pPr>
              <w:ind w:firstLine="0"/>
              <w:jc w:val="right"/>
              <w:rPr>
                <w:sz w:val="20"/>
                <w:szCs w:val="20"/>
              </w:rPr>
            </w:pPr>
            <w:r w:rsidRPr="002E7295">
              <w:rPr>
                <w:sz w:val="20"/>
                <w:szCs w:val="20"/>
              </w:rPr>
              <w:t>22 709,4</w:t>
            </w:r>
          </w:p>
        </w:tc>
        <w:tc>
          <w:tcPr>
            <w:tcW w:w="1275" w:type="dxa"/>
            <w:tcBorders>
              <w:top w:val="nil"/>
              <w:left w:val="nil"/>
              <w:bottom w:val="single" w:sz="4" w:space="0" w:color="auto"/>
              <w:right w:val="single" w:sz="4" w:space="0" w:color="auto"/>
            </w:tcBorders>
            <w:shd w:val="clear" w:color="auto" w:fill="auto"/>
            <w:vAlign w:val="center"/>
          </w:tcPr>
          <w:p w:rsidR="00B94BD1" w:rsidRPr="002E7295" w:rsidRDefault="00B94BD1" w:rsidP="002E7295">
            <w:pPr>
              <w:ind w:firstLine="0"/>
              <w:jc w:val="right"/>
              <w:rPr>
                <w:sz w:val="20"/>
                <w:szCs w:val="20"/>
              </w:rPr>
            </w:pPr>
            <w:r w:rsidRPr="002E7295">
              <w:rPr>
                <w:sz w:val="20"/>
                <w:szCs w:val="20"/>
              </w:rPr>
              <w:t>17 730,3</w:t>
            </w:r>
          </w:p>
        </w:tc>
        <w:tc>
          <w:tcPr>
            <w:tcW w:w="1134" w:type="dxa"/>
            <w:tcBorders>
              <w:top w:val="nil"/>
              <w:left w:val="nil"/>
              <w:bottom w:val="single" w:sz="4" w:space="0" w:color="auto"/>
              <w:right w:val="single" w:sz="4" w:space="0" w:color="auto"/>
            </w:tcBorders>
            <w:shd w:val="clear" w:color="auto" w:fill="auto"/>
            <w:vAlign w:val="center"/>
          </w:tcPr>
          <w:p w:rsidR="00B94BD1" w:rsidRPr="002E7295" w:rsidRDefault="00B94BD1" w:rsidP="002E7295">
            <w:pPr>
              <w:ind w:firstLine="0"/>
              <w:jc w:val="right"/>
              <w:rPr>
                <w:sz w:val="20"/>
                <w:szCs w:val="20"/>
              </w:rPr>
            </w:pPr>
            <w:r w:rsidRPr="002E7295">
              <w:rPr>
                <w:sz w:val="20"/>
                <w:szCs w:val="20"/>
              </w:rPr>
              <w:t>17 803,2</w:t>
            </w:r>
          </w:p>
        </w:tc>
      </w:tr>
      <w:tr w:rsidR="006229F3" w:rsidRPr="002E7295" w:rsidTr="002E7295">
        <w:tc>
          <w:tcPr>
            <w:tcW w:w="5197" w:type="dxa"/>
            <w:tcBorders>
              <w:top w:val="nil"/>
              <w:left w:val="single" w:sz="4" w:space="0" w:color="auto"/>
              <w:bottom w:val="single" w:sz="4" w:space="0" w:color="auto"/>
              <w:right w:val="single" w:sz="4" w:space="0" w:color="auto"/>
            </w:tcBorders>
            <w:shd w:val="clear" w:color="auto" w:fill="auto"/>
            <w:vAlign w:val="bottom"/>
            <w:hideMark/>
          </w:tcPr>
          <w:p w:rsidR="006229F3" w:rsidRPr="00B31D8A" w:rsidRDefault="006229F3" w:rsidP="00A62B2D">
            <w:pPr>
              <w:ind w:firstLine="34"/>
              <w:rPr>
                <w:sz w:val="20"/>
                <w:szCs w:val="20"/>
              </w:rPr>
            </w:pPr>
            <w:r w:rsidRPr="00B31D8A">
              <w:rPr>
                <w:sz w:val="20"/>
                <w:szCs w:val="20"/>
              </w:rPr>
              <w:t xml:space="preserve">Муниципальная программа «Развитие предпринимательства на территории городского поселения им. </w:t>
            </w:r>
            <w:proofErr w:type="spellStart"/>
            <w:r w:rsidRPr="00B31D8A">
              <w:rPr>
                <w:sz w:val="20"/>
                <w:szCs w:val="20"/>
              </w:rPr>
              <w:t>Цюрупы</w:t>
            </w:r>
            <w:proofErr w:type="spellEnd"/>
            <w:r w:rsidRPr="00B31D8A">
              <w:rPr>
                <w:sz w:val="20"/>
                <w:szCs w:val="20"/>
              </w:rPr>
              <w:t xml:space="preserve"> в 2018-2022 годах»</w:t>
            </w:r>
          </w:p>
        </w:tc>
        <w:tc>
          <w:tcPr>
            <w:tcW w:w="1366" w:type="dxa"/>
            <w:tcBorders>
              <w:top w:val="nil"/>
              <w:left w:val="nil"/>
              <w:bottom w:val="single" w:sz="4" w:space="0" w:color="auto"/>
              <w:right w:val="single" w:sz="4" w:space="0" w:color="auto"/>
            </w:tcBorders>
            <w:shd w:val="clear" w:color="auto" w:fill="auto"/>
            <w:noWrap/>
            <w:vAlign w:val="center"/>
            <w:hideMark/>
          </w:tcPr>
          <w:p w:rsidR="006229F3" w:rsidRPr="002E7295" w:rsidRDefault="006229F3" w:rsidP="003772C8">
            <w:pPr>
              <w:ind w:firstLine="0"/>
              <w:rPr>
                <w:sz w:val="20"/>
                <w:szCs w:val="20"/>
              </w:rPr>
            </w:pPr>
            <w:r w:rsidRPr="002E7295">
              <w:rPr>
                <w:sz w:val="20"/>
                <w:szCs w:val="20"/>
              </w:rPr>
              <w:t>08.0.00.00000</w:t>
            </w:r>
          </w:p>
        </w:tc>
        <w:tc>
          <w:tcPr>
            <w:tcW w:w="1234" w:type="dxa"/>
            <w:tcBorders>
              <w:top w:val="nil"/>
              <w:left w:val="nil"/>
              <w:bottom w:val="single" w:sz="4" w:space="0" w:color="auto"/>
              <w:right w:val="single" w:sz="4" w:space="0" w:color="auto"/>
            </w:tcBorders>
            <w:shd w:val="clear" w:color="auto" w:fill="auto"/>
            <w:noWrap/>
            <w:vAlign w:val="center"/>
            <w:hideMark/>
          </w:tcPr>
          <w:p w:rsidR="006229F3" w:rsidRPr="002E7295" w:rsidRDefault="006229F3" w:rsidP="002E7295">
            <w:pPr>
              <w:ind w:firstLine="0"/>
              <w:jc w:val="right"/>
              <w:rPr>
                <w:sz w:val="20"/>
                <w:szCs w:val="20"/>
              </w:rPr>
            </w:pPr>
            <w:r w:rsidRPr="002E7295">
              <w:rPr>
                <w:sz w:val="20"/>
                <w:szCs w:val="20"/>
              </w:rPr>
              <w:t>2 161,2</w:t>
            </w:r>
          </w:p>
        </w:tc>
        <w:tc>
          <w:tcPr>
            <w:tcW w:w="1275" w:type="dxa"/>
            <w:tcBorders>
              <w:top w:val="nil"/>
              <w:left w:val="nil"/>
              <w:bottom w:val="single" w:sz="4" w:space="0" w:color="auto"/>
              <w:right w:val="single" w:sz="4" w:space="0" w:color="auto"/>
            </w:tcBorders>
            <w:shd w:val="clear" w:color="auto" w:fill="auto"/>
            <w:vAlign w:val="center"/>
          </w:tcPr>
          <w:p w:rsidR="006229F3" w:rsidRPr="002E7295" w:rsidRDefault="006229F3" w:rsidP="002E7295">
            <w:pPr>
              <w:ind w:firstLine="0"/>
              <w:jc w:val="right"/>
              <w:rPr>
                <w:sz w:val="20"/>
                <w:szCs w:val="20"/>
              </w:rPr>
            </w:pPr>
            <w:r w:rsidRPr="002E7295">
              <w:rPr>
                <w:sz w:val="20"/>
                <w:szCs w:val="20"/>
              </w:rPr>
              <w:t>2 260,4</w:t>
            </w:r>
          </w:p>
        </w:tc>
        <w:tc>
          <w:tcPr>
            <w:tcW w:w="1134" w:type="dxa"/>
            <w:tcBorders>
              <w:top w:val="nil"/>
              <w:left w:val="nil"/>
              <w:bottom w:val="single" w:sz="4" w:space="0" w:color="auto"/>
              <w:right w:val="single" w:sz="4" w:space="0" w:color="auto"/>
            </w:tcBorders>
            <w:shd w:val="clear" w:color="auto" w:fill="auto"/>
            <w:vAlign w:val="center"/>
          </w:tcPr>
          <w:p w:rsidR="006229F3" w:rsidRPr="002E7295" w:rsidRDefault="006229F3" w:rsidP="002E7295">
            <w:pPr>
              <w:ind w:firstLine="0"/>
              <w:jc w:val="right"/>
              <w:rPr>
                <w:sz w:val="20"/>
                <w:szCs w:val="20"/>
              </w:rPr>
            </w:pPr>
            <w:r w:rsidRPr="002E7295">
              <w:rPr>
                <w:sz w:val="20"/>
                <w:szCs w:val="20"/>
              </w:rPr>
              <w:t>2 364,1</w:t>
            </w:r>
          </w:p>
        </w:tc>
      </w:tr>
      <w:tr w:rsidR="006229F3" w:rsidRPr="002E7295" w:rsidTr="002E7295">
        <w:tc>
          <w:tcPr>
            <w:tcW w:w="5197" w:type="dxa"/>
            <w:tcBorders>
              <w:top w:val="nil"/>
              <w:left w:val="single" w:sz="4" w:space="0" w:color="auto"/>
              <w:bottom w:val="single" w:sz="4" w:space="0" w:color="auto"/>
              <w:right w:val="single" w:sz="4" w:space="0" w:color="auto"/>
            </w:tcBorders>
            <w:shd w:val="clear" w:color="auto" w:fill="auto"/>
            <w:vAlign w:val="bottom"/>
            <w:hideMark/>
          </w:tcPr>
          <w:p w:rsidR="006229F3" w:rsidRPr="00B31D8A" w:rsidRDefault="006229F3" w:rsidP="00A62B2D">
            <w:pPr>
              <w:ind w:firstLine="34"/>
              <w:rPr>
                <w:sz w:val="20"/>
                <w:szCs w:val="20"/>
              </w:rPr>
            </w:pPr>
            <w:r w:rsidRPr="00B31D8A">
              <w:rPr>
                <w:sz w:val="20"/>
                <w:szCs w:val="20"/>
              </w:rPr>
              <w:t>Муниципальная программа городского поселения им. Цюрупы «Профилактика правонарушений (2015-2019 годы)»</w:t>
            </w:r>
          </w:p>
        </w:tc>
        <w:tc>
          <w:tcPr>
            <w:tcW w:w="1366" w:type="dxa"/>
            <w:tcBorders>
              <w:top w:val="nil"/>
              <w:left w:val="nil"/>
              <w:bottom w:val="single" w:sz="4" w:space="0" w:color="auto"/>
              <w:right w:val="single" w:sz="4" w:space="0" w:color="auto"/>
            </w:tcBorders>
            <w:shd w:val="clear" w:color="auto" w:fill="auto"/>
            <w:noWrap/>
            <w:vAlign w:val="center"/>
            <w:hideMark/>
          </w:tcPr>
          <w:p w:rsidR="006229F3" w:rsidRPr="002E7295" w:rsidRDefault="006229F3" w:rsidP="003772C8">
            <w:pPr>
              <w:ind w:firstLine="0"/>
              <w:rPr>
                <w:sz w:val="20"/>
                <w:szCs w:val="20"/>
              </w:rPr>
            </w:pPr>
            <w:r w:rsidRPr="002E7295">
              <w:rPr>
                <w:sz w:val="20"/>
                <w:szCs w:val="20"/>
              </w:rPr>
              <w:t>09.0.00.00000</w:t>
            </w:r>
          </w:p>
        </w:tc>
        <w:tc>
          <w:tcPr>
            <w:tcW w:w="1234" w:type="dxa"/>
            <w:tcBorders>
              <w:top w:val="nil"/>
              <w:left w:val="nil"/>
              <w:bottom w:val="single" w:sz="4" w:space="0" w:color="auto"/>
              <w:right w:val="single" w:sz="4" w:space="0" w:color="auto"/>
            </w:tcBorders>
            <w:shd w:val="clear" w:color="auto" w:fill="auto"/>
            <w:noWrap/>
            <w:vAlign w:val="center"/>
            <w:hideMark/>
          </w:tcPr>
          <w:p w:rsidR="006229F3" w:rsidRPr="002E7295" w:rsidRDefault="006229F3" w:rsidP="002E7295">
            <w:pPr>
              <w:ind w:firstLine="0"/>
              <w:jc w:val="right"/>
              <w:rPr>
                <w:sz w:val="20"/>
                <w:szCs w:val="20"/>
              </w:rPr>
            </w:pPr>
            <w:r w:rsidRPr="002E7295">
              <w:rPr>
                <w:sz w:val="20"/>
                <w:szCs w:val="20"/>
              </w:rPr>
              <w:t>30,0</w:t>
            </w:r>
          </w:p>
        </w:tc>
        <w:tc>
          <w:tcPr>
            <w:tcW w:w="1275" w:type="dxa"/>
            <w:tcBorders>
              <w:top w:val="nil"/>
              <w:left w:val="nil"/>
              <w:bottom w:val="single" w:sz="4" w:space="0" w:color="auto"/>
              <w:right w:val="single" w:sz="4" w:space="0" w:color="auto"/>
            </w:tcBorders>
            <w:shd w:val="clear" w:color="auto" w:fill="auto"/>
            <w:vAlign w:val="center"/>
          </w:tcPr>
          <w:p w:rsidR="006229F3" w:rsidRPr="002E7295" w:rsidRDefault="006229F3" w:rsidP="002E7295">
            <w:pPr>
              <w:ind w:firstLine="0"/>
              <w:jc w:val="right"/>
              <w:rPr>
                <w:sz w:val="20"/>
                <w:szCs w:val="20"/>
              </w:rPr>
            </w:pPr>
            <w:r w:rsidRPr="002E7295">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6229F3" w:rsidRPr="002E7295" w:rsidRDefault="006229F3" w:rsidP="002E7295">
            <w:pPr>
              <w:ind w:firstLine="0"/>
              <w:jc w:val="right"/>
              <w:rPr>
                <w:sz w:val="20"/>
                <w:szCs w:val="20"/>
              </w:rPr>
            </w:pPr>
            <w:r w:rsidRPr="002E7295">
              <w:rPr>
                <w:sz w:val="20"/>
                <w:szCs w:val="20"/>
              </w:rPr>
              <w:t>30,0</w:t>
            </w:r>
          </w:p>
        </w:tc>
      </w:tr>
      <w:tr w:rsidR="006229F3" w:rsidRPr="002E7295" w:rsidTr="002E7295">
        <w:tc>
          <w:tcPr>
            <w:tcW w:w="5197" w:type="dxa"/>
            <w:tcBorders>
              <w:top w:val="nil"/>
              <w:left w:val="single" w:sz="4" w:space="0" w:color="auto"/>
              <w:bottom w:val="single" w:sz="4" w:space="0" w:color="auto"/>
              <w:right w:val="single" w:sz="4" w:space="0" w:color="auto"/>
            </w:tcBorders>
            <w:shd w:val="clear" w:color="auto" w:fill="auto"/>
            <w:vAlign w:val="bottom"/>
            <w:hideMark/>
          </w:tcPr>
          <w:p w:rsidR="006229F3" w:rsidRPr="00B31D8A" w:rsidRDefault="006229F3" w:rsidP="002E7295">
            <w:pPr>
              <w:ind w:firstLine="34"/>
              <w:rPr>
                <w:sz w:val="20"/>
                <w:szCs w:val="20"/>
              </w:rPr>
            </w:pPr>
            <w:r w:rsidRPr="00B31D8A">
              <w:rPr>
                <w:sz w:val="20"/>
                <w:szCs w:val="20"/>
              </w:rPr>
              <w:t xml:space="preserve">Муниципальная программа «Развитие жилищно-коммунального хозяйства городского поселения им. </w:t>
            </w:r>
            <w:r w:rsidRPr="00B31D8A">
              <w:rPr>
                <w:sz w:val="20"/>
                <w:szCs w:val="20"/>
              </w:rPr>
              <w:lastRenderedPageBreak/>
              <w:t>Цюрупы» на 2015-2019 годы</w:t>
            </w:r>
          </w:p>
        </w:tc>
        <w:tc>
          <w:tcPr>
            <w:tcW w:w="1366" w:type="dxa"/>
            <w:tcBorders>
              <w:top w:val="nil"/>
              <w:left w:val="nil"/>
              <w:bottom w:val="single" w:sz="4" w:space="0" w:color="auto"/>
              <w:right w:val="single" w:sz="4" w:space="0" w:color="auto"/>
            </w:tcBorders>
            <w:shd w:val="clear" w:color="auto" w:fill="auto"/>
            <w:noWrap/>
            <w:vAlign w:val="center"/>
            <w:hideMark/>
          </w:tcPr>
          <w:p w:rsidR="006229F3" w:rsidRPr="002E7295" w:rsidRDefault="006229F3" w:rsidP="003772C8">
            <w:pPr>
              <w:ind w:firstLine="0"/>
              <w:rPr>
                <w:sz w:val="20"/>
                <w:szCs w:val="20"/>
              </w:rPr>
            </w:pPr>
            <w:r w:rsidRPr="002E7295">
              <w:rPr>
                <w:sz w:val="20"/>
                <w:szCs w:val="20"/>
              </w:rPr>
              <w:lastRenderedPageBreak/>
              <w:t>10.0.00.00000</w:t>
            </w:r>
          </w:p>
        </w:tc>
        <w:tc>
          <w:tcPr>
            <w:tcW w:w="1234" w:type="dxa"/>
            <w:tcBorders>
              <w:top w:val="nil"/>
              <w:left w:val="nil"/>
              <w:bottom w:val="single" w:sz="4" w:space="0" w:color="auto"/>
              <w:right w:val="single" w:sz="4" w:space="0" w:color="auto"/>
            </w:tcBorders>
            <w:shd w:val="clear" w:color="auto" w:fill="auto"/>
            <w:noWrap/>
            <w:vAlign w:val="center"/>
            <w:hideMark/>
          </w:tcPr>
          <w:p w:rsidR="006229F3" w:rsidRPr="002E7295" w:rsidRDefault="006229F3" w:rsidP="002E7295">
            <w:pPr>
              <w:ind w:firstLine="0"/>
              <w:jc w:val="right"/>
              <w:rPr>
                <w:sz w:val="20"/>
                <w:szCs w:val="20"/>
              </w:rPr>
            </w:pPr>
            <w:r w:rsidRPr="002E7295">
              <w:rPr>
                <w:sz w:val="20"/>
                <w:szCs w:val="20"/>
              </w:rPr>
              <w:t>1 039,8</w:t>
            </w:r>
          </w:p>
        </w:tc>
        <w:tc>
          <w:tcPr>
            <w:tcW w:w="1275" w:type="dxa"/>
            <w:tcBorders>
              <w:top w:val="nil"/>
              <w:left w:val="nil"/>
              <w:bottom w:val="single" w:sz="4" w:space="0" w:color="auto"/>
              <w:right w:val="single" w:sz="4" w:space="0" w:color="auto"/>
            </w:tcBorders>
            <w:shd w:val="clear" w:color="auto" w:fill="auto"/>
            <w:vAlign w:val="center"/>
          </w:tcPr>
          <w:p w:rsidR="006229F3" w:rsidRPr="002E7295" w:rsidRDefault="006229F3" w:rsidP="002E7295">
            <w:pPr>
              <w:ind w:firstLine="0"/>
              <w:jc w:val="right"/>
              <w:rPr>
                <w:sz w:val="20"/>
                <w:szCs w:val="20"/>
              </w:rPr>
            </w:pPr>
            <w:r w:rsidRPr="002E7295">
              <w:rPr>
                <w:sz w:val="20"/>
                <w:szCs w:val="20"/>
              </w:rPr>
              <w:t>1 039,8</w:t>
            </w:r>
          </w:p>
        </w:tc>
        <w:tc>
          <w:tcPr>
            <w:tcW w:w="1134" w:type="dxa"/>
            <w:tcBorders>
              <w:top w:val="nil"/>
              <w:left w:val="nil"/>
              <w:bottom w:val="single" w:sz="4" w:space="0" w:color="auto"/>
              <w:right w:val="single" w:sz="4" w:space="0" w:color="auto"/>
            </w:tcBorders>
            <w:shd w:val="clear" w:color="auto" w:fill="auto"/>
            <w:vAlign w:val="center"/>
          </w:tcPr>
          <w:p w:rsidR="006229F3" w:rsidRPr="002E7295" w:rsidRDefault="006229F3" w:rsidP="002E7295">
            <w:pPr>
              <w:ind w:firstLine="0"/>
              <w:jc w:val="right"/>
              <w:rPr>
                <w:sz w:val="20"/>
                <w:szCs w:val="20"/>
              </w:rPr>
            </w:pPr>
            <w:r w:rsidRPr="002E7295">
              <w:rPr>
                <w:sz w:val="20"/>
                <w:szCs w:val="20"/>
              </w:rPr>
              <w:t>1 039,8</w:t>
            </w:r>
          </w:p>
        </w:tc>
      </w:tr>
      <w:tr w:rsidR="006229F3" w:rsidRPr="002E7295" w:rsidTr="002E7295">
        <w:tc>
          <w:tcPr>
            <w:tcW w:w="5197" w:type="dxa"/>
            <w:tcBorders>
              <w:top w:val="nil"/>
              <w:left w:val="single" w:sz="4" w:space="0" w:color="auto"/>
              <w:bottom w:val="single" w:sz="4" w:space="0" w:color="auto"/>
              <w:right w:val="single" w:sz="4" w:space="0" w:color="auto"/>
            </w:tcBorders>
            <w:shd w:val="clear" w:color="auto" w:fill="auto"/>
            <w:vAlign w:val="bottom"/>
            <w:hideMark/>
          </w:tcPr>
          <w:p w:rsidR="006229F3" w:rsidRPr="00B31D8A" w:rsidRDefault="006229F3" w:rsidP="00A62B2D">
            <w:pPr>
              <w:ind w:firstLine="34"/>
              <w:rPr>
                <w:sz w:val="20"/>
                <w:szCs w:val="20"/>
              </w:rPr>
            </w:pPr>
            <w:r w:rsidRPr="00B31D8A">
              <w:rPr>
                <w:sz w:val="20"/>
                <w:szCs w:val="20"/>
              </w:rPr>
              <w:lastRenderedPageBreak/>
              <w:t>Муниципальная программа «Цифровое муниципальное образование (городское поселение им. Цюрупы  Воскресенский муниципальный район) на 2018-2022 годы»</w:t>
            </w:r>
          </w:p>
        </w:tc>
        <w:tc>
          <w:tcPr>
            <w:tcW w:w="1366" w:type="dxa"/>
            <w:tcBorders>
              <w:top w:val="nil"/>
              <w:left w:val="nil"/>
              <w:bottom w:val="single" w:sz="4" w:space="0" w:color="auto"/>
              <w:right w:val="single" w:sz="4" w:space="0" w:color="auto"/>
            </w:tcBorders>
            <w:shd w:val="clear" w:color="auto" w:fill="auto"/>
            <w:noWrap/>
            <w:vAlign w:val="center"/>
            <w:hideMark/>
          </w:tcPr>
          <w:p w:rsidR="006229F3" w:rsidRPr="002E7295" w:rsidRDefault="006229F3" w:rsidP="003772C8">
            <w:pPr>
              <w:ind w:firstLine="0"/>
              <w:rPr>
                <w:sz w:val="20"/>
                <w:szCs w:val="20"/>
              </w:rPr>
            </w:pPr>
            <w:r w:rsidRPr="002E7295">
              <w:rPr>
                <w:sz w:val="20"/>
                <w:szCs w:val="20"/>
              </w:rPr>
              <w:t>11.0.00.00000</w:t>
            </w:r>
          </w:p>
        </w:tc>
        <w:tc>
          <w:tcPr>
            <w:tcW w:w="1234" w:type="dxa"/>
            <w:tcBorders>
              <w:top w:val="nil"/>
              <w:left w:val="nil"/>
              <w:bottom w:val="single" w:sz="4" w:space="0" w:color="auto"/>
              <w:right w:val="single" w:sz="4" w:space="0" w:color="auto"/>
            </w:tcBorders>
            <w:shd w:val="clear" w:color="auto" w:fill="auto"/>
            <w:noWrap/>
            <w:vAlign w:val="center"/>
            <w:hideMark/>
          </w:tcPr>
          <w:p w:rsidR="006229F3" w:rsidRPr="002E7295" w:rsidRDefault="006229F3" w:rsidP="002E7295">
            <w:pPr>
              <w:ind w:firstLine="0"/>
              <w:jc w:val="right"/>
              <w:rPr>
                <w:sz w:val="20"/>
                <w:szCs w:val="20"/>
              </w:rPr>
            </w:pPr>
            <w:r w:rsidRPr="002E7295">
              <w:rPr>
                <w:sz w:val="20"/>
                <w:szCs w:val="20"/>
              </w:rPr>
              <w:t>1 009,8</w:t>
            </w:r>
          </w:p>
        </w:tc>
        <w:tc>
          <w:tcPr>
            <w:tcW w:w="1275" w:type="dxa"/>
            <w:tcBorders>
              <w:top w:val="nil"/>
              <w:left w:val="nil"/>
              <w:bottom w:val="single" w:sz="4" w:space="0" w:color="auto"/>
              <w:right w:val="single" w:sz="4" w:space="0" w:color="auto"/>
            </w:tcBorders>
            <w:shd w:val="clear" w:color="auto" w:fill="auto"/>
            <w:vAlign w:val="center"/>
          </w:tcPr>
          <w:p w:rsidR="006229F3" w:rsidRPr="002E7295" w:rsidRDefault="006229F3" w:rsidP="002E7295">
            <w:pPr>
              <w:ind w:firstLine="0"/>
              <w:jc w:val="right"/>
              <w:rPr>
                <w:sz w:val="20"/>
                <w:szCs w:val="20"/>
              </w:rPr>
            </w:pPr>
            <w:r w:rsidRPr="002E7295">
              <w:rPr>
                <w:sz w:val="20"/>
                <w:szCs w:val="20"/>
              </w:rPr>
              <w:t>1 049,2</w:t>
            </w:r>
          </w:p>
        </w:tc>
        <w:tc>
          <w:tcPr>
            <w:tcW w:w="1134" w:type="dxa"/>
            <w:tcBorders>
              <w:top w:val="nil"/>
              <w:left w:val="nil"/>
              <w:bottom w:val="single" w:sz="4" w:space="0" w:color="auto"/>
              <w:right w:val="single" w:sz="4" w:space="0" w:color="auto"/>
            </w:tcBorders>
            <w:shd w:val="clear" w:color="auto" w:fill="auto"/>
            <w:vAlign w:val="center"/>
          </w:tcPr>
          <w:p w:rsidR="006229F3" w:rsidRPr="002E7295" w:rsidRDefault="006229F3" w:rsidP="002E7295">
            <w:pPr>
              <w:ind w:firstLine="0"/>
              <w:jc w:val="right"/>
              <w:rPr>
                <w:sz w:val="20"/>
                <w:szCs w:val="20"/>
              </w:rPr>
            </w:pPr>
            <w:r w:rsidRPr="002E7295">
              <w:rPr>
                <w:sz w:val="20"/>
                <w:szCs w:val="20"/>
              </w:rPr>
              <w:t>1 075,0</w:t>
            </w:r>
          </w:p>
        </w:tc>
      </w:tr>
      <w:tr w:rsidR="00F96C6A" w:rsidRPr="002E7295" w:rsidTr="002E7295">
        <w:tc>
          <w:tcPr>
            <w:tcW w:w="5197" w:type="dxa"/>
            <w:tcBorders>
              <w:top w:val="nil"/>
              <w:left w:val="single" w:sz="4" w:space="0" w:color="auto"/>
              <w:bottom w:val="single" w:sz="4" w:space="0" w:color="auto"/>
              <w:right w:val="single" w:sz="4" w:space="0" w:color="auto"/>
            </w:tcBorders>
            <w:shd w:val="clear" w:color="auto" w:fill="auto"/>
            <w:vAlign w:val="bottom"/>
            <w:hideMark/>
          </w:tcPr>
          <w:p w:rsidR="00F96C6A" w:rsidRPr="00B31D8A" w:rsidRDefault="00F96C6A" w:rsidP="00A62B2D">
            <w:pPr>
              <w:ind w:firstLine="34"/>
              <w:rPr>
                <w:sz w:val="20"/>
                <w:szCs w:val="20"/>
              </w:rPr>
            </w:pPr>
            <w:r w:rsidRPr="00B31D8A">
              <w:rPr>
                <w:sz w:val="20"/>
                <w:szCs w:val="20"/>
              </w:rPr>
              <w:t>Муниципальная программа «Развитие физической культуры и спорта на территории городского поселения им. Цюрупы в 2016-2019 годах» подведомственного учреждения МКУ «Спортивный клуб «Эдельвейс»</w:t>
            </w:r>
          </w:p>
        </w:tc>
        <w:tc>
          <w:tcPr>
            <w:tcW w:w="1366" w:type="dxa"/>
            <w:tcBorders>
              <w:top w:val="nil"/>
              <w:left w:val="nil"/>
              <w:bottom w:val="single" w:sz="4" w:space="0" w:color="auto"/>
              <w:right w:val="single" w:sz="4" w:space="0" w:color="auto"/>
            </w:tcBorders>
            <w:shd w:val="clear" w:color="auto" w:fill="auto"/>
            <w:noWrap/>
            <w:vAlign w:val="center"/>
            <w:hideMark/>
          </w:tcPr>
          <w:p w:rsidR="00F96C6A" w:rsidRPr="002E7295" w:rsidRDefault="00F96C6A" w:rsidP="003772C8">
            <w:pPr>
              <w:ind w:firstLine="0"/>
              <w:rPr>
                <w:sz w:val="20"/>
                <w:szCs w:val="20"/>
              </w:rPr>
            </w:pPr>
            <w:r w:rsidRPr="002E7295">
              <w:rPr>
                <w:sz w:val="20"/>
                <w:szCs w:val="20"/>
              </w:rPr>
              <w:t>12.0.00.00000</w:t>
            </w:r>
          </w:p>
        </w:tc>
        <w:tc>
          <w:tcPr>
            <w:tcW w:w="1234" w:type="dxa"/>
            <w:tcBorders>
              <w:top w:val="nil"/>
              <w:left w:val="nil"/>
              <w:bottom w:val="single" w:sz="4" w:space="0" w:color="auto"/>
              <w:right w:val="single" w:sz="4" w:space="0" w:color="auto"/>
            </w:tcBorders>
            <w:shd w:val="clear" w:color="auto" w:fill="auto"/>
            <w:noWrap/>
            <w:vAlign w:val="center"/>
            <w:hideMark/>
          </w:tcPr>
          <w:p w:rsidR="00F96C6A" w:rsidRPr="002E7295" w:rsidRDefault="00F96C6A" w:rsidP="002E7295">
            <w:pPr>
              <w:ind w:firstLine="0"/>
              <w:jc w:val="right"/>
              <w:rPr>
                <w:sz w:val="20"/>
                <w:szCs w:val="20"/>
              </w:rPr>
            </w:pPr>
            <w:r w:rsidRPr="002E7295">
              <w:rPr>
                <w:sz w:val="20"/>
                <w:szCs w:val="20"/>
              </w:rPr>
              <w:t>5 233,0</w:t>
            </w:r>
          </w:p>
        </w:tc>
        <w:tc>
          <w:tcPr>
            <w:tcW w:w="1275" w:type="dxa"/>
            <w:tcBorders>
              <w:top w:val="nil"/>
              <w:left w:val="nil"/>
              <w:bottom w:val="single" w:sz="4" w:space="0" w:color="auto"/>
              <w:right w:val="single" w:sz="4" w:space="0" w:color="auto"/>
            </w:tcBorders>
            <w:shd w:val="clear" w:color="auto" w:fill="auto"/>
            <w:vAlign w:val="center"/>
          </w:tcPr>
          <w:p w:rsidR="00F96C6A" w:rsidRPr="002E7295" w:rsidRDefault="00F96C6A" w:rsidP="002E7295">
            <w:pPr>
              <w:ind w:firstLine="0"/>
              <w:jc w:val="right"/>
              <w:rPr>
                <w:sz w:val="20"/>
                <w:szCs w:val="20"/>
              </w:rPr>
            </w:pPr>
            <w:r w:rsidRPr="002E7295">
              <w:rPr>
                <w:sz w:val="20"/>
                <w:szCs w:val="20"/>
              </w:rPr>
              <w:t>5 994,3</w:t>
            </w:r>
          </w:p>
        </w:tc>
        <w:tc>
          <w:tcPr>
            <w:tcW w:w="1134" w:type="dxa"/>
            <w:tcBorders>
              <w:top w:val="nil"/>
              <w:left w:val="nil"/>
              <w:bottom w:val="single" w:sz="4" w:space="0" w:color="auto"/>
              <w:right w:val="single" w:sz="4" w:space="0" w:color="auto"/>
            </w:tcBorders>
            <w:shd w:val="clear" w:color="auto" w:fill="auto"/>
            <w:vAlign w:val="center"/>
          </w:tcPr>
          <w:p w:rsidR="00F96C6A" w:rsidRPr="002E7295" w:rsidRDefault="00F96C6A" w:rsidP="002E7295">
            <w:pPr>
              <w:ind w:firstLine="0"/>
              <w:jc w:val="right"/>
              <w:rPr>
                <w:sz w:val="20"/>
                <w:szCs w:val="20"/>
              </w:rPr>
            </w:pPr>
            <w:r w:rsidRPr="002E7295">
              <w:rPr>
                <w:sz w:val="20"/>
                <w:szCs w:val="20"/>
              </w:rPr>
              <w:t>6 220,9</w:t>
            </w:r>
          </w:p>
        </w:tc>
      </w:tr>
      <w:tr w:rsidR="00F96C6A" w:rsidRPr="002E7295" w:rsidTr="002E7295">
        <w:tc>
          <w:tcPr>
            <w:tcW w:w="5197" w:type="dxa"/>
            <w:tcBorders>
              <w:top w:val="nil"/>
              <w:left w:val="single" w:sz="4" w:space="0" w:color="auto"/>
              <w:bottom w:val="single" w:sz="4" w:space="0" w:color="auto"/>
              <w:right w:val="single" w:sz="4" w:space="0" w:color="auto"/>
            </w:tcBorders>
            <w:shd w:val="clear" w:color="auto" w:fill="auto"/>
            <w:vAlign w:val="center"/>
            <w:hideMark/>
          </w:tcPr>
          <w:p w:rsidR="00F96C6A" w:rsidRPr="00B31D8A" w:rsidRDefault="00F96C6A" w:rsidP="002E7295">
            <w:pPr>
              <w:ind w:firstLine="34"/>
              <w:rPr>
                <w:sz w:val="20"/>
                <w:szCs w:val="20"/>
              </w:rPr>
            </w:pPr>
            <w:r w:rsidRPr="00B31D8A">
              <w:rPr>
                <w:sz w:val="20"/>
                <w:szCs w:val="20"/>
              </w:rPr>
              <w:t>Итого по муниципальным программам Воскресенского муниципального района</w:t>
            </w:r>
          </w:p>
        </w:tc>
        <w:tc>
          <w:tcPr>
            <w:tcW w:w="1366" w:type="dxa"/>
            <w:tcBorders>
              <w:top w:val="nil"/>
              <w:left w:val="nil"/>
              <w:bottom w:val="single" w:sz="4" w:space="0" w:color="auto"/>
              <w:right w:val="single" w:sz="4" w:space="0" w:color="auto"/>
            </w:tcBorders>
            <w:shd w:val="clear" w:color="auto" w:fill="auto"/>
            <w:noWrap/>
            <w:vAlign w:val="center"/>
            <w:hideMark/>
          </w:tcPr>
          <w:p w:rsidR="00F96C6A" w:rsidRPr="002E7295" w:rsidRDefault="00F96C6A" w:rsidP="00DE5D40">
            <w:pPr>
              <w:jc w:val="center"/>
              <w:rPr>
                <w:sz w:val="20"/>
                <w:szCs w:val="20"/>
              </w:rPr>
            </w:pPr>
            <w:r w:rsidRPr="002E7295">
              <w:rPr>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rsidR="00F96C6A" w:rsidRPr="002E7295" w:rsidRDefault="00F96C6A" w:rsidP="002E7295">
            <w:pPr>
              <w:ind w:firstLine="0"/>
              <w:jc w:val="right"/>
              <w:rPr>
                <w:sz w:val="20"/>
                <w:szCs w:val="20"/>
              </w:rPr>
            </w:pPr>
            <w:r w:rsidRPr="002E7295">
              <w:rPr>
                <w:sz w:val="20"/>
                <w:szCs w:val="20"/>
              </w:rPr>
              <w:t>47 708,7</w:t>
            </w:r>
          </w:p>
        </w:tc>
        <w:tc>
          <w:tcPr>
            <w:tcW w:w="1275" w:type="dxa"/>
            <w:tcBorders>
              <w:top w:val="nil"/>
              <w:left w:val="nil"/>
              <w:bottom w:val="single" w:sz="4" w:space="0" w:color="auto"/>
              <w:right w:val="single" w:sz="4" w:space="0" w:color="auto"/>
            </w:tcBorders>
            <w:shd w:val="clear" w:color="auto" w:fill="auto"/>
            <w:vAlign w:val="center"/>
          </w:tcPr>
          <w:p w:rsidR="00F96C6A" w:rsidRPr="002E7295" w:rsidRDefault="00F96C6A" w:rsidP="002E7295">
            <w:pPr>
              <w:ind w:firstLine="0"/>
              <w:jc w:val="right"/>
              <w:rPr>
                <w:sz w:val="20"/>
                <w:szCs w:val="20"/>
              </w:rPr>
            </w:pPr>
            <w:r w:rsidRPr="002E7295">
              <w:rPr>
                <w:sz w:val="20"/>
                <w:szCs w:val="20"/>
              </w:rPr>
              <w:t>50 497,5</w:t>
            </w:r>
          </w:p>
        </w:tc>
        <w:tc>
          <w:tcPr>
            <w:tcW w:w="1134" w:type="dxa"/>
            <w:tcBorders>
              <w:top w:val="nil"/>
              <w:left w:val="nil"/>
              <w:bottom w:val="single" w:sz="4" w:space="0" w:color="auto"/>
              <w:right w:val="single" w:sz="4" w:space="0" w:color="auto"/>
            </w:tcBorders>
            <w:shd w:val="clear" w:color="auto" w:fill="auto"/>
            <w:vAlign w:val="center"/>
          </w:tcPr>
          <w:p w:rsidR="00F96C6A" w:rsidRPr="002E7295" w:rsidRDefault="00F96C6A" w:rsidP="002E7295">
            <w:pPr>
              <w:ind w:firstLine="0"/>
              <w:jc w:val="right"/>
              <w:rPr>
                <w:sz w:val="20"/>
                <w:szCs w:val="20"/>
              </w:rPr>
            </w:pPr>
            <w:r w:rsidRPr="002E7295">
              <w:rPr>
                <w:sz w:val="20"/>
                <w:szCs w:val="20"/>
              </w:rPr>
              <w:t>52 786,5</w:t>
            </w:r>
          </w:p>
        </w:tc>
      </w:tr>
      <w:tr w:rsidR="00017577" w:rsidRPr="002E7295" w:rsidTr="002E7295">
        <w:tc>
          <w:tcPr>
            <w:tcW w:w="5197" w:type="dxa"/>
            <w:tcBorders>
              <w:top w:val="nil"/>
              <w:left w:val="single" w:sz="4" w:space="0" w:color="auto"/>
              <w:bottom w:val="single" w:sz="4" w:space="0" w:color="auto"/>
              <w:right w:val="single" w:sz="4" w:space="0" w:color="auto"/>
            </w:tcBorders>
            <w:shd w:val="clear" w:color="auto" w:fill="auto"/>
            <w:vAlign w:val="center"/>
            <w:hideMark/>
          </w:tcPr>
          <w:p w:rsidR="00017577" w:rsidRPr="002E7295" w:rsidRDefault="00017577" w:rsidP="002E7295">
            <w:pPr>
              <w:ind w:firstLine="34"/>
              <w:rPr>
                <w:sz w:val="20"/>
                <w:szCs w:val="20"/>
              </w:rPr>
            </w:pPr>
            <w:r w:rsidRPr="002E7295">
              <w:rPr>
                <w:sz w:val="20"/>
                <w:szCs w:val="20"/>
              </w:rPr>
              <w:t xml:space="preserve">Итого </w:t>
            </w:r>
            <w:proofErr w:type="spellStart"/>
            <w:r w:rsidRPr="002E7295">
              <w:rPr>
                <w:sz w:val="20"/>
                <w:szCs w:val="20"/>
              </w:rPr>
              <w:t>непрограммных</w:t>
            </w:r>
            <w:proofErr w:type="spellEnd"/>
            <w:r w:rsidRPr="002E7295">
              <w:rPr>
                <w:sz w:val="20"/>
                <w:szCs w:val="20"/>
              </w:rPr>
              <w:t xml:space="preserve"> расходов</w:t>
            </w:r>
          </w:p>
        </w:tc>
        <w:tc>
          <w:tcPr>
            <w:tcW w:w="1366" w:type="dxa"/>
            <w:tcBorders>
              <w:top w:val="nil"/>
              <w:left w:val="nil"/>
              <w:bottom w:val="single" w:sz="4" w:space="0" w:color="auto"/>
              <w:right w:val="single" w:sz="4" w:space="0" w:color="auto"/>
            </w:tcBorders>
            <w:shd w:val="clear" w:color="auto" w:fill="auto"/>
            <w:noWrap/>
            <w:vAlign w:val="center"/>
            <w:hideMark/>
          </w:tcPr>
          <w:p w:rsidR="00017577" w:rsidRPr="002E7295" w:rsidRDefault="00017577" w:rsidP="00DE5D40">
            <w:pPr>
              <w:jc w:val="center"/>
              <w:rPr>
                <w:sz w:val="20"/>
                <w:szCs w:val="20"/>
              </w:rPr>
            </w:pPr>
            <w:r w:rsidRPr="002E7295">
              <w:rPr>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rsidR="00017577" w:rsidRPr="003C04D4" w:rsidRDefault="00017577" w:rsidP="002E7295">
            <w:pPr>
              <w:ind w:firstLine="0"/>
              <w:jc w:val="right"/>
              <w:rPr>
                <w:sz w:val="20"/>
                <w:szCs w:val="20"/>
              </w:rPr>
            </w:pPr>
            <w:r w:rsidRPr="003C04D4">
              <w:rPr>
                <w:sz w:val="20"/>
                <w:szCs w:val="20"/>
              </w:rPr>
              <w:t>12 224,3</w:t>
            </w:r>
          </w:p>
        </w:tc>
        <w:tc>
          <w:tcPr>
            <w:tcW w:w="1275" w:type="dxa"/>
            <w:tcBorders>
              <w:top w:val="nil"/>
              <w:left w:val="nil"/>
              <w:bottom w:val="single" w:sz="4" w:space="0" w:color="auto"/>
              <w:right w:val="single" w:sz="4" w:space="0" w:color="auto"/>
            </w:tcBorders>
            <w:shd w:val="clear" w:color="auto" w:fill="auto"/>
            <w:vAlign w:val="center"/>
          </w:tcPr>
          <w:p w:rsidR="00017577" w:rsidRPr="003C04D4" w:rsidRDefault="00017577" w:rsidP="002E7295">
            <w:pPr>
              <w:ind w:firstLine="0"/>
              <w:jc w:val="right"/>
              <w:rPr>
                <w:sz w:val="20"/>
                <w:szCs w:val="20"/>
              </w:rPr>
            </w:pPr>
            <w:r w:rsidRPr="003C04D4">
              <w:rPr>
                <w:sz w:val="20"/>
                <w:szCs w:val="20"/>
              </w:rPr>
              <w:t>12 285,5</w:t>
            </w:r>
          </w:p>
        </w:tc>
        <w:tc>
          <w:tcPr>
            <w:tcW w:w="1134" w:type="dxa"/>
            <w:tcBorders>
              <w:top w:val="nil"/>
              <w:left w:val="nil"/>
              <w:bottom w:val="single" w:sz="4" w:space="0" w:color="auto"/>
              <w:right w:val="single" w:sz="4" w:space="0" w:color="auto"/>
            </w:tcBorders>
            <w:shd w:val="clear" w:color="auto" w:fill="auto"/>
            <w:vAlign w:val="center"/>
          </w:tcPr>
          <w:p w:rsidR="00017577" w:rsidRPr="003C04D4" w:rsidRDefault="00017577" w:rsidP="002E7295">
            <w:pPr>
              <w:ind w:firstLine="0"/>
              <w:jc w:val="right"/>
              <w:rPr>
                <w:sz w:val="20"/>
                <w:szCs w:val="20"/>
              </w:rPr>
            </w:pPr>
            <w:r w:rsidRPr="003C04D4">
              <w:rPr>
                <w:sz w:val="20"/>
                <w:szCs w:val="20"/>
              </w:rPr>
              <w:t>12 350,5</w:t>
            </w:r>
          </w:p>
        </w:tc>
      </w:tr>
      <w:tr w:rsidR="00017577" w:rsidRPr="002E7295" w:rsidTr="002E7295">
        <w:tc>
          <w:tcPr>
            <w:tcW w:w="65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17577" w:rsidRPr="002E7295" w:rsidRDefault="00017577" w:rsidP="00DE5D40">
            <w:pPr>
              <w:rPr>
                <w:sz w:val="20"/>
                <w:szCs w:val="20"/>
              </w:rPr>
            </w:pPr>
            <w:r w:rsidRPr="002E7295">
              <w:rPr>
                <w:sz w:val="20"/>
                <w:szCs w:val="20"/>
              </w:rPr>
              <w:t>ВСЕГО РАСХОДОВ</w:t>
            </w:r>
          </w:p>
        </w:tc>
        <w:tc>
          <w:tcPr>
            <w:tcW w:w="1234" w:type="dxa"/>
            <w:tcBorders>
              <w:top w:val="nil"/>
              <w:left w:val="nil"/>
              <w:bottom w:val="single" w:sz="4" w:space="0" w:color="auto"/>
              <w:right w:val="single" w:sz="4" w:space="0" w:color="auto"/>
            </w:tcBorders>
            <w:shd w:val="clear" w:color="auto" w:fill="auto"/>
            <w:noWrap/>
            <w:vAlign w:val="center"/>
            <w:hideMark/>
          </w:tcPr>
          <w:p w:rsidR="00017577" w:rsidRPr="002E7295" w:rsidRDefault="00017577" w:rsidP="002E7295">
            <w:pPr>
              <w:ind w:firstLine="0"/>
              <w:jc w:val="right"/>
              <w:rPr>
                <w:sz w:val="20"/>
                <w:szCs w:val="20"/>
              </w:rPr>
            </w:pPr>
            <w:r w:rsidRPr="002E7295">
              <w:rPr>
                <w:sz w:val="20"/>
                <w:szCs w:val="20"/>
              </w:rPr>
              <w:t>59 933,0</w:t>
            </w:r>
          </w:p>
        </w:tc>
        <w:tc>
          <w:tcPr>
            <w:tcW w:w="1275" w:type="dxa"/>
            <w:tcBorders>
              <w:top w:val="nil"/>
              <w:left w:val="nil"/>
              <w:bottom w:val="single" w:sz="4" w:space="0" w:color="auto"/>
              <w:right w:val="single" w:sz="4" w:space="0" w:color="auto"/>
            </w:tcBorders>
            <w:shd w:val="clear" w:color="auto" w:fill="auto"/>
            <w:vAlign w:val="center"/>
          </w:tcPr>
          <w:p w:rsidR="00017577" w:rsidRPr="002E7295" w:rsidRDefault="00017577" w:rsidP="002E7295">
            <w:pPr>
              <w:ind w:firstLine="0"/>
              <w:jc w:val="right"/>
              <w:rPr>
                <w:sz w:val="20"/>
                <w:szCs w:val="20"/>
              </w:rPr>
            </w:pPr>
            <w:r w:rsidRPr="002E7295">
              <w:rPr>
                <w:sz w:val="20"/>
                <w:szCs w:val="20"/>
              </w:rPr>
              <w:t>62 783,0</w:t>
            </w:r>
          </w:p>
        </w:tc>
        <w:tc>
          <w:tcPr>
            <w:tcW w:w="1134" w:type="dxa"/>
            <w:tcBorders>
              <w:top w:val="nil"/>
              <w:left w:val="nil"/>
              <w:bottom w:val="single" w:sz="4" w:space="0" w:color="auto"/>
              <w:right w:val="single" w:sz="4" w:space="0" w:color="auto"/>
            </w:tcBorders>
            <w:shd w:val="clear" w:color="auto" w:fill="auto"/>
            <w:vAlign w:val="center"/>
          </w:tcPr>
          <w:p w:rsidR="00017577" w:rsidRPr="002E7295" w:rsidRDefault="00017577" w:rsidP="002E7295">
            <w:pPr>
              <w:ind w:firstLine="0"/>
              <w:jc w:val="right"/>
              <w:rPr>
                <w:sz w:val="20"/>
                <w:szCs w:val="20"/>
              </w:rPr>
            </w:pPr>
            <w:r w:rsidRPr="002E7295">
              <w:rPr>
                <w:sz w:val="20"/>
                <w:szCs w:val="20"/>
              </w:rPr>
              <w:t>65 137,0</w:t>
            </w:r>
          </w:p>
        </w:tc>
      </w:tr>
    </w:tbl>
    <w:p w:rsidR="00AF39EC" w:rsidRPr="00F54565" w:rsidRDefault="00AF39EC" w:rsidP="00AF39EC">
      <w:pPr>
        <w:tabs>
          <w:tab w:val="left" w:pos="0"/>
        </w:tabs>
        <w:ind w:left="567"/>
        <w:contextualSpacing/>
        <w:rPr>
          <w:bCs/>
          <w:sz w:val="28"/>
          <w:szCs w:val="28"/>
        </w:rPr>
      </w:pPr>
    </w:p>
    <w:p w:rsidR="00222B0B" w:rsidRPr="00B169B9" w:rsidRDefault="00222B0B" w:rsidP="00222B0B">
      <w:pPr>
        <w:rPr>
          <w:sz w:val="28"/>
          <w:szCs w:val="28"/>
        </w:rPr>
      </w:pPr>
      <w:proofErr w:type="gramStart"/>
      <w:r w:rsidRPr="00B169B9">
        <w:rPr>
          <w:sz w:val="28"/>
          <w:szCs w:val="28"/>
        </w:rPr>
        <w:t>Анализ доли муниципальных программ в разрезе разделов классификации расходов бюджетов Российской Федерации в бюджете городского поселения им. Цюрупы Воскресенского муниципального района на 201</w:t>
      </w:r>
      <w:r>
        <w:rPr>
          <w:sz w:val="28"/>
          <w:szCs w:val="28"/>
        </w:rPr>
        <w:t>8</w:t>
      </w:r>
      <w:r w:rsidRPr="00B169B9">
        <w:rPr>
          <w:sz w:val="28"/>
          <w:szCs w:val="28"/>
        </w:rPr>
        <w:t xml:space="preserve"> год и </w:t>
      </w:r>
      <w:r>
        <w:rPr>
          <w:sz w:val="28"/>
          <w:szCs w:val="28"/>
        </w:rPr>
        <w:t xml:space="preserve">плановом периоде 2019 и 2020 годов </w:t>
      </w:r>
      <w:r w:rsidRPr="00B169B9">
        <w:rPr>
          <w:sz w:val="28"/>
          <w:szCs w:val="28"/>
        </w:rPr>
        <w:t xml:space="preserve">в предложенном проекте бюджета </w:t>
      </w:r>
      <w:r>
        <w:rPr>
          <w:sz w:val="28"/>
          <w:szCs w:val="28"/>
        </w:rPr>
        <w:t>показал, что н</w:t>
      </w:r>
      <w:r w:rsidRPr="00B169B9">
        <w:rPr>
          <w:sz w:val="28"/>
          <w:szCs w:val="28"/>
        </w:rPr>
        <w:t xml:space="preserve">аибольший удельный вес расходов на муниципальные программы в проекте бюджета предусматривается по </w:t>
      </w:r>
      <w:r w:rsidRPr="00C200FA">
        <w:rPr>
          <w:sz w:val="28"/>
          <w:szCs w:val="28"/>
        </w:rPr>
        <w:t>Муниципальн</w:t>
      </w:r>
      <w:r>
        <w:rPr>
          <w:sz w:val="28"/>
          <w:szCs w:val="28"/>
        </w:rPr>
        <w:t>ой</w:t>
      </w:r>
      <w:r w:rsidRPr="00C200FA">
        <w:rPr>
          <w:sz w:val="28"/>
          <w:szCs w:val="28"/>
        </w:rPr>
        <w:t xml:space="preserve"> программ</w:t>
      </w:r>
      <w:r>
        <w:rPr>
          <w:sz w:val="28"/>
          <w:szCs w:val="28"/>
        </w:rPr>
        <w:t>е</w:t>
      </w:r>
      <w:r w:rsidRPr="00C200FA">
        <w:rPr>
          <w:sz w:val="28"/>
          <w:szCs w:val="28"/>
        </w:rPr>
        <w:t xml:space="preserve"> «Формирование современной комфортной городской среды муниципального образования на 2018-2022</w:t>
      </w:r>
      <w:proofErr w:type="gramEnd"/>
      <w:r w:rsidRPr="00C200FA">
        <w:rPr>
          <w:sz w:val="28"/>
          <w:szCs w:val="28"/>
        </w:rPr>
        <w:t xml:space="preserve"> годы»</w:t>
      </w:r>
      <w:r>
        <w:rPr>
          <w:sz w:val="28"/>
          <w:szCs w:val="28"/>
        </w:rPr>
        <w:t xml:space="preserve">. </w:t>
      </w:r>
    </w:p>
    <w:p w:rsidR="00AF39EC" w:rsidRPr="00901D90" w:rsidRDefault="00AF39EC" w:rsidP="00AF39EC">
      <w:pPr>
        <w:tabs>
          <w:tab w:val="left" w:pos="0"/>
        </w:tabs>
        <w:contextualSpacing/>
        <w:rPr>
          <w:sz w:val="28"/>
          <w:szCs w:val="28"/>
        </w:rPr>
      </w:pPr>
      <w:r w:rsidRPr="00701526">
        <w:rPr>
          <w:sz w:val="28"/>
          <w:szCs w:val="28"/>
        </w:rPr>
        <w:t xml:space="preserve">В </w:t>
      </w:r>
      <w:r w:rsidR="00701526" w:rsidRPr="00701526">
        <w:rPr>
          <w:sz w:val="28"/>
          <w:szCs w:val="28"/>
        </w:rPr>
        <w:t>нарушение</w:t>
      </w:r>
      <w:r w:rsidRPr="00701526">
        <w:rPr>
          <w:sz w:val="28"/>
          <w:szCs w:val="28"/>
        </w:rPr>
        <w:t xml:space="preserve"> стать</w:t>
      </w:r>
      <w:r w:rsidR="00701526" w:rsidRPr="00701526">
        <w:rPr>
          <w:sz w:val="28"/>
          <w:szCs w:val="28"/>
        </w:rPr>
        <w:t>и</w:t>
      </w:r>
      <w:r w:rsidRPr="00701526">
        <w:rPr>
          <w:sz w:val="28"/>
          <w:szCs w:val="28"/>
        </w:rPr>
        <w:t xml:space="preserve"> 184.2 Бюджетного кодекса РФ, одновременно с проектом бюджета </w:t>
      </w:r>
      <w:r w:rsidR="00701526" w:rsidRPr="00701526">
        <w:rPr>
          <w:sz w:val="28"/>
          <w:szCs w:val="28"/>
        </w:rPr>
        <w:t xml:space="preserve">муниципального образования «Городское поселение им. Цюрупы» Воскресенского муниципального района на 2018 год и на плановый период 2019 и 2020 годов не </w:t>
      </w:r>
      <w:r w:rsidRPr="00701526">
        <w:rPr>
          <w:sz w:val="28"/>
          <w:szCs w:val="28"/>
        </w:rPr>
        <w:t xml:space="preserve">представлены </w:t>
      </w:r>
      <w:r w:rsidR="00701526">
        <w:rPr>
          <w:sz w:val="28"/>
          <w:szCs w:val="28"/>
        </w:rPr>
        <w:t xml:space="preserve">паспорта </w:t>
      </w:r>
      <w:r w:rsidR="00701526" w:rsidRPr="00701526">
        <w:rPr>
          <w:sz w:val="28"/>
          <w:szCs w:val="28"/>
        </w:rPr>
        <w:t>муниципальных программ, поэтому провести а</w:t>
      </w:r>
      <w:r w:rsidRPr="00701526">
        <w:rPr>
          <w:sz w:val="28"/>
          <w:szCs w:val="28"/>
        </w:rPr>
        <w:t xml:space="preserve">нализ </w:t>
      </w:r>
      <w:r w:rsidR="00701526" w:rsidRPr="00701526">
        <w:rPr>
          <w:sz w:val="28"/>
          <w:szCs w:val="28"/>
        </w:rPr>
        <w:t xml:space="preserve">на соответствие проекта бюджета данным паспортов </w:t>
      </w:r>
      <w:r w:rsidRPr="00701526">
        <w:rPr>
          <w:sz w:val="28"/>
          <w:szCs w:val="28"/>
        </w:rPr>
        <w:t xml:space="preserve">муниципальных </w:t>
      </w:r>
      <w:r w:rsidRPr="00901D90">
        <w:rPr>
          <w:sz w:val="28"/>
          <w:szCs w:val="28"/>
        </w:rPr>
        <w:t xml:space="preserve">программ </w:t>
      </w:r>
      <w:r w:rsidR="00701526" w:rsidRPr="00901D90">
        <w:rPr>
          <w:sz w:val="28"/>
          <w:szCs w:val="28"/>
        </w:rPr>
        <w:t>не представляется возможным.</w:t>
      </w:r>
    </w:p>
    <w:p w:rsidR="00743E9F" w:rsidRPr="003E28D4" w:rsidRDefault="00743E9F" w:rsidP="00AF39EC">
      <w:pPr>
        <w:tabs>
          <w:tab w:val="left" w:pos="0"/>
        </w:tabs>
        <w:contextualSpacing/>
        <w:rPr>
          <w:sz w:val="28"/>
          <w:szCs w:val="28"/>
        </w:rPr>
      </w:pPr>
      <w:r w:rsidRPr="00901D90">
        <w:rPr>
          <w:sz w:val="28"/>
          <w:szCs w:val="28"/>
        </w:rPr>
        <w:t xml:space="preserve">Представленные с проектом бюджета документы не содержат сведений о постановлениях </w:t>
      </w:r>
      <w:r w:rsidRPr="003C04D4">
        <w:rPr>
          <w:sz w:val="28"/>
          <w:szCs w:val="28"/>
        </w:rPr>
        <w:t>Администрации городского поселения им. Цюрупы (с</w:t>
      </w:r>
      <w:r w:rsidRPr="00901D90">
        <w:rPr>
          <w:sz w:val="28"/>
          <w:szCs w:val="28"/>
        </w:rPr>
        <w:t xml:space="preserve"> указанием даты их принятия), подтверждающих утверждение вышеперечисленных муниципальных </w:t>
      </w:r>
      <w:r w:rsidRPr="003E28D4">
        <w:rPr>
          <w:sz w:val="28"/>
          <w:szCs w:val="28"/>
        </w:rPr>
        <w:t>программ.</w:t>
      </w:r>
    </w:p>
    <w:p w:rsidR="00901D90" w:rsidRPr="00901D90" w:rsidRDefault="00901D90" w:rsidP="00901D90">
      <w:pPr>
        <w:autoSpaceDE w:val="0"/>
        <w:autoSpaceDN w:val="0"/>
        <w:adjustRightInd w:val="0"/>
        <w:ind w:firstLine="540"/>
        <w:rPr>
          <w:sz w:val="28"/>
          <w:szCs w:val="28"/>
        </w:rPr>
      </w:pPr>
      <w:r w:rsidRPr="00901D90">
        <w:rPr>
          <w:bCs/>
          <w:iCs w:val="0"/>
          <w:sz w:val="28"/>
          <w:szCs w:val="28"/>
        </w:rPr>
        <w:t>В соответствии со статьей 179 Бюджетного кодекса</w:t>
      </w:r>
      <w:r w:rsidR="00A3592E">
        <w:rPr>
          <w:bCs/>
          <w:iCs w:val="0"/>
          <w:sz w:val="28"/>
          <w:szCs w:val="28"/>
        </w:rPr>
        <w:t>,</w:t>
      </w:r>
      <w:r w:rsidRPr="00901D90">
        <w:rPr>
          <w:bCs/>
          <w:iCs w:val="0"/>
          <w:sz w:val="28"/>
          <w:szCs w:val="28"/>
        </w:rPr>
        <w:t xml:space="preserve"> г</w:t>
      </w:r>
      <w:r w:rsidRPr="00901D90">
        <w:rPr>
          <w:sz w:val="28"/>
          <w:szCs w:val="28"/>
        </w:rPr>
        <w:t>осударственные программы субъекта Российской Федерации (муниципальные программы), предлагаемые к реализации</w:t>
      </w:r>
      <w:r w:rsidR="00A3592E">
        <w:rPr>
          <w:sz w:val="28"/>
          <w:szCs w:val="28"/>
        </w:rPr>
        <w:t>,</w:t>
      </w:r>
      <w:r w:rsidRPr="00901D90">
        <w:rPr>
          <w:sz w:val="28"/>
          <w:szCs w:val="28"/>
        </w:rPr>
        <w:t xml:space="preserve">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w:t>
      </w:r>
    </w:p>
    <w:p w:rsidR="00901D90" w:rsidRPr="00E97B9D" w:rsidRDefault="00813ADB" w:rsidP="00901D90">
      <w:pPr>
        <w:tabs>
          <w:tab w:val="left" w:pos="3544"/>
        </w:tabs>
        <w:rPr>
          <w:sz w:val="28"/>
          <w:szCs w:val="28"/>
        </w:rPr>
      </w:pPr>
      <w:r w:rsidRPr="00E97B9D">
        <w:rPr>
          <w:sz w:val="28"/>
          <w:szCs w:val="28"/>
        </w:rPr>
        <w:t xml:space="preserve">Согласно </w:t>
      </w:r>
      <w:r w:rsidR="00901D90" w:rsidRPr="00E97B9D">
        <w:rPr>
          <w:sz w:val="28"/>
          <w:szCs w:val="28"/>
        </w:rPr>
        <w:t>Порядк</w:t>
      </w:r>
      <w:r w:rsidRPr="00E97B9D">
        <w:rPr>
          <w:sz w:val="28"/>
          <w:szCs w:val="28"/>
        </w:rPr>
        <w:t>у</w:t>
      </w:r>
      <w:r w:rsidR="00901D90" w:rsidRPr="00E97B9D">
        <w:rPr>
          <w:sz w:val="28"/>
          <w:szCs w:val="28"/>
        </w:rPr>
        <w:t xml:space="preserve"> разработки и реализации муниципальных программ</w:t>
      </w:r>
      <w:r w:rsidR="00A3592E">
        <w:rPr>
          <w:sz w:val="28"/>
          <w:szCs w:val="28"/>
        </w:rPr>
        <w:t>,</w:t>
      </w:r>
      <w:r w:rsidR="00901D90" w:rsidRPr="00E97B9D">
        <w:rPr>
          <w:sz w:val="28"/>
          <w:szCs w:val="28"/>
        </w:rPr>
        <w:t xml:space="preserve"> </w:t>
      </w:r>
      <w:r w:rsidR="00E97B9D" w:rsidRPr="00E97B9D">
        <w:rPr>
          <w:sz w:val="28"/>
          <w:szCs w:val="28"/>
        </w:rPr>
        <w:t xml:space="preserve">муниципальные программы разрабатываются на основании Перечня муниципальных программ, утверждаемого постановлением Администрации. Кроме того, </w:t>
      </w:r>
      <w:r w:rsidR="00901D90" w:rsidRPr="00E97B9D">
        <w:rPr>
          <w:sz w:val="28"/>
          <w:szCs w:val="28"/>
        </w:rPr>
        <w:t>до 15 октября текущего финансового года муниципальные программы, предусмотренные к реализации с очередного финансового года, утверждаются постановлением Администрации.</w:t>
      </w:r>
    </w:p>
    <w:p w:rsidR="00E97B9D" w:rsidRPr="00E97B9D" w:rsidRDefault="00E97B9D" w:rsidP="00901D90">
      <w:pPr>
        <w:tabs>
          <w:tab w:val="left" w:pos="3544"/>
        </w:tabs>
        <w:rPr>
          <w:sz w:val="28"/>
          <w:szCs w:val="28"/>
        </w:rPr>
      </w:pPr>
      <w:r w:rsidRPr="00E97B9D">
        <w:rPr>
          <w:sz w:val="28"/>
          <w:szCs w:val="28"/>
        </w:rPr>
        <w:t>Утвержденная муниципальная программа подлежит размещению на официальном сайте городского поселения им. Цюрупы.</w:t>
      </w:r>
    </w:p>
    <w:p w:rsidR="00901D90" w:rsidRDefault="00901D90" w:rsidP="00901D90">
      <w:pPr>
        <w:tabs>
          <w:tab w:val="left" w:pos="3544"/>
        </w:tabs>
        <w:rPr>
          <w:sz w:val="28"/>
          <w:szCs w:val="28"/>
        </w:rPr>
      </w:pPr>
      <w:r w:rsidRPr="00E97B9D">
        <w:rPr>
          <w:sz w:val="28"/>
          <w:szCs w:val="28"/>
        </w:rPr>
        <w:t xml:space="preserve">Таким образом, в нарушение </w:t>
      </w:r>
      <w:r w:rsidR="00E97B9D" w:rsidRPr="00E97B9D">
        <w:rPr>
          <w:sz w:val="28"/>
          <w:szCs w:val="28"/>
        </w:rPr>
        <w:t>П</w:t>
      </w:r>
      <w:r w:rsidRPr="00E97B9D">
        <w:rPr>
          <w:sz w:val="28"/>
          <w:szCs w:val="28"/>
        </w:rPr>
        <w:t xml:space="preserve">орядка </w:t>
      </w:r>
      <w:r w:rsidR="00E97B9D" w:rsidRPr="00E97B9D">
        <w:rPr>
          <w:sz w:val="28"/>
          <w:szCs w:val="28"/>
        </w:rPr>
        <w:t>разработки и реализации муниципальных программ</w:t>
      </w:r>
      <w:r w:rsidR="00A3592E">
        <w:rPr>
          <w:sz w:val="28"/>
          <w:szCs w:val="28"/>
        </w:rPr>
        <w:t xml:space="preserve"> в п</w:t>
      </w:r>
      <w:r w:rsidR="00A3592E" w:rsidRPr="00901D90">
        <w:rPr>
          <w:sz w:val="28"/>
          <w:szCs w:val="28"/>
        </w:rPr>
        <w:t>редставленны</w:t>
      </w:r>
      <w:r w:rsidR="00A3592E">
        <w:rPr>
          <w:sz w:val="28"/>
          <w:szCs w:val="28"/>
        </w:rPr>
        <w:t>х</w:t>
      </w:r>
      <w:r w:rsidR="00A3592E" w:rsidRPr="00901D90">
        <w:rPr>
          <w:sz w:val="28"/>
          <w:szCs w:val="28"/>
        </w:rPr>
        <w:t xml:space="preserve"> с проектом бюджета документ</w:t>
      </w:r>
      <w:r w:rsidR="00A3592E">
        <w:rPr>
          <w:sz w:val="28"/>
          <w:szCs w:val="28"/>
        </w:rPr>
        <w:t>ах</w:t>
      </w:r>
      <w:r w:rsidR="00E97B9D">
        <w:rPr>
          <w:sz w:val="28"/>
          <w:szCs w:val="28"/>
        </w:rPr>
        <w:t xml:space="preserve"> отсутствует Перечень </w:t>
      </w:r>
      <w:r w:rsidR="00E97B9D">
        <w:rPr>
          <w:sz w:val="28"/>
          <w:szCs w:val="28"/>
        </w:rPr>
        <w:lastRenderedPageBreak/>
        <w:t xml:space="preserve">муниципальных программ, </w:t>
      </w:r>
      <w:r w:rsidRPr="00E97B9D">
        <w:rPr>
          <w:sz w:val="28"/>
          <w:szCs w:val="28"/>
        </w:rPr>
        <w:t>не соблюдены сроки утверждения муниципальных программ, предусмотренных к реализации с очередного финансового года.</w:t>
      </w:r>
    </w:p>
    <w:p w:rsidR="00BA47E7" w:rsidRDefault="00BA47E7" w:rsidP="00BA47E7">
      <w:pPr>
        <w:tabs>
          <w:tab w:val="left" w:pos="0"/>
        </w:tabs>
        <w:contextualSpacing/>
        <w:rPr>
          <w:sz w:val="28"/>
          <w:szCs w:val="28"/>
        </w:rPr>
      </w:pPr>
      <w:r w:rsidRPr="004C7DF1">
        <w:rPr>
          <w:sz w:val="28"/>
          <w:szCs w:val="28"/>
        </w:rPr>
        <w:t>Все муниципальные программы должны быть приведены в соответствие с решениями Совета депутатов муниципального образования «Городское поселение им. Цюрупы» Воскресенского муниципального района на соответствующий финансовый год и плановый период в сроки, установленные статьей 179 Бюджетного кодекса РФ.</w:t>
      </w:r>
    </w:p>
    <w:p w:rsidR="000B7835" w:rsidRPr="000B7835" w:rsidRDefault="000B7835" w:rsidP="00BA47E7">
      <w:pPr>
        <w:tabs>
          <w:tab w:val="left" w:pos="0"/>
        </w:tabs>
        <w:contextualSpacing/>
        <w:rPr>
          <w:sz w:val="28"/>
          <w:szCs w:val="28"/>
        </w:rPr>
      </w:pPr>
    </w:p>
    <w:p w:rsidR="000B7835" w:rsidRPr="00C71FA3" w:rsidRDefault="000B7835" w:rsidP="000B7835">
      <w:pPr>
        <w:pStyle w:val="6"/>
        <w:spacing w:line="240" w:lineRule="auto"/>
        <w:ind w:firstLine="0"/>
        <w:jc w:val="center"/>
        <w:rPr>
          <w:b/>
          <w:i w:val="0"/>
          <w:sz w:val="28"/>
          <w:szCs w:val="28"/>
        </w:rPr>
      </w:pPr>
      <w:r w:rsidRPr="00C71FA3">
        <w:rPr>
          <w:b/>
          <w:i w:val="0"/>
          <w:sz w:val="28"/>
          <w:szCs w:val="28"/>
        </w:rPr>
        <w:t xml:space="preserve">7. Источники финансирования дефицита бюджета </w:t>
      </w:r>
    </w:p>
    <w:p w:rsidR="000B7835" w:rsidRPr="00C71FA3" w:rsidRDefault="000B7835" w:rsidP="000B7835">
      <w:pPr>
        <w:pStyle w:val="6"/>
        <w:spacing w:line="240" w:lineRule="auto"/>
        <w:ind w:firstLine="0"/>
        <w:rPr>
          <w:i w:val="0"/>
          <w:sz w:val="28"/>
          <w:szCs w:val="28"/>
        </w:rPr>
      </w:pPr>
    </w:p>
    <w:p w:rsidR="000B7835" w:rsidRPr="00C71FA3" w:rsidRDefault="000B7835" w:rsidP="000B7835">
      <w:pPr>
        <w:pStyle w:val="af8"/>
        <w:tabs>
          <w:tab w:val="left" w:pos="0"/>
        </w:tabs>
        <w:ind w:left="0"/>
        <w:contextualSpacing w:val="0"/>
        <w:rPr>
          <w:sz w:val="28"/>
          <w:szCs w:val="28"/>
        </w:rPr>
      </w:pPr>
      <w:r w:rsidRPr="00C71FA3">
        <w:rPr>
          <w:sz w:val="28"/>
          <w:szCs w:val="28"/>
        </w:rPr>
        <w:t xml:space="preserve">Проектом Решения Совета депутатов </w:t>
      </w:r>
      <w:r w:rsidR="005C55F3" w:rsidRPr="00C71FA3">
        <w:rPr>
          <w:sz w:val="28"/>
          <w:szCs w:val="28"/>
        </w:rPr>
        <w:t>городского поселения им. Цюрупы</w:t>
      </w:r>
      <w:r w:rsidRPr="00C71FA3">
        <w:rPr>
          <w:sz w:val="28"/>
          <w:szCs w:val="28"/>
        </w:rPr>
        <w:t xml:space="preserve"> </w:t>
      </w:r>
      <w:r w:rsidR="00C71FA3" w:rsidRPr="00C71FA3">
        <w:rPr>
          <w:sz w:val="28"/>
          <w:szCs w:val="28"/>
        </w:rPr>
        <w:t>о бюджете муниципального образования «Городское поселение им. Цюрупы» Воскресенского муниципального района на 2018 год и на плановый период 2019 и 2020 годов</w:t>
      </w:r>
      <w:r w:rsidRPr="00C71FA3">
        <w:rPr>
          <w:sz w:val="28"/>
          <w:szCs w:val="28"/>
        </w:rPr>
        <w:t xml:space="preserve"> предусмотрено формирование бюджета:</w:t>
      </w:r>
    </w:p>
    <w:p w:rsidR="000B7835" w:rsidRPr="00C71FA3" w:rsidRDefault="000B7835" w:rsidP="000B7835">
      <w:pPr>
        <w:tabs>
          <w:tab w:val="left" w:pos="0"/>
          <w:tab w:val="left" w:pos="567"/>
        </w:tabs>
        <w:rPr>
          <w:sz w:val="28"/>
          <w:szCs w:val="28"/>
        </w:rPr>
      </w:pPr>
      <w:r w:rsidRPr="00C71FA3">
        <w:rPr>
          <w:sz w:val="28"/>
          <w:szCs w:val="28"/>
        </w:rPr>
        <w:t xml:space="preserve">на 2018 год с дефицитом в сумме </w:t>
      </w:r>
      <w:r w:rsidR="00C71FA3" w:rsidRPr="00C71FA3">
        <w:rPr>
          <w:sz w:val="28"/>
          <w:szCs w:val="28"/>
        </w:rPr>
        <w:t>2</w:t>
      </w:r>
      <w:r w:rsidRPr="00C71FA3">
        <w:rPr>
          <w:sz w:val="28"/>
          <w:szCs w:val="28"/>
        </w:rPr>
        <w:t>,0 тыс. рублей;</w:t>
      </w:r>
    </w:p>
    <w:p w:rsidR="000B7835" w:rsidRPr="00C71FA3" w:rsidRDefault="000B7835" w:rsidP="000B7835">
      <w:pPr>
        <w:tabs>
          <w:tab w:val="left" w:pos="0"/>
          <w:tab w:val="left" w:pos="567"/>
        </w:tabs>
        <w:rPr>
          <w:sz w:val="28"/>
          <w:szCs w:val="28"/>
        </w:rPr>
      </w:pPr>
      <w:r w:rsidRPr="00C71FA3">
        <w:rPr>
          <w:sz w:val="28"/>
          <w:szCs w:val="28"/>
        </w:rPr>
        <w:t xml:space="preserve">на 2019 год с </w:t>
      </w:r>
      <w:proofErr w:type="spellStart"/>
      <w:r w:rsidRPr="00C71FA3">
        <w:rPr>
          <w:sz w:val="28"/>
          <w:szCs w:val="28"/>
        </w:rPr>
        <w:t>профицитом</w:t>
      </w:r>
      <w:proofErr w:type="spellEnd"/>
      <w:r w:rsidRPr="00C71FA3">
        <w:rPr>
          <w:sz w:val="28"/>
          <w:szCs w:val="28"/>
        </w:rPr>
        <w:t xml:space="preserve"> в сумме </w:t>
      </w:r>
      <w:r w:rsidR="00C71FA3" w:rsidRPr="00C71FA3">
        <w:rPr>
          <w:sz w:val="28"/>
          <w:szCs w:val="28"/>
        </w:rPr>
        <w:t>0</w:t>
      </w:r>
      <w:r w:rsidRPr="00C71FA3">
        <w:rPr>
          <w:sz w:val="28"/>
          <w:szCs w:val="28"/>
        </w:rPr>
        <w:t>,0 тыс. рублей;</w:t>
      </w:r>
    </w:p>
    <w:p w:rsidR="000B7835" w:rsidRPr="00C71FA3" w:rsidRDefault="000B7835" w:rsidP="000B7835">
      <w:pPr>
        <w:tabs>
          <w:tab w:val="left" w:pos="0"/>
          <w:tab w:val="left" w:pos="567"/>
        </w:tabs>
        <w:rPr>
          <w:sz w:val="28"/>
          <w:szCs w:val="28"/>
        </w:rPr>
      </w:pPr>
      <w:r w:rsidRPr="00C71FA3">
        <w:rPr>
          <w:sz w:val="28"/>
          <w:szCs w:val="28"/>
        </w:rPr>
        <w:t xml:space="preserve">на 2020 год с </w:t>
      </w:r>
      <w:proofErr w:type="spellStart"/>
      <w:r w:rsidRPr="00C71FA3">
        <w:rPr>
          <w:sz w:val="28"/>
          <w:szCs w:val="28"/>
        </w:rPr>
        <w:t>профицитом</w:t>
      </w:r>
      <w:proofErr w:type="spellEnd"/>
      <w:r w:rsidRPr="00C71FA3">
        <w:rPr>
          <w:sz w:val="28"/>
          <w:szCs w:val="28"/>
        </w:rPr>
        <w:t xml:space="preserve"> в сумме 0,0 тыс. рублей.</w:t>
      </w:r>
    </w:p>
    <w:p w:rsidR="000B7835" w:rsidRPr="00C71FA3" w:rsidRDefault="000B7835" w:rsidP="000B7835">
      <w:pPr>
        <w:pStyle w:val="6"/>
        <w:spacing w:line="240" w:lineRule="auto"/>
        <w:ind w:firstLine="567"/>
        <w:rPr>
          <w:i w:val="0"/>
          <w:sz w:val="28"/>
          <w:szCs w:val="28"/>
        </w:rPr>
      </w:pPr>
      <w:proofErr w:type="gramStart"/>
      <w:r w:rsidRPr="00C71FA3">
        <w:rPr>
          <w:i w:val="0"/>
          <w:sz w:val="28"/>
          <w:szCs w:val="28"/>
        </w:rPr>
        <w:t xml:space="preserve">Бюджет </w:t>
      </w:r>
      <w:r w:rsidR="00C71FA3" w:rsidRPr="00C71FA3">
        <w:rPr>
          <w:i w:val="0"/>
          <w:sz w:val="28"/>
          <w:szCs w:val="28"/>
        </w:rPr>
        <w:t>городского поселения им. Цюрупы</w:t>
      </w:r>
      <w:r w:rsidRPr="00C71FA3">
        <w:rPr>
          <w:i w:val="0"/>
          <w:sz w:val="28"/>
          <w:szCs w:val="28"/>
        </w:rPr>
        <w:t xml:space="preserve"> на 2018 год сформирован с дефицитом в размере </w:t>
      </w:r>
      <w:r w:rsidR="00C71FA3" w:rsidRPr="00C71FA3">
        <w:rPr>
          <w:i w:val="0"/>
          <w:sz w:val="28"/>
          <w:szCs w:val="28"/>
        </w:rPr>
        <w:t>2</w:t>
      </w:r>
      <w:r w:rsidRPr="00C71FA3">
        <w:rPr>
          <w:i w:val="0"/>
          <w:sz w:val="28"/>
          <w:szCs w:val="28"/>
        </w:rPr>
        <w:t xml:space="preserve">,0 тыс. рублей или </w:t>
      </w:r>
      <w:r w:rsidR="00C71FA3" w:rsidRPr="00C71FA3">
        <w:rPr>
          <w:i w:val="0"/>
          <w:sz w:val="28"/>
          <w:szCs w:val="28"/>
        </w:rPr>
        <w:t>0,01</w:t>
      </w:r>
      <w:r w:rsidRPr="00C71FA3">
        <w:rPr>
          <w:i w:val="0"/>
          <w:sz w:val="28"/>
          <w:szCs w:val="28"/>
        </w:rPr>
        <w:t>% к объему доходов бюджета без учета безвозмездных поступлений и поступлений налога на доходы физических лиц по дополнительному нормативу отчислений, что соответствует ограничениям, установленным пункт</w:t>
      </w:r>
      <w:r w:rsidR="00A62B2D">
        <w:rPr>
          <w:i w:val="0"/>
          <w:sz w:val="28"/>
          <w:szCs w:val="28"/>
        </w:rPr>
        <w:t>ом</w:t>
      </w:r>
      <w:r w:rsidRPr="00C71FA3">
        <w:rPr>
          <w:i w:val="0"/>
          <w:sz w:val="28"/>
          <w:szCs w:val="28"/>
        </w:rPr>
        <w:t xml:space="preserve"> 3 статьи 92.1 Бюджетного кодекса РФ (с учетом положений абзаца второго указанного пункта, касающихся муниципальных образований, </w:t>
      </w:r>
      <w:r w:rsidRPr="00C71FA3">
        <w:rPr>
          <w:i w:val="0"/>
          <w:iCs/>
          <w:sz w:val="28"/>
          <w:szCs w:val="28"/>
        </w:rPr>
        <w:t>в бюджетах</w:t>
      </w:r>
      <w:proofErr w:type="gramEnd"/>
      <w:r w:rsidRPr="00C71FA3">
        <w:rPr>
          <w:i w:val="0"/>
          <w:iCs/>
          <w:sz w:val="28"/>
          <w:szCs w:val="28"/>
        </w:rPr>
        <w:t xml:space="preserve"> которых доля дотаций и налоговых доходов по дополнительным нормативам отчислений в течение двух из трех последних отчетных финансовых лет превышала 50% объема собственных доходов)</w:t>
      </w:r>
      <w:r w:rsidRPr="00C71FA3">
        <w:rPr>
          <w:i w:val="0"/>
          <w:sz w:val="28"/>
          <w:szCs w:val="28"/>
        </w:rPr>
        <w:t>.</w:t>
      </w:r>
    </w:p>
    <w:p w:rsidR="000B7835" w:rsidRPr="00C71FA3" w:rsidRDefault="000B7835" w:rsidP="000B7835">
      <w:pPr>
        <w:tabs>
          <w:tab w:val="left" w:pos="0"/>
          <w:tab w:val="left" w:pos="567"/>
        </w:tabs>
        <w:rPr>
          <w:sz w:val="28"/>
          <w:szCs w:val="28"/>
        </w:rPr>
      </w:pPr>
    </w:p>
    <w:p w:rsidR="000B7835" w:rsidRDefault="000B7835" w:rsidP="000B7835">
      <w:pPr>
        <w:tabs>
          <w:tab w:val="left" w:pos="0"/>
          <w:tab w:val="left" w:pos="567"/>
        </w:tabs>
        <w:rPr>
          <w:sz w:val="28"/>
          <w:szCs w:val="28"/>
        </w:rPr>
      </w:pPr>
      <w:r w:rsidRPr="00C71FA3">
        <w:rPr>
          <w:sz w:val="28"/>
          <w:szCs w:val="28"/>
        </w:rPr>
        <w:t xml:space="preserve">В рассматриваемом проекте бюджета на 2018 год и на плановый период 2019 и 2020 годов источником внутреннего финансирования дефицита бюджета является получение кредитов от кредитных организаций бюджетами муниципальных </w:t>
      </w:r>
      <w:r w:rsidR="00C71FA3" w:rsidRPr="00C71FA3">
        <w:rPr>
          <w:sz w:val="28"/>
          <w:szCs w:val="28"/>
        </w:rPr>
        <w:t>образований</w:t>
      </w:r>
      <w:r w:rsidRPr="00C71FA3">
        <w:rPr>
          <w:sz w:val="28"/>
          <w:szCs w:val="28"/>
        </w:rPr>
        <w:t xml:space="preserve"> в валюте Российской Федерации.</w:t>
      </w:r>
    </w:p>
    <w:p w:rsidR="009E5B1F" w:rsidRPr="009E5B1F" w:rsidRDefault="009E5B1F" w:rsidP="009E5B1F">
      <w:pPr>
        <w:tabs>
          <w:tab w:val="left" w:pos="0"/>
          <w:tab w:val="left" w:pos="567"/>
        </w:tabs>
        <w:rPr>
          <w:sz w:val="28"/>
          <w:szCs w:val="28"/>
        </w:rPr>
      </w:pPr>
      <w:r w:rsidRPr="009E5B1F">
        <w:rPr>
          <w:sz w:val="28"/>
          <w:szCs w:val="28"/>
        </w:rPr>
        <w:t>Привлечение бюджетных кредитов от других бюджетов бюджетной системы Российской Федерации не предусмотрено.</w:t>
      </w:r>
    </w:p>
    <w:p w:rsidR="009E5B1F" w:rsidRPr="00C71FA3" w:rsidRDefault="009E5B1F" w:rsidP="000B7835">
      <w:pPr>
        <w:tabs>
          <w:tab w:val="left" w:pos="0"/>
          <w:tab w:val="left" w:pos="567"/>
        </w:tabs>
        <w:rPr>
          <w:sz w:val="28"/>
          <w:szCs w:val="28"/>
        </w:rPr>
      </w:pPr>
      <w:r>
        <w:rPr>
          <w:sz w:val="28"/>
          <w:szCs w:val="28"/>
        </w:rPr>
        <w:t>Текстовой частью проекта решения Совета депутатов о бюджете устанавливается:</w:t>
      </w:r>
    </w:p>
    <w:p w:rsidR="000B7835" w:rsidRDefault="009E5B1F" w:rsidP="000B7835">
      <w:pPr>
        <w:tabs>
          <w:tab w:val="left" w:pos="0"/>
          <w:tab w:val="left" w:pos="567"/>
        </w:tabs>
        <w:rPr>
          <w:sz w:val="28"/>
          <w:szCs w:val="28"/>
        </w:rPr>
      </w:pPr>
      <w:r w:rsidRPr="009E5B1F">
        <w:rPr>
          <w:sz w:val="28"/>
          <w:szCs w:val="28"/>
        </w:rPr>
        <w:t>в</w:t>
      </w:r>
      <w:r w:rsidR="000B7835" w:rsidRPr="009E5B1F">
        <w:rPr>
          <w:sz w:val="28"/>
          <w:szCs w:val="28"/>
        </w:rPr>
        <w:t xml:space="preserve">ерхний предел муниципального долга </w:t>
      </w:r>
      <w:r w:rsidRPr="009E5B1F">
        <w:rPr>
          <w:sz w:val="28"/>
          <w:szCs w:val="28"/>
        </w:rPr>
        <w:t>городского поселения им. Цюрупы</w:t>
      </w:r>
      <w:r>
        <w:rPr>
          <w:sz w:val="28"/>
          <w:szCs w:val="28"/>
        </w:rPr>
        <w:t xml:space="preserve"> по состоянию на 1 января 2018 года в сумме 2,0 тыс. рублей.</w:t>
      </w:r>
    </w:p>
    <w:p w:rsidR="009E5B1F" w:rsidRPr="009E5B1F" w:rsidRDefault="009E5B1F" w:rsidP="000B7835">
      <w:pPr>
        <w:tabs>
          <w:tab w:val="left" w:pos="0"/>
          <w:tab w:val="left" w:pos="567"/>
        </w:tabs>
        <w:rPr>
          <w:sz w:val="28"/>
          <w:szCs w:val="28"/>
        </w:rPr>
      </w:pPr>
      <w:r>
        <w:rPr>
          <w:sz w:val="28"/>
          <w:szCs w:val="28"/>
        </w:rPr>
        <w:t>Необходимо внести изменение в текстовую часть решения о бюджете: слова «на 1 января 2018 года» заменить словами «на 1 января 2019 года».</w:t>
      </w:r>
    </w:p>
    <w:p w:rsidR="009E5B1F" w:rsidRDefault="009E5B1F" w:rsidP="000B7835">
      <w:pPr>
        <w:tabs>
          <w:tab w:val="left" w:pos="0"/>
          <w:tab w:val="left" w:pos="567"/>
        </w:tabs>
        <w:rPr>
          <w:sz w:val="28"/>
          <w:szCs w:val="28"/>
        </w:rPr>
      </w:pPr>
      <w:r w:rsidRPr="009E5B1F">
        <w:rPr>
          <w:sz w:val="28"/>
          <w:szCs w:val="28"/>
        </w:rPr>
        <w:t>П</w:t>
      </w:r>
      <w:r w:rsidR="000B7835" w:rsidRPr="009E5B1F">
        <w:rPr>
          <w:sz w:val="28"/>
          <w:szCs w:val="28"/>
        </w:rPr>
        <w:t>о состоянию на 01 января 20</w:t>
      </w:r>
      <w:r w:rsidRPr="009E5B1F">
        <w:rPr>
          <w:sz w:val="28"/>
          <w:szCs w:val="28"/>
        </w:rPr>
        <w:t>20</w:t>
      </w:r>
      <w:r w:rsidR="000B7835" w:rsidRPr="009E5B1F">
        <w:rPr>
          <w:sz w:val="28"/>
          <w:szCs w:val="28"/>
        </w:rPr>
        <w:t xml:space="preserve"> года</w:t>
      </w:r>
      <w:r w:rsidRPr="009E5B1F">
        <w:rPr>
          <w:sz w:val="28"/>
          <w:szCs w:val="28"/>
        </w:rPr>
        <w:t xml:space="preserve"> и на 01 января 2021 года</w:t>
      </w:r>
      <w:r w:rsidR="000B7835" w:rsidRPr="009E5B1F">
        <w:rPr>
          <w:sz w:val="28"/>
          <w:szCs w:val="28"/>
        </w:rPr>
        <w:t xml:space="preserve"> </w:t>
      </w:r>
      <w:r w:rsidRPr="009E5B1F">
        <w:rPr>
          <w:sz w:val="28"/>
          <w:szCs w:val="28"/>
        </w:rPr>
        <w:t>верхний предел муниципального долга городского поселения им. Цюрупы</w:t>
      </w:r>
      <w:r>
        <w:rPr>
          <w:sz w:val="28"/>
          <w:szCs w:val="28"/>
        </w:rPr>
        <w:t xml:space="preserve"> текстовой частью решения о бюджете не установлен.</w:t>
      </w:r>
    </w:p>
    <w:p w:rsidR="000B7835" w:rsidRDefault="000B7835" w:rsidP="000B7835">
      <w:pPr>
        <w:tabs>
          <w:tab w:val="left" w:pos="0"/>
        </w:tabs>
        <w:contextualSpacing/>
        <w:rPr>
          <w:sz w:val="28"/>
          <w:szCs w:val="28"/>
        </w:rPr>
      </w:pPr>
      <w:r w:rsidRPr="009E5B1F">
        <w:rPr>
          <w:sz w:val="28"/>
          <w:szCs w:val="28"/>
        </w:rPr>
        <w:t>Структура источников финансирования дефицит</w:t>
      </w:r>
      <w:r w:rsidR="009E5B1F" w:rsidRPr="009E5B1F">
        <w:rPr>
          <w:sz w:val="28"/>
          <w:szCs w:val="28"/>
        </w:rPr>
        <w:t>а</w:t>
      </w:r>
      <w:r w:rsidRPr="009E5B1F">
        <w:rPr>
          <w:sz w:val="28"/>
          <w:szCs w:val="28"/>
        </w:rPr>
        <w:t xml:space="preserve"> бюджет</w:t>
      </w:r>
      <w:r w:rsidR="009E5B1F" w:rsidRPr="009E5B1F">
        <w:rPr>
          <w:sz w:val="28"/>
          <w:szCs w:val="28"/>
        </w:rPr>
        <w:t>а</w:t>
      </w:r>
      <w:r w:rsidRPr="009E5B1F">
        <w:rPr>
          <w:sz w:val="28"/>
          <w:szCs w:val="28"/>
        </w:rPr>
        <w:t xml:space="preserve"> представлена в приложени</w:t>
      </w:r>
      <w:r w:rsidR="009E5B1F" w:rsidRPr="009E5B1F">
        <w:rPr>
          <w:sz w:val="28"/>
          <w:szCs w:val="28"/>
        </w:rPr>
        <w:t>и</w:t>
      </w:r>
      <w:r w:rsidRPr="009E5B1F">
        <w:rPr>
          <w:sz w:val="28"/>
          <w:szCs w:val="28"/>
        </w:rPr>
        <w:t xml:space="preserve"> № </w:t>
      </w:r>
      <w:r w:rsidR="009E5B1F" w:rsidRPr="009E5B1F">
        <w:rPr>
          <w:sz w:val="28"/>
          <w:szCs w:val="28"/>
        </w:rPr>
        <w:t>6</w:t>
      </w:r>
      <w:r w:rsidRPr="009E5B1F">
        <w:rPr>
          <w:sz w:val="28"/>
          <w:szCs w:val="28"/>
        </w:rPr>
        <w:t>.</w:t>
      </w:r>
    </w:p>
    <w:p w:rsidR="00CA0A2C" w:rsidRPr="009B04F3" w:rsidRDefault="00CA0A2C" w:rsidP="00CA0A2C">
      <w:pPr>
        <w:autoSpaceDE w:val="0"/>
        <w:autoSpaceDN w:val="0"/>
        <w:adjustRightInd w:val="0"/>
        <w:ind w:firstLine="540"/>
        <w:rPr>
          <w:sz w:val="28"/>
          <w:szCs w:val="28"/>
        </w:rPr>
      </w:pPr>
      <w:r w:rsidRPr="009B04F3">
        <w:rPr>
          <w:sz w:val="28"/>
          <w:szCs w:val="28"/>
        </w:rPr>
        <w:lastRenderedPageBreak/>
        <w:t xml:space="preserve">Предельный объем муниципального долга устанавливается на 2018 год </w:t>
      </w:r>
      <w:r>
        <w:rPr>
          <w:sz w:val="28"/>
          <w:szCs w:val="28"/>
        </w:rPr>
        <w:t>в размере 2</w:t>
      </w:r>
      <w:r w:rsidRPr="009B04F3">
        <w:rPr>
          <w:sz w:val="28"/>
          <w:szCs w:val="28"/>
        </w:rPr>
        <w:t xml:space="preserve">,0 тыс. рублей. На 2019-2020 годы предельный объем муниципального долга не установлен. </w:t>
      </w:r>
    </w:p>
    <w:p w:rsidR="00CA0A2C" w:rsidRPr="009B04F3" w:rsidRDefault="00CA0A2C" w:rsidP="00CA0A2C">
      <w:pPr>
        <w:autoSpaceDE w:val="0"/>
        <w:autoSpaceDN w:val="0"/>
        <w:adjustRightInd w:val="0"/>
        <w:ind w:firstLine="540"/>
        <w:rPr>
          <w:iCs w:val="0"/>
          <w:sz w:val="28"/>
          <w:szCs w:val="28"/>
        </w:rPr>
      </w:pPr>
      <w:r w:rsidRPr="009B04F3">
        <w:rPr>
          <w:sz w:val="28"/>
          <w:szCs w:val="28"/>
        </w:rPr>
        <w:t>В соответствии с требованиями статьи 107 Бюджетного кодекса РФ п</w:t>
      </w:r>
      <w:r w:rsidRPr="009B04F3">
        <w:rPr>
          <w:iCs w:val="0"/>
          <w:sz w:val="28"/>
          <w:szCs w:val="28"/>
        </w:rPr>
        <w:t>редельный объем муниципального долга на очередной финансовый год (очередной финансовый год и каждый год планового периода) устанавливается решением о соответствующем бюджете.</w:t>
      </w:r>
    </w:p>
    <w:p w:rsidR="009E5B1F" w:rsidRDefault="0023312B" w:rsidP="000B7835">
      <w:pPr>
        <w:tabs>
          <w:tab w:val="left" w:pos="0"/>
        </w:tabs>
        <w:contextualSpacing/>
        <w:rPr>
          <w:sz w:val="28"/>
          <w:szCs w:val="28"/>
        </w:rPr>
      </w:pPr>
      <w:r>
        <w:rPr>
          <w:sz w:val="28"/>
          <w:szCs w:val="28"/>
        </w:rPr>
        <w:t>Приложением № 8 предлагается утвердить программу заимствований городского поселения им. Цюрупы на 2018 год и плановый период 2019 и 2020 годов. Следует отметить, что представленное приложение содержит объем привлечения и погашения средств только на 2018 год, на плановый период 2019-2020 годов данные отсутствуют. Кроме того, в графе «Объем привлечения средств в 2018 году (тыс. рублей)» установлена сумма 1,8 тыс. рублей, тогда как текстовой частью решения о бюджете установлен объем</w:t>
      </w:r>
      <w:r w:rsidR="00C73F5B">
        <w:rPr>
          <w:sz w:val="28"/>
          <w:szCs w:val="28"/>
        </w:rPr>
        <w:t xml:space="preserve"> заимствований 2,0 тыс. рублей.</w:t>
      </w:r>
    </w:p>
    <w:p w:rsidR="00BA47E7" w:rsidRDefault="0023312B" w:rsidP="00901D90">
      <w:pPr>
        <w:tabs>
          <w:tab w:val="left" w:pos="3544"/>
        </w:tabs>
        <w:rPr>
          <w:sz w:val="28"/>
          <w:szCs w:val="28"/>
        </w:rPr>
      </w:pPr>
      <w:r>
        <w:rPr>
          <w:sz w:val="28"/>
          <w:szCs w:val="28"/>
        </w:rPr>
        <w:t>Необходимо привести в соответствие текстовую часть решения о бюджете с приложениями.</w:t>
      </w:r>
    </w:p>
    <w:p w:rsidR="00C73F5B" w:rsidRDefault="00C73F5B" w:rsidP="00C73F5B">
      <w:pPr>
        <w:autoSpaceDE w:val="0"/>
        <w:autoSpaceDN w:val="0"/>
        <w:adjustRightInd w:val="0"/>
        <w:ind w:firstLine="540"/>
        <w:rPr>
          <w:iCs w:val="0"/>
          <w:sz w:val="28"/>
          <w:szCs w:val="28"/>
        </w:rPr>
      </w:pPr>
      <w:r w:rsidRPr="009B04F3">
        <w:rPr>
          <w:sz w:val="28"/>
          <w:szCs w:val="28"/>
        </w:rPr>
        <w:t>В соответствии с требованиями статьи 1</w:t>
      </w:r>
      <w:r>
        <w:rPr>
          <w:sz w:val="28"/>
          <w:szCs w:val="28"/>
        </w:rPr>
        <w:t xml:space="preserve">11 </w:t>
      </w:r>
      <w:r w:rsidRPr="009B04F3">
        <w:rPr>
          <w:sz w:val="28"/>
          <w:szCs w:val="28"/>
        </w:rPr>
        <w:t>Бюджетного кодекса РФ</w:t>
      </w:r>
      <w:r>
        <w:rPr>
          <w:sz w:val="28"/>
          <w:szCs w:val="28"/>
        </w:rPr>
        <w:t xml:space="preserve"> </w:t>
      </w:r>
      <w:r w:rsidR="0093672B">
        <w:rPr>
          <w:sz w:val="28"/>
          <w:szCs w:val="28"/>
        </w:rPr>
        <w:t>п</w:t>
      </w:r>
      <w:r>
        <w:rPr>
          <w:iCs w:val="0"/>
          <w:sz w:val="28"/>
          <w:szCs w:val="28"/>
        </w:rPr>
        <w:t>рограмма муниципальных заимствований на очередной финансовый год и плановый период является приложением к решению о соответствующем бюджете на очередной финансовый год и плановый период.</w:t>
      </w:r>
    </w:p>
    <w:p w:rsidR="00CA0A2C" w:rsidRDefault="00CA0A2C" w:rsidP="00CA0A2C">
      <w:pPr>
        <w:autoSpaceDE w:val="0"/>
        <w:autoSpaceDN w:val="0"/>
        <w:adjustRightInd w:val="0"/>
        <w:ind w:firstLine="540"/>
        <w:rPr>
          <w:iCs w:val="0"/>
          <w:sz w:val="28"/>
          <w:szCs w:val="28"/>
        </w:rPr>
      </w:pPr>
      <w:r w:rsidRPr="00CA0A2C">
        <w:rPr>
          <w:sz w:val="28"/>
          <w:szCs w:val="28"/>
        </w:rPr>
        <w:t>Необходимо внести изменения в текстовую часть решения о бюджете в части утверждения п</w:t>
      </w:r>
      <w:r w:rsidRPr="00CA0A2C">
        <w:rPr>
          <w:iCs w:val="0"/>
          <w:sz w:val="28"/>
          <w:szCs w:val="28"/>
        </w:rPr>
        <w:t>рограммы муниципальных заимствований на плановый период.</w:t>
      </w:r>
    </w:p>
    <w:p w:rsidR="00B972D5" w:rsidRPr="0093672B" w:rsidRDefault="00B972D5" w:rsidP="00C73F5B">
      <w:pPr>
        <w:autoSpaceDE w:val="0"/>
        <w:autoSpaceDN w:val="0"/>
        <w:adjustRightInd w:val="0"/>
        <w:ind w:firstLine="540"/>
        <w:rPr>
          <w:iCs w:val="0"/>
          <w:sz w:val="28"/>
          <w:szCs w:val="28"/>
        </w:rPr>
      </w:pPr>
    </w:p>
    <w:p w:rsidR="00CF462A" w:rsidRPr="00E25B03" w:rsidRDefault="00CF462A" w:rsidP="00CF462A">
      <w:pPr>
        <w:pStyle w:val="121"/>
        <w:spacing w:before="0" w:after="0" w:line="240" w:lineRule="auto"/>
        <w:rPr>
          <w:rFonts w:eastAsia="Dotum"/>
          <w:sz w:val="28"/>
          <w:szCs w:val="28"/>
        </w:rPr>
      </w:pPr>
      <w:r w:rsidRPr="00E25B03">
        <w:rPr>
          <w:rFonts w:eastAsia="Dotum"/>
          <w:sz w:val="28"/>
          <w:szCs w:val="28"/>
        </w:rPr>
        <w:t>Выводы:</w:t>
      </w:r>
    </w:p>
    <w:p w:rsidR="00CF462A" w:rsidRPr="00E25B03" w:rsidRDefault="00CF462A" w:rsidP="00CF462A">
      <w:pPr>
        <w:pStyle w:val="121"/>
        <w:spacing w:before="0" w:after="0" w:line="240" w:lineRule="auto"/>
        <w:rPr>
          <w:rFonts w:eastAsia="Dotum"/>
          <w:sz w:val="28"/>
          <w:szCs w:val="28"/>
          <w:highlight w:val="cyan"/>
        </w:rPr>
      </w:pPr>
    </w:p>
    <w:p w:rsidR="00CF462A" w:rsidRPr="005D7753" w:rsidRDefault="00CF462A" w:rsidP="00CF462A">
      <w:pPr>
        <w:tabs>
          <w:tab w:val="center" w:pos="4677"/>
        </w:tabs>
        <w:rPr>
          <w:sz w:val="28"/>
          <w:szCs w:val="28"/>
        </w:rPr>
      </w:pPr>
      <w:r w:rsidRPr="009C0DA4">
        <w:rPr>
          <w:sz w:val="28"/>
          <w:szCs w:val="28"/>
        </w:rPr>
        <w:t xml:space="preserve">1. Проектом решения о бюджете доходная часть бюджета </w:t>
      </w:r>
      <w:r w:rsidR="00E25B03" w:rsidRPr="009C0DA4">
        <w:rPr>
          <w:sz w:val="28"/>
          <w:szCs w:val="28"/>
        </w:rPr>
        <w:t xml:space="preserve">городского поселения им. Цюрупы </w:t>
      </w:r>
      <w:r w:rsidRPr="009C0DA4">
        <w:rPr>
          <w:sz w:val="28"/>
          <w:szCs w:val="28"/>
        </w:rPr>
        <w:t xml:space="preserve">на 2018 год планируется в сумме </w:t>
      </w:r>
      <w:r w:rsidR="00E25B03" w:rsidRPr="009C0DA4">
        <w:rPr>
          <w:color w:val="000000"/>
          <w:sz w:val="28"/>
          <w:szCs w:val="28"/>
        </w:rPr>
        <w:t>59</w:t>
      </w:r>
      <w:r w:rsidRPr="009C0DA4">
        <w:rPr>
          <w:color w:val="000000"/>
          <w:sz w:val="28"/>
          <w:szCs w:val="28"/>
        </w:rPr>
        <w:t> </w:t>
      </w:r>
      <w:r w:rsidR="00E25B03" w:rsidRPr="009C0DA4">
        <w:rPr>
          <w:color w:val="000000"/>
          <w:sz w:val="28"/>
          <w:szCs w:val="28"/>
        </w:rPr>
        <w:t>931,0</w:t>
      </w:r>
      <w:r w:rsidRPr="009C0DA4">
        <w:rPr>
          <w:color w:val="000000"/>
          <w:sz w:val="28"/>
          <w:szCs w:val="28"/>
        </w:rPr>
        <w:t xml:space="preserve"> </w:t>
      </w:r>
      <w:r w:rsidRPr="009C0DA4">
        <w:rPr>
          <w:sz w:val="28"/>
          <w:szCs w:val="28"/>
        </w:rPr>
        <w:t xml:space="preserve">тыс. рублей с уменьшением к ожидаемому исполнению в 2017 году на </w:t>
      </w:r>
      <w:r w:rsidR="00E25B03" w:rsidRPr="009C0DA4">
        <w:rPr>
          <w:sz w:val="28"/>
          <w:szCs w:val="28"/>
        </w:rPr>
        <w:t>13</w:t>
      </w:r>
      <w:r w:rsidRPr="009C0DA4">
        <w:rPr>
          <w:sz w:val="28"/>
          <w:szCs w:val="28"/>
        </w:rPr>
        <w:t> </w:t>
      </w:r>
      <w:r w:rsidR="00E25B03" w:rsidRPr="009C0DA4">
        <w:rPr>
          <w:sz w:val="28"/>
          <w:szCs w:val="28"/>
        </w:rPr>
        <w:t>812,8</w:t>
      </w:r>
      <w:r w:rsidRPr="009C0DA4">
        <w:rPr>
          <w:sz w:val="28"/>
          <w:szCs w:val="28"/>
        </w:rPr>
        <w:t xml:space="preserve"> тыс. рублей или </w:t>
      </w:r>
      <w:r w:rsidR="00E25B03" w:rsidRPr="009C0DA4">
        <w:rPr>
          <w:sz w:val="28"/>
          <w:szCs w:val="28"/>
        </w:rPr>
        <w:t xml:space="preserve">ниже </w:t>
      </w:r>
      <w:r w:rsidRPr="009C0DA4">
        <w:rPr>
          <w:sz w:val="28"/>
          <w:szCs w:val="28"/>
        </w:rPr>
        <w:t>на 1</w:t>
      </w:r>
      <w:r w:rsidR="00E25B03" w:rsidRPr="009C0DA4">
        <w:rPr>
          <w:sz w:val="28"/>
          <w:szCs w:val="28"/>
        </w:rPr>
        <w:t>8</w:t>
      </w:r>
      <w:r w:rsidR="00E25B03" w:rsidRPr="005D7753">
        <w:rPr>
          <w:sz w:val="28"/>
          <w:szCs w:val="28"/>
        </w:rPr>
        <w:t>,7</w:t>
      </w:r>
      <w:r w:rsidRPr="005D7753">
        <w:rPr>
          <w:sz w:val="28"/>
          <w:szCs w:val="28"/>
        </w:rPr>
        <w:t>%, что обусловлено уменьшением объема безвозмездных поступлений.</w:t>
      </w:r>
    </w:p>
    <w:p w:rsidR="00CF462A" w:rsidRPr="009C0DA4" w:rsidRDefault="00CF462A" w:rsidP="00CF462A">
      <w:pPr>
        <w:rPr>
          <w:sz w:val="28"/>
          <w:szCs w:val="28"/>
        </w:rPr>
      </w:pPr>
      <w:r w:rsidRPr="009C0DA4">
        <w:rPr>
          <w:sz w:val="28"/>
          <w:szCs w:val="28"/>
        </w:rPr>
        <w:t xml:space="preserve">2. Доходы бюджета </w:t>
      </w:r>
      <w:r w:rsidR="00E25B03" w:rsidRPr="009C0DA4">
        <w:rPr>
          <w:sz w:val="28"/>
          <w:szCs w:val="28"/>
        </w:rPr>
        <w:t xml:space="preserve">городского поселения им. Цюрупы </w:t>
      </w:r>
      <w:r w:rsidRPr="009C0DA4">
        <w:rPr>
          <w:sz w:val="28"/>
          <w:szCs w:val="28"/>
        </w:rPr>
        <w:t xml:space="preserve">сформированы в соответствии с источниками доходов, закрепленных за бюджетами муниципальных районов Бюджетным кодексом РФ. При определении объема поступлений налоговых и неналоговых доходов бюджета района применены нормативы отчислений, установленные статьями 61.1 и 62 Бюджетного кодекса РФ, а также законодательством Московской области. </w:t>
      </w:r>
    </w:p>
    <w:p w:rsidR="00CF462A" w:rsidRPr="009C0DA4" w:rsidRDefault="00CF462A" w:rsidP="00CF462A">
      <w:pPr>
        <w:pStyle w:val="6"/>
        <w:spacing w:line="240" w:lineRule="auto"/>
        <w:ind w:firstLine="567"/>
        <w:rPr>
          <w:i w:val="0"/>
          <w:sz w:val="28"/>
          <w:szCs w:val="28"/>
        </w:rPr>
      </w:pPr>
      <w:r w:rsidRPr="009C0DA4">
        <w:rPr>
          <w:i w:val="0"/>
          <w:sz w:val="28"/>
          <w:szCs w:val="28"/>
        </w:rPr>
        <w:t>3. Общий объем расходов бюджета</w:t>
      </w:r>
      <w:r w:rsidR="00E25B03" w:rsidRPr="009C0DA4">
        <w:rPr>
          <w:sz w:val="28"/>
          <w:szCs w:val="28"/>
        </w:rPr>
        <w:t xml:space="preserve"> </w:t>
      </w:r>
      <w:r w:rsidR="00E25B03" w:rsidRPr="009C0DA4">
        <w:rPr>
          <w:i w:val="0"/>
          <w:sz w:val="28"/>
          <w:szCs w:val="28"/>
        </w:rPr>
        <w:t xml:space="preserve">городского поселения им. Цюрупы на </w:t>
      </w:r>
      <w:r w:rsidRPr="009C0DA4">
        <w:rPr>
          <w:i w:val="0"/>
          <w:sz w:val="28"/>
          <w:szCs w:val="28"/>
        </w:rPr>
        <w:t xml:space="preserve">2018 год проектом решения о бюджете предусматривается в размере </w:t>
      </w:r>
      <w:r w:rsidR="00E25B03" w:rsidRPr="009C0DA4">
        <w:rPr>
          <w:i w:val="0"/>
          <w:sz w:val="28"/>
          <w:szCs w:val="28"/>
        </w:rPr>
        <w:t>59</w:t>
      </w:r>
      <w:r w:rsidRPr="009C0DA4">
        <w:rPr>
          <w:i w:val="0"/>
          <w:sz w:val="28"/>
          <w:szCs w:val="28"/>
        </w:rPr>
        <w:t> </w:t>
      </w:r>
      <w:r w:rsidR="00E25B03" w:rsidRPr="009C0DA4">
        <w:rPr>
          <w:i w:val="0"/>
          <w:sz w:val="28"/>
          <w:szCs w:val="28"/>
        </w:rPr>
        <w:t>933,0</w:t>
      </w:r>
      <w:r w:rsidRPr="009C0DA4">
        <w:rPr>
          <w:i w:val="0"/>
          <w:sz w:val="28"/>
          <w:szCs w:val="28"/>
        </w:rPr>
        <w:t xml:space="preserve"> тыс. рублей, что </w:t>
      </w:r>
      <w:r w:rsidR="00E25B03" w:rsidRPr="009C0DA4">
        <w:rPr>
          <w:i w:val="0"/>
          <w:sz w:val="28"/>
          <w:szCs w:val="28"/>
        </w:rPr>
        <w:t xml:space="preserve">меньше </w:t>
      </w:r>
      <w:r w:rsidRPr="009C0DA4">
        <w:rPr>
          <w:i w:val="0"/>
          <w:sz w:val="28"/>
          <w:szCs w:val="28"/>
        </w:rPr>
        <w:t xml:space="preserve">на </w:t>
      </w:r>
      <w:r w:rsidR="00E25B03" w:rsidRPr="009C0DA4">
        <w:rPr>
          <w:i w:val="0"/>
          <w:sz w:val="28"/>
          <w:szCs w:val="28"/>
        </w:rPr>
        <w:t>23 666,1</w:t>
      </w:r>
      <w:r w:rsidRPr="009C0DA4">
        <w:rPr>
          <w:i w:val="0"/>
          <w:sz w:val="28"/>
          <w:szCs w:val="28"/>
        </w:rPr>
        <w:t xml:space="preserve"> тыс. рублей или на 10,</w:t>
      </w:r>
      <w:r w:rsidR="00E25B03" w:rsidRPr="009C0DA4">
        <w:rPr>
          <w:i w:val="0"/>
          <w:sz w:val="28"/>
          <w:szCs w:val="28"/>
        </w:rPr>
        <w:t>8</w:t>
      </w:r>
      <w:r w:rsidRPr="009C0DA4">
        <w:rPr>
          <w:i w:val="0"/>
          <w:sz w:val="28"/>
          <w:szCs w:val="28"/>
        </w:rPr>
        <w:t xml:space="preserve">% ниже ожидаемого исполнения расходов бюджета на 2017 год. </w:t>
      </w:r>
    </w:p>
    <w:p w:rsidR="00CF462A" w:rsidRPr="009C0DA4" w:rsidRDefault="00CF462A" w:rsidP="00CF462A">
      <w:pPr>
        <w:pStyle w:val="6"/>
        <w:spacing w:line="240" w:lineRule="auto"/>
        <w:ind w:firstLine="567"/>
        <w:rPr>
          <w:i w:val="0"/>
          <w:sz w:val="28"/>
          <w:szCs w:val="28"/>
        </w:rPr>
      </w:pPr>
      <w:r w:rsidRPr="009C0DA4">
        <w:rPr>
          <w:i w:val="0"/>
          <w:sz w:val="28"/>
          <w:szCs w:val="28"/>
        </w:rPr>
        <w:t xml:space="preserve">4. На плановый период 2019 и 2020 годов также планируется уменьшение доходной и расходной части </w:t>
      </w:r>
      <w:r w:rsidRPr="00160F0E">
        <w:rPr>
          <w:i w:val="0"/>
          <w:sz w:val="28"/>
          <w:szCs w:val="28"/>
        </w:rPr>
        <w:t xml:space="preserve">бюджета </w:t>
      </w:r>
      <w:r w:rsidR="00160F0E" w:rsidRPr="00160F0E">
        <w:rPr>
          <w:i w:val="0"/>
          <w:sz w:val="28"/>
          <w:szCs w:val="28"/>
        </w:rPr>
        <w:t>городского поселения им. Цюрупы</w:t>
      </w:r>
      <w:r w:rsidRPr="00160F0E">
        <w:rPr>
          <w:i w:val="0"/>
          <w:sz w:val="28"/>
          <w:szCs w:val="28"/>
        </w:rPr>
        <w:t xml:space="preserve"> по</w:t>
      </w:r>
      <w:r w:rsidRPr="009C0DA4">
        <w:rPr>
          <w:i w:val="0"/>
          <w:sz w:val="28"/>
          <w:szCs w:val="28"/>
        </w:rPr>
        <w:t xml:space="preserve"> сравнению с ожидаемым исполнением 2017 года.</w:t>
      </w:r>
    </w:p>
    <w:p w:rsidR="00CF462A" w:rsidRPr="000B7835" w:rsidRDefault="00CF462A" w:rsidP="00CF462A">
      <w:pPr>
        <w:pStyle w:val="6"/>
        <w:spacing w:line="240" w:lineRule="auto"/>
        <w:ind w:firstLine="567"/>
        <w:rPr>
          <w:i w:val="0"/>
          <w:color w:val="auto"/>
          <w:sz w:val="28"/>
          <w:szCs w:val="28"/>
        </w:rPr>
      </w:pPr>
      <w:r w:rsidRPr="009C0DA4">
        <w:rPr>
          <w:i w:val="0"/>
          <w:sz w:val="28"/>
          <w:szCs w:val="28"/>
        </w:rPr>
        <w:t xml:space="preserve">5. На финансовое </w:t>
      </w:r>
      <w:r w:rsidRPr="000B7835">
        <w:rPr>
          <w:i w:val="0"/>
          <w:color w:val="auto"/>
          <w:sz w:val="28"/>
          <w:szCs w:val="28"/>
        </w:rPr>
        <w:t>обеспечение 1</w:t>
      </w:r>
      <w:r w:rsidR="00A95F4B" w:rsidRPr="000B7835">
        <w:rPr>
          <w:i w:val="0"/>
          <w:color w:val="auto"/>
          <w:sz w:val="28"/>
          <w:szCs w:val="28"/>
        </w:rPr>
        <w:t>2</w:t>
      </w:r>
      <w:r w:rsidRPr="000B7835">
        <w:rPr>
          <w:i w:val="0"/>
          <w:color w:val="auto"/>
          <w:sz w:val="28"/>
          <w:szCs w:val="28"/>
        </w:rPr>
        <w:t xml:space="preserve"> муниципальных программ </w:t>
      </w:r>
      <w:r w:rsidR="00160F0E" w:rsidRPr="000B7835">
        <w:rPr>
          <w:i w:val="0"/>
          <w:color w:val="auto"/>
          <w:sz w:val="28"/>
          <w:szCs w:val="28"/>
        </w:rPr>
        <w:t xml:space="preserve">городского поселения им. Цюрупы </w:t>
      </w:r>
      <w:r w:rsidRPr="000B7835">
        <w:rPr>
          <w:i w:val="0"/>
          <w:color w:val="auto"/>
          <w:sz w:val="28"/>
          <w:szCs w:val="28"/>
        </w:rPr>
        <w:t>проектом бюджета предусмотрено:</w:t>
      </w:r>
    </w:p>
    <w:p w:rsidR="00A95F4B" w:rsidRPr="009C0DA4" w:rsidRDefault="00A95F4B" w:rsidP="00A95F4B">
      <w:pPr>
        <w:tabs>
          <w:tab w:val="left" w:pos="0"/>
        </w:tabs>
        <w:rPr>
          <w:bCs/>
          <w:sz w:val="28"/>
          <w:szCs w:val="28"/>
        </w:rPr>
      </w:pPr>
      <w:r w:rsidRPr="009C0DA4">
        <w:rPr>
          <w:bCs/>
          <w:sz w:val="28"/>
          <w:szCs w:val="28"/>
        </w:rPr>
        <w:lastRenderedPageBreak/>
        <w:t xml:space="preserve">в 2018 году – </w:t>
      </w:r>
      <w:r w:rsidRPr="009C0DA4">
        <w:rPr>
          <w:sz w:val="28"/>
          <w:szCs w:val="28"/>
        </w:rPr>
        <w:t>47 708,8</w:t>
      </w:r>
      <w:r w:rsidRPr="009C0DA4">
        <w:rPr>
          <w:bCs/>
          <w:sz w:val="28"/>
          <w:szCs w:val="28"/>
        </w:rPr>
        <w:t xml:space="preserve"> тыс. рублей (79,6% от общего объема расходов бюджета);</w:t>
      </w:r>
    </w:p>
    <w:p w:rsidR="00A95F4B" w:rsidRPr="009C0DA4" w:rsidRDefault="00A95F4B" w:rsidP="00A95F4B">
      <w:pPr>
        <w:tabs>
          <w:tab w:val="left" w:pos="0"/>
        </w:tabs>
        <w:rPr>
          <w:bCs/>
          <w:sz w:val="28"/>
          <w:szCs w:val="28"/>
        </w:rPr>
      </w:pPr>
      <w:r w:rsidRPr="009C0DA4">
        <w:rPr>
          <w:bCs/>
          <w:sz w:val="28"/>
          <w:szCs w:val="28"/>
        </w:rPr>
        <w:t xml:space="preserve">в 2019 году – </w:t>
      </w:r>
      <w:r w:rsidRPr="009C0DA4">
        <w:rPr>
          <w:sz w:val="28"/>
          <w:szCs w:val="28"/>
        </w:rPr>
        <w:t>50 497,5</w:t>
      </w:r>
      <w:r w:rsidRPr="009C0DA4">
        <w:rPr>
          <w:bCs/>
          <w:sz w:val="28"/>
          <w:szCs w:val="28"/>
        </w:rPr>
        <w:t xml:space="preserve"> тыс. рублей (80,4% от общего объема расходов бюджета);</w:t>
      </w:r>
    </w:p>
    <w:p w:rsidR="00A95F4B" w:rsidRPr="009C0DA4" w:rsidRDefault="00A95F4B" w:rsidP="00A95F4B">
      <w:pPr>
        <w:tabs>
          <w:tab w:val="left" w:pos="0"/>
        </w:tabs>
        <w:rPr>
          <w:bCs/>
          <w:sz w:val="28"/>
          <w:szCs w:val="28"/>
        </w:rPr>
      </w:pPr>
      <w:r w:rsidRPr="009C0DA4">
        <w:rPr>
          <w:bCs/>
          <w:sz w:val="28"/>
          <w:szCs w:val="28"/>
        </w:rPr>
        <w:t xml:space="preserve">в 2020 году – </w:t>
      </w:r>
      <w:r w:rsidRPr="009C0DA4">
        <w:rPr>
          <w:sz w:val="28"/>
          <w:szCs w:val="28"/>
        </w:rPr>
        <w:t xml:space="preserve">52 786,5 </w:t>
      </w:r>
      <w:r w:rsidRPr="009C0DA4">
        <w:rPr>
          <w:bCs/>
          <w:sz w:val="28"/>
          <w:szCs w:val="28"/>
        </w:rPr>
        <w:t>тыс. рублей (81,0% от общего объема расходов бюджета).</w:t>
      </w:r>
    </w:p>
    <w:p w:rsidR="00CF462A" w:rsidRPr="009C0DA4" w:rsidRDefault="00CF462A" w:rsidP="00CF462A">
      <w:pPr>
        <w:rPr>
          <w:sz w:val="28"/>
          <w:szCs w:val="28"/>
        </w:rPr>
      </w:pPr>
      <w:r w:rsidRPr="009C0DA4">
        <w:rPr>
          <w:sz w:val="28"/>
          <w:szCs w:val="28"/>
        </w:rPr>
        <w:t xml:space="preserve">В общем объеме программных расходов бюджета </w:t>
      </w:r>
      <w:r w:rsidR="008D737E" w:rsidRPr="009C0DA4">
        <w:rPr>
          <w:sz w:val="28"/>
          <w:szCs w:val="28"/>
        </w:rPr>
        <w:t xml:space="preserve">городского поселения им. Цюрупы </w:t>
      </w:r>
      <w:r w:rsidRPr="009C0DA4">
        <w:rPr>
          <w:sz w:val="28"/>
          <w:szCs w:val="28"/>
        </w:rPr>
        <w:t xml:space="preserve">наибольший удельный вес занимают расходы на реализацию </w:t>
      </w:r>
      <w:r w:rsidR="00A95F4B" w:rsidRPr="009C0DA4">
        <w:rPr>
          <w:sz w:val="28"/>
          <w:szCs w:val="28"/>
        </w:rPr>
        <w:t xml:space="preserve">Муниципальной программы «Формирование современной комфортной городской среды муниципального образования на 2018-2022 годы» </w:t>
      </w:r>
      <w:r w:rsidRPr="009C0DA4">
        <w:rPr>
          <w:sz w:val="28"/>
          <w:szCs w:val="28"/>
        </w:rPr>
        <w:t xml:space="preserve">– </w:t>
      </w:r>
      <w:r w:rsidR="00A95F4B" w:rsidRPr="009C0DA4">
        <w:rPr>
          <w:sz w:val="28"/>
          <w:szCs w:val="28"/>
        </w:rPr>
        <w:t>47</w:t>
      </w:r>
      <w:r w:rsidRPr="009C0DA4">
        <w:rPr>
          <w:sz w:val="28"/>
          <w:szCs w:val="28"/>
        </w:rPr>
        <w:t>,</w:t>
      </w:r>
      <w:r w:rsidR="00A95F4B" w:rsidRPr="009C0DA4">
        <w:rPr>
          <w:sz w:val="28"/>
          <w:szCs w:val="28"/>
        </w:rPr>
        <w:t>6</w:t>
      </w:r>
      <w:r w:rsidRPr="009C0DA4">
        <w:rPr>
          <w:sz w:val="28"/>
          <w:szCs w:val="28"/>
        </w:rPr>
        <w:t xml:space="preserve">% в 2018 году, </w:t>
      </w:r>
      <w:r w:rsidR="00A95F4B" w:rsidRPr="009C0DA4">
        <w:rPr>
          <w:sz w:val="28"/>
          <w:szCs w:val="28"/>
        </w:rPr>
        <w:t>35</w:t>
      </w:r>
      <w:r w:rsidRPr="009C0DA4">
        <w:rPr>
          <w:sz w:val="28"/>
          <w:szCs w:val="28"/>
        </w:rPr>
        <w:t>,</w:t>
      </w:r>
      <w:r w:rsidR="00A95F4B" w:rsidRPr="009C0DA4">
        <w:rPr>
          <w:sz w:val="28"/>
          <w:szCs w:val="28"/>
        </w:rPr>
        <w:t>1</w:t>
      </w:r>
      <w:r w:rsidRPr="009C0DA4">
        <w:rPr>
          <w:sz w:val="28"/>
          <w:szCs w:val="28"/>
        </w:rPr>
        <w:t xml:space="preserve">% в 2019 году, </w:t>
      </w:r>
      <w:r w:rsidR="00A95F4B" w:rsidRPr="009C0DA4">
        <w:rPr>
          <w:sz w:val="28"/>
          <w:szCs w:val="28"/>
        </w:rPr>
        <w:t>33</w:t>
      </w:r>
      <w:r w:rsidRPr="009C0DA4">
        <w:rPr>
          <w:sz w:val="28"/>
          <w:szCs w:val="28"/>
        </w:rPr>
        <w:t>,</w:t>
      </w:r>
      <w:r w:rsidR="00A95F4B" w:rsidRPr="009C0DA4">
        <w:rPr>
          <w:sz w:val="28"/>
          <w:szCs w:val="28"/>
        </w:rPr>
        <w:t>7</w:t>
      </w:r>
      <w:r w:rsidRPr="009C0DA4">
        <w:rPr>
          <w:sz w:val="28"/>
          <w:szCs w:val="28"/>
        </w:rPr>
        <w:t>% в 2020 году.</w:t>
      </w:r>
    </w:p>
    <w:p w:rsidR="00CF462A" w:rsidRPr="009C0DA4" w:rsidRDefault="00CF462A" w:rsidP="00CF462A">
      <w:pPr>
        <w:tabs>
          <w:tab w:val="left" w:pos="0"/>
        </w:tabs>
        <w:contextualSpacing/>
        <w:rPr>
          <w:sz w:val="28"/>
          <w:szCs w:val="28"/>
        </w:rPr>
      </w:pPr>
      <w:r w:rsidRPr="009C0DA4">
        <w:rPr>
          <w:sz w:val="28"/>
          <w:szCs w:val="28"/>
        </w:rPr>
        <w:t xml:space="preserve">В </w:t>
      </w:r>
      <w:r w:rsidR="00A95F4B" w:rsidRPr="009C0DA4">
        <w:rPr>
          <w:sz w:val="28"/>
          <w:szCs w:val="28"/>
        </w:rPr>
        <w:t xml:space="preserve">нарушение </w:t>
      </w:r>
      <w:r w:rsidRPr="009C0DA4">
        <w:rPr>
          <w:sz w:val="28"/>
          <w:szCs w:val="28"/>
        </w:rPr>
        <w:t>стать</w:t>
      </w:r>
      <w:r w:rsidR="00A95F4B" w:rsidRPr="009C0DA4">
        <w:rPr>
          <w:sz w:val="28"/>
          <w:szCs w:val="28"/>
        </w:rPr>
        <w:t>и</w:t>
      </w:r>
      <w:r w:rsidRPr="009C0DA4">
        <w:rPr>
          <w:sz w:val="28"/>
          <w:szCs w:val="28"/>
        </w:rPr>
        <w:t xml:space="preserve"> 184.2 Бюджетного кодекса РФ, </w:t>
      </w:r>
      <w:r w:rsidR="008D737E" w:rsidRPr="009C0DA4">
        <w:rPr>
          <w:sz w:val="28"/>
          <w:szCs w:val="28"/>
        </w:rPr>
        <w:t xml:space="preserve">паспорта муниципальных программ </w:t>
      </w:r>
      <w:r w:rsidRPr="009C0DA4">
        <w:rPr>
          <w:sz w:val="28"/>
          <w:szCs w:val="28"/>
        </w:rPr>
        <w:t xml:space="preserve">одновременно с проектом бюджета </w:t>
      </w:r>
      <w:r w:rsidR="008D737E" w:rsidRPr="009C0DA4">
        <w:rPr>
          <w:sz w:val="28"/>
          <w:szCs w:val="28"/>
        </w:rPr>
        <w:t xml:space="preserve">городского поселения им. Цюрупы </w:t>
      </w:r>
      <w:r w:rsidRPr="009C0DA4">
        <w:rPr>
          <w:sz w:val="28"/>
          <w:szCs w:val="28"/>
        </w:rPr>
        <w:t xml:space="preserve">Воскресенского муниципального района на 2018 год и на плановый период 2019 и 2020 годов </w:t>
      </w:r>
      <w:r w:rsidR="00A95F4B" w:rsidRPr="009C0DA4">
        <w:rPr>
          <w:sz w:val="28"/>
          <w:szCs w:val="28"/>
        </w:rPr>
        <w:t>не представлены</w:t>
      </w:r>
      <w:r w:rsidRPr="009C0DA4">
        <w:rPr>
          <w:sz w:val="28"/>
          <w:szCs w:val="28"/>
        </w:rPr>
        <w:t xml:space="preserve">. </w:t>
      </w:r>
    </w:p>
    <w:p w:rsidR="0023312B" w:rsidRDefault="00CF462A" w:rsidP="00CF462A">
      <w:pPr>
        <w:pStyle w:val="6"/>
        <w:spacing w:line="240" w:lineRule="auto"/>
        <w:ind w:firstLine="567"/>
        <w:rPr>
          <w:i w:val="0"/>
          <w:color w:val="auto"/>
          <w:sz w:val="28"/>
          <w:szCs w:val="28"/>
        </w:rPr>
      </w:pPr>
      <w:r w:rsidRPr="009C0DA4">
        <w:rPr>
          <w:i w:val="0"/>
          <w:sz w:val="28"/>
          <w:szCs w:val="28"/>
        </w:rPr>
        <w:t>6. </w:t>
      </w:r>
      <w:proofErr w:type="gramStart"/>
      <w:r w:rsidRPr="009C0DA4">
        <w:rPr>
          <w:i w:val="0"/>
          <w:sz w:val="28"/>
          <w:szCs w:val="28"/>
        </w:rPr>
        <w:t xml:space="preserve">Бюджет </w:t>
      </w:r>
      <w:r w:rsidR="008D737E" w:rsidRPr="009C0DA4">
        <w:rPr>
          <w:i w:val="0"/>
          <w:sz w:val="28"/>
          <w:szCs w:val="28"/>
        </w:rPr>
        <w:t xml:space="preserve">городского поселения им. Цюрупы </w:t>
      </w:r>
      <w:r w:rsidRPr="009C0DA4">
        <w:rPr>
          <w:i w:val="0"/>
          <w:sz w:val="28"/>
          <w:szCs w:val="28"/>
        </w:rPr>
        <w:t xml:space="preserve">на 2018 год сформирован с дефицитом в размере </w:t>
      </w:r>
      <w:r w:rsidR="008D737E" w:rsidRPr="009C0DA4">
        <w:rPr>
          <w:i w:val="0"/>
          <w:sz w:val="28"/>
          <w:szCs w:val="28"/>
        </w:rPr>
        <w:t>2</w:t>
      </w:r>
      <w:r w:rsidRPr="009C0DA4">
        <w:rPr>
          <w:i w:val="0"/>
          <w:sz w:val="28"/>
          <w:szCs w:val="28"/>
        </w:rPr>
        <w:t xml:space="preserve">,0 тыс. рублей или </w:t>
      </w:r>
      <w:r w:rsidR="008D737E" w:rsidRPr="009C0DA4">
        <w:rPr>
          <w:i w:val="0"/>
          <w:sz w:val="28"/>
          <w:szCs w:val="28"/>
        </w:rPr>
        <w:t>0</w:t>
      </w:r>
      <w:r w:rsidRPr="009C0DA4">
        <w:rPr>
          <w:i w:val="0"/>
          <w:sz w:val="28"/>
          <w:szCs w:val="28"/>
        </w:rPr>
        <w:t>,</w:t>
      </w:r>
      <w:r w:rsidR="008D737E" w:rsidRPr="009C0DA4">
        <w:rPr>
          <w:i w:val="0"/>
          <w:sz w:val="28"/>
          <w:szCs w:val="28"/>
        </w:rPr>
        <w:t>01</w:t>
      </w:r>
      <w:r w:rsidRPr="009C0DA4">
        <w:rPr>
          <w:i w:val="0"/>
          <w:sz w:val="28"/>
          <w:szCs w:val="28"/>
        </w:rPr>
        <w:t xml:space="preserve">% к объему доходов бюджета без учета безвозмездных поступлений и поступлений налога на доходы физических лиц </w:t>
      </w:r>
      <w:r w:rsidRPr="007C451E">
        <w:rPr>
          <w:i w:val="0"/>
          <w:color w:val="auto"/>
          <w:sz w:val="28"/>
          <w:szCs w:val="28"/>
        </w:rPr>
        <w:t xml:space="preserve">по дополнительному нормативу отчислений, что соответствует ограничениям, установленным пунктом 3 статьи 92.1 Бюджетного кодекса РФ (с учетом положений абзаца второго указанного пункта, касающихся муниципальных образований, </w:t>
      </w:r>
      <w:r w:rsidRPr="007C451E">
        <w:rPr>
          <w:i w:val="0"/>
          <w:iCs/>
          <w:color w:val="auto"/>
          <w:sz w:val="28"/>
          <w:szCs w:val="28"/>
        </w:rPr>
        <w:t>в бюджетах</w:t>
      </w:r>
      <w:proofErr w:type="gramEnd"/>
      <w:r w:rsidRPr="007C451E">
        <w:rPr>
          <w:i w:val="0"/>
          <w:iCs/>
          <w:color w:val="auto"/>
          <w:sz w:val="28"/>
          <w:szCs w:val="28"/>
        </w:rPr>
        <w:t xml:space="preserve"> которых доля дотаций и налоговых доходов по дополнительным нормативам отчислений в течение двух из трех последних отчетных финансовых лет превышала 50,0% объема собственных доходов)</w:t>
      </w:r>
      <w:r w:rsidRPr="007C451E">
        <w:rPr>
          <w:i w:val="0"/>
          <w:color w:val="auto"/>
          <w:sz w:val="28"/>
          <w:szCs w:val="28"/>
        </w:rPr>
        <w:t xml:space="preserve">. </w:t>
      </w:r>
    </w:p>
    <w:p w:rsidR="00230F1F" w:rsidRPr="00230F1F" w:rsidRDefault="00230F1F" w:rsidP="00230F1F">
      <w:pPr>
        <w:pStyle w:val="6"/>
        <w:spacing w:line="240" w:lineRule="auto"/>
        <w:ind w:firstLine="567"/>
        <w:rPr>
          <w:i w:val="0"/>
          <w:sz w:val="28"/>
          <w:szCs w:val="28"/>
          <w:highlight w:val="yellow"/>
        </w:rPr>
      </w:pPr>
    </w:p>
    <w:p w:rsidR="0025539B" w:rsidRPr="009C0DA4" w:rsidRDefault="00CF462A" w:rsidP="00CF462A">
      <w:pPr>
        <w:tabs>
          <w:tab w:val="left" w:pos="567"/>
          <w:tab w:val="left" w:pos="709"/>
        </w:tabs>
        <w:rPr>
          <w:sz w:val="28"/>
          <w:szCs w:val="28"/>
        </w:rPr>
      </w:pPr>
      <w:r w:rsidRPr="009C0DA4">
        <w:rPr>
          <w:sz w:val="28"/>
          <w:szCs w:val="28"/>
        </w:rPr>
        <w:t xml:space="preserve">На основании изложенного Контрольно-счетная палата Воскресенского </w:t>
      </w:r>
      <w:r w:rsidRPr="000B7835">
        <w:rPr>
          <w:sz w:val="28"/>
          <w:szCs w:val="28"/>
        </w:rPr>
        <w:t xml:space="preserve">муниципального района предлагает при рассмотрении Советом депутатов </w:t>
      </w:r>
      <w:r w:rsidR="000B7835" w:rsidRPr="000B7835">
        <w:rPr>
          <w:sz w:val="28"/>
          <w:szCs w:val="28"/>
        </w:rPr>
        <w:t xml:space="preserve">городского поселения им. Цюрупы </w:t>
      </w:r>
      <w:r w:rsidRPr="000B7835">
        <w:rPr>
          <w:sz w:val="28"/>
          <w:szCs w:val="28"/>
        </w:rPr>
        <w:t>проекта</w:t>
      </w:r>
      <w:r w:rsidRPr="009C0DA4">
        <w:rPr>
          <w:sz w:val="28"/>
          <w:szCs w:val="28"/>
        </w:rPr>
        <w:t xml:space="preserve"> бюджета </w:t>
      </w:r>
      <w:r w:rsidR="000B7835">
        <w:rPr>
          <w:sz w:val="28"/>
          <w:szCs w:val="28"/>
        </w:rPr>
        <w:t>учесть замечания и предложения, содержащиеся в Заключении</w:t>
      </w:r>
      <w:r w:rsidRPr="009C0DA4">
        <w:rPr>
          <w:sz w:val="28"/>
          <w:szCs w:val="28"/>
        </w:rPr>
        <w:t>.</w:t>
      </w:r>
    </w:p>
    <w:p w:rsidR="00CC578F" w:rsidRDefault="00CC578F" w:rsidP="00CC578F">
      <w:pPr>
        <w:tabs>
          <w:tab w:val="left" w:pos="567"/>
          <w:tab w:val="left" w:pos="709"/>
        </w:tabs>
        <w:rPr>
          <w:color w:val="FF0000"/>
          <w:sz w:val="28"/>
          <w:szCs w:val="28"/>
        </w:rPr>
      </w:pPr>
    </w:p>
    <w:p w:rsidR="008C3909" w:rsidRDefault="008C3909" w:rsidP="00CC578F">
      <w:pPr>
        <w:tabs>
          <w:tab w:val="left" w:pos="567"/>
          <w:tab w:val="left" w:pos="709"/>
        </w:tabs>
        <w:rPr>
          <w:color w:val="FF0000"/>
          <w:sz w:val="28"/>
          <w:szCs w:val="28"/>
        </w:rPr>
      </w:pPr>
    </w:p>
    <w:p w:rsidR="008C3909" w:rsidRDefault="008C3909" w:rsidP="00CC578F">
      <w:pPr>
        <w:tabs>
          <w:tab w:val="left" w:pos="567"/>
          <w:tab w:val="left" w:pos="709"/>
        </w:tabs>
        <w:rPr>
          <w:color w:val="FF0000"/>
          <w:sz w:val="28"/>
          <w:szCs w:val="28"/>
        </w:rPr>
      </w:pPr>
    </w:p>
    <w:p w:rsidR="00997A27" w:rsidRDefault="00B169B9" w:rsidP="00B854A2">
      <w:pPr>
        <w:ind w:firstLine="0"/>
        <w:rPr>
          <w:sz w:val="28"/>
          <w:szCs w:val="28"/>
        </w:rPr>
      </w:pPr>
      <w:r w:rsidRPr="007F5E08">
        <w:rPr>
          <w:sz w:val="28"/>
          <w:szCs w:val="28"/>
        </w:rPr>
        <w:t>А</w:t>
      </w:r>
      <w:r w:rsidR="00B854A2" w:rsidRPr="007F5E08">
        <w:rPr>
          <w:sz w:val="28"/>
          <w:szCs w:val="28"/>
        </w:rPr>
        <w:t xml:space="preserve">удитор </w:t>
      </w:r>
    </w:p>
    <w:p w:rsidR="00B854A2" w:rsidRPr="007F5E08" w:rsidRDefault="00B854A2" w:rsidP="00B854A2">
      <w:pPr>
        <w:ind w:firstLine="0"/>
        <w:rPr>
          <w:sz w:val="28"/>
          <w:szCs w:val="28"/>
        </w:rPr>
      </w:pPr>
      <w:r w:rsidRPr="007F5E08">
        <w:rPr>
          <w:sz w:val="28"/>
          <w:szCs w:val="28"/>
        </w:rPr>
        <w:t>Контрольно-счетной палаты</w:t>
      </w:r>
    </w:p>
    <w:p w:rsidR="00B854A2" w:rsidRPr="007F5E08" w:rsidRDefault="00B854A2" w:rsidP="00B854A2">
      <w:pPr>
        <w:tabs>
          <w:tab w:val="left" w:pos="567"/>
          <w:tab w:val="left" w:pos="709"/>
        </w:tabs>
        <w:ind w:firstLine="0"/>
        <w:rPr>
          <w:sz w:val="28"/>
          <w:szCs w:val="28"/>
        </w:rPr>
      </w:pPr>
      <w:r w:rsidRPr="007F5E08">
        <w:rPr>
          <w:sz w:val="28"/>
          <w:szCs w:val="28"/>
        </w:rPr>
        <w:t xml:space="preserve">Воскресенского муниципального района                                         </w:t>
      </w:r>
      <w:r w:rsidR="008C3909">
        <w:rPr>
          <w:sz w:val="28"/>
          <w:szCs w:val="28"/>
        </w:rPr>
        <w:t xml:space="preserve">     </w:t>
      </w:r>
      <w:r w:rsidRPr="007F5E08">
        <w:rPr>
          <w:sz w:val="28"/>
          <w:szCs w:val="28"/>
        </w:rPr>
        <w:t>Е.В. Абрамова</w:t>
      </w:r>
    </w:p>
    <w:sectPr w:rsidR="00B854A2" w:rsidRPr="007F5E08" w:rsidSect="00107A4F">
      <w:pgSz w:w="11906" w:h="16838"/>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C45" w:rsidRDefault="00C45C45" w:rsidP="00AF3424">
      <w:r>
        <w:separator/>
      </w:r>
    </w:p>
  </w:endnote>
  <w:endnote w:type="continuationSeparator" w:id="0">
    <w:p w:rsidR="00C45C45" w:rsidRDefault="00C45C45" w:rsidP="00AF3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4F" w:rsidRDefault="005E4A5C" w:rsidP="00AF3424">
    <w:pPr>
      <w:pStyle w:val="a5"/>
      <w:rPr>
        <w:rStyle w:val="af0"/>
      </w:rPr>
    </w:pPr>
    <w:r>
      <w:rPr>
        <w:rStyle w:val="af0"/>
      </w:rPr>
      <w:fldChar w:fldCharType="begin"/>
    </w:r>
    <w:r w:rsidR="00107A4F">
      <w:rPr>
        <w:rStyle w:val="af0"/>
      </w:rPr>
      <w:instrText xml:space="preserve">PAGE  </w:instrText>
    </w:r>
    <w:r>
      <w:rPr>
        <w:rStyle w:val="af0"/>
      </w:rPr>
      <w:fldChar w:fldCharType="end"/>
    </w:r>
  </w:p>
  <w:p w:rsidR="00107A4F" w:rsidRDefault="00107A4F" w:rsidP="00AF342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1381"/>
      <w:docPartObj>
        <w:docPartGallery w:val="Page Numbers (Bottom of Page)"/>
        <w:docPartUnique/>
      </w:docPartObj>
    </w:sdtPr>
    <w:sdtContent>
      <w:p w:rsidR="00107A4F" w:rsidRDefault="005E4A5C">
        <w:pPr>
          <w:pStyle w:val="a5"/>
          <w:jc w:val="right"/>
        </w:pPr>
        <w:fldSimple w:instr=" PAGE   \* MERGEFORMAT ">
          <w:r w:rsidR="00135253">
            <w:rPr>
              <w:noProof/>
            </w:rPr>
            <w:t>38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C45" w:rsidRDefault="00C45C45" w:rsidP="00AF3424">
      <w:r>
        <w:separator/>
      </w:r>
    </w:p>
  </w:footnote>
  <w:footnote w:type="continuationSeparator" w:id="0">
    <w:p w:rsidR="00C45C45" w:rsidRDefault="00C45C45" w:rsidP="00AF3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070D"/>
    <w:multiLevelType w:val="multilevel"/>
    <w:tmpl w:val="5CDA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E3358"/>
    <w:multiLevelType w:val="hybridMultilevel"/>
    <w:tmpl w:val="D52A691E"/>
    <w:lvl w:ilvl="0" w:tplc="DF9E5A7C">
      <w:start w:val="3"/>
      <w:numFmt w:val="decimal"/>
      <w:lvlText w:val="%1."/>
      <w:lvlJc w:val="left"/>
      <w:pPr>
        <w:tabs>
          <w:tab w:val="num" w:pos="780"/>
        </w:tabs>
        <w:ind w:left="780" w:hanging="4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D731FC"/>
    <w:multiLevelType w:val="hybridMultilevel"/>
    <w:tmpl w:val="FE047A50"/>
    <w:lvl w:ilvl="0" w:tplc="E5603A1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CF1375D"/>
    <w:multiLevelType w:val="hybridMultilevel"/>
    <w:tmpl w:val="E586E998"/>
    <w:lvl w:ilvl="0" w:tplc="0BB0C71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D453121"/>
    <w:multiLevelType w:val="hybridMultilevel"/>
    <w:tmpl w:val="44F4B4C8"/>
    <w:lvl w:ilvl="0" w:tplc="80388672">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A3809DB"/>
    <w:multiLevelType w:val="hybridMultilevel"/>
    <w:tmpl w:val="A9825F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6">
    <w:nsid w:val="61414E06"/>
    <w:multiLevelType w:val="hybridMultilevel"/>
    <w:tmpl w:val="967A6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28063CA"/>
    <w:multiLevelType w:val="hybridMultilevel"/>
    <w:tmpl w:val="B2D64D6E"/>
    <w:lvl w:ilvl="0" w:tplc="0419000F">
      <w:start w:val="1"/>
      <w:numFmt w:val="decimal"/>
      <w:lvlText w:val="%1."/>
      <w:lvlJc w:val="left"/>
      <w:pPr>
        <w:ind w:left="714" w:hanging="360"/>
      </w:pPr>
      <w:rPr>
        <w:rFonts w:hint="default"/>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num w:numId="1">
    <w:abstractNumId w:val="1"/>
  </w:num>
  <w:num w:numId="2">
    <w:abstractNumId w:val="2"/>
  </w:num>
  <w:num w:numId="3">
    <w:abstractNumId w:val="4"/>
  </w:num>
  <w:num w:numId="4">
    <w:abstractNumId w:val="3"/>
  </w:num>
  <w:num w:numId="5">
    <w:abstractNumId w:val="0"/>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4766E"/>
    <w:rsid w:val="000001B0"/>
    <w:rsid w:val="00000CC4"/>
    <w:rsid w:val="000011A7"/>
    <w:rsid w:val="00001A55"/>
    <w:rsid w:val="00001A9B"/>
    <w:rsid w:val="0000260A"/>
    <w:rsid w:val="000057BD"/>
    <w:rsid w:val="000058A4"/>
    <w:rsid w:val="0000708F"/>
    <w:rsid w:val="00010CCF"/>
    <w:rsid w:val="00011B84"/>
    <w:rsid w:val="0001289D"/>
    <w:rsid w:val="00012CB0"/>
    <w:rsid w:val="00014EA6"/>
    <w:rsid w:val="000171EB"/>
    <w:rsid w:val="00017577"/>
    <w:rsid w:val="00017A34"/>
    <w:rsid w:val="00020870"/>
    <w:rsid w:val="00020C3F"/>
    <w:rsid w:val="00021043"/>
    <w:rsid w:val="000215BC"/>
    <w:rsid w:val="0002190C"/>
    <w:rsid w:val="000220B0"/>
    <w:rsid w:val="00022E8F"/>
    <w:rsid w:val="000233FF"/>
    <w:rsid w:val="00026379"/>
    <w:rsid w:val="00026579"/>
    <w:rsid w:val="0002687A"/>
    <w:rsid w:val="000273DE"/>
    <w:rsid w:val="0002757C"/>
    <w:rsid w:val="000275F1"/>
    <w:rsid w:val="00030684"/>
    <w:rsid w:val="00031CB7"/>
    <w:rsid w:val="00032148"/>
    <w:rsid w:val="00032790"/>
    <w:rsid w:val="00032F29"/>
    <w:rsid w:val="00035E47"/>
    <w:rsid w:val="00036F64"/>
    <w:rsid w:val="000371D3"/>
    <w:rsid w:val="00037799"/>
    <w:rsid w:val="00037802"/>
    <w:rsid w:val="000404EA"/>
    <w:rsid w:val="00040BE9"/>
    <w:rsid w:val="000430E0"/>
    <w:rsid w:val="00043764"/>
    <w:rsid w:val="00043AE5"/>
    <w:rsid w:val="00044443"/>
    <w:rsid w:val="00045923"/>
    <w:rsid w:val="00046232"/>
    <w:rsid w:val="0005014B"/>
    <w:rsid w:val="000507E3"/>
    <w:rsid w:val="00051040"/>
    <w:rsid w:val="00051A99"/>
    <w:rsid w:val="00052937"/>
    <w:rsid w:val="00053D27"/>
    <w:rsid w:val="00054311"/>
    <w:rsid w:val="00055A28"/>
    <w:rsid w:val="00055F59"/>
    <w:rsid w:val="00056871"/>
    <w:rsid w:val="000568D5"/>
    <w:rsid w:val="00056D42"/>
    <w:rsid w:val="000572D9"/>
    <w:rsid w:val="000602C0"/>
    <w:rsid w:val="000606BE"/>
    <w:rsid w:val="000611B8"/>
    <w:rsid w:val="00064EED"/>
    <w:rsid w:val="000650DB"/>
    <w:rsid w:val="000650F8"/>
    <w:rsid w:val="000655EC"/>
    <w:rsid w:val="000666F1"/>
    <w:rsid w:val="000668B0"/>
    <w:rsid w:val="00066EB4"/>
    <w:rsid w:val="00072C85"/>
    <w:rsid w:val="000754A3"/>
    <w:rsid w:val="0007585E"/>
    <w:rsid w:val="00075EDD"/>
    <w:rsid w:val="00081876"/>
    <w:rsid w:val="00081DBC"/>
    <w:rsid w:val="00083707"/>
    <w:rsid w:val="00086644"/>
    <w:rsid w:val="00087615"/>
    <w:rsid w:val="0009089A"/>
    <w:rsid w:val="0009147F"/>
    <w:rsid w:val="00091A02"/>
    <w:rsid w:val="00093FD8"/>
    <w:rsid w:val="00094E3B"/>
    <w:rsid w:val="00095CCD"/>
    <w:rsid w:val="00096DDC"/>
    <w:rsid w:val="00096EFC"/>
    <w:rsid w:val="0009722F"/>
    <w:rsid w:val="000A13DB"/>
    <w:rsid w:val="000A1CAF"/>
    <w:rsid w:val="000A1D41"/>
    <w:rsid w:val="000A1D5A"/>
    <w:rsid w:val="000A4863"/>
    <w:rsid w:val="000A7994"/>
    <w:rsid w:val="000B0BB2"/>
    <w:rsid w:val="000B1782"/>
    <w:rsid w:val="000B1CA0"/>
    <w:rsid w:val="000B1D42"/>
    <w:rsid w:val="000B4A62"/>
    <w:rsid w:val="000B4F04"/>
    <w:rsid w:val="000B7835"/>
    <w:rsid w:val="000C0455"/>
    <w:rsid w:val="000C234A"/>
    <w:rsid w:val="000C25F4"/>
    <w:rsid w:val="000C3C57"/>
    <w:rsid w:val="000C3D14"/>
    <w:rsid w:val="000C5992"/>
    <w:rsid w:val="000C771C"/>
    <w:rsid w:val="000D0D65"/>
    <w:rsid w:val="000D1A16"/>
    <w:rsid w:val="000D2293"/>
    <w:rsid w:val="000D2299"/>
    <w:rsid w:val="000D39BE"/>
    <w:rsid w:val="000D4DD8"/>
    <w:rsid w:val="000D5AB4"/>
    <w:rsid w:val="000D6DB1"/>
    <w:rsid w:val="000E14FF"/>
    <w:rsid w:val="000E1627"/>
    <w:rsid w:val="000E1C4F"/>
    <w:rsid w:val="000E449E"/>
    <w:rsid w:val="000E58B3"/>
    <w:rsid w:val="000E63EE"/>
    <w:rsid w:val="000E6784"/>
    <w:rsid w:val="000E713F"/>
    <w:rsid w:val="000F0DD7"/>
    <w:rsid w:val="000F0E0F"/>
    <w:rsid w:val="000F2876"/>
    <w:rsid w:val="000F3C40"/>
    <w:rsid w:val="000F3FE9"/>
    <w:rsid w:val="000F42AF"/>
    <w:rsid w:val="000F444A"/>
    <w:rsid w:val="000F4559"/>
    <w:rsid w:val="000F5296"/>
    <w:rsid w:val="000F5766"/>
    <w:rsid w:val="000F6CD1"/>
    <w:rsid w:val="000F6F95"/>
    <w:rsid w:val="000F7C60"/>
    <w:rsid w:val="000F7D1B"/>
    <w:rsid w:val="0010015B"/>
    <w:rsid w:val="00100443"/>
    <w:rsid w:val="0010083B"/>
    <w:rsid w:val="00100D24"/>
    <w:rsid w:val="001011C0"/>
    <w:rsid w:val="001016B5"/>
    <w:rsid w:val="00101B91"/>
    <w:rsid w:val="00101BA4"/>
    <w:rsid w:val="00102B9A"/>
    <w:rsid w:val="001030CA"/>
    <w:rsid w:val="001032CB"/>
    <w:rsid w:val="00103834"/>
    <w:rsid w:val="00103D2B"/>
    <w:rsid w:val="001045A1"/>
    <w:rsid w:val="00104E37"/>
    <w:rsid w:val="00104E61"/>
    <w:rsid w:val="00105744"/>
    <w:rsid w:val="00105B78"/>
    <w:rsid w:val="0010693D"/>
    <w:rsid w:val="00106AB6"/>
    <w:rsid w:val="001074B8"/>
    <w:rsid w:val="00107A4F"/>
    <w:rsid w:val="00107B78"/>
    <w:rsid w:val="00111CF2"/>
    <w:rsid w:val="001137EE"/>
    <w:rsid w:val="00113CA4"/>
    <w:rsid w:val="00114017"/>
    <w:rsid w:val="0012029D"/>
    <w:rsid w:val="00120F8B"/>
    <w:rsid w:val="00121447"/>
    <w:rsid w:val="00121767"/>
    <w:rsid w:val="00121B1F"/>
    <w:rsid w:val="001228C3"/>
    <w:rsid w:val="00122AE6"/>
    <w:rsid w:val="00122C5B"/>
    <w:rsid w:val="00123FCA"/>
    <w:rsid w:val="0012489D"/>
    <w:rsid w:val="00124C4F"/>
    <w:rsid w:val="001254EA"/>
    <w:rsid w:val="00126DEF"/>
    <w:rsid w:val="001275AE"/>
    <w:rsid w:val="001305EE"/>
    <w:rsid w:val="001308A0"/>
    <w:rsid w:val="0013152C"/>
    <w:rsid w:val="001328FA"/>
    <w:rsid w:val="0013296B"/>
    <w:rsid w:val="00132C04"/>
    <w:rsid w:val="00135253"/>
    <w:rsid w:val="00136018"/>
    <w:rsid w:val="00136EF1"/>
    <w:rsid w:val="00137C9C"/>
    <w:rsid w:val="00137DB0"/>
    <w:rsid w:val="00144DC8"/>
    <w:rsid w:val="00146CA4"/>
    <w:rsid w:val="00150FFF"/>
    <w:rsid w:val="00152765"/>
    <w:rsid w:val="00152C5F"/>
    <w:rsid w:val="00153959"/>
    <w:rsid w:val="00153C55"/>
    <w:rsid w:val="00156278"/>
    <w:rsid w:val="0015650F"/>
    <w:rsid w:val="00156A62"/>
    <w:rsid w:val="00157758"/>
    <w:rsid w:val="001601C9"/>
    <w:rsid w:val="00160F0E"/>
    <w:rsid w:val="001618D1"/>
    <w:rsid w:val="00161C60"/>
    <w:rsid w:val="00162E00"/>
    <w:rsid w:val="001640FA"/>
    <w:rsid w:val="001658FB"/>
    <w:rsid w:val="00165918"/>
    <w:rsid w:val="00166ACA"/>
    <w:rsid w:val="00166BEB"/>
    <w:rsid w:val="001708A5"/>
    <w:rsid w:val="00175BA9"/>
    <w:rsid w:val="00176CBF"/>
    <w:rsid w:val="0017797F"/>
    <w:rsid w:val="0018001B"/>
    <w:rsid w:val="001813B9"/>
    <w:rsid w:val="001815C5"/>
    <w:rsid w:val="00182892"/>
    <w:rsid w:val="00183EF7"/>
    <w:rsid w:val="00186648"/>
    <w:rsid w:val="001870D6"/>
    <w:rsid w:val="00190401"/>
    <w:rsid w:val="0019323D"/>
    <w:rsid w:val="00193244"/>
    <w:rsid w:val="001943D8"/>
    <w:rsid w:val="00194695"/>
    <w:rsid w:val="0019499A"/>
    <w:rsid w:val="001A1AB0"/>
    <w:rsid w:val="001A2321"/>
    <w:rsid w:val="001A2F41"/>
    <w:rsid w:val="001A3869"/>
    <w:rsid w:val="001A3E86"/>
    <w:rsid w:val="001A5316"/>
    <w:rsid w:val="001A5459"/>
    <w:rsid w:val="001A559B"/>
    <w:rsid w:val="001A67C1"/>
    <w:rsid w:val="001A6C4B"/>
    <w:rsid w:val="001A7FFE"/>
    <w:rsid w:val="001B0501"/>
    <w:rsid w:val="001B0541"/>
    <w:rsid w:val="001B07D1"/>
    <w:rsid w:val="001B141F"/>
    <w:rsid w:val="001B18D7"/>
    <w:rsid w:val="001B21AF"/>
    <w:rsid w:val="001B27E8"/>
    <w:rsid w:val="001B37DC"/>
    <w:rsid w:val="001B559F"/>
    <w:rsid w:val="001B568B"/>
    <w:rsid w:val="001B72AF"/>
    <w:rsid w:val="001B765F"/>
    <w:rsid w:val="001B7A43"/>
    <w:rsid w:val="001C015D"/>
    <w:rsid w:val="001C0C43"/>
    <w:rsid w:val="001C1530"/>
    <w:rsid w:val="001C246E"/>
    <w:rsid w:val="001C29A6"/>
    <w:rsid w:val="001C5AC5"/>
    <w:rsid w:val="001C5DCA"/>
    <w:rsid w:val="001C5E12"/>
    <w:rsid w:val="001C61A0"/>
    <w:rsid w:val="001C78CD"/>
    <w:rsid w:val="001D0C2E"/>
    <w:rsid w:val="001D0DD8"/>
    <w:rsid w:val="001D107D"/>
    <w:rsid w:val="001D12EA"/>
    <w:rsid w:val="001D3639"/>
    <w:rsid w:val="001D3FE2"/>
    <w:rsid w:val="001D43E1"/>
    <w:rsid w:val="001D54EA"/>
    <w:rsid w:val="001D5A1A"/>
    <w:rsid w:val="001E1F56"/>
    <w:rsid w:val="001E222E"/>
    <w:rsid w:val="001E3084"/>
    <w:rsid w:val="001E333A"/>
    <w:rsid w:val="001E3667"/>
    <w:rsid w:val="001E5879"/>
    <w:rsid w:val="001E6D4F"/>
    <w:rsid w:val="001F0393"/>
    <w:rsid w:val="001F12F5"/>
    <w:rsid w:val="001F2FED"/>
    <w:rsid w:val="001F305A"/>
    <w:rsid w:val="001F3B98"/>
    <w:rsid w:val="001F417B"/>
    <w:rsid w:val="001F5841"/>
    <w:rsid w:val="001F5AE1"/>
    <w:rsid w:val="001F7350"/>
    <w:rsid w:val="001F77B1"/>
    <w:rsid w:val="001F7FE3"/>
    <w:rsid w:val="00200B8A"/>
    <w:rsid w:val="002019B7"/>
    <w:rsid w:val="002032FC"/>
    <w:rsid w:val="002038B9"/>
    <w:rsid w:val="00203C7B"/>
    <w:rsid w:val="00204EAB"/>
    <w:rsid w:val="00204F1E"/>
    <w:rsid w:val="00206086"/>
    <w:rsid w:val="00206AFB"/>
    <w:rsid w:val="00210751"/>
    <w:rsid w:val="00210E09"/>
    <w:rsid w:val="0021290C"/>
    <w:rsid w:val="00213249"/>
    <w:rsid w:val="00215617"/>
    <w:rsid w:val="002157A8"/>
    <w:rsid w:val="00215BB3"/>
    <w:rsid w:val="00215EA4"/>
    <w:rsid w:val="002174EE"/>
    <w:rsid w:val="00220934"/>
    <w:rsid w:val="00220BF0"/>
    <w:rsid w:val="00222B0B"/>
    <w:rsid w:val="0022345F"/>
    <w:rsid w:val="00223D72"/>
    <w:rsid w:val="00224337"/>
    <w:rsid w:val="00224519"/>
    <w:rsid w:val="00225A2F"/>
    <w:rsid w:val="002264B0"/>
    <w:rsid w:val="002277D7"/>
    <w:rsid w:val="00227B33"/>
    <w:rsid w:val="0023079D"/>
    <w:rsid w:val="00230ABA"/>
    <w:rsid w:val="00230F1F"/>
    <w:rsid w:val="00231E96"/>
    <w:rsid w:val="00232517"/>
    <w:rsid w:val="00233013"/>
    <w:rsid w:val="0023312B"/>
    <w:rsid w:val="002343ED"/>
    <w:rsid w:val="00235639"/>
    <w:rsid w:val="002359C9"/>
    <w:rsid w:val="00235B07"/>
    <w:rsid w:val="00240165"/>
    <w:rsid w:val="0024116F"/>
    <w:rsid w:val="00241573"/>
    <w:rsid w:val="00241F68"/>
    <w:rsid w:val="0024741D"/>
    <w:rsid w:val="002521DA"/>
    <w:rsid w:val="00252BC5"/>
    <w:rsid w:val="00252C0D"/>
    <w:rsid w:val="0025539B"/>
    <w:rsid w:val="00255B14"/>
    <w:rsid w:val="00255FBC"/>
    <w:rsid w:val="002561FF"/>
    <w:rsid w:val="00256738"/>
    <w:rsid w:val="00257266"/>
    <w:rsid w:val="00257C45"/>
    <w:rsid w:val="002608D1"/>
    <w:rsid w:val="00260B55"/>
    <w:rsid w:val="00262876"/>
    <w:rsid w:val="00262BE5"/>
    <w:rsid w:val="002635E3"/>
    <w:rsid w:val="00263BE1"/>
    <w:rsid w:val="002641D1"/>
    <w:rsid w:val="00264A31"/>
    <w:rsid w:val="00264ACA"/>
    <w:rsid w:val="00264B2E"/>
    <w:rsid w:val="00264F1F"/>
    <w:rsid w:val="00266B88"/>
    <w:rsid w:val="00266C03"/>
    <w:rsid w:val="00270D32"/>
    <w:rsid w:val="0027254A"/>
    <w:rsid w:val="00272CF1"/>
    <w:rsid w:val="00274162"/>
    <w:rsid w:val="00274D50"/>
    <w:rsid w:val="0027566E"/>
    <w:rsid w:val="00275B67"/>
    <w:rsid w:val="0027613B"/>
    <w:rsid w:val="002762A0"/>
    <w:rsid w:val="00277BC6"/>
    <w:rsid w:val="00280675"/>
    <w:rsid w:val="002820AE"/>
    <w:rsid w:val="002837AD"/>
    <w:rsid w:val="00283F46"/>
    <w:rsid w:val="002848E7"/>
    <w:rsid w:val="00285720"/>
    <w:rsid w:val="002857D9"/>
    <w:rsid w:val="002862EB"/>
    <w:rsid w:val="002874C8"/>
    <w:rsid w:val="002910E7"/>
    <w:rsid w:val="002924B9"/>
    <w:rsid w:val="002926CD"/>
    <w:rsid w:val="00292AB0"/>
    <w:rsid w:val="00294263"/>
    <w:rsid w:val="00294287"/>
    <w:rsid w:val="0029569D"/>
    <w:rsid w:val="00295C0F"/>
    <w:rsid w:val="002961E5"/>
    <w:rsid w:val="00296765"/>
    <w:rsid w:val="00297AD1"/>
    <w:rsid w:val="00297F08"/>
    <w:rsid w:val="002A19AC"/>
    <w:rsid w:val="002A1D17"/>
    <w:rsid w:val="002A2705"/>
    <w:rsid w:val="002A34AD"/>
    <w:rsid w:val="002A3A21"/>
    <w:rsid w:val="002A40A8"/>
    <w:rsid w:val="002A48B8"/>
    <w:rsid w:val="002A587A"/>
    <w:rsid w:val="002A5D5E"/>
    <w:rsid w:val="002A6584"/>
    <w:rsid w:val="002A753D"/>
    <w:rsid w:val="002B05CB"/>
    <w:rsid w:val="002B1801"/>
    <w:rsid w:val="002B27AA"/>
    <w:rsid w:val="002B305A"/>
    <w:rsid w:val="002B4C11"/>
    <w:rsid w:val="002B4C48"/>
    <w:rsid w:val="002B5051"/>
    <w:rsid w:val="002B7062"/>
    <w:rsid w:val="002C0E3F"/>
    <w:rsid w:val="002C1116"/>
    <w:rsid w:val="002C174E"/>
    <w:rsid w:val="002C2D80"/>
    <w:rsid w:val="002C39A4"/>
    <w:rsid w:val="002C3FB9"/>
    <w:rsid w:val="002C4899"/>
    <w:rsid w:val="002C4EB8"/>
    <w:rsid w:val="002C661B"/>
    <w:rsid w:val="002C6733"/>
    <w:rsid w:val="002C6FF2"/>
    <w:rsid w:val="002D0C53"/>
    <w:rsid w:val="002D172F"/>
    <w:rsid w:val="002D256D"/>
    <w:rsid w:val="002D4054"/>
    <w:rsid w:val="002D6D9E"/>
    <w:rsid w:val="002D7CEC"/>
    <w:rsid w:val="002D7FAA"/>
    <w:rsid w:val="002E1167"/>
    <w:rsid w:val="002E1CA8"/>
    <w:rsid w:val="002E3083"/>
    <w:rsid w:val="002E5E6B"/>
    <w:rsid w:val="002E5EDF"/>
    <w:rsid w:val="002E6CD1"/>
    <w:rsid w:val="002E7295"/>
    <w:rsid w:val="002F04CC"/>
    <w:rsid w:val="002F193F"/>
    <w:rsid w:val="002F2790"/>
    <w:rsid w:val="002F3C04"/>
    <w:rsid w:val="002F564C"/>
    <w:rsid w:val="002F5B8B"/>
    <w:rsid w:val="002F692C"/>
    <w:rsid w:val="002F7070"/>
    <w:rsid w:val="002F76D5"/>
    <w:rsid w:val="003005CF"/>
    <w:rsid w:val="003007BC"/>
    <w:rsid w:val="00300983"/>
    <w:rsid w:val="0030317A"/>
    <w:rsid w:val="00303A2B"/>
    <w:rsid w:val="00304337"/>
    <w:rsid w:val="00304596"/>
    <w:rsid w:val="00306548"/>
    <w:rsid w:val="0031072D"/>
    <w:rsid w:val="003110E4"/>
    <w:rsid w:val="00312529"/>
    <w:rsid w:val="00313232"/>
    <w:rsid w:val="00313FC1"/>
    <w:rsid w:val="003152A7"/>
    <w:rsid w:val="0031635F"/>
    <w:rsid w:val="0031636F"/>
    <w:rsid w:val="00316B57"/>
    <w:rsid w:val="003205B0"/>
    <w:rsid w:val="00321D5B"/>
    <w:rsid w:val="0032345A"/>
    <w:rsid w:val="00323A13"/>
    <w:rsid w:val="003242FE"/>
    <w:rsid w:val="00324E2F"/>
    <w:rsid w:val="003260C2"/>
    <w:rsid w:val="00326DB0"/>
    <w:rsid w:val="0033011C"/>
    <w:rsid w:val="003314C4"/>
    <w:rsid w:val="00331746"/>
    <w:rsid w:val="00333509"/>
    <w:rsid w:val="00334242"/>
    <w:rsid w:val="00334E29"/>
    <w:rsid w:val="00335BF6"/>
    <w:rsid w:val="00340E9F"/>
    <w:rsid w:val="003413BC"/>
    <w:rsid w:val="00341AB7"/>
    <w:rsid w:val="00342224"/>
    <w:rsid w:val="003423E8"/>
    <w:rsid w:val="00342D97"/>
    <w:rsid w:val="00343A10"/>
    <w:rsid w:val="00344079"/>
    <w:rsid w:val="00344A82"/>
    <w:rsid w:val="00350027"/>
    <w:rsid w:val="003500F5"/>
    <w:rsid w:val="00351F99"/>
    <w:rsid w:val="00352FC7"/>
    <w:rsid w:val="00353393"/>
    <w:rsid w:val="00354798"/>
    <w:rsid w:val="003570F8"/>
    <w:rsid w:val="00360B90"/>
    <w:rsid w:val="00362F2D"/>
    <w:rsid w:val="0036318E"/>
    <w:rsid w:val="00364337"/>
    <w:rsid w:val="0036548A"/>
    <w:rsid w:val="00366C52"/>
    <w:rsid w:val="00371871"/>
    <w:rsid w:val="00372494"/>
    <w:rsid w:val="003729B3"/>
    <w:rsid w:val="0037333D"/>
    <w:rsid w:val="00373B26"/>
    <w:rsid w:val="00374102"/>
    <w:rsid w:val="0037714E"/>
    <w:rsid w:val="003772C8"/>
    <w:rsid w:val="0037790E"/>
    <w:rsid w:val="00380550"/>
    <w:rsid w:val="00380C39"/>
    <w:rsid w:val="00381698"/>
    <w:rsid w:val="0038294A"/>
    <w:rsid w:val="00382A13"/>
    <w:rsid w:val="0038325A"/>
    <w:rsid w:val="00383F9D"/>
    <w:rsid w:val="00384847"/>
    <w:rsid w:val="00385949"/>
    <w:rsid w:val="00387BE3"/>
    <w:rsid w:val="0039002B"/>
    <w:rsid w:val="00390B59"/>
    <w:rsid w:val="00390C8E"/>
    <w:rsid w:val="00390CDF"/>
    <w:rsid w:val="0039252C"/>
    <w:rsid w:val="003937E2"/>
    <w:rsid w:val="00394E07"/>
    <w:rsid w:val="0039714F"/>
    <w:rsid w:val="00397952"/>
    <w:rsid w:val="003A0E2C"/>
    <w:rsid w:val="003A2635"/>
    <w:rsid w:val="003A2DF8"/>
    <w:rsid w:val="003A755E"/>
    <w:rsid w:val="003A783C"/>
    <w:rsid w:val="003B3035"/>
    <w:rsid w:val="003B4E1E"/>
    <w:rsid w:val="003B62FF"/>
    <w:rsid w:val="003B76A7"/>
    <w:rsid w:val="003C04D4"/>
    <w:rsid w:val="003C23D2"/>
    <w:rsid w:val="003C35F0"/>
    <w:rsid w:val="003C3DD7"/>
    <w:rsid w:val="003C445B"/>
    <w:rsid w:val="003C45B9"/>
    <w:rsid w:val="003C4D87"/>
    <w:rsid w:val="003C514A"/>
    <w:rsid w:val="003C68F7"/>
    <w:rsid w:val="003C6EC9"/>
    <w:rsid w:val="003C78ED"/>
    <w:rsid w:val="003D18FC"/>
    <w:rsid w:val="003D1AA1"/>
    <w:rsid w:val="003D21DA"/>
    <w:rsid w:val="003D285F"/>
    <w:rsid w:val="003D34DB"/>
    <w:rsid w:val="003D44FD"/>
    <w:rsid w:val="003D4BB3"/>
    <w:rsid w:val="003D6B54"/>
    <w:rsid w:val="003D6F9B"/>
    <w:rsid w:val="003D7F9E"/>
    <w:rsid w:val="003E1A8E"/>
    <w:rsid w:val="003E204B"/>
    <w:rsid w:val="003E2709"/>
    <w:rsid w:val="003E28D4"/>
    <w:rsid w:val="003E30B3"/>
    <w:rsid w:val="003E3E2D"/>
    <w:rsid w:val="003E4FC8"/>
    <w:rsid w:val="003E5903"/>
    <w:rsid w:val="003E7962"/>
    <w:rsid w:val="003E7C1F"/>
    <w:rsid w:val="003F0C55"/>
    <w:rsid w:val="003F13E0"/>
    <w:rsid w:val="003F1E8B"/>
    <w:rsid w:val="003F1EAC"/>
    <w:rsid w:val="003F2C51"/>
    <w:rsid w:val="003F2F74"/>
    <w:rsid w:val="003F3A76"/>
    <w:rsid w:val="003F4046"/>
    <w:rsid w:val="003F48CF"/>
    <w:rsid w:val="003F4948"/>
    <w:rsid w:val="003F4D44"/>
    <w:rsid w:val="003F5536"/>
    <w:rsid w:val="003F59A1"/>
    <w:rsid w:val="003F67FF"/>
    <w:rsid w:val="003F681D"/>
    <w:rsid w:val="003F7D10"/>
    <w:rsid w:val="004002F3"/>
    <w:rsid w:val="004003D1"/>
    <w:rsid w:val="00400B45"/>
    <w:rsid w:val="00400ED8"/>
    <w:rsid w:val="00401EE2"/>
    <w:rsid w:val="00402398"/>
    <w:rsid w:val="0040313C"/>
    <w:rsid w:val="00405177"/>
    <w:rsid w:val="004057E8"/>
    <w:rsid w:val="004068C1"/>
    <w:rsid w:val="00407C71"/>
    <w:rsid w:val="00410055"/>
    <w:rsid w:val="00411D3F"/>
    <w:rsid w:val="004136A4"/>
    <w:rsid w:val="00413B25"/>
    <w:rsid w:val="00416375"/>
    <w:rsid w:val="0041662B"/>
    <w:rsid w:val="00416B0F"/>
    <w:rsid w:val="0041712E"/>
    <w:rsid w:val="00417314"/>
    <w:rsid w:val="00421631"/>
    <w:rsid w:val="00422180"/>
    <w:rsid w:val="004223EA"/>
    <w:rsid w:val="00424BB6"/>
    <w:rsid w:val="0042701B"/>
    <w:rsid w:val="004270A6"/>
    <w:rsid w:val="0042741F"/>
    <w:rsid w:val="00427B1D"/>
    <w:rsid w:val="00430207"/>
    <w:rsid w:val="00430759"/>
    <w:rsid w:val="00431845"/>
    <w:rsid w:val="00432729"/>
    <w:rsid w:val="0043399E"/>
    <w:rsid w:val="00433C72"/>
    <w:rsid w:val="004342A1"/>
    <w:rsid w:val="0043473C"/>
    <w:rsid w:val="00434C52"/>
    <w:rsid w:val="00436409"/>
    <w:rsid w:val="004367A4"/>
    <w:rsid w:val="00437004"/>
    <w:rsid w:val="004379BA"/>
    <w:rsid w:val="00441275"/>
    <w:rsid w:val="00442E96"/>
    <w:rsid w:val="004439B1"/>
    <w:rsid w:val="004444A1"/>
    <w:rsid w:val="00445066"/>
    <w:rsid w:val="004453DE"/>
    <w:rsid w:val="00450A71"/>
    <w:rsid w:val="00451A16"/>
    <w:rsid w:val="0045239F"/>
    <w:rsid w:val="00454111"/>
    <w:rsid w:val="00454BBC"/>
    <w:rsid w:val="00456220"/>
    <w:rsid w:val="00456F3A"/>
    <w:rsid w:val="004571C8"/>
    <w:rsid w:val="004573FF"/>
    <w:rsid w:val="00460BCA"/>
    <w:rsid w:val="00462E95"/>
    <w:rsid w:val="00463634"/>
    <w:rsid w:val="004647B3"/>
    <w:rsid w:val="00464AD7"/>
    <w:rsid w:val="004651A6"/>
    <w:rsid w:val="00465A10"/>
    <w:rsid w:val="0046669D"/>
    <w:rsid w:val="00466F5D"/>
    <w:rsid w:val="004726A9"/>
    <w:rsid w:val="00472ADF"/>
    <w:rsid w:val="00473836"/>
    <w:rsid w:val="00473915"/>
    <w:rsid w:val="00473C89"/>
    <w:rsid w:val="0047459E"/>
    <w:rsid w:val="004745F2"/>
    <w:rsid w:val="00477A4C"/>
    <w:rsid w:val="004822FE"/>
    <w:rsid w:val="00483E6A"/>
    <w:rsid w:val="00491391"/>
    <w:rsid w:val="00491435"/>
    <w:rsid w:val="00491CAE"/>
    <w:rsid w:val="00492386"/>
    <w:rsid w:val="0049337B"/>
    <w:rsid w:val="0049359D"/>
    <w:rsid w:val="00493EDC"/>
    <w:rsid w:val="00494815"/>
    <w:rsid w:val="00496664"/>
    <w:rsid w:val="004A140D"/>
    <w:rsid w:val="004A1E06"/>
    <w:rsid w:val="004A39A0"/>
    <w:rsid w:val="004A3A71"/>
    <w:rsid w:val="004A3D6B"/>
    <w:rsid w:val="004A40EC"/>
    <w:rsid w:val="004A48A0"/>
    <w:rsid w:val="004A48D8"/>
    <w:rsid w:val="004A4A82"/>
    <w:rsid w:val="004A55B3"/>
    <w:rsid w:val="004A5E43"/>
    <w:rsid w:val="004A6055"/>
    <w:rsid w:val="004A626A"/>
    <w:rsid w:val="004A6350"/>
    <w:rsid w:val="004A69EC"/>
    <w:rsid w:val="004A7195"/>
    <w:rsid w:val="004A7853"/>
    <w:rsid w:val="004B143E"/>
    <w:rsid w:val="004B211C"/>
    <w:rsid w:val="004B25BB"/>
    <w:rsid w:val="004B2A88"/>
    <w:rsid w:val="004B4C93"/>
    <w:rsid w:val="004B6389"/>
    <w:rsid w:val="004B7429"/>
    <w:rsid w:val="004B76C6"/>
    <w:rsid w:val="004C03C8"/>
    <w:rsid w:val="004C05BF"/>
    <w:rsid w:val="004C07C2"/>
    <w:rsid w:val="004C12BE"/>
    <w:rsid w:val="004C159F"/>
    <w:rsid w:val="004C2BBC"/>
    <w:rsid w:val="004C3E6A"/>
    <w:rsid w:val="004C5456"/>
    <w:rsid w:val="004C6513"/>
    <w:rsid w:val="004C72E9"/>
    <w:rsid w:val="004C7D74"/>
    <w:rsid w:val="004C7DF1"/>
    <w:rsid w:val="004D3269"/>
    <w:rsid w:val="004D364B"/>
    <w:rsid w:val="004D5296"/>
    <w:rsid w:val="004D5342"/>
    <w:rsid w:val="004D652E"/>
    <w:rsid w:val="004E152D"/>
    <w:rsid w:val="004E1976"/>
    <w:rsid w:val="004E3287"/>
    <w:rsid w:val="004E3BD0"/>
    <w:rsid w:val="004E4D8E"/>
    <w:rsid w:val="004E516B"/>
    <w:rsid w:val="004E52D3"/>
    <w:rsid w:val="004E5F82"/>
    <w:rsid w:val="004E6319"/>
    <w:rsid w:val="004E6D35"/>
    <w:rsid w:val="004F0114"/>
    <w:rsid w:val="004F15C5"/>
    <w:rsid w:val="004F18CA"/>
    <w:rsid w:val="004F2222"/>
    <w:rsid w:val="004F61B2"/>
    <w:rsid w:val="004F62F2"/>
    <w:rsid w:val="004F6796"/>
    <w:rsid w:val="004F7CB6"/>
    <w:rsid w:val="005000F5"/>
    <w:rsid w:val="00500E90"/>
    <w:rsid w:val="00501AB3"/>
    <w:rsid w:val="00501D26"/>
    <w:rsid w:val="00501D33"/>
    <w:rsid w:val="00502441"/>
    <w:rsid w:val="005034E4"/>
    <w:rsid w:val="005041B1"/>
    <w:rsid w:val="005045E6"/>
    <w:rsid w:val="00510AE9"/>
    <w:rsid w:val="00510CC8"/>
    <w:rsid w:val="00513C01"/>
    <w:rsid w:val="00514EA1"/>
    <w:rsid w:val="00516A8F"/>
    <w:rsid w:val="005178F8"/>
    <w:rsid w:val="00520D9C"/>
    <w:rsid w:val="005225C3"/>
    <w:rsid w:val="00522CA8"/>
    <w:rsid w:val="00523412"/>
    <w:rsid w:val="005236DB"/>
    <w:rsid w:val="0052419B"/>
    <w:rsid w:val="0052475B"/>
    <w:rsid w:val="00524B41"/>
    <w:rsid w:val="00524D3D"/>
    <w:rsid w:val="005270EB"/>
    <w:rsid w:val="00527F4C"/>
    <w:rsid w:val="00532103"/>
    <w:rsid w:val="00533398"/>
    <w:rsid w:val="005334AB"/>
    <w:rsid w:val="00533F1C"/>
    <w:rsid w:val="00533F4A"/>
    <w:rsid w:val="00534E2B"/>
    <w:rsid w:val="00536279"/>
    <w:rsid w:val="0053637C"/>
    <w:rsid w:val="005400DF"/>
    <w:rsid w:val="005408D3"/>
    <w:rsid w:val="00540F48"/>
    <w:rsid w:val="0054161F"/>
    <w:rsid w:val="00541D03"/>
    <w:rsid w:val="0054447A"/>
    <w:rsid w:val="00544F50"/>
    <w:rsid w:val="00546470"/>
    <w:rsid w:val="00547055"/>
    <w:rsid w:val="005475D5"/>
    <w:rsid w:val="00547917"/>
    <w:rsid w:val="005500A7"/>
    <w:rsid w:val="00551CF5"/>
    <w:rsid w:val="00552F8D"/>
    <w:rsid w:val="0055430D"/>
    <w:rsid w:val="00555CB0"/>
    <w:rsid w:val="00555DBD"/>
    <w:rsid w:val="00556077"/>
    <w:rsid w:val="00556722"/>
    <w:rsid w:val="00556F5E"/>
    <w:rsid w:val="00557692"/>
    <w:rsid w:val="0055795C"/>
    <w:rsid w:val="00561769"/>
    <w:rsid w:val="00562120"/>
    <w:rsid w:val="00563680"/>
    <w:rsid w:val="005647E8"/>
    <w:rsid w:val="005670A3"/>
    <w:rsid w:val="00570548"/>
    <w:rsid w:val="005707C4"/>
    <w:rsid w:val="0057098E"/>
    <w:rsid w:val="00570AE1"/>
    <w:rsid w:val="005716B0"/>
    <w:rsid w:val="00571C46"/>
    <w:rsid w:val="00571EC8"/>
    <w:rsid w:val="00573BCA"/>
    <w:rsid w:val="00574D5B"/>
    <w:rsid w:val="00574EEB"/>
    <w:rsid w:val="00575F7A"/>
    <w:rsid w:val="00576962"/>
    <w:rsid w:val="00576E86"/>
    <w:rsid w:val="005776CC"/>
    <w:rsid w:val="00580E63"/>
    <w:rsid w:val="00582D08"/>
    <w:rsid w:val="005832FD"/>
    <w:rsid w:val="00583F68"/>
    <w:rsid w:val="005873B8"/>
    <w:rsid w:val="00587B4B"/>
    <w:rsid w:val="00590CA3"/>
    <w:rsid w:val="005912E6"/>
    <w:rsid w:val="005925FD"/>
    <w:rsid w:val="00592D77"/>
    <w:rsid w:val="00592D7F"/>
    <w:rsid w:val="005938C9"/>
    <w:rsid w:val="00594A74"/>
    <w:rsid w:val="00595301"/>
    <w:rsid w:val="00596681"/>
    <w:rsid w:val="005A083F"/>
    <w:rsid w:val="005A1B05"/>
    <w:rsid w:val="005A1FD3"/>
    <w:rsid w:val="005A27C0"/>
    <w:rsid w:val="005A4A0B"/>
    <w:rsid w:val="005A7409"/>
    <w:rsid w:val="005A7E9B"/>
    <w:rsid w:val="005B09E5"/>
    <w:rsid w:val="005B506D"/>
    <w:rsid w:val="005B52E9"/>
    <w:rsid w:val="005B5FCD"/>
    <w:rsid w:val="005B69B7"/>
    <w:rsid w:val="005B7BBB"/>
    <w:rsid w:val="005B7F4F"/>
    <w:rsid w:val="005C0F50"/>
    <w:rsid w:val="005C2DE1"/>
    <w:rsid w:val="005C3043"/>
    <w:rsid w:val="005C3CD6"/>
    <w:rsid w:val="005C4C44"/>
    <w:rsid w:val="005C55F3"/>
    <w:rsid w:val="005C6245"/>
    <w:rsid w:val="005C6DAD"/>
    <w:rsid w:val="005D005E"/>
    <w:rsid w:val="005D0E24"/>
    <w:rsid w:val="005D2AE1"/>
    <w:rsid w:val="005D4193"/>
    <w:rsid w:val="005D6722"/>
    <w:rsid w:val="005D6AD4"/>
    <w:rsid w:val="005D6E74"/>
    <w:rsid w:val="005D7753"/>
    <w:rsid w:val="005D79A7"/>
    <w:rsid w:val="005E1A80"/>
    <w:rsid w:val="005E2ECC"/>
    <w:rsid w:val="005E3161"/>
    <w:rsid w:val="005E3520"/>
    <w:rsid w:val="005E4133"/>
    <w:rsid w:val="005E4952"/>
    <w:rsid w:val="005E4A5C"/>
    <w:rsid w:val="005E65C1"/>
    <w:rsid w:val="005E6F7F"/>
    <w:rsid w:val="005E7D27"/>
    <w:rsid w:val="005E7D32"/>
    <w:rsid w:val="005E7DE1"/>
    <w:rsid w:val="005F1406"/>
    <w:rsid w:val="005F1B5D"/>
    <w:rsid w:val="005F4E78"/>
    <w:rsid w:val="005F58F4"/>
    <w:rsid w:val="005F6ABA"/>
    <w:rsid w:val="00600076"/>
    <w:rsid w:val="00600874"/>
    <w:rsid w:val="00601099"/>
    <w:rsid w:val="00601424"/>
    <w:rsid w:val="00603313"/>
    <w:rsid w:val="0060500C"/>
    <w:rsid w:val="00606DF4"/>
    <w:rsid w:val="00610AF4"/>
    <w:rsid w:val="006110E2"/>
    <w:rsid w:val="00611AB1"/>
    <w:rsid w:val="006124DD"/>
    <w:rsid w:val="00613EE5"/>
    <w:rsid w:val="006161AF"/>
    <w:rsid w:val="006161C9"/>
    <w:rsid w:val="006175F1"/>
    <w:rsid w:val="006202C9"/>
    <w:rsid w:val="00620C14"/>
    <w:rsid w:val="0062146A"/>
    <w:rsid w:val="006229F3"/>
    <w:rsid w:val="00622EE8"/>
    <w:rsid w:val="006260C9"/>
    <w:rsid w:val="006260EA"/>
    <w:rsid w:val="00630013"/>
    <w:rsid w:val="00630EA4"/>
    <w:rsid w:val="00631076"/>
    <w:rsid w:val="006311F5"/>
    <w:rsid w:val="00631BC2"/>
    <w:rsid w:val="0063261B"/>
    <w:rsid w:val="00632F57"/>
    <w:rsid w:val="00633F18"/>
    <w:rsid w:val="00634B51"/>
    <w:rsid w:val="00635D85"/>
    <w:rsid w:val="00637289"/>
    <w:rsid w:val="006405B1"/>
    <w:rsid w:val="00640D92"/>
    <w:rsid w:val="00640E8D"/>
    <w:rsid w:val="00641580"/>
    <w:rsid w:val="00641E24"/>
    <w:rsid w:val="00641F7C"/>
    <w:rsid w:val="00641FBA"/>
    <w:rsid w:val="006427C9"/>
    <w:rsid w:val="00642F54"/>
    <w:rsid w:val="0064499F"/>
    <w:rsid w:val="006458B9"/>
    <w:rsid w:val="00645C71"/>
    <w:rsid w:val="006468E9"/>
    <w:rsid w:val="006474AB"/>
    <w:rsid w:val="00650260"/>
    <w:rsid w:val="0065139B"/>
    <w:rsid w:val="0065153E"/>
    <w:rsid w:val="006519D0"/>
    <w:rsid w:val="00652198"/>
    <w:rsid w:val="00652FCC"/>
    <w:rsid w:val="00653031"/>
    <w:rsid w:val="006566AD"/>
    <w:rsid w:val="006569A7"/>
    <w:rsid w:val="00657FB6"/>
    <w:rsid w:val="00660880"/>
    <w:rsid w:val="006608BC"/>
    <w:rsid w:val="00661F6E"/>
    <w:rsid w:val="006629AF"/>
    <w:rsid w:val="006650AE"/>
    <w:rsid w:val="00665725"/>
    <w:rsid w:val="006663EC"/>
    <w:rsid w:val="00666835"/>
    <w:rsid w:val="0067030C"/>
    <w:rsid w:val="006707BC"/>
    <w:rsid w:val="00673377"/>
    <w:rsid w:val="0067368B"/>
    <w:rsid w:val="00675E1E"/>
    <w:rsid w:val="00675EEC"/>
    <w:rsid w:val="006765F7"/>
    <w:rsid w:val="00680E73"/>
    <w:rsid w:val="00680FE5"/>
    <w:rsid w:val="00682104"/>
    <w:rsid w:val="00683024"/>
    <w:rsid w:val="006842A2"/>
    <w:rsid w:val="006856FF"/>
    <w:rsid w:val="0068583D"/>
    <w:rsid w:val="00685F4A"/>
    <w:rsid w:val="006861A1"/>
    <w:rsid w:val="00690F8E"/>
    <w:rsid w:val="006915AE"/>
    <w:rsid w:val="006916C0"/>
    <w:rsid w:val="00691EA3"/>
    <w:rsid w:val="0069236E"/>
    <w:rsid w:val="00693FD6"/>
    <w:rsid w:val="00695603"/>
    <w:rsid w:val="00696BDF"/>
    <w:rsid w:val="006A0B33"/>
    <w:rsid w:val="006A14FC"/>
    <w:rsid w:val="006A39F4"/>
    <w:rsid w:val="006A4080"/>
    <w:rsid w:val="006A4586"/>
    <w:rsid w:val="006A57D1"/>
    <w:rsid w:val="006A7A73"/>
    <w:rsid w:val="006A7E4D"/>
    <w:rsid w:val="006B218D"/>
    <w:rsid w:val="006B28FC"/>
    <w:rsid w:val="006B317F"/>
    <w:rsid w:val="006B31B6"/>
    <w:rsid w:val="006B3B55"/>
    <w:rsid w:val="006B3C09"/>
    <w:rsid w:val="006B401F"/>
    <w:rsid w:val="006B43E8"/>
    <w:rsid w:val="006B48BB"/>
    <w:rsid w:val="006B558E"/>
    <w:rsid w:val="006B59D9"/>
    <w:rsid w:val="006B5DCD"/>
    <w:rsid w:val="006B6BF4"/>
    <w:rsid w:val="006C06D0"/>
    <w:rsid w:val="006C308A"/>
    <w:rsid w:val="006C316D"/>
    <w:rsid w:val="006C3B3C"/>
    <w:rsid w:val="006C624D"/>
    <w:rsid w:val="006D02C7"/>
    <w:rsid w:val="006D1263"/>
    <w:rsid w:val="006D13B9"/>
    <w:rsid w:val="006D144A"/>
    <w:rsid w:val="006D1B96"/>
    <w:rsid w:val="006D25E6"/>
    <w:rsid w:val="006D2DE1"/>
    <w:rsid w:val="006D2FBB"/>
    <w:rsid w:val="006D338A"/>
    <w:rsid w:val="006D3AC8"/>
    <w:rsid w:val="006D408D"/>
    <w:rsid w:val="006D4A4E"/>
    <w:rsid w:val="006D4EFC"/>
    <w:rsid w:val="006D581F"/>
    <w:rsid w:val="006D6B7A"/>
    <w:rsid w:val="006E0B76"/>
    <w:rsid w:val="006E1092"/>
    <w:rsid w:val="006E2E81"/>
    <w:rsid w:val="006E331E"/>
    <w:rsid w:val="006E39F9"/>
    <w:rsid w:val="006E43B8"/>
    <w:rsid w:val="006E635D"/>
    <w:rsid w:val="006E6E74"/>
    <w:rsid w:val="006F05E2"/>
    <w:rsid w:val="006F1D88"/>
    <w:rsid w:val="006F2D19"/>
    <w:rsid w:val="006F4247"/>
    <w:rsid w:val="006F4A7B"/>
    <w:rsid w:val="006F7942"/>
    <w:rsid w:val="006F7F8F"/>
    <w:rsid w:val="00701526"/>
    <w:rsid w:val="0070161A"/>
    <w:rsid w:val="0070280A"/>
    <w:rsid w:val="00702B6C"/>
    <w:rsid w:val="007032B9"/>
    <w:rsid w:val="007035FA"/>
    <w:rsid w:val="0070553A"/>
    <w:rsid w:val="00710F3E"/>
    <w:rsid w:val="00711B4F"/>
    <w:rsid w:val="0071240B"/>
    <w:rsid w:val="00712C6A"/>
    <w:rsid w:val="007130F7"/>
    <w:rsid w:val="0071348C"/>
    <w:rsid w:val="0071383C"/>
    <w:rsid w:val="007166F5"/>
    <w:rsid w:val="007169D7"/>
    <w:rsid w:val="00720A0A"/>
    <w:rsid w:val="00722C50"/>
    <w:rsid w:val="007235B6"/>
    <w:rsid w:val="00726351"/>
    <w:rsid w:val="00726533"/>
    <w:rsid w:val="00726E77"/>
    <w:rsid w:val="00733725"/>
    <w:rsid w:val="00734F13"/>
    <w:rsid w:val="0073552A"/>
    <w:rsid w:val="00735B7F"/>
    <w:rsid w:val="00736B5A"/>
    <w:rsid w:val="00736C38"/>
    <w:rsid w:val="00736EBF"/>
    <w:rsid w:val="00741432"/>
    <w:rsid w:val="00741F95"/>
    <w:rsid w:val="00743E9F"/>
    <w:rsid w:val="00745FA5"/>
    <w:rsid w:val="007473E4"/>
    <w:rsid w:val="0074746C"/>
    <w:rsid w:val="00747D6F"/>
    <w:rsid w:val="00747F91"/>
    <w:rsid w:val="0075009F"/>
    <w:rsid w:val="00750F1B"/>
    <w:rsid w:val="00751416"/>
    <w:rsid w:val="00751582"/>
    <w:rsid w:val="0075260D"/>
    <w:rsid w:val="00753325"/>
    <w:rsid w:val="0075378D"/>
    <w:rsid w:val="00754B73"/>
    <w:rsid w:val="00755DBF"/>
    <w:rsid w:val="00756977"/>
    <w:rsid w:val="007619AB"/>
    <w:rsid w:val="00763B78"/>
    <w:rsid w:val="00765910"/>
    <w:rsid w:val="00767406"/>
    <w:rsid w:val="00767D37"/>
    <w:rsid w:val="00770A7D"/>
    <w:rsid w:val="007729D3"/>
    <w:rsid w:val="007748B4"/>
    <w:rsid w:val="0077718C"/>
    <w:rsid w:val="00777650"/>
    <w:rsid w:val="007776D2"/>
    <w:rsid w:val="0078189A"/>
    <w:rsid w:val="007820AC"/>
    <w:rsid w:val="00782313"/>
    <w:rsid w:val="0078422A"/>
    <w:rsid w:val="00784376"/>
    <w:rsid w:val="00784A56"/>
    <w:rsid w:val="00785237"/>
    <w:rsid w:val="00785781"/>
    <w:rsid w:val="007866D5"/>
    <w:rsid w:val="007874E2"/>
    <w:rsid w:val="0079180F"/>
    <w:rsid w:val="00791E40"/>
    <w:rsid w:val="00792F7D"/>
    <w:rsid w:val="007936BB"/>
    <w:rsid w:val="00794AA6"/>
    <w:rsid w:val="00794E41"/>
    <w:rsid w:val="007966DC"/>
    <w:rsid w:val="00797620"/>
    <w:rsid w:val="00797B1F"/>
    <w:rsid w:val="00797D2C"/>
    <w:rsid w:val="007A14E9"/>
    <w:rsid w:val="007A258C"/>
    <w:rsid w:val="007A395C"/>
    <w:rsid w:val="007A5736"/>
    <w:rsid w:val="007A5E30"/>
    <w:rsid w:val="007A70B5"/>
    <w:rsid w:val="007A72BD"/>
    <w:rsid w:val="007B0DFC"/>
    <w:rsid w:val="007B3901"/>
    <w:rsid w:val="007B4E0C"/>
    <w:rsid w:val="007B676A"/>
    <w:rsid w:val="007B70FD"/>
    <w:rsid w:val="007B724D"/>
    <w:rsid w:val="007B7AE4"/>
    <w:rsid w:val="007B7B64"/>
    <w:rsid w:val="007C14F6"/>
    <w:rsid w:val="007C1F12"/>
    <w:rsid w:val="007C2484"/>
    <w:rsid w:val="007C315A"/>
    <w:rsid w:val="007C451E"/>
    <w:rsid w:val="007C50FD"/>
    <w:rsid w:val="007C572C"/>
    <w:rsid w:val="007C63F9"/>
    <w:rsid w:val="007C7A9B"/>
    <w:rsid w:val="007D0BDC"/>
    <w:rsid w:val="007D3201"/>
    <w:rsid w:val="007D3DBC"/>
    <w:rsid w:val="007D3F27"/>
    <w:rsid w:val="007D44D2"/>
    <w:rsid w:val="007D4A00"/>
    <w:rsid w:val="007D5DE8"/>
    <w:rsid w:val="007E0EDD"/>
    <w:rsid w:val="007E1DEC"/>
    <w:rsid w:val="007E28E4"/>
    <w:rsid w:val="007E4253"/>
    <w:rsid w:val="007E4518"/>
    <w:rsid w:val="007E4657"/>
    <w:rsid w:val="007E4B93"/>
    <w:rsid w:val="007E5223"/>
    <w:rsid w:val="007E6D46"/>
    <w:rsid w:val="007E6EF5"/>
    <w:rsid w:val="007E72CE"/>
    <w:rsid w:val="007E7AD9"/>
    <w:rsid w:val="007F3253"/>
    <w:rsid w:val="007F5E08"/>
    <w:rsid w:val="0080039D"/>
    <w:rsid w:val="0080096C"/>
    <w:rsid w:val="008010B0"/>
    <w:rsid w:val="008018CD"/>
    <w:rsid w:val="00801B09"/>
    <w:rsid w:val="00802747"/>
    <w:rsid w:val="008027B0"/>
    <w:rsid w:val="00803456"/>
    <w:rsid w:val="00803589"/>
    <w:rsid w:val="00804D8E"/>
    <w:rsid w:val="00807101"/>
    <w:rsid w:val="00810764"/>
    <w:rsid w:val="00811809"/>
    <w:rsid w:val="00812C55"/>
    <w:rsid w:val="00813ADB"/>
    <w:rsid w:val="00814766"/>
    <w:rsid w:val="008160F4"/>
    <w:rsid w:val="00817394"/>
    <w:rsid w:val="008217AF"/>
    <w:rsid w:val="008218C4"/>
    <w:rsid w:val="00822589"/>
    <w:rsid w:val="00823EF5"/>
    <w:rsid w:val="00824126"/>
    <w:rsid w:val="008259F1"/>
    <w:rsid w:val="0082728E"/>
    <w:rsid w:val="008278E9"/>
    <w:rsid w:val="008310CD"/>
    <w:rsid w:val="008345C6"/>
    <w:rsid w:val="008374AE"/>
    <w:rsid w:val="00842E7F"/>
    <w:rsid w:val="00844443"/>
    <w:rsid w:val="00844522"/>
    <w:rsid w:val="0084594F"/>
    <w:rsid w:val="00847822"/>
    <w:rsid w:val="008507A4"/>
    <w:rsid w:val="008528BB"/>
    <w:rsid w:val="00852CBD"/>
    <w:rsid w:val="00855355"/>
    <w:rsid w:val="00856C5E"/>
    <w:rsid w:val="00856CD0"/>
    <w:rsid w:val="008579CB"/>
    <w:rsid w:val="00857E62"/>
    <w:rsid w:val="00860807"/>
    <w:rsid w:val="00860D21"/>
    <w:rsid w:val="008613AD"/>
    <w:rsid w:val="00861D54"/>
    <w:rsid w:val="00862048"/>
    <w:rsid w:val="00862104"/>
    <w:rsid w:val="00865DC3"/>
    <w:rsid w:val="008674C6"/>
    <w:rsid w:val="00867DDB"/>
    <w:rsid w:val="008720FE"/>
    <w:rsid w:val="008734E7"/>
    <w:rsid w:val="008738C0"/>
    <w:rsid w:val="00876C31"/>
    <w:rsid w:val="00881EA9"/>
    <w:rsid w:val="00882677"/>
    <w:rsid w:val="008827E1"/>
    <w:rsid w:val="00882B6D"/>
    <w:rsid w:val="00883F81"/>
    <w:rsid w:val="00884D65"/>
    <w:rsid w:val="00885931"/>
    <w:rsid w:val="00885AF8"/>
    <w:rsid w:val="008906B7"/>
    <w:rsid w:val="00890870"/>
    <w:rsid w:val="00890EBD"/>
    <w:rsid w:val="008955B4"/>
    <w:rsid w:val="00895B96"/>
    <w:rsid w:val="00895C05"/>
    <w:rsid w:val="00896062"/>
    <w:rsid w:val="008968AD"/>
    <w:rsid w:val="00896E17"/>
    <w:rsid w:val="008975E8"/>
    <w:rsid w:val="008A031B"/>
    <w:rsid w:val="008A058C"/>
    <w:rsid w:val="008A2C1A"/>
    <w:rsid w:val="008A306E"/>
    <w:rsid w:val="008A5B47"/>
    <w:rsid w:val="008A6644"/>
    <w:rsid w:val="008A730E"/>
    <w:rsid w:val="008A767F"/>
    <w:rsid w:val="008A7F4D"/>
    <w:rsid w:val="008B1452"/>
    <w:rsid w:val="008B1F42"/>
    <w:rsid w:val="008B3A9F"/>
    <w:rsid w:val="008B501D"/>
    <w:rsid w:val="008B746F"/>
    <w:rsid w:val="008B7B78"/>
    <w:rsid w:val="008C03FB"/>
    <w:rsid w:val="008C1D84"/>
    <w:rsid w:val="008C2F41"/>
    <w:rsid w:val="008C3909"/>
    <w:rsid w:val="008C3A31"/>
    <w:rsid w:val="008C473D"/>
    <w:rsid w:val="008C5386"/>
    <w:rsid w:val="008C5C68"/>
    <w:rsid w:val="008C5E98"/>
    <w:rsid w:val="008C73E0"/>
    <w:rsid w:val="008C7A40"/>
    <w:rsid w:val="008C7C00"/>
    <w:rsid w:val="008D0C4F"/>
    <w:rsid w:val="008D3922"/>
    <w:rsid w:val="008D5C72"/>
    <w:rsid w:val="008D6059"/>
    <w:rsid w:val="008D6416"/>
    <w:rsid w:val="008D68DB"/>
    <w:rsid w:val="008D737E"/>
    <w:rsid w:val="008E2812"/>
    <w:rsid w:val="008E2BDF"/>
    <w:rsid w:val="008E34D5"/>
    <w:rsid w:val="008E3D16"/>
    <w:rsid w:val="008E5182"/>
    <w:rsid w:val="008E5850"/>
    <w:rsid w:val="008E5981"/>
    <w:rsid w:val="008E7640"/>
    <w:rsid w:val="008E7C21"/>
    <w:rsid w:val="008F12D5"/>
    <w:rsid w:val="008F1B18"/>
    <w:rsid w:val="008F1B93"/>
    <w:rsid w:val="008F2544"/>
    <w:rsid w:val="008F353E"/>
    <w:rsid w:val="008F6DF2"/>
    <w:rsid w:val="008F789E"/>
    <w:rsid w:val="00900075"/>
    <w:rsid w:val="009006CA"/>
    <w:rsid w:val="00900B3F"/>
    <w:rsid w:val="0090122B"/>
    <w:rsid w:val="00901CAE"/>
    <w:rsid w:val="00901D90"/>
    <w:rsid w:val="00902225"/>
    <w:rsid w:val="0090270D"/>
    <w:rsid w:val="00902EC4"/>
    <w:rsid w:val="0090384D"/>
    <w:rsid w:val="009047EC"/>
    <w:rsid w:val="00906AE9"/>
    <w:rsid w:val="00906B90"/>
    <w:rsid w:val="00906EEA"/>
    <w:rsid w:val="00907509"/>
    <w:rsid w:val="0090781F"/>
    <w:rsid w:val="009101B1"/>
    <w:rsid w:val="0091430A"/>
    <w:rsid w:val="009144E6"/>
    <w:rsid w:val="00915CED"/>
    <w:rsid w:val="00916B78"/>
    <w:rsid w:val="009203DB"/>
    <w:rsid w:val="009203E8"/>
    <w:rsid w:val="009216E2"/>
    <w:rsid w:val="00922308"/>
    <w:rsid w:val="0092445D"/>
    <w:rsid w:val="00925CBA"/>
    <w:rsid w:val="009269AD"/>
    <w:rsid w:val="00927F43"/>
    <w:rsid w:val="00930278"/>
    <w:rsid w:val="00930C7F"/>
    <w:rsid w:val="0093220E"/>
    <w:rsid w:val="009324D5"/>
    <w:rsid w:val="00933C4C"/>
    <w:rsid w:val="0093429F"/>
    <w:rsid w:val="00935A94"/>
    <w:rsid w:val="00935CE8"/>
    <w:rsid w:val="0093672B"/>
    <w:rsid w:val="00937695"/>
    <w:rsid w:val="0094082E"/>
    <w:rsid w:val="00941C61"/>
    <w:rsid w:val="00942213"/>
    <w:rsid w:val="009439AA"/>
    <w:rsid w:val="00943BAF"/>
    <w:rsid w:val="00943E2F"/>
    <w:rsid w:val="0094414E"/>
    <w:rsid w:val="009449B3"/>
    <w:rsid w:val="009453FE"/>
    <w:rsid w:val="009458A8"/>
    <w:rsid w:val="00947415"/>
    <w:rsid w:val="00947991"/>
    <w:rsid w:val="009503DD"/>
    <w:rsid w:val="009506C2"/>
    <w:rsid w:val="00951C8F"/>
    <w:rsid w:val="009522C7"/>
    <w:rsid w:val="0095333D"/>
    <w:rsid w:val="00953E46"/>
    <w:rsid w:val="009549A2"/>
    <w:rsid w:val="00955F35"/>
    <w:rsid w:val="00956740"/>
    <w:rsid w:val="00957268"/>
    <w:rsid w:val="009573B2"/>
    <w:rsid w:val="009609D8"/>
    <w:rsid w:val="00962B6D"/>
    <w:rsid w:val="009630C7"/>
    <w:rsid w:val="00963C16"/>
    <w:rsid w:val="00965380"/>
    <w:rsid w:val="00966DF6"/>
    <w:rsid w:val="00967A11"/>
    <w:rsid w:val="00971205"/>
    <w:rsid w:val="009713D0"/>
    <w:rsid w:val="00971E87"/>
    <w:rsid w:val="00971FB3"/>
    <w:rsid w:val="00972242"/>
    <w:rsid w:val="009727D0"/>
    <w:rsid w:val="00972C08"/>
    <w:rsid w:val="00973863"/>
    <w:rsid w:val="00975B5C"/>
    <w:rsid w:val="00975CDA"/>
    <w:rsid w:val="00975F72"/>
    <w:rsid w:val="00980FDF"/>
    <w:rsid w:val="0098393F"/>
    <w:rsid w:val="009840CF"/>
    <w:rsid w:val="00984F81"/>
    <w:rsid w:val="00986EE0"/>
    <w:rsid w:val="0098754C"/>
    <w:rsid w:val="00987736"/>
    <w:rsid w:val="009901F3"/>
    <w:rsid w:val="0099302E"/>
    <w:rsid w:val="00993AF9"/>
    <w:rsid w:val="00994369"/>
    <w:rsid w:val="00996F68"/>
    <w:rsid w:val="00997A27"/>
    <w:rsid w:val="00997EEB"/>
    <w:rsid w:val="009A18A2"/>
    <w:rsid w:val="009A2897"/>
    <w:rsid w:val="009A2E7D"/>
    <w:rsid w:val="009A3360"/>
    <w:rsid w:val="009A7433"/>
    <w:rsid w:val="009B04F3"/>
    <w:rsid w:val="009B1130"/>
    <w:rsid w:val="009B1D82"/>
    <w:rsid w:val="009B2C76"/>
    <w:rsid w:val="009B4171"/>
    <w:rsid w:val="009B4658"/>
    <w:rsid w:val="009B788F"/>
    <w:rsid w:val="009C0B05"/>
    <w:rsid w:val="009C0DA4"/>
    <w:rsid w:val="009C43FB"/>
    <w:rsid w:val="009C4622"/>
    <w:rsid w:val="009C576F"/>
    <w:rsid w:val="009C7E78"/>
    <w:rsid w:val="009D01AE"/>
    <w:rsid w:val="009D15D6"/>
    <w:rsid w:val="009D2176"/>
    <w:rsid w:val="009D29F9"/>
    <w:rsid w:val="009D2BE2"/>
    <w:rsid w:val="009D4E70"/>
    <w:rsid w:val="009D51AD"/>
    <w:rsid w:val="009D5831"/>
    <w:rsid w:val="009D5D01"/>
    <w:rsid w:val="009D6030"/>
    <w:rsid w:val="009D691E"/>
    <w:rsid w:val="009D6A2C"/>
    <w:rsid w:val="009D6EBA"/>
    <w:rsid w:val="009D716B"/>
    <w:rsid w:val="009E0646"/>
    <w:rsid w:val="009E1944"/>
    <w:rsid w:val="009E1C5A"/>
    <w:rsid w:val="009E2542"/>
    <w:rsid w:val="009E2AD9"/>
    <w:rsid w:val="009E46F5"/>
    <w:rsid w:val="009E5B1F"/>
    <w:rsid w:val="009E5F83"/>
    <w:rsid w:val="009E6570"/>
    <w:rsid w:val="009E672F"/>
    <w:rsid w:val="009E7CB1"/>
    <w:rsid w:val="009F0AA4"/>
    <w:rsid w:val="009F1F58"/>
    <w:rsid w:val="009F1F84"/>
    <w:rsid w:val="009F242A"/>
    <w:rsid w:val="009F26CD"/>
    <w:rsid w:val="009F3663"/>
    <w:rsid w:val="009F51F4"/>
    <w:rsid w:val="009F58B7"/>
    <w:rsid w:val="009F594C"/>
    <w:rsid w:val="009F5FA1"/>
    <w:rsid w:val="00A02806"/>
    <w:rsid w:val="00A06AF4"/>
    <w:rsid w:val="00A06FB2"/>
    <w:rsid w:val="00A070D9"/>
    <w:rsid w:val="00A07F70"/>
    <w:rsid w:val="00A10418"/>
    <w:rsid w:val="00A113C3"/>
    <w:rsid w:val="00A11817"/>
    <w:rsid w:val="00A12663"/>
    <w:rsid w:val="00A12F46"/>
    <w:rsid w:val="00A16407"/>
    <w:rsid w:val="00A16AC0"/>
    <w:rsid w:val="00A173D8"/>
    <w:rsid w:val="00A17E83"/>
    <w:rsid w:val="00A20646"/>
    <w:rsid w:val="00A20A38"/>
    <w:rsid w:val="00A20ABF"/>
    <w:rsid w:val="00A20F2E"/>
    <w:rsid w:val="00A24C46"/>
    <w:rsid w:val="00A2585A"/>
    <w:rsid w:val="00A26AE6"/>
    <w:rsid w:val="00A27FC7"/>
    <w:rsid w:val="00A305E7"/>
    <w:rsid w:val="00A30EC7"/>
    <w:rsid w:val="00A31F2B"/>
    <w:rsid w:val="00A31F42"/>
    <w:rsid w:val="00A33527"/>
    <w:rsid w:val="00A33E7C"/>
    <w:rsid w:val="00A3592E"/>
    <w:rsid w:val="00A36990"/>
    <w:rsid w:val="00A36A21"/>
    <w:rsid w:val="00A37966"/>
    <w:rsid w:val="00A37CA8"/>
    <w:rsid w:val="00A37CF9"/>
    <w:rsid w:val="00A4078E"/>
    <w:rsid w:val="00A417CC"/>
    <w:rsid w:val="00A423F1"/>
    <w:rsid w:val="00A441F4"/>
    <w:rsid w:val="00A4494A"/>
    <w:rsid w:val="00A44E8E"/>
    <w:rsid w:val="00A45579"/>
    <w:rsid w:val="00A4620F"/>
    <w:rsid w:val="00A4766E"/>
    <w:rsid w:val="00A50A44"/>
    <w:rsid w:val="00A50ACB"/>
    <w:rsid w:val="00A51038"/>
    <w:rsid w:val="00A51662"/>
    <w:rsid w:val="00A53F89"/>
    <w:rsid w:val="00A54C22"/>
    <w:rsid w:val="00A60A1D"/>
    <w:rsid w:val="00A61769"/>
    <w:rsid w:val="00A62966"/>
    <w:rsid w:val="00A62B2D"/>
    <w:rsid w:val="00A6404E"/>
    <w:rsid w:val="00A668B0"/>
    <w:rsid w:val="00A67438"/>
    <w:rsid w:val="00A70D5F"/>
    <w:rsid w:val="00A712C6"/>
    <w:rsid w:val="00A718ED"/>
    <w:rsid w:val="00A723CE"/>
    <w:rsid w:val="00A73145"/>
    <w:rsid w:val="00A7326B"/>
    <w:rsid w:val="00A73571"/>
    <w:rsid w:val="00A74B9F"/>
    <w:rsid w:val="00A75C0C"/>
    <w:rsid w:val="00A7709F"/>
    <w:rsid w:val="00A77319"/>
    <w:rsid w:val="00A773C1"/>
    <w:rsid w:val="00A774B7"/>
    <w:rsid w:val="00A7762A"/>
    <w:rsid w:val="00A808E3"/>
    <w:rsid w:val="00A8187B"/>
    <w:rsid w:val="00A820CB"/>
    <w:rsid w:val="00A8264B"/>
    <w:rsid w:val="00A832E3"/>
    <w:rsid w:val="00A83B92"/>
    <w:rsid w:val="00A83E76"/>
    <w:rsid w:val="00A84B70"/>
    <w:rsid w:val="00A854E7"/>
    <w:rsid w:val="00A85D42"/>
    <w:rsid w:val="00A90F02"/>
    <w:rsid w:val="00A91CDF"/>
    <w:rsid w:val="00A91F25"/>
    <w:rsid w:val="00A92A4E"/>
    <w:rsid w:val="00A92DF2"/>
    <w:rsid w:val="00A935C7"/>
    <w:rsid w:val="00A945E4"/>
    <w:rsid w:val="00A95044"/>
    <w:rsid w:val="00A9570B"/>
    <w:rsid w:val="00A95F4B"/>
    <w:rsid w:val="00A9643B"/>
    <w:rsid w:val="00A96B57"/>
    <w:rsid w:val="00AA0AD9"/>
    <w:rsid w:val="00AA0D7F"/>
    <w:rsid w:val="00AA131D"/>
    <w:rsid w:val="00AA1A14"/>
    <w:rsid w:val="00AA1DFA"/>
    <w:rsid w:val="00AA2357"/>
    <w:rsid w:val="00AA2B47"/>
    <w:rsid w:val="00AA388A"/>
    <w:rsid w:val="00AA3A2D"/>
    <w:rsid w:val="00AA4020"/>
    <w:rsid w:val="00AA4F3A"/>
    <w:rsid w:val="00AA61D9"/>
    <w:rsid w:val="00AA7E52"/>
    <w:rsid w:val="00AA7EC3"/>
    <w:rsid w:val="00AB0DED"/>
    <w:rsid w:val="00AB1AA1"/>
    <w:rsid w:val="00AB251C"/>
    <w:rsid w:val="00AB4500"/>
    <w:rsid w:val="00AB4F7E"/>
    <w:rsid w:val="00AB5EDD"/>
    <w:rsid w:val="00AB713C"/>
    <w:rsid w:val="00AB73B0"/>
    <w:rsid w:val="00AB7992"/>
    <w:rsid w:val="00AC1E6A"/>
    <w:rsid w:val="00AC3094"/>
    <w:rsid w:val="00AC3890"/>
    <w:rsid w:val="00AC4D97"/>
    <w:rsid w:val="00AC4E16"/>
    <w:rsid w:val="00AC5F43"/>
    <w:rsid w:val="00AD06D9"/>
    <w:rsid w:val="00AD0866"/>
    <w:rsid w:val="00AD1E0B"/>
    <w:rsid w:val="00AD2115"/>
    <w:rsid w:val="00AD33E8"/>
    <w:rsid w:val="00AD38C4"/>
    <w:rsid w:val="00AD4485"/>
    <w:rsid w:val="00AD5DE5"/>
    <w:rsid w:val="00AD6B27"/>
    <w:rsid w:val="00AD6DBE"/>
    <w:rsid w:val="00AD771C"/>
    <w:rsid w:val="00AE0076"/>
    <w:rsid w:val="00AE0F08"/>
    <w:rsid w:val="00AE1F26"/>
    <w:rsid w:val="00AE2005"/>
    <w:rsid w:val="00AE221A"/>
    <w:rsid w:val="00AE263B"/>
    <w:rsid w:val="00AE6A81"/>
    <w:rsid w:val="00AE6E58"/>
    <w:rsid w:val="00AE7DF2"/>
    <w:rsid w:val="00AF03CB"/>
    <w:rsid w:val="00AF0F56"/>
    <w:rsid w:val="00AF2AEC"/>
    <w:rsid w:val="00AF2BA9"/>
    <w:rsid w:val="00AF3424"/>
    <w:rsid w:val="00AF39EC"/>
    <w:rsid w:val="00AF3EBA"/>
    <w:rsid w:val="00AF405C"/>
    <w:rsid w:val="00AF6498"/>
    <w:rsid w:val="00AF69DF"/>
    <w:rsid w:val="00AF713E"/>
    <w:rsid w:val="00B0050C"/>
    <w:rsid w:val="00B02C35"/>
    <w:rsid w:val="00B03849"/>
    <w:rsid w:val="00B03945"/>
    <w:rsid w:val="00B05497"/>
    <w:rsid w:val="00B07276"/>
    <w:rsid w:val="00B078F9"/>
    <w:rsid w:val="00B1111C"/>
    <w:rsid w:val="00B116C8"/>
    <w:rsid w:val="00B12F16"/>
    <w:rsid w:val="00B13026"/>
    <w:rsid w:val="00B13D87"/>
    <w:rsid w:val="00B1507F"/>
    <w:rsid w:val="00B15284"/>
    <w:rsid w:val="00B15597"/>
    <w:rsid w:val="00B15E37"/>
    <w:rsid w:val="00B169B9"/>
    <w:rsid w:val="00B203CC"/>
    <w:rsid w:val="00B20AF7"/>
    <w:rsid w:val="00B20B0A"/>
    <w:rsid w:val="00B22579"/>
    <w:rsid w:val="00B2429C"/>
    <w:rsid w:val="00B24BE0"/>
    <w:rsid w:val="00B255A0"/>
    <w:rsid w:val="00B25C1C"/>
    <w:rsid w:val="00B26815"/>
    <w:rsid w:val="00B270D1"/>
    <w:rsid w:val="00B27848"/>
    <w:rsid w:val="00B27BC4"/>
    <w:rsid w:val="00B302C7"/>
    <w:rsid w:val="00B3121B"/>
    <w:rsid w:val="00B31D8A"/>
    <w:rsid w:val="00B31FB5"/>
    <w:rsid w:val="00B32E8A"/>
    <w:rsid w:val="00B3414E"/>
    <w:rsid w:val="00B3733C"/>
    <w:rsid w:val="00B37966"/>
    <w:rsid w:val="00B4019D"/>
    <w:rsid w:val="00B401BB"/>
    <w:rsid w:val="00B41645"/>
    <w:rsid w:val="00B421B6"/>
    <w:rsid w:val="00B43863"/>
    <w:rsid w:val="00B4405E"/>
    <w:rsid w:val="00B4488A"/>
    <w:rsid w:val="00B45170"/>
    <w:rsid w:val="00B453E7"/>
    <w:rsid w:val="00B459F4"/>
    <w:rsid w:val="00B45E64"/>
    <w:rsid w:val="00B5087A"/>
    <w:rsid w:val="00B50B97"/>
    <w:rsid w:val="00B50C23"/>
    <w:rsid w:val="00B5104C"/>
    <w:rsid w:val="00B51D06"/>
    <w:rsid w:val="00B540CE"/>
    <w:rsid w:val="00B54B35"/>
    <w:rsid w:val="00B565F0"/>
    <w:rsid w:val="00B57DF0"/>
    <w:rsid w:val="00B603E3"/>
    <w:rsid w:val="00B60BC9"/>
    <w:rsid w:val="00B60E6F"/>
    <w:rsid w:val="00B60FC4"/>
    <w:rsid w:val="00B636DC"/>
    <w:rsid w:val="00B63A31"/>
    <w:rsid w:val="00B64E4B"/>
    <w:rsid w:val="00B703EB"/>
    <w:rsid w:val="00B70419"/>
    <w:rsid w:val="00B70609"/>
    <w:rsid w:val="00B72ED1"/>
    <w:rsid w:val="00B732B4"/>
    <w:rsid w:val="00B73858"/>
    <w:rsid w:val="00B739C9"/>
    <w:rsid w:val="00B73C5D"/>
    <w:rsid w:val="00B73F76"/>
    <w:rsid w:val="00B77DDD"/>
    <w:rsid w:val="00B80B5D"/>
    <w:rsid w:val="00B83CEF"/>
    <w:rsid w:val="00B8438B"/>
    <w:rsid w:val="00B849BD"/>
    <w:rsid w:val="00B84BB8"/>
    <w:rsid w:val="00B854A2"/>
    <w:rsid w:val="00B87C34"/>
    <w:rsid w:val="00B9256A"/>
    <w:rsid w:val="00B92772"/>
    <w:rsid w:val="00B930FC"/>
    <w:rsid w:val="00B9494D"/>
    <w:rsid w:val="00B94BD1"/>
    <w:rsid w:val="00B972D5"/>
    <w:rsid w:val="00BA1BA1"/>
    <w:rsid w:val="00BA2EC6"/>
    <w:rsid w:val="00BA3624"/>
    <w:rsid w:val="00BA41EC"/>
    <w:rsid w:val="00BA47E7"/>
    <w:rsid w:val="00BA5302"/>
    <w:rsid w:val="00BA5CC5"/>
    <w:rsid w:val="00BA5EC7"/>
    <w:rsid w:val="00BA6832"/>
    <w:rsid w:val="00BA71DD"/>
    <w:rsid w:val="00BA7731"/>
    <w:rsid w:val="00BB26D7"/>
    <w:rsid w:val="00BB3A2F"/>
    <w:rsid w:val="00BB3A4E"/>
    <w:rsid w:val="00BB3E9E"/>
    <w:rsid w:val="00BB49D6"/>
    <w:rsid w:val="00BB5076"/>
    <w:rsid w:val="00BC11CE"/>
    <w:rsid w:val="00BC1CDE"/>
    <w:rsid w:val="00BC1FEE"/>
    <w:rsid w:val="00BC2127"/>
    <w:rsid w:val="00BC2192"/>
    <w:rsid w:val="00BC3B9C"/>
    <w:rsid w:val="00BC47FE"/>
    <w:rsid w:val="00BC4D97"/>
    <w:rsid w:val="00BC5B33"/>
    <w:rsid w:val="00BC5B66"/>
    <w:rsid w:val="00BD0635"/>
    <w:rsid w:val="00BD1278"/>
    <w:rsid w:val="00BD1817"/>
    <w:rsid w:val="00BD222A"/>
    <w:rsid w:val="00BD2A65"/>
    <w:rsid w:val="00BD2C54"/>
    <w:rsid w:val="00BD2E6C"/>
    <w:rsid w:val="00BD2FFD"/>
    <w:rsid w:val="00BD5462"/>
    <w:rsid w:val="00BD5881"/>
    <w:rsid w:val="00BD5A47"/>
    <w:rsid w:val="00BE0CB1"/>
    <w:rsid w:val="00BE2127"/>
    <w:rsid w:val="00BE4A9C"/>
    <w:rsid w:val="00BF0FED"/>
    <w:rsid w:val="00BF166D"/>
    <w:rsid w:val="00BF1AE1"/>
    <w:rsid w:val="00BF4AB2"/>
    <w:rsid w:val="00BF587E"/>
    <w:rsid w:val="00BF6409"/>
    <w:rsid w:val="00BF6E7B"/>
    <w:rsid w:val="00BF7560"/>
    <w:rsid w:val="00BF7E89"/>
    <w:rsid w:val="00BF7FC6"/>
    <w:rsid w:val="00C0056C"/>
    <w:rsid w:val="00C015D8"/>
    <w:rsid w:val="00C029AB"/>
    <w:rsid w:val="00C05703"/>
    <w:rsid w:val="00C05D65"/>
    <w:rsid w:val="00C10769"/>
    <w:rsid w:val="00C11A23"/>
    <w:rsid w:val="00C130D6"/>
    <w:rsid w:val="00C13713"/>
    <w:rsid w:val="00C13BFA"/>
    <w:rsid w:val="00C16694"/>
    <w:rsid w:val="00C173A1"/>
    <w:rsid w:val="00C200FA"/>
    <w:rsid w:val="00C201BD"/>
    <w:rsid w:val="00C20296"/>
    <w:rsid w:val="00C21DD7"/>
    <w:rsid w:val="00C229FE"/>
    <w:rsid w:val="00C238F8"/>
    <w:rsid w:val="00C240EB"/>
    <w:rsid w:val="00C25E6A"/>
    <w:rsid w:val="00C27B71"/>
    <w:rsid w:val="00C307B5"/>
    <w:rsid w:val="00C31201"/>
    <w:rsid w:val="00C33F36"/>
    <w:rsid w:val="00C3431F"/>
    <w:rsid w:val="00C35B3B"/>
    <w:rsid w:val="00C41961"/>
    <w:rsid w:val="00C439E5"/>
    <w:rsid w:val="00C43EBB"/>
    <w:rsid w:val="00C44441"/>
    <w:rsid w:val="00C44A51"/>
    <w:rsid w:val="00C45C45"/>
    <w:rsid w:val="00C45E75"/>
    <w:rsid w:val="00C47313"/>
    <w:rsid w:val="00C47BEE"/>
    <w:rsid w:val="00C5050E"/>
    <w:rsid w:val="00C51A0A"/>
    <w:rsid w:val="00C51BA8"/>
    <w:rsid w:val="00C51DB9"/>
    <w:rsid w:val="00C52EAE"/>
    <w:rsid w:val="00C52F8E"/>
    <w:rsid w:val="00C56D91"/>
    <w:rsid w:val="00C578BC"/>
    <w:rsid w:val="00C57C32"/>
    <w:rsid w:val="00C61D51"/>
    <w:rsid w:val="00C620AB"/>
    <w:rsid w:val="00C63464"/>
    <w:rsid w:val="00C6406F"/>
    <w:rsid w:val="00C649F7"/>
    <w:rsid w:val="00C65C1A"/>
    <w:rsid w:val="00C66832"/>
    <w:rsid w:val="00C66EFF"/>
    <w:rsid w:val="00C71FA3"/>
    <w:rsid w:val="00C72109"/>
    <w:rsid w:val="00C72DA0"/>
    <w:rsid w:val="00C73F5B"/>
    <w:rsid w:val="00C76D74"/>
    <w:rsid w:val="00C77274"/>
    <w:rsid w:val="00C77C41"/>
    <w:rsid w:val="00C82252"/>
    <w:rsid w:val="00C83053"/>
    <w:rsid w:val="00C87773"/>
    <w:rsid w:val="00C91F79"/>
    <w:rsid w:val="00C93DD8"/>
    <w:rsid w:val="00C93DFA"/>
    <w:rsid w:val="00C952D3"/>
    <w:rsid w:val="00C9538F"/>
    <w:rsid w:val="00C969F6"/>
    <w:rsid w:val="00C97461"/>
    <w:rsid w:val="00CA0A2C"/>
    <w:rsid w:val="00CA1005"/>
    <w:rsid w:val="00CA2EA0"/>
    <w:rsid w:val="00CA315A"/>
    <w:rsid w:val="00CA3530"/>
    <w:rsid w:val="00CA4FAD"/>
    <w:rsid w:val="00CA58F4"/>
    <w:rsid w:val="00CA5C8E"/>
    <w:rsid w:val="00CA611E"/>
    <w:rsid w:val="00CA734F"/>
    <w:rsid w:val="00CA7B4A"/>
    <w:rsid w:val="00CB04A6"/>
    <w:rsid w:val="00CB0FAD"/>
    <w:rsid w:val="00CB116D"/>
    <w:rsid w:val="00CB1E85"/>
    <w:rsid w:val="00CB37F1"/>
    <w:rsid w:val="00CB468F"/>
    <w:rsid w:val="00CB4BE6"/>
    <w:rsid w:val="00CB535E"/>
    <w:rsid w:val="00CB620A"/>
    <w:rsid w:val="00CB626B"/>
    <w:rsid w:val="00CC0389"/>
    <w:rsid w:val="00CC15E9"/>
    <w:rsid w:val="00CC18A4"/>
    <w:rsid w:val="00CC2061"/>
    <w:rsid w:val="00CC3911"/>
    <w:rsid w:val="00CC4076"/>
    <w:rsid w:val="00CC41D3"/>
    <w:rsid w:val="00CC48CF"/>
    <w:rsid w:val="00CC524F"/>
    <w:rsid w:val="00CC578F"/>
    <w:rsid w:val="00CC59EA"/>
    <w:rsid w:val="00CC6CC6"/>
    <w:rsid w:val="00CD0F4A"/>
    <w:rsid w:val="00CD162C"/>
    <w:rsid w:val="00CD43F3"/>
    <w:rsid w:val="00CD6799"/>
    <w:rsid w:val="00CD7998"/>
    <w:rsid w:val="00CE15DF"/>
    <w:rsid w:val="00CE268A"/>
    <w:rsid w:val="00CE2A12"/>
    <w:rsid w:val="00CE2DD3"/>
    <w:rsid w:val="00CE2E12"/>
    <w:rsid w:val="00CE3255"/>
    <w:rsid w:val="00CE3F54"/>
    <w:rsid w:val="00CE64FC"/>
    <w:rsid w:val="00CE6C7F"/>
    <w:rsid w:val="00CE6F86"/>
    <w:rsid w:val="00CE7E39"/>
    <w:rsid w:val="00CF00E1"/>
    <w:rsid w:val="00CF0576"/>
    <w:rsid w:val="00CF0A4D"/>
    <w:rsid w:val="00CF2B79"/>
    <w:rsid w:val="00CF31CB"/>
    <w:rsid w:val="00CF3AEA"/>
    <w:rsid w:val="00CF462A"/>
    <w:rsid w:val="00CF58AA"/>
    <w:rsid w:val="00CF5F0F"/>
    <w:rsid w:val="00CF6562"/>
    <w:rsid w:val="00D01112"/>
    <w:rsid w:val="00D018AE"/>
    <w:rsid w:val="00D01B8E"/>
    <w:rsid w:val="00D02FB0"/>
    <w:rsid w:val="00D0454E"/>
    <w:rsid w:val="00D05FAA"/>
    <w:rsid w:val="00D07975"/>
    <w:rsid w:val="00D10B6E"/>
    <w:rsid w:val="00D12A22"/>
    <w:rsid w:val="00D1385C"/>
    <w:rsid w:val="00D1434F"/>
    <w:rsid w:val="00D14475"/>
    <w:rsid w:val="00D159CF"/>
    <w:rsid w:val="00D15C64"/>
    <w:rsid w:val="00D16816"/>
    <w:rsid w:val="00D16A04"/>
    <w:rsid w:val="00D2055A"/>
    <w:rsid w:val="00D20902"/>
    <w:rsid w:val="00D20C0F"/>
    <w:rsid w:val="00D21C0D"/>
    <w:rsid w:val="00D23392"/>
    <w:rsid w:val="00D25F55"/>
    <w:rsid w:val="00D261F8"/>
    <w:rsid w:val="00D26AB1"/>
    <w:rsid w:val="00D26F71"/>
    <w:rsid w:val="00D27577"/>
    <w:rsid w:val="00D30F0C"/>
    <w:rsid w:val="00D31070"/>
    <w:rsid w:val="00D31E0F"/>
    <w:rsid w:val="00D3208F"/>
    <w:rsid w:val="00D32580"/>
    <w:rsid w:val="00D325C2"/>
    <w:rsid w:val="00D35019"/>
    <w:rsid w:val="00D3509F"/>
    <w:rsid w:val="00D3559A"/>
    <w:rsid w:val="00D35F43"/>
    <w:rsid w:val="00D40FD6"/>
    <w:rsid w:val="00D435AF"/>
    <w:rsid w:val="00D4416C"/>
    <w:rsid w:val="00D4428D"/>
    <w:rsid w:val="00D45C95"/>
    <w:rsid w:val="00D46CA4"/>
    <w:rsid w:val="00D47858"/>
    <w:rsid w:val="00D503B9"/>
    <w:rsid w:val="00D511FA"/>
    <w:rsid w:val="00D53B30"/>
    <w:rsid w:val="00D54F00"/>
    <w:rsid w:val="00D5574E"/>
    <w:rsid w:val="00D6045C"/>
    <w:rsid w:val="00D62E63"/>
    <w:rsid w:val="00D653D2"/>
    <w:rsid w:val="00D65C12"/>
    <w:rsid w:val="00D668B7"/>
    <w:rsid w:val="00D709C8"/>
    <w:rsid w:val="00D70FEC"/>
    <w:rsid w:val="00D71C00"/>
    <w:rsid w:val="00D7262E"/>
    <w:rsid w:val="00D728EA"/>
    <w:rsid w:val="00D7292E"/>
    <w:rsid w:val="00D73BC5"/>
    <w:rsid w:val="00D76F45"/>
    <w:rsid w:val="00D773D3"/>
    <w:rsid w:val="00D82E25"/>
    <w:rsid w:val="00D83048"/>
    <w:rsid w:val="00D84A9A"/>
    <w:rsid w:val="00D84CCE"/>
    <w:rsid w:val="00D84CFF"/>
    <w:rsid w:val="00D84D27"/>
    <w:rsid w:val="00D852B0"/>
    <w:rsid w:val="00D852C4"/>
    <w:rsid w:val="00D863A7"/>
    <w:rsid w:val="00D87F99"/>
    <w:rsid w:val="00D900C0"/>
    <w:rsid w:val="00D901B8"/>
    <w:rsid w:val="00D93247"/>
    <w:rsid w:val="00D93394"/>
    <w:rsid w:val="00D950CC"/>
    <w:rsid w:val="00D95252"/>
    <w:rsid w:val="00D95C77"/>
    <w:rsid w:val="00DA03D6"/>
    <w:rsid w:val="00DA0855"/>
    <w:rsid w:val="00DA22BC"/>
    <w:rsid w:val="00DA3BA7"/>
    <w:rsid w:val="00DA4054"/>
    <w:rsid w:val="00DA53AB"/>
    <w:rsid w:val="00DA7195"/>
    <w:rsid w:val="00DA7450"/>
    <w:rsid w:val="00DA772C"/>
    <w:rsid w:val="00DB02FD"/>
    <w:rsid w:val="00DB183B"/>
    <w:rsid w:val="00DB2DBE"/>
    <w:rsid w:val="00DB37BB"/>
    <w:rsid w:val="00DB4CC6"/>
    <w:rsid w:val="00DB599E"/>
    <w:rsid w:val="00DB635E"/>
    <w:rsid w:val="00DB6757"/>
    <w:rsid w:val="00DB6B1A"/>
    <w:rsid w:val="00DB713A"/>
    <w:rsid w:val="00DB72D9"/>
    <w:rsid w:val="00DC09FB"/>
    <w:rsid w:val="00DC1905"/>
    <w:rsid w:val="00DC594E"/>
    <w:rsid w:val="00DC63A6"/>
    <w:rsid w:val="00DD15A5"/>
    <w:rsid w:val="00DD2D21"/>
    <w:rsid w:val="00DD39D6"/>
    <w:rsid w:val="00DD4EF7"/>
    <w:rsid w:val="00DD5B82"/>
    <w:rsid w:val="00DD61E4"/>
    <w:rsid w:val="00DD62F3"/>
    <w:rsid w:val="00DD6454"/>
    <w:rsid w:val="00DD6F65"/>
    <w:rsid w:val="00DE01AF"/>
    <w:rsid w:val="00DE042F"/>
    <w:rsid w:val="00DE062F"/>
    <w:rsid w:val="00DE07D4"/>
    <w:rsid w:val="00DE0C6B"/>
    <w:rsid w:val="00DE0D05"/>
    <w:rsid w:val="00DE2603"/>
    <w:rsid w:val="00DE28BB"/>
    <w:rsid w:val="00DE3776"/>
    <w:rsid w:val="00DE4648"/>
    <w:rsid w:val="00DE5D40"/>
    <w:rsid w:val="00DE6410"/>
    <w:rsid w:val="00DE6B40"/>
    <w:rsid w:val="00DE7148"/>
    <w:rsid w:val="00DE750B"/>
    <w:rsid w:val="00DF0456"/>
    <w:rsid w:val="00DF0A25"/>
    <w:rsid w:val="00DF0B51"/>
    <w:rsid w:val="00DF2D38"/>
    <w:rsid w:val="00DF6562"/>
    <w:rsid w:val="00DF6803"/>
    <w:rsid w:val="00DF6889"/>
    <w:rsid w:val="00E0083A"/>
    <w:rsid w:val="00E01A1A"/>
    <w:rsid w:val="00E023EF"/>
    <w:rsid w:val="00E025D5"/>
    <w:rsid w:val="00E02CBA"/>
    <w:rsid w:val="00E03FF7"/>
    <w:rsid w:val="00E0413C"/>
    <w:rsid w:val="00E05CE9"/>
    <w:rsid w:val="00E071CA"/>
    <w:rsid w:val="00E075F4"/>
    <w:rsid w:val="00E1010F"/>
    <w:rsid w:val="00E111C0"/>
    <w:rsid w:val="00E12054"/>
    <w:rsid w:val="00E1210E"/>
    <w:rsid w:val="00E12743"/>
    <w:rsid w:val="00E12BCD"/>
    <w:rsid w:val="00E155B1"/>
    <w:rsid w:val="00E156B8"/>
    <w:rsid w:val="00E16373"/>
    <w:rsid w:val="00E1657A"/>
    <w:rsid w:val="00E16D9F"/>
    <w:rsid w:val="00E17E09"/>
    <w:rsid w:val="00E17E68"/>
    <w:rsid w:val="00E20572"/>
    <w:rsid w:val="00E21664"/>
    <w:rsid w:val="00E21735"/>
    <w:rsid w:val="00E21FF4"/>
    <w:rsid w:val="00E22052"/>
    <w:rsid w:val="00E22710"/>
    <w:rsid w:val="00E24F0D"/>
    <w:rsid w:val="00E25062"/>
    <w:rsid w:val="00E257FB"/>
    <w:rsid w:val="00E25B03"/>
    <w:rsid w:val="00E25E62"/>
    <w:rsid w:val="00E2655B"/>
    <w:rsid w:val="00E26B54"/>
    <w:rsid w:val="00E279BD"/>
    <w:rsid w:val="00E32BE0"/>
    <w:rsid w:val="00E3447E"/>
    <w:rsid w:val="00E348D4"/>
    <w:rsid w:val="00E402B7"/>
    <w:rsid w:val="00E411CF"/>
    <w:rsid w:val="00E42E21"/>
    <w:rsid w:val="00E4334B"/>
    <w:rsid w:val="00E43F25"/>
    <w:rsid w:val="00E44D19"/>
    <w:rsid w:val="00E46E67"/>
    <w:rsid w:val="00E50CFA"/>
    <w:rsid w:val="00E50D52"/>
    <w:rsid w:val="00E51909"/>
    <w:rsid w:val="00E52168"/>
    <w:rsid w:val="00E543B8"/>
    <w:rsid w:val="00E54415"/>
    <w:rsid w:val="00E5544D"/>
    <w:rsid w:val="00E55B5F"/>
    <w:rsid w:val="00E55C75"/>
    <w:rsid w:val="00E55DC8"/>
    <w:rsid w:val="00E5634C"/>
    <w:rsid w:val="00E56525"/>
    <w:rsid w:val="00E56ACE"/>
    <w:rsid w:val="00E6030A"/>
    <w:rsid w:val="00E61325"/>
    <w:rsid w:val="00E628E5"/>
    <w:rsid w:val="00E634E9"/>
    <w:rsid w:val="00E6564E"/>
    <w:rsid w:val="00E66193"/>
    <w:rsid w:val="00E720D3"/>
    <w:rsid w:val="00E72F78"/>
    <w:rsid w:val="00E756D8"/>
    <w:rsid w:val="00E77B4B"/>
    <w:rsid w:val="00E81544"/>
    <w:rsid w:val="00E852B9"/>
    <w:rsid w:val="00E856C9"/>
    <w:rsid w:val="00E87CBF"/>
    <w:rsid w:val="00E90B68"/>
    <w:rsid w:val="00E91BD9"/>
    <w:rsid w:val="00E9229D"/>
    <w:rsid w:val="00E92573"/>
    <w:rsid w:val="00E93EAE"/>
    <w:rsid w:val="00E94500"/>
    <w:rsid w:val="00E97B9D"/>
    <w:rsid w:val="00E97E54"/>
    <w:rsid w:val="00EA1030"/>
    <w:rsid w:val="00EA2758"/>
    <w:rsid w:val="00EA385F"/>
    <w:rsid w:val="00EA38E3"/>
    <w:rsid w:val="00EA3919"/>
    <w:rsid w:val="00EA46AA"/>
    <w:rsid w:val="00EA62BB"/>
    <w:rsid w:val="00EB016E"/>
    <w:rsid w:val="00EB0A1F"/>
    <w:rsid w:val="00EB1836"/>
    <w:rsid w:val="00EB3635"/>
    <w:rsid w:val="00EB3B8C"/>
    <w:rsid w:val="00EB4E34"/>
    <w:rsid w:val="00EB503D"/>
    <w:rsid w:val="00EB54DA"/>
    <w:rsid w:val="00EB6656"/>
    <w:rsid w:val="00EB7846"/>
    <w:rsid w:val="00EC094C"/>
    <w:rsid w:val="00EC0CB0"/>
    <w:rsid w:val="00EC1537"/>
    <w:rsid w:val="00EC19FC"/>
    <w:rsid w:val="00EC2534"/>
    <w:rsid w:val="00EC278F"/>
    <w:rsid w:val="00EC6F2F"/>
    <w:rsid w:val="00EC7DD1"/>
    <w:rsid w:val="00EC7EBA"/>
    <w:rsid w:val="00ED0597"/>
    <w:rsid w:val="00ED05AF"/>
    <w:rsid w:val="00ED0DE8"/>
    <w:rsid w:val="00ED13EA"/>
    <w:rsid w:val="00ED2D95"/>
    <w:rsid w:val="00ED4F31"/>
    <w:rsid w:val="00ED590A"/>
    <w:rsid w:val="00ED6617"/>
    <w:rsid w:val="00ED6EC3"/>
    <w:rsid w:val="00EE0D77"/>
    <w:rsid w:val="00EE20CB"/>
    <w:rsid w:val="00EE3C12"/>
    <w:rsid w:val="00EE46F6"/>
    <w:rsid w:val="00EE7812"/>
    <w:rsid w:val="00EF0757"/>
    <w:rsid w:val="00EF0BC0"/>
    <w:rsid w:val="00EF0EBE"/>
    <w:rsid w:val="00EF1E98"/>
    <w:rsid w:val="00EF23ED"/>
    <w:rsid w:val="00EF5337"/>
    <w:rsid w:val="00EF6AA0"/>
    <w:rsid w:val="00F008DB"/>
    <w:rsid w:val="00F0173D"/>
    <w:rsid w:val="00F02C08"/>
    <w:rsid w:val="00F04C7D"/>
    <w:rsid w:val="00F07537"/>
    <w:rsid w:val="00F1440D"/>
    <w:rsid w:val="00F14566"/>
    <w:rsid w:val="00F165ED"/>
    <w:rsid w:val="00F17B6D"/>
    <w:rsid w:val="00F205BB"/>
    <w:rsid w:val="00F22EEC"/>
    <w:rsid w:val="00F24D5E"/>
    <w:rsid w:val="00F2563F"/>
    <w:rsid w:val="00F256E2"/>
    <w:rsid w:val="00F26447"/>
    <w:rsid w:val="00F2723E"/>
    <w:rsid w:val="00F30CD3"/>
    <w:rsid w:val="00F31282"/>
    <w:rsid w:val="00F32E95"/>
    <w:rsid w:val="00F33233"/>
    <w:rsid w:val="00F338D2"/>
    <w:rsid w:val="00F34183"/>
    <w:rsid w:val="00F3491B"/>
    <w:rsid w:val="00F34E00"/>
    <w:rsid w:val="00F352A9"/>
    <w:rsid w:val="00F36B1B"/>
    <w:rsid w:val="00F37D5F"/>
    <w:rsid w:val="00F41F6C"/>
    <w:rsid w:val="00F424F2"/>
    <w:rsid w:val="00F42B3C"/>
    <w:rsid w:val="00F43267"/>
    <w:rsid w:val="00F44455"/>
    <w:rsid w:val="00F444D3"/>
    <w:rsid w:val="00F45AC9"/>
    <w:rsid w:val="00F45F20"/>
    <w:rsid w:val="00F4632B"/>
    <w:rsid w:val="00F468F1"/>
    <w:rsid w:val="00F470FC"/>
    <w:rsid w:val="00F4759C"/>
    <w:rsid w:val="00F50256"/>
    <w:rsid w:val="00F52A8D"/>
    <w:rsid w:val="00F54427"/>
    <w:rsid w:val="00F558A5"/>
    <w:rsid w:val="00F56DF0"/>
    <w:rsid w:val="00F60AB0"/>
    <w:rsid w:val="00F62E5D"/>
    <w:rsid w:val="00F63C19"/>
    <w:rsid w:val="00F63F16"/>
    <w:rsid w:val="00F64B57"/>
    <w:rsid w:val="00F64D24"/>
    <w:rsid w:val="00F64F4F"/>
    <w:rsid w:val="00F65644"/>
    <w:rsid w:val="00F67193"/>
    <w:rsid w:val="00F67C1A"/>
    <w:rsid w:val="00F719F2"/>
    <w:rsid w:val="00F7554A"/>
    <w:rsid w:val="00F76364"/>
    <w:rsid w:val="00F772F7"/>
    <w:rsid w:val="00F7755B"/>
    <w:rsid w:val="00F77F86"/>
    <w:rsid w:val="00F80646"/>
    <w:rsid w:val="00F8119E"/>
    <w:rsid w:val="00F81D65"/>
    <w:rsid w:val="00F82FDC"/>
    <w:rsid w:val="00F8302D"/>
    <w:rsid w:val="00F83F76"/>
    <w:rsid w:val="00F84943"/>
    <w:rsid w:val="00F85EF4"/>
    <w:rsid w:val="00F870DD"/>
    <w:rsid w:val="00F904AB"/>
    <w:rsid w:val="00F9081F"/>
    <w:rsid w:val="00F913E0"/>
    <w:rsid w:val="00F91A26"/>
    <w:rsid w:val="00F920DA"/>
    <w:rsid w:val="00F92FDC"/>
    <w:rsid w:val="00F93033"/>
    <w:rsid w:val="00F93EE6"/>
    <w:rsid w:val="00F94023"/>
    <w:rsid w:val="00F94CBB"/>
    <w:rsid w:val="00F94D20"/>
    <w:rsid w:val="00F95BC2"/>
    <w:rsid w:val="00F96321"/>
    <w:rsid w:val="00F96C6A"/>
    <w:rsid w:val="00F9729D"/>
    <w:rsid w:val="00F976EF"/>
    <w:rsid w:val="00F97770"/>
    <w:rsid w:val="00FA1426"/>
    <w:rsid w:val="00FA14E9"/>
    <w:rsid w:val="00FA164C"/>
    <w:rsid w:val="00FA1D62"/>
    <w:rsid w:val="00FA3818"/>
    <w:rsid w:val="00FA469D"/>
    <w:rsid w:val="00FA4CD7"/>
    <w:rsid w:val="00FA5C2A"/>
    <w:rsid w:val="00FA7302"/>
    <w:rsid w:val="00FA759F"/>
    <w:rsid w:val="00FA75AA"/>
    <w:rsid w:val="00FB1E8F"/>
    <w:rsid w:val="00FB21B9"/>
    <w:rsid w:val="00FB4002"/>
    <w:rsid w:val="00FB43F2"/>
    <w:rsid w:val="00FB446D"/>
    <w:rsid w:val="00FB4C1F"/>
    <w:rsid w:val="00FB65D5"/>
    <w:rsid w:val="00FB7224"/>
    <w:rsid w:val="00FC0DE9"/>
    <w:rsid w:val="00FC131D"/>
    <w:rsid w:val="00FC2645"/>
    <w:rsid w:val="00FC26E5"/>
    <w:rsid w:val="00FC37B9"/>
    <w:rsid w:val="00FC4FA6"/>
    <w:rsid w:val="00FC52DC"/>
    <w:rsid w:val="00FC54A9"/>
    <w:rsid w:val="00FC592A"/>
    <w:rsid w:val="00FC7C91"/>
    <w:rsid w:val="00FD0100"/>
    <w:rsid w:val="00FD3174"/>
    <w:rsid w:val="00FD3722"/>
    <w:rsid w:val="00FD3D87"/>
    <w:rsid w:val="00FD41AE"/>
    <w:rsid w:val="00FD455B"/>
    <w:rsid w:val="00FD471E"/>
    <w:rsid w:val="00FD5248"/>
    <w:rsid w:val="00FD58AD"/>
    <w:rsid w:val="00FD5A11"/>
    <w:rsid w:val="00FD5A36"/>
    <w:rsid w:val="00FD64C9"/>
    <w:rsid w:val="00FD71D1"/>
    <w:rsid w:val="00FE1714"/>
    <w:rsid w:val="00FE1B08"/>
    <w:rsid w:val="00FE2441"/>
    <w:rsid w:val="00FE24DF"/>
    <w:rsid w:val="00FE2882"/>
    <w:rsid w:val="00FE2DAB"/>
    <w:rsid w:val="00FE3083"/>
    <w:rsid w:val="00FE3868"/>
    <w:rsid w:val="00FE38D5"/>
    <w:rsid w:val="00FE5443"/>
    <w:rsid w:val="00FE5C25"/>
    <w:rsid w:val="00FE5D79"/>
    <w:rsid w:val="00FE5D84"/>
    <w:rsid w:val="00FE5F2B"/>
    <w:rsid w:val="00FE77CE"/>
    <w:rsid w:val="00FF0039"/>
    <w:rsid w:val="00FF0269"/>
    <w:rsid w:val="00FF116C"/>
    <w:rsid w:val="00FF1F28"/>
    <w:rsid w:val="00FF29F6"/>
    <w:rsid w:val="00FF3116"/>
    <w:rsid w:val="00FF4344"/>
    <w:rsid w:val="00FF4856"/>
    <w:rsid w:val="00FF4E34"/>
    <w:rsid w:val="00FF5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424"/>
    <w:pPr>
      <w:ind w:firstLine="567"/>
      <w:jc w:val="both"/>
    </w:pPr>
    <w:rPr>
      <w:iCs/>
      <w:sz w:val="24"/>
      <w:szCs w:val="24"/>
    </w:rPr>
  </w:style>
  <w:style w:type="paragraph" w:styleId="1">
    <w:name w:val="heading 1"/>
    <w:basedOn w:val="a"/>
    <w:link w:val="10"/>
    <w:uiPriority w:val="9"/>
    <w:qFormat/>
    <w:rsid w:val="00574EE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574EEB"/>
    <w:pPr>
      <w:spacing w:before="100" w:beforeAutospacing="1" w:after="100" w:afterAutospacing="1"/>
      <w:outlineLvl w:val="1"/>
    </w:pPr>
    <w:rPr>
      <w:b/>
      <w:bCs/>
      <w:sz w:val="36"/>
      <w:szCs w:val="36"/>
    </w:rPr>
  </w:style>
  <w:style w:type="paragraph" w:styleId="4">
    <w:name w:val="heading 4"/>
    <w:basedOn w:val="a"/>
    <w:next w:val="a"/>
    <w:link w:val="40"/>
    <w:unhideWhenUsed/>
    <w:qFormat/>
    <w:rsid w:val="004E5F82"/>
    <w:pPr>
      <w:keepNext/>
      <w:keepLines/>
      <w:spacing w:before="200"/>
      <w:outlineLvl w:val="3"/>
    </w:pPr>
    <w:rPr>
      <w:rFonts w:asciiTheme="majorHAnsi" w:eastAsiaTheme="majorEastAsia" w:hAnsiTheme="majorHAnsi" w:cstheme="majorBidi"/>
      <w:b/>
      <w:bCs/>
      <w:i/>
      <w:iCs w:val="0"/>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Знак Знак Знак Знак Знак1 Знак"/>
    <w:basedOn w:val="a"/>
    <w:rsid w:val="00A4766E"/>
    <w:pPr>
      <w:spacing w:before="100" w:beforeAutospacing="1" w:after="100" w:afterAutospacing="1"/>
    </w:pPr>
    <w:rPr>
      <w:rFonts w:ascii="Tahoma" w:hAnsi="Tahoma"/>
      <w:sz w:val="20"/>
      <w:szCs w:val="20"/>
      <w:lang w:val="en-US" w:eastAsia="en-US"/>
    </w:rPr>
  </w:style>
  <w:style w:type="paragraph" w:styleId="a3">
    <w:name w:val="Body Text"/>
    <w:aliases w:val="Основной текст Знак1 Знак,Основной текст Знак1 Знак Знак,Основной текст Знак1 Знак Знак Знак,Основной текст Знак1 Знак Знак Знак Знак"/>
    <w:basedOn w:val="a"/>
    <w:link w:val="a4"/>
    <w:rsid w:val="00A4766E"/>
    <w:rPr>
      <w:sz w:val="28"/>
      <w:szCs w:val="20"/>
    </w:rPr>
  </w:style>
  <w:style w:type="character" w:customStyle="1" w:styleId="a4">
    <w:name w:val="Основной текст Знак"/>
    <w:aliases w:val="Основной текст Знак1 Знак Знак1,Основной текст Знак1 Знак Знак Знак1,Основной текст Знак1 Знак Знак Знак Знак2,Основной текст Знак1 Знак Знак Знак Знак Знак1"/>
    <w:basedOn w:val="a0"/>
    <w:link w:val="a3"/>
    <w:rsid w:val="00A4766E"/>
    <w:rPr>
      <w:sz w:val="28"/>
      <w:lang w:val="ru-RU" w:eastAsia="ru-RU" w:bidi="ar-SA"/>
    </w:rPr>
  </w:style>
  <w:style w:type="paragraph" w:styleId="a5">
    <w:name w:val="footer"/>
    <w:basedOn w:val="a"/>
    <w:link w:val="a6"/>
    <w:uiPriority w:val="99"/>
    <w:rsid w:val="00A4766E"/>
    <w:pPr>
      <w:tabs>
        <w:tab w:val="center" w:pos="4677"/>
        <w:tab w:val="right" w:pos="9355"/>
      </w:tabs>
    </w:pPr>
  </w:style>
  <w:style w:type="character" w:styleId="a7">
    <w:name w:val="Hyperlink"/>
    <w:basedOn w:val="a0"/>
    <w:rsid w:val="00A4766E"/>
    <w:rPr>
      <w:color w:val="0000FF"/>
      <w:u w:val="single"/>
    </w:rPr>
  </w:style>
  <w:style w:type="character" w:customStyle="1" w:styleId="12">
    <w:name w:val="Основной текст Знак1 Знак Знак Знак Знак Знак"/>
    <w:aliases w:val="Основной текст Знак1 Знак Знак Знак Знак1"/>
    <w:basedOn w:val="a0"/>
    <w:rsid w:val="00A4766E"/>
    <w:rPr>
      <w:sz w:val="28"/>
      <w:szCs w:val="24"/>
      <w:lang w:val="ru-RU" w:eastAsia="ru-RU" w:bidi="ar-SA"/>
    </w:rPr>
  </w:style>
  <w:style w:type="paragraph" w:styleId="a8">
    <w:name w:val="Title"/>
    <w:basedOn w:val="a"/>
    <w:link w:val="a9"/>
    <w:qFormat/>
    <w:rsid w:val="00A4766E"/>
    <w:pPr>
      <w:jc w:val="center"/>
    </w:pPr>
    <w:rPr>
      <w:szCs w:val="20"/>
    </w:rPr>
  </w:style>
  <w:style w:type="paragraph" w:styleId="21">
    <w:name w:val="Body Text Indent 2"/>
    <w:basedOn w:val="a"/>
    <w:link w:val="22"/>
    <w:rsid w:val="00A4766E"/>
    <w:pPr>
      <w:spacing w:after="120" w:line="480" w:lineRule="auto"/>
      <w:ind w:left="283"/>
    </w:pPr>
  </w:style>
  <w:style w:type="paragraph" w:styleId="aa">
    <w:name w:val="Normal (Web)"/>
    <w:basedOn w:val="a"/>
    <w:uiPriority w:val="99"/>
    <w:rsid w:val="00A4766E"/>
    <w:pPr>
      <w:spacing w:before="100" w:beforeAutospacing="1" w:after="100" w:afterAutospacing="1"/>
    </w:pPr>
  </w:style>
  <w:style w:type="paragraph" w:customStyle="1" w:styleId="ConsPlusNormal">
    <w:name w:val="ConsPlusNormal"/>
    <w:link w:val="ConsPlusNormal0"/>
    <w:uiPriority w:val="99"/>
    <w:rsid w:val="00A4766E"/>
    <w:pPr>
      <w:autoSpaceDE w:val="0"/>
      <w:autoSpaceDN w:val="0"/>
      <w:adjustRightInd w:val="0"/>
      <w:ind w:firstLine="720"/>
    </w:pPr>
    <w:rPr>
      <w:rFonts w:ascii="Arial" w:hAnsi="Arial" w:cs="Arial"/>
    </w:rPr>
  </w:style>
  <w:style w:type="paragraph" w:customStyle="1" w:styleId="ConsPlusTitle">
    <w:name w:val="ConsPlusTitle"/>
    <w:rsid w:val="00A4766E"/>
    <w:pPr>
      <w:autoSpaceDE w:val="0"/>
      <w:autoSpaceDN w:val="0"/>
      <w:adjustRightInd w:val="0"/>
    </w:pPr>
    <w:rPr>
      <w:rFonts w:ascii="Arial" w:hAnsi="Arial" w:cs="Arial"/>
      <w:b/>
      <w:bCs/>
    </w:rPr>
  </w:style>
  <w:style w:type="character" w:customStyle="1" w:styleId="a6">
    <w:name w:val="Нижний колонтитул Знак"/>
    <w:basedOn w:val="a0"/>
    <w:link w:val="a5"/>
    <w:uiPriority w:val="99"/>
    <w:rsid w:val="00A4766E"/>
    <w:rPr>
      <w:sz w:val="24"/>
      <w:szCs w:val="24"/>
      <w:lang w:val="ru-RU" w:eastAsia="ru-RU" w:bidi="ar-SA"/>
    </w:rPr>
  </w:style>
  <w:style w:type="character" w:customStyle="1" w:styleId="a9">
    <w:name w:val="Название Знак"/>
    <w:basedOn w:val="a0"/>
    <w:link w:val="a8"/>
    <w:rsid w:val="00A4766E"/>
    <w:rPr>
      <w:sz w:val="24"/>
      <w:lang w:val="ru-RU" w:eastAsia="ru-RU" w:bidi="ar-SA"/>
    </w:rPr>
  </w:style>
  <w:style w:type="character" w:customStyle="1" w:styleId="ConsPlusNormal0">
    <w:name w:val="ConsPlusNormal Знак"/>
    <w:basedOn w:val="a0"/>
    <w:link w:val="ConsPlusNormal"/>
    <w:uiPriority w:val="99"/>
    <w:rsid w:val="00A4766E"/>
    <w:rPr>
      <w:rFonts w:ascii="Arial" w:hAnsi="Arial" w:cs="Arial"/>
      <w:lang w:val="ru-RU" w:eastAsia="ru-RU" w:bidi="ar-SA"/>
    </w:rPr>
  </w:style>
  <w:style w:type="character" w:customStyle="1" w:styleId="ab">
    <w:name w:val="Основной текст Знак Знак"/>
    <w:basedOn w:val="a0"/>
    <w:rsid w:val="00A4766E"/>
    <w:rPr>
      <w:sz w:val="28"/>
      <w:lang w:val="ru-RU" w:eastAsia="ru-RU" w:bidi="ar-SA"/>
    </w:rPr>
  </w:style>
  <w:style w:type="character" w:styleId="ac">
    <w:name w:val="Strong"/>
    <w:basedOn w:val="a0"/>
    <w:uiPriority w:val="22"/>
    <w:qFormat/>
    <w:rsid w:val="00A4766E"/>
    <w:rPr>
      <w:rFonts w:ascii="Verdana" w:hAnsi="Verdana" w:hint="default"/>
      <w:b/>
      <w:bCs/>
    </w:rPr>
  </w:style>
  <w:style w:type="character" w:customStyle="1" w:styleId="22">
    <w:name w:val="Основной текст с отступом 2 Знак"/>
    <w:basedOn w:val="a0"/>
    <w:link w:val="21"/>
    <w:rsid w:val="00A4766E"/>
    <w:rPr>
      <w:sz w:val="24"/>
      <w:szCs w:val="24"/>
      <w:lang w:val="ru-RU" w:eastAsia="ru-RU" w:bidi="ar-SA"/>
    </w:rPr>
  </w:style>
  <w:style w:type="character" w:customStyle="1" w:styleId="ad">
    <w:name w:val="Цветовое выделение"/>
    <w:rsid w:val="00A4766E"/>
    <w:rPr>
      <w:b/>
      <w:bCs/>
      <w:color w:val="000080"/>
    </w:rPr>
  </w:style>
  <w:style w:type="table" w:styleId="ae">
    <w:name w:val="Table Grid"/>
    <w:basedOn w:val="a1"/>
    <w:rsid w:val="00E62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Гипертекстовая ссылка"/>
    <w:basedOn w:val="ad"/>
    <w:rsid w:val="00190401"/>
    <w:rPr>
      <w:color w:val="008000"/>
    </w:rPr>
  </w:style>
  <w:style w:type="character" w:styleId="af0">
    <w:name w:val="page number"/>
    <w:basedOn w:val="a0"/>
    <w:rsid w:val="007C2484"/>
  </w:style>
  <w:style w:type="character" w:customStyle="1" w:styleId="Absatz-Standardschriftart">
    <w:name w:val="Absatz-Standardschriftart"/>
    <w:rsid w:val="00F2563F"/>
  </w:style>
  <w:style w:type="paragraph" w:styleId="af1">
    <w:name w:val="header"/>
    <w:basedOn w:val="a"/>
    <w:link w:val="af2"/>
    <w:rsid w:val="00FC54A9"/>
    <w:pPr>
      <w:tabs>
        <w:tab w:val="center" w:pos="4677"/>
        <w:tab w:val="right" w:pos="9355"/>
      </w:tabs>
    </w:pPr>
  </w:style>
  <w:style w:type="character" w:customStyle="1" w:styleId="af2">
    <w:name w:val="Верхний колонтитул Знак"/>
    <w:basedOn w:val="a0"/>
    <w:link w:val="af1"/>
    <w:rsid w:val="00FC54A9"/>
    <w:rPr>
      <w:sz w:val="24"/>
      <w:szCs w:val="24"/>
    </w:rPr>
  </w:style>
  <w:style w:type="character" w:customStyle="1" w:styleId="10">
    <w:name w:val="Заголовок 1 Знак"/>
    <w:basedOn w:val="a0"/>
    <w:link w:val="1"/>
    <w:uiPriority w:val="9"/>
    <w:rsid w:val="00574EEB"/>
    <w:rPr>
      <w:b/>
      <w:bCs/>
      <w:kern w:val="36"/>
      <w:sz w:val="48"/>
      <w:szCs w:val="48"/>
    </w:rPr>
  </w:style>
  <w:style w:type="character" w:customStyle="1" w:styleId="20">
    <w:name w:val="Заголовок 2 Знак"/>
    <w:basedOn w:val="a0"/>
    <w:link w:val="2"/>
    <w:uiPriority w:val="9"/>
    <w:rsid w:val="00574EEB"/>
    <w:rPr>
      <w:b/>
      <w:bCs/>
      <w:sz w:val="36"/>
      <w:szCs w:val="36"/>
    </w:rPr>
  </w:style>
  <w:style w:type="paragraph" w:customStyle="1" w:styleId="13">
    <w:name w:val="Знак Знак Знак Знак Знак Знак1 Знак"/>
    <w:basedOn w:val="a"/>
    <w:rsid w:val="00823EF5"/>
    <w:pPr>
      <w:spacing w:before="100" w:beforeAutospacing="1" w:after="100" w:afterAutospacing="1"/>
    </w:pPr>
    <w:rPr>
      <w:rFonts w:ascii="Tahoma" w:hAnsi="Tahoma"/>
      <w:sz w:val="20"/>
      <w:szCs w:val="20"/>
      <w:lang w:val="en-US" w:eastAsia="en-US"/>
    </w:rPr>
  </w:style>
  <w:style w:type="paragraph" w:customStyle="1" w:styleId="14">
    <w:name w:val="Знак1"/>
    <w:basedOn w:val="a"/>
    <w:rsid w:val="005B5FCD"/>
    <w:pPr>
      <w:spacing w:after="160" w:line="240" w:lineRule="exact"/>
    </w:pPr>
    <w:rPr>
      <w:rFonts w:ascii="Verdana" w:hAnsi="Verdana" w:cs="Arial"/>
      <w:sz w:val="20"/>
      <w:szCs w:val="20"/>
      <w:lang w:val="en-US" w:eastAsia="en-US"/>
    </w:rPr>
  </w:style>
  <w:style w:type="paragraph" w:styleId="af3">
    <w:name w:val="Body Text Indent"/>
    <w:basedOn w:val="a"/>
    <w:link w:val="af4"/>
    <w:rsid w:val="005B5FCD"/>
    <w:pPr>
      <w:spacing w:after="120"/>
      <w:ind w:left="283"/>
    </w:pPr>
  </w:style>
  <w:style w:type="character" w:customStyle="1" w:styleId="af4">
    <w:name w:val="Основной текст с отступом Знак"/>
    <w:basedOn w:val="a0"/>
    <w:link w:val="af3"/>
    <w:rsid w:val="005B5FCD"/>
    <w:rPr>
      <w:sz w:val="24"/>
      <w:szCs w:val="24"/>
    </w:rPr>
  </w:style>
  <w:style w:type="paragraph" w:styleId="23">
    <w:name w:val="Body Text First Indent 2"/>
    <w:basedOn w:val="af3"/>
    <w:link w:val="24"/>
    <w:rsid w:val="005B5FCD"/>
    <w:pPr>
      <w:ind w:firstLine="210"/>
    </w:pPr>
    <w:rPr>
      <w:sz w:val="20"/>
      <w:szCs w:val="20"/>
    </w:rPr>
  </w:style>
  <w:style w:type="character" w:customStyle="1" w:styleId="24">
    <w:name w:val="Красная строка 2 Знак"/>
    <w:basedOn w:val="af4"/>
    <w:link w:val="23"/>
    <w:rsid w:val="005B5FCD"/>
  </w:style>
  <w:style w:type="paragraph" w:styleId="af5">
    <w:name w:val="Balloon Text"/>
    <w:basedOn w:val="a"/>
    <w:link w:val="af6"/>
    <w:rsid w:val="00101B91"/>
    <w:rPr>
      <w:rFonts w:ascii="Tahoma" w:hAnsi="Tahoma" w:cs="Tahoma"/>
      <w:sz w:val="16"/>
      <w:szCs w:val="16"/>
    </w:rPr>
  </w:style>
  <w:style w:type="character" w:customStyle="1" w:styleId="af6">
    <w:name w:val="Текст выноски Знак"/>
    <w:basedOn w:val="a0"/>
    <w:link w:val="af5"/>
    <w:rsid w:val="00101B91"/>
    <w:rPr>
      <w:rFonts w:ascii="Tahoma" w:hAnsi="Tahoma" w:cs="Tahoma"/>
      <w:sz w:val="16"/>
      <w:szCs w:val="16"/>
    </w:rPr>
  </w:style>
  <w:style w:type="character" w:customStyle="1" w:styleId="apple-converted-space">
    <w:name w:val="apple-converted-space"/>
    <w:basedOn w:val="a0"/>
    <w:rsid w:val="00592D7F"/>
  </w:style>
  <w:style w:type="paragraph" w:customStyle="1" w:styleId="af7">
    <w:name w:val="загол"/>
    <w:basedOn w:val="a"/>
    <w:next w:val="a"/>
    <w:rsid w:val="00592D7F"/>
    <w:pPr>
      <w:keepNext/>
      <w:widowControl w:val="0"/>
      <w:ind w:firstLine="0"/>
      <w:jc w:val="center"/>
    </w:pPr>
    <w:rPr>
      <w:b/>
      <w:iCs w:val="0"/>
      <w:caps/>
      <w:szCs w:val="20"/>
    </w:rPr>
  </w:style>
  <w:style w:type="character" w:customStyle="1" w:styleId="40">
    <w:name w:val="Заголовок 4 Знак"/>
    <w:basedOn w:val="a0"/>
    <w:link w:val="4"/>
    <w:rsid w:val="004E5F82"/>
    <w:rPr>
      <w:rFonts w:asciiTheme="majorHAnsi" w:eastAsiaTheme="majorEastAsia" w:hAnsiTheme="majorHAnsi" w:cstheme="majorBidi"/>
      <w:b/>
      <w:bCs/>
      <w:i/>
      <w:color w:val="4F81BD" w:themeColor="accent1"/>
      <w:sz w:val="24"/>
      <w:szCs w:val="24"/>
    </w:rPr>
  </w:style>
  <w:style w:type="paragraph" w:customStyle="1" w:styleId="s52">
    <w:name w:val="s_52"/>
    <w:basedOn w:val="a"/>
    <w:rsid w:val="004E5F82"/>
    <w:pPr>
      <w:spacing w:before="100" w:beforeAutospacing="1" w:after="100" w:afterAutospacing="1"/>
      <w:ind w:firstLine="0"/>
      <w:jc w:val="left"/>
    </w:pPr>
    <w:rPr>
      <w:iCs w:val="0"/>
    </w:rPr>
  </w:style>
  <w:style w:type="character" w:customStyle="1" w:styleId="blk">
    <w:name w:val="blk"/>
    <w:basedOn w:val="a0"/>
    <w:rsid w:val="0057098E"/>
  </w:style>
  <w:style w:type="paragraph" w:styleId="af8">
    <w:name w:val="List Paragraph"/>
    <w:basedOn w:val="a"/>
    <w:uiPriority w:val="34"/>
    <w:qFormat/>
    <w:rsid w:val="009B4171"/>
    <w:pPr>
      <w:ind w:left="720"/>
      <w:contextualSpacing/>
    </w:pPr>
  </w:style>
  <w:style w:type="paragraph" w:customStyle="1" w:styleId="formattext">
    <w:name w:val="formattext"/>
    <w:basedOn w:val="a"/>
    <w:rsid w:val="00855355"/>
    <w:pPr>
      <w:spacing w:before="100" w:beforeAutospacing="1" w:after="100" w:afterAutospacing="1"/>
      <w:ind w:firstLine="0"/>
      <w:jc w:val="left"/>
    </w:pPr>
    <w:rPr>
      <w:iCs w:val="0"/>
    </w:rPr>
  </w:style>
  <w:style w:type="paragraph" w:customStyle="1" w:styleId="6">
    <w:name w:val="Основной текст6"/>
    <w:basedOn w:val="a"/>
    <w:rsid w:val="00AF39EC"/>
    <w:pPr>
      <w:widowControl w:val="0"/>
      <w:shd w:val="clear" w:color="auto" w:fill="FFFFFF"/>
      <w:autoSpaceDE w:val="0"/>
      <w:autoSpaceDN w:val="0"/>
      <w:adjustRightInd w:val="0"/>
      <w:spacing w:line="278" w:lineRule="exact"/>
      <w:ind w:right="20" w:firstLine="720"/>
    </w:pPr>
    <w:rPr>
      <w:i/>
      <w:iCs w:val="0"/>
      <w:color w:val="000000"/>
      <w:sz w:val="23"/>
      <w:szCs w:val="23"/>
    </w:rPr>
  </w:style>
  <w:style w:type="character" w:customStyle="1" w:styleId="120">
    <w:name w:val="Заголовок №1 (2)_"/>
    <w:basedOn w:val="a0"/>
    <w:link w:val="121"/>
    <w:locked/>
    <w:rsid w:val="00CF462A"/>
    <w:rPr>
      <w:b/>
      <w:bCs/>
      <w:sz w:val="23"/>
      <w:szCs w:val="23"/>
      <w:shd w:val="clear" w:color="auto" w:fill="FFFFFF"/>
    </w:rPr>
  </w:style>
  <w:style w:type="paragraph" w:customStyle="1" w:styleId="121">
    <w:name w:val="Заголовок №1 (2)"/>
    <w:basedOn w:val="a"/>
    <w:link w:val="120"/>
    <w:rsid w:val="00CF462A"/>
    <w:pPr>
      <w:widowControl w:val="0"/>
      <w:shd w:val="clear" w:color="auto" w:fill="FFFFFF"/>
      <w:autoSpaceDE w:val="0"/>
      <w:autoSpaceDN w:val="0"/>
      <w:adjustRightInd w:val="0"/>
      <w:spacing w:before="240" w:after="300" w:line="240" w:lineRule="atLeast"/>
      <w:ind w:right="20" w:firstLine="720"/>
      <w:jc w:val="center"/>
      <w:outlineLvl w:val="0"/>
    </w:pPr>
    <w:rPr>
      <w:b/>
      <w:bCs/>
      <w:iCs w:val="0"/>
      <w:sz w:val="23"/>
      <w:szCs w:val="23"/>
    </w:rPr>
  </w:style>
</w:styles>
</file>

<file path=word/webSettings.xml><?xml version="1.0" encoding="utf-8"?>
<w:webSettings xmlns:r="http://schemas.openxmlformats.org/officeDocument/2006/relationships" xmlns:w="http://schemas.openxmlformats.org/wordprocessingml/2006/main">
  <w:divs>
    <w:div w:id="13506857">
      <w:bodyDiv w:val="1"/>
      <w:marLeft w:val="0"/>
      <w:marRight w:val="0"/>
      <w:marTop w:val="0"/>
      <w:marBottom w:val="0"/>
      <w:divBdr>
        <w:top w:val="none" w:sz="0" w:space="0" w:color="auto"/>
        <w:left w:val="none" w:sz="0" w:space="0" w:color="auto"/>
        <w:bottom w:val="none" w:sz="0" w:space="0" w:color="auto"/>
        <w:right w:val="none" w:sz="0" w:space="0" w:color="auto"/>
      </w:divBdr>
    </w:div>
    <w:div w:id="24717771">
      <w:bodyDiv w:val="1"/>
      <w:marLeft w:val="0"/>
      <w:marRight w:val="0"/>
      <w:marTop w:val="0"/>
      <w:marBottom w:val="0"/>
      <w:divBdr>
        <w:top w:val="none" w:sz="0" w:space="0" w:color="auto"/>
        <w:left w:val="none" w:sz="0" w:space="0" w:color="auto"/>
        <w:bottom w:val="none" w:sz="0" w:space="0" w:color="auto"/>
        <w:right w:val="none" w:sz="0" w:space="0" w:color="auto"/>
      </w:divBdr>
    </w:div>
    <w:div w:id="74518065">
      <w:bodyDiv w:val="1"/>
      <w:marLeft w:val="0"/>
      <w:marRight w:val="0"/>
      <w:marTop w:val="0"/>
      <w:marBottom w:val="0"/>
      <w:divBdr>
        <w:top w:val="none" w:sz="0" w:space="0" w:color="auto"/>
        <w:left w:val="none" w:sz="0" w:space="0" w:color="auto"/>
        <w:bottom w:val="none" w:sz="0" w:space="0" w:color="auto"/>
        <w:right w:val="none" w:sz="0" w:space="0" w:color="auto"/>
      </w:divBdr>
    </w:div>
    <w:div w:id="85081911">
      <w:bodyDiv w:val="1"/>
      <w:marLeft w:val="0"/>
      <w:marRight w:val="0"/>
      <w:marTop w:val="0"/>
      <w:marBottom w:val="0"/>
      <w:divBdr>
        <w:top w:val="none" w:sz="0" w:space="0" w:color="auto"/>
        <w:left w:val="none" w:sz="0" w:space="0" w:color="auto"/>
        <w:bottom w:val="none" w:sz="0" w:space="0" w:color="auto"/>
        <w:right w:val="none" w:sz="0" w:space="0" w:color="auto"/>
      </w:divBdr>
    </w:div>
    <w:div w:id="98263438">
      <w:bodyDiv w:val="1"/>
      <w:marLeft w:val="0"/>
      <w:marRight w:val="0"/>
      <w:marTop w:val="0"/>
      <w:marBottom w:val="0"/>
      <w:divBdr>
        <w:top w:val="none" w:sz="0" w:space="0" w:color="auto"/>
        <w:left w:val="none" w:sz="0" w:space="0" w:color="auto"/>
        <w:bottom w:val="none" w:sz="0" w:space="0" w:color="auto"/>
        <w:right w:val="none" w:sz="0" w:space="0" w:color="auto"/>
      </w:divBdr>
    </w:div>
    <w:div w:id="100879266">
      <w:bodyDiv w:val="1"/>
      <w:marLeft w:val="0"/>
      <w:marRight w:val="0"/>
      <w:marTop w:val="0"/>
      <w:marBottom w:val="0"/>
      <w:divBdr>
        <w:top w:val="none" w:sz="0" w:space="0" w:color="auto"/>
        <w:left w:val="none" w:sz="0" w:space="0" w:color="auto"/>
        <w:bottom w:val="none" w:sz="0" w:space="0" w:color="auto"/>
        <w:right w:val="none" w:sz="0" w:space="0" w:color="auto"/>
      </w:divBdr>
    </w:div>
    <w:div w:id="104622522">
      <w:bodyDiv w:val="1"/>
      <w:marLeft w:val="0"/>
      <w:marRight w:val="0"/>
      <w:marTop w:val="0"/>
      <w:marBottom w:val="0"/>
      <w:divBdr>
        <w:top w:val="none" w:sz="0" w:space="0" w:color="auto"/>
        <w:left w:val="none" w:sz="0" w:space="0" w:color="auto"/>
        <w:bottom w:val="none" w:sz="0" w:space="0" w:color="auto"/>
        <w:right w:val="none" w:sz="0" w:space="0" w:color="auto"/>
      </w:divBdr>
    </w:div>
    <w:div w:id="109979400">
      <w:bodyDiv w:val="1"/>
      <w:marLeft w:val="0"/>
      <w:marRight w:val="0"/>
      <w:marTop w:val="0"/>
      <w:marBottom w:val="0"/>
      <w:divBdr>
        <w:top w:val="none" w:sz="0" w:space="0" w:color="auto"/>
        <w:left w:val="none" w:sz="0" w:space="0" w:color="auto"/>
        <w:bottom w:val="none" w:sz="0" w:space="0" w:color="auto"/>
        <w:right w:val="none" w:sz="0" w:space="0" w:color="auto"/>
      </w:divBdr>
      <w:divsChild>
        <w:div w:id="185412481">
          <w:marLeft w:val="0"/>
          <w:marRight w:val="0"/>
          <w:marTop w:val="0"/>
          <w:marBottom w:val="0"/>
          <w:divBdr>
            <w:top w:val="none" w:sz="0" w:space="0" w:color="auto"/>
            <w:left w:val="none" w:sz="0" w:space="0" w:color="auto"/>
            <w:bottom w:val="none" w:sz="0" w:space="0" w:color="auto"/>
            <w:right w:val="none" w:sz="0" w:space="0" w:color="auto"/>
          </w:divBdr>
        </w:div>
        <w:div w:id="1497648617">
          <w:marLeft w:val="0"/>
          <w:marRight w:val="0"/>
          <w:marTop w:val="0"/>
          <w:marBottom w:val="0"/>
          <w:divBdr>
            <w:top w:val="none" w:sz="0" w:space="0" w:color="auto"/>
            <w:left w:val="none" w:sz="0" w:space="0" w:color="auto"/>
            <w:bottom w:val="none" w:sz="0" w:space="0" w:color="auto"/>
            <w:right w:val="none" w:sz="0" w:space="0" w:color="auto"/>
          </w:divBdr>
        </w:div>
      </w:divsChild>
    </w:div>
    <w:div w:id="124587965">
      <w:bodyDiv w:val="1"/>
      <w:marLeft w:val="0"/>
      <w:marRight w:val="0"/>
      <w:marTop w:val="0"/>
      <w:marBottom w:val="0"/>
      <w:divBdr>
        <w:top w:val="none" w:sz="0" w:space="0" w:color="auto"/>
        <w:left w:val="none" w:sz="0" w:space="0" w:color="auto"/>
        <w:bottom w:val="none" w:sz="0" w:space="0" w:color="auto"/>
        <w:right w:val="none" w:sz="0" w:space="0" w:color="auto"/>
      </w:divBdr>
    </w:div>
    <w:div w:id="130102839">
      <w:bodyDiv w:val="1"/>
      <w:marLeft w:val="0"/>
      <w:marRight w:val="0"/>
      <w:marTop w:val="0"/>
      <w:marBottom w:val="0"/>
      <w:divBdr>
        <w:top w:val="none" w:sz="0" w:space="0" w:color="auto"/>
        <w:left w:val="none" w:sz="0" w:space="0" w:color="auto"/>
        <w:bottom w:val="none" w:sz="0" w:space="0" w:color="auto"/>
        <w:right w:val="none" w:sz="0" w:space="0" w:color="auto"/>
      </w:divBdr>
    </w:div>
    <w:div w:id="133716446">
      <w:bodyDiv w:val="1"/>
      <w:marLeft w:val="0"/>
      <w:marRight w:val="0"/>
      <w:marTop w:val="0"/>
      <w:marBottom w:val="0"/>
      <w:divBdr>
        <w:top w:val="none" w:sz="0" w:space="0" w:color="auto"/>
        <w:left w:val="none" w:sz="0" w:space="0" w:color="auto"/>
        <w:bottom w:val="none" w:sz="0" w:space="0" w:color="auto"/>
        <w:right w:val="none" w:sz="0" w:space="0" w:color="auto"/>
      </w:divBdr>
    </w:div>
    <w:div w:id="177811737">
      <w:bodyDiv w:val="1"/>
      <w:marLeft w:val="0"/>
      <w:marRight w:val="0"/>
      <w:marTop w:val="0"/>
      <w:marBottom w:val="0"/>
      <w:divBdr>
        <w:top w:val="none" w:sz="0" w:space="0" w:color="auto"/>
        <w:left w:val="none" w:sz="0" w:space="0" w:color="auto"/>
        <w:bottom w:val="none" w:sz="0" w:space="0" w:color="auto"/>
        <w:right w:val="none" w:sz="0" w:space="0" w:color="auto"/>
      </w:divBdr>
    </w:div>
    <w:div w:id="214196827">
      <w:bodyDiv w:val="1"/>
      <w:marLeft w:val="0"/>
      <w:marRight w:val="0"/>
      <w:marTop w:val="0"/>
      <w:marBottom w:val="0"/>
      <w:divBdr>
        <w:top w:val="none" w:sz="0" w:space="0" w:color="auto"/>
        <w:left w:val="none" w:sz="0" w:space="0" w:color="auto"/>
        <w:bottom w:val="none" w:sz="0" w:space="0" w:color="auto"/>
        <w:right w:val="none" w:sz="0" w:space="0" w:color="auto"/>
      </w:divBdr>
    </w:div>
    <w:div w:id="231353434">
      <w:bodyDiv w:val="1"/>
      <w:marLeft w:val="0"/>
      <w:marRight w:val="0"/>
      <w:marTop w:val="0"/>
      <w:marBottom w:val="0"/>
      <w:divBdr>
        <w:top w:val="none" w:sz="0" w:space="0" w:color="auto"/>
        <w:left w:val="none" w:sz="0" w:space="0" w:color="auto"/>
        <w:bottom w:val="none" w:sz="0" w:space="0" w:color="auto"/>
        <w:right w:val="none" w:sz="0" w:space="0" w:color="auto"/>
      </w:divBdr>
    </w:div>
    <w:div w:id="261959954">
      <w:bodyDiv w:val="1"/>
      <w:marLeft w:val="0"/>
      <w:marRight w:val="0"/>
      <w:marTop w:val="0"/>
      <w:marBottom w:val="0"/>
      <w:divBdr>
        <w:top w:val="none" w:sz="0" w:space="0" w:color="auto"/>
        <w:left w:val="none" w:sz="0" w:space="0" w:color="auto"/>
        <w:bottom w:val="none" w:sz="0" w:space="0" w:color="auto"/>
        <w:right w:val="none" w:sz="0" w:space="0" w:color="auto"/>
      </w:divBdr>
    </w:div>
    <w:div w:id="283970125">
      <w:bodyDiv w:val="1"/>
      <w:marLeft w:val="0"/>
      <w:marRight w:val="0"/>
      <w:marTop w:val="0"/>
      <w:marBottom w:val="0"/>
      <w:divBdr>
        <w:top w:val="none" w:sz="0" w:space="0" w:color="auto"/>
        <w:left w:val="none" w:sz="0" w:space="0" w:color="auto"/>
        <w:bottom w:val="none" w:sz="0" w:space="0" w:color="auto"/>
        <w:right w:val="none" w:sz="0" w:space="0" w:color="auto"/>
      </w:divBdr>
    </w:div>
    <w:div w:id="295915220">
      <w:bodyDiv w:val="1"/>
      <w:marLeft w:val="0"/>
      <w:marRight w:val="0"/>
      <w:marTop w:val="0"/>
      <w:marBottom w:val="0"/>
      <w:divBdr>
        <w:top w:val="none" w:sz="0" w:space="0" w:color="auto"/>
        <w:left w:val="none" w:sz="0" w:space="0" w:color="auto"/>
        <w:bottom w:val="none" w:sz="0" w:space="0" w:color="auto"/>
        <w:right w:val="none" w:sz="0" w:space="0" w:color="auto"/>
      </w:divBdr>
    </w:div>
    <w:div w:id="298339173">
      <w:bodyDiv w:val="1"/>
      <w:marLeft w:val="0"/>
      <w:marRight w:val="0"/>
      <w:marTop w:val="0"/>
      <w:marBottom w:val="0"/>
      <w:divBdr>
        <w:top w:val="none" w:sz="0" w:space="0" w:color="auto"/>
        <w:left w:val="none" w:sz="0" w:space="0" w:color="auto"/>
        <w:bottom w:val="none" w:sz="0" w:space="0" w:color="auto"/>
        <w:right w:val="none" w:sz="0" w:space="0" w:color="auto"/>
      </w:divBdr>
    </w:div>
    <w:div w:id="322858293">
      <w:bodyDiv w:val="1"/>
      <w:marLeft w:val="0"/>
      <w:marRight w:val="0"/>
      <w:marTop w:val="0"/>
      <w:marBottom w:val="0"/>
      <w:divBdr>
        <w:top w:val="none" w:sz="0" w:space="0" w:color="auto"/>
        <w:left w:val="none" w:sz="0" w:space="0" w:color="auto"/>
        <w:bottom w:val="none" w:sz="0" w:space="0" w:color="auto"/>
        <w:right w:val="none" w:sz="0" w:space="0" w:color="auto"/>
      </w:divBdr>
    </w:div>
    <w:div w:id="377509444">
      <w:bodyDiv w:val="1"/>
      <w:marLeft w:val="0"/>
      <w:marRight w:val="0"/>
      <w:marTop w:val="0"/>
      <w:marBottom w:val="0"/>
      <w:divBdr>
        <w:top w:val="none" w:sz="0" w:space="0" w:color="auto"/>
        <w:left w:val="none" w:sz="0" w:space="0" w:color="auto"/>
        <w:bottom w:val="none" w:sz="0" w:space="0" w:color="auto"/>
        <w:right w:val="none" w:sz="0" w:space="0" w:color="auto"/>
      </w:divBdr>
    </w:div>
    <w:div w:id="377974043">
      <w:bodyDiv w:val="1"/>
      <w:marLeft w:val="0"/>
      <w:marRight w:val="0"/>
      <w:marTop w:val="0"/>
      <w:marBottom w:val="0"/>
      <w:divBdr>
        <w:top w:val="none" w:sz="0" w:space="0" w:color="auto"/>
        <w:left w:val="none" w:sz="0" w:space="0" w:color="auto"/>
        <w:bottom w:val="none" w:sz="0" w:space="0" w:color="auto"/>
        <w:right w:val="none" w:sz="0" w:space="0" w:color="auto"/>
      </w:divBdr>
    </w:div>
    <w:div w:id="390931048">
      <w:bodyDiv w:val="1"/>
      <w:marLeft w:val="0"/>
      <w:marRight w:val="0"/>
      <w:marTop w:val="0"/>
      <w:marBottom w:val="0"/>
      <w:divBdr>
        <w:top w:val="none" w:sz="0" w:space="0" w:color="auto"/>
        <w:left w:val="none" w:sz="0" w:space="0" w:color="auto"/>
        <w:bottom w:val="none" w:sz="0" w:space="0" w:color="auto"/>
        <w:right w:val="none" w:sz="0" w:space="0" w:color="auto"/>
      </w:divBdr>
    </w:div>
    <w:div w:id="400367675">
      <w:bodyDiv w:val="1"/>
      <w:marLeft w:val="0"/>
      <w:marRight w:val="0"/>
      <w:marTop w:val="0"/>
      <w:marBottom w:val="0"/>
      <w:divBdr>
        <w:top w:val="none" w:sz="0" w:space="0" w:color="auto"/>
        <w:left w:val="none" w:sz="0" w:space="0" w:color="auto"/>
        <w:bottom w:val="none" w:sz="0" w:space="0" w:color="auto"/>
        <w:right w:val="none" w:sz="0" w:space="0" w:color="auto"/>
      </w:divBdr>
    </w:div>
    <w:div w:id="447553424">
      <w:bodyDiv w:val="1"/>
      <w:marLeft w:val="0"/>
      <w:marRight w:val="0"/>
      <w:marTop w:val="0"/>
      <w:marBottom w:val="0"/>
      <w:divBdr>
        <w:top w:val="none" w:sz="0" w:space="0" w:color="auto"/>
        <w:left w:val="none" w:sz="0" w:space="0" w:color="auto"/>
        <w:bottom w:val="none" w:sz="0" w:space="0" w:color="auto"/>
        <w:right w:val="none" w:sz="0" w:space="0" w:color="auto"/>
      </w:divBdr>
    </w:div>
    <w:div w:id="450168894">
      <w:bodyDiv w:val="1"/>
      <w:marLeft w:val="0"/>
      <w:marRight w:val="0"/>
      <w:marTop w:val="0"/>
      <w:marBottom w:val="0"/>
      <w:divBdr>
        <w:top w:val="none" w:sz="0" w:space="0" w:color="auto"/>
        <w:left w:val="none" w:sz="0" w:space="0" w:color="auto"/>
        <w:bottom w:val="none" w:sz="0" w:space="0" w:color="auto"/>
        <w:right w:val="none" w:sz="0" w:space="0" w:color="auto"/>
      </w:divBdr>
    </w:div>
    <w:div w:id="457378648">
      <w:bodyDiv w:val="1"/>
      <w:marLeft w:val="0"/>
      <w:marRight w:val="0"/>
      <w:marTop w:val="0"/>
      <w:marBottom w:val="0"/>
      <w:divBdr>
        <w:top w:val="none" w:sz="0" w:space="0" w:color="auto"/>
        <w:left w:val="none" w:sz="0" w:space="0" w:color="auto"/>
        <w:bottom w:val="none" w:sz="0" w:space="0" w:color="auto"/>
        <w:right w:val="none" w:sz="0" w:space="0" w:color="auto"/>
      </w:divBdr>
    </w:div>
    <w:div w:id="465971957">
      <w:bodyDiv w:val="1"/>
      <w:marLeft w:val="0"/>
      <w:marRight w:val="0"/>
      <w:marTop w:val="0"/>
      <w:marBottom w:val="0"/>
      <w:divBdr>
        <w:top w:val="none" w:sz="0" w:space="0" w:color="auto"/>
        <w:left w:val="none" w:sz="0" w:space="0" w:color="auto"/>
        <w:bottom w:val="none" w:sz="0" w:space="0" w:color="auto"/>
        <w:right w:val="none" w:sz="0" w:space="0" w:color="auto"/>
      </w:divBdr>
    </w:div>
    <w:div w:id="484010866">
      <w:bodyDiv w:val="1"/>
      <w:marLeft w:val="0"/>
      <w:marRight w:val="0"/>
      <w:marTop w:val="0"/>
      <w:marBottom w:val="0"/>
      <w:divBdr>
        <w:top w:val="none" w:sz="0" w:space="0" w:color="auto"/>
        <w:left w:val="none" w:sz="0" w:space="0" w:color="auto"/>
        <w:bottom w:val="none" w:sz="0" w:space="0" w:color="auto"/>
        <w:right w:val="none" w:sz="0" w:space="0" w:color="auto"/>
      </w:divBdr>
    </w:div>
    <w:div w:id="509608108">
      <w:bodyDiv w:val="1"/>
      <w:marLeft w:val="0"/>
      <w:marRight w:val="0"/>
      <w:marTop w:val="0"/>
      <w:marBottom w:val="0"/>
      <w:divBdr>
        <w:top w:val="none" w:sz="0" w:space="0" w:color="auto"/>
        <w:left w:val="none" w:sz="0" w:space="0" w:color="auto"/>
        <w:bottom w:val="none" w:sz="0" w:space="0" w:color="auto"/>
        <w:right w:val="none" w:sz="0" w:space="0" w:color="auto"/>
      </w:divBdr>
    </w:div>
    <w:div w:id="515310187">
      <w:bodyDiv w:val="1"/>
      <w:marLeft w:val="0"/>
      <w:marRight w:val="0"/>
      <w:marTop w:val="0"/>
      <w:marBottom w:val="0"/>
      <w:divBdr>
        <w:top w:val="none" w:sz="0" w:space="0" w:color="auto"/>
        <w:left w:val="none" w:sz="0" w:space="0" w:color="auto"/>
        <w:bottom w:val="none" w:sz="0" w:space="0" w:color="auto"/>
        <w:right w:val="none" w:sz="0" w:space="0" w:color="auto"/>
      </w:divBdr>
    </w:div>
    <w:div w:id="538128880">
      <w:bodyDiv w:val="1"/>
      <w:marLeft w:val="0"/>
      <w:marRight w:val="0"/>
      <w:marTop w:val="0"/>
      <w:marBottom w:val="0"/>
      <w:divBdr>
        <w:top w:val="none" w:sz="0" w:space="0" w:color="auto"/>
        <w:left w:val="none" w:sz="0" w:space="0" w:color="auto"/>
        <w:bottom w:val="none" w:sz="0" w:space="0" w:color="auto"/>
        <w:right w:val="none" w:sz="0" w:space="0" w:color="auto"/>
      </w:divBdr>
    </w:div>
    <w:div w:id="543491065">
      <w:bodyDiv w:val="1"/>
      <w:marLeft w:val="0"/>
      <w:marRight w:val="0"/>
      <w:marTop w:val="0"/>
      <w:marBottom w:val="0"/>
      <w:divBdr>
        <w:top w:val="none" w:sz="0" w:space="0" w:color="auto"/>
        <w:left w:val="none" w:sz="0" w:space="0" w:color="auto"/>
        <w:bottom w:val="none" w:sz="0" w:space="0" w:color="auto"/>
        <w:right w:val="none" w:sz="0" w:space="0" w:color="auto"/>
      </w:divBdr>
    </w:div>
    <w:div w:id="546261373">
      <w:bodyDiv w:val="1"/>
      <w:marLeft w:val="0"/>
      <w:marRight w:val="0"/>
      <w:marTop w:val="0"/>
      <w:marBottom w:val="0"/>
      <w:divBdr>
        <w:top w:val="none" w:sz="0" w:space="0" w:color="auto"/>
        <w:left w:val="none" w:sz="0" w:space="0" w:color="auto"/>
        <w:bottom w:val="none" w:sz="0" w:space="0" w:color="auto"/>
        <w:right w:val="none" w:sz="0" w:space="0" w:color="auto"/>
      </w:divBdr>
    </w:div>
    <w:div w:id="615478431">
      <w:bodyDiv w:val="1"/>
      <w:marLeft w:val="0"/>
      <w:marRight w:val="0"/>
      <w:marTop w:val="0"/>
      <w:marBottom w:val="0"/>
      <w:divBdr>
        <w:top w:val="none" w:sz="0" w:space="0" w:color="auto"/>
        <w:left w:val="none" w:sz="0" w:space="0" w:color="auto"/>
        <w:bottom w:val="none" w:sz="0" w:space="0" w:color="auto"/>
        <w:right w:val="none" w:sz="0" w:space="0" w:color="auto"/>
      </w:divBdr>
    </w:div>
    <w:div w:id="644161471">
      <w:bodyDiv w:val="1"/>
      <w:marLeft w:val="0"/>
      <w:marRight w:val="0"/>
      <w:marTop w:val="0"/>
      <w:marBottom w:val="0"/>
      <w:divBdr>
        <w:top w:val="none" w:sz="0" w:space="0" w:color="auto"/>
        <w:left w:val="none" w:sz="0" w:space="0" w:color="auto"/>
        <w:bottom w:val="none" w:sz="0" w:space="0" w:color="auto"/>
        <w:right w:val="none" w:sz="0" w:space="0" w:color="auto"/>
      </w:divBdr>
    </w:div>
    <w:div w:id="653028748">
      <w:bodyDiv w:val="1"/>
      <w:marLeft w:val="0"/>
      <w:marRight w:val="0"/>
      <w:marTop w:val="0"/>
      <w:marBottom w:val="0"/>
      <w:divBdr>
        <w:top w:val="none" w:sz="0" w:space="0" w:color="auto"/>
        <w:left w:val="none" w:sz="0" w:space="0" w:color="auto"/>
        <w:bottom w:val="none" w:sz="0" w:space="0" w:color="auto"/>
        <w:right w:val="none" w:sz="0" w:space="0" w:color="auto"/>
      </w:divBdr>
    </w:div>
    <w:div w:id="657423841">
      <w:bodyDiv w:val="1"/>
      <w:marLeft w:val="0"/>
      <w:marRight w:val="0"/>
      <w:marTop w:val="0"/>
      <w:marBottom w:val="0"/>
      <w:divBdr>
        <w:top w:val="none" w:sz="0" w:space="0" w:color="auto"/>
        <w:left w:val="none" w:sz="0" w:space="0" w:color="auto"/>
        <w:bottom w:val="none" w:sz="0" w:space="0" w:color="auto"/>
        <w:right w:val="none" w:sz="0" w:space="0" w:color="auto"/>
      </w:divBdr>
    </w:div>
    <w:div w:id="673804702">
      <w:bodyDiv w:val="1"/>
      <w:marLeft w:val="0"/>
      <w:marRight w:val="0"/>
      <w:marTop w:val="0"/>
      <w:marBottom w:val="0"/>
      <w:divBdr>
        <w:top w:val="none" w:sz="0" w:space="0" w:color="auto"/>
        <w:left w:val="none" w:sz="0" w:space="0" w:color="auto"/>
        <w:bottom w:val="none" w:sz="0" w:space="0" w:color="auto"/>
        <w:right w:val="none" w:sz="0" w:space="0" w:color="auto"/>
      </w:divBdr>
    </w:div>
    <w:div w:id="724184448">
      <w:bodyDiv w:val="1"/>
      <w:marLeft w:val="0"/>
      <w:marRight w:val="0"/>
      <w:marTop w:val="0"/>
      <w:marBottom w:val="0"/>
      <w:divBdr>
        <w:top w:val="none" w:sz="0" w:space="0" w:color="auto"/>
        <w:left w:val="none" w:sz="0" w:space="0" w:color="auto"/>
        <w:bottom w:val="none" w:sz="0" w:space="0" w:color="auto"/>
        <w:right w:val="none" w:sz="0" w:space="0" w:color="auto"/>
      </w:divBdr>
    </w:div>
    <w:div w:id="762528283">
      <w:bodyDiv w:val="1"/>
      <w:marLeft w:val="0"/>
      <w:marRight w:val="0"/>
      <w:marTop w:val="0"/>
      <w:marBottom w:val="0"/>
      <w:divBdr>
        <w:top w:val="none" w:sz="0" w:space="0" w:color="auto"/>
        <w:left w:val="none" w:sz="0" w:space="0" w:color="auto"/>
        <w:bottom w:val="none" w:sz="0" w:space="0" w:color="auto"/>
        <w:right w:val="none" w:sz="0" w:space="0" w:color="auto"/>
      </w:divBdr>
      <w:divsChild>
        <w:div w:id="1463887253">
          <w:marLeft w:val="0"/>
          <w:marRight w:val="0"/>
          <w:marTop w:val="120"/>
          <w:marBottom w:val="0"/>
          <w:divBdr>
            <w:top w:val="none" w:sz="0" w:space="0" w:color="auto"/>
            <w:left w:val="none" w:sz="0" w:space="0" w:color="auto"/>
            <w:bottom w:val="none" w:sz="0" w:space="0" w:color="auto"/>
            <w:right w:val="none" w:sz="0" w:space="0" w:color="auto"/>
          </w:divBdr>
        </w:div>
        <w:div w:id="1252010628">
          <w:marLeft w:val="0"/>
          <w:marRight w:val="0"/>
          <w:marTop w:val="120"/>
          <w:marBottom w:val="0"/>
          <w:divBdr>
            <w:top w:val="none" w:sz="0" w:space="0" w:color="auto"/>
            <w:left w:val="none" w:sz="0" w:space="0" w:color="auto"/>
            <w:bottom w:val="none" w:sz="0" w:space="0" w:color="auto"/>
            <w:right w:val="none" w:sz="0" w:space="0" w:color="auto"/>
          </w:divBdr>
        </w:div>
      </w:divsChild>
    </w:div>
    <w:div w:id="766539730">
      <w:bodyDiv w:val="1"/>
      <w:marLeft w:val="0"/>
      <w:marRight w:val="0"/>
      <w:marTop w:val="0"/>
      <w:marBottom w:val="0"/>
      <w:divBdr>
        <w:top w:val="none" w:sz="0" w:space="0" w:color="auto"/>
        <w:left w:val="none" w:sz="0" w:space="0" w:color="auto"/>
        <w:bottom w:val="none" w:sz="0" w:space="0" w:color="auto"/>
        <w:right w:val="none" w:sz="0" w:space="0" w:color="auto"/>
      </w:divBdr>
    </w:div>
    <w:div w:id="768083394">
      <w:bodyDiv w:val="1"/>
      <w:marLeft w:val="0"/>
      <w:marRight w:val="0"/>
      <w:marTop w:val="0"/>
      <w:marBottom w:val="0"/>
      <w:divBdr>
        <w:top w:val="none" w:sz="0" w:space="0" w:color="auto"/>
        <w:left w:val="none" w:sz="0" w:space="0" w:color="auto"/>
        <w:bottom w:val="none" w:sz="0" w:space="0" w:color="auto"/>
        <w:right w:val="none" w:sz="0" w:space="0" w:color="auto"/>
      </w:divBdr>
    </w:div>
    <w:div w:id="981499633">
      <w:bodyDiv w:val="1"/>
      <w:marLeft w:val="0"/>
      <w:marRight w:val="0"/>
      <w:marTop w:val="0"/>
      <w:marBottom w:val="0"/>
      <w:divBdr>
        <w:top w:val="none" w:sz="0" w:space="0" w:color="auto"/>
        <w:left w:val="none" w:sz="0" w:space="0" w:color="auto"/>
        <w:bottom w:val="none" w:sz="0" w:space="0" w:color="auto"/>
        <w:right w:val="none" w:sz="0" w:space="0" w:color="auto"/>
      </w:divBdr>
    </w:div>
    <w:div w:id="994340773">
      <w:bodyDiv w:val="1"/>
      <w:marLeft w:val="0"/>
      <w:marRight w:val="0"/>
      <w:marTop w:val="0"/>
      <w:marBottom w:val="0"/>
      <w:divBdr>
        <w:top w:val="none" w:sz="0" w:space="0" w:color="auto"/>
        <w:left w:val="none" w:sz="0" w:space="0" w:color="auto"/>
        <w:bottom w:val="none" w:sz="0" w:space="0" w:color="auto"/>
        <w:right w:val="none" w:sz="0" w:space="0" w:color="auto"/>
      </w:divBdr>
    </w:div>
    <w:div w:id="1040127336">
      <w:bodyDiv w:val="1"/>
      <w:marLeft w:val="0"/>
      <w:marRight w:val="0"/>
      <w:marTop w:val="0"/>
      <w:marBottom w:val="0"/>
      <w:divBdr>
        <w:top w:val="none" w:sz="0" w:space="0" w:color="auto"/>
        <w:left w:val="none" w:sz="0" w:space="0" w:color="auto"/>
        <w:bottom w:val="none" w:sz="0" w:space="0" w:color="auto"/>
        <w:right w:val="none" w:sz="0" w:space="0" w:color="auto"/>
      </w:divBdr>
    </w:div>
    <w:div w:id="1046022781">
      <w:bodyDiv w:val="1"/>
      <w:marLeft w:val="0"/>
      <w:marRight w:val="0"/>
      <w:marTop w:val="0"/>
      <w:marBottom w:val="0"/>
      <w:divBdr>
        <w:top w:val="none" w:sz="0" w:space="0" w:color="auto"/>
        <w:left w:val="none" w:sz="0" w:space="0" w:color="auto"/>
        <w:bottom w:val="none" w:sz="0" w:space="0" w:color="auto"/>
        <w:right w:val="none" w:sz="0" w:space="0" w:color="auto"/>
      </w:divBdr>
    </w:div>
    <w:div w:id="1047991512">
      <w:bodyDiv w:val="1"/>
      <w:marLeft w:val="0"/>
      <w:marRight w:val="0"/>
      <w:marTop w:val="0"/>
      <w:marBottom w:val="0"/>
      <w:divBdr>
        <w:top w:val="none" w:sz="0" w:space="0" w:color="auto"/>
        <w:left w:val="none" w:sz="0" w:space="0" w:color="auto"/>
        <w:bottom w:val="none" w:sz="0" w:space="0" w:color="auto"/>
        <w:right w:val="none" w:sz="0" w:space="0" w:color="auto"/>
      </w:divBdr>
    </w:div>
    <w:div w:id="1084886108">
      <w:bodyDiv w:val="1"/>
      <w:marLeft w:val="0"/>
      <w:marRight w:val="0"/>
      <w:marTop w:val="0"/>
      <w:marBottom w:val="0"/>
      <w:divBdr>
        <w:top w:val="none" w:sz="0" w:space="0" w:color="auto"/>
        <w:left w:val="none" w:sz="0" w:space="0" w:color="auto"/>
        <w:bottom w:val="none" w:sz="0" w:space="0" w:color="auto"/>
        <w:right w:val="none" w:sz="0" w:space="0" w:color="auto"/>
      </w:divBdr>
    </w:div>
    <w:div w:id="1122068904">
      <w:bodyDiv w:val="1"/>
      <w:marLeft w:val="0"/>
      <w:marRight w:val="0"/>
      <w:marTop w:val="0"/>
      <w:marBottom w:val="0"/>
      <w:divBdr>
        <w:top w:val="none" w:sz="0" w:space="0" w:color="auto"/>
        <w:left w:val="none" w:sz="0" w:space="0" w:color="auto"/>
        <w:bottom w:val="none" w:sz="0" w:space="0" w:color="auto"/>
        <w:right w:val="none" w:sz="0" w:space="0" w:color="auto"/>
      </w:divBdr>
    </w:div>
    <w:div w:id="1195576738">
      <w:bodyDiv w:val="1"/>
      <w:marLeft w:val="0"/>
      <w:marRight w:val="0"/>
      <w:marTop w:val="0"/>
      <w:marBottom w:val="0"/>
      <w:divBdr>
        <w:top w:val="none" w:sz="0" w:space="0" w:color="auto"/>
        <w:left w:val="none" w:sz="0" w:space="0" w:color="auto"/>
        <w:bottom w:val="none" w:sz="0" w:space="0" w:color="auto"/>
        <w:right w:val="none" w:sz="0" w:space="0" w:color="auto"/>
      </w:divBdr>
    </w:div>
    <w:div w:id="1202091262">
      <w:bodyDiv w:val="1"/>
      <w:marLeft w:val="0"/>
      <w:marRight w:val="0"/>
      <w:marTop w:val="0"/>
      <w:marBottom w:val="0"/>
      <w:divBdr>
        <w:top w:val="none" w:sz="0" w:space="0" w:color="auto"/>
        <w:left w:val="none" w:sz="0" w:space="0" w:color="auto"/>
        <w:bottom w:val="none" w:sz="0" w:space="0" w:color="auto"/>
        <w:right w:val="none" w:sz="0" w:space="0" w:color="auto"/>
      </w:divBdr>
    </w:div>
    <w:div w:id="1242060682">
      <w:bodyDiv w:val="1"/>
      <w:marLeft w:val="0"/>
      <w:marRight w:val="0"/>
      <w:marTop w:val="0"/>
      <w:marBottom w:val="0"/>
      <w:divBdr>
        <w:top w:val="none" w:sz="0" w:space="0" w:color="auto"/>
        <w:left w:val="none" w:sz="0" w:space="0" w:color="auto"/>
        <w:bottom w:val="none" w:sz="0" w:space="0" w:color="auto"/>
        <w:right w:val="none" w:sz="0" w:space="0" w:color="auto"/>
      </w:divBdr>
    </w:div>
    <w:div w:id="1267150865">
      <w:bodyDiv w:val="1"/>
      <w:marLeft w:val="0"/>
      <w:marRight w:val="0"/>
      <w:marTop w:val="0"/>
      <w:marBottom w:val="0"/>
      <w:divBdr>
        <w:top w:val="none" w:sz="0" w:space="0" w:color="auto"/>
        <w:left w:val="none" w:sz="0" w:space="0" w:color="auto"/>
        <w:bottom w:val="none" w:sz="0" w:space="0" w:color="auto"/>
        <w:right w:val="none" w:sz="0" w:space="0" w:color="auto"/>
      </w:divBdr>
    </w:div>
    <w:div w:id="1354378537">
      <w:bodyDiv w:val="1"/>
      <w:marLeft w:val="0"/>
      <w:marRight w:val="0"/>
      <w:marTop w:val="0"/>
      <w:marBottom w:val="0"/>
      <w:divBdr>
        <w:top w:val="none" w:sz="0" w:space="0" w:color="auto"/>
        <w:left w:val="none" w:sz="0" w:space="0" w:color="auto"/>
        <w:bottom w:val="none" w:sz="0" w:space="0" w:color="auto"/>
        <w:right w:val="none" w:sz="0" w:space="0" w:color="auto"/>
      </w:divBdr>
    </w:div>
    <w:div w:id="1363629883">
      <w:bodyDiv w:val="1"/>
      <w:marLeft w:val="0"/>
      <w:marRight w:val="0"/>
      <w:marTop w:val="0"/>
      <w:marBottom w:val="0"/>
      <w:divBdr>
        <w:top w:val="none" w:sz="0" w:space="0" w:color="auto"/>
        <w:left w:val="none" w:sz="0" w:space="0" w:color="auto"/>
        <w:bottom w:val="none" w:sz="0" w:space="0" w:color="auto"/>
        <w:right w:val="none" w:sz="0" w:space="0" w:color="auto"/>
      </w:divBdr>
    </w:div>
    <w:div w:id="1363675302">
      <w:bodyDiv w:val="1"/>
      <w:marLeft w:val="0"/>
      <w:marRight w:val="0"/>
      <w:marTop w:val="0"/>
      <w:marBottom w:val="0"/>
      <w:divBdr>
        <w:top w:val="none" w:sz="0" w:space="0" w:color="auto"/>
        <w:left w:val="none" w:sz="0" w:space="0" w:color="auto"/>
        <w:bottom w:val="none" w:sz="0" w:space="0" w:color="auto"/>
        <w:right w:val="none" w:sz="0" w:space="0" w:color="auto"/>
      </w:divBdr>
    </w:div>
    <w:div w:id="1415130639">
      <w:bodyDiv w:val="1"/>
      <w:marLeft w:val="0"/>
      <w:marRight w:val="0"/>
      <w:marTop w:val="0"/>
      <w:marBottom w:val="0"/>
      <w:divBdr>
        <w:top w:val="none" w:sz="0" w:space="0" w:color="auto"/>
        <w:left w:val="none" w:sz="0" w:space="0" w:color="auto"/>
        <w:bottom w:val="none" w:sz="0" w:space="0" w:color="auto"/>
        <w:right w:val="none" w:sz="0" w:space="0" w:color="auto"/>
      </w:divBdr>
    </w:div>
    <w:div w:id="1518033317">
      <w:bodyDiv w:val="1"/>
      <w:marLeft w:val="0"/>
      <w:marRight w:val="0"/>
      <w:marTop w:val="0"/>
      <w:marBottom w:val="0"/>
      <w:divBdr>
        <w:top w:val="none" w:sz="0" w:space="0" w:color="auto"/>
        <w:left w:val="none" w:sz="0" w:space="0" w:color="auto"/>
        <w:bottom w:val="none" w:sz="0" w:space="0" w:color="auto"/>
        <w:right w:val="none" w:sz="0" w:space="0" w:color="auto"/>
      </w:divBdr>
    </w:div>
    <w:div w:id="1557010705">
      <w:bodyDiv w:val="1"/>
      <w:marLeft w:val="0"/>
      <w:marRight w:val="0"/>
      <w:marTop w:val="0"/>
      <w:marBottom w:val="0"/>
      <w:divBdr>
        <w:top w:val="none" w:sz="0" w:space="0" w:color="auto"/>
        <w:left w:val="none" w:sz="0" w:space="0" w:color="auto"/>
        <w:bottom w:val="none" w:sz="0" w:space="0" w:color="auto"/>
        <w:right w:val="none" w:sz="0" w:space="0" w:color="auto"/>
      </w:divBdr>
    </w:div>
    <w:div w:id="1583174195">
      <w:bodyDiv w:val="1"/>
      <w:marLeft w:val="0"/>
      <w:marRight w:val="0"/>
      <w:marTop w:val="0"/>
      <w:marBottom w:val="0"/>
      <w:divBdr>
        <w:top w:val="none" w:sz="0" w:space="0" w:color="auto"/>
        <w:left w:val="none" w:sz="0" w:space="0" w:color="auto"/>
        <w:bottom w:val="none" w:sz="0" w:space="0" w:color="auto"/>
        <w:right w:val="none" w:sz="0" w:space="0" w:color="auto"/>
      </w:divBdr>
    </w:div>
    <w:div w:id="1596208142">
      <w:bodyDiv w:val="1"/>
      <w:marLeft w:val="0"/>
      <w:marRight w:val="0"/>
      <w:marTop w:val="0"/>
      <w:marBottom w:val="0"/>
      <w:divBdr>
        <w:top w:val="none" w:sz="0" w:space="0" w:color="auto"/>
        <w:left w:val="none" w:sz="0" w:space="0" w:color="auto"/>
        <w:bottom w:val="none" w:sz="0" w:space="0" w:color="auto"/>
        <w:right w:val="none" w:sz="0" w:space="0" w:color="auto"/>
      </w:divBdr>
    </w:div>
    <w:div w:id="1652712676">
      <w:bodyDiv w:val="1"/>
      <w:marLeft w:val="0"/>
      <w:marRight w:val="0"/>
      <w:marTop w:val="0"/>
      <w:marBottom w:val="0"/>
      <w:divBdr>
        <w:top w:val="none" w:sz="0" w:space="0" w:color="auto"/>
        <w:left w:val="none" w:sz="0" w:space="0" w:color="auto"/>
        <w:bottom w:val="none" w:sz="0" w:space="0" w:color="auto"/>
        <w:right w:val="none" w:sz="0" w:space="0" w:color="auto"/>
      </w:divBdr>
    </w:div>
    <w:div w:id="1660960124">
      <w:bodyDiv w:val="1"/>
      <w:marLeft w:val="0"/>
      <w:marRight w:val="0"/>
      <w:marTop w:val="0"/>
      <w:marBottom w:val="0"/>
      <w:divBdr>
        <w:top w:val="none" w:sz="0" w:space="0" w:color="auto"/>
        <w:left w:val="none" w:sz="0" w:space="0" w:color="auto"/>
        <w:bottom w:val="none" w:sz="0" w:space="0" w:color="auto"/>
        <w:right w:val="none" w:sz="0" w:space="0" w:color="auto"/>
      </w:divBdr>
    </w:div>
    <w:div w:id="1678311845">
      <w:bodyDiv w:val="1"/>
      <w:marLeft w:val="0"/>
      <w:marRight w:val="0"/>
      <w:marTop w:val="0"/>
      <w:marBottom w:val="0"/>
      <w:divBdr>
        <w:top w:val="none" w:sz="0" w:space="0" w:color="auto"/>
        <w:left w:val="none" w:sz="0" w:space="0" w:color="auto"/>
        <w:bottom w:val="none" w:sz="0" w:space="0" w:color="auto"/>
        <w:right w:val="none" w:sz="0" w:space="0" w:color="auto"/>
      </w:divBdr>
      <w:divsChild>
        <w:div w:id="544293745">
          <w:marLeft w:val="0"/>
          <w:marRight w:val="0"/>
          <w:marTop w:val="120"/>
          <w:marBottom w:val="0"/>
          <w:divBdr>
            <w:top w:val="none" w:sz="0" w:space="0" w:color="auto"/>
            <w:left w:val="none" w:sz="0" w:space="0" w:color="auto"/>
            <w:bottom w:val="none" w:sz="0" w:space="0" w:color="auto"/>
            <w:right w:val="none" w:sz="0" w:space="0" w:color="auto"/>
          </w:divBdr>
        </w:div>
        <w:div w:id="1965117053">
          <w:marLeft w:val="0"/>
          <w:marRight w:val="0"/>
          <w:marTop w:val="120"/>
          <w:marBottom w:val="0"/>
          <w:divBdr>
            <w:top w:val="none" w:sz="0" w:space="0" w:color="auto"/>
            <w:left w:val="none" w:sz="0" w:space="0" w:color="auto"/>
            <w:bottom w:val="none" w:sz="0" w:space="0" w:color="auto"/>
            <w:right w:val="none" w:sz="0" w:space="0" w:color="auto"/>
          </w:divBdr>
        </w:div>
        <w:div w:id="527328181">
          <w:marLeft w:val="0"/>
          <w:marRight w:val="0"/>
          <w:marTop w:val="120"/>
          <w:marBottom w:val="0"/>
          <w:divBdr>
            <w:top w:val="none" w:sz="0" w:space="0" w:color="auto"/>
            <w:left w:val="none" w:sz="0" w:space="0" w:color="auto"/>
            <w:bottom w:val="none" w:sz="0" w:space="0" w:color="auto"/>
            <w:right w:val="none" w:sz="0" w:space="0" w:color="auto"/>
          </w:divBdr>
        </w:div>
        <w:div w:id="737099252">
          <w:marLeft w:val="0"/>
          <w:marRight w:val="0"/>
          <w:marTop w:val="120"/>
          <w:marBottom w:val="0"/>
          <w:divBdr>
            <w:top w:val="none" w:sz="0" w:space="0" w:color="auto"/>
            <w:left w:val="none" w:sz="0" w:space="0" w:color="auto"/>
            <w:bottom w:val="none" w:sz="0" w:space="0" w:color="auto"/>
            <w:right w:val="none" w:sz="0" w:space="0" w:color="auto"/>
          </w:divBdr>
        </w:div>
        <w:div w:id="1411662678">
          <w:marLeft w:val="0"/>
          <w:marRight w:val="0"/>
          <w:marTop w:val="120"/>
          <w:marBottom w:val="0"/>
          <w:divBdr>
            <w:top w:val="none" w:sz="0" w:space="0" w:color="auto"/>
            <w:left w:val="none" w:sz="0" w:space="0" w:color="auto"/>
            <w:bottom w:val="none" w:sz="0" w:space="0" w:color="auto"/>
            <w:right w:val="none" w:sz="0" w:space="0" w:color="auto"/>
          </w:divBdr>
        </w:div>
      </w:divsChild>
    </w:div>
    <w:div w:id="1693799192">
      <w:bodyDiv w:val="1"/>
      <w:marLeft w:val="0"/>
      <w:marRight w:val="0"/>
      <w:marTop w:val="0"/>
      <w:marBottom w:val="0"/>
      <w:divBdr>
        <w:top w:val="none" w:sz="0" w:space="0" w:color="auto"/>
        <w:left w:val="none" w:sz="0" w:space="0" w:color="auto"/>
        <w:bottom w:val="none" w:sz="0" w:space="0" w:color="auto"/>
        <w:right w:val="none" w:sz="0" w:space="0" w:color="auto"/>
      </w:divBdr>
    </w:div>
    <w:div w:id="1714497529">
      <w:bodyDiv w:val="1"/>
      <w:marLeft w:val="0"/>
      <w:marRight w:val="0"/>
      <w:marTop w:val="0"/>
      <w:marBottom w:val="0"/>
      <w:divBdr>
        <w:top w:val="none" w:sz="0" w:space="0" w:color="auto"/>
        <w:left w:val="none" w:sz="0" w:space="0" w:color="auto"/>
        <w:bottom w:val="none" w:sz="0" w:space="0" w:color="auto"/>
        <w:right w:val="none" w:sz="0" w:space="0" w:color="auto"/>
      </w:divBdr>
    </w:div>
    <w:div w:id="1766264172">
      <w:bodyDiv w:val="1"/>
      <w:marLeft w:val="0"/>
      <w:marRight w:val="0"/>
      <w:marTop w:val="0"/>
      <w:marBottom w:val="0"/>
      <w:divBdr>
        <w:top w:val="none" w:sz="0" w:space="0" w:color="auto"/>
        <w:left w:val="none" w:sz="0" w:space="0" w:color="auto"/>
        <w:bottom w:val="none" w:sz="0" w:space="0" w:color="auto"/>
        <w:right w:val="none" w:sz="0" w:space="0" w:color="auto"/>
      </w:divBdr>
      <w:divsChild>
        <w:div w:id="1796365761">
          <w:marLeft w:val="0"/>
          <w:marRight w:val="0"/>
          <w:marTop w:val="120"/>
          <w:marBottom w:val="0"/>
          <w:divBdr>
            <w:top w:val="none" w:sz="0" w:space="0" w:color="auto"/>
            <w:left w:val="none" w:sz="0" w:space="0" w:color="auto"/>
            <w:bottom w:val="none" w:sz="0" w:space="0" w:color="auto"/>
            <w:right w:val="none" w:sz="0" w:space="0" w:color="auto"/>
          </w:divBdr>
        </w:div>
        <w:div w:id="1290168438">
          <w:marLeft w:val="0"/>
          <w:marRight w:val="0"/>
          <w:marTop w:val="120"/>
          <w:marBottom w:val="0"/>
          <w:divBdr>
            <w:top w:val="none" w:sz="0" w:space="0" w:color="auto"/>
            <w:left w:val="none" w:sz="0" w:space="0" w:color="auto"/>
            <w:bottom w:val="none" w:sz="0" w:space="0" w:color="auto"/>
            <w:right w:val="none" w:sz="0" w:space="0" w:color="auto"/>
          </w:divBdr>
        </w:div>
        <w:div w:id="263269424">
          <w:marLeft w:val="0"/>
          <w:marRight w:val="0"/>
          <w:marTop w:val="120"/>
          <w:marBottom w:val="0"/>
          <w:divBdr>
            <w:top w:val="none" w:sz="0" w:space="0" w:color="auto"/>
            <w:left w:val="none" w:sz="0" w:space="0" w:color="auto"/>
            <w:bottom w:val="none" w:sz="0" w:space="0" w:color="auto"/>
            <w:right w:val="none" w:sz="0" w:space="0" w:color="auto"/>
          </w:divBdr>
        </w:div>
        <w:div w:id="1285499053">
          <w:marLeft w:val="0"/>
          <w:marRight w:val="0"/>
          <w:marTop w:val="120"/>
          <w:marBottom w:val="0"/>
          <w:divBdr>
            <w:top w:val="none" w:sz="0" w:space="0" w:color="auto"/>
            <w:left w:val="none" w:sz="0" w:space="0" w:color="auto"/>
            <w:bottom w:val="none" w:sz="0" w:space="0" w:color="auto"/>
            <w:right w:val="none" w:sz="0" w:space="0" w:color="auto"/>
          </w:divBdr>
        </w:div>
        <w:div w:id="51999791">
          <w:marLeft w:val="0"/>
          <w:marRight w:val="0"/>
          <w:marTop w:val="120"/>
          <w:marBottom w:val="0"/>
          <w:divBdr>
            <w:top w:val="none" w:sz="0" w:space="0" w:color="auto"/>
            <w:left w:val="none" w:sz="0" w:space="0" w:color="auto"/>
            <w:bottom w:val="none" w:sz="0" w:space="0" w:color="auto"/>
            <w:right w:val="none" w:sz="0" w:space="0" w:color="auto"/>
          </w:divBdr>
        </w:div>
      </w:divsChild>
    </w:div>
    <w:div w:id="1782915154">
      <w:bodyDiv w:val="1"/>
      <w:marLeft w:val="0"/>
      <w:marRight w:val="0"/>
      <w:marTop w:val="0"/>
      <w:marBottom w:val="0"/>
      <w:divBdr>
        <w:top w:val="none" w:sz="0" w:space="0" w:color="auto"/>
        <w:left w:val="none" w:sz="0" w:space="0" w:color="auto"/>
        <w:bottom w:val="none" w:sz="0" w:space="0" w:color="auto"/>
        <w:right w:val="none" w:sz="0" w:space="0" w:color="auto"/>
      </w:divBdr>
    </w:div>
    <w:div w:id="1794866456">
      <w:bodyDiv w:val="1"/>
      <w:marLeft w:val="0"/>
      <w:marRight w:val="0"/>
      <w:marTop w:val="0"/>
      <w:marBottom w:val="0"/>
      <w:divBdr>
        <w:top w:val="none" w:sz="0" w:space="0" w:color="auto"/>
        <w:left w:val="none" w:sz="0" w:space="0" w:color="auto"/>
        <w:bottom w:val="none" w:sz="0" w:space="0" w:color="auto"/>
        <w:right w:val="none" w:sz="0" w:space="0" w:color="auto"/>
      </w:divBdr>
    </w:div>
    <w:div w:id="1860317637">
      <w:bodyDiv w:val="1"/>
      <w:marLeft w:val="0"/>
      <w:marRight w:val="0"/>
      <w:marTop w:val="0"/>
      <w:marBottom w:val="0"/>
      <w:divBdr>
        <w:top w:val="none" w:sz="0" w:space="0" w:color="auto"/>
        <w:left w:val="none" w:sz="0" w:space="0" w:color="auto"/>
        <w:bottom w:val="none" w:sz="0" w:space="0" w:color="auto"/>
        <w:right w:val="none" w:sz="0" w:space="0" w:color="auto"/>
      </w:divBdr>
    </w:div>
    <w:div w:id="1887252117">
      <w:bodyDiv w:val="1"/>
      <w:marLeft w:val="0"/>
      <w:marRight w:val="0"/>
      <w:marTop w:val="0"/>
      <w:marBottom w:val="0"/>
      <w:divBdr>
        <w:top w:val="none" w:sz="0" w:space="0" w:color="auto"/>
        <w:left w:val="none" w:sz="0" w:space="0" w:color="auto"/>
        <w:bottom w:val="none" w:sz="0" w:space="0" w:color="auto"/>
        <w:right w:val="none" w:sz="0" w:space="0" w:color="auto"/>
      </w:divBdr>
    </w:div>
    <w:div w:id="1897468193">
      <w:bodyDiv w:val="1"/>
      <w:marLeft w:val="0"/>
      <w:marRight w:val="0"/>
      <w:marTop w:val="0"/>
      <w:marBottom w:val="0"/>
      <w:divBdr>
        <w:top w:val="none" w:sz="0" w:space="0" w:color="auto"/>
        <w:left w:val="none" w:sz="0" w:space="0" w:color="auto"/>
        <w:bottom w:val="none" w:sz="0" w:space="0" w:color="auto"/>
        <w:right w:val="none" w:sz="0" w:space="0" w:color="auto"/>
      </w:divBdr>
    </w:div>
    <w:div w:id="1949005662">
      <w:bodyDiv w:val="1"/>
      <w:marLeft w:val="0"/>
      <w:marRight w:val="0"/>
      <w:marTop w:val="0"/>
      <w:marBottom w:val="0"/>
      <w:divBdr>
        <w:top w:val="none" w:sz="0" w:space="0" w:color="auto"/>
        <w:left w:val="none" w:sz="0" w:space="0" w:color="auto"/>
        <w:bottom w:val="none" w:sz="0" w:space="0" w:color="auto"/>
        <w:right w:val="none" w:sz="0" w:space="0" w:color="auto"/>
      </w:divBdr>
    </w:div>
    <w:div w:id="1960068267">
      <w:bodyDiv w:val="1"/>
      <w:marLeft w:val="0"/>
      <w:marRight w:val="0"/>
      <w:marTop w:val="0"/>
      <w:marBottom w:val="0"/>
      <w:divBdr>
        <w:top w:val="none" w:sz="0" w:space="0" w:color="auto"/>
        <w:left w:val="none" w:sz="0" w:space="0" w:color="auto"/>
        <w:bottom w:val="none" w:sz="0" w:space="0" w:color="auto"/>
        <w:right w:val="none" w:sz="0" w:space="0" w:color="auto"/>
      </w:divBdr>
    </w:div>
    <w:div w:id="1963029739">
      <w:bodyDiv w:val="1"/>
      <w:marLeft w:val="0"/>
      <w:marRight w:val="0"/>
      <w:marTop w:val="0"/>
      <w:marBottom w:val="107"/>
      <w:divBdr>
        <w:top w:val="none" w:sz="0" w:space="0" w:color="auto"/>
        <w:left w:val="none" w:sz="0" w:space="0" w:color="auto"/>
        <w:bottom w:val="none" w:sz="0" w:space="0" w:color="auto"/>
        <w:right w:val="none" w:sz="0" w:space="0" w:color="auto"/>
      </w:divBdr>
      <w:divsChild>
        <w:div w:id="710543140">
          <w:marLeft w:val="0"/>
          <w:marRight w:val="0"/>
          <w:marTop w:val="0"/>
          <w:marBottom w:val="0"/>
          <w:divBdr>
            <w:top w:val="single" w:sz="4" w:space="0" w:color="777777"/>
            <w:left w:val="single" w:sz="4" w:space="0" w:color="777777"/>
            <w:bottom w:val="single" w:sz="4" w:space="0" w:color="777777"/>
            <w:right w:val="single" w:sz="4" w:space="0" w:color="777777"/>
          </w:divBdr>
          <w:divsChild>
            <w:div w:id="1612056137">
              <w:marLeft w:val="0"/>
              <w:marRight w:val="0"/>
              <w:marTop w:val="0"/>
              <w:marBottom w:val="0"/>
              <w:divBdr>
                <w:top w:val="none" w:sz="0" w:space="0" w:color="auto"/>
                <w:left w:val="none" w:sz="0" w:space="0" w:color="auto"/>
                <w:bottom w:val="none" w:sz="0" w:space="0" w:color="auto"/>
                <w:right w:val="none" w:sz="0" w:space="0" w:color="auto"/>
              </w:divBdr>
              <w:divsChild>
                <w:div w:id="694305315">
                  <w:marLeft w:val="0"/>
                  <w:marRight w:val="0"/>
                  <w:marTop w:val="0"/>
                  <w:marBottom w:val="161"/>
                  <w:divBdr>
                    <w:top w:val="none" w:sz="0" w:space="0" w:color="auto"/>
                    <w:left w:val="none" w:sz="0" w:space="0" w:color="auto"/>
                    <w:bottom w:val="none" w:sz="0" w:space="0" w:color="auto"/>
                    <w:right w:val="none" w:sz="0" w:space="0" w:color="auto"/>
                  </w:divBdr>
                  <w:divsChild>
                    <w:div w:id="9194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435111">
      <w:bodyDiv w:val="1"/>
      <w:marLeft w:val="0"/>
      <w:marRight w:val="0"/>
      <w:marTop w:val="0"/>
      <w:marBottom w:val="0"/>
      <w:divBdr>
        <w:top w:val="none" w:sz="0" w:space="0" w:color="auto"/>
        <w:left w:val="none" w:sz="0" w:space="0" w:color="auto"/>
        <w:bottom w:val="none" w:sz="0" w:space="0" w:color="auto"/>
        <w:right w:val="none" w:sz="0" w:space="0" w:color="auto"/>
      </w:divBdr>
    </w:div>
    <w:div w:id="2040471846">
      <w:bodyDiv w:val="1"/>
      <w:marLeft w:val="0"/>
      <w:marRight w:val="0"/>
      <w:marTop w:val="0"/>
      <w:marBottom w:val="0"/>
      <w:divBdr>
        <w:top w:val="none" w:sz="0" w:space="0" w:color="auto"/>
        <w:left w:val="none" w:sz="0" w:space="0" w:color="auto"/>
        <w:bottom w:val="none" w:sz="0" w:space="0" w:color="auto"/>
        <w:right w:val="none" w:sz="0" w:space="0" w:color="auto"/>
      </w:divBdr>
    </w:div>
    <w:div w:id="2045324099">
      <w:bodyDiv w:val="1"/>
      <w:marLeft w:val="0"/>
      <w:marRight w:val="0"/>
      <w:marTop w:val="0"/>
      <w:marBottom w:val="0"/>
      <w:divBdr>
        <w:top w:val="none" w:sz="0" w:space="0" w:color="auto"/>
        <w:left w:val="none" w:sz="0" w:space="0" w:color="auto"/>
        <w:bottom w:val="none" w:sz="0" w:space="0" w:color="auto"/>
        <w:right w:val="none" w:sz="0" w:space="0" w:color="auto"/>
      </w:divBdr>
    </w:div>
    <w:div w:id="2070835213">
      <w:bodyDiv w:val="1"/>
      <w:marLeft w:val="0"/>
      <w:marRight w:val="0"/>
      <w:marTop w:val="0"/>
      <w:marBottom w:val="0"/>
      <w:divBdr>
        <w:top w:val="none" w:sz="0" w:space="0" w:color="auto"/>
        <w:left w:val="none" w:sz="0" w:space="0" w:color="auto"/>
        <w:bottom w:val="none" w:sz="0" w:space="0" w:color="auto"/>
        <w:right w:val="none" w:sz="0" w:space="0" w:color="auto"/>
      </w:divBdr>
    </w:div>
    <w:div w:id="2118282310">
      <w:bodyDiv w:val="1"/>
      <w:marLeft w:val="0"/>
      <w:marRight w:val="0"/>
      <w:marTop w:val="0"/>
      <w:marBottom w:val="0"/>
      <w:divBdr>
        <w:top w:val="none" w:sz="0" w:space="0" w:color="auto"/>
        <w:left w:val="none" w:sz="0" w:space="0" w:color="auto"/>
        <w:bottom w:val="none" w:sz="0" w:space="0" w:color="auto"/>
        <w:right w:val="none" w:sz="0" w:space="0" w:color="auto"/>
      </w:divBdr>
    </w:div>
    <w:div w:id="212456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0E68D35B8AD14219A70A9E34FF91D97CE32D39C7E6D31FBA85A527CB7B19I" TargetMode="Externa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0.12548110975351257"/>
          <c:y val="6.9666672152232725E-2"/>
          <c:w val="0.62387755418570856"/>
          <c:h val="0.78109903788182034"/>
        </c:manualLayout>
      </c:layout>
      <c:bar3DChart>
        <c:barDir val="col"/>
        <c:grouping val="stacked"/>
        <c:ser>
          <c:idx val="0"/>
          <c:order val="0"/>
          <c:tx>
            <c:strRef>
              <c:f>Лист1!$B$1</c:f>
              <c:strCache>
                <c:ptCount val="1"/>
                <c:pt idx="0">
                  <c:v>Собственные доходы</c:v>
                </c:pt>
              </c:strCache>
            </c:strRef>
          </c:tx>
          <c:spPr>
            <a:solidFill>
              <a:srgbClr val="00B0F0"/>
            </a:solidFill>
          </c:spPr>
          <c:dLbls>
            <c:spPr>
              <a:solidFill>
                <a:srgbClr val="92D050"/>
              </a:solidFill>
            </c:spPr>
            <c:txPr>
              <a:bodyPr/>
              <a:lstStyle/>
              <a:p>
                <a:pPr>
                  <a:defRPr sz="799" baseline="0"/>
                </a:pPr>
                <a:endParaRPr lang="ru-RU"/>
              </a:p>
            </c:txPr>
            <c:showVal val="1"/>
          </c:dLbls>
          <c:cat>
            <c:strRef>
              <c:f>Лист1!$A$2:$A$5</c:f>
              <c:strCache>
                <c:ptCount val="4"/>
                <c:pt idx="0">
                  <c:v>2017 год</c:v>
                </c:pt>
                <c:pt idx="1">
                  <c:v>2018 год</c:v>
                </c:pt>
                <c:pt idx="2">
                  <c:v>2019 год</c:v>
                </c:pt>
                <c:pt idx="3">
                  <c:v>2020 год</c:v>
                </c:pt>
              </c:strCache>
            </c:strRef>
          </c:cat>
          <c:val>
            <c:numRef>
              <c:f>Лист1!$B$2:$B$5</c:f>
              <c:numCache>
                <c:formatCode>#,##0.0</c:formatCode>
                <c:ptCount val="4"/>
                <c:pt idx="0">
                  <c:v>23666</c:v>
                </c:pt>
                <c:pt idx="1">
                  <c:v>26672</c:v>
                </c:pt>
                <c:pt idx="2">
                  <c:v>27603</c:v>
                </c:pt>
                <c:pt idx="3">
                  <c:v>28597</c:v>
                </c:pt>
              </c:numCache>
            </c:numRef>
          </c:val>
        </c:ser>
        <c:ser>
          <c:idx val="1"/>
          <c:order val="1"/>
          <c:tx>
            <c:strRef>
              <c:f>Лист1!$C$1</c:f>
              <c:strCache>
                <c:ptCount val="1"/>
                <c:pt idx="0">
                  <c:v>Безвозмездные поступления</c:v>
                </c:pt>
              </c:strCache>
            </c:strRef>
          </c:tx>
          <c:spPr>
            <a:solidFill>
              <a:srgbClr val="FF0000"/>
            </a:solidFill>
          </c:spPr>
          <c:dLbls>
            <c:spPr>
              <a:solidFill>
                <a:srgbClr val="FFC000"/>
              </a:solidFill>
            </c:spPr>
            <c:txPr>
              <a:bodyPr/>
              <a:lstStyle/>
              <a:p>
                <a:pPr>
                  <a:defRPr sz="799" baseline="0"/>
                </a:pPr>
                <a:endParaRPr lang="ru-RU"/>
              </a:p>
            </c:txPr>
            <c:showVal val="1"/>
          </c:dLbls>
          <c:cat>
            <c:strRef>
              <c:f>Лист1!$A$2:$A$5</c:f>
              <c:strCache>
                <c:ptCount val="4"/>
                <c:pt idx="0">
                  <c:v>2017 год</c:v>
                </c:pt>
                <c:pt idx="1">
                  <c:v>2018 год</c:v>
                </c:pt>
                <c:pt idx="2">
                  <c:v>2019 год</c:v>
                </c:pt>
                <c:pt idx="3">
                  <c:v>2020 год</c:v>
                </c:pt>
              </c:strCache>
            </c:strRef>
          </c:cat>
          <c:val>
            <c:numRef>
              <c:f>Лист1!$C$2:$C$5</c:f>
              <c:numCache>
                <c:formatCode>#,##0.0</c:formatCode>
                <c:ptCount val="4"/>
                <c:pt idx="0">
                  <c:v>50077.8</c:v>
                </c:pt>
                <c:pt idx="1">
                  <c:v>33259</c:v>
                </c:pt>
                <c:pt idx="2">
                  <c:v>35180</c:v>
                </c:pt>
                <c:pt idx="3">
                  <c:v>36540</c:v>
                </c:pt>
              </c:numCache>
            </c:numRef>
          </c:val>
        </c:ser>
        <c:gapWidth val="75"/>
        <c:shape val="cylinder"/>
        <c:axId val="133349760"/>
        <c:axId val="133351680"/>
        <c:axId val="0"/>
      </c:bar3DChart>
      <c:catAx>
        <c:axId val="133349760"/>
        <c:scaling>
          <c:orientation val="minMax"/>
        </c:scaling>
        <c:axPos val="b"/>
        <c:numFmt formatCode="General" sourceLinked="1"/>
        <c:majorTickMark val="none"/>
        <c:tickLblPos val="nextTo"/>
        <c:txPr>
          <a:bodyPr/>
          <a:lstStyle/>
          <a:p>
            <a:pPr>
              <a:defRPr sz="799" baseline="0">
                <a:latin typeface="Times New Roman" pitchFamily="18" charset="0"/>
              </a:defRPr>
            </a:pPr>
            <a:endParaRPr lang="ru-RU"/>
          </a:p>
        </c:txPr>
        <c:crossAx val="133351680"/>
        <c:crosses val="autoZero"/>
        <c:auto val="1"/>
        <c:lblAlgn val="ctr"/>
        <c:lblOffset val="100"/>
      </c:catAx>
      <c:valAx>
        <c:axId val="133351680"/>
        <c:scaling>
          <c:orientation val="minMax"/>
        </c:scaling>
        <c:axPos val="l"/>
        <c:majorGridlines/>
        <c:numFmt formatCode="#,##0.0" sourceLinked="1"/>
        <c:majorTickMark val="none"/>
        <c:tickLblPos val="nextTo"/>
        <c:spPr>
          <a:ln w="9518">
            <a:noFill/>
          </a:ln>
        </c:spPr>
        <c:txPr>
          <a:bodyPr/>
          <a:lstStyle/>
          <a:p>
            <a:pPr>
              <a:defRPr sz="799" baseline="0">
                <a:latin typeface="Times New Roman" pitchFamily="18" charset="0"/>
              </a:defRPr>
            </a:pPr>
            <a:endParaRPr lang="ru-RU"/>
          </a:p>
        </c:txPr>
        <c:crossAx val="133349760"/>
        <c:crosses val="autoZero"/>
        <c:crossBetween val="between"/>
      </c:valAx>
      <c:spPr>
        <a:noFill/>
        <a:ln w="25394">
          <a:noFill/>
        </a:ln>
      </c:spPr>
    </c:plotArea>
    <c:legend>
      <c:legendPos val="r"/>
      <c:txPr>
        <a:bodyPr/>
        <a:lstStyle/>
        <a:p>
          <a:pPr>
            <a:defRPr sz="799" baseline="0">
              <a:latin typeface="Times New Roman" pitchFamily="18" charset="0"/>
            </a:defRPr>
          </a:pPr>
          <a:endParaRPr lang="ru-RU"/>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Налоговые и неналоговые доходы</a:t>
            </a:r>
          </a:p>
        </c:rich>
      </c:tx>
    </c:title>
    <c:view3D>
      <c:depthPercent val="100"/>
      <c:perspective val="30"/>
    </c:view3D>
    <c:plotArea>
      <c:layout>
        <c:manualLayout>
          <c:layoutTarget val="inner"/>
          <c:xMode val="edge"/>
          <c:yMode val="edge"/>
          <c:x val="0.23354237735206401"/>
          <c:y val="0.20951335603549662"/>
          <c:w val="0.59398825102733632"/>
          <c:h val="0.64125212414901311"/>
        </c:manualLayout>
      </c:layout>
      <c:bar3DChart>
        <c:barDir val="col"/>
        <c:grouping val="stacked"/>
        <c:ser>
          <c:idx val="0"/>
          <c:order val="0"/>
          <c:tx>
            <c:strRef>
              <c:f>Лист1!$B$1</c:f>
              <c:strCache>
                <c:ptCount val="1"/>
                <c:pt idx="0">
                  <c:v>Налоговые и неналоговые доходы</c:v>
                </c:pt>
              </c:strCache>
            </c:strRef>
          </c:tx>
          <c:spPr>
            <a:solidFill>
              <a:srgbClr val="002060"/>
            </a:solidFill>
          </c:spPr>
          <c:dPt>
            <c:idx val="0"/>
            <c:spPr>
              <a:solidFill>
                <a:schemeClr val="accent3">
                  <a:lumMod val="75000"/>
                </a:schemeClr>
              </a:solidFill>
            </c:spPr>
          </c:dPt>
          <c:dPt>
            <c:idx val="1"/>
            <c:spPr>
              <a:solidFill>
                <a:schemeClr val="accent3">
                  <a:lumMod val="75000"/>
                </a:schemeClr>
              </a:solidFill>
            </c:spPr>
          </c:dPt>
          <c:dPt>
            <c:idx val="2"/>
            <c:spPr>
              <a:solidFill>
                <a:schemeClr val="accent3">
                  <a:lumMod val="75000"/>
                </a:schemeClr>
              </a:solidFill>
            </c:spPr>
          </c:dPt>
          <c:dPt>
            <c:idx val="3"/>
            <c:spPr>
              <a:solidFill>
                <a:schemeClr val="accent3">
                  <a:lumMod val="75000"/>
                </a:schemeClr>
              </a:solidFill>
            </c:spPr>
          </c:dPt>
          <c:dLbls>
            <c:spPr>
              <a:solidFill>
                <a:srgbClr val="00B0F0"/>
              </a:solidFill>
            </c:spPr>
            <c:txPr>
              <a:bodyPr/>
              <a:lstStyle/>
              <a:p>
                <a:pPr>
                  <a:defRPr sz="797" baseline="0"/>
                </a:pPr>
                <a:endParaRPr lang="ru-RU"/>
              </a:p>
            </c:txPr>
            <c:showVal val="1"/>
          </c:dLbls>
          <c:cat>
            <c:strRef>
              <c:f>Лист1!$A$2:$A$5</c:f>
              <c:strCache>
                <c:ptCount val="4"/>
                <c:pt idx="0">
                  <c:v>2017 год</c:v>
                </c:pt>
                <c:pt idx="1">
                  <c:v>2018 год</c:v>
                </c:pt>
                <c:pt idx="2">
                  <c:v>2019 год</c:v>
                </c:pt>
                <c:pt idx="3">
                  <c:v>2020 год</c:v>
                </c:pt>
              </c:strCache>
            </c:strRef>
          </c:cat>
          <c:val>
            <c:numRef>
              <c:f>Лист1!$B$2:$B$5</c:f>
              <c:numCache>
                <c:formatCode>#,##0.0</c:formatCode>
                <c:ptCount val="4"/>
                <c:pt idx="0">
                  <c:v>23666</c:v>
                </c:pt>
                <c:pt idx="1">
                  <c:v>26672</c:v>
                </c:pt>
                <c:pt idx="2">
                  <c:v>27603</c:v>
                </c:pt>
                <c:pt idx="3">
                  <c:v>28597</c:v>
                </c:pt>
              </c:numCache>
            </c:numRef>
          </c:val>
        </c:ser>
        <c:gapWidth val="75"/>
        <c:shape val="cylinder"/>
        <c:axId val="133837568"/>
        <c:axId val="133840256"/>
        <c:axId val="0"/>
      </c:bar3DChart>
      <c:catAx>
        <c:axId val="133837568"/>
        <c:scaling>
          <c:orientation val="minMax"/>
        </c:scaling>
        <c:axPos val="b"/>
        <c:numFmt formatCode="General" sourceLinked="1"/>
        <c:majorTickMark val="none"/>
        <c:tickLblPos val="nextTo"/>
        <c:txPr>
          <a:bodyPr/>
          <a:lstStyle/>
          <a:p>
            <a:pPr>
              <a:defRPr sz="797" baseline="0">
                <a:latin typeface="Times New Roman" pitchFamily="18" charset="0"/>
              </a:defRPr>
            </a:pPr>
            <a:endParaRPr lang="ru-RU"/>
          </a:p>
        </c:txPr>
        <c:crossAx val="133840256"/>
        <c:crosses val="autoZero"/>
        <c:auto val="1"/>
        <c:lblAlgn val="ctr"/>
        <c:lblOffset val="100"/>
      </c:catAx>
      <c:valAx>
        <c:axId val="133840256"/>
        <c:scaling>
          <c:orientation val="minMax"/>
        </c:scaling>
        <c:axPos val="l"/>
        <c:majorGridlines/>
        <c:numFmt formatCode="#,##0.0" sourceLinked="1"/>
        <c:majorTickMark val="none"/>
        <c:tickLblPos val="nextTo"/>
        <c:spPr>
          <a:ln w="9496">
            <a:noFill/>
          </a:ln>
        </c:spPr>
        <c:txPr>
          <a:bodyPr/>
          <a:lstStyle/>
          <a:p>
            <a:pPr>
              <a:defRPr sz="797" baseline="0">
                <a:latin typeface="Times New Roman" pitchFamily="18" charset="0"/>
              </a:defRPr>
            </a:pPr>
            <a:endParaRPr lang="ru-RU"/>
          </a:p>
        </c:txPr>
        <c:crossAx val="133837568"/>
        <c:crosses val="autoZero"/>
        <c:crossBetween val="between"/>
      </c:valAx>
      <c:spPr>
        <a:noFill/>
        <a:ln w="25373">
          <a:noFill/>
        </a:ln>
      </c:spPr>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Структура налоговых и неналоговых доходов бюджета на 2018 год</a:t>
            </a:r>
          </a:p>
        </c:rich>
      </c:tx>
    </c:title>
    <c:view3D>
      <c:rotX val="30"/>
      <c:perspective val="30"/>
    </c:view3D>
    <c:plotArea>
      <c:layout>
        <c:manualLayout>
          <c:layoutTarget val="inner"/>
          <c:xMode val="edge"/>
          <c:yMode val="edge"/>
          <c:x val="5.3271188635052251E-2"/>
          <c:y val="0.17783264071157773"/>
          <c:w val="0.83647971289946565"/>
          <c:h val="0.53941412122244625"/>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explosion val="3"/>
            <c:spPr>
              <a:solidFill>
                <a:srgbClr val="FF0000"/>
              </a:solidFill>
            </c:spPr>
          </c:dPt>
          <c:dPt>
            <c:idx val="1"/>
            <c:explosion val="4"/>
            <c:spPr>
              <a:solidFill>
                <a:srgbClr val="0000FF"/>
              </a:solidFill>
            </c:spPr>
          </c:dPt>
          <c:dPt>
            <c:idx val="2"/>
            <c:explosion val="6"/>
            <c:spPr>
              <a:solidFill>
                <a:srgbClr val="00CC00"/>
              </a:solidFill>
            </c:spPr>
          </c:dPt>
          <c:dPt>
            <c:idx val="3"/>
            <c:explosion val="6"/>
            <c:spPr>
              <a:solidFill>
                <a:schemeClr val="accent4">
                  <a:lumMod val="60000"/>
                  <a:lumOff val="40000"/>
                </a:schemeClr>
              </a:solidFill>
            </c:spPr>
          </c:dPt>
          <c:dPt>
            <c:idx val="4"/>
            <c:explosion val="0"/>
            <c:spPr>
              <a:solidFill>
                <a:srgbClr val="FFFF00"/>
              </a:solidFill>
            </c:spPr>
          </c:dPt>
          <c:dLbls>
            <c:dLbl>
              <c:idx val="0"/>
              <c:tx>
                <c:rich>
                  <a:bodyPr/>
                  <a:lstStyle/>
                  <a:p>
                    <a:r>
                      <a:rPr lang="ru-RU"/>
                      <a:t>8 863,0</a:t>
                    </a:r>
                    <a:endParaRPr lang="en-US"/>
                  </a:p>
                </c:rich>
              </c:tx>
              <c:showVal val="1"/>
            </c:dLbl>
            <c:showVal val="1"/>
            <c:showLeaderLines val="1"/>
          </c:dLbls>
          <c:cat>
            <c:strRef>
              <c:f>Лист1!$A$2:$A$6</c:f>
              <c:strCache>
                <c:ptCount val="5"/>
                <c:pt idx="0">
                  <c:v>Налог на доходы физических лиц</c:v>
                </c:pt>
                <c:pt idx="1">
                  <c:v>Налоги на товары (работы, услуги), реализуемые на територии РФ</c:v>
                </c:pt>
                <c:pt idx="2">
                  <c:v>Налоги на имущество</c:v>
                </c:pt>
                <c:pt idx="3">
                  <c:v>Доходы от использования имущества, находящегося в гос.и мун.собственности</c:v>
                </c:pt>
                <c:pt idx="4">
                  <c:v>Доходы от продажи материальных и нематериальных активов</c:v>
                </c:pt>
              </c:strCache>
            </c:strRef>
          </c:cat>
          <c:val>
            <c:numRef>
              <c:f>Лист1!$B$2:$B$6</c:f>
              <c:numCache>
                <c:formatCode>#,##0.0</c:formatCode>
                <c:ptCount val="5"/>
                <c:pt idx="0">
                  <c:v>8863</c:v>
                </c:pt>
                <c:pt idx="1">
                  <c:v>2455</c:v>
                </c:pt>
                <c:pt idx="2">
                  <c:v>12280</c:v>
                </c:pt>
                <c:pt idx="3">
                  <c:v>2274</c:v>
                </c:pt>
                <c:pt idx="4">
                  <c:v>800</c:v>
                </c:pt>
              </c:numCache>
            </c:numRef>
          </c:val>
        </c:ser>
      </c:pie3DChart>
      <c:spPr>
        <a:noFill/>
        <a:ln w="25372">
          <a:noFill/>
        </a:ln>
      </c:spPr>
    </c:plotArea>
    <c:legend>
      <c:legendPos val="b"/>
      <c:layout>
        <c:manualLayout>
          <c:xMode val="edge"/>
          <c:yMode val="edge"/>
          <c:x val="0.14961077353915234"/>
          <c:y val="0.66374700803911291"/>
          <c:w val="0.79673054566809365"/>
          <c:h val="0.25369368923224661"/>
        </c:manualLayout>
      </c:layout>
    </c:legend>
    <c:plotVisOnly val="1"/>
    <c:dispBlanksAs val="zero"/>
  </c:chart>
  <c:txPr>
    <a:bodyPr/>
    <a:lstStyle/>
    <a:p>
      <a:pPr>
        <a:defRPr>
          <a:latin typeface="Times New Roman" pitchFamily="18" charset="0"/>
          <a:cs typeface="Times New Roman"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Структура налоговых и неналоговых доходов бюджета на 2019 год</a:t>
            </a:r>
          </a:p>
        </c:rich>
      </c:tx>
    </c:title>
    <c:view3D>
      <c:rotX val="30"/>
      <c:perspective val="30"/>
    </c:view3D>
    <c:plotArea>
      <c:layout>
        <c:manualLayout>
          <c:layoutTarget val="inner"/>
          <c:xMode val="edge"/>
          <c:yMode val="edge"/>
          <c:x val="7.1208408365994375E-2"/>
          <c:y val="0.1847770851560247"/>
          <c:w val="0.83647971289946565"/>
          <c:h val="0.53941412122244548"/>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explosion val="3"/>
            <c:spPr>
              <a:solidFill>
                <a:srgbClr val="FF0000"/>
              </a:solidFill>
            </c:spPr>
          </c:dPt>
          <c:dPt>
            <c:idx val="1"/>
            <c:explosion val="4"/>
            <c:spPr>
              <a:solidFill>
                <a:srgbClr val="0000FF"/>
              </a:solidFill>
            </c:spPr>
          </c:dPt>
          <c:dPt>
            <c:idx val="2"/>
            <c:explosion val="6"/>
            <c:spPr>
              <a:solidFill>
                <a:srgbClr val="00CC00"/>
              </a:solidFill>
            </c:spPr>
          </c:dPt>
          <c:dPt>
            <c:idx val="3"/>
            <c:explosion val="6"/>
            <c:spPr>
              <a:solidFill>
                <a:schemeClr val="accent4">
                  <a:lumMod val="60000"/>
                  <a:lumOff val="40000"/>
                </a:schemeClr>
              </a:solidFill>
            </c:spPr>
          </c:dPt>
          <c:dPt>
            <c:idx val="4"/>
            <c:explosion val="0"/>
            <c:spPr>
              <a:solidFill>
                <a:srgbClr val="FFFF00"/>
              </a:solidFill>
            </c:spPr>
          </c:dPt>
          <c:dLbls>
            <c:dLbl>
              <c:idx val="0"/>
              <c:tx>
                <c:rich>
                  <a:bodyPr/>
                  <a:lstStyle/>
                  <a:p>
                    <a:r>
                      <a:rPr lang="ru-RU"/>
                      <a:t>9 306,0</a:t>
                    </a:r>
                    <a:endParaRPr lang="en-US"/>
                  </a:p>
                </c:rich>
              </c:tx>
              <c:showVal val="1"/>
            </c:dLbl>
            <c:showVal val="1"/>
            <c:showLeaderLines val="1"/>
          </c:dLbls>
          <c:cat>
            <c:strRef>
              <c:f>Лист1!$A$2:$A$6</c:f>
              <c:strCache>
                <c:ptCount val="5"/>
                <c:pt idx="0">
                  <c:v>Налог на доходы физических лиц</c:v>
                </c:pt>
                <c:pt idx="1">
                  <c:v>Налоги на товары (работы, услуги), реализуемые на територии РФ</c:v>
                </c:pt>
                <c:pt idx="2">
                  <c:v>Налоги на имущество</c:v>
                </c:pt>
                <c:pt idx="3">
                  <c:v>Доходы от использования имущества, находящегося в гос.и мун.собственности</c:v>
                </c:pt>
                <c:pt idx="4">
                  <c:v>Доходы от продажи материальных и нематериальных активов</c:v>
                </c:pt>
              </c:strCache>
            </c:strRef>
          </c:cat>
          <c:val>
            <c:numRef>
              <c:f>Лист1!$B$2:$B$6</c:f>
              <c:numCache>
                <c:formatCode>#,##0.0</c:formatCode>
                <c:ptCount val="5"/>
                <c:pt idx="0">
                  <c:v>9306</c:v>
                </c:pt>
                <c:pt idx="1">
                  <c:v>2496</c:v>
                </c:pt>
                <c:pt idx="2">
                  <c:v>12700</c:v>
                </c:pt>
                <c:pt idx="3">
                  <c:v>2301</c:v>
                </c:pt>
                <c:pt idx="4">
                  <c:v>800</c:v>
                </c:pt>
              </c:numCache>
            </c:numRef>
          </c:val>
        </c:ser>
      </c:pie3DChart>
      <c:spPr>
        <a:noFill/>
        <a:ln w="25372">
          <a:noFill/>
        </a:ln>
      </c:spPr>
    </c:plotArea>
    <c:legend>
      <c:legendPos val="b"/>
      <c:layout>
        <c:manualLayout>
          <c:xMode val="edge"/>
          <c:yMode val="edge"/>
          <c:x val="0.14163875255503391"/>
          <c:y val="0.72624708369787683"/>
          <c:w val="0.79673054566809365"/>
          <c:h val="0.25369368923224683"/>
        </c:manualLayout>
      </c:layout>
    </c:legend>
    <c:plotVisOnly val="1"/>
    <c:dispBlanksAs val="zero"/>
  </c:chart>
  <c:txPr>
    <a:bodyPr/>
    <a:lstStyle/>
    <a:p>
      <a:pPr>
        <a:defRPr>
          <a:latin typeface="Times New Roman" pitchFamily="18" charset="0"/>
          <a:cs typeface="Times New Roman"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Структура налоговых и неналоговых доходов бюджета на 2020 год</a:t>
            </a:r>
          </a:p>
        </c:rich>
      </c:tx>
    </c:title>
    <c:view3D>
      <c:rotX val="30"/>
      <c:perspective val="30"/>
    </c:view3D>
    <c:plotArea>
      <c:layout>
        <c:manualLayout>
          <c:layoutTarget val="inner"/>
          <c:xMode val="edge"/>
          <c:yMode val="edge"/>
          <c:x val="4.7292101980505923E-2"/>
          <c:y val="0.17551790546305551"/>
          <c:w val="0.83647971289946565"/>
          <c:h val="0.53941412122244581"/>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explosion val="3"/>
            <c:spPr>
              <a:solidFill>
                <a:srgbClr val="FF0000"/>
              </a:solidFill>
            </c:spPr>
          </c:dPt>
          <c:dPt>
            <c:idx val="1"/>
            <c:explosion val="4"/>
            <c:spPr>
              <a:solidFill>
                <a:srgbClr val="0000FF"/>
              </a:solidFill>
            </c:spPr>
          </c:dPt>
          <c:dPt>
            <c:idx val="2"/>
            <c:explosion val="6"/>
            <c:spPr>
              <a:solidFill>
                <a:srgbClr val="00CC00"/>
              </a:solidFill>
            </c:spPr>
          </c:dPt>
          <c:dPt>
            <c:idx val="3"/>
            <c:explosion val="6"/>
            <c:spPr>
              <a:solidFill>
                <a:schemeClr val="accent4">
                  <a:lumMod val="60000"/>
                  <a:lumOff val="40000"/>
                </a:schemeClr>
              </a:solidFill>
            </c:spPr>
          </c:dPt>
          <c:dPt>
            <c:idx val="4"/>
            <c:explosion val="0"/>
            <c:spPr>
              <a:solidFill>
                <a:srgbClr val="FFFF00"/>
              </a:solidFill>
            </c:spPr>
          </c:dPt>
          <c:dLbls>
            <c:dLbl>
              <c:idx val="0"/>
              <c:tx>
                <c:rich>
                  <a:bodyPr/>
                  <a:lstStyle/>
                  <a:p>
                    <a:r>
                      <a:rPr lang="ru-RU"/>
                      <a:t>9 772,0</a:t>
                    </a:r>
                    <a:endParaRPr lang="en-US"/>
                  </a:p>
                </c:rich>
              </c:tx>
              <c:showVal val="1"/>
            </c:dLbl>
            <c:showVal val="1"/>
            <c:showLeaderLines val="1"/>
          </c:dLbls>
          <c:cat>
            <c:strRef>
              <c:f>Лист1!$A$2:$A$6</c:f>
              <c:strCache>
                <c:ptCount val="5"/>
                <c:pt idx="0">
                  <c:v>Налог на доходы физических лиц</c:v>
                </c:pt>
                <c:pt idx="1">
                  <c:v>Налоги на товары (работы, услуги), реализуемые на територии РФ</c:v>
                </c:pt>
                <c:pt idx="2">
                  <c:v>Налоги на имущество</c:v>
                </c:pt>
                <c:pt idx="3">
                  <c:v>Доходы от использования имущества, находящегося в гос.и мун.собственности</c:v>
                </c:pt>
                <c:pt idx="4">
                  <c:v>Доходы от продажи материальных и нематериальных активов</c:v>
                </c:pt>
              </c:strCache>
            </c:strRef>
          </c:cat>
          <c:val>
            <c:numRef>
              <c:f>Лист1!$B$2:$B$6</c:f>
              <c:numCache>
                <c:formatCode>#,##0.0</c:formatCode>
                <c:ptCount val="5"/>
                <c:pt idx="0">
                  <c:v>9772</c:v>
                </c:pt>
                <c:pt idx="1">
                  <c:v>2506</c:v>
                </c:pt>
                <c:pt idx="2">
                  <c:v>13190</c:v>
                </c:pt>
                <c:pt idx="3">
                  <c:v>2329</c:v>
                </c:pt>
                <c:pt idx="4">
                  <c:v>800</c:v>
                </c:pt>
              </c:numCache>
            </c:numRef>
          </c:val>
        </c:ser>
      </c:pie3DChart>
      <c:spPr>
        <a:noFill/>
        <a:ln w="25372">
          <a:noFill/>
        </a:ln>
      </c:spPr>
    </c:plotArea>
    <c:legend>
      <c:legendPos val="b"/>
      <c:layout>
        <c:manualLayout>
          <c:xMode val="edge"/>
          <c:yMode val="edge"/>
          <c:x val="0.1376527037259356"/>
          <c:y val="0.7447656022163972"/>
          <c:w val="0.79673054566809365"/>
          <c:h val="0.25369368923224672"/>
        </c:manualLayout>
      </c:layout>
    </c:legend>
    <c:plotVisOnly val="1"/>
    <c:dispBlanksAs val="zero"/>
  </c:chart>
  <c:txPr>
    <a:bodyPr/>
    <a:lstStyle/>
    <a:p>
      <a:pPr>
        <a:defRPr>
          <a:latin typeface="Times New Roman" pitchFamily="18" charset="0"/>
          <a:cs typeface="Times New Roman" pitchFamily="18" charset="0"/>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200"/>
          </a:pPr>
          <a:endParaRPr lang="ru-RU"/>
        </a:p>
      </c:txPr>
    </c:title>
    <c:view3D>
      <c:rAngAx val="1"/>
    </c:view3D>
    <c:plotArea>
      <c:layout/>
      <c:bar3DChart>
        <c:barDir val="col"/>
        <c:grouping val="stacked"/>
        <c:ser>
          <c:idx val="0"/>
          <c:order val="0"/>
          <c:tx>
            <c:strRef>
              <c:f>Лист1!$B$1</c:f>
              <c:strCache>
                <c:ptCount val="1"/>
                <c:pt idx="0">
                  <c:v>Расходы бюджета</c:v>
                </c:pt>
              </c:strCache>
            </c:strRef>
          </c:tx>
          <c:dLbls>
            <c:showVal val="1"/>
          </c:dLbls>
          <c:cat>
            <c:strRef>
              <c:f>Лист1!$A$2:$A$5</c:f>
              <c:strCache>
                <c:ptCount val="4"/>
                <c:pt idx="0">
                  <c:v>Ожидаемое исполнение бюджета за 2017г.</c:v>
                </c:pt>
                <c:pt idx="1">
                  <c:v>Проект бюджета на 2018 год</c:v>
                </c:pt>
                <c:pt idx="2">
                  <c:v>Проект бюджета на 2019 год</c:v>
                </c:pt>
                <c:pt idx="3">
                  <c:v>Проект бюджета на 2020 год</c:v>
                </c:pt>
              </c:strCache>
            </c:strRef>
          </c:cat>
          <c:val>
            <c:numRef>
              <c:f>Лист1!$B$2:$B$5</c:f>
              <c:numCache>
                <c:formatCode>#,##0.0</c:formatCode>
                <c:ptCount val="4"/>
                <c:pt idx="0">
                  <c:v>83599.100000000006</c:v>
                </c:pt>
                <c:pt idx="1">
                  <c:v>59933</c:v>
                </c:pt>
                <c:pt idx="2">
                  <c:v>62783</c:v>
                </c:pt>
                <c:pt idx="3">
                  <c:v>65137</c:v>
                </c:pt>
              </c:numCache>
            </c:numRef>
          </c:val>
        </c:ser>
        <c:shape val="pyramid"/>
        <c:axId val="133178496"/>
        <c:axId val="133180032"/>
        <c:axId val="0"/>
      </c:bar3DChart>
      <c:catAx>
        <c:axId val="133178496"/>
        <c:scaling>
          <c:orientation val="minMax"/>
        </c:scaling>
        <c:axPos val="b"/>
        <c:tickLblPos val="nextTo"/>
        <c:txPr>
          <a:bodyPr/>
          <a:lstStyle/>
          <a:p>
            <a:pPr>
              <a:defRPr sz="800" baseline="0"/>
            </a:pPr>
            <a:endParaRPr lang="ru-RU"/>
          </a:p>
        </c:txPr>
        <c:crossAx val="133180032"/>
        <c:crosses val="autoZero"/>
        <c:auto val="1"/>
        <c:lblAlgn val="ctr"/>
        <c:lblOffset val="100"/>
      </c:catAx>
      <c:valAx>
        <c:axId val="133180032"/>
        <c:scaling>
          <c:orientation val="minMax"/>
        </c:scaling>
        <c:axPos val="l"/>
        <c:majorGridlines>
          <c:spPr>
            <a:ln>
              <a:solidFill>
                <a:schemeClr val="accent1"/>
              </a:solidFill>
            </a:ln>
          </c:spPr>
        </c:majorGridlines>
        <c:numFmt formatCode="#,##0.0" sourceLinked="1"/>
        <c:tickLblPos val="nextTo"/>
        <c:crossAx val="133178496"/>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20"/>
    </c:view3D>
    <c:plotArea>
      <c:layout>
        <c:manualLayout>
          <c:layoutTarget val="inner"/>
          <c:xMode val="edge"/>
          <c:yMode val="edge"/>
          <c:x val="0"/>
          <c:y val="2.4333728415011177E-2"/>
          <c:w val="1"/>
          <c:h val="0.4600618156734364"/>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explosion val="4"/>
            <c:spPr>
              <a:solidFill>
                <a:srgbClr val="0000FF"/>
              </a:solidFill>
            </c:spPr>
          </c:dPt>
          <c:dPt>
            <c:idx val="1"/>
            <c:explosion val="4"/>
            <c:spPr>
              <a:solidFill>
                <a:srgbClr val="FF33CC"/>
              </a:solidFill>
            </c:spPr>
          </c:dPt>
          <c:dPt>
            <c:idx val="2"/>
            <c:explosion val="3"/>
            <c:spPr>
              <a:solidFill>
                <a:srgbClr val="FF0000"/>
              </a:solidFill>
            </c:spPr>
          </c:dPt>
          <c:dPt>
            <c:idx val="3"/>
            <c:explosion val="4"/>
            <c:spPr>
              <a:solidFill>
                <a:srgbClr val="00FF00"/>
              </a:solidFill>
            </c:spPr>
          </c:dPt>
          <c:dPt>
            <c:idx val="4"/>
            <c:explosion val="4"/>
            <c:spPr>
              <a:solidFill>
                <a:srgbClr val="FF0066"/>
              </a:solidFill>
            </c:spPr>
          </c:dPt>
          <c:dPt>
            <c:idx val="5"/>
            <c:explosion val="3"/>
          </c:dPt>
          <c:dPt>
            <c:idx val="6"/>
            <c:explosion val="4"/>
            <c:spPr>
              <a:solidFill>
                <a:srgbClr val="FFFF00"/>
              </a:solidFill>
            </c:spPr>
          </c:dPt>
          <c:dPt>
            <c:idx val="7"/>
            <c:explosion val="3"/>
            <c:spPr>
              <a:solidFill>
                <a:srgbClr val="660066"/>
              </a:solidFill>
            </c:spPr>
          </c:dPt>
          <c:dPt>
            <c:idx val="8"/>
            <c:explosion val="3"/>
            <c:spPr>
              <a:solidFill>
                <a:srgbClr val="33CCCC"/>
              </a:solidFill>
            </c:spPr>
          </c:dPt>
          <c:dLbls>
            <c:dLbl>
              <c:idx val="9"/>
              <c:layout>
                <c:manualLayout>
                  <c:x val="4.4178868657114385E-3"/>
                  <c:y val="0"/>
                </c:manualLayout>
              </c:layout>
              <c:showVal val="1"/>
            </c:dLbl>
            <c:showVal val="1"/>
            <c:showLeaderLines val="1"/>
          </c:dLbls>
          <c:cat>
            <c:strRef>
              <c:f>Лист1!$A$2:$A$11</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pt idx="9">
                  <c:v>Обслуживание внутреннего государственного и муниципального долга</c:v>
                </c:pt>
              </c:strCache>
            </c:strRef>
          </c:cat>
          <c:val>
            <c:numRef>
              <c:f>Лист1!$B$2:$B$11</c:f>
              <c:numCache>
                <c:formatCode>#,##0.0</c:formatCode>
                <c:ptCount val="10"/>
                <c:pt idx="0">
                  <c:v>12751.6</c:v>
                </c:pt>
                <c:pt idx="1">
                  <c:v>287</c:v>
                </c:pt>
                <c:pt idx="2">
                  <c:v>502.9</c:v>
                </c:pt>
                <c:pt idx="3">
                  <c:v>5971.6</c:v>
                </c:pt>
                <c:pt idx="4">
                  <c:v>27395.4</c:v>
                </c:pt>
                <c:pt idx="5">
                  <c:v>30</c:v>
                </c:pt>
                <c:pt idx="6">
                  <c:v>7316.1</c:v>
                </c:pt>
                <c:pt idx="7">
                  <c:v>445.2</c:v>
                </c:pt>
                <c:pt idx="8">
                  <c:v>5233</c:v>
                </c:pt>
                <c:pt idx="9">
                  <c:v>0.2</c:v>
                </c:pt>
              </c:numCache>
            </c:numRef>
          </c:val>
        </c:ser>
      </c:pie3DChart>
      <c:spPr>
        <a:noFill/>
        <a:ln w="25412">
          <a:noFill/>
        </a:ln>
      </c:spPr>
    </c:plotArea>
    <c:legend>
      <c:legendPos val="b"/>
      <c:layout>
        <c:manualLayout>
          <c:xMode val="edge"/>
          <c:yMode val="edge"/>
          <c:x val="8.4085638846003855E-2"/>
          <c:y val="0.47968886365108976"/>
          <c:w val="0.69731711966984533"/>
          <c:h val="0.50095086378066456"/>
        </c:manualLayout>
      </c:layout>
      <c:txPr>
        <a:bodyPr/>
        <a:lstStyle/>
        <a:p>
          <a:pPr>
            <a:defRPr sz="900"/>
          </a:pPr>
          <a:endParaRPr lang="ru-RU"/>
        </a:p>
      </c:txPr>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20"/>
    </c:view3D>
    <c:plotArea>
      <c:layout>
        <c:manualLayout>
          <c:layoutTarget val="inner"/>
          <c:xMode val="edge"/>
          <c:yMode val="edge"/>
          <c:x val="0"/>
          <c:y val="6.3054273551504808E-2"/>
          <c:w val="1"/>
          <c:h val="0.44715496729460708"/>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explosion val="4"/>
            <c:spPr>
              <a:solidFill>
                <a:srgbClr val="0000FF"/>
              </a:solidFill>
            </c:spPr>
          </c:dPt>
          <c:dPt>
            <c:idx val="1"/>
            <c:explosion val="4"/>
            <c:spPr>
              <a:solidFill>
                <a:srgbClr val="FF33CC"/>
              </a:solidFill>
            </c:spPr>
          </c:dPt>
          <c:dPt>
            <c:idx val="2"/>
            <c:explosion val="3"/>
            <c:spPr>
              <a:solidFill>
                <a:srgbClr val="FF0000"/>
              </a:solidFill>
            </c:spPr>
          </c:dPt>
          <c:dPt>
            <c:idx val="3"/>
            <c:explosion val="4"/>
            <c:spPr>
              <a:solidFill>
                <a:srgbClr val="00FF00"/>
              </a:solidFill>
            </c:spPr>
          </c:dPt>
          <c:dPt>
            <c:idx val="4"/>
            <c:explosion val="4"/>
            <c:spPr>
              <a:solidFill>
                <a:srgbClr val="FF0066"/>
              </a:solidFill>
            </c:spPr>
          </c:dPt>
          <c:dPt>
            <c:idx val="5"/>
            <c:explosion val="3"/>
          </c:dPt>
          <c:dPt>
            <c:idx val="6"/>
            <c:explosion val="4"/>
            <c:spPr>
              <a:solidFill>
                <a:srgbClr val="FFFF00"/>
              </a:solidFill>
            </c:spPr>
          </c:dPt>
          <c:dPt>
            <c:idx val="7"/>
            <c:explosion val="3"/>
            <c:spPr>
              <a:solidFill>
                <a:srgbClr val="660066"/>
              </a:solidFill>
            </c:spPr>
          </c:dPt>
          <c:dPt>
            <c:idx val="8"/>
            <c:explosion val="3"/>
            <c:spPr>
              <a:solidFill>
                <a:srgbClr val="33CCCC"/>
              </a:solidFill>
            </c:spPr>
          </c:dPt>
          <c:dLbls>
            <c:showVal val="1"/>
            <c:showLeaderLines val="1"/>
          </c:dLbls>
          <c:cat>
            <c:strRef>
              <c:f>Лист1!$A$2:$A$11</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pt idx="9">
                  <c:v>Обслуживание внутреннего государственного и муниципального долга</c:v>
                </c:pt>
              </c:strCache>
            </c:strRef>
          </c:cat>
          <c:val>
            <c:numRef>
              <c:f>Лист1!$B$2:$B$11</c:f>
              <c:numCache>
                <c:formatCode>#,##0.0</c:formatCode>
                <c:ptCount val="10"/>
                <c:pt idx="0">
                  <c:v>12849.3</c:v>
                </c:pt>
                <c:pt idx="1">
                  <c:v>290</c:v>
                </c:pt>
                <c:pt idx="2">
                  <c:v>502.9</c:v>
                </c:pt>
                <c:pt idx="3">
                  <c:v>6000.9</c:v>
                </c:pt>
                <c:pt idx="4">
                  <c:v>22502.5</c:v>
                </c:pt>
                <c:pt idx="5">
                  <c:v>30</c:v>
                </c:pt>
                <c:pt idx="6">
                  <c:v>14167.7</c:v>
                </c:pt>
                <c:pt idx="7">
                  <c:v>445.2</c:v>
                </c:pt>
                <c:pt idx="8">
                  <c:v>5994.3</c:v>
                </c:pt>
                <c:pt idx="9">
                  <c:v>0.2</c:v>
                </c:pt>
              </c:numCache>
            </c:numRef>
          </c:val>
        </c:ser>
      </c:pie3DChart>
      <c:spPr>
        <a:noFill/>
        <a:ln w="25412">
          <a:noFill/>
        </a:ln>
      </c:spPr>
    </c:plotArea>
    <c:legend>
      <c:legendPos val="b"/>
      <c:layout>
        <c:manualLayout>
          <c:xMode val="edge"/>
          <c:yMode val="edge"/>
          <c:x val="7.4195079828493327E-2"/>
          <c:y val="0.50872927250346234"/>
          <c:w val="0.70720767868735612"/>
          <c:h val="0.47191045492829481"/>
        </c:manualLayout>
      </c:layout>
      <c:txPr>
        <a:bodyPr/>
        <a:lstStyle/>
        <a:p>
          <a:pPr>
            <a:defRPr sz="900"/>
          </a:pPr>
          <a:endParaRPr lang="ru-RU"/>
        </a:p>
      </c:txPr>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20"/>
    </c:view3D>
    <c:plotArea>
      <c:layout>
        <c:manualLayout>
          <c:layoutTarget val="inner"/>
          <c:xMode val="edge"/>
          <c:yMode val="edge"/>
          <c:x val="8.4259151960106318E-2"/>
          <c:y val="6.3054273551504808E-2"/>
          <c:w val="0.91574084803989653"/>
          <c:h val="0.47296866405226951"/>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explosion val="4"/>
            <c:spPr>
              <a:solidFill>
                <a:srgbClr val="0000FF"/>
              </a:solidFill>
            </c:spPr>
          </c:dPt>
          <c:dPt>
            <c:idx val="1"/>
            <c:explosion val="4"/>
            <c:spPr>
              <a:solidFill>
                <a:srgbClr val="FF33CC"/>
              </a:solidFill>
            </c:spPr>
          </c:dPt>
          <c:dPt>
            <c:idx val="2"/>
            <c:explosion val="3"/>
            <c:spPr>
              <a:solidFill>
                <a:srgbClr val="FF0000"/>
              </a:solidFill>
            </c:spPr>
          </c:dPt>
          <c:dPt>
            <c:idx val="3"/>
            <c:explosion val="4"/>
            <c:spPr>
              <a:solidFill>
                <a:srgbClr val="00FF00"/>
              </a:solidFill>
            </c:spPr>
          </c:dPt>
          <c:dPt>
            <c:idx val="4"/>
            <c:explosion val="4"/>
            <c:spPr>
              <a:solidFill>
                <a:srgbClr val="FF0066"/>
              </a:solidFill>
            </c:spPr>
          </c:dPt>
          <c:dPt>
            <c:idx val="5"/>
            <c:explosion val="3"/>
          </c:dPt>
          <c:dPt>
            <c:idx val="6"/>
            <c:explosion val="4"/>
            <c:spPr>
              <a:solidFill>
                <a:srgbClr val="FFFF00"/>
              </a:solidFill>
            </c:spPr>
          </c:dPt>
          <c:dPt>
            <c:idx val="7"/>
            <c:explosion val="3"/>
            <c:spPr>
              <a:solidFill>
                <a:srgbClr val="660066"/>
              </a:solidFill>
            </c:spPr>
          </c:dPt>
          <c:dPt>
            <c:idx val="8"/>
            <c:explosion val="3"/>
            <c:spPr>
              <a:solidFill>
                <a:srgbClr val="33CCCC"/>
              </a:solidFill>
            </c:spPr>
          </c:dPt>
          <c:dLbls>
            <c:showVal val="1"/>
            <c:showLeaderLines val="1"/>
          </c:dLbls>
          <c:cat>
            <c:strRef>
              <c:f>Лист1!$A$2:$A$11</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pt idx="9">
                  <c:v>Обслуживание внутреннего государственного и муниципального долга</c:v>
                </c:pt>
              </c:strCache>
            </c:strRef>
          </c:cat>
          <c:val>
            <c:numRef>
              <c:f>Лист1!$B$2:$B$11</c:f>
              <c:numCache>
                <c:formatCode>#,##0.0</c:formatCode>
                <c:ptCount val="10"/>
                <c:pt idx="0">
                  <c:v>12929.1</c:v>
                </c:pt>
                <c:pt idx="1">
                  <c:v>301</c:v>
                </c:pt>
                <c:pt idx="2">
                  <c:v>502.9</c:v>
                </c:pt>
                <c:pt idx="3">
                  <c:v>7866.9</c:v>
                </c:pt>
                <c:pt idx="4">
                  <c:v>22673.1</c:v>
                </c:pt>
                <c:pt idx="5">
                  <c:v>30</c:v>
                </c:pt>
                <c:pt idx="6">
                  <c:v>14167.7</c:v>
                </c:pt>
                <c:pt idx="7">
                  <c:v>445.2</c:v>
                </c:pt>
                <c:pt idx="8">
                  <c:v>6220.9</c:v>
                </c:pt>
                <c:pt idx="9">
                  <c:v>0.2</c:v>
                </c:pt>
              </c:numCache>
            </c:numRef>
          </c:val>
        </c:ser>
      </c:pie3DChart>
      <c:spPr>
        <a:noFill/>
        <a:ln w="25412">
          <a:noFill/>
        </a:ln>
      </c:spPr>
    </c:plotArea>
    <c:legend>
      <c:legendPos val="b"/>
      <c:layout>
        <c:manualLayout>
          <c:xMode val="edge"/>
          <c:yMode val="edge"/>
          <c:x val="7.6173191631995221E-2"/>
          <c:y val="0.50550256040874886"/>
          <c:w val="0.70522956688385463"/>
          <c:h val="0.4751371670230024"/>
        </c:manualLayout>
      </c:layout>
      <c:txPr>
        <a:bodyPr/>
        <a:lstStyle/>
        <a:p>
          <a:pPr>
            <a:defRPr sz="900"/>
          </a:pPr>
          <a:endParaRPr lang="ru-RU"/>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6772F-BACE-4C83-A5C1-B15F1A3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13416</Words>
  <Characters>76474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home</Company>
  <LinksUpToDate>false</LinksUpToDate>
  <CharactersWithSpaces>89711</CharactersWithSpaces>
  <SharedDoc>false</SharedDoc>
  <HLinks>
    <vt:vector size="24" baseType="variant">
      <vt:variant>
        <vt:i4>7340128</vt:i4>
      </vt:variant>
      <vt:variant>
        <vt:i4>12</vt:i4>
      </vt:variant>
      <vt:variant>
        <vt:i4>0</vt:i4>
      </vt:variant>
      <vt:variant>
        <vt:i4>5</vt:i4>
      </vt:variant>
      <vt:variant>
        <vt:lpwstr>consultantplus://offline/ref=32F99D18462E8AB9E9BA9C0481ABD73D61EFD526DE4AE9BB16204500E801C48843065CB18E79C908KAm4G</vt:lpwstr>
      </vt:variant>
      <vt:variant>
        <vt:lpwstr/>
      </vt:variant>
      <vt:variant>
        <vt:i4>7340084</vt:i4>
      </vt:variant>
      <vt:variant>
        <vt:i4>9</vt:i4>
      </vt:variant>
      <vt:variant>
        <vt:i4>0</vt:i4>
      </vt:variant>
      <vt:variant>
        <vt:i4>5</vt:i4>
      </vt:variant>
      <vt:variant>
        <vt:lpwstr>consultantplus://offline/ref=32F99D18462E8AB9E9BA9C0481ABD73D61EFD126DD40E9BB16204500E801C48843065CB18E79C908KAm4G</vt:lpwstr>
      </vt:variant>
      <vt:variant>
        <vt:lpwstr/>
      </vt:variant>
      <vt:variant>
        <vt:i4>7340129</vt:i4>
      </vt:variant>
      <vt:variant>
        <vt:i4>6</vt:i4>
      </vt:variant>
      <vt:variant>
        <vt:i4>0</vt:i4>
      </vt:variant>
      <vt:variant>
        <vt:i4>5</vt:i4>
      </vt:variant>
      <vt:variant>
        <vt:lpwstr>consultantplus://offline/ref=32F99D18462E8AB9E9BA9C0481ABD73D61EFD325D949E9BB16204500E801C48843065CB18E79C908KAm4G</vt:lpwstr>
      </vt:variant>
      <vt:variant>
        <vt:lpwstr/>
      </vt:variant>
      <vt:variant>
        <vt:i4>1572952</vt:i4>
      </vt:variant>
      <vt:variant>
        <vt:i4>3</vt:i4>
      </vt:variant>
      <vt:variant>
        <vt:i4>0</vt:i4>
      </vt:variant>
      <vt:variant>
        <vt:i4>5</vt:i4>
      </vt:variant>
      <vt:variant>
        <vt:lpwstr>consultantplus://offline/ref=710E68D35B8AD14219A70A9E34FF91D97CE32D39C7E6D31FBA85A527CB7B19I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Наталья</dc:creator>
  <cp:lastModifiedBy>Демина</cp:lastModifiedBy>
  <cp:revision>4</cp:revision>
  <cp:lastPrinted>2017-12-07T12:42:00Z</cp:lastPrinted>
  <dcterms:created xsi:type="dcterms:W3CDTF">2017-12-13T12:58:00Z</dcterms:created>
  <dcterms:modified xsi:type="dcterms:W3CDTF">2017-12-13T13:44:00Z</dcterms:modified>
</cp:coreProperties>
</file>