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8E" w:rsidRPr="00E03E3E" w:rsidRDefault="000F608E" w:rsidP="00B10EE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226EC7"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нформаци</w:t>
      </w:r>
      <w:r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226EC7"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наиболее значимых </w:t>
      </w:r>
      <w:r w:rsidR="00B10EE5"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положительных изменениях</w:t>
      </w:r>
      <w:r w:rsidR="00226EC7"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="00B10EE5"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экономическим показателям</w:t>
      </w:r>
      <w:r w:rsidR="00FD2D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 2023</w:t>
      </w:r>
      <w:r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</w:p>
    <w:p w:rsidR="00B10EE5" w:rsidRPr="00781845" w:rsidRDefault="00B10EE5" w:rsidP="005B6EF3">
      <w:pPr>
        <w:rPr>
          <w:rFonts w:ascii="Times New Roman" w:hAnsi="Times New Roman" w:cs="Times New Roman"/>
          <w:sz w:val="24"/>
          <w:szCs w:val="24"/>
        </w:rPr>
      </w:pPr>
      <w:r w:rsidRPr="00781845">
        <w:rPr>
          <w:rFonts w:ascii="Times New Roman" w:hAnsi="Times New Roman" w:cs="Times New Roman"/>
          <w:sz w:val="24"/>
          <w:szCs w:val="24"/>
        </w:rPr>
        <w:t>Основные экономические по</w:t>
      </w:r>
      <w:r w:rsidR="00FD2D1E" w:rsidRPr="00781845">
        <w:rPr>
          <w:rFonts w:ascii="Times New Roman" w:hAnsi="Times New Roman" w:cs="Times New Roman"/>
          <w:sz w:val="24"/>
          <w:szCs w:val="24"/>
        </w:rPr>
        <w:t>казатели, показавшие рост в 2023</w:t>
      </w:r>
      <w:r w:rsidRPr="00781845">
        <w:rPr>
          <w:rFonts w:ascii="Times New Roman" w:hAnsi="Times New Roman" w:cs="Times New Roman"/>
          <w:sz w:val="24"/>
          <w:szCs w:val="24"/>
        </w:rPr>
        <w:t xml:space="preserve"> году</w:t>
      </w:r>
      <w:r w:rsidR="005B6EF3" w:rsidRPr="0078184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tbl>
      <w:tblPr>
        <w:tblpPr w:leftFromText="180" w:rightFromText="180" w:bottomFromText="200" w:vertAnchor="text" w:tblpY="1"/>
        <w:tblOverlap w:val="never"/>
        <w:tblW w:w="10003" w:type="dxa"/>
        <w:tblLayout w:type="fixed"/>
        <w:tblLook w:val="04A0" w:firstRow="1" w:lastRow="0" w:firstColumn="1" w:lastColumn="0" w:noHBand="0" w:noVBand="1"/>
      </w:tblPr>
      <w:tblGrid>
        <w:gridCol w:w="3964"/>
        <w:gridCol w:w="1134"/>
        <w:gridCol w:w="1276"/>
        <w:gridCol w:w="1134"/>
        <w:gridCol w:w="1248"/>
        <w:gridCol w:w="1247"/>
      </w:tblGrid>
      <w:tr w:rsidR="00B10EE5" w:rsidRPr="00B10EE5" w:rsidTr="00084E16">
        <w:trPr>
          <w:trHeight w:val="6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E5" w:rsidRPr="00B10EE5" w:rsidRDefault="00B10EE5" w:rsidP="00084E1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084E16" w:rsidRDefault="00B10EE5" w:rsidP="004E3C0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16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FD2D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D2D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FD2D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D2D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FD2D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D2D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FD2D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FD2D1E">
              <w:rPr>
                <w:rFonts w:ascii="Times New Roman" w:hAnsi="Times New Roman" w:cs="Times New Roman"/>
                <w:bCs/>
                <w:sz w:val="24"/>
                <w:szCs w:val="24"/>
              </w:rPr>
              <w:t>инамика 2023</w:t>
            </w: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 w:rsidR="00FD2D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10EE5" w:rsidRPr="00B10EE5" w:rsidTr="00084E16">
        <w:trPr>
          <w:trHeight w:val="309"/>
        </w:trPr>
        <w:tc>
          <w:tcPr>
            <w:tcW w:w="10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4E3C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0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 развитие</w:t>
            </w:r>
          </w:p>
        </w:tc>
      </w:tr>
      <w:tr w:rsidR="00B10EE5" w:rsidRPr="00B10EE5" w:rsidTr="00084E16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E5" w:rsidRPr="00B10EE5" w:rsidRDefault="00182CD6" w:rsidP="00182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Отгружено товаров собственного производства, выполнено работ и услуг собственными силами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EE5" w:rsidRPr="00084E16" w:rsidRDefault="00182CD6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</w:t>
            </w:r>
            <w:r w:rsidR="00B10EE5" w:rsidRPr="00084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D2D1E" w:rsidRPr="00084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10EE5" w:rsidRPr="00084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E5" w:rsidRPr="00B10EE5" w:rsidRDefault="00AE665E" w:rsidP="00AE6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E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E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E5" w:rsidRPr="00B10EE5" w:rsidRDefault="00AE665E" w:rsidP="000E5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E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D1E" w:rsidRPr="00FD2D1E" w:rsidRDefault="00FD2D1E" w:rsidP="00FD2D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85 956,7   </w:t>
            </w:r>
          </w:p>
          <w:p w:rsidR="00B10EE5" w:rsidRPr="00B10EE5" w:rsidRDefault="00B10EE5" w:rsidP="00B10E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E5" w:rsidRPr="001D4E11" w:rsidRDefault="00AE665E" w:rsidP="001D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11">
              <w:rPr>
                <w:rFonts w:ascii="Times New Roman" w:hAnsi="Times New Roman" w:cs="Times New Roman"/>
                <w:sz w:val="24"/>
                <w:szCs w:val="24"/>
              </w:rPr>
              <w:t>107,1%</w:t>
            </w:r>
          </w:p>
        </w:tc>
      </w:tr>
      <w:tr w:rsidR="000F05CF" w:rsidRPr="00B10EE5" w:rsidTr="00084E16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CF" w:rsidRPr="00B10EE5" w:rsidRDefault="000F05CF" w:rsidP="000F0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Число субъектов МСП в расчете на 10 тыс. чел.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CF" w:rsidRPr="00084E16" w:rsidRDefault="000F05CF" w:rsidP="000F0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1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5CF" w:rsidRPr="00B10EE5" w:rsidRDefault="000F05CF" w:rsidP="000F0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327,1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5CF" w:rsidRPr="000F05CF" w:rsidRDefault="000F05CF" w:rsidP="000F0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F">
              <w:rPr>
                <w:rFonts w:ascii="Times New Roman" w:hAnsi="Times New Roman" w:cs="Times New Roman"/>
                <w:sz w:val="24"/>
                <w:szCs w:val="24"/>
              </w:rPr>
              <w:t>321,83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5CF" w:rsidRPr="000F05CF" w:rsidRDefault="000F05CF" w:rsidP="000F0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F">
              <w:rPr>
                <w:rFonts w:ascii="Times New Roman" w:hAnsi="Times New Roman" w:cs="Times New Roman"/>
                <w:sz w:val="24"/>
                <w:szCs w:val="24"/>
              </w:rPr>
              <w:t>333,79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5CF" w:rsidRPr="00B10EE5" w:rsidRDefault="000F05CF" w:rsidP="000F0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103,7%</w:t>
            </w:r>
          </w:p>
        </w:tc>
      </w:tr>
      <w:tr w:rsidR="001D4E11" w:rsidRPr="00B10EE5" w:rsidTr="00084E16">
        <w:trPr>
          <w:trHeight w:val="86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1" w:rsidRPr="009B055D" w:rsidRDefault="001D4E11" w:rsidP="009B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6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1" w:rsidRPr="00B10EE5" w:rsidRDefault="001D4E11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D4E11" w:rsidRPr="00B10EE5" w:rsidRDefault="001D4E11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D4E11" w:rsidRPr="00B10EE5" w:rsidRDefault="001D4E11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65E" w:rsidRPr="00B10EE5" w:rsidTr="00084E16">
        <w:trPr>
          <w:trHeight w:val="6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5E" w:rsidRPr="00B10EE5" w:rsidRDefault="00AE665E" w:rsidP="00AE6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5E" w:rsidRPr="00084E16" w:rsidRDefault="00AE665E" w:rsidP="00AE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16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65E" w:rsidRPr="00B10EE5" w:rsidRDefault="00AE665E" w:rsidP="00AE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56 179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65E" w:rsidRPr="00B10EE5" w:rsidRDefault="00501D85" w:rsidP="0050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8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65E" w:rsidRPr="00B10EE5" w:rsidRDefault="00444BBF" w:rsidP="00444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17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65E" w:rsidRPr="00B10EE5" w:rsidRDefault="008171B7" w:rsidP="0050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D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1D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665E" w:rsidRPr="00B10EE5" w:rsidTr="00084E16">
        <w:trPr>
          <w:trHeight w:val="3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5E" w:rsidRPr="00B10EE5" w:rsidRDefault="00AE665E" w:rsidP="00AE6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общеобразовательных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5E" w:rsidRPr="00084E16" w:rsidRDefault="00AE665E" w:rsidP="00AE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16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65E" w:rsidRPr="00B10EE5" w:rsidRDefault="001D4E11" w:rsidP="001D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55 794</w:t>
            </w:r>
            <w:r w:rsidR="00AE665E" w:rsidRPr="00B10E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65E" w:rsidRPr="00B10EE5" w:rsidRDefault="00AE665E" w:rsidP="00AE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59 967,8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65E" w:rsidRPr="00B10EE5" w:rsidRDefault="001D4E11" w:rsidP="00AE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68 634,1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65E" w:rsidRPr="00B10EE5" w:rsidRDefault="001D4E11" w:rsidP="00AE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114,5%</w:t>
            </w:r>
          </w:p>
        </w:tc>
      </w:tr>
      <w:tr w:rsidR="001D4E11" w:rsidRPr="00B10EE5" w:rsidTr="00084E16">
        <w:trPr>
          <w:trHeight w:val="3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1" w:rsidRPr="009B47EB" w:rsidRDefault="009B47EB" w:rsidP="009B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B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E11" w:rsidRPr="00084E16" w:rsidRDefault="009B47EB" w:rsidP="001D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16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E11" w:rsidRPr="00E5032E" w:rsidRDefault="009B47EB" w:rsidP="001D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61 115,4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E11" w:rsidRPr="009B47EB" w:rsidRDefault="009B47EB" w:rsidP="001D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B">
              <w:rPr>
                <w:rFonts w:ascii="Times New Roman" w:hAnsi="Times New Roman" w:cs="Times New Roman"/>
                <w:sz w:val="24"/>
                <w:szCs w:val="24"/>
              </w:rPr>
              <w:t>65 642,7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E11" w:rsidRPr="009B47EB" w:rsidRDefault="009B47EB" w:rsidP="001D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B">
              <w:rPr>
                <w:rFonts w:ascii="Times New Roman" w:hAnsi="Times New Roman" w:cs="Times New Roman"/>
                <w:sz w:val="24"/>
                <w:szCs w:val="24"/>
              </w:rPr>
              <w:t>72 524,3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E11" w:rsidRPr="009B47EB" w:rsidRDefault="009B47EB" w:rsidP="001D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B">
              <w:rPr>
                <w:rFonts w:ascii="Times New Roman" w:hAnsi="Times New Roman" w:cs="Times New Roman"/>
                <w:sz w:val="24"/>
                <w:szCs w:val="24"/>
              </w:rPr>
              <w:t>110,5%</w:t>
            </w:r>
          </w:p>
        </w:tc>
      </w:tr>
      <w:tr w:rsidR="009B47EB" w:rsidRPr="00B10EE5" w:rsidTr="00084E16">
        <w:trPr>
          <w:trHeight w:val="3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B" w:rsidRPr="009B47EB" w:rsidRDefault="009B47EB" w:rsidP="009B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B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7EB" w:rsidRPr="00084E16" w:rsidRDefault="009B47EB" w:rsidP="009B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16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7EB" w:rsidRPr="00E5032E" w:rsidRDefault="009B47EB" w:rsidP="009B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52 087,9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7EB" w:rsidRPr="009B47EB" w:rsidRDefault="009B47EB" w:rsidP="009B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B">
              <w:rPr>
                <w:rFonts w:ascii="Times New Roman" w:hAnsi="Times New Roman" w:cs="Times New Roman"/>
                <w:sz w:val="24"/>
                <w:szCs w:val="24"/>
              </w:rPr>
              <w:t>55 407,5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7EB" w:rsidRPr="009B47EB" w:rsidRDefault="009B47EB" w:rsidP="009B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B">
              <w:rPr>
                <w:rFonts w:ascii="Times New Roman" w:hAnsi="Times New Roman" w:cs="Times New Roman"/>
                <w:sz w:val="24"/>
                <w:szCs w:val="24"/>
              </w:rPr>
              <w:t>64 927,7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7EB" w:rsidRPr="009B47EB" w:rsidRDefault="009B47EB" w:rsidP="009B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B">
              <w:rPr>
                <w:rFonts w:ascii="Times New Roman" w:hAnsi="Times New Roman" w:cs="Times New Roman"/>
                <w:sz w:val="24"/>
                <w:szCs w:val="24"/>
              </w:rPr>
              <w:t>117,2%</w:t>
            </w:r>
          </w:p>
        </w:tc>
      </w:tr>
    </w:tbl>
    <w:p w:rsidR="00B10EE5" w:rsidRDefault="0018598C" w:rsidP="00E50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итогам 2023 года основные экономические показатели фиксировали положительную динамику относительно 2022 </w:t>
      </w:r>
      <w:r w:rsidR="009F25AD">
        <w:rPr>
          <w:rFonts w:ascii="Times New Roman" w:hAnsi="Times New Roman" w:cs="Times New Roman"/>
          <w:sz w:val="28"/>
          <w:szCs w:val="28"/>
        </w:rPr>
        <w:t>и 2021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948" w:rsidRPr="006860E5" w:rsidRDefault="00431B3E" w:rsidP="006860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4B03">
        <w:rPr>
          <w:rFonts w:ascii="Times New Roman" w:hAnsi="Times New Roman" w:cs="Times New Roman"/>
          <w:sz w:val="28"/>
          <w:szCs w:val="28"/>
        </w:rPr>
        <w:t>Росту темпов промышленного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на уровне 107,1% способствовал рост объемов произведенной и отгруженной продукции на таких крупных и средних предприятиях </w:t>
      </w:r>
      <w:r w:rsidR="00726A4C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как ООО «Волма-Воскресенск», ООО «Эрисманн»</w:t>
      </w:r>
      <w:r w:rsidR="000E5266">
        <w:rPr>
          <w:rFonts w:ascii="Times New Roman" w:hAnsi="Times New Roman" w:cs="Times New Roman"/>
          <w:sz w:val="28"/>
          <w:szCs w:val="28"/>
        </w:rPr>
        <w:t>, ОАО «ВЭМЗ»</w:t>
      </w:r>
      <w:r w:rsidR="00A304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3040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ООО «Завод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Технофлекс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3040E">
        <w:rPr>
          <w:rFonts w:ascii="Times New Roman" w:hAnsi="Times New Roman" w:cs="Times New Roman"/>
          <w:sz w:val="28"/>
          <w:szCs w:val="28"/>
        </w:rPr>
        <w:t>, ООО «Фабрика Николь ПАК», АО «Воскресенск- Химволокно</w:t>
      </w:r>
      <w:r w:rsidR="00A3040E" w:rsidRPr="006860E5">
        <w:rPr>
          <w:rFonts w:ascii="Times New Roman" w:hAnsi="Times New Roman" w:cs="Times New Roman"/>
          <w:sz w:val="28"/>
          <w:szCs w:val="28"/>
        </w:rPr>
        <w:t>»</w:t>
      </w:r>
      <w:r w:rsidR="00354B51">
        <w:rPr>
          <w:rFonts w:ascii="Times New Roman" w:hAnsi="Times New Roman" w:cs="Times New Roman"/>
          <w:sz w:val="28"/>
          <w:szCs w:val="28"/>
        </w:rPr>
        <w:t>, ООО «Завод Люксард», ООО «Эй-Джи Строймаркет»</w:t>
      </w:r>
      <w:r w:rsidR="006860E5">
        <w:rPr>
          <w:rFonts w:ascii="Times New Roman" w:hAnsi="Times New Roman" w:cs="Times New Roman"/>
          <w:sz w:val="28"/>
          <w:szCs w:val="28"/>
        </w:rPr>
        <w:t xml:space="preserve">. </w:t>
      </w:r>
      <w:r w:rsidR="006860E5" w:rsidRPr="006860E5">
        <w:rPr>
          <w:rFonts w:ascii="Times New Roman" w:hAnsi="Times New Roman" w:cs="Times New Roman"/>
          <w:sz w:val="28"/>
          <w:szCs w:val="28"/>
        </w:rPr>
        <w:t xml:space="preserve">Данный рост обусловлен </w:t>
      </w:r>
      <w:r w:rsidR="003C192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860E5" w:rsidRPr="006860E5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3C1921">
        <w:rPr>
          <w:rFonts w:ascii="Times New Roman" w:hAnsi="Times New Roman" w:cs="Times New Roman"/>
          <w:sz w:val="28"/>
          <w:szCs w:val="28"/>
        </w:rPr>
        <w:t xml:space="preserve">указанными предприятиями </w:t>
      </w:r>
      <w:r w:rsidR="006860E5" w:rsidRPr="006860E5">
        <w:rPr>
          <w:rFonts w:ascii="Times New Roman" w:hAnsi="Times New Roman" w:cs="Times New Roman"/>
          <w:sz w:val="28"/>
          <w:szCs w:val="28"/>
        </w:rPr>
        <w:t>инвестиционных проектов по расширению и модернизации производственных линий, увеличению складских и торговых п</w:t>
      </w:r>
      <w:r w:rsidR="00763948">
        <w:rPr>
          <w:rFonts w:ascii="Times New Roman" w:hAnsi="Times New Roman" w:cs="Times New Roman"/>
          <w:sz w:val="28"/>
          <w:szCs w:val="28"/>
        </w:rPr>
        <w:t>лощадей, а также наращиванием производственных мощностей недавно введенными в эксплуатацию предприятиями – ООО «</w:t>
      </w:r>
      <w:proofErr w:type="spellStart"/>
      <w:r w:rsidR="00763948">
        <w:rPr>
          <w:rFonts w:ascii="Times New Roman" w:hAnsi="Times New Roman" w:cs="Times New Roman"/>
          <w:sz w:val="28"/>
          <w:szCs w:val="28"/>
        </w:rPr>
        <w:t>Террако</w:t>
      </w:r>
      <w:proofErr w:type="spellEnd"/>
      <w:r w:rsidR="00763948">
        <w:rPr>
          <w:rFonts w:ascii="Times New Roman" w:hAnsi="Times New Roman" w:cs="Times New Roman"/>
          <w:sz w:val="28"/>
          <w:szCs w:val="28"/>
        </w:rPr>
        <w:t xml:space="preserve"> Индустрия», ООО «НПО АСТА», ООО «ТК «Подмосковье»</w:t>
      </w:r>
      <w:r w:rsidR="00703085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="00703085">
        <w:rPr>
          <w:rFonts w:ascii="Times New Roman" w:hAnsi="Times New Roman" w:cs="Times New Roman"/>
          <w:sz w:val="28"/>
          <w:szCs w:val="28"/>
        </w:rPr>
        <w:t>Холсим</w:t>
      </w:r>
      <w:proofErr w:type="spellEnd"/>
      <w:r w:rsidR="00703085">
        <w:rPr>
          <w:rFonts w:ascii="Times New Roman" w:hAnsi="Times New Roman" w:cs="Times New Roman"/>
          <w:sz w:val="28"/>
          <w:szCs w:val="28"/>
        </w:rPr>
        <w:t xml:space="preserve"> РУС (СМ)» и др.</w:t>
      </w:r>
    </w:p>
    <w:p w:rsidR="005576EB" w:rsidRDefault="005576EB" w:rsidP="00E50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4B03">
        <w:rPr>
          <w:rFonts w:ascii="Times New Roman" w:hAnsi="Times New Roman" w:cs="Times New Roman"/>
          <w:sz w:val="28"/>
          <w:szCs w:val="28"/>
        </w:rPr>
        <w:t>Кроме того, т</w:t>
      </w:r>
      <w:r w:rsidR="00726A4C">
        <w:rPr>
          <w:rFonts w:ascii="Times New Roman" w:hAnsi="Times New Roman" w:cs="Times New Roman"/>
          <w:sz w:val="28"/>
          <w:szCs w:val="28"/>
        </w:rPr>
        <w:t>екущая стабильная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A4C">
        <w:rPr>
          <w:rFonts w:ascii="Times New Roman" w:hAnsi="Times New Roman" w:cs="Times New Roman"/>
          <w:sz w:val="28"/>
          <w:szCs w:val="28"/>
        </w:rPr>
        <w:t>работа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A4C">
        <w:rPr>
          <w:rFonts w:ascii="Times New Roman" w:hAnsi="Times New Roman" w:cs="Times New Roman"/>
          <w:sz w:val="28"/>
          <w:szCs w:val="28"/>
        </w:rPr>
        <w:t>способствовала в 2023 году</w:t>
      </w:r>
      <w:r>
        <w:rPr>
          <w:rFonts w:ascii="Times New Roman" w:hAnsi="Times New Roman" w:cs="Times New Roman"/>
          <w:sz w:val="28"/>
          <w:szCs w:val="28"/>
        </w:rPr>
        <w:t xml:space="preserve"> рост</w:t>
      </w:r>
      <w:r w:rsidR="009F25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уровня оплаты труда</w:t>
      </w:r>
      <w:r w:rsidR="00726A4C">
        <w:rPr>
          <w:rFonts w:ascii="Times New Roman" w:hAnsi="Times New Roman" w:cs="Times New Roman"/>
          <w:sz w:val="28"/>
          <w:szCs w:val="28"/>
        </w:rPr>
        <w:t xml:space="preserve">, а также снижению </w:t>
      </w:r>
      <w:r>
        <w:rPr>
          <w:rFonts w:ascii="Times New Roman" w:hAnsi="Times New Roman" w:cs="Times New Roman"/>
          <w:sz w:val="28"/>
          <w:szCs w:val="28"/>
        </w:rPr>
        <w:t>безработицы</w:t>
      </w:r>
      <w:r w:rsidR="00726A4C">
        <w:rPr>
          <w:rFonts w:ascii="Times New Roman" w:hAnsi="Times New Roman" w:cs="Times New Roman"/>
          <w:sz w:val="28"/>
          <w:szCs w:val="28"/>
        </w:rPr>
        <w:t xml:space="preserve"> в округе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E16" w:rsidRDefault="000256FF" w:rsidP="00D834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6A4C">
        <w:rPr>
          <w:rFonts w:ascii="Times New Roman" w:hAnsi="Times New Roman" w:cs="Times New Roman"/>
          <w:sz w:val="28"/>
          <w:szCs w:val="28"/>
        </w:rPr>
        <w:t xml:space="preserve">По итогам 2023 года размер среднемесячной заработной платы </w:t>
      </w:r>
      <w:r w:rsidR="00020E62">
        <w:rPr>
          <w:rFonts w:ascii="Times New Roman" w:hAnsi="Times New Roman" w:cs="Times New Roman"/>
          <w:sz w:val="28"/>
          <w:szCs w:val="28"/>
        </w:rPr>
        <w:t xml:space="preserve">на крупных и средних предприятиях округа </w:t>
      </w:r>
      <w:r w:rsidR="00726A4C">
        <w:rPr>
          <w:rFonts w:ascii="Times New Roman" w:hAnsi="Times New Roman" w:cs="Times New Roman"/>
          <w:sz w:val="28"/>
          <w:szCs w:val="28"/>
        </w:rPr>
        <w:t>составил 75 002 рубля, что на 17,7% выше показателей 2022 года.</w:t>
      </w:r>
    </w:p>
    <w:p w:rsidR="00D834E3" w:rsidRPr="00B10EE5" w:rsidRDefault="00D834E3" w:rsidP="00D834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75C5" w:rsidRPr="00B10EE5">
        <w:rPr>
          <w:rFonts w:ascii="Times New Roman" w:hAnsi="Times New Roman" w:cs="Times New Roman"/>
          <w:sz w:val="28"/>
          <w:szCs w:val="28"/>
        </w:rPr>
        <w:t>Уровень безработицы по итогам 202</w:t>
      </w:r>
      <w:r w:rsidR="009B47EB">
        <w:rPr>
          <w:rFonts w:ascii="Times New Roman" w:hAnsi="Times New Roman" w:cs="Times New Roman"/>
          <w:sz w:val="28"/>
          <w:szCs w:val="28"/>
        </w:rPr>
        <w:t>3</w:t>
      </w:r>
      <w:r w:rsidR="00BF75C5" w:rsidRPr="00B10EE5">
        <w:rPr>
          <w:rFonts w:ascii="Times New Roman" w:hAnsi="Times New Roman" w:cs="Times New Roman"/>
          <w:sz w:val="28"/>
          <w:szCs w:val="28"/>
        </w:rPr>
        <w:t xml:space="preserve"> года снизился относительно 202</w:t>
      </w:r>
      <w:r w:rsidR="009B47EB">
        <w:rPr>
          <w:rFonts w:ascii="Times New Roman" w:hAnsi="Times New Roman" w:cs="Times New Roman"/>
          <w:sz w:val="28"/>
          <w:szCs w:val="28"/>
        </w:rPr>
        <w:t>2</w:t>
      </w:r>
      <w:r w:rsidR="00BF75C5" w:rsidRPr="00B10EE5">
        <w:rPr>
          <w:rFonts w:ascii="Times New Roman" w:hAnsi="Times New Roman" w:cs="Times New Roman"/>
          <w:sz w:val="28"/>
          <w:szCs w:val="28"/>
        </w:rPr>
        <w:t xml:space="preserve"> и 202</w:t>
      </w:r>
      <w:r w:rsidR="009B47EB">
        <w:rPr>
          <w:rFonts w:ascii="Times New Roman" w:hAnsi="Times New Roman" w:cs="Times New Roman"/>
          <w:sz w:val="28"/>
          <w:szCs w:val="28"/>
        </w:rPr>
        <w:t>1 годов и составил 0,</w:t>
      </w:r>
      <w:r w:rsidR="00B84936">
        <w:rPr>
          <w:rFonts w:ascii="Times New Roman" w:hAnsi="Times New Roman" w:cs="Times New Roman"/>
          <w:sz w:val="28"/>
          <w:szCs w:val="28"/>
        </w:rPr>
        <w:t>25</w:t>
      </w:r>
      <w:r w:rsidR="009B47EB">
        <w:rPr>
          <w:rFonts w:ascii="Times New Roman" w:hAnsi="Times New Roman" w:cs="Times New Roman"/>
          <w:sz w:val="28"/>
          <w:szCs w:val="28"/>
        </w:rPr>
        <w:t xml:space="preserve">%. </w:t>
      </w:r>
      <w:r w:rsidR="00B84936">
        <w:rPr>
          <w:rFonts w:ascii="Times New Roman" w:hAnsi="Times New Roman" w:cs="Times New Roman"/>
          <w:sz w:val="28"/>
          <w:szCs w:val="28"/>
        </w:rPr>
        <w:t xml:space="preserve">В </w:t>
      </w:r>
      <w:r w:rsidR="009B47EB">
        <w:rPr>
          <w:rFonts w:ascii="Times New Roman" w:hAnsi="Times New Roman" w:cs="Times New Roman"/>
          <w:sz w:val="28"/>
          <w:szCs w:val="28"/>
        </w:rPr>
        <w:t>2022</w:t>
      </w:r>
      <w:r w:rsidR="003E490B">
        <w:rPr>
          <w:rFonts w:ascii="Times New Roman" w:hAnsi="Times New Roman" w:cs="Times New Roman"/>
          <w:sz w:val="28"/>
          <w:szCs w:val="28"/>
        </w:rPr>
        <w:t xml:space="preserve"> году уровень безработицы составлял – 0,47</w:t>
      </w:r>
      <w:r w:rsidR="00BF75C5" w:rsidRPr="00B10EE5">
        <w:rPr>
          <w:rFonts w:ascii="Times New Roman" w:hAnsi="Times New Roman" w:cs="Times New Roman"/>
          <w:sz w:val="28"/>
          <w:szCs w:val="28"/>
        </w:rPr>
        <w:t>%, в 202</w:t>
      </w:r>
      <w:r w:rsidR="009B47EB">
        <w:rPr>
          <w:rFonts w:ascii="Times New Roman" w:hAnsi="Times New Roman" w:cs="Times New Roman"/>
          <w:sz w:val="28"/>
          <w:szCs w:val="28"/>
        </w:rPr>
        <w:t>1</w:t>
      </w:r>
      <w:r w:rsidR="003E490B">
        <w:rPr>
          <w:rFonts w:ascii="Times New Roman" w:hAnsi="Times New Roman" w:cs="Times New Roman"/>
          <w:sz w:val="28"/>
          <w:szCs w:val="28"/>
        </w:rPr>
        <w:t xml:space="preserve"> году – 0,64</w:t>
      </w:r>
      <w:r w:rsidR="00BF75C5" w:rsidRPr="00B10EE5">
        <w:rPr>
          <w:rFonts w:ascii="Times New Roman" w:hAnsi="Times New Roman" w:cs="Times New Roman"/>
          <w:sz w:val="28"/>
          <w:szCs w:val="28"/>
        </w:rPr>
        <w:t>%.</w:t>
      </w:r>
    </w:p>
    <w:sectPr w:rsidR="00D834E3" w:rsidRPr="00B10EE5" w:rsidSect="00084E16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C7"/>
    <w:rsid w:val="00020E62"/>
    <w:rsid w:val="000256FF"/>
    <w:rsid w:val="00084E16"/>
    <w:rsid w:val="000E5266"/>
    <w:rsid w:val="000F05CF"/>
    <w:rsid w:val="000F608E"/>
    <w:rsid w:val="00182CD6"/>
    <w:rsid w:val="0018598C"/>
    <w:rsid w:val="001D4E11"/>
    <w:rsid w:val="00226EC7"/>
    <w:rsid w:val="002B2130"/>
    <w:rsid w:val="002D0D10"/>
    <w:rsid w:val="00354B51"/>
    <w:rsid w:val="003C1921"/>
    <w:rsid w:val="003E490B"/>
    <w:rsid w:val="00431B3E"/>
    <w:rsid w:val="00444BBF"/>
    <w:rsid w:val="00501D85"/>
    <w:rsid w:val="005576EB"/>
    <w:rsid w:val="005B6EF3"/>
    <w:rsid w:val="005F71B8"/>
    <w:rsid w:val="006860E5"/>
    <w:rsid w:val="00703085"/>
    <w:rsid w:val="00726A4C"/>
    <w:rsid w:val="00763948"/>
    <w:rsid w:val="00781845"/>
    <w:rsid w:val="008171B7"/>
    <w:rsid w:val="009B055D"/>
    <w:rsid w:val="009B47EB"/>
    <w:rsid w:val="009E554C"/>
    <w:rsid w:val="009F25AD"/>
    <w:rsid w:val="00A3040E"/>
    <w:rsid w:val="00AE665E"/>
    <w:rsid w:val="00B10EE5"/>
    <w:rsid w:val="00B84936"/>
    <w:rsid w:val="00BF75C5"/>
    <w:rsid w:val="00C25E4F"/>
    <w:rsid w:val="00D114F1"/>
    <w:rsid w:val="00D25BB8"/>
    <w:rsid w:val="00D834E3"/>
    <w:rsid w:val="00DC2074"/>
    <w:rsid w:val="00E03E3E"/>
    <w:rsid w:val="00E5032E"/>
    <w:rsid w:val="00E87C2D"/>
    <w:rsid w:val="00EE4B03"/>
    <w:rsid w:val="00F7690B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34A3C-2327-440C-ACAF-27B97E1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Николай Алексеевич</dc:creator>
  <cp:keywords/>
  <dc:description/>
  <cp:lastModifiedBy>Зубцова Евгения Александровна</cp:lastModifiedBy>
  <cp:revision>6</cp:revision>
  <cp:lastPrinted>2024-02-21T09:36:00Z</cp:lastPrinted>
  <dcterms:created xsi:type="dcterms:W3CDTF">2024-02-21T09:35:00Z</dcterms:created>
  <dcterms:modified xsi:type="dcterms:W3CDTF">2024-02-21T13:33:00Z</dcterms:modified>
</cp:coreProperties>
</file>