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738" w:rsidRPr="00230017" w:rsidRDefault="00241738" w:rsidP="00230017">
      <w:pPr>
        <w:pStyle w:val="a7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241738" w:rsidRPr="00230017" w:rsidRDefault="00241738" w:rsidP="00230017">
      <w:pPr>
        <w:pStyle w:val="a7"/>
        <w:rPr>
          <w:rFonts w:ascii="Times New Roman" w:hAnsi="Times New Roman" w:cs="Times New Roman"/>
          <w:b/>
        </w:rPr>
      </w:pPr>
    </w:p>
    <w:p w:rsidR="00241738" w:rsidRPr="00230017" w:rsidRDefault="00241738" w:rsidP="00230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2C13" w:rsidRPr="00230017" w:rsidRDefault="00842C13" w:rsidP="00230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42C13" w:rsidRPr="00230017" w:rsidRDefault="00842C13" w:rsidP="00230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42C13" w:rsidRPr="00230017" w:rsidRDefault="00842C13" w:rsidP="00230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42C13" w:rsidRPr="00230017" w:rsidRDefault="00842C13" w:rsidP="00230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41738" w:rsidRDefault="00241738" w:rsidP="00677F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E6E9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ОБОСНОВЫВАЮЩИЕ МАТЕРИАЛЫ</w:t>
      </w:r>
      <w:r w:rsidR="00A8366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E6E9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 СХЕМЕ ТЕПЛОСНАБЖЕНИЯ</w:t>
      </w:r>
      <w:r w:rsidR="0023001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662BF">
        <w:rPr>
          <w:rFonts w:ascii="Times New Roman" w:hAnsi="Times New Roman" w:cs="Times New Roman"/>
          <w:b/>
          <w:color w:val="000000"/>
          <w:sz w:val="28"/>
          <w:szCs w:val="28"/>
        </w:rPr>
        <w:t>ГОРОДСКОГО</w:t>
      </w:r>
      <w:r w:rsidR="00677F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61F68">
        <w:rPr>
          <w:rFonts w:ascii="Times New Roman" w:hAnsi="Times New Roman" w:cs="Times New Roman"/>
          <w:b/>
          <w:color w:val="000000"/>
          <w:sz w:val="28"/>
          <w:szCs w:val="28"/>
        </w:rPr>
        <w:t>ОКРУГА</w:t>
      </w:r>
      <w:r w:rsidR="00677F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E3B36">
        <w:rPr>
          <w:rFonts w:ascii="Times New Roman" w:hAnsi="Times New Roman" w:cs="Times New Roman"/>
          <w:b/>
          <w:color w:val="000000"/>
          <w:sz w:val="28"/>
          <w:szCs w:val="28"/>
        </w:rPr>
        <w:t>ВОСКРЕСЕНСК</w:t>
      </w:r>
      <w:r w:rsidR="00677F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МОСКОВСКОЙ ОБЛАСТИ</w:t>
      </w:r>
      <w:r w:rsidR="0023001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B67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ПЕРИОД</w:t>
      </w:r>
      <w:r w:rsidR="00AE3B3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 2020</w:t>
      </w:r>
      <w:r w:rsidR="004B678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53A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="00BE71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 w:rsidR="00AE3B36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2040</w:t>
      </w:r>
      <w:r w:rsidRPr="003E6E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:rsidR="008D5CF0" w:rsidRPr="00677FAD" w:rsidRDefault="008D5CF0" w:rsidP="00677F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77FAD" w:rsidRDefault="00677FAD" w:rsidP="002417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41738" w:rsidRPr="003E6E9E" w:rsidRDefault="00241738" w:rsidP="002417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КНИГА 2</w:t>
      </w:r>
    </w:p>
    <w:p w:rsidR="00241738" w:rsidRPr="00230017" w:rsidRDefault="00241738" w:rsidP="00230017">
      <w:pPr>
        <w:pStyle w:val="a7"/>
        <w:rPr>
          <w:rFonts w:ascii="Times New Roman" w:eastAsiaTheme="minorEastAsia" w:hAnsi="Times New Roman" w:cs="Times New Roman"/>
          <w:b/>
          <w:bCs/>
          <w:color w:val="000000"/>
        </w:rPr>
      </w:pPr>
    </w:p>
    <w:p w:rsidR="00241738" w:rsidRPr="00230017" w:rsidRDefault="00241738" w:rsidP="00230017">
      <w:pPr>
        <w:pStyle w:val="Default"/>
        <w:jc w:val="center"/>
        <w:rPr>
          <w:b/>
          <w:sz w:val="28"/>
          <w:szCs w:val="28"/>
        </w:rPr>
      </w:pPr>
    </w:p>
    <w:p w:rsidR="00842C13" w:rsidRPr="00230017" w:rsidRDefault="00842C13" w:rsidP="00230017">
      <w:pPr>
        <w:pStyle w:val="a7"/>
        <w:rPr>
          <w:rFonts w:ascii="Times New Roman" w:hAnsi="Times New Roman" w:cs="Times New Roman"/>
          <w:b/>
        </w:rPr>
      </w:pPr>
    </w:p>
    <w:p w:rsidR="00842C13" w:rsidRPr="00230017" w:rsidRDefault="00842C13" w:rsidP="00230017">
      <w:pPr>
        <w:pStyle w:val="a7"/>
        <w:rPr>
          <w:rFonts w:ascii="Times New Roman" w:hAnsi="Times New Roman" w:cs="Times New Roman"/>
          <w:b/>
        </w:rPr>
      </w:pPr>
    </w:p>
    <w:p w:rsidR="00842C13" w:rsidRPr="00230017" w:rsidRDefault="00842C13" w:rsidP="00230017">
      <w:pPr>
        <w:pStyle w:val="a7"/>
        <w:rPr>
          <w:rFonts w:ascii="Times New Roman" w:hAnsi="Times New Roman" w:cs="Times New Roman"/>
          <w:b/>
        </w:rPr>
      </w:pPr>
    </w:p>
    <w:p w:rsidR="00241738" w:rsidRPr="00241738" w:rsidRDefault="00241738" w:rsidP="00241738">
      <w:pPr>
        <w:pStyle w:val="a7"/>
        <w:rPr>
          <w:rFonts w:ascii="Times New Roman" w:hAnsi="Times New Roman" w:cs="Times New Roman"/>
          <w:sz w:val="24"/>
          <w:szCs w:val="24"/>
        </w:rPr>
      </w:pPr>
      <w:r w:rsidRPr="00241738">
        <w:rPr>
          <w:rFonts w:ascii="Times New Roman" w:hAnsi="Times New Roman" w:cs="Times New Roman"/>
          <w:b/>
          <w:bCs/>
          <w:sz w:val="24"/>
          <w:szCs w:val="24"/>
        </w:rPr>
        <w:t>ПЕРСПЕКТИВНОЕ ПОТРЕБЛЕНИЕ ТЕПЛОВОЙ ЭНЕРГИИ НА ЦЕЛИ ТЕПЛОСНАБЖЕНИЯ</w:t>
      </w:r>
    </w:p>
    <w:p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:rsidR="00241738" w:rsidRPr="002143E5" w:rsidRDefault="00241738" w:rsidP="00241738">
      <w:pPr>
        <w:pStyle w:val="a7"/>
        <w:rPr>
          <w:rFonts w:ascii="Times New Roman" w:hAnsi="Times New Roman" w:cs="Times New Roman"/>
        </w:rPr>
      </w:pPr>
    </w:p>
    <w:p w:rsidR="00842C13" w:rsidRDefault="00842C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</w:rPr>
        <w:id w:val="1411200889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</w:rPr>
      </w:sdtEndPr>
      <w:sdtContent>
        <w:p w:rsidR="005D3D37" w:rsidRPr="005D3D37" w:rsidRDefault="005D3D37" w:rsidP="005D3D37">
          <w:pPr>
            <w:pStyle w:val="a8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5D3D37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5D3D37" w:rsidRPr="005D3D37" w:rsidRDefault="005D3D37" w:rsidP="005D3D37">
          <w:pPr>
            <w:pStyle w:val="21"/>
            <w:tabs>
              <w:tab w:val="right" w:leader="dot" w:pos="10054"/>
            </w:tabs>
            <w:spacing w:before="120"/>
            <w:ind w:left="57"/>
            <w:rPr>
              <w:rFonts w:ascii="Times New Roman" w:hAnsi="Times New Roman" w:cs="Times New Roman"/>
              <w:smallCaps w:val="0"/>
              <w:noProof/>
              <w:sz w:val="24"/>
              <w:szCs w:val="24"/>
            </w:rPr>
          </w:pPr>
          <w:r w:rsidRPr="005D3D37">
            <w:rPr>
              <w:rFonts w:ascii="Times New Roman" w:hAnsi="Times New Roman" w:cs="Times New Roman"/>
              <w:smallCaps w:val="0"/>
              <w:sz w:val="24"/>
              <w:szCs w:val="24"/>
            </w:rPr>
            <w:fldChar w:fldCharType="begin"/>
          </w:r>
          <w:r w:rsidRPr="005D3D37">
            <w:rPr>
              <w:rFonts w:ascii="Times New Roman" w:hAnsi="Times New Roman" w:cs="Times New Roman"/>
              <w:smallCaps w:val="0"/>
              <w:sz w:val="24"/>
              <w:szCs w:val="24"/>
            </w:rPr>
            <w:instrText xml:space="preserve"> TOC \o "1-3" \h \z \u </w:instrText>
          </w:r>
          <w:r w:rsidRPr="005D3D37">
            <w:rPr>
              <w:rFonts w:ascii="Times New Roman" w:hAnsi="Times New Roman" w:cs="Times New Roman"/>
              <w:smallCaps w:val="0"/>
              <w:sz w:val="24"/>
              <w:szCs w:val="24"/>
            </w:rPr>
            <w:fldChar w:fldCharType="separate"/>
          </w:r>
          <w:hyperlink w:anchor="_Toc26357444" w:history="1">
            <w:r w:rsidRPr="005D3D37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2.1Данные базового уровня потребления тепла на цели теплоснабжения</w:t>
            </w:r>
            <w:r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_Toc26357444 \h </w:instrText>
            </w:r>
            <w:r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A18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D3D37" w:rsidRPr="005D3D37" w:rsidRDefault="00D35BB6" w:rsidP="005D3D37">
          <w:pPr>
            <w:pStyle w:val="21"/>
            <w:tabs>
              <w:tab w:val="left" w:pos="880"/>
              <w:tab w:val="right" w:leader="dot" w:pos="10054"/>
            </w:tabs>
            <w:spacing w:before="120"/>
            <w:ind w:left="57"/>
            <w:rPr>
              <w:rFonts w:ascii="Times New Roman" w:hAnsi="Times New Roman" w:cs="Times New Roman"/>
              <w:smallCaps w:val="0"/>
              <w:noProof/>
              <w:sz w:val="24"/>
              <w:szCs w:val="24"/>
            </w:rPr>
          </w:pPr>
          <w:hyperlink w:anchor="_Toc26357445" w:history="1">
            <w:r w:rsidR="005D3D37" w:rsidRPr="005D3D37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2.2</w:t>
            </w:r>
            <w:r w:rsidR="005D3D37" w:rsidRPr="005D3D37">
              <w:rPr>
                <w:rFonts w:ascii="Times New Roman" w:hAnsi="Times New Roman" w:cs="Times New Roman"/>
                <w:smallCaps w:val="0"/>
                <w:noProof/>
                <w:sz w:val="24"/>
                <w:szCs w:val="24"/>
              </w:rPr>
              <w:tab/>
            </w:r>
            <w:r w:rsidR="005D3D37" w:rsidRPr="005D3D3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</w:rPr>
              <w:t>Прогнозы приростов на каждом этапе площади строительных фондов,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дома, индивидуальные жилые дома, общественные здания, производственные здания промышленных предприятий, на каждом этапе</w:t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_Toc26357445 \h </w:instrText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A18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D3D37" w:rsidRPr="005D3D37" w:rsidRDefault="00D35BB6" w:rsidP="005D3D37">
          <w:pPr>
            <w:pStyle w:val="21"/>
            <w:tabs>
              <w:tab w:val="left" w:pos="880"/>
              <w:tab w:val="right" w:leader="dot" w:pos="10054"/>
            </w:tabs>
            <w:spacing w:before="120"/>
            <w:ind w:left="57"/>
            <w:rPr>
              <w:rFonts w:ascii="Times New Roman" w:hAnsi="Times New Roman" w:cs="Times New Roman"/>
              <w:smallCaps w:val="0"/>
              <w:noProof/>
              <w:sz w:val="24"/>
              <w:szCs w:val="24"/>
            </w:rPr>
          </w:pPr>
          <w:hyperlink w:anchor="_Toc26357446" w:history="1">
            <w:r w:rsidR="005D3D37" w:rsidRPr="005D3D37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2.3</w:t>
            </w:r>
            <w:r w:rsidR="005D3D37" w:rsidRPr="005D3D37">
              <w:rPr>
                <w:rFonts w:ascii="Times New Roman" w:hAnsi="Times New Roman" w:cs="Times New Roman"/>
                <w:smallCaps w:val="0"/>
                <w:noProof/>
                <w:sz w:val="24"/>
                <w:szCs w:val="24"/>
              </w:rPr>
              <w:tab/>
            </w:r>
            <w:r w:rsidR="005D3D37" w:rsidRPr="005D3D3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</w:rPr>
              <w:t>Прогнозы перспективных удельных расходов тепловой энергии на отопление, вентиляцию и горячее водоснабжение, согласованных с требованиями к энергетической эффективности объектов теплопотребления, устанавливаемых в соответствии с законодательством Российскй Федерации для каждого периода</w:t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_Toc26357446 \h </w:instrText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A18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D3D37" w:rsidRPr="005D3D37" w:rsidRDefault="00D35BB6" w:rsidP="005D3D37">
          <w:pPr>
            <w:pStyle w:val="21"/>
            <w:tabs>
              <w:tab w:val="left" w:pos="880"/>
              <w:tab w:val="right" w:leader="dot" w:pos="10054"/>
            </w:tabs>
            <w:spacing w:before="120"/>
            <w:ind w:left="57"/>
            <w:rPr>
              <w:rFonts w:ascii="Times New Roman" w:hAnsi="Times New Roman" w:cs="Times New Roman"/>
              <w:smallCaps w:val="0"/>
              <w:noProof/>
              <w:sz w:val="24"/>
              <w:szCs w:val="24"/>
            </w:rPr>
          </w:pPr>
          <w:hyperlink w:anchor="_Toc26357447" w:history="1">
            <w:r w:rsidR="005D3D37" w:rsidRPr="005D3D37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2.4</w:t>
            </w:r>
            <w:r w:rsidR="005D3D37" w:rsidRPr="005D3D37">
              <w:rPr>
                <w:rFonts w:ascii="Times New Roman" w:hAnsi="Times New Roman" w:cs="Times New Roman"/>
                <w:smallCaps w:val="0"/>
                <w:noProof/>
                <w:sz w:val="24"/>
                <w:szCs w:val="24"/>
              </w:rPr>
              <w:tab/>
            </w:r>
            <w:r w:rsidR="005D3D37" w:rsidRPr="005D3D3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</w:rPr>
              <w:t>Прогнозы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</w:t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_Toc26357447 \h </w:instrText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A18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25</w:t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D3D37" w:rsidRPr="005D3D37" w:rsidRDefault="00D35BB6" w:rsidP="005D3D37">
          <w:pPr>
            <w:pStyle w:val="21"/>
            <w:tabs>
              <w:tab w:val="left" w:pos="880"/>
              <w:tab w:val="right" w:leader="dot" w:pos="10054"/>
            </w:tabs>
            <w:spacing w:before="120"/>
            <w:ind w:left="57"/>
            <w:rPr>
              <w:rFonts w:ascii="Times New Roman" w:hAnsi="Times New Roman" w:cs="Times New Roman"/>
              <w:smallCaps w:val="0"/>
              <w:noProof/>
              <w:sz w:val="24"/>
              <w:szCs w:val="24"/>
            </w:rPr>
          </w:pPr>
          <w:hyperlink w:anchor="_Toc26357448" w:history="1">
            <w:r w:rsidR="005D3D37" w:rsidRPr="005D3D37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2.5</w:t>
            </w:r>
            <w:r w:rsidR="005D3D37" w:rsidRPr="005D3D37">
              <w:rPr>
                <w:rFonts w:ascii="Times New Roman" w:hAnsi="Times New Roman" w:cs="Times New Roman"/>
                <w:smallCaps w:val="0"/>
                <w:noProof/>
                <w:sz w:val="24"/>
                <w:szCs w:val="24"/>
              </w:rPr>
              <w:tab/>
            </w:r>
            <w:r w:rsidR="005D3D37" w:rsidRPr="005D3D3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</w:rPr>
              <w:t>Прогнозы приростов объемов потребления тепловой энергии (мощности) и теплоносителя с разделением по видам теплопотребления в зонах действия индивидуального теплоснабжения на каждом этапе</w:t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_Toc26357448 \h </w:instrText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A18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29</w:t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D3D37" w:rsidRPr="005D3D37" w:rsidRDefault="00D35BB6" w:rsidP="005D3D37">
          <w:pPr>
            <w:pStyle w:val="21"/>
            <w:tabs>
              <w:tab w:val="left" w:pos="880"/>
              <w:tab w:val="right" w:leader="dot" w:pos="10054"/>
            </w:tabs>
            <w:spacing w:before="120"/>
            <w:ind w:left="57"/>
            <w:rPr>
              <w:rFonts w:ascii="Times New Roman" w:hAnsi="Times New Roman" w:cs="Times New Roman"/>
              <w:smallCaps w:val="0"/>
              <w:noProof/>
              <w:sz w:val="24"/>
              <w:szCs w:val="24"/>
            </w:rPr>
          </w:pPr>
          <w:hyperlink w:anchor="_Toc26357449" w:history="1">
            <w:r w:rsidR="005D3D37" w:rsidRPr="005D3D3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</w:rPr>
              <w:t>2.6</w:t>
            </w:r>
            <w:r w:rsidR="005D3D37" w:rsidRPr="005D3D37">
              <w:rPr>
                <w:rFonts w:ascii="Times New Roman" w:hAnsi="Times New Roman" w:cs="Times New Roman"/>
                <w:smallCaps w:val="0"/>
                <w:noProof/>
                <w:sz w:val="24"/>
                <w:szCs w:val="24"/>
              </w:rPr>
              <w:tab/>
            </w:r>
            <w:r w:rsidR="005D3D37" w:rsidRPr="005D3D3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</w:rPr>
              <w:t>Прогнозы приростов объемов потребления тепловой энергии (мощности) и теплоносителя объектами, расположенными в производственных зонах, при условии возможных изменений производственных зон и их перепрофилирования и приростов объемов потребления тепловой энергии (мощности) производственными объектами с разделением по видам теплопотребления и по видам теплоносителя (горячая вода и пар) в зоне действия каждого из существующих или предлагаемых для строительства источников тепловой энергии на каждом этапе</w:t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_Toc26357449 \h </w:instrText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A18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30</w:t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D3D37" w:rsidRPr="005D3D37" w:rsidRDefault="00D35BB6" w:rsidP="005D3D37">
          <w:pPr>
            <w:pStyle w:val="21"/>
            <w:tabs>
              <w:tab w:val="left" w:pos="880"/>
              <w:tab w:val="right" w:leader="dot" w:pos="10054"/>
            </w:tabs>
            <w:spacing w:before="120"/>
            <w:ind w:left="57"/>
            <w:rPr>
              <w:rFonts w:ascii="Times New Roman" w:hAnsi="Times New Roman" w:cs="Times New Roman"/>
              <w:smallCaps w:val="0"/>
              <w:noProof/>
              <w:sz w:val="24"/>
              <w:szCs w:val="24"/>
            </w:rPr>
          </w:pPr>
          <w:hyperlink w:anchor="_Toc26357450" w:history="1">
            <w:r w:rsidR="005D3D37" w:rsidRPr="005D3D37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2.7</w:t>
            </w:r>
            <w:r w:rsidR="005D3D37" w:rsidRPr="005D3D37">
              <w:rPr>
                <w:rFonts w:ascii="Times New Roman" w:hAnsi="Times New Roman" w:cs="Times New Roman"/>
                <w:smallCaps w:val="0"/>
                <w:noProof/>
                <w:sz w:val="24"/>
                <w:szCs w:val="24"/>
              </w:rPr>
              <w:tab/>
            </w:r>
            <w:r w:rsidR="005D3D37" w:rsidRPr="005D3D3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</w:rPr>
              <w:t>Перечень объектов теплопотребления, подключенных к тепловым сетям существующих систем теплоснабжения в период, предшествующий актуализации схемы теплоснабжения</w:t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_Toc26357450 \h </w:instrText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A18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30</w:t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D3D37" w:rsidRPr="005D3D37" w:rsidRDefault="00D35BB6" w:rsidP="005D3D37">
          <w:pPr>
            <w:pStyle w:val="21"/>
            <w:tabs>
              <w:tab w:val="left" w:pos="880"/>
              <w:tab w:val="right" w:leader="dot" w:pos="10054"/>
            </w:tabs>
            <w:spacing w:before="120"/>
            <w:ind w:left="57"/>
            <w:rPr>
              <w:rFonts w:ascii="Times New Roman" w:hAnsi="Times New Roman" w:cs="Times New Roman"/>
              <w:smallCaps w:val="0"/>
              <w:noProof/>
              <w:sz w:val="24"/>
              <w:szCs w:val="24"/>
            </w:rPr>
          </w:pPr>
          <w:hyperlink w:anchor="_Toc26357451" w:history="1">
            <w:r w:rsidR="005D3D37" w:rsidRPr="005D3D37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2.8</w:t>
            </w:r>
            <w:r w:rsidR="005D3D37" w:rsidRPr="005D3D37">
              <w:rPr>
                <w:rFonts w:ascii="Times New Roman" w:hAnsi="Times New Roman" w:cs="Times New Roman"/>
                <w:smallCaps w:val="0"/>
                <w:noProof/>
                <w:sz w:val="24"/>
                <w:szCs w:val="24"/>
              </w:rPr>
              <w:tab/>
            </w:r>
            <w:r w:rsidR="005D3D37" w:rsidRPr="005D3D37">
              <w:rPr>
                <w:rStyle w:val="a3"/>
                <w:rFonts w:ascii="Times New Roman" w:hAnsi="Times New Roman" w:cs="Times New Roman"/>
                <w:noProof/>
                <w:sz w:val="24"/>
                <w:szCs w:val="24"/>
              </w:rPr>
              <w:t>Актуализированный прогноз перспективной застройки относительно указанного в утвержденной схеме теплоснабжения прогноза перспективной застройки</w:t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_Toc26357451 \h </w:instrText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A18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30</w:t>
            </w:r>
            <w:r w:rsidR="005D3D37" w:rsidRPr="005D3D3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D3D37" w:rsidRDefault="005D3D37" w:rsidP="005D3D37">
          <w:r w:rsidRPr="005D3D37">
            <w:rPr>
              <w:rFonts w:ascii="Times New Roman" w:hAnsi="Times New Roman" w:cs="Times New Roman"/>
              <w:smallCaps/>
              <w:sz w:val="24"/>
              <w:szCs w:val="24"/>
            </w:rPr>
            <w:fldChar w:fldCharType="end"/>
          </w:r>
        </w:p>
      </w:sdtContent>
    </w:sdt>
    <w:p w:rsidR="004A0465" w:rsidRPr="008D3046" w:rsidRDefault="004A0465" w:rsidP="006B4092">
      <w:pPr>
        <w:jc w:val="both"/>
        <w:rPr>
          <w:sz w:val="24"/>
          <w:szCs w:val="24"/>
        </w:rPr>
      </w:pPr>
    </w:p>
    <w:p w:rsidR="00241738" w:rsidRPr="002143E5" w:rsidRDefault="00241738" w:rsidP="002417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47265" w:rsidRDefault="00BA21C8">
      <w:pPr>
        <w:sectPr w:rsidR="00147265" w:rsidSect="008027A4">
          <w:footerReference w:type="default" r:id="rId9"/>
          <w:footerReference w:type="first" r:id="rId10"/>
          <w:pgSz w:w="11906" w:h="16838"/>
          <w:pgMar w:top="1134" w:right="566" w:bottom="1134" w:left="1276" w:header="708" w:footer="708" w:gutter="0"/>
          <w:cols w:space="708"/>
          <w:titlePg/>
          <w:docGrid w:linePitch="360"/>
        </w:sectPr>
      </w:pPr>
      <w:r>
        <w:br w:type="page"/>
      </w:r>
    </w:p>
    <w:p w:rsidR="004A0465" w:rsidRDefault="008F182E" w:rsidP="008F182E">
      <w:pPr>
        <w:pStyle w:val="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" w:name="_Toc20401200"/>
      <w:bookmarkStart w:id="2" w:name="_Toc26357444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2.1</w:t>
      </w:r>
      <w:r w:rsidR="004A0465" w:rsidRPr="004A046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Данные базового уровня потребления тепла на цели теплоснабжения</w:t>
      </w:r>
      <w:bookmarkEnd w:id="1"/>
      <w:bookmarkEnd w:id="2"/>
    </w:p>
    <w:p w:rsidR="00677FAD" w:rsidRDefault="00677FAD" w:rsidP="008F182E">
      <w:pPr>
        <w:pStyle w:val="ac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98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8662BF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F68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3B36">
        <w:rPr>
          <w:rFonts w:ascii="Times New Roman" w:hAnsi="Times New Roman" w:cs="Times New Roman"/>
          <w:sz w:val="28"/>
          <w:szCs w:val="28"/>
        </w:rPr>
        <w:t>Воскресенск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988">
        <w:rPr>
          <w:rFonts w:ascii="Times New Roman" w:hAnsi="Times New Roman" w:cs="Times New Roman"/>
          <w:sz w:val="28"/>
          <w:szCs w:val="28"/>
        </w:rPr>
        <w:t xml:space="preserve">задачи производства и транспортировки тепловой энергии с целью теплоснабжения </w:t>
      </w:r>
      <w:r>
        <w:rPr>
          <w:rFonts w:ascii="Times New Roman" w:hAnsi="Times New Roman" w:cs="Times New Roman"/>
          <w:sz w:val="28"/>
          <w:szCs w:val="28"/>
        </w:rPr>
        <w:t>потребителей</w:t>
      </w:r>
      <w:r w:rsidRPr="00777988">
        <w:rPr>
          <w:rFonts w:ascii="Times New Roman" w:hAnsi="Times New Roman" w:cs="Times New Roman"/>
          <w:sz w:val="28"/>
          <w:szCs w:val="28"/>
        </w:rPr>
        <w:t xml:space="preserve"> осуществляются</w:t>
      </w:r>
      <w:r>
        <w:rPr>
          <w:rFonts w:ascii="Times New Roman" w:hAnsi="Times New Roman" w:cs="Times New Roman"/>
          <w:sz w:val="28"/>
          <w:szCs w:val="28"/>
        </w:rPr>
        <w:t xml:space="preserve"> теплоснабжающими организациями, перечень которых приведен в таблице 2.1</w:t>
      </w:r>
      <w:r w:rsidR="00172D14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7FAD" w:rsidRDefault="00677FAD" w:rsidP="00801D93">
      <w:pPr>
        <w:pStyle w:val="ac"/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2.1</w:t>
      </w:r>
      <w:r w:rsidR="00801D93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– Перечень теплоснабжающих организаций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29"/>
        <w:gridCol w:w="3018"/>
        <w:gridCol w:w="6433"/>
      </w:tblGrid>
      <w:tr w:rsidR="006E269C" w:rsidRPr="006E269C" w:rsidTr="00344785">
        <w:trPr>
          <w:trHeight w:val="20"/>
          <w:tblHeader/>
        </w:trPr>
        <w:tc>
          <w:tcPr>
            <w:tcW w:w="4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14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Теплоснабжающая организация</w:t>
            </w:r>
          </w:p>
        </w:tc>
        <w:tc>
          <w:tcPr>
            <w:tcW w:w="31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Адрес теплоснабжающей организации</w:t>
            </w:r>
          </w:p>
        </w:tc>
      </w:tr>
      <w:tr w:rsidR="006E269C" w:rsidRPr="006E269C" w:rsidTr="00344785">
        <w:trPr>
          <w:trHeight w:val="20"/>
          <w:tblHeader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МУП "Белоозерское ЖКХ"</w:t>
            </w:r>
          </w:p>
        </w:tc>
        <w:tc>
          <w:tcPr>
            <w:tcW w:w="3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Московская область, г. Воскресенск, ул. 2-я Заводская, д. 1А</w:t>
            </w:r>
          </w:p>
        </w:tc>
      </w:tr>
      <w:tr w:rsidR="006E269C" w:rsidRPr="006E269C" w:rsidTr="00344785">
        <w:trPr>
          <w:trHeight w:val="20"/>
          <w:tblHeader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ФКП "ГкНИПАС"</w:t>
            </w:r>
          </w:p>
        </w:tc>
        <w:tc>
          <w:tcPr>
            <w:tcW w:w="3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Московская область, г.о.Воскресенск, г.Белоозерский</w:t>
            </w:r>
          </w:p>
        </w:tc>
      </w:tr>
      <w:tr w:rsidR="006E269C" w:rsidRPr="006E269C" w:rsidTr="00344785">
        <w:trPr>
          <w:trHeight w:val="20"/>
          <w:tblHeader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АО "ВТС"</w:t>
            </w:r>
          </w:p>
        </w:tc>
        <w:tc>
          <w:tcPr>
            <w:tcW w:w="3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Московская область, г.Воскресенск, ул.Пионерская 4Б.</w:t>
            </w:r>
          </w:p>
        </w:tc>
      </w:tr>
      <w:tr w:rsidR="006E269C" w:rsidRPr="006E269C" w:rsidTr="00344785">
        <w:trPr>
          <w:trHeight w:val="20"/>
          <w:tblHeader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АО «ВМУ»</w:t>
            </w:r>
          </w:p>
        </w:tc>
        <w:tc>
          <w:tcPr>
            <w:tcW w:w="3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Московская область, г. Воскресенск, ул. Заводская, д. 1.</w:t>
            </w:r>
          </w:p>
        </w:tc>
      </w:tr>
      <w:tr w:rsidR="006E269C" w:rsidRPr="006E269C" w:rsidTr="00344785">
        <w:trPr>
          <w:trHeight w:val="20"/>
          <w:tblHeader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АО "Теплоэнергетическое предприятие"</w:t>
            </w:r>
          </w:p>
        </w:tc>
        <w:tc>
          <w:tcPr>
            <w:tcW w:w="3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 xml:space="preserve"> Московская область, г. Мытищи, ул. Колпакова, д. 2, корп. 10, пом. 204</w:t>
            </w:r>
          </w:p>
        </w:tc>
      </w:tr>
      <w:tr w:rsidR="006E269C" w:rsidRPr="006E269C" w:rsidTr="00344785">
        <w:trPr>
          <w:trHeight w:val="20"/>
          <w:tblHeader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ООО "Инстрой-ХХ1 век"</w:t>
            </w:r>
          </w:p>
        </w:tc>
        <w:tc>
          <w:tcPr>
            <w:tcW w:w="3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Московская область, г. Воскресенск , пер. Юбилейный, д.8, оф.16</w:t>
            </w:r>
          </w:p>
        </w:tc>
      </w:tr>
      <w:tr w:rsidR="006E269C" w:rsidRPr="006E269C" w:rsidTr="00344785">
        <w:trPr>
          <w:trHeight w:val="20"/>
          <w:tblHeader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ОАО "Воскресенск- Техноткань»</w:t>
            </w:r>
          </w:p>
        </w:tc>
        <w:tc>
          <w:tcPr>
            <w:tcW w:w="3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 xml:space="preserve"> Московская область, г.о. Воскресенск, п. Хорлово, пл. Ленина д.1</w:t>
            </w:r>
          </w:p>
        </w:tc>
      </w:tr>
      <w:tr w:rsidR="006E269C" w:rsidRPr="006E269C" w:rsidTr="00344785">
        <w:trPr>
          <w:trHeight w:val="20"/>
          <w:tblHeader/>
        </w:trPr>
        <w:tc>
          <w:tcPr>
            <w:tcW w:w="4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4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ОАО "Фетр"</w:t>
            </w:r>
          </w:p>
        </w:tc>
        <w:tc>
          <w:tcPr>
            <w:tcW w:w="31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Московская область , г. Воскресенск, Быковского, 1</w:t>
            </w:r>
          </w:p>
        </w:tc>
      </w:tr>
      <w:tr w:rsidR="006E269C" w:rsidRPr="006E269C" w:rsidTr="00344785">
        <w:trPr>
          <w:trHeight w:val="20"/>
          <w:tblHeader/>
        </w:trPr>
        <w:tc>
          <w:tcPr>
            <w:tcW w:w="4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4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ОАО «РЖД»</w:t>
            </w:r>
          </w:p>
        </w:tc>
        <w:tc>
          <w:tcPr>
            <w:tcW w:w="31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</w:rPr>
              <w:t>Московская область, г. о. Воскресенск, п. станции Берендино</w:t>
            </w:r>
          </w:p>
        </w:tc>
      </w:tr>
    </w:tbl>
    <w:p w:rsidR="005A5AB3" w:rsidRPr="00247996" w:rsidRDefault="00247996" w:rsidP="008662BF">
      <w:pPr>
        <w:pStyle w:val="ac"/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Централизованным теплоснабжением обеспечены многоквартирные дома, общественные организации и предприятия.</w:t>
      </w:r>
    </w:p>
    <w:p w:rsidR="005A5AB3" w:rsidRPr="00247996" w:rsidRDefault="005A5AB3" w:rsidP="008662BF">
      <w:pPr>
        <w:pStyle w:val="ac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7996">
        <w:rPr>
          <w:rFonts w:ascii="Times New Roman" w:hAnsi="Times New Roman" w:cs="Times New Roman"/>
          <w:sz w:val="28"/>
          <w:szCs w:val="28"/>
        </w:rPr>
        <w:t xml:space="preserve">Теплоснабжение малоэтажной жилой застройки усадебного типа носит локальный характер – от индивидуальных тепловых установок. </w:t>
      </w:r>
    </w:p>
    <w:p w:rsidR="004A0465" w:rsidRDefault="005A5AB3" w:rsidP="008662BF">
      <w:pPr>
        <w:pStyle w:val="ac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7996">
        <w:rPr>
          <w:rFonts w:ascii="Times New Roman" w:hAnsi="Times New Roman" w:cs="Times New Roman"/>
          <w:sz w:val="28"/>
          <w:szCs w:val="28"/>
        </w:rPr>
        <w:t>Базовый уровень потребления тепловой энерг</w:t>
      </w:r>
      <w:r w:rsidR="00247996">
        <w:rPr>
          <w:rFonts w:ascii="Times New Roman" w:hAnsi="Times New Roman" w:cs="Times New Roman"/>
          <w:sz w:val="28"/>
          <w:szCs w:val="28"/>
        </w:rPr>
        <w:t xml:space="preserve">ии на цели теплоснабжения </w:t>
      </w:r>
      <w:r w:rsidR="00B00601">
        <w:rPr>
          <w:rFonts w:ascii="Times New Roman" w:hAnsi="Times New Roman" w:cs="Times New Roman"/>
          <w:sz w:val="28"/>
          <w:szCs w:val="28"/>
        </w:rPr>
        <w:t xml:space="preserve">по </w:t>
      </w:r>
      <w:r w:rsidR="00677FAD">
        <w:rPr>
          <w:rFonts w:ascii="Times New Roman" w:hAnsi="Times New Roman" w:cs="Times New Roman"/>
          <w:sz w:val="28"/>
          <w:szCs w:val="28"/>
        </w:rPr>
        <w:t>представлен в таблице 2.</w:t>
      </w:r>
      <w:r w:rsidR="00801D93">
        <w:rPr>
          <w:rFonts w:ascii="Times New Roman" w:hAnsi="Times New Roman" w:cs="Times New Roman"/>
          <w:sz w:val="28"/>
          <w:szCs w:val="28"/>
        </w:rPr>
        <w:t>1.</w:t>
      </w:r>
      <w:r w:rsidR="00677FAD">
        <w:rPr>
          <w:rFonts w:ascii="Times New Roman" w:hAnsi="Times New Roman" w:cs="Times New Roman"/>
          <w:sz w:val="28"/>
          <w:szCs w:val="28"/>
        </w:rPr>
        <w:t>2</w:t>
      </w:r>
      <w:r w:rsidRPr="00247996">
        <w:rPr>
          <w:rFonts w:ascii="Times New Roman" w:hAnsi="Times New Roman" w:cs="Times New Roman"/>
          <w:sz w:val="28"/>
          <w:szCs w:val="28"/>
        </w:rPr>
        <w:t>.</w:t>
      </w:r>
    </w:p>
    <w:p w:rsidR="006E269C" w:rsidRDefault="006E26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E269C" w:rsidRDefault="006E269C" w:rsidP="00AD6A4F">
      <w:pPr>
        <w:pStyle w:val="ac"/>
        <w:spacing w:before="240" w:line="300" w:lineRule="auto"/>
        <w:jc w:val="both"/>
        <w:rPr>
          <w:rFonts w:ascii="Times New Roman" w:hAnsi="Times New Roman" w:cs="Times New Roman"/>
          <w:sz w:val="28"/>
          <w:szCs w:val="28"/>
        </w:rPr>
        <w:sectPr w:rsidR="006E269C" w:rsidSect="008027A4">
          <w:footerReference w:type="default" r:id="rId11"/>
          <w:footerReference w:type="first" r:id="rId12"/>
          <w:pgSz w:w="11906" w:h="16838"/>
          <w:pgMar w:top="1134" w:right="566" w:bottom="1134" w:left="1276" w:header="708" w:footer="708" w:gutter="0"/>
          <w:cols w:space="708"/>
          <w:titlePg/>
          <w:docGrid w:linePitch="360"/>
        </w:sectPr>
      </w:pPr>
    </w:p>
    <w:p w:rsidR="00247996" w:rsidRDefault="00677FAD" w:rsidP="00AD6A4F">
      <w:pPr>
        <w:pStyle w:val="ac"/>
        <w:spacing w:before="24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2.</w:t>
      </w:r>
      <w:r w:rsidR="0013691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="00E148DF">
        <w:rPr>
          <w:rFonts w:ascii="Times New Roman" w:hAnsi="Times New Roman" w:cs="Times New Roman"/>
          <w:sz w:val="28"/>
          <w:szCs w:val="28"/>
        </w:rPr>
        <w:t xml:space="preserve"> </w:t>
      </w:r>
      <w:r w:rsidR="006F0F8A">
        <w:rPr>
          <w:rFonts w:ascii="Times New Roman" w:hAnsi="Times New Roman" w:cs="Times New Roman"/>
          <w:sz w:val="28"/>
          <w:szCs w:val="28"/>
        </w:rPr>
        <w:t>–</w:t>
      </w:r>
      <w:r w:rsidR="00E148DF">
        <w:rPr>
          <w:rFonts w:ascii="Times New Roman" w:hAnsi="Times New Roman" w:cs="Times New Roman"/>
          <w:sz w:val="28"/>
          <w:szCs w:val="28"/>
        </w:rPr>
        <w:t xml:space="preserve"> </w:t>
      </w:r>
      <w:r w:rsidR="006F0F8A">
        <w:rPr>
          <w:rFonts w:ascii="Times New Roman" w:hAnsi="Times New Roman" w:cs="Times New Roman"/>
          <w:sz w:val="28"/>
          <w:szCs w:val="28"/>
        </w:rPr>
        <w:t>Базовый уровень потребления тепловой энергии</w:t>
      </w:r>
      <w:r w:rsidR="00E24490">
        <w:rPr>
          <w:rFonts w:ascii="Times New Roman" w:hAnsi="Times New Roman" w:cs="Times New Roman"/>
          <w:sz w:val="28"/>
          <w:szCs w:val="28"/>
        </w:rPr>
        <w:t xml:space="preserve"> (2019 год)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01"/>
        <w:gridCol w:w="2079"/>
        <w:gridCol w:w="2336"/>
        <w:gridCol w:w="2336"/>
        <w:gridCol w:w="1307"/>
        <w:gridCol w:w="1215"/>
        <w:gridCol w:w="1201"/>
        <w:gridCol w:w="1411"/>
        <w:gridCol w:w="2200"/>
      </w:tblGrid>
      <w:tr w:rsidR="006E269C" w:rsidRPr="006E269C" w:rsidTr="00344785">
        <w:trPr>
          <w:trHeight w:val="20"/>
          <w:tblHeader/>
        </w:trPr>
        <w:tc>
          <w:tcPr>
            <w:tcW w:w="2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E26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7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E26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Тепловой источник</w:t>
            </w: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E26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Адрес</w:t>
            </w:r>
          </w:p>
        </w:tc>
        <w:tc>
          <w:tcPr>
            <w:tcW w:w="79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E26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Теплоснабжающая организация</w:t>
            </w:r>
          </w:p>
        </w:tc>
        <w:tc>
          <w:tcPr>
            <w:tcW w:w="248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E26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Тепловая нагрузка, Гкал/ч</w:t>
            </w:r>
          </w:p>
        </w:tc>
      </w:tr>
      <w:tr w:rsidR="006E269C" w:rsidRPr="006E269C" w:rsidTr="00344785">
        <w:trPr>
          <w:trHeight w:val="20"/>
          <w:tblHeader/>
        </w:trPr>
        <w:tc>
          <w:tcPr>
            <w:tcW w:w="2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9C" w:rsidRPr="006E269C" w:rsidRDefault="006E269C" w:rsidP="006E26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E26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Отопление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E26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Вентиляция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E26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ГВС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E26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Общая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E26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Подключенная тепловая нагрузка к источнику теплоснабжения с учетом потерь в тепловых сетях, Гкал/час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Новлянский квартал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Воскресенск, ул. Цесиса, 23 стр.3, стр.4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51,060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10,380</w:t>
            </w:r>
          </w:p>
        </w:tc>
        <w:tc>
          <w:tcPr>
            <w:tcW w:w="47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61,440</w:t>
            </w:r>
          </w:p>
        </w:tc>
        <w:tc>
          <w:tcPr>
            <w:tcW w:w="74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74,360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Котельная 3 квартала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Воскресенск, пер. Физкультурный, 12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4,910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0,210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5,120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6,140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Котельная 4 квартала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Воскресенск, ул. Менделеева, 32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10,030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1,090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11,130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12,860</w:t>
            </w:r>
          </w:p>
        </w:tc>
      </w:tr>
      <w:tr w:rsidR="00E24490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24490" w:rsidRPr="006E269C" w:rsidRDefault="00E24490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24490" w:rsidRPr="006E269C" w:rsidRDefault="00E24490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Больничного квартала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4490" w:rsidRPr="006E269C" w:rsidRDefault="00E24490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Воскресенск, Больничный проезд, 3, корп. 7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24490" w:rsidRPr="006E269C" w:rsidRDefault="00E24490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4490" w:rsidRPr="00FF7219" w:rsidRDefault="00E24490" w:rsidP="001639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3,11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4490" w:rsidRPr="00FF7219" w:rsidRDefault="00E24490" w:rsidP="001639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721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4490" w:rsidRPr="00FF7219" w:rsidRDefault="00E24490" w:rsidP="0016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4490" w:rsidRPr="00FF7219" w:rsidRDefault="00E24490" w:rsidP="0016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4,11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4490" w:rsidRPr="00B577F8" w:rsidRDefault="00E24490" w:rsidP="001639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5,73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«Маришкино» (Москворечье)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д. Маришкино, ул. Отдыха, 2а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0,580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0,110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0,690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1,520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Котельная ул. Рабочая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Воскресенск, ул. Рабочая, 137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26,130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4,320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30,440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34,700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«Московская»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Воскресенск, ул. Московская, 24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6,630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0,240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6,870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8,970</w:t>
            </w:r>
          </w:p>
        </w:tc>
      </w:tr>
      <w:tr w:rsidR="006E269C" w:rsidRPr="006E269C" w:rsidTr="00A07476">
        <w:trPr>
          <w:trHeight w:val="543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Котельная №3 ул. Фурманова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Воскресенск, ул. Фурманова, 10а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6,390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0,690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7,090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9,400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Котельная ул. Мичурина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Воскресенск, ул. Мичурина, 1в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21,450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25,450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31,280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«Белинского»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Воскресенск, ул. Белинского, 12а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2,280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2,280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2,930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№1 п. Лопатинский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Воскресенск, мкр. Лопатинский, Старая промплощадка, д.5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5,480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1,020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6,500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9,000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№3 Лопатинский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Воскресенск, мкр. Лопатинский, Комсомольская, 33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20,290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3,260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23,550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26,680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ул. Интернатская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п. Хорлово, ул. Интернатская д. 5а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5,240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0,720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5,950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7,220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Советская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п. Хорлово, ул. Советская, 108г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1,140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0,060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1,190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1,590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ул. Школьная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п. Хорлово, ул. Школьная, д. 2б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6,960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0,740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7,700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9,450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"Баня"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п. Хорлово, ул. Зайцева, д. 1б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0,600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д.Ратчино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с.Ратчино, ул. Сельская, 1/1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2,280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0,330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2,610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3,130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д.Степанщино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д. Степанщино стр. 51/1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0,940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0,090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1,030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1,380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с.Косяково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Косяково, ул. Молодежная, </w:t>
            </w: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стр. 8/1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1,430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0,190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1,620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2,060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с.Невское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с. Невское, стр.1/4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0,670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red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0,670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0,720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ДРП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д. Степанщино, ДРП-5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0,090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0,030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red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0,120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0,210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с.Конобеево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с. Конобеево , ул. Коммунальная,  д.1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3,410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0,510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red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3,920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4,950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с.Барановское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с. Барановское, ул. Центральная, д.131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3,330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0,180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red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3,510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4,430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с. Усадище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д. Усадище, ул. Южная, д.11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0,650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red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0,940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д.Леоново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д. Леоново, ул. Школьная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0,010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red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0,120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0,200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д.Щербово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д. Щербово, ул. Малага, д.9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red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0,230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0,253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с. Ашитково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с. Ашитково, ул. Почтовая, д. 17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6,570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1,040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red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7,610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9,600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п. Виноградово (школа)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п. Виноградово, ул. Коммунистическая, д. 9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0,250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red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0,250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Котельня д. Золотово (фабрика)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д. Золотово, ул. Фабричная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red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1,120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1,320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д. Золотово (школа)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д. Золотово, ул. Моховая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red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0,360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0,430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д.Губино (школа)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д. Губино, Центральная, д.88 б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red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0,130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0,150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д.Ратмирово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д. Ратмирово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0,150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0,020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red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0,170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0,210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№ 1 г.Белоозерский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г.Белоозерский, ул.Коммунальная, д.6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27,350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2,870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red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30,210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34,950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№ 2 г.Белоозерский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г.Белоозерский, ул.Пионерская, стр. 24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5,570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0,550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red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6,120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7,490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№3 д. Цибино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д. Цибино, пер.Школьный, стр. 11/1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0,250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0,010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red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0,260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0,300</w:t>
            </w:r>
          </w:p>
        </w:tc>
      </w:tr>
      <w:tr w:rsidR="006E269C" w:rsidRPr="006E269C" w:rsidTr="00A07476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Фаустово, ул.Железнодо-рожная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п. Фаустово, ул.Железнодо-рожная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МУП "Белоозерское ЖКХ"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0,550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0,570</w:t>
            </w:r>
          </w:p>
        </w:tc>
      </w:tr>
      <w:tr w:rsidR="006E269C" w:rsidRPr="006E269C" w:rsidTr="00344785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№3А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Московская область, г.о.Воскресенск, г.Белоозерский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ФКП "ГкНИПАС"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0,8846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0,8846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1,093</w:t>
            </w:r>
          </w:p>
        </w:tc>
      </w:tr>
      <w:tr w:rsidR="006E269C" w:rsidRPr="006E269C" w:rsidTr="00344785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д.Чемодурово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д. Чемодурово, ул. Советская, д. 6б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АО "ВТС"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2,630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1,390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4,020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5,450</w:t>
            </w:r>
          </w:p>
        </w:tc>
      </w:tr>
      <w:tr w:rsidR="006E269C" w:rsidRPr="006E269C" w:rsidTr="00344785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ТЭЦ АО «ВМУ»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Воскресенск, Заводская улица, 1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АО «ВМУ»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40,200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16,370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56,570*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9,570</w:t>
            </w:r>
          </w:p>
        </w:tc>
      </w:tr>
      <w:tr w:rsidR="006E269C" w:rsidRPr="006E269C" w:rsidTr="00344785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КТС 019 п. им. Цюрупы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Московская область, Воскресенский район, п.им.Цюрупы, ул.Гражданская, д.35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АО "Теплоэнергетическое предприятие"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5,740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0,206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0,778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6,724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7,552</w:t>
            </w:r>
          </w:p>
        </w:tc>
      </w:tr>
      <w:tr w:rsidR="006E269C" w:rsidRPr="006E269C" w:rsidTr="00344785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41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Крышная котельная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Зелинского дом 4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ООО "Инстрой-ХХ1 век"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1,016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0,207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1,015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2,238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2,238</w:t>
            </w:r>
          </w:p>
        </w:tc>
      </w:tr>
      <w:tr w:rsidR="006E269C" w:rsidRPr="006E269C" w:rsidTr="00344785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Котельная ОАО "Воскресенск- Техноткань"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Московская область, Воскресенский район, п. Хорлово, пл.Ленина д.1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ОАО "Воскресенск- Техноткань"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1,464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1,464*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0,342</w:t>
            </w:r>
          </w:p>
        </w:tc>
      </w:tr>
      <w:tr w:rsidR="006E269C" w:rsidRPr="006E269C" w:rsidTr="00344785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Котельная ОАО "Фетр"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Воскресенск, ул. Быковского,1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ОАО "Фетр"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4,970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2,050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7,020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8,640</w:t>
            </w:r>
          </w:p>
        </w:tc>
      </w:tr>
      <w:tr w:rsidR="006E269C" w:rsidRPr="006E269C" w:rsidTr="00344785">
        <w:trPr>
          <w:trHeight w:val="20"/>
        </w:trPr>
        <w:tc>
          <w:tcPr>
            <w:tcW w:w="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Котельная ОАО "РЖД"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 о. Воскресенск, п. станции Берендино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ОАО "РЖД"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E26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E269C" w:rsidRPr="006E269C" w:rsidRDefault="006E269C" w:rsidP="006E269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E269C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0,864</w:t>
            </w:r>
          </w:p>
        </w:tc>
      </w:tr>
      <w:tr w:rsidR="00E24490" w:rsidRPr="006E269C" w:rsidTr="00344785">
        <w:trPr>
          <w:trHeight w:val="20"/>
        </w:trPr>
        <w:tc>
          <w:tcPr>
            <w:tcW w:w="252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E24490" w:rsidRPr="006E269C" w:rsidRDefault="00E24490" w:rsidP="006E2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E26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4490" w:rsidRPr="002E7AB0" w:rsidRDefault="00E24490" w:rsidP="001639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284,7746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4490" w:rsidRPr="002E7AB0" w:rsidRDefault="00E24490" w:rsidP="001639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E7A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0,413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4490" w:rsidRPr="002E7AB0" w:rsidRDefault="00E24490" w:rsidP="001639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55,903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4490" w:rsidRPr="002E7AB0" w:rsidRDefault="00E24490" w:rsidP="001639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341,0906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490" w:rsidRPr="002E7AB0" w:rsidRDefault="00E24490" w:rsidP="001639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351,722</w:t>
            </w:r>
          </w:p>
        </w:tc>
      </w:tr>
    </w:tbl>
    <w:p w:rsidR="006E269C" w:rsidRPr="006E269C" w:rsidRDefault="006E269C" w:rsidP="006E269C">
      <w:pPr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6E269C">
        <w:rPr>
          <w:rFonts w:ascii="Times New Roman" w:eastAsiaTheme="minorHAnsi" w:hAnsi="Times New Roman" w:cs="Times New Roman"/>
          <w:sz w:val="16"/>
          <w:szCs w:val="16"/>
          <w:lang w:eastAsia="en-US"/>
        </w:rPr>
        <w:t>*- без учета собственного потребления</w:t>
      </w:r>
    </w:p>
    <w:p w:rsidR="006E269C" w:rsidRDefault="006E269C">
      <w:pPr>
        <w:rPr>
          <w:rFonts w:ascii="Times New Roman" w:hAnsi="Times New Roman" w:cs="Times New Roman"/>
          <w:sz w:val="24"/>
          <w:szCs w:val="24"/>
        </w:rPr>
        <w:sectPr w:rsidR="006E269C" w:rsidSect="006E269C">
          <w:pgSz w:w="16838" w:h="11906" w:orient="landscape" w:code="9"/>
          <w:pgMar w:top="1276" w:right="1134" w:bottom="567" w:left="1134" w:header="709" w:footer="709" w:gutter="0"/>
          <w:cols w:space="708"/>
          <w:titlePg/>
          <w:docGrid w:linePitch="360"/>
        </w:sectPr>
      </w:pPr>
    </w:p>
    <w:p w:rsidR="004A0465" w:rsidRPr="007B22D7" w:rsidRDefault="007B22D7" w:rsidP="007B22D7">
      <w:pPr>
        <w:pStyle w:val="2"/>
        <w:numPr>
          <w:ilvl w:val="1"/>
          <w:numId w:val="24"/>
        </w:numPr>
        <w:spacing w:before="360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28"/>
        </w:rPr>
      </w:pPr>
      <w:bookmarkStart w:id="3" w:name="_Toc20401201"/>
      <w:bookmarkStart w:id="4" w:name="_Toc26357445"/>
      <w:r w:rsidRPr="007B22D7">
        <w:rPr>
          <w:rFonts w:ascii="Times New Roman" w:hAnsi="Times New Roman" w:cs="Times New Roman"/>
          <w:bCs w:val="0"/>
          <w:color w:val="000000" w:themeColor="text1"/>
          <w:sz w:val="28"/>
          <w:szCs w:val="24"/>
        </w:rPr>
        <w:lastRenderedPageBreak/>
        <w:t>Прогнозы приростов на каждом этапе площади строительных фондов,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дома, индивидуальные жилые дома, общественные здания, производственные здания промышленных предприятий, на каждом этапе</w:t>
      </w:r>
      <w:bookmarkEnd w:id="3"/>
      <w:bookmarkEnd w:id="4"/>
    </w:p>
    <w:p w:rsidR="00A90B1C" w:rsidRPr="00A90B1C" w:rsidRDefault="00A90B1C" w:rsidP="006D7891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B1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границах </w:t>
      </w:r>
      <w:r w:rsidR="008662BF">
        <w:rPr>
          <w:rFonts w:ascii="Times New Roman" w:hAnsi="Times New Roman" w:cs="Times New Roman"/>
          <w:sz w:val="28"/>
          <w:szCs w:val="28"/>
        </w:rPr>
        <w:t>городского</w:t>
      </w:r>
      <w:r w:rsidRPr="00A90B1C">
        <w:rPr>
          <w:rFonts w:ascii="Times New Roman" w:hAnsi="Times New Roman" w:cs="Times New Roman"/>
          <w:sz w:val="28"/>
          <w:szCs w:val="28"/>
        </w:rPr>
        <w:t xml:space="preserve"> </w:t>
      </w:r>
      <w:r w:rsidR="007B0A00">
        <w:rPr>
          <w:rFonts w:ascii="Times New Roman" w:hAnsi="Times New Roman" w:cs="Times New Roman"/>
          <w:sz w:val="28"/>
          <w:szCs w:val="28"/>
        </w:rPr>
        <w:t>округа</w:t>
      </w:r>
      <w:r w:rsidRPr="00A90B1C">
        <w:rPr>
          <w:rFonts w:ascii="Times New Roman" w:hAnsi="Times New Roman" w:cs="Times New Roman"/>
          <w:sz w:val="28"/>
          <w:szCs w:val="28"/>
        </w:rPr>
        <w:t xml:space="preserve"> </w:t>
      </w:r>
      <w:r w:rsidR="00AE3B36">
        <w:rPr>
          <w:rFonts w:ascii="Times New Roman" w:hAnsi="Times New Roman" w:cs="Times New Roman"/>
          <w:sz w:val="28"/>
          <w:szCs w:val="28"/>
        </w:rPr>
        <w:t>Воскресенск</w:t>
      </w:r>
      <w:r w:rsidRPr="00A90B1C">
        <w:rPr>
          <w:rFonts w:ascii="Times New Roman" w:hAnsi="Times New Roman" w:cs="Times New Roman"/>
          <w:sz w:val="28"/>
          <w:szCs w:val="28"/>
        </w:rPr>
        <w:t xml:space="preserve"> выде</w:t>
      </w:r>
      <w:r w:rsidR="007B0A00">
        <w:rPr>
          <w:rFonts w:ascii="Times New Roman" w:hAnsi="Times New Roman" w:cs="Times New Roman"/>
          <w:sz w:val="28"/>
          <w:szCs w:val="28"/>
        </w:rPr>
        <w:t xml:space="preserve">лены следующие  функциональные </w:t>
      </w:r>
      <w:r w:rsidRPr="00A90B1C">
        <w:rPr>
          <w:rFonts w:ascii="Times New Roman" w:hAnsi="Times New Roman" w:cs="Times New Roman"/>
          <w:sz w:val="28"/>
          <w:szCs w:val="28"/>
        </w:rPr>
        <w:t>зоны:</w:t>
      </w:r>
    </w:p>
    <w:p w:rsidR="00A90B1C" w:rsidRPr="00A90B1C" w:rsidRDefault="00A90B1C" w:rsidP="006D7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B1C">
        <w:rPr>
          <w:rFonts w:ascii="Times New Roman" w:hAnsi="Times New Roman" w:cs="Times New Roman"/>
          <w:sz w:val="28"/>
          <w:szCs w:val="28"/>
        </w:rPr>
        <w:t xml:space="preserve">1. Зоны жилого </w:t>
      </w:r>
      <w:r>
        <w:rPr>
          <w:rFonts w:ascii="Times New Roman" w:hAnsi="Times New Roman" w:cs="Times New Roman"/>
          <w:sz w:val="28"/>
          <w:szCs w:val="28"/>
        </w:rPr>
        <w:t>назначения.</w:t>
      </w:r>
    </w:p>
    <w:p w:rsidR="00A90B1C" w:rsidRPr="00A90B1C" w:rsidRDefault="00A90B1C" w:rsidP="006D7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Зоны </w:t>
      </w:r>
      <w:r w:rsidRPr="00A90B1C">
        <w:rPr>
          <w:rFonts w:ascii="Times New Roman" w:hAnsi="Times New Roman" w:cs="Times New Roman"/>
          <w:sz w:val="28"/>
          <w:szCs w:val="28"/>
        </w:rPr>
        <w:t>сформированы несколькими</w:t>
      </w:r>
      <w:r>
        <w:rPr>
          <w:rFonts w:ascii="Times New Roman" w:hAnsi="Times New Roman" w:cs="Times New Roman"/>
          <w:sz w:val="28"/>
          <w:szCs w:val="28"/>
        </w:rPr>
        <w:t xml:space="preserve"> типами </w:t>
      </w:r>
      <w:r w:rsidRPr="00A90B1C">
        <w:rPr>
          <w:rFonts w:ascii="Times New Roman" w:hAnsi="Times New Roman" w:cs="Times New Roman"/>
          <w:sz w:val="28"/>
          <w:szCs w:val="28"/>
        </w:rPr>
        <w:t xml:space="preserve">жилой застройки и включают </w:t>
      </w:r>
      <w:r>
        <w:rPr>
          <w:rFonts w:ascii="Times New Roman" w:hAnsi="Times New Roman" w:cs="Times New Roman"/>
          <w:sz w:val="28"/>
          <w:szCs w:val="28"/>
        </w:rPr>
        <w:t xml:space="preserve">многоквартирную </w:t>
      </w:r>
      <w:r w:rsidRPr="00A90B1C">
        <w:rPr>
          <w:rFonts w:ascii="Times New Roman" w:hAnsi="Times New Roman" w:cs="Times New Roman"/>
          <w:sz w:val="28"/>
          <w:szCs w:val="28"/>
        </w:rPr>
        <w:t>и инди</w:t>
      </w:r>
      <w:r>
        <w:rPr>
          <w:rFonts w:ascii="Times New Roman" w:hAnsi="Times New Roman" w:cs="Times New Roman"/>
          <w:sz w:val="28"/>
          <w:szCs w:val="28"/>
        </w:rPr>
        <w:t>видуальную жилую застройку</w:t>
      </w:r>
    </w:p>
    <w:p w:rsidR="00A90B1C" w:rsidRPr="00A90B1C" w:rsidRDefault="00A90B1C" w:rsidP="006D7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B1C">
        <w:rPr>
          <w:rFonts w:ascii="Times New Roman" w:hAnsi="Times New Roman" w:cs="Times New Roman"/>
          <w:sz w:val="28"/>
          <w:szCs w:val="28"/>
        </w:rPr>
        <w:t xml:space="preserve">2. Зоны общественно-делового </w:t>
      </w:r>
      <w:r>
        <w:rPr>
          <w:rFonts w:ascii="Times New Roman" w:hAnsi="Times New Roman" w:cs="Times New Roman"/>
          <w:sz w:val="28"/>
          <w:szCs w:val="28"/>
        </w:rPr>
        <w:t>назначения</w:t>
      </w:r>
    </w:p>
    <w:p w:rsidR="00A90B1C" w:rsidRPr="00A90B1C" w:rsidRDefault="00A90B1C" w:rsidP="006D7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B1C">
        <w:rPr>
          <w:rFonts w:ascii="Times New Roman" w:hAnsi="Times New Roman" w:cs="Times New Roman"/>
          <w:sz w:val="28"/>
          <w:szCs w:val="28"/>
        </w:rPr>
        <w:t>Предназначены для размещения объектов культуры, образования, то</w:t>
      </w:r>
      <w:r>
        <w:rPr>
          <w:rFonts w:ascii="Times New Roman" w:hAnsi="Times New Roman" w:cs="Times New Roman"/>
          <w:sz w:val="28"/>
          <w:szCs w:val="28"/>
        </w:rPr>
        <w:t xml:space="preserve">рговли, </w:t>
      </w:r>
      <w:r w:rsidRPr="00A90B1C">
        <w:rPr>
          <w:rFonts w:ascii="Times New Roman" w:hAnsi="Times New Roman" w:cs="Times New Roman"/>
          <w:sz w:val="28"/>
          <w:szCs w:val="28"/>
        </w:rPr>
        <w:t>здравоохра</w:t>
      </w:r>
      <w:r>
        <w:rPr>
          <w:rFonts w:ascii="Times New Roman" w:hAnsi="Times New Roman" w:cs="Times New Roman"/>
          <w:sz w:val="28"/>
          <w:szCs w:val="28"/>
        </w:rPr>
        <w:t xml:space="preserve">нения,  бытового  обслуживания </w:t>
      </w:r>
      <w:r w:rsidRPr="00A90B1C">
        <w:rPr>
          <w:rFonts w:ascii="Times New Roman" w:hAnsi="Times New Roman" w:cs="Times New Roman"/>
          <w:sz w:val="28"/>
          <w:szCs w:val="28"/>
        </w:rPr>
        <w:t>и  административных и  общественно-деловых учреждений,  центров  деловой  и  финансовой  активности, объектов специализированного обсл</w:t>
      </w:r>
      <w:r>
        <w:rPr>
          <w:rFonts w:ascii="Times New Roman" w:hAnsi="Times New Roman" w:cs="Times New Roman"/>
          <w:sz w:val="28"/>
          <w:szCs w:val="28"/>
        </w:rPr>
        <w:t>уживания и  других  сооружений</w:t>
      </w:r>
      <w:r w:rsidRPr="00A90B1C">
        <w:rPr>
          <w:rFonts w:ascii="Times New Roman" w:hAnsi="Times New Roman" w:cs="Times New Roman"/>
          <w:sz w:val="28"/>
          <w:szCs w:val="28"/>
        </w:rPr>
        <w:t>.</w:t>
      </w:r>
    </w:p>
    <w:p w:rsidR="00A90B1C" w:rsidRPr="00A90B1C" w:rsidRDefault="00A90B1C" w:rsidP="006D7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B1C">
        <w:rPr>
          <w:rFonts w:ascii="Times New Roman" w:hAnsi="Times New Roman" w:cs="Times New Roman"/>
          <w:sz w:val="28"/>
          <w:szCs w:val="28"/>
        </w:rPr>
        <w:t>3. Зоны производственного и</w:t>
      </w:r>
      <w:r>
        <w:rPr>
          <w:rFonts w:ascii="Times New Roman" w:hAnsi="Times New Roman" w:cs="Times New Roman"/>
          <w:sz w:val="28"/>
          <w:szCs w:val="28"/>
        </w:rPr>
        <w:t xml:space="preserve"> коммунального  назначения</w:t>
      </w:r>
    </w:p>
    <w:p w:rsidR="00A90B1C" w:rsidRPr="00A90B1C" w:rsidRDefault="00A90B1C" w:rsidP="006D7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B1C">
        <w:rPr>
          <w:rFonts w:ascii="Times New Roman" w:hAnsi="Times New Roman" w:cs="Times New Roman"/>
          <w:sz w:val="28"/>
          <w:szCs w:val="28"/>
        </w:rPr>
        <w:t xml:space="preserve">В этих зонах размещаются объекты производственно-хозяйственного комплекса: промышленных и складских объектов,  производственных объектов с различными уровнями воздействия на окружающую среду, объектов коммунального хозяйства. </w:t>
      </w:r>
    </w:p>
    <w:p w:rsidR="00A90B1C" w:rsidRPr="00A90B1C" w:rsidRDefault="00A90B1C" w:rsidP="006D7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B1C">
        <w:rPr>
          <w:rFonts w:ascii="Times New Roman" w:hAnsi="Times New Roman" w:cs="Times New Roman"/>
          <w:sz w:val="28"/>
          <w:szCs w:val="28"/>
        </w:rPr>
        <w:t xml:space="preserve">4. Зона инженерной </w:t>
      </w:r>
      <w:r>
        <w:rPr>
          <w:rFonts w:ascii="Times New Roman" w:hAnsi="Times New Roman" w:cs="Times New Roman"/>
          <w:sz w:val="28"/>
          <w:szCs w:val="28"/>
        </w:rPr>
        <w:t>инфраструктуры</w:t>
      </w:r>
    </w:p>
    <w:p w:rsidR="00A90B1C" w:rsidRPr="00A90B1C" w:rsidRDefault="00A90B1C" w:rsidP="006D7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B1C">
        <w:rPr>
          <w:rFonts w:ascii="Times New Roman" w:hAnsi="Times New Roman" w:cs="Times New Roman"/>
          <w:sz w:val="28"/>
          <w:szCs w:val="28"/>
        </w:rPr>
        <w:t xml:space="preserve">Зона размещения существующих и планируемых объектов инженерного обслуживания: объектов водоснабжения, водоотведения, тепло- , газо- и  электроснабжения и связи. </w:t>
      </w:r>
    </w:p>
    <w:p w:rsidR="00A90B1C" w:rsidRPr="00A90B1C" w:rsidRDefault="00A90B1C" w:rsidP="006D7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B1C">
        <w:rPr>
          <w:rFonts w:ascii="Times New Roman" w:hAnsi="Times New Roman" w:cs="Times New Roman"/>
          <w:sz w:val="28"/>
          <w:szCs w:val="28"/>
        </w:rPr>
        <w:t>5. З</w:t>
      </w:r>
      <w:r>
        <w:rPr>
          <w:rFonts w:ascii="Times New Roman" w:hAnsi="Times New Roman" w:cs="Times New Roman"/>
          <w:sz w:val="28"/>
          <w:szCs w:val="28"/>
        </w:rPr>
        <w:t>она транспортной инфраструктуры</w:t>
      </w:r>
    </w:p>
    <w:p w:rsidR="00A90B1C" w:rsidRPr="00A90B1C" w:rsidRDefault="00A90B1C" w:rsidP="006D7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B1C">
        <w:rPr>
          <w:rFonts w:ascii="Times New Roman" w:hAnsi="Times New Roman" w:cs="Times New Roman"/>
          <w:sz w:val="28"/>
          <w:szCs w:val="28"/>
        </w:rPr>
        <w:t>Зона включает в себя улицы и автомобильные дороги в границе сельского поселения, автостоянки,  объекты транспортного обслуживания.</w:t>
      </w:r>
    </w:p>
    <w:p w:rsidR="00A90B1C" w:rsidRPr="00A90B1C" w:rsidRDefault="00A90B1C" w:rsidP="006D7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B1C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Зоны рекреационного назначения</w:t>
      </w:r>
    </w:p>
    <w:p w:rsidR="00A90B1C" w:rsidRPr="00A90B1C" w:rsidRDefault="00A90B1C" w:rsidP="006D7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B1C">
        <w:rPr>
          <w:rFonts w:ascii="Times New Roman" w:hAnsi="Times New Roman" w:cs="Times New Roman"/>
          <w:sz w:val="28"/>
          <w:szCs w:val="28"/>
        </w:rPr>
        <w:lastRenderedPageBreak/>
        <w:t>Зоны формируют озеленённые территории общего пользования, территории ле</w:t>
      </w:r>
      <w:r>
        <w:rPr>
          <w:rFonts w:ascii="Times New Roman" w:hAnsi="Times New Roman" w:cs="Times New Roman"/>
          <w:sz w:val="28"/>
          <w:szCs w:val="28"/>
        </w:rPr>
        <w:t>сопарков, территории лесного фонда</w:t>
      </w:r>
      <w:r w:rsidRPr="00A90B1C">
        <w:rPr>
          <w:rFonts w:ascii="Times New Roman" w:hAnsi="Times New Roman" w:cs="Times New Roman"/>
          <w:sz w:val="28"/>
          <w:szCs w:val="28"/>
        </w:rPr>
        <w:t>, территории объектов спортивного</w:t>
      </w:r>
      <w:r>
        <w:rPr>
          <w:rFonts w:ascii="Times New Roman" w:hAnsi="Times New Roman" w:cs="Times New Roman"/>
          <w:sz w:val="28"/>
          <w:szCs w:val="28"/>
        </w:rPr>
        <w:t xml:space="preserve"> и рекреационного</w:t>
      </w:r>
      <w:r w:rsidRPr="00A90B1C">
        <w:rPr>
          <w:rFonts w:ascii="Times New Roman" w:hAnsi="Times New Roman" w:cs="Times New Roman"/>
          <w:sz w:val="28"/>
          <w:szCs w:val="28"/>
        </w:rPr>
        <w:t xml:space="preserve"> назначения.</w:t>
      </w:r>
    </w:p>
    <w:p w:rsidR="00A90B1C" w:rsidRPr="00A90B1C" w:rsidRDefault="00A90B1C" w:rsidP="006D7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B1C">
        <w:rPr>
          <w:rFonts w:ascii="Times New Roman" w:hAnsi="Times New Roman" w:cs="Times New Roman"/>
          <w:sz w:val="28"/>
          <w:szCs w:val="28"/>
        </w:rPr>
        <w:t xml:space="preserve">7. Зоны </w:t>
      </w:r>
      <w:r>
        <w:rPr>
          <w:rFonts w:ascii="Times New Roman" w:hAnsi="Times New Roman" w:cs="Times New Roman"/>
          <w:sz w:val="28"/>
          <w:szCs w:val="28"/>
        </w:rPr>
        <w:t>специального назначения</w:t>
      </w:r>
    </w:p>
    <w:p w:rsidR="00A90B1C" w:rsidRPr="00A90B1C" w:rsidRDefault="00A90B1C" w:rsidP="006D7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B1C">
        <w:rPr>
          <w:rFonts w:ascii="Times New Roman" w:hAnsi="Times New Roman" w:cs="Times New Roman"/>
          <w:sz w:val="28"/>
          <w:szCs w:val="28"/>
        </w:rPr>
        <w:t>Зоны сформированы территориями мест погребе</w:t>
      </w:r>
      <w:r>
        <w:rPr>
          <w:rFonts w:ascii="Times New Roman" w:hAnsi="Times New Roman" w:cs="Times New Roman"/>
          <w:sz w:val="28"/>
          <w:szCs w:val="28"/>
        </w:rPr>
        <w:t xml:space="preserve">ний и захоронений (кладбищами) </w:t>
      </w:r>
      <w:r w:rsidRPr="00A90B1C">
        <w:rPr>
          <w:rFonts w:ascii="Times New Roman" w:hAnsi="Times New Roman" w:cs="Times New Roman"/>
          <w:sz w:val="28"/>
          <w:szCs w:val="28"/>
        </w:rPr>
        <w:t>и территориями объектов обработки, утилизации, обезвреживания, размещен</w:t>
      </w:r>
      <w:r>
        <w:rPr>
          <w:rFonts w:ascii="Times New Roman" w:hAnsi="Times New Roman" w:cs="Times New Roman"/>
          <w:sz w:val="28"/>
          <w:szCs w:val="28"/>
        </w:rPr>
        <w:t>ия твердых коммунальных отходов</w:t>
      </w:r>
    </w:p>
    <w:p w:rsidR="00A90B1C" w:rsidRPr="00A90B1C" w:rsidRDefault="00A90B1C" w:rsidP="006D7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B1C">
        <w:rPr>
          <w:rFonts w:ascii="Times New Roman" w:hAnsi="Times New Roman" w:cs="Times New Roman"/>
          <w:sz w:val="28"/>
          <w:szCs w:val="28"/>
        </w:rPr>
        <w:t>8. Зоны  с</w:t>
      </w:r>
      <w:r>
        <w:rPr>
          <w:rFonts w:ascii="Times New Roman" w:hAnsi="Times New Roman" w:cs="Times New Roman"/>
          <w:sz w:val="28"/>
          <w:szCs w:val="28"/>
        </w:rPr>
        <w:t>ельскохозяйственного назначения</w:t>
      </w:r>
    </w:p>
    <w:p w:rsidR="00717D97" w:rsidRDefault="00A90B1C" w:rsidP="006D7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90B1C">
        <w:rPr>
          <w:rFonts w:ascii="Times New Roman" w:hAnsi="Times New Roman" w:cs="Times New Roman"/>
          <w:sz w:val="28"/>
          <w:szCs w:val="28"/>
        </w:rPr>
        <w:t>К зоне отнесены земли сельс</w:t>
      </w:r>
      <w:r>
        <w:rPr>
          <w:rFonts w:ascii="Times New Roman" w:hAnsi="Times New Roman" w:cs="Times New Roman"/>
          <w:sz w:val="28"/>
          <w:szCs w:val="28"/>
        </w:rPr>
        <w:t>кохозяйственного использования</w:t>
      </w:r>
      <w:r w:rsidRPr="00A90B1C">
        <w:rPr>
          <w:rFonts w:ascii="Times New Roman" w:hAnsi="Times New Roman" w:cs="Times New Roman"/>
          <w:sz w:val="28"/>
          <w:szCs w:val="28"/>
        </w:rPr>
        <w:t>, сельскохозяйственные производственные центры</w:t>
      </w:r>
      <w:r>
        <w:rPr>
          <w:rFonts w:ascii="Times New Roman" w:hAnsi="Times New Roman" w:cs="Times New Roman"/>
          <w:sz w:val="28"/>
          <w:szCs w:val="28"/>
        </w:rPr>
        <w:t>, крестьянско-фермерские хозяйства</w:t>
      </w:r>
      <w:r w:rsidRPr="00A90B1C">
        <w:rPr>
          <w:rFonts w:ascii="Times New Roman" w:hAnsi="Times New Roman" w:cs="Times New Roman"/>
          <w:sz w:val="28"/>
          <w:szCs w:val="28"/>
        </w:rPr>
        <w:t>, территории сад</w:t>
      </w:r>
      <w:r>
        <w:rPr>
          <w:rFonts w:ascii="Times New Roman" w:hAnsi="Times New Roman" w:cs="Times New Roman"/>
          <w:sz w:val="28"/>
          <w:szCs w:val="28"/>
        </w:rPr>
        <w:t>оводческих и дачных объединений</w:t>
      </w:r>
      <w:r w:rsidRPr="00A90B1C">
        <w:rPr>
          <w:rFonts w:ascii="Times New Roman" w:hAnsi="Times New Roman" w:cs="Times New Roman"/>
          <w:sz w:val="28"/>
          <w:szCs w:val="28"/>
        </w:rPr>
        <w:t>.</w:t>
      </w:r>
    </w:p>
    <w:p w:rsidR="0040211C" w:rsidRDefault="006D7891" w:rsidP="001C73F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приростов площади строительны</w:t>
      </w:r>
      <w:r w:rsidR="001C73F0">
        <w:rPr>
          <w:rFonts w:ascii="Times New Roman" w:hAnsi="Times New Roman" w:cs="Times New Roman"/>
          <w:sz w:val="28"/>
          <w:szCs w:val="28"/>
        </w:rPr>
        <w:t>х фондов представлены в таблице</w:t>
      </w:r>
      <w:r>
        <w:rPr>
          <w:rFonts w:ascii="Times New Roman" w:hAnsi="Times New Roman" w:cs="Times New Roman"/>
          <w:sz w:val="28"/>
          <w:szCs w:val="28"/>
        </w:rPr>
        <w:t xml:space="preserve"> 2.2</w:t>
      </w:r>
      <w:r w:rsidR="001C73F0">
        <w:rPr>
          <w:rFonts w:ascii="Times New Roman" w:hAnsi="Times New Roman" w:cs="Times New Roman"/>
          <w:sz w:val="28"/>
          <w:szCs w:val="28"/>
        </w:rPr>
        <w:t>.1</w:t>
      </w:r>
      <w:r w:rsidR="00917FCA">
        <w:rPr>
          <w:rFonts w:ascii="Times New Roman" w:hAnsi="Times New Roman" w:cs="Times New Roman"/>
          <w:sz w:val="28"/>
          <w:szCs w:val="28"/>
        </w:rPr>
        <w:t xml:space="preserve"> – 2.2.2</w:t>
      </w:r>
      <w:r w:rsidR="001C73F0">
        <w:rPr>
          <w:rFonts w:ascii="Times New Roman" w:hAnsi="Times New Roman" w:cs="Times New Roman"/>
          <w:sz w:val="28"/>
          <w:szCs w:val="28"/>
        </w:rPr>
        <w:t>.</w:t>
      </w:r>
    </w:p>
    <w:p w:rsidR="001C73F0" w:rsidRPr="001C73F0" w:rsidRDefault="001C73F0" w:rsidP="001C73F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C73F0" w:rsidRPr="001C73F0" w:rsidSect="008027A4">
          <w:pgSz w:w="11906" w:h="16838"/>
          <w:pgMar w:top="1134" w:right="566" w:bottom="1134" w:left="1276" w:header="708" w:footer="708" w:gutter="0"/>
          <w:cols w:space="708"/>
          <w:titlePg/>
          <w:docGrid w:linePitch="360"/>
        </w:sectPr>
      </w:pPr>
    </w:p>
    <w:p w:rsidR="00136918" w:rsidRDefault="00136918" w:rsidP="00136918">
      <w:pPr>
        <w:widowControl w:val="0"/>
        <w:autoSpaceDE w:val="0"/>
        <w:autoSpaceDN w:val="0"/>
        <w:adjustRightInd w:val="0"/>
        <w:spacing w:after="0" w:line="240" w:lineRule="auto"/>
        <w:ind w:left="34" w:hanging="34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lastRenderedPageBreak/>
        <w:t xml:space="preserve">Таблица 2.2.1 - </w:t>
      </w:r>
      <w:r w:rsidRPr="00136918">
        <w:rPr>
          <w:rFonts w:ascii="Times New Roman CYR" w:hAnsi="Times New Roman CYR" w:cs="Times New Roman CYR"/>
          <w:bCs/>
          <w:sz w:val="28"/>
          <w:szCs w:val="28"/>
        </w:rPr>
        <w:t>Перечень территорий п</w:t>
      </w:r>
      <w:r w:rsidR="00917FCA">
        <w:rPr>
          <w:rFonts w:ascii="Times New Roman CYR" w:hAnsi="Times New Roman CYR" w:cs="Times New Roman CYR"/>
          <w:bCs/>
          <w:sz w:val="28"/>
          <w:szCs w:val="28"/>
        </w:rPr>
        <w:t>ланируемого размещения объектов из генерального плана.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"/>
        <w:gridCol w:w="2123"/>
        <w:gridCol w:w="2282"/>
        <w:gridCol w:w="2559"/>
        <w:gridCol w:w="1593"/>
        <w:gridCol w:w="1354"/>
        <w:gridCol w:w="862"/>
        <w:gridCol w:w="1119"/>
        <w:gridCol w:w="2359"/>
        <w:gridCol w:w="2359"/>
        <w:gridCol w:w="2359"/>
        <w:gridCol w:w="1776"/>
      </w:tblGrid>
      <w:tr w:rsidR="00C27135" w:rsidRPr="00800A32" w:rsidTr="00C27135">
        <w:trPr>
          <w:trHeight w:val="20"/>
          <w:tblHeader/>
        </w:trPr>
        <w:tc>
          <w:tcPr>
            <w:tcW w:w="234" w:type="pct"/>
            <w:vMerge w:val="restart"/>
            <w:shd w:val="clear" w:color="auto" w:fill="B2A1C7" w:themeFill="accent4" w:themeFillTint="99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88" w:type="pct"/>
            <w:vMerge w:val="restart"/>
            <w:shd w:val="clear" w:color="auto" w:fill="B2A1C7" w:themeFill="accent4" w:themeFillTint="99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Местоположение, адрес</w:t>
            </w:r>
          </w:p>
        </w:tc>
        <w:tc>
          <w:tcPr>
            <w:tcW w:w="524" w:type="pct"/>
            <w:vMerge w:val="restart"/>
            <w:shd w:val="clear" w:color="auto" w:fill="B2A1C7" w:themeFill="accent4" w:themeFillTint="99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 застройки</w:t>
            </w:r>
          </w:p>
        </w:tc>
        <w:tc>
          <w:tcPr>
            <w:tcW w:w="588" w:type="pct"/>
            <w:vMerge w:val="restart"/>
            <w:shd w:val="clear" w:color="auto" w:fill="B2A1C7" w:themeFill="accent4" w:themeFillTint="99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Ориентировочный год ввода</w:t>
            </w:r>
          </w:p>
        </w:tc>
        <w:tc>
          <w:tcPr>
            <w:tcW w:w="1132" w:type="pct"/>
            <w:gridSpan w:val="4"/>
            <w:shd w:val="clear" w:color="auto" w:fill="B2A1C7" w:themeFill="accent4" w:themeFillTint="99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Тепловая нагрузка, Гкал/час</w:t>
            </w:r>
          </w:p>
        </w:tc>
        <w:tc>
          <w:tcPr>
            <w:tcW w:w="542" w:type="pct"/>
            <w:vMerge w:val="restart"/>
            <w:shd w:val="clear" w:color="auto" w:fill="B2A1C7" w:themeFill="accent4" w:themeFillTint="99"/>
          </w:tcPr>
          <w:p w:rsidR="00C27135" w:rsidRPr="00800A32" w:rsidRDefault="00C27135" w:rsidP="00C2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Предполагаемый источник теплоснабжения для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C27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варианта развития</w:t>
            </w:r>
          </w:p>
        </w:tc>
        <w:tc>
          <w:tcPr>
            <w:tcW w:w="542" w:type="pct"/>
            <w:vMerge w:val="restart"/>
            <w:shd w:val="clear" w:color="auto" w:fill="B2A1C7" w:themeFill="accent4" w:themeFillTint="99"/>
          </w:tcPr>
          <w:p w:rsidR="00C27135" w:rsidRPr="00800A32" w:rsidRDefault="00C27135" w:rsidP="00C2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Предполагаемый источник теплоснабжения для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C27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варианта развития</w:t>
            </w:r>
          </w:p>
        </w:tc>
        <w:tc>
          <w:tcPr>
            <w:tcW w:w="542" w:type="pct"/>
            <w:vMerge w:val="restart"/>
            <w:shd w:val="clear" w:color="auto" w:fill="B2A1C7" w:themeFill="accent4" w:themeFillTint="99"/>
            <w:vAlign w:val="center"/>
            <w:hideMark/>
          </w:tcPr>
          <w:p w:rsidR="00C27135" w:rsidRPr="00800A32" w:rsidRDefault="00C27135" w:rsidP="00C2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Предполагаемый источник теплоснабжения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для 3 варианта развития</w:t>
            </w:r>
          </w:p>
        </w:tc>
        <w:tc>
          <w:tcPr>
            <w:tcW w:w="408" w:type="pct"/>
            <w:vMerge w:val="restart"/>
            <w:shd w:val="clear" w:color="auto" w:fill="B2A1C7" w:themeFill="accent4" w:themeFillTint="99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Примечания</w:t>
            </w:r>
          </w:p>
        </w:tc>
      </w:tr>
      <w:tr w:rsidR="00C27135" w:rsidRPr="00800A32" w:rsidTr="00C27135">
        <w:trPr>
          <w:trHeight w:val="20"/>
          <w:tblHeader/>
        </w:trPr>
        <w:tc>
          <w:tcPr>
            <w:tcW w:w="234" w:type="pct"/>
            <w:vMerge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vMerge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vMerge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8" w:type="pct"/>
            <w:vMerge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B2A1C7" w:themeFill="accent4" w:themeFillTint="99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311" w:type="pct"/>
            <w:shd w:val="clear" w:color="auto" w:fill="B2A1C7" w:themeFill="accent4" w:themeFillTint="99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Вентиляция</w:t>
            </w:r>
          </w:p>
        </w:tc>
        <w:tc>
          <w:tcPr>
            <w:tcW w:w="198" w:type="pct"/>
            <w:shd w:val="clear" w:color="auto" w:fill="B2A1C7" w:themeFill="accent4" w:themeFillTint="99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257" w:type="pct"/>
            <w:shd w:val="clear" w:color="auto" w:fill="B2A1C7" w:themeFill="accent4" w:themeFillTint="99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Общая</w:t>
            </w:r>
          </w:p>
        </w:tc>
        <w:tc>
          <w:tcPr>
            <w:tcW w:w="542" w:type="pct"/>
            <w:vMerge/>
            <w:shd w:val="clear" w:color="auto" w:fill="B2A1C7" w:themeFill="accent4" w:themeFillTint="99"/>
          </w:tcPr>
          <w:p w:rsidR="00C27135" w:rsidRPr="00800A32" w:rsidRDefault="00C27135" w:rsidP="00800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pct"/>
            <w:vMerge/>
            <w:shd w:val="clear" w:color="auto" w:fill="B2A1C7" w:themeFill="accent4" w:themeFillTint="99"/>
          </w:tcPr>
          <w:p w:rsidR="00C27135" w:rsidRPr="00800A32" w:rsidRDefault="00C27135" w:rsidP="00800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" w:type="pct"/>
            <w:vMerge/>
            <w:shd w:val="clear" w:color="auto" w:fill="B2A1C7" w:themeFill="accent4" w:themeFillTint="99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vMerge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г. Воскресенск, ул.Куйбышева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Многоквартирная (14 этажей)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1,223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1,342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C2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ГП2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 ул. Ломоносова (2-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ой микрорайон)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Многоквартирная (14 этажей)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0,191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2,161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ул. Рабочая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ул. Рабочая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ГП3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г. Воскресенск, ул. Кагана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Многоквартирнаяя (17 этажей)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1,494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1,639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Новлянский квартал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Новлянский квартал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ГП4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ул. Железнодорожная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Многоквартирная (10 этажей)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1,811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1,987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ГП5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г. Воскресенск, район Новлянский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Многоквартирная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4,981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0,484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5,465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Новлянский квартал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Новлянский квартал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г. Воскресенск, район Лопатенский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Многоквартирная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6,883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0,669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7,552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ГП7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г. Воскресенск, Центральный район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Многоквартирная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1,63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0,158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1,788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ГП8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г. Воскресенск, пром площадка 1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Многоквартирные (3этажа)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2,717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2,981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ГП9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д. Чемодурово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4,644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4,86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д. Маришкино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2,369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2,479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ГП11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 район Лопатенский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9,478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9,918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ГП12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Белоозерский, ул. Садовая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Многоквартирная (7этажей)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11,728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12,868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Перспективная котельная г. Белоозерский, ул. Садовая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Перспективная котельная г. Белоозерский, ул. Садовая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ГП13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Белоозерский 2-ой микрорайон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Многоквартирная (7этажей)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6,335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6,951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ГП14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Белоозерский, 2-ой микрорайон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Многоквартирная (7-этажей)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4,718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0,458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5,176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ГП15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Белоозерский 2-ой микрорайон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Многоквартирная (7этажей)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2,599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0,253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2,852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Белоозерский, ул.50 лет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Октября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Многоквартирная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1,675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1,838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2 г.Белоозерский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2 г.Белоозерский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ГП17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Белоозерский, ул Школьная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Многоквартирная (3-4 этажа)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1,698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1,863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2 г.Белоозерский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2 г.Белоозерский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ГП18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д. Ивановка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26,201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27,417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ГП19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р.п. Хорлово, район Фосфоритный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Многоквартирная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7,064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7,75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ГП20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р.п. Хорлово, район Фосфоритный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4,407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0,205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4,612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ГП21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д. Елкино (2 площадки)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11,278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11,802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ГП22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д. Ильино (2 площадки)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11,184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0,519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11,703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ГП23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п. Вострянское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5,781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0,268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6,049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ГП24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д. Перхурово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8,767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0,407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9,174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ГП25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р.п. им. Цюрупы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Многоквартирная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0,062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0,696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КТС 019 п.им. Цюрупы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КТС 019 п.им. Цюрупы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ГП26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д. Дворниково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6,179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6,466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ГП27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д. Дворниково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2,232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2,336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ГП28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д. Знаменка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0,093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2,093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ГП29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р.п. им. Цюрупы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5,928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6,203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ГП30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д. Дворнтково.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6,492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6,793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ГП31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д. Дворниково.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0,346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ГП32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д. Марьинки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0,299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0,313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ГП33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р.п. им. Цюрупы, северная часть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3,393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0,158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3,551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ГП34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р.п им. Цюрупы, ул.Школьная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1,753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1,834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ГП35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р.п им. Цюрупы, в районе ул. Малиной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8,056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0,374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8,43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ГП36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р.п. им.Цюрупы в районе ул. Парфенова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1,625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ГП37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р.п, им. Цюрупы, южная часть.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11,274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0,523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11,797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ГП38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р.п. им.Цюрупы, в районе ул, Центральной.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10,795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0,501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11,296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ГП39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р.п. им. Цюрупы в районе ул. Радужной.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10,667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11,162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ГП40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р.п. им. Цюрупы восточнее ул. Левыченской.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3,18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0,148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3,328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ГП41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п. Виноградово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Многоквартирная (3-4этажа)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2,038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0,198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2,236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ГП42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с. Ашитково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Многоквартирная (3-4 этажа)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0,114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с. Ашитково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с. Ашитково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ГП43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с. Усадище, ул. Озерная.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1,659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1,736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ГП44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с. Барановское, ул. Вишневая.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2,038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2,133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ГП45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д. Щелгино, ул. Центральная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4,834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5,058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ГП46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д. Золотово, ул. Советская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0,062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1,389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ГП47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д. Силино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4,312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4,512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ГП48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с. Осташево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2,085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0,097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2,182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ГП49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д. Потаповское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2,132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0,099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2,231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ГП50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с. Ашитково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2,275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2,381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ГП51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Конобеево, ул. Фабричная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Расчетный срок 2040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4,123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0,191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4,314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ГП52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д. Медведево, ул. Сосновая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Расчетный срок 2040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0,062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1,389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ГП53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Усадище, ул. Нагорная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Расчетный срок 2040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2,559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2,678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ГП54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д. Никольское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Расчетный срок 2040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ГП55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Усадище, ул. Озерная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Расчетный срок 2040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1,438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ГП56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д. Никольское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Расчетный срок 2040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1,232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1,289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ГП57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д. Чечевилово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Расчетный срок 2040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0,806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0,843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ГП58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д. Берендино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Расчетный срок 2040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0,744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ГП59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Конобеево (для многодетных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семей)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Расчетный срок 2040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9,051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9,471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ГП60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д. Старая (для многодетных семей)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Расчетный срок 2040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10,236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0,475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10,711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ГП61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д. Губино (для многодетных семей)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Расчетный срок 2040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19,003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0,882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19,885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ГП62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д. Золотово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Дачное строительство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Расчетный срок 2040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2,962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0,138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ГП63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Федино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Многоквартирная (3-4 этажа)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2,355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0,229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2,584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 с. Федино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 с. Федино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ГП64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д. Новлянское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Расчетный срок 2040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17,107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0,794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17,901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ГП65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д. Степанщино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Расчетный срок 2040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15,733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16,463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ГП66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п. Сетовка ( в том числе 50 участков для 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многодетных семей)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0,948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ГП67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с. Степанщино (участки для многодетных семей)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4,028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0,187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4,215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ГП68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д. Радчино(участки для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многодетных семей)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0,948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ГП69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район Новлянский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Детский сад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Первая очередь 2025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Новлянский квартал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Новлянский квартал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ГП70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ул. Куйбышева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Детский сад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Первая очередь 2025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ГП71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район Москворецкий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Детский сад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Первая очередь 2025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ул. Рабочая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ул. Рабочая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ГП72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район Новлянский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Детский сад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Расчетный срок 2040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Новлянский квартал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Новлянский квартал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ГП73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район Колыберево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Детский сад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Расчетный срок 2040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«Московская»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«Московская»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ГП74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район Лопатенский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Детский сад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Расчетный срок 2040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ГП75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 мкр.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Москворецкий (на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участке ИЖС)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Детский сад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Первая очередь 2025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ул. Рабочая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ул. Рабочая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ГП76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Белоозерский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Детский сад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Первая очередь 2025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ГП77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Белоозерский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Детский сад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Первая очередь 2025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ГП78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Белоозерский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Детский сад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Первая очередь 2025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ГП79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д. Ивановка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Детский сад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Первая очередь 2025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ГП80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 Белоозерский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Детский сад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Расчетный срок 2040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ГП81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р.п. им.Цюрупы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Детский сад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Первая очередь 2025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КТС 019 п.им. Цюрупы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КТС 019 п.им. Цюрупы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ГП82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Ашитково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Детский сад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Первая очередь 2025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с. Ашитково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с. Ашитково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ГП83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Золотово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Детский сад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Первая очередь 2025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Котельня д. Золотово (фабрика)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Котельня д. Золотово (фабрика)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ГП84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Конобеево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Детский сад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Первая очередь 2025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с. Конобеево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с. Конобеево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ГП85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д. Леоново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Детский сад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Расчетный срок 2040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ГП86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Федино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Детский сад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Первая очередь 2025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 с. Федино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 с. Федино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ГП87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Степанщино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Детский сад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Первая очередь 2025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д. Степанщино 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д. Степанщино 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ГП88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Новлянское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Детский сад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Расчетный срок 2040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Новлянский квартал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Новлянский квартал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ГП89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р-н Лопатинский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Общеобразовательная школа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Первая очередь 2025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 микр. Лопатинский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 микр. Лопатинский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ГП90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 мкр.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Москварецкий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Общеобразовательная школа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Расчетный срок 2040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 ул. Рабочая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 ул. Рабочая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ГП91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Белоозерский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Общеобразовательная школа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Первая очередь 2025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ГП92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Белоозерский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Общеобразовательная школа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Первая очередь 2025 год 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ГП93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д. Ивановка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Общеобразовательная школа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ГП94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Белоозерский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Общеобразовательная школа (реконструкция Фаустовской СОШ)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ГП95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р.п. им.Цюрупы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Общеобразовательная школа (Реконструкция школы до 436 мест)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КТС 019 п.им. Цюрупы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КТС 019 п.им. Цюрупы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ГП96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район Лопатенский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Физкультурно оздоровительный комплекс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ГП97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Белоозерский,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ул. Садовая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Физкультурно оздоровительный комплекс с спортивной школой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Перспективная котельная г. Белоозерский, ул. Садовая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Перспективная котельная г. Белоозерский, ул. Садовая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ГП98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Белоозерский, 2-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ой мкр.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Физкультурно оздоровительный комплекс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ГП99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Белоозерский,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ул. 60 лет Октября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Физкультурно оздоровительный комплекс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ГП100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район Южный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Стадион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Новлянский квартал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Новлянский квартал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ГП101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г. Воскресенск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крытые хоккейные коробки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ГП102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район Лопатенский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Детская школа искусства (ДШИ)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 микр. Лопатинский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 микр. Лопатинский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ГП103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Белоозерский,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ул. Юбилейная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Детская школа искусства (ДШИ)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ГП104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мкр. Москворецкий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Универсальный комплексный досуговый центр (УКДЦ)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C27135" w:rsidRDefault="00C27135" w:rsidP="00C27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 ул. Рабочая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C27135" w:rsidRDefault="00C27135" w:rsidP="00C27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 ул. Рабочая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ГП105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Белоозерский,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ул. Садовая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Универсальный комплексный досуговый центр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Перспективная котельная г. Белоозерский, ул. Садовая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Перспективная котельная г. Белоозерский, ул. Садовая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ГП106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д. Ивановка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Универсальный комплексный досуговый центр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ГП107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г. Белоозерский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Больничный комплекс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Расчётный срок (2038 год)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ГП108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д. Елкино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ФАП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(2023 год)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ГП109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Ачкасово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ФАП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(2023 год)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ГП110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с. Степанщино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ФАП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(2023 год)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д. Степанщино 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д. Степанщино 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ГП111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с. Невское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ФАП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Расчётный срок (2038 год)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с. Невское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с. Невское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ГП112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г. Белоозерский, 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ул. Садовая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УКЦОН (встроенное)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Перспективная котельная г. Белоозерский, ул. Садовая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Перспективная котельная г. Белоозерский, ул. Садовая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ГП113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с. Конобеево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УКЦОН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с. Конобеево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с. Конобеево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ГП114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мкр. Лопатенский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Универсальный комплексный центр социального обслуживания населения (УКЦСОН)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ГП115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Лопатинская промзона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производствено коммунального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ГП116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промплощадка АО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«Фтрукцияосфаты»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(реконструкция)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производственного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ГП117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 площадка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«Нефтебаза»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(реконструкция)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Объекты складского назначения и 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транспортного обслуживания.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ГП118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 южная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часть промзоны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«Красный строитель»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(реконструкция)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производственно коммунального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ГП119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Лопатинская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промплощадка.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 делового назначения (административно-офисный центр)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ГП120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Лопатинская площадка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(восток)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 делового назначения (административно-офисный и торговый центр)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ГП121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ул. Советская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(реконструкция)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 делового назначения (административно-офисный центр)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ГП122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 промзона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«Красный строитель»,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ул.Московская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 делового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 ул. Московская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 ул. Московская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ГП123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Воскресенск,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южная промзона,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ул. Гиганта.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 делового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ГП124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Вблизи с. Юрасово.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производственного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ГП125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Вблизи с. Юрасово.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производственного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2 г.Белоозерский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2 г.Белоозерский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ГП126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Белоозерский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 делового назначения (многофункциональный центр)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ГП127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Белоозерский,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ул. Российская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общественного назначения (торговый центр)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ГП128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Белоозерский,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ул. Комсомольская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общественного назначения (торговый центр)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2 г.Белоозерский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2 г.Белоозерский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ГП129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Белоозерский,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ул. Коммунальная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коммунального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ГП130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р.п. Хорлово.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(реконструкция ЗАО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«Техноткань»)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производственного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ГП131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р.п. Фосфоритный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(реконструкция ЗАО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«Кварцит»)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производственного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ГП132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западной границы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планировочного района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производственно складского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ГП133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п. Хорлово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Объекты 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общественного назначения (Дом культуры)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ул. 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Интернатская 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Котельная ул. 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Интернатская 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ГП134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пос. Фосфоритный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общественного назначения (Физкультурно-оздоровительный комплекс)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ГП135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д. Елкино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ГП136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д. Знаменка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производственного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ГП137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р.п. им.Цюрупы,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ул. Ленинская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 делового назначения (общественно- городской центр)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ГП138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р.п. им. Цюрупы,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ул. Финская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общественно-делового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ГП139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р.п. им. Цюрупы,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ул. Канатная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общественно-делового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ГП140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р.п. им. Цюрупы,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ул. Радужная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общественно-делового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ГП141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р.п. им. Цюрупы,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ул. Радужная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общественно-делового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ГП142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р.п. им. Цюрупы,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ул. Гражданская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общественно-делового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ГП143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д. Дворниково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общественно-делового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ГП144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д. Знаменки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общественно-делового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ГП145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р.п. им. Цюрупы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Объекты общественного назначения (Детский сад)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КТС 019 п.им. Цюрупы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КТС 019 п.им. Цюрупы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ГП146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р.п. им. Цюрупы,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ул. Октяборьская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общественного назначения (Досуговый центр)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ГП147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р.п. им. Цюрупы,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ул. Рабочий городок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общественного назначения (Досуговый центр)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КТС 019 п.им. Цюрупы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КТС 019 п.им. Цюрупы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ГП148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р.п. им. Цюрупы,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ул. Гражданская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общественного назначения (Физкультурно оздоровительный комплекс)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КТС 019 п.им. Цюрупы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КТС 019 п.им. Цюрупы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ГП149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р.п. им. Цюрупы,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ул. Рабочий городок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Объекты общественного назначения (Гостиница)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ГП150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югу от д. Щербово.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производственно складского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ГП151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с. Барановское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Объекты производственно 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складского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ГП152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северу от д. Алешино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производственного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ГП153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югу от деревни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Щельпино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производственного назначения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3,15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ГП154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д. Губино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производственно коммунального назначения (реконструкция)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ГП155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 Виноградово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производственно коммунального назначения (реконструкция)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ГП156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Фаустово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производственно коммунального назначения (реконструкция)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ГП157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Ашитково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производственно коммунального назначения (реконструкция)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ГП158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Барановское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производственного назначения, объекты транспорта (реконструкция)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ГП159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Северо-западнее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д. Свистягино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производственного назначения (завод по термическому обезвреживанию ТКО)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ГП160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Северо-западнее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д. Свистягино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производственного назначения (производственный комплекс)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ГП161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Федино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 делового назначения (торгово-развлекательный комплекс)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 с. Федино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 с. Федино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ГП162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с.Федино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 делового назначения (многофункциональный комплекс)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 с. Федино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 с. Федино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ГП163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районе д. Чаплыгино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производственно коммунального назначения (технопарк с пождепо)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ГП164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с. Федино 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Объекты транспортной инфраструктуры (АЗК)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очередь 2025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ГП165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районе д. Сетовка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Объекты транспортной 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инфраструктуры (паркинг для большегрузов)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ГП166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районе д. Гостилово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производственного назначения (авиационные технологии)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800A32" w:rsidTr="00C27135">
        <w:trPr>
          <w:trHeight w:val="20"/>
        </w:trPr>
        <w:tc>
          <w:tcPr>
            <w:tcW w:w="23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ГП167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Севернее с. Невское и</w:t>
            </w: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д. Максимовка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коммунального назначения (комплекс ритуальных услуг)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 2040 год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42" w:type="pct"/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F45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vAlign w:val="center"/>
          </w:tcPr>
          <w:p w:rsidR="00C27135" w:rsidRPr="00800A32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27135" w:rsidRPr="00800A32" w:rsidRDefault="00C27135" w:rsidP="008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0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6E269C" w:rsidRDefault="006E269C">
      <w:pPr>
        <w:rPr>
          <w:rFonts w:ascii="Times New Roman CYR" w:hAnsi="Times New Roman CYR" w:cs="Times New Roman CYR"/>
          <w:bCs/>
          <w:sz w:val="28"/>
          <w:szCs w:val="28"/>
        </w:rPr>
        <w:sectPr w:rsidR="006E269C" w:rsidSect="006E269C">
          <w:pgSz w:w="23814" w:h="16840" w:orient="landscape" w:code="8"/>
          <w:pgMar w:top="1134" w:right="1134" w:bottom="851" w:left="1134" w:header="709" w:footer="709" w:gutter="0"/>
          <w:cols w:space="708"/>
          <w:titlePg/>
          <w:docGrid w:linePitch="360"/>
        </w:sectPr>
      </w:pPr>
    </w:p>
    <w:p w:rsidR="00136918" w:rsidRDefault="001B32D8" w:rsidP="0028033F">
      <w:pPr>
        <w:widowControl w:val="0"/>
        <w:autoSpaceDE w:val="0"/>
        <w:autoSpaceDN w:val="0"/>
        <w:adjustRightInd w:val="0"/>
        <w:spacing w:after="0" w:line="240" w:lineRule="auto"/>
        <w:ind w:left="34" w:hanging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lastRenderedPageBreak/>
        <w:t xml:space="preserve">Таблица 2.2.2 - </w:t>
      </w:r>
      <w:r w:rsidRPr="001B32D8">
        <w:rPr>
          <w:rFonts w:ascii="Times New Roman" w:hAnsi="Times New Roman" w:cs="Times New Roman"/>
          <w:sz w:val="28"/>
          <w:szCs w:val="28"/>
        </w:rPr>
        <w:t xml:space="preserve">Территории планируемого размещения объектов </w:t>
      </w:r>
      <w:r w:rsidR="00545449">
        <w:rPr>
          <w:rFonts w:ascii="Times New Roman" w:hAnsi="Times New Roman" w:cs="Times New Roman"/>
          <w:sz w:val="28"/>
          <w:szCs w:val="28"/>
        </w:rPr>
        <w:t>по выданным ТУ и перечню РС.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4"/>
        <w:gridCol w:w="1936"/>
        <w:gridCol w:w="1950"/>
        <w:gridCol w:w="2248"/>
        <w:gridCol w:w="1819"/>
        <w:gridCol w:w="1937"/>
        <w:gridCol w:w="1206"/>
        <w:gridCol w:w="1327"/>
        <w:gridCol w:w="675"/>
        <w:gridCol w:w="901"/>
        <w:gridCol w:w="1993"/>
        <w:gridCol w:w="1993"/>
        <w:gridCol w:w="1789"/>
        <w:gridCol w:w="1484"/>
      </w:tblGrid>
      <w:tr w:rsidR="00C27135" w:rsidRPr="00DB119E" w:rsidTr="00C27135">
        <w:trPr>
          <w:trHeight w:val="20"/>
          <w:tblHeader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Местоположение, адрес</w:t>
            </w:r>
          </w:p>
        </w:tc>
        <w:tc>
          <w:tcPr>
            <w:tcW w:w="44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Кадастровый номер участка</w:t>
            </w:r>
          </w:p>
        </w:tc>
        <w:tc>
          <w:tcPr>
            <w:tcW w:w="5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 застройки</w:t>
            </w:r>
          </w:p>
        </w:tc>
        <w:tc>
          <w:tcPr>
            <w:tcW w:w="41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Заявитель</w:t>
            </w:r>
          </w:p>
        </w:tc>
        <w:tc>
          <w:tcPr>
            <w:tcW w:w="4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Ориентировочный год ввода</w:t>
            </w:r>
          </w:p>
        </w:tc>
        <w:tc>
          <w:tcPr>
            <w:tcW w:w="944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Тепловая нагрузка, Гкал/час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:rsidR="00C27135" w:rsidRPr="00DB119E" w:rsidRDefault="00C27135" w:rsidP="00C2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Предполагаемый источник теплоснабжения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C27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вариант</w:t>
            </w:r>
          </w:p>
        </w:tc>
        <w:tc>
          <w:tcPr>
            <w:tcW w:w="4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Предполагаемый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сточник теплоснабжения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 вариант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:rsidR="00C27135" w:rsidRPr="00DB119E" w:rsidRDefault="00C27135" w:rsidP="00C2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7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Предполагаемый источник теплоснабжения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C27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вариант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Примечания</w:t>
            </w:r>
          </w:p>
        </w:tc>
      </w:tr>
      <w:tr w:rsidR="00C27135" w:rsidRPr="00DB119E" w:rsidTr="00C27135">
        <w:trPr>
          <w:trHeight w:val="20"/>
          <w:tblHeader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Вентиляция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Общая</w:t>
            </w: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35" w:rsidRPr="00DB119E" w:rsidRDefault="00C27135" w:rsidP="00DB1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35" w:rsidRPr="00DB119E" w:rsidRDefault="00C27135" w:rsidP="00DB1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27135" w:rsidRPr="00DB119E" w:rsidTr="00C27135">
        <w:trPr>
          <w:trHeight w:val="2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Технические условия и договора на подключение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 Воскресенск, ул. Колыберевская, д. 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50:29:0072208:22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торговли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ИП Кольцова Анна Юрьевна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C2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4F06AB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0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«Московская»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4F06AB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0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«Московская»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 Воскресенск, ул. Рабочая, д. 145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50:29:0072101:51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Здание храма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Безручко Андрей Иванович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6A5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4F06AB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0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ул. Рабочая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4F06AB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0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ул. Рабочая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 Воскресенск, ул. Центральная, д. 13а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50:29:0040301:1321-50/001/2018-5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Нежилое помещение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Горшенина Алла Александровна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6A5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 микр. Лопатинский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 микр. Лопатинский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 Воскресенск, ул. Менделеева, д. 2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50:29:0070501:338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Административно-бытовой корпус</w:t>
            </w:r>
          </w:p>
        </w:tc>
        <w:tc>
          <w:tcPr>
            <w:tcW w:w="41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 "Спортивный клуб "Химик"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0,110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2,290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6A5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5F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 АО «ВМУ»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5F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 АО «ВМУ»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Обогрев футбольного поля</w:t>
            </w:r>
          </w:p>
        </w:tc>
        <w:tc>
          <w:tcPr>
            <w:tcW w:w="4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C27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DB1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г.о. Воскресенск, г. Белоозерский, ул. Коммунальная, д. 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50:29:0030107:4185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торговли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Овечкина Анна Николаевна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6A5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34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DB119E" w:rsidTr="00C27135">
        <w:trPr>
          <w:trHeight w:val="2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разрешенного строительства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г.о. Воскресенск, г. Белоозерский, ул. Коммунальная, 12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50:29:0030106:10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торговли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4D5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представлен в позиции 32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г.о. Воскресенск, г. Белоозерский, ул. Коммунальная, 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50:29:0030106:3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торговли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0,317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4D5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г.о. Воскресенск, тер. "Промышленный технопарк "Федино", 14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50:29:0060220:215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торговли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4D5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4F06AB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0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Новлянский квартал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4F06AB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0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Новлянский квартал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 Воскресенск, ул. Колыберевская, д. 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50:29:0072208:22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торговли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4D5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 ул. Московская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№2 ул. Московская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представлен в позиции 1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Воскресенский район, с.Новлянское, ул.сельская, в 20 м на юг от уч.10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50:29:0060220:191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торговли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4D5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4F06AB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0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Новлянский квартал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4F06AB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0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Новлянский квартал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область, г.о. Воскресенск, г. Белоозерский, ул. Коммунальная, з/у 55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50:29:0030107:4297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торговли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4D5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область, г.о. Воскресенск, г. Белоозерский, ул. Коммунальная, з/у 53а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50:29:0030107:4284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торговли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0,626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0,703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4D5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 Воскресенск, Промплощадка, 5-б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50:29:0040253:5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Многофункциональные административные здания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4D5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 микр. Лопатинский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 микр. Лопатинский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 Воскресенск, на пересечении улиц Спартака, Москворецкой и Калинина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50:29:0072101:75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общественного питания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A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4F06AB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0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ул. Рабочая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4F06AB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0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ул. Рабочая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г.о. Воскресенск, г. Белоозёрский, ул. Юбилейная, 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50:29:0030104:2937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Многоэтажное жилищное строительство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A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г.Воскресенск, ул. Железнодорожная, 18-б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50:29:0071002:424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бытового обслуживания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A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 Воскресенск, ул. 2-я Заводская, з/у 16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50:29:0071401:1269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торговли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1,513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1,700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A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обл, г. Воскресенск, ул. Докторова, Участок № 2в и 2б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50:29:0070601:25, 50:29:0070601:405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 культуры, библиотеки, клубы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0,558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A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г.о. Воскресенск, д. Ворщиково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50:29:0030211:163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Малоэтажное жилищное строительство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A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Перспективная котельная д. Ворщиково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Перспективная котельная д. Ворщиково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г.о. Воскресенск, д. Ворщиково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50:29:0030211:163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Малоэтажное жилищное строительство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A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Перспективная котельная д. Ворщиково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Перспективная котельная д. Ворщиково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представлен в позиции 19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г.о. Воскресенск, д. Маришкино, ул. Нерская, 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50:29:0030605:215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торговли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0,574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0,645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A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 Воскресенск , ул. Докторова, з/у 2а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50:29:0070601:23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общественного питания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A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г.о. Воскресенск, д. Ворщиково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50:29:0030211:163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Малоэтажное жилищное строительство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A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Перспективная котельная д. Ворщиково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Перспективная котельная д. Ворщиково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представлен в позиции 19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 Воскресенск, ул. Колыберевская, 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50:29:0072208:22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торговли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A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34478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4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«Московская»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34478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4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«Московская»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представлен в позиции 1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г.о. Воскресенск, с. Новлянское, ул. Сельская, 11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50:29:0060220:215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торговли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A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представлен в позиции 21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г.о. Воскресенск, с. Новлянское, ул. Сельская, Уч.11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50:29:0060220:215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торговли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A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представлен в позиции 21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г.о. Воскресенский, г. Белоозерский, ул. Молодежная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50:29:0030106:3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торговли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A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представлен в позиции 7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г.о. Воскресенск, г. Белоозерский, ул. Коммунальная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50:29:0030106:10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торговли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A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представлен в позиции 32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Московская обл., г.о. Воскресенск, г. </w:t>
            </w: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Белоозерский, ул. Коммунальная, 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50:29:0030106:3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торговли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jc w:val="center"/>
            </w:pPr>
            <w:r w:rsidRPr="00A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Объект представлен в </w:t>
            </w: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позиции 7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г.о. Воскресенск, г. Белоозерский, ул. Циолковского, 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50:29:0010206:11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ведомственного значения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18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г.о. Воскресенск, г. Белоозерский, ул. Коммунальная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50:29:0030106:3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торговли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18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представлен в позиции 7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г.о. Воскресенск, г. Белоозерский, ул. Коммунальная, 12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50:29:0030106:10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Лечебно-оздоровительные объекты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0,458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18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г.о. Воскресенск, г. Белоозерский, ул. Коммунальная, 12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50:29:0030106:10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Лечебно-оздоровительные объекты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18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представлен в позиции 32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обл., г.о. Воскресенск, г. Белоозерский, ул. Коммунальная, 12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50:29:0030106:10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Лечебно-оздоровительные объекты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18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 1 г.Белоозерский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 представлен в позиции 32</w:t>
            </w: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8C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область, г. Воскресенск, ул. Дзержинского, д.32,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50:29:0072209:126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 ЦКиД «Москворецкий»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18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8C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область, г.о. Воскресенск, с. п. Ашитковское, п. Виноградово, ул. 8 Марта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50:29:0030305:1156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ВОП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757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135" w:rsidRPr="00DB119E" w:rsidRDefault="00C27135" w:rsidP="00757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18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1E253C" w:rsidRDefault="00C27135" w:rsidP="008C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область, г.о. Воскресенс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E2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с.п Фединкское, вблизи дер. Ратмирово,</w:t>
            </w:r>
          </w:p>
          <w:p w:rsidR="00C27135" w:rsidRPr="00DB119E" w:rsidRDefault="00C27135" w:rsidP="008C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50:29:0060222:160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Тепличный комплекс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застройщик ООО ТК «Подмосковье»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135" w:rsidRPr="00DB119E" w:rsidRDefault="00C27135" w:rsidP="00757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18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8C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Московская область, г.о. Воскресенск,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Новлянское, ул. Сельская 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50:29:0060220:28, 50:29:0060220:11,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Инвестиционный проект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застройщик ООО «ЭРИСМАНН».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757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18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27135" w:rsidRPr="00DB119E" w:rsidTr="00C27135">
        <w:trPr>
          <w:trHeight w:val="20"/>
        </w:trPr>
        <w:tc>
          <w:tcPr>
            <w:tcW w:w="1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1E253C" w:rsidRDefault="00C27135" w:rsidP="008C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 область, г.о. Воскресенск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50:29:0020325:14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Производство насосов для химической и нефтехимической промышленности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застройщик ООО «Компания СпецКоплектаци».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4D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2020-2025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135" w:rsidRPr="00DB119E" w:rsidRDefault="00C27135" w:rsidP="00757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Default="00C27135" w:rsidP="00C27135">
            <w:pPr>
              <w:spacing w:after="0" w:line="240" w:lineRule="auto"/>
              <w:jc w:val="center"/>
            </w:pPr>
            <w:r w:rsidRPr="0018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35" w:rsidRPr="00DB119E" w:rsidRDefault="00C27135" w:rsidP="0034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АИТ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27135" w:rsidRPr="00DB119E" w:rsidTr="00C27135">
        <w:trPr>
          <w:trHeight w:val="20"/>
        </w:trPr>
        <w:tc>
          <w:tcPr>
            <w:tcW w:w="2388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757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14,32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8A6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17,061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135" w:rsidRPr="00DB119E" w:rsidRDefault="00C27135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6D7891" w:rsidRPr="002D1DAF" w:rsidRDefault="006D7891" w:rsidP="0082762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300"/>
        <w:jc w:val="both"/>
        <w:rPr>
          <w:rFonts w:ascii="Times New Roman" w:hAnsi="Times New Roman" w:cs="Times New Roman"/>
          <w:sz w:val="20"/>
          <w:szCs w:val="20"/>
        </w:rPr>
      </w:pPr>
    </w:p>
    <w:p w:rsidR="0040211C" w:rsidRDefault="0040211C" w:rsidP="00E82C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  <w:sectPr w:rsidR="0040211C" w:rsidSect="00545449">
          <w:pgSz w:w="23814" w:h="16839" w:orient="landscape" w:code="8"/>
          <w:pgMar w:top="1134" w:right="1134" w:bottom="851" w:left="1134" w:header="709" w:footer="709" w:gutter="0"/>
          <w:cols w:space="708"/>
          <w:titlePg/>
          <w:docGrid w:linePitch="360"/>
        </w:sectPr>
      </w:pPr>
    </w:p>
    <w:p w:rsidR="004A0465" w:rsidRPr="006D7891" w:rsidRDefault="006D7891" w:rsidP="00DE1FBD">
      <w:pPr>
        <w:pStyle w:val="2"/>
        <w:numPr>
          <w:ilvl w:val="1"/>
          <w:numId w:val="24"/>
        </w:numPr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28"/>
        </w:rPr>
      </w:pPr>
      <w:bookmarkStart w:id="5" w:name="_Toc20401202"/>
      <w:bookmarkStart w:id="6" w:name="_Toc26357446"/>
      <w:r w:rsidRPr="006D7891">
        <w:rPr>
          <w:rFonts w:ascii="Times New Roman" w:hAnsi="Times New Roman" w:cs="Times New Roman"/>
          <w:bCs w:val="0"/>
          <w:color w:val="000000" w:themeColor="text1"/>
          <w:sz w:val="28"/>
          <w:szCs w:val="24"/>
        </w:rPr>
        <w:lastRenderedPageBreak/>
        <w:t>Прогнозы перспективных удельных расходов тепловой энергии на отопление, вентиляцию и горячее водоснабжение, согласованных с требованиями к энергетической эффективности объектов теплопотребления, устанавливаемых в соответствии с законодательством Российской Федерации для каждого периода</w:t>
      </w:r>
      <w:bookmarkEnd w:id="5"/>
      <w:bookmarkEnd w:id="6"/>
    </w:p>
    <w:p w:rsidR="00961644" w:rsidRPr="00961644" w:rsidRDefault="00961644" w:rsidP="00500F6F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961644">
        <w:rPr>
          <w:rFonts w:ascii="Times New Roman" w:hAnsi="Times New Roman" w:cs="Times New Roman"/>
          <w:kern w:val="28"/>
          <w:sz w:val="28"/>
          <w:szCs w:val="28"/>
        </w:rPr>
        <w:t>Удельные укрупненные показатели расхода теплоты на отопление и вентиляцию для перспективной застройки разрабатывались на основе нормативных документов, устанавливающих предельные значения удельных показателей теплопотребления для новых зданий различного назначения.</w:t>
      </w:r>
    </w:p>
    <w:p w:rsidR="00961644" w:rsidRPr="00961644" w:rsidRDefault="00961644" w:rsidP="00500F6F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961644">
        <w:rPr>
          <w:rFonts w:ascii="Times New Roman" w:hAnsi="Times New Roman" w:cs="Times New Roman"/>
          <w:kern w:val="28"/>
          <w:sz w:val="28"/>
          <w:szCs w:val="28"/>
        </w:rPr>
        <w:t>В соответствии с Постановлением Правительства РФ от 25 января 2011 года №18 «Об утверждении Правил установления требований энергетической эффективности для зданий, строений и сооружений и требований к правилам определения класса энергетической эффективности многоквартирных домов» удельная годовая величина расхода энергетических ресурсов в новых, реконструируемых, капитально ремонтируемых и модернизируемых отапливаемых жилых зданиях и зданиях общественного назначения должна уменьшаться не реже, чем 1 раз в 5 лет по сравнению с базовым уровнем:</w:t>
      </w:r>
    </w:p>
    <w:p w:rsidR="00961644" w:rsidRPr="00961644" w:rsidRDefault="00961644" w:rsidP="00500F6F">
      <w:pPr>
        <w:widowControl w:val="0"/>
        <w:numPr>
          <w:ilvl w:val="0"/>
          <w:numId w:val="17"/>
        </w:numPr>
        <w:adjustRightInd w:val="0"/>
        <w:spacing w:after="0" w:line="360" w:lineRule="auto"/>
        <w:ind w:left="0" w:firstLine="851"/>
        <w:jc w:val="both"/>
        <w:textAlignment w:val="baseline"/>
        <w:rPr>
          <w:rFonts w:ascii="Times New Roman" w:hAnsi="Times New Roman" w:cs="Times New Roman"/>
          <w:kern w:val="28"/>
          <w:sz w:val="28"/>
          <w:szCs w:val="28"/>
        </w:rPr>
      </w:pPr>
      <w:r w:rsidRPr="00961644">
        <w:rPr>
          <w:rFonts w:ascii="Times New Roman" w:hAnsi="Times New Roman" w:cs="Times New Roman"/>
          <w:kern w:val="28"/>
          <w:sz w:val="28"/>
          <w:szCs w:val="28"/>
        </w:rPr>
        <w:t>с января 2011 года (на период 2011–2015 годов) - не менее чем на 15 % по отношению к базовому уровню;</w:t>
      </w:r>
    </w:p>
    <w:p w:rsidR="00961644" w:rsidRPr="00961644" w:rsidRDefault="00961644" w:rsidP="00500F6F">
      <w:pPr>
        <w:widowControl w:val="0"/>
        <w:numPr>
          <w:ilvl w:val="0"/>
          <w:numId w:val="17"/>
        </w:numPr>
        <w:adjustRightInd w:val="0"/>
        <w:spacing w:after="0" w:line="360" w:lineRule="auto"/>
        <w:ind w:left="0" w:firstLine="851"/>
        <w:jc w:val="both"/>
        <w:textAlignment w:val="baseline"/>
        <w:rPr>
          <w:rFonts w:ascii="Times New Roman" w:hAnsi="Times New Roman" w:cs="Times New Roman"/>
          <w:kern w:val="28"/>
          <w:sz w:val="28"/>
          <w:szCs w:val="28"/>
        </w:rPr>
      </w:pPr>
      <w:r w:rsidRPr="00961644">
        <w:rPr>
          <w:rFonts w:ascii="Times New Roman" w:hAnsi="Times New Roman" w:cs="Times New Roman"/>
          <w:kern w:val="28"/>
          <w:sz w:val="28"/>
          <w:szCs w:val="28"/>
        </w:rPr>
        <w:t>с 1 января 2016 года (на период 2016–2019 годов) - не менее чем на 30 % по отношению к  базовому уровню;</w:t>
      </w:r>
    </w:p>
    <w:p w:rsidR="00961644" w:rsidRPr="00961644" w:rsidRDefault="00961644" w:rsidP="00500F6F">
      <w:pPr>
        <w:widowControl w:val="0"/>
        <w:numPr>
          <w:ilvl w:val="0"/>
          <w:numId w:val="17"/>
        </w:numPr>
        <w:adjustRightInd w:val="0"/>
        <w:spacing w:after="0" w:line="360" w:lineRule="auto"/>
        <w:ind w:left="0" w:firstLine="851"/>
        <w:jc w:val="both"/>
        <w:textAlignment w:val="baseline"/>
        <w:rPr>
          <w:rFonts w:ascii="Times New Roman" w:hAnsi="Times New Roman" w:cs="Times New Roman"/>
          <w:kern w:val="28"/>
          <w:sz w:val="28"/>
          <w:szCs w:val="28"/>
        </w:rPr>
      </w:pPr>
      <w:r w:rsidRPr="00961644">
        <w:rPr>
          <w:rFonts w:ascii="Times New Roman" w:hAnsi="Times New Roman" w:cs="Times New Roman"/>
          <w:kern w:val="28"/>
          <w:sz w:val="28"/>
          <w:szCs w:val="28"/>
        </w:rPr>
        <w:t>с 1 января 2020 года – не менее чем на 40 % по  отношению к базовому уровню.</w:t>
      </w:r>
    </w:p>
    <w:p w:rsidR="00961644" w:rsidRPr="00961644" w:rsidRDefault="00961644" w:rsidP="00500F6F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961644">
        <w:rPr>
          <w:rFonts w:ascii="Times New Roman" w:hAnsi="Times New Roman" w:cs="Times New Roman"/>
          <w:kern w:val="28"/>
          <w:sz w:val="28"/>
          <w:szCs w:val="28"/>
        </w:rPr>
        <w:t>Такая же степень понижения потребления энергетической ресурсов с первых чисел 2011, 2016 и 2020 годов установлена и в Приказе Минрегионразвития РФ №262. В качестве базового уровня для систем отопления и вентиляции принято удельное теплопотребление в соответствии со СНиП 23-02-2003 «Тепловая защита зданий».</w:t>
      </w:r>
    </w:p>
    <w:p w:rsidR="00961644" w:rsidRPr="00961644" w:rsidRDefault="00961644" w:rsidP="00500F6F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961644">
        <w:rPr>
          <w:rFonts w:ascii="Times New Roman" w:hAnsi="Times New Roman" w:cs="Times New Roman"/>
          <w:kern w:val="28"/>
          <w:sz w:val="28"/>
          <w:szCs w:val="28"/>
        </w:rPr>
        <w:lastRenderedPageBreak/>
        <w:t>С учетом этих документов для определения удельных показателей теплопотребления в системах отопления и вентиляции жилых и общественных зданий перспективной застройки за основу принимаются следующие данные:</w:t>
      </w:r>
    </w:p>
    <w:p w:rsidR="00961644" w:rsidRPr="00961644" w:rsidRDefault="00961644" w:rsidP="00500F6F">
      <w:pPr>
        <w:widowControl w:val="0"/>
        <w:numPr>
          <w:ilvl w:val="0"/>
          <w:numId w:val="17"/>
        </w:numPr>
        <w:adjustRightInd w:val="0"/>
        <w:spacing w:after="0" w:line="360" w:lineRule="auto"/>
        <w:ind w:left="0" w:firstLine="851"/>
        <w:jc w:val="both"/>
        <w:textAlignment w:val="baseline"/>
        <w:rPr>
          <w:rFonts w:ascii="Times New Roman" w:hAnsi="Times New Roman" w:cs="Times New Roman"/>
          <w:kern w:val="28"/>
          <w:sz w:val="28"/>
          <w:szCs w:val="28"/>
        </w:rPr>
      </w:pPr>
      <w:r w:rsidRPr="00961644">
        <w:rPr>
          <w:rFonts w:ascii="Times New Roman" w:hAnsi="Times New Roman" w:cs="Times New Roman"/>
          <w:kern w:val="28"/>
          <w:sz w:val="28"/>
          <w:szCs w:val="28"/>
        </w:rPr>
        <w:t>на период 2011–</w:t>
      </w:r>
      <w:r>
        <w:rPr>
          <w:rFonts w:ascii="Times New Roman" w:hAnsi="Times New Roman" w:cs="Times New Roman"/>
          <w:kern w:val="28"/>
          <w:sz w:val="28"/>
          <w:szCs w:val="28"/>
        </w:rPr>
        <w:t>2015 г</w:t>
      </w:r>
      <w:r w:rsidRPr="00961644">
        <w:rPr>
          <w:rFonts w:ascii="Times New Roman" w:hAnsi="Times New Roman" w:cs="Times New Roman"/>
          <w:kern w:val="28"/>
          <w:sz w:val="28"/>
          <w:szCs w:val="28"/>
        </w:rPr>
        <w:t>г. - удельное теплопотребление в соответствии с СНиП 23-02-2003, уменьшенное на 15 %;</w:t>
      </w:r>
    </w:p>
    <w:p w:rsidR="00961644" w:rsidRPr="00961644" w:rsidRDefault="00961644" w:rsidP="00500F6F">
      <w:pPr>
        <w:widowControl w:val="0"/>
        <w:numPr>
          <w:ilvl w:val="0"/>
          <w:numId w:val="17"/>
        </w:numPr>
        <w:adjustRightInd w:val="0"/>
        <w:spacing w:after="0" w:line="360" w:lineRule="auto"/>
        <w:ind w:left="0" w:firstLine="851"/>
        <w:jc w:val="both"/>
        <w:textAlignment w:val="baseline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на период 2016–2019 г</w:t>
      </w:r>
      <w:r w:rsidRPr="00961644">
        <w:rPr>
          <w:rFonts w:ascii="Times New Roman" w:hAnsi="Times New Roman" w:cs="Times New Roman"/>
          <w:kern w:val="28"/>
          <w:sz w:val="28"/>
          <w:szCs w:val="28"/>
        </w:rPr>
        <w:t>г. - удельное теплопотребление в соответствии с СНиП 23-02-2003, уменьшенное на 30 %;</w:t>
      </w:r>
    </w:p>
    <w:p w:rsidR="00961644" w:rsidRPr="00961644" w:rsidRDefault="00961644" w:rsidP="00500F6F">
      <w:pPr>
        <w:widowControl w:val="0"/>
        <w:numPr>
          <w:ilvl w:val="0"/>
          <w:numId w:val="17"/>
        </w:numPr>
        <w:adjustRightInd w:val="0"/>
        <w:spacing w:after="0" w:line="360" w:lineRule="auto"/>
        <w:ind w:left="0" w:firstLine="851"/>
        <w:jc w:val="both"/>
        <w:textAlignment w:val="baseline"/>
        <w:rPr>
          <w:rFonts w:ascii="Times New Roman" w:hAnsi="Times New Roman" w:cs="Times New Roman"/>
          <w:kern w:val="28"/>
          <w:sz w:val="28"/>
          <w:szCs w:val="28"/>
        </w:rPr>
      </w:pPr>
      <w:r w:rsidRPr="00961644">
        <w:rPr>
          <w:rFonts w:ascii="Times New Roman" w:hAnsi="Times New Roman" w:cs="Times New Roman"/>
          <w:kern w:val="28"/>
          <w:sz w:val="28"/>
          <w:szCs w:val="28"/>
        </w:rPr>
        <w:t>на период с 2020 г. - удельное теплопотребление в соответствии с СНиП 23-02-2003, уменьшенное на 40 %.</w:t>
      </w:r>
    </w:p>
    <w:p w:rsidR="0025066A" w:rsidRDefault="005953B7" w:rsidP="00500F6F">
      <w:pPr>
        <w:spacing w:before="24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</w:t>
      </w:r>
      <w:r w:rsidR="0025066A" w:rsidRPr="0025066A">
        <w:rPr>
          <w:rFonts w:ascii="Times New Roman" w:hAnsi="Times New Roman" w:cs="Times New Roman"/>
          <w:bCs/>
          <w:sz w:val="28"/>
          <w:szCs w:val="28"/>
        </w:rPr>
        <w:t xml:space="preserve">аблица </w:t>
      </w:r>
      <w:r w:rsidR="007162F9">
        <w:rPr>
          <w:rFonts w:ascii="Times New Roman" w:hAnsi="Times New Roman" w:cs="Times New Roman"/>
          <w:bCs/>
          <w:sz w:val="28"/>
          <w:szCs w:val="28"/>
        </w:rPr>
        <w:t>2.</w:t>
      </w:r>
      <w:r w:rsidR="00500F6F">
        <w:rPr>
          <w:rFonts w:ascii="Times New Roman" w:hAnsi="Times New Roman" w:cs="Times New Roman"/>
          <w:bCs/>
          <w:sz w:val="28"/>
          <w:szCs w:val="28"/>
        </w:rPr>
        <w:t>3.1</w:t>
      </w:r>
      <w:r w:rsidR="0025066A" w:rsidRPr="0025066A">
        <w:rPr>
          <w:rFonts w:ascii="Times New Roman" w:hAnsi="Times New Roman" w:cs="Times New Roman"/>
          <w:bCs/>
          <w:sz w:val="28"/>
          <w:szCs w:val="28"/>
        </w:rPr>
        <w:t xml:space="preserve"> – Базовый уровень нормируемого удельного годового расхода тепловой энергии на отопление и вентиляцию малоэтажных одноквартирных и многоквартирных домов </w:t>
      </w:r>
      <w:r w:rsidR="0025066A" w:rsidRPr="0025066A">
        <w:rPr>
          <w:rFonts w:ascii="Times New Roman" w:hAnsi="Times New Roman" w:cs="Times New Roman"/>
          <w:bCs/>
          <w:i/>
          <w:sz w:val="28"/>
          <w:szCs w:val="28"/>
          <w:lang w:val="en-US"/>
        </w:rPr>
        <w:t>q</w:t>
      </w:r>
      <w:r w:rsidR="0025066A" w:rsidRPr="0025066A">
        <w:rPr>
          <w:rFonts w:ascii="Times New Roman" w:hAnsi="Times New Roman" w:cs="Times New Roman"/>
          <w:bCs/>
          <w:i/>
          <w:sz w:val="28"/>
          <w:szCs w:val="28"/>
          <w:vertAlign w:val="subscript"/>
          <w:lang w:val="en-US"/>
        </w:rPr>
        <w:t>h</w:t>
      </w:r>
      <w:r w:rsidR="0025066A" w:rsidRPr="0025066A">
        <w:rPr>
          <w:rFonts w:ascii="Times New Roman" w:hAnsi="Times New Roman" w:cs="Times New Roman"/>
          <w:bCs/>
          <w:i/>
          <w:sz w:val="28"/>
          <w:szCs w:val="28"/>
          <w:vertAlign w:val="superscript"/>
          <w:lang w:val="en-US"/>
        </w:rPr>
        <w:t>yreq</w:t>
      </w:r>
      <w:r w:rsidR="0025066A" w:rsidRPr="0025066A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r w:rsidR="0025066A" w:rsidRPr="0025066A">
        <w:rPr>
          <w:rFonts w:ascii="Times New Roman" w:hAnsi="Times New Roman" w:cs="Times New Roman"/>
          <w:bCs/>
          <w:sz w:val="28"/>
          <w:szCs w:val="28"/>
        </w:rPr>
        <w:t>Вт×ч/(м²×°С×сут)</w:t>
      </w:r>
    </w:p>
    <w:p w:rsidR="0025066A" w:rsidRDefault="00805A03" w:rsidP="005953B7">
      <w:pPr>
        <w:pStyle w:val="ac"/>
        <w:spacing w:line="30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</w:rPr>
        <w:drawing>
          <wp:inline distT="0" distB="0" distL="0" distR="0" wp14:anchorId="6F0EB8C5" wp14:editId="22D34AAA">
            <wp:extent cx="5448300" cy="4286250"/>
            <wp:effectExtent l="0" t="0" r="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61A" w:rsidRDefault="0066161A">
      <w:pPr>
        <w:rPr>
          <w:rFonts w:ascii="Times New Roman" w:eastAsia="Times New Roman" w:hAnsi="Times New Roman" w:cs="Times New Roman"/>
          <w:kern w:val="28"/>
          <w:sz w:val="28"/>
          <w:szCs w:val="28"/>
        </w:rPr>
      </w:pPr>
      <w:r>
        <w:rPr>
          <w:kern w:val="28"/>
          <w:sz w:val="28"/>
          <w:szCs w:val="28"/>
        </w:rPr>
        <w:br w:type="page"/>
      </w:r>
    </w:p>
    <w:p w:rsidR="006E55F3" w:rsidRDefault="007162F9" w:rsidP="00500F6F">
      <w:pPr>
        <w:pStyle w:val="Iauiue"/>
        <w:spacing w:after="240"/>
        <w:jc w:val="both"/>
        <w:rPr>
          <w:sz w:val="28"/>
          <w:lang w:val="ru-RU"/>
        </w:rPr>
      </w:pPr>
      <w:r>
        <w:rPr>
          <w:kern w:val="28"/>
          <w:sz w:val="28"/>
          <w:szCs w:val="28"/>
          <w:lang w:val="ru-RU"/>
        </w:rPr>
        <w:lastRenderedPageBreak/>
        <w:t>Таблица 2.</w:t>
      </w:r>
      <w:r w:rsidR="00500F6F">
        <w:rPr>
          <w:kern w:val="28"/>
          <w:sz w:val="28"/>
          <w:szCs w:val="28"/>
          <w:lang w:val="ru-RU"/>
        </w:rPr>
        <w:t>3.2</w:t>
      </w:r>
      <w:r>
        <w:rPr>
          <w:kern w:val="28"/>
          <w:sz w:val="28"/>
          <w:szCs w:val="28"/>
          <w:lang w:val="ru-RU"/>
        </w:rPr>
        <w:t xml:space="preserve"> </w:t>
      </w:r>
      <w:r w:rsidR="006E55F3">
        <w:rPr>
          <w:kern w:val="28"/>
          <w:sz w:val="28"/>
          <w:szCs w:val="28"/>
          <w:lang w:val="ru-RU"/>
        </w:rPr>
        <w:t xml:space="preserve">– </w:t>
      </w:r>
      <w:r w:rsidR="006E55F3">
        <w:rPr>
          <w:sz w:val="28"/>
          <w:lang w:val="ru-RU"/>
        </w:rPr>
        <w:t xml:space="preserve">Базовый уровень нормируемого </w:t>
      </w:r>
      <w:r w:rsidR="006E55F3" w:rsidRPr="004D02A2">
        <w:rPr>
          <w:sz w:val="28"/>
          <w:lang w:val="ru-RU"/>
        </w:rPr>
        <w:t>удельного годового расхода тепловой энергии на отопление и вентиляцию многоэтажных жилых и общественных зданий</w:t>
      </w:r>
      <w:r w:rsidR="006E55F3" w:rsidRPr="004D02A2">
        <w:rPr>
          <w:b/>
          <w:i/>
          <w:sz w:val="28"/>
          <w:lang w:val="ru-RU"/>
        </w:rPr>
        <w:t>q</w:t>
      </w:r>
      <w:r w:rsidR="006E55F3" w:rsidRPr="004D02A2">
        <w:rPr>
          <w:b/>
          <w:i/>
          <w:sz w:val="28"/>
          <w:vertAlign w:val="subscript"/>
        </w:rPr>
        <w:t>h</w:t>
      </w:r>
      <w:r w:rsidR="006E55F3" w:rsidRPr="004D02A2">
        <w:rPr>
          <w:b/>
          <w:i/>
          <w:sz w:val="28"/>
          <w:vertAlign w:val="superscript"/>
          <w:lang w:val="ru-RU"/>
        </w:rPr>
        <w:t>уreq</w:t>
      </w:r>
      <w:r w:rsidR="006E55F3" w:rsidRPr="004D02A2">
        <w:rPr>
          <w:sz w:val="28"/>
          <w:lang w:val="ru-RU"/>
        </w:rPr>
        <w:t>, Вт·ч/(м</w:t>
      </w:r>
      <w:r w:rsidR="006E55F3" w:rsidRPr="004D02A2">
        <w:rPr>
          <w:sz w:val="28"/>
          <w:vertAlign w:val="superscript"/>
          <w:lang w:val="ru-RU"/>
        </w:rPr>
        <w:t>2</w:t>
      </w:r>
      <w:r w:rsidR="006E55F3" w:rsidRPr="004D02A2">
        <w:rPr>
          <w:sz w:val="28"/>
          <w:szCs w:val="28"/>
          <w:lang w:val="ru-RU"/>
        </w:rPr>
        <w:sym w:font="Symbol" w:char="F0D7"/>
      </w:r>
      <w:r w:rsidR="006E55F3" w:rsidRPr="004D02A2">
        <w:rPr>
          <w:sz w:val="28"/>
          <w:vertAlign w:val="superscript"/>
          <w:lang w:val="ru-RU"/>
        </w:rPr>
        <w:t>o</w:t>
      </w:r>
      <w:r w:rsidR="006E55F3" w:rsidRPr="004D02A2">
        <w:rPr>
          <w:sz w:val="28"/>
          <w:lang w:val="ru-RU"/>
        </w:rPr>
        <w:t>C</w:t>
      </w:r>
      <w:r w:rsidR="006E55F3" w:rsidRPr="004D02A2">
        <w:rPr>
          <w:sz w:val="28"/>
          <w:szCs w:val="28"/>
          <w:lang w:val="ru-RU"/>
        </w:rPr>
        <w:sym w:font="Symbol" w:char="F0D7"/>
      </w:r>
      <w:r w:rsidR="006E55F3" w:rsidRPr="004D02A2">
        <w:rPr>
          <w:sz w:val="28"/>
          <w:lang w:val="ru-RU"/>
        </w:rPr>
        <w:t>сут</w:t>
      </w:r>
      <w:r w:rsidR="006E55F3" w:rsidRPr="00560F25">
        <w:rPr>
          <w:sz w:val="28"/>
          <w:lang w:val="ru-RU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65"/>
        <w:gridCol w:w="722"/>
        <w:gridCol w:w="722"/>
        <w:gridCol w:w="722"/>
        <w:gridCol w:w="722"/>
        <w:gridCol w:w="722"/>
        <w:gridCol w:w="722"/>
        <w:gridCol w:w="722"/>
        <w:gridCol w:w="819"/>
      </w:tblGrid>
      <w:tr w:rsidR="002D2A0D" w:rsidRPr="002D2A0D" w:rsidTr="002D2A0D">
        <w:trPr>
          <w:trHeight w:val="390"/>
        </w:trPr>
        <w:tc>
          <w:tcPr>
            <w:tcW w:w="21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Типы зданий</w:t>
            </w:r>
          </w:p>
        </w:tc>
        <w:tc>
          <w:tcPr>
            <w:tcW w:w="289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Этажность зданий:</w:t>
            </w:r>
          </w:p>
        </w:tc>
      </w:tr>
      <w:tr w:rsidR="002D2A0D" w:rsidRPr="002D2A0D" w:rsidTr="002D2A0D">
        <w:trPr>
          <w:trHeight w:val="600"/>
        </w:trPr>
        <w:tc>
          <w:tcPr>
            <w:tcW w:w="21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3,4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6, 7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8, 9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10, 11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12 и выше</w:t>
            </w:r>
          </w:p>
        </w:tc>
      </w:tr>
      <w:tr w:rsidR="002D2A0D" w:rsidRPr="002D2A0D" w:rsidTr="002D2A0D">
        <w:trPr>
          <w:trHeight w:val="495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1. Жилые, гостиницы, общежития</w:t>
            </w:r>
          </w:p>
        </w:tc>
        <w:tc>
          <w:tcPr>
            <w:tcW w:w="10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7D3B2B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 таблице 2.9</w:t>
            </w:r>
          </w:p>
        </w:tc>
        <w:tc>
          <w:tcPr>
            <w:tcW w:w="1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7D3B2B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 таблице 2.12</w:t>
            </w:r>
          </w:p>
        </w:tc>
      </w:tr>
      <w:tr w:rsidR="002D2A0D" w:rsidRPr="002D2A0D" w:rsidTr="002D2A0D">
        <w:trPr>
          <w:trHeight w:val="60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2. Общественные, кроме перечисленных в поз.3-6 таблицы 2.10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35,6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30,8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28,9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26,3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23,9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22,3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21,4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20,2</w:t>
            </w:r>
          </w:p>
        </w:tc>
      </w:tr>
      <w:tr w:rsidR="002D2A0D" w:rsidRPr="002D2A0D" w:rsidTr="002D2A0D">
        <w:trPr>
          <w:trHeight w:val="60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(с односменным и 1,5- сменным режимом работы) *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38,6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34,8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30,3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27,9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26,3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25,5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24,1</w:t>
            </w:r>
          </w:p>
        </w:tc>
      </w:tr>
      <w:tr w:rsidR="002D2A0D" w:rsidRPr="002D2A0D" w:rsidTr="002D2A0D">
        <w:trPr>
          <w:trHeight w:val="60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3.Поликлиники и лечебные  учреждения с:  </w:t>
            </w:r>
          </w:p>
        </w:tc>
        <w:tc>
          <w:tcPr>
            <w:tcW w:w="289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2A0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D2A0D" w:rsidRPr="002D2A0D" w:rsidTr="002D2A0D">
        <w:trPr>
          <w:trHeight w:val="495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1,5-сменным режимом работы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33,8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32,8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31,8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30,8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29,3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28,3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27,7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26,9</w:t>
            </w:r>
          </w:p>
        </w:tc>
      </w:tr>
      <w:tr w:rsidR="002D2A0D" w:rsidRPr="002D2A0D" w:rsidTr="002D2A0D">
        <w:trPr>
          <w:trHeight w:val="495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круглосуточным режимом работы **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37,8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36,8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35,8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34,8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33,4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32,4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31,8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</w:tr>
      <w:tr w:rsidR="002D2A0D" w:rsidRPr="002D2A0D" w:rsidTr="002D2A0D">
        <w:trPr>
          <w:trHeight w:val="57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4. Дошкольные учреждения,  хосписы</w:t>
            </w:r>
          </w:p>
        </w:tc>
        <w:tc>
          <w:tcPr>
            <w:tcW w:w="10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2D2A0D" w:rsidRPr="002D2A0D" w:rsidTr="002D2A0D">
        <w:trPr>
          <w:trHeight w:val="60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5. Административного назначения (офисы)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34,2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31,2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27,7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24,7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21,6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19,8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18,6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18,4</w:t>
            </w:r>
          </w:p>
        </w:tc>
      </w:tr>
      <w:tr w:rsidR="002D2A0D" w:rsidRPr="002D2A0D" w:rsidTr="002D2A0D">
        <w:trPr>
          <w:trHeight w:val="99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6.Сервисного обслуживания, культурно-досуговой и  производственной направленности***  при:</w:t>
            </w:r>
          </w:p>
        </w:tc>
        <w:tc>
          <w:tcPr>
            <w:tcW w:w="289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D2A0D" w:rsidRPr="002D2A0D" w:rsidTr="002D2A0D">
        <w:trPr>
          <w:trHeight w:val="72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</w:t>
            </w:r>
            <w:r w:rsidRPr="002D2A0D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</w:rPr>
              <w:t>int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 = 20 °С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28,8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[6,4]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27,5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[6,1]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26,1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[5,8]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25,2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[5,6]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24,7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[5,5]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24,2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[5,4]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23,7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[5,3]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2D2A0D" w:rsidRPr="002D2A0D" w:rsidTr="002D2A0D">
        <w:trPr>
          <w:trHeight w:val="72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</w:t>
            </w:r>
            <w:r w:rsidRPr="002D2A0D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</w:rPr>
              <w:t>int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 = 18 °С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26,6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[5,9]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25,7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[5,7]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23,9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[5,3]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23,0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[5,1]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22,5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[5,0]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22,0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[4,9]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21,5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[4,8]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2D2A0D" w:rsidRPr="002D2A0D" w:rsidTr="002D2A0D">
        <w:trPr>
          <w:trHeight w:val="72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</w:t>
            </w:r>
            <w:r w:rsidRPr="002D2A0D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</w:rPr>
              <w:t>int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 = 13-17 °С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23,9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[5,3]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23,0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[5,1]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22,1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[4,9]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21,2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[4,7]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20,7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[4,6]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20,2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[4,5]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19,7 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[4,4]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2D2A0D" w:rsidRPr="002D2A0D" w:rsidTr="002D2A0D">
        <w:trPr>
          <w:trHeight w:val="261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A0D" w:rsidRPr="002D2A0D" w:rsidRDefault="002D2A0D" w:rsidP="002D2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2A0D">
              <w:rPr>
                <w:rFonts w:ascii="Times New Roman" w:eastAsia="Times New Roman" w:hAnsi="Times New Roman" w:cs="Times New Roman"/>
                <w:color w:val="000000"/>
              </w:rPr>
              <w:t>* Верхняя строка с односменным режимом работы;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** Верхняя строка с 1,5-сменным режимом работы;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*** В квадратных скобках для зданий с высотой этажа от пола до потолка более 3,6 м вВт·ч/(м³×°C×сут) отапливаемого объема зданий. Остальные значения - на м² полезной площади помещений.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Примечание.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br/>
              <w:t>1. Для регионов, имеющих значение D</w:t>
            </w:r>
            <w:r w:rsidRPr="002D2A0D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d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= 8000 °C×сут и более,  нормируемые </w:t>
            </w:r>
            <w:r w:rsidRPr="002D2A0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q</w:t>
            </w:r>
            <w:r w:rsidRPr="002D2A0D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</w:rPr>
              <w:t>h</w:t>
            </w:r>
            <w:r w:rsidRPr="002D2A0D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perscript"/>
              </w:rPr>
              <w:t>yreq</w:t>
            </w:r>
            <w:r w:rsidRPr="002D2A0D">
              <w:rPr>
                <w:rFonts w:ascii="Times New Roman" w:eastAsia="Times New Roman" w:hAnsi="Times New Roman" w:cs="Times New Roman"/>
                <w:color w:val="000000"/>
              </w:rPr>
              <w:t xml:space="preserve"> снижаются на 5 %.</w:t>
            </w:r>
          </w:p>
        </w:tc>
      </w:tr>
    </w:tbl>
    <w:p w:rsidR="006E55F3" w:rsidRDefault="006E55F3" w:rsidP="006E55F3">
      <w:pPr>
        <w:pStyle w:val="Iauiue"/>
        <w:spacing w:before="120"/>
        <w:jc w:val="center"/>
        <w:rPr>
          <w:sz w:val="28"/>
          <w:lang w:val="ru-RU"/>
        </w:rPr>
      </w:pPr>
    </w:p>
    <w:p w:rsidR="00CD23E1" w:rsidRDefault="006E55F3" w:rsidP="00500F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16647">
        <w:rPr>
          <w:rFonts w:ascii="Times New Roman" w:hAnsi="Times New Roman" w:cs="Times New Roman"/>
          <w:sz w:val="28"/>
          <w:szCs w:val="28"/>
        </w:rPr>
        <w:lastRenderedPageBreak/>
        <w:t>Таблица 2.</w:t>
      </w:r>
      <w:r w:rsidR="00500F6F">
        <w:rPr>
          <w:rFonts w:ascii="Times New Roman" w:hAnsi="Times New Roman" w:cs="Times New Roman"/>
          <w:sz w:val="28"/>
          <w:szCs w:val="28"/>
        </w:rPr>
        <w:t>3.3</w:t>
      </w:r>
      <w:r w:rsidR="00416647" w:rsidRPr="00416647">
        <w:rPr>
          <w:rFonts w:ascii="Times New Roman" w:hAnsi="Times New Roman" w:cs="Times New Roman"/>
          <w:sz w:val="28"/>
          <w:szCs w:val="28"/>
        </w:rPr>
        <w:t xml:space="preserve"> - Нормы расхода горячей воды потребителями и удельной часовой величины тепловой энергии на ее нагрев в</w:t>
      </w:r>
      <w:r w:rsidR="00D849C9">
        <w:rPr>
          <w:rFonts w:ascii="Times New Roman" w:hAnsi="Times New Roman" w:cs="Times New Roman"/>
          <w:sz w:val="28"/>
          <w:szCs w:val="28"/>
        </w:rPr>
        <w:t xml:space="preserve"> средние за отопительный период</w:t>
      </w:r>
      <w:r w:rsidR="0066161A">
        <w:rPr>
          <w:rFonts w:ascii="Times New Roman" w:hAnsi="Times New Roman" w:cs="Times New Roman"/>
          <w:sz w:val="28"/>
          <w:szCs w:val="28"/>
        </w:rPr>
        <w:t xml:space="preserve"> сутки</w:t>
      </w:r>
      <w:r w:rsidR="00D849C9">
        <w:rPr>
          <w:rFonts w:ascii="Times New Roman" w:hAnsi="Times New Roman" w:cs="Times New Roman"/>
          <w:sz w:val="28"/>
          <w:szCs w:val="28"/>
        </w:rPr>
        <w:t>, л/</w:t>
      </w:r>
      <w:r w:rsidR="00416647" w:rsidRPr="00416647">
        <w:rPr>
          <w:rFonts w:ascii="Times New Roman" w:hAnsi="Times New Roman" w:cs="Times New Roman"/>
          <w:sz w:val="28"/>
          <w:szCs w:val="28"/>
        </w:rPr>
        <w:t>сутки</w:t>
      </w:r>
    </w:p>
    <w:p w:rsidR="002D2A0D" w:rsidRDefault="00EA5C8E" w:rsidP="004B64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 w:rsidR="00676407">
        <w:rPr>
          <w:rFonts w:ascii="Times New Roman" w:hAnsi="Times New Roman" w:cs="Times New Roman"/>
          <w:sz w:val="28"/>
          <w:szCs w:val="28"/>
        </w:rPr>
        <w:instrText xml:space="preserve"> LINK Excel.Sheet.12 "D:\\документы\\СП Отрадное\\Отчёт\\Книга 2\\Таблицы по нормативам, Книга 2, раздел 3.xlsx!уд. характеристики !R46C31:R59C36" "" \a \p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="00805A0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EE42138" wp14:editId="30DB236F">
            <wp:extent cx="5114925" cy="8343900"/>
            <wp:effectExtent l="0" t="0" r="9525" b="0"/>
            <wp:docPr id="8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834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416647" w:rsidRPr="00430FC4" w:rsidRDefault="00416647" w:rsidP="00500F6F">
      <w:pPr>
        <w:spacing w:after="2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2.</w:t>
      </w:r>
      <w:r w:rsidR="00500F6F">
        <w:rPr>
          <w:rFonts w:ascii="Times New Roman" w:hAnsi="Times New Roman" w:cs="Times New Roman"/>
          <w:sz w:val="28"/>
          <w:szCs w:val="28"/>
        </w:rPr>
        <w:t>3.4</w:t>
      </w:r>
      <w:r w:rsidRPr="00430FC4">
        <w:rPr>
          <w:rFonts w:ascii="Times New Roman" w:hAnsi="Times New Roman" w:cs="Times New Roman"/>
          <w:sz w:val="28"/>
          <w:szCs w:val="28"/>
        </w:rPr>
        <w:t xml:space="preserve">–  </w:t>
      </w:r>
      <w:r w:rsidRPr="00430FC4">
        <w:rPr>
          <w:rFonts w:ascii="Times New Roman" w:hAnsi="Times New Roman" w:cs="Times New Roman"/>
          <w:bCs/>
          <w:sz w:val="28"/>
          <w:szCs w:val="28"/>
        </w:rPr>
        <w:t>Нормируемые уровни суммарного удельного годового расхода тепловой энергии на отопление, вентиляцию и горячее водоснабжение жилых многоквартирных зданий, в том числе на отопление и вентиляцию отдельно, для установления класса энергетической эффективности, кВт×ч/(м</w:t>
      </w:r>
      <w:r>
        <w:rPr>
          <w:rFonts w:ascii="Times New Roman" w:hAnsi="Times New Roman" w:cs="Times New Roman"/>
          <w:bCs/>
          <w:sz w:val="28"/>
          <w:szCs w:val="28"/>
        </w:rPr>
        <w:t>²</w:t>
      </w:r>
      <w:r w:rsidRPr="00430FC4">
        <w:rPr>
          <w:rFonts w:ascii="Times New Roman" w:hAnsi="Times New Roman" w:cs="Times New Roman"/>
          <w:bCs/>
          <w:sz w:val="28"/>
          <w:szCs w:val="28"/>
        </w:rPr>
        <w:t>×год)</w:t>
      </w:r>
    </w:p>
    <w:p w:rsidR="00416647" w:rsidRDefault="00805A03" w:rsidP="00E215ED">
      <w:pPr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bCs/>
          <w:noProof/>
          <w:szCs w:val="28"/>
        </w:rPr>
        <w:drawing>
          <wp:inline distT="0" distB="0" distL="0" distR="0" wp14:anchorId="61EB14BE" wp14:editId="12879870">
            <wp:extent cx="5943600" cy="4200525"/>
            <wp:effectExtent l="0" t="0" r="0" b="9525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6647">
        <w:rPr>
          <w:rFonts w:ascii="Times New Roman" w:hAnsi="Times New Roman" w:cs="Times New Roman"/>
          <w:kern w:val="28"/>
          <w:sz w:val="28"/>
          <w:szCs w:val="28"/>
        </w:rPr>
        <w:br w:type="page"/>
      </w:r>
    </w:p>
    <w:p w:rsidR="004A0465" w:rsidRPr="00F72047" w:rsidRDefault="00F72047" w:rsidP="00254F6E">
      <w:pPr>
        <w:pStyle w:val="2"/>
        <w:numPr>
          <w:ilvl w:val="1"/>
          <w:numId w:val="24"/>
        </w:numPr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7" w:name="_Toc20401203"/>
      <w:bookmarkStart w:id="8" w:name="_Toc26357447"/>
      <w:r w:rsidRPr="00F72047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lastRenderedPageBreak/>
        <w:t>Прогнозы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</w:t>
      </w:r>
      <w:bookmarkEnd w:id="7"/>
      <w:bookmarkEnd w:id="8"/>
    </w:p>
    <w:p w:rsidR="00C7658E" w:rsidRDefault="00F72047" w:rsidP="001A090E">
      <w:pPr>
        <w:pStyle w:val="ac"/>
        <w:spacing w:before="240" w:line="36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приростов объемов тепловой энергии (мощности) </w:t>
      </w:r>
      <w:r w:rsidRPr="00F7204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</w:t>
      </w:r>
      <w:r w:rsidR="00050B5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для </w:t>
      </w:r>
      <w:r w:rsidR="004D1C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приоритетного варианта развития</w:t>
      </w:r>
      <w:r w:rsidR="00A52D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приведен в таблице 2.4.1.</w:t>
      </w:r>
      <w:r w:rsidR="00050B5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C7658E" w:rsidRDefault="00C7658E" w:rsidP="00C7658E">
      <w:pPr>
        <w:pStyle w:val="ac"/>
        <w:spacing w:before="24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  <w:sectPr w:rsidR="00C7658E" w:rsidSect="00DE1FBD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7070A2" w:rsidRDefault="00C7658E" w:rsidP="00A07476">
      <w:pPr>
        <w:pStyle w:val="ac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074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Таблица 2.4.1</w:t>
      </w:r>
      <w:r w:rsidR="00050B5E" w:rsidRPr="00A074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A074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– Прогноз приростов объемов теплопотребления</w:t>
      </w:r>
      <w:r w:rsidR="00A074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5"/>
        <w:gridCol w:w="1930"/>
        <w:gridCol w:w="2154"/>
        <w:gridCol w:w="1040"/>
        <w:gridCol w:w="1067"/>
        <w:gridCol w:w="1093"/>
        <w:gridCol w:w="1040"/>
        <w:gridCol w:w="1340"/>
      </w:tblGrid>
      <w:tr w:rsidR="00A07476" w:rsidRPr="00A07476" w:rsidTr="004814D2">
        <w:trPr>
          <w:trHeight w:val="20"/>
          <w:tblHeader/>
        </w:trPr>
        <w:tc>
          <w:tcPr>
            <w:tcW w:w="2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95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106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Адрес источника теплоснабжения</w:t>
            </w:r>
          </w:p>
        </w:tc>
        <w:tc>
          <w:tcPr>
            <w:tcW w:w="2752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1A0C7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Прирост тепловой нагрузки в первом варианте развития</w:t>
            </w:r>
          </w:p>
        </w:tc>
      </w:tr>
      <w:tr w:rsidR="00A07476" w:rsidRPr="00A07476" w:rsidTr="004814D2">
        <w:trPr>
          <w:trHeight w:val="20"/>
          <w:tblHeader/>
        </w:trPr>
        <w:tc>
          <w:tcPr>
            <w:tcW w:w="2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A07476" w:rsidRPr="00A07476" w:rsidRDefault="00A07476" w:rsidP="00505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50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A074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-2025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2026-2030</w:t>
            </w:r>
          </w:p>
        </w:tc>
        <w:tc>
          <w:tcPr>
            <w:tcW w:w="5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2031-2035</w:t>
            </w:r>
          </w:p>
        </w:tc>
        <w:tc>
          <w:tcPr>
            <w:tcW w:w="5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2036-2040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A07476" w:rsidRPr="00A07476" w:rsidRDefault="00A07476" w:rsidP="004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204</w:t>
            </w:r>
            <w:r w:rsidR="00434C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Pr="00A074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-2045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Новлянский квартал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Воскресенск, ул. Цесиса, 23 стр.3, стр.4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Котельная 3 квартала 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Воскресенск, пер. Физкультурный, 12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Котельная 4 квартала 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Воскресенск, ул. Менделеева, 32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Больничного квартала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Воскресенск, Больничный проезд, 3, корп. 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«Маришкино» (Москворечье)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 Маришкино, ул. Отдыха, 2а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Котельная ул. Рабочая 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Воскресенск, ул. Рабочая, 137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«Московская»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Воскресенск, ул. Московская, 24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7,09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Котельная №3 ул. Фурманова 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Воскресенск, ул. Фурманова, 10а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39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Переключение тепловых нагрузок на Котельную «Московская».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Котельная ул. Мичурина 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Воскресенск, ул. Мичурина, 1в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«Белинского»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Воскресенск, ул. Белинского, 12а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№1 п. Лопатинский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Воскресенск, мкр. Лопатинский, Старая промплощадка, д.5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№3 Лопатинский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Воскресенск, мкр. Лопатинский, Комсомольская, 33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ул. Интернатская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п. Хорлово, ул. Интернатская д. 5а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Советская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п. Хорлово, ул. Советская, 108г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ул. Школьная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п. Хорлово, ул. Школьная, д. 2б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"Баня"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п. Хорлово, ул. Зайцева, д. 1б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д.Ратчино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с.Ратчино, ул. Сельская, 1/1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д.Степанщино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 Степанщино стр. 51/1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с.Косяково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 Косяково, ул. Молодежная, стр. 8/1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с.Невское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 Невское, стр.1/4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ДРП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 Степанщино, ДРП-5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с.Конобеево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 Конобеево , ул. Коммунальная,  д.1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39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Вывод из эксплуатации. Перевод абонентов на ТГУ с. Конобеево,  Новую котельную с. Конобеево в районе ул. Новые дома, Новую котельную с. Конобеево в районе школы № 99.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с.Барановское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 Барановское, ул. Центральная, д.131</w:t>
            </w:r>
          </w:p>
        </w:tc>
        <w:tc>
          <w:tcPr>
            <w:tcW w:w="2752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Вывод из эксплуатации. Перевод абонентов на Котельную с. Барановское в районе пересечения ул. Фабрики Вперед и ул. Ленинской и Котельную с. Барановское за территорией ткацкой фабрики.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с. Усадище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 Усадище, ул. Южная, д.11</w:t>
            </w:r>
          </w:p>
        </w:tc>
        <w:tc>
          <w:tcPr>
            <w:tcW w:w="5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д.Леоново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 Леоново, ул. Школьная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д.Щербово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 Щербово, ул. Малага, д.9</w:t>
            </w:r>
          </w:p>
        </w:tc>
        <w:tc>
          <w:tcPr>
            <w:tcW w:w="2752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Вывод из эксплуатации. Перевод абонентов на Перспективную котельную д. Щербово.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с. Ашитково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 Ашитково, ул. Почтовая, д. 17</w:t>
            </w:r>
          </w:p>
        </w:tc>
        <w:tc>
          <w:tcPr>
            <w:tcW w:w="5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п. Виноградово (школа)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п. Виноградово, ул. Коммунистическая, д. 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29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Котельня д. Золотово (фабрика)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 Золотово, ул. Фабричная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д. Золотово (школа)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 Золотово, ул. Моховая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д.Губино (школа)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 Губино, Центральная, д.88 б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д.Ратмирово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 Ратмирово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№ 1 г.Белоозерский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г.Белоозерский, ул.Коммунальная, д.6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№ 2 г.Белоозерский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г.Белоозерский, ул.Пионерская, стр. 24</w:t>
            </w:r>
          </w:p>
        </w:tc>
        <w:tc>
          <w:tcPr>
            <w:tcW w:w="2752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Вывод из эксплуатации. Перевод абонентов на Новую котельную г. Белозерский в районе пересечения ул. Пионерская и ул. Комсомольская, ТГУ на котельной №2 г. Белозерский.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№3 д. Цибино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 Цибино, пер.Школьный, стр. 11/1</w:t>
            </w:r>
          </w:p>
        </w:tc>
        <w:tc>
          <w:tcPr>
            <w:tcW w:w="5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Фаустово, ул.Железнодо-рожная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п. Фаустово, ул.Железнодо-рожная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№3А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Московская область, г.о.Воскресенск, г.Белоозерский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д.Чемодурово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 Чемодурово, ул. Советская, д. 6б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ТЭЦ АО «ВМУ»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Воскресенск, Заводская улица, 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КТС 019 п. им. Цюрупы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Московская область, Воскресенский район, п.им.Цюрупы, ул.Гражданская, д.35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Крышная котельная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Зелинского дом 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Котельная ОАО "Воскресенск- Техноткань"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Московская область, Воскресенский район, п. Хорлово, пл.Ленина д.1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Котельная ОАО "Фетр" 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Воскресенск, ул. Быковского,1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ОАО "РЖД"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о. Воскресенск, п. станции Берендино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с. Барановское в районе пересечения ул. Фабрики Вперед и ул. Ленинской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г.о. Воскресенск,  с. Барановское, ул. Центральная, д. 131.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 с. Барановское за территорией ткацкой фабрики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г.о. Воскресенск,  с. Барановское, ул. Центральная, д. 131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Перспективная котельная д. Щербово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г.о. Воскресенск, д. Щербово, ул. Малага, д. 9.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ТГУ с. Конобеево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г.о. Воскресенск, с. Конобеево.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Новая котельная с. Конобеево в районе ул. Новые дома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г.о. Воскресенск, с. Конобеево.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3,14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Новая котельная с. Конобеево в районе школы № 99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г.о. Воскресенск, с. Конобеево.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Новая котельная в районе ЦТП Виноградово с. Ашитково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 Ашитково, г.о. Воскресенск.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Новая котельная г. Белозерский в районе пересечения ул. Пионерская и ул. Комсомольская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г.о. Воскресенск, г. Белозерский в районе пересечения ул. Пионерская и ул. Комсомольская. 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53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ТГУ на котельной №2 г. Белозерский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г.о. Воскресенск, г. Белозерский.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БМК на Котельной №1  п. Лопатинский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г.о. Воскресенск, п. Лопатинский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БМК на Котельной №1.2 п. Лопатинский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г.о. Воскресенск, п. Лопатинский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ТГУ для теплоснабжения потребителя по адресу: ул. Железнодорожная (котельная Советская) 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г.о. Воскресенск, ул. Железнодорожная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БМК г. Воскресенск, ул. Советская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Воскресенск, ул. Советская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БМК г. Воскресенск, ул. Лермонтова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Воскресенск, ул. Лермонтова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БМК г. Воскресенск, ул. Больничный проезд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Воскресенск, ул. Больничный проезд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Новая котельная п. Федино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г.о. Воскресенск, п. Федино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БМК п. Виноградово, ул. Зеленая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г.о. Воскресенск, п. Виноградово, ул. Зеленая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БМК Фаустово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г.о. Воскресенск, с. Фаустово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Перспективная котельная д. Ворщиково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г.о. Воскресенск, д. Ворщиково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Перспективная котельная г. Белоозерский, ул. Садовая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г.о. Воскресенск, г. Белоозерский, ул. Садовая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БМК г. Воскресенск, ул. Центральная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Воскресенск, ул. Центральная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07476" w:rsidRPr="00A07476" w:rsidTr="00A07476">
        <w:trPr>
          <w:trHeight w:val="20"/>
        </w:trPr>
        <w:tc>
          <w:tcPr>
            <w:tcW w:w="2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9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БМК г. Воскресенск, ул. Быковского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Воскресенск, ул. Быковского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7476" w:rsidRPr="00A07476" w:rsidRDefault="00A07476" w:rsidP="00A0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74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C7658E" w:rsidRDefault="00C7658E" w:rsidP="00C7658E">
      <w:pPr>
        <w:pStyle w:val="ac"/>
        <w:spacing w:line="36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7658E" w:rsidRDefault="00C7658E" w:rsidP="001A090E">
      <w:pPr>
        <w:pStyle w:val="ac"/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C7658E" w:rsidSect="00545449">
          <w:pgSz w:w="11907" w:h="16839" w:code="9"/>
          <w:pgMar w:top="1134" w:right="850" w:bottom="1134" w:left="1134" w:header="708" w:footer="708" w:gutter="0"/>
          <w:cols w:space="708"/>
          <w:docGrid w:linePitch="360"/>
        </w:sectPr>
      </w:pPr>
    </w:p>
    <w:p w:rsidR="004A0465" w:rsidRPr="00C7658E" w:rsidRDefault="00C7658E" w:rsidP="00254F6E">
      <w:pPr>
        <w:pStyle w:val="2"/>
        <w:numPr>
          <w:ilvl w:val="1"/>
          <w:numId w:val="24"/>
        </w:numPr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9" w:name="_Toc20401204"/>
      <w:bookmarkStart w:id="10" w:name="_Toc26357448"/>
      <w:r w:rsidRPr="00C7658E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lastRenderedPageBreak/>
        <w:t>Прогнозы приростов объемов потребления тепловой энергии (мощности) и теплоносителя с разделением по видам теплопотребления в зонах действия индивидуального теплоснабжения на каждом этапе</w:t>
      </w:r>
      <w:bookmarkEnd w:id="9"/>
      <w:bookmarkEnd w:id="10"/>
    </w:p>
    <w:p w:rsidR="003139AD" w:rsidRDefault="00C7658E" w:rsidP="003B2F19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5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Прогнозы приростов объемов потребления тепловой энергии (мощности) и теплоносителя с разделением по видам теплопотребления в зонах действия индивидуального теплоснабжения на каждом этапе</w:t>
      </w:r>
      <w:r w:rsidR="00A927D4">
        <w:rPr>
          <w:rFonts w:ascii="Times New Roman" w:hAnsi="Times New Roman" w:cs="Times New Roman"/>
          <w:sz w:val="28"/>
          <w:szCs w:val="28"/>
        </w:rPr>
        <w:t xml:space="preserve"> представле</w:t>
      </w:r>
      <w:r w:rsidR="00BD58AE">
        <w:rPr>
          <w:rFonts w:ascii="Times New Roman" w:hAnsi="Times New Roman" w:cs="Times New Roman"/>
          <w:sz w:val="28"/>
          <w:szCs w:val="28"/>
        </w:rPr>
        <w:t>н в таблиц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12C27">
        <w:rPr>
          <w:rFonts w:ascii="Times New Roman" w:hAnsi="Times New Roman" w:cs="Times New Roman"/>
          <w:sz w:val="28"/>
          <w:szCs w:val="28"/>
        </w:rPr>
        <w:t xml:space="preserve"> 2.5.</w:t>
      </w:r>
      <w:r w:rsidR="003139AD">
        <w:rPr>
          <w:rFonts w:ascii="Times New Roman" w:hAnsi="Times New Roman" w:cs="Times New Roman"/>
          <w:sz w:val="28"/>
          <w:szCs w:val="28"/>
        </w:rPr>
        <w:t>1</w:t>
      </w:r>
      <w:r w:rsidR="009D42C9">
        <w:rPr>
          <w:rFonts w:ascii="Times New Roman" w:hAnsi="Times New Roman" w:cs="Times New Roman"/>
          <w:sz w:val="28"/>
          <w:szCs w:val="28"/>
        </w:rPr>
        <w:t>.</w:t>
      </w:r>
    </w:p>
    <w:p w:rsidR="006405A1" w:rsidRDefault="007162F9" w:rsidP="00DA2F0B">
      <w:pPr>
        <w:pStyle w:val="Osnovnoy"/>
        <w:spacing w:before="240" w:line="360" w:lineRule="auto"/>
        <w:ind w:firstLine="0"/>
        <w:rPr>
          <w:bCs w:val="0"/>
          <w:color w:val="000000" w:themeColor="text1"/>
          <w:sz w:val="28"/>
          <w:szCs w:val="28"/>
        </w:rPr>
      </w:pPr>
      <w:r>
        <w:rPr>
          <w:sz w:val="28"/>
          <w:szCs w:val="28"/>
        </w:rPr>
        <w:t>Таблица 2.</w:t>
      </w:r>
      <w:r w:rsidR="00B12C27">
        <w:rPr>
          <w:sz w:val="28"/>
          <w:szCs w:val="28"/>
        </w:rPr>
        <w:t>5.1</w:t>
      </w:r>
      <w:r w:rsidR="008F439E">
        <w:rPr>
          <w:sz w:val="28"/>
          <w:szCs w:val="28"/>
        </w:rPr>
        <w:t xml:space="preserve"> </w:t>
      </w:r>
      <w:r w:rsidR="008F439E" w:rsidRPr="006405A1">
        <w:rPr>
          <w:sz w:val="28"/>
          <w:szCs w:val="28"/>
        </w:rPr>
        <w:t xml:space="preserve">– </w:t>
      </w:r>
      <w:r w:rsidR="000308FE">
        <w:rPr>
          <w:rFonts w:eastAsia="Calibri"/>
          <w:sz w:val="28"/>
          <w:szCs w:val="28"/>
        </w:rPr>
        <w:t xml:space="preserve">Прогнозы приростов объемов потребления тепловой энергии (мощности) </w:t>
      </w:r>
      <w:r w:rsidR="000308FE" w:rsidRPr="00C7658E">
        <w:rPr>
          <w:bCs w:val="0"/>
          <w:color w:val="000000" w:themeColor="text1"/>
          <w:sz w:val="28"/>
          <w:szCs w:val="28"/>
        </w:rPr>
        <w:t>в зонах действия индивидуального теплоснабжения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7"/>
        <w:gridCol w:w="5183"/>
        <w:gridCol w:w="1107"/>
        <w:gridCol w:w="1105"/>
        <w:gridCol w:w="1105"/>
        <w:gridCol w:w="1111"/>
      </w:tblGrid>
      <w:tr w:rsidR="00DB119E" w:rsidRPr="00DB119E" w:rsidTr="005273C9">
        <w:trPr>
          <w:trHeight w:val="270"/>
        </w:trPr>
        <w:tc>
          <w:tcPr>
            <w:tcW w:w="26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DB119E" w:rsidRPr="00DB119E" w:rsidRDefault="00DB119E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5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DB119E" w:rsidRPr="00DB119E" w:rsidRDefault="00DB119E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Функциональное назначение территории</w:t>
            </w:r>
          </w:p>
        </w:tc>
        <w:tc>
          <w:tcPr>
            <w:tcW w:w="2184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DB119E" w:rsidRPr="00DB119E" w:rsidRDefault="00DB119E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Прирост тепло</w:t>
            </w:r>
            <w:r w:rsidR="00856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вой нагрузки в первом варианте р</w:t>
            </w: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азвития</w:t>
            </w:r>
          </w:p>
        </w:tc>
      </w:tr>
      <w:tr w:rsidR="00DB119E" w:rsidRPr="00DB119E" w:rsidTr="004458C0">
        <w:trPr>
          <w:trHeight w:val="270"/>
        </w:trPr>
        <w:tc>
          <w:tcPr>
            <w:tcW w:w="26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DB119E" w:rsidRPr="00DB119E" w:rsidRDefault="00DB119E" w:rsidP="00DB1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DB119E" w:rsidRPr="00DB119E" w:rsidRDefault="00DB119E" w:rsidP="00DB1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DB119E" w:rsidRPr="00DB119E" w:rsidRDefault="00050B5E" w:rsidP="00505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50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="00DB119E"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-2025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DB119E" w:rsidRPr="00DB119E" w:rsidRDefault="00DB119E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2026-2030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DB119E" w:rsidRPr="00DB119E" w:rsidRDefault="00DB119E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2031-2035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DB119E" w:rsidRPr="00DB119E" w:rsidRDefault="00DB119E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2036-2040</w:t>
            </w:r>
          </w:p>
        </w:tc>
      </w:tr>
      <w:tr w:rsidR="00DB119E" w:rsidRPr="00DB119E" w:rsidTr="004458C0">
        <w:trPr>
          <w:trHeight w:val="270"/>
        </w:trPr>
        <w:tc>
          <w:tcPr>
            <w:tcW w:w="2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119E" w:rsidRPr="00DB119E" w:rsidRDefault="004458C0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119E" w:rsidRPr="00DB119E" w:rsidRDefault="00DB119E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Индивидуальная жилая застройка</w:t>
            </w: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119E" w:rsidRPr="00DB119E" w:rsidRDefault="00DB119E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94,056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119E" w:rsidRPr="00DB119E" w:rsidRDefault="00DB119E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119E" w:rsidRPr="00DB119E" w:rsidRDefault="00DB119E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119E" w:rsidRPr="00DB119E" w:rsidRDefault="00DB119E" w:rsidP="00DB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190,810</w:t>
            </w:r>
          </w:p>
        </w:tc>
      </w:tr>
    </w:tbl>
    <w:p w:rsidR="001D7415" w:rsidRDefault="001D7415" w:rsidP="000308FE">
      <w:pPr>
        <w:spacing w:after="240"/>
        <w:rPr>
          <w:rFonts w:ascii="Times New Roman" w:hAnsi="Times New Roman" w:cs="Times New Roman"/>
          <w:sz w:val="28"/>
          <w:szCs w:val="28"/>
        </w:rPr>
      </w:pPr>
    </w:p>
    <w:p w:rsidR="000308FE" w:rsidRDefault="000308FE" w:rsidP="000308FE">
      <w:pPr>
        <w:spacing w:after="240"/>
        <w:rPr>
          <w:rFonts w:ascii="Times New Roman" w:hAnsi="Times New Roman" w:cs="Times New Roman"/>
          <w:sz w:val="28"/>
          <w:szCs w:val="28"/>
        </w:rPr>
        <w:sectPr w:rsidR="000308FE" w:rsidSect="00545449">
          <w:pgSz w:w="11907" w:h="16839" w:code="9"/>
          <w:pgMar w:top="1134" w:right="851" w:bottom="1134" w:left="1134" w:header="709" w:footer="709" w:gutter="0"/>
          <w:cols w:space="708"/>
          <w:docGrid w:linePitch="360"/>
        </w:sectPr>
      </w:pPr>
    </w:p>
    <w:p w:rsidR="004A0465" w:rsidRDefault="000308FE" w:rsidP="004F732E">
      <w:pPr>
        <w:pStyle w:val="2"/>
        <w:numPr>
          <w:ilvl w:val="1"/>
          <w:numId w:val="24"/>
        </w:numPr>
        <w:ind w:left="0" w:firstLine="0"/>
        <w:jc w:val="both"/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</w:pPr>
      <w:bookmarkStart w:id="11" w:name="_Toc20401205"/>
      <w:bookmarkStart w:id="12" w:name="_Toc26357449"/>
      <w:r w:rsidRPr="000308FE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lastRenderedPageBreak/>
        <w:t>Прогнозы приростов объемов потребления тепловой энергии (мощности) и теплоносителя объектами, расположенными в производственных зонах, при условии возможных изменений производственных зон и их перепрофилирования и приростов объемов потребления тепловой энергии (мощности) производственными объектами с разделением по видам теплопотребления и по видам теплоносителя (горячая вода и пар) в зоне действия каждого из существующих или предлагаемых для строительства источников тепловой энергии на каждом этапе</w:t>
      </w:r>
      <w:bookmarkEnd w:id="11"/>
      <w:bookmarkEnd w:id="12"/>
    </w:p>
    <w:p w:rsidR="004A0465" w:rsidRDefault="009C4D96" w:rsidP="009C4D96">
      <w:pPr>
        <w:spacing w:before="240" w:line="36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Прогнозы приростов объемов </w:t>
      </w:r>
      <w:r w:rsidRPr="000308F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потребления тепловой энергии (мощности) и теплоносителя объектами, расположенными в производственных зонах, при условии возможных изменений производственных зон и их перепрофилирования и приростов объемов потребления тепловой энергии (мощности) производственными объектами с разделением по видам теплопотребления и по видам теплоносителя (горячая вода и пар) в зоне действия каждого из существующих или предлагаемых для строительства источников тепловой энергии на каждом этапе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представлено в таблице 2.</w:t>
      </w:r>
      <w:r w:rsidR="004458C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.1.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7"/>
        <w:gridCol w:w="5183"/>
        <w:gridCol w:w="1107"/>
        <w:gridCol w:w="1105"/>
        <w:gridCol w:w="1105"/>
        <w:gridCol w:w="1111"/>
      </w:tblGrid>
      <w:tr w:rsidR="004458C0" w:rsidRPr="00DB119E" w:rsidTr="00C23798">
        <w:trPr>
          <w:trHeight w:val="270"/>
        </w:trPr>
        <w:tc>
          <w:tcPr>
            <w:tcW w:w="26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4458C0" w:rsidRPr="00DB119E" w:rsidRDefault="004458C0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5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4458C0" w:rsidRPr="00DB119E" w:rsidRDefault="004458C0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Функциональное назначение территории</w:t>
            </w:r>
          </w:p>
        </w:tc>
        <w:tc>
          <w:tcPr>
            <w:tcW w:w="2184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4458C0" w:rsidRPr="00DB119E" w:rsidRDefault="004458C0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Прирост тепло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вой нагрузки в первом варианте р</w:t>
            </w: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азвития</w:t>
            </w:r>
          </w:p>
        </w:tc>
      </w:tr>
      <w:tr w:rsidR="004458C0" w:rsidRPr="00DB119E" w:rsidTr="00DA2F18">
        <w:trPr>
          <w:trHeight w:val="270"/>
        </w:trPr>
        <w:tc>
          <w:tcPr>
            <w:tcW w:w="26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4458C0" w:rsidRPr="00DB119E" w:rsidRDefault="004458C0" w:rsidP="00C2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4458C0" w:rsidRPr="00DB119E" w:rsidRDefault="004458C0" w:rsidP="00C23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4458C0" w:rsidRPr="00DB119E" w:rsidRDefault="004458C0" w:rsidP="00505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50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-2025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4458C0" w:rsidRPr="00DB119E" w:rsidRDefault="004458C0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2026-2030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4458C0" w:rsidRPr="00DB119E" w:rsidRDefault="004458C0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2031-2035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4458C0" w:rsidRPr="00DB119E" w:rsidRDefault="004458C0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2036-2040</w:t>
            </w:r>
          </w:p>
        </w:tc>
      </w:tr>
      <w:tr w:rsidR="004458C0" w:rsidRPr="00DB119E" w:rsidTr="00DA2F18">
        <w:trPr>
          <w:trHeight w:val="270"/>
        </w:trPr>
        <w:tc>
          <w:tcPr>
            <w:tcW w:w="2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8C0" w:rsidRPr="00DB119E" w:rsidRDefault="00DA2F18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8C0" w:rsidRPr="00DB119E" w:rsidRDefault="004458C0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Производственные, коммунально-складские и зоны с/х предприятий</w:t>
            </w: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8C0" w:rsidRPr="00DB119E" w:rsidRDefault="004458C0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54,200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8C0" w:rsidRPr="00DB119E" w:rsidRDefault="004458C0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8C0" w:rsidRPr="00DB119E" w:rsidRDefault="004458C0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8C0" w:rsidRPr="00DB119E" w:rsidRDefault="004458C0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230,400</w:t>
            </w:r>
          </w:p>
        </w:tc>
      </w:tr>
    </w:tbl>
    <w:p w:rsidR="004458C0" w:rsidRDefault="004458C0" w:rsidP="009C4D96">
      <w:pPr>
        <w:spacing w:before="240" w:line="36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A0465" w:rsidRPr="009C4D96" w:rsidRDefault="009C4D96" w:rsidP="006F623F">
      <w:pPr>
        <w:pStyle w:val="2"/>
        <w:numPr>
          <w:ilvl w:val="1"/>
          <w:numId w:val="24"/>
        </w:numPr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3" w:name="_Toc20401206"/>
      <w:bookmarkStart w:id="14" w:name="_Toc26357450"/>
      <w:r w:rsidRPr="009C4D96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>Перечень объектов теплопотребления, подключенных к тепловым сетям существующих систем теплоснабжения в период, предшествующий актуализации схемы теплоснабжения</w:t>
      </w:r>
      <w:bookmarkEnd w:id="13"/>
      <w:bookmarkEnd w:id="14"/>
    </w:p>
    <w:p w:rsidR="00152651" w:rsidRPr="00152651" w:rsidRDefault="007070A2" w:rsidP="006F623F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Описания изменений за период, предшествующий актуализации схемы теплоснабжения отсутствуют. Настоящая схема разрабатывается впервые.</w:t>
      </w:r>
    </w:p>
    <w:p w:rsidR="004A0465" w:rsidRPr="009C4D96" w:rsidRDefault="009C4D96" w:rsidP="006F623F">
      <w:pPr>
        <w:pStyle w:val="2"/>
        <w:numPr>
          <w:ilvl w:val="1"/>
          <w:numId w:val="24"/>
        </w:numPr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5" w:name="_Toc20401207"/>
      <w:bookmarkStart w:id="16" w:name="_Toc26357451"/>
      <w:r w:rsidRPr="009C4D96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>Актуализированный прогноз перспективной застройки относительно указанного в утвержденной схеме теплоснабжения прогноза перспективной застройки</w:t>
      </w:r>
      <w:bookmarkEnd w:id="15"/>
      <w:bookmarkEnd w:id="16"/>
    </w:p>
    <w:p w:rsidR="004A0465" w:rsidRPr="004A0465" w:rsidRDefault="007070A2" w:rsidP="00026B36">
      <w:pPr>
        <w:tabs>
          <w:tab w:val="left" w:pos="0"/>
        </w:tabs>
        <w:spacing w:before="24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Описания изменений за период, предшествующий актуализации схемы теплоснабжения отсутствуют. Настоящая схема разрабатывается впервые.</w:t>
      </w:r>
    </w:p>
    <w:sectPr w:rsidR="004A0465" w:rsidRPr="004A0465" w:rsidSect="0058507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BB6" w:rsidRDefault="00D35BB6" w:rsidP="00F2266D">
      <w:pPr>
        <w:spacing w:after="0" w:line="240" w:lineRule="auto"/>
      </w:pPr>
      <w:r>
        <w:separator/>
      </w:r>
    </w:p>
  </w:endnote>
  <w:endnote w:type="continuationSeparator" w:id="0">
    <w:p w:rsidR="00D35BB6" w:rsidRDefault="00D35BB6" w:rsidP="00F22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785" w:rsidRPr="00147265" w:rsidRDefault="00344785" w:rsidP="00147265">
    <w:pPr>
      <w:pStyle w:val="af1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785" w:rsidRPr="00147265" w:rsidRDefault="00344785" w:rsidP="00147265">
    <w:pPr>
      <w:pStyle w:val="af1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47827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44785" w:rsidRPr="00147265" w:rsidRDefault="00344785" w:rsidP="00147265">
        <w:pPr>
          <w:pStyle w:val="af1"/>
          <w:jc w:val="right"/>
          <w:rPr>
            <w:rFonts w:ascii="Times New Roman" w:hAnsi="Times New Roman" w:cs="Times New Roman"/>
          </w:rPr>
        </w:pPr>
        <w:r w:rsidRPr="00147265">
          <w:rPr>
            <w:rFonts w:ascii="Times New Roman" w:hAnsi="Times New Roman" w:cs="Times New Roman"/>
          </w:rPr>
          <w:fldChar w:fldCharType="begin"/>
        </w:r>
        <w:r w:rsidRPr="00147265">
          <w:rPr>
            <w:rFonts w:ascii="Times New Roman" w:hAnsi="Times New Roman" w:cs="Times New Roman"/>
          </w:rPr>
          <w:instrText>PAGE   \* MERGEFORMAT</w:instrText>
        </w:r>
        <w:r w:rsidRPr="00147265">
          <w:rPr>
            <w:rFonts w:ascii="Times New Roman" w:hAnsi="Times New Roman" w:cs="Times New Roman"/>
          </w:rPr>
          <w:fldChar w:fldCharType="separate"/>
        </w:r>
        <w:r w:rsidR="006A1815">
          <w:rPr>
            <w:rFonts w:ascii="Times New Roman" w:hAnsi="Times New Roman" w:cs="Times New Roman"/>
            <w:noProof/>
          </w:rPr>
          <w:t>30</w:t>
        </w:r>
        <w:r w:rsidRPr="00147265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258644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44785" w:rsidRPr="00147265" w:rsidRDefault="00344785" w:rsidP="00147265">
        <w:pPr>
          <w:pStyle w:val="af1"/>
          <w:jc w:val="right"/>
          <w:rPr>
            <w:rFonts w:ascii="Times New Roman" w:hAnsi="Times New Roman" w:cs="Times New Roman"/>
          </w:rPr>
        </w:pPr>
        <w:r w:rsidRPr="00147265">
          <w:rPr>
            <w:rFonts w:ascii="Times New Roman" w:hAnsi="Times New Roman" w:cs="Times New Roman"/>
          </w:rPr>
          <w:fldChar w:fldCharType="begin"/>
        </w:r>
        <w:r w:rsidRPr="00147265">
          <w:rPr>
            <w:rFonts w:ascii="Times New Roman" w:hAnsi="Times New Roman" w:cs="Times New Roman"/>
          </w:rPr>
          <w:instrText>PAGE   \* MERGEFORMAT</w:instrText>
        </w:r>
        <w:r w:rsidRPr="00147265">
          <w:rPr>
            <w:rFonts w:ascii="Times New Roman" w:hAnsi="Times New Roman" w:cs="Times New Roman"/>
          </w:rPr>
          <w:fldChar w:fldCharType="separate"/>
        </w:r>
        <w:r w:rsidR="006A1815">
          <w:rPr>
            <w:rFonts w:ascii="Times New Roman" w:hAnsi="Times New Roman" w:cs="Times New Roman"/>
            <w:noProof/>
          </w:rPr>
          <w:t>17</w:t>
        </w:r>
        <w:r w:rsidRPr="00147265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BB6" w:rsidRDefault="00D35BB6" w:rsidP="00F2266D">
      <w:pPr>
        <w:spacing w:after="0" w:line="240" w:lineRule="auto"/>
      </w:pPr>
      <w:r>
        <w:separator/>
      </w:r>
    </w:p>
  </w:footnote>
  <w:footnote w:type="continuationSeparator" w:id="0">
    <w:p w:rsidR="00D35BB6" w:rsidRDefault="00D35BB6" w:rsidP="00F226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9.45pt;height:26.9pt;visibility:visible;mso-wrap-style:square" o:bullet="t">
        <v:imagedata r:id="rId1" o:title=""/>
      </v:shape>
    </w:pict>
  </w:numPicBullet>
  <w:abstractNum w:abstractNumId="0">
    <w:nsid w:val="00006BE8"/>
    <w:multiLevelType w:val="hybridMultilevel"/>
    <w:tmpl w:val="00005039"/>
    <w:lvl w:ilvl="0" w:tplc="0000542C">
      <w:start w:val="1"/>
      <w:numFmt w:val="bullet"/>
      <w:lvlText w:val="**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904BDA"/>
    <w:multiLevelType w:val="hybridMultilevel"/>
    <w:tmpl w:val="62526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0980"/>
    <w:multiLevelType w:val="hybridMultilevel"/>
    <w:tmpl w:val="DC482F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8F45E8"/>
    <w:multiLevelType w:val="hybridMultilevel"/>
    <w:tmpl w:val="125E03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7D5F2B"/>
    <w:multiLevelType w:val="hybridMultilevel"/>
    <w:tmpl w:val="93A215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ED24C4"/>
    <w:multiLevelType w:val="multilevel"/>
    <w:tmpl w:val="629A0E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8A10912"/>
    <w:multiLevelType w:val="hybridMultilevel"/>
    <w:tmpl w:val="4C0A72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76877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C8F2F93"/>
    <w:multiLevelType w:val="multilevel"/>
    <w:tmpl w:val="93440DA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FCF42F3"/>
    <w:multiLevelType w:val="hybridMultilevel"/>
    <w:tmpl w:val="7916C382"/>
    <w:lvl w:ilvl="0" w:tplc="8B9450DC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312B0B9B"/>
    <w:multiLevelType w:val="hybridMultilevel"/>
    <w:tmpl w:val="F312AF88"/>
    <w:lvl w:ilvl="0" w:tplc="30BAB35C"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C24842"/>
    <w:multiLevelType w:val="hybridMultilevel"/>
    <w:tmpl w:val="AD68EEF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>
    <w:nsid w:val="367D22EC"/>
    <w:multiLevelType w:val="hybridMultilevel"/>
    <w:tmpl w:val="4E1AB86C"/>
    <w:lvl w:ilvl="0" w:tplc="FD040A7A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642795"/>
    <w:multiLevelType w:val="multilevel"/>
    <w:tmpl w:val="5A54C0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59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3FFE2F3D"/>
    <w:multiLevelType w:val="hybridMultilevel"/>
    <w:tmpl w:val="AAF61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207488"/>
    <w:multiLevelType w:val="hybridMultilevel"/>
    <w:tmpl w:val="A0E62A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CBC0C8C"/>
    <w:multiLevelType w:val="hybridMultilevel"/>
    <w:tmpl w:val="091819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0DA04DE"/>
    <w:multiLevelType w:val="hybridMultilevel"/>
    <w:tmpl w:val="BED80A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6DA38E9"/>
    <w:multiLevelType w:val="hybridMultilevel"/>
    <w:tmpl w:val="9BEAE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5F4E50"/>
    <w:multiLevelType w:val="hybridMultilevel"/>
    <w:tmpl w:val="191CC13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6CA706C8"/>
    <w:multiLevelType w:val="hybridMultilevel"/>
    <w:tmpl w:val="9CCCE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F0F6EE2"/>
    <w:multiLevelType w:val="hybridMultilevel"/>
    <w:tmpl w:val="43B83C7E"/>
    <w:lvl w:ilvl="0" w:tplc="6710556E">
      <w:start w:val="1"/>
      <w:numFmt w:val="bullet"/>
      <w:lvlText w:val="‒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90339A"/>
    <w:multiLevelType w:val="hybridMultilevel"/>
    <w:tmpl w:val="CE9857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52428E4"/>
    <w:multiLevelType w:val="hybridMultilevel"/>
    <w:tmpl w:val="E15637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19"/>
  </w:num>
  <w:num w:numId="6">
    <w:abstractNumId w:val="20"/>
  </w:num>
  <w:num w:numId="7">
    <w:abstractNumId w:val="4"/>
  </w:num>
  <w:num w:numId="8">
    <w:abstractNumId w:val="17"/>
  </w:num>
  <w:num w:numId="9">
    <w:abstractNumId w:val="1"/>
  </w:num>
  <w:num w:numId="10">
    <w:abstractNumId w:val="15"/>
  </w:num>
  <w:num w:numId="11">
    <w:abstractNumId w:val="10"/>
  </w:num>
  <w:num w:numId="12">
    <w:abstractNumId w:val="11"/>
  </w:num>
  <w:num w:numId="13">
    <w:abstractNumId w:val="12"/>
  </w:num>
  <w:num w:numId="14">
    <w:abstractNumId w:val="16"/>
  </w:num>
  <w:num w:numId="15">
    <w:abstractNumId w:val="14"/>
  </w:num>
  <w:num w:numId="16">
    <w:abstractNumId w:val="2"/>
  </w:num>
  <w:num w:numId="17">
    <w:abstractNumId w:val="6"/>
  </w:num>
  <w:num w:numId="18">
    <w:abstractNumId w:val="22"/>
  </w:num>
  <w:num w:numId="19">
    <w:abstractNumId w:val="23"/>
  </w:num>
  <w:num w:numId="20">
    <w:abstractNumId w:val="21"/>
  </w:num>
  <w:num w:numId="21">
    <w:abstractNumId w:val="18"/>
  </w:num>
  <w:num w:numId="22">
    <w:abstractNumId w:val="0"/>
  </w:num>
  <w:num w:numId="23">
    <w:abstractNumId w:val="9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738"/>
    <w:rsid w:val="000007D4"/>
    <w:rsid w:val="000123BF"/>
    <w:rsid w:val="00012CDF"/>
    <w:rsid w:val="00013E32"/>
    <w:rsid w:val="00020535"/>
    <w:rsid w:val="00020795"/>
    <w:rsid w:val="00020E28"/>
    <w:rsid w:val="00024ACB"/>
    <w:rsid w:val="00026B36"/>
    <w:rsid w:val="000272A9"/>
    <w:rsid w:val="0002746C"/>
    <w:rsid w:val="000308FE"/>
    <w:rsid w:val="000317F3"/>
    <w:rsid w:val="000332D2"/>
    <w:rsid w:val="00041824"/>
    <w:rsid w:val="00050286"/>
    <w:rsid w:val="00050B5E"/>
    <w:rsid w:val="00053C17"/>
    <w:rsid w:val="00054DDF"/>
    <w:rsid w:val="00056F3B"/>
    <w:rsid w:val="00057016"/>
    <w:rsid w:val="000577AA"/>
    <w:rsid w:val="00061C06"/>
    <w:rsid w:val="00062121"/>
    <w:rsid w:val="000644F1"/>
    <w:rsid w:val="00065332"/>
    <w:rsid w:val="0006658D"/>
    <w:rsid w:val="00067D57"/>
    <w:rsid w:val="00070B2A"/>
    <w:rsid w:val="000730B0"/>
    <w:rsid w:val="00073197"/>
    <w:rsid w:val="00073E21"/>
    <w:rsid w:val="000743FE"/>
    <w:rsid w:val="0007608B"/>
    <w:rsid w:val="000805C7"/>
    <w:rsid w:val="00085A20"/>
    <w:rsid w:val="000924EF"/>
    <w:rsid w:val="000A1479"/>
    <w:rsid w:val="000A4F32"/>
    <w:rsid w:val="000A5BBA"/>
    <w:rsid w:val="000C3080"/>
    <w:rsid w:val="000C4B6E"/>
    <w:rsid w:val="000D1A08"/>
    <w:rsid w:val="000D2895"/>
    <w:rsid w:val="000D2AA5"/>
    <w:rsid w:val="000D5355"/>
    <w:rsid w:val="000D6F05"/>
    <w:rsid w:val="000D778A"/>
    <w:rsid w:val="000D7961"/>
    <w:rsid w:val="000D7EFA"/>
    <w:rsid w:val="000D7FB5"/>
    <w:rsid w:val="000E3F46"/>
    <w:rsid w:val="000E7F0B"/>
    <w:rsid w:val="000F053F"/>
    <w:rsid w:val="000F1CD3"/>
    <w:rsid w:val="000F447D"/>
    <w:rsid w:val="000F4932"/>
    <w:rsid w:val="000F7FE6"/>
    <w:rsid w:val="0010526C"/>
    <w:rsid w:val="00105917"/>
    <w:rsid w:val="001132E5"/>
    <w:rsid w:val="00113B4C"/>
    <w:rsid w:val="00114DD7"/>
    <w:rsid w:val="0011628C"/>
    <w:rsid w:val="001168F0"/>
    <w:rsid w:val="001172AD"/>
    <w:rsid w:val="00122412"/>
    <w:rsid w:val="00122DDE"/>
    <w:rsid w:val="00123638"/>
    <w:rsid w:val="00123ED0"/>
    <w:rsid w:val="0012407C"/>
    <w:rsid w:val="00124335"/>
    <w:rsid w:val="00126045"/>
    <w:rsid w:val="00127814"/>
    <w:rsid w:val="00127A94"/>
    <w:rsid w:val="001325A0"/>
    <w:rsid w:val="001367EF"/>
    <w:rsid w:val="00136918"/>
    <w:rsid w:val="00140646"/>
    <w:rsid w:val="00141A1A"/>
    <w:rsid w:val="00141DB6"/>
    <w:rsid w:val="001438C9"/>
    <w:rsid w:val="00145EE4"/>
    <w:rsid w:val="0014722A"/>
    <w:rsid w:val="00147265"/>
    <w:rsid w:val="001474D0"/>
    <w:rsid w:val="001515A5"/>
    <w:rsid w:val="00152651"/>
    <w:rsid w:val="0015598F"/>
    <w:rsid w:val="00156804"/>
    <w:rsid w:val="00157282"/>
    <w:rsid w:val="00157BD8"/>
    <w:rsid w:val="00163759"/>
    <w:rsid w:val="00172D14"/>
    <w:rsid w:val="00173C6C"/>
    <w:rsid w:val="00174A52"/>
    <w:rsid w:val="00174B56"/>
    <w:rsid w:val="00175258"/>
    <w:rsid w:val="001808CF"/>
    <w:rsid w:val="00190F66"/>
    <w:rsid w:val="0019260C"/>
    <w:rsid w:val="001976E7"/>
    <w:rsid w:val="001A090E"/>
    <w:rsid w:val="001A2AE2"/>
    <w:rsid w:val="001A32E7"/>
    <w:rsid w:val="001B251E"/>
    <w:rsid w:val="001B2C9E"/>
    <w:rsid w:val="001B32D8"/>
    <w:rsid w:val="001B5E83"/>
    <w:rsid w:val="001B6881"/>
    <w:rsid w:val="001B7797"/>
    <w:rsid w:val="001C0748"/>
    <w:rsid w:val="001C73F0"/>
    <w:rsid w:val="001D19FD"/>
    <w:rsid w:val="001D1E77"/>
    <w:rsid w:val="001D1F81"/>
    <w:rsid w:val="001D4615"/>
    <w:rsid w:val="001D7415"/>
    <w:rsid w:val="001D7E5A"/>
    <w:rsid w:val="001E18AB"/>
    <w:rsid w:val="001E253C"/>
    <w:rsid w:val="001E2D92"/>
    <w:rsid w:val="001E4BF3"/>
    <w:rsid w:val="001E7233"/>
    <w:rsid w:val="001E75A7"/>
    <w:rsid w:val="001F07CC"/>
    <w:rsid w:val="001F7A40"/>
    <w:rsid w:val="00202CD5"/>
    <w:rsid w:val="002030C6"/>
    <w:rsid w:val="00203133"/>
    <w:rsid w:val="002035CE"/>
    <w:rsid w:val="002037A5"/>
    <w:rsid w:val="0020456E"/>
    <w:rsid w:val="002050E4"/>
    <w:rsid w:val="002056B7"/>
    <w:rsid w:val="00206B33"/>
    <w:rsid w:val="00216AEB"/>
    <w:rsid w:val="00220C9A"/>
    <w:rsid w:val="00221D8A"/>
    <w:rsid w:val="00222E9A"/>
    <w:rsid w:val="00222FB7"/>
    <w:rsid w:val="0022540A"/>
    <w:rsid w:val="00226E4C"/>
    <w:rsid w:val="00230017"/>
    <w:rsid w:val="0023013C"/>
    <w:rsid w:val="00232A6B"/>
    <w:rsid w:val="0023368C"/>
    <w:rsid w:val="00236286"/>
    <w:rsid w:val="002408AD"/>
    <w:rsid w:val="00241738"/>
    <w:rsid w:val="00242B6C"/>
    <w:rsid w:val="00242CB0"/>
    <w:rsid w:val="00244EDE"/>
    <w:rsid w:val="00245673"/>
    <w:rsid w:val="00247996"/>
    <w:rsid w:val="0025066A"/>
    <w:rsid w:val="00253972"/>
    <w:rsid w:val="00254F6E"/>
    <w:rsid w:val="00257401"/>
    <w:rsid w:val="00257526"/>
    <w:rsid w:val="002605BB"/>
    <w:rsid w:val="00262697"/>
    <w:rsid w:val="002702A7"/>
    <w:rsid w:val="0027468C"/>
    <w:rsid w:val="00276406"/>
    <w:rsid w:val="0028033F"/>
    <w:rsid w:val="00280682"/>
    <w:rsid w:val="00282752"/>
    <w:rsid w:val="0028354D"/>
    <w:rsid w:val="00283C15"/>
    <w:rsid w:val="00285115"/>
    <w:rsid w:val="00285789"/>
    <w:rsid w:val="00287780"/>
    <w:rsid w:val="00295A10"/>
    <w:rsid w:val="00295BD2"/>
    <w:rsid w:val="002973BE"/>
    <w:rsid w:val="002A0635"/>
    <w:rsid w:val="002A2BCE"/>
    <w:rsid w:val="002A31DA"/>
    <w:rsid w:val="002A4709"/>
    <w:rsid w:val="002B2433"/>
    <w:rsid w:val="002B450A"/>
    <w:rsid w:val="002C28EF"/>
    <w:rsid w:val="002C2A61"/>
    <w:rsid w:val="002C4B93"/>
    <w:rsid w:val="002C7A4F"/>
    <w:rsid w:val="002D12B0"/>
    <w:rsid w:val="002D1459"/>
    <w:rsid w:val="002D2A0D"/>
    <w:rsid w:val="002D538E"/>
    <w:rsid w:val="002D7117"/>
    <w:rsid w:val="002D731F"/>
    <w:rsid w:val="002E1BD0"/>
    <w:rsid w:val="002F0635"/>
    <w:rsid w:val="002F0851"/>
    <w:rsid w:val="002F0DAE"/>
    <w:rsid w:val="00300709"/>
    <w:rsid w:val="00300EDD"/>
    <w:rsid w:val="00302F3D"/>
    <w:rsid w:val="003139AD"/>
    <w:rsid w:val="003143EF"/>
    <w:rsid w:val="00317841"/>
    <w:rsid w:val="00317FEA"/>
    <w:rsid w:val="003216FD"/>
    <w:rsid w:val="0032228F"/>
    <w:rsid w:val="003224DA"/>
    <w:rsid w:val="0032283F"/>
    <w:rsid w:val="00323920"/>
    <w:rsid w:val="0032718A"/>
    <w:rsid w:val="003302BD"/>
    <w:rsid w:val="00332ECB"/>
    <w:rsid w:val="00333315"/>
    <w:rsid w:val="003334E0"/>
    <w:rsid w:val="003370EF"/>
    <w:rsid w:val="00340504"/>
    <w:rsid w:val="00342FA2"/>
    <w:rsid w:val="00344785"/>
    <w:rsid w:val="00356E27"/>
    <w:rsid w:val="00363C88"/>
    <w:rsid w:val="0036485B"/>
    <w:rsid w:val="0036684B"/>
    <w:rsid w:val="0036744A"/>
    <w:rsid w:val="00374E14"/>
    <w:rsid w:val="003753FE"/>
    <w:rsid w:val="003758CB"/>
    <w:rsid w:val="003777C4"/>
    <w:rsid w:val="00377A54"/>
    <w:rsid w:val="003805E9"/>
    <w:rsid w:val="00380C38"/>
    <w:rsid w:val="0039127C"/>
    <w:rsid w:val="00391E7D"/>
    <w:rsid w:val="00393633"/>
    <w:rsid w:val="00393A7E"/>
    <w:rsid w:val="003960C4"/>
    <w:rsid w:val="00396D93"/>
    <w:rsid w:val="003A0040"/>
    <w:rsid w:val="003A087F"/>
    <w:rsid w:val="003A0ECA"/>
    <w:rsid w:val="003A13AE"/>
    <w:rsid w:val="003A31B2"/>
    <w:rsid w:val="003A3633"/>
    <w:rsid w:val="003A4E06"/>
    <w:rsid w:val="003B2AA2"/>
    <w:rsid w:val="003B2F19"/>
    <w:rsid w:val="003B3030"/>
    <w:rsid w:val="003B5DD5"/>
    <w:rsid w:val="003C080A"/>
    <w:rsid w:val="003C0FAF"/>
    <w:rsid w:val="003C12E5"/>
    <w:rsid w:val="003C1360"/>
    <w:rsid w:val="003C3FD8"/>
    <w:rsid w:val="003C7561"/>
    <w:rsid w:val="003D3FD4"/>
    <w:rsid w:val="003D4E49"/>
    <w:rsid w:val="003D6B6A"/>
    <w:rsid w:val="003E0861"/>
    <w:rsid w:val="003E75B5"/>
    <w:rsid w:val="003F2020"/>
    <w:rsid w:val="003F28F0"/>
    <w:rsid w:val="003F4B9A"/>
    <w:rsid w:val="0040211C"/>
    <w:rsid w:val="0040334A"/>
    <w:rsid w:val="00404944"/>
    <w:rsid w:val="00404E05"/>
    <w:rsid w:val="0040506E"/>
    <w:rsid w:val="00406A95"/>
    <w:rsid w:val="00407582"/>
    <w:rsid w:val="004075B9"/>
    <w:rsid w:val="004133BD"/>
    <w:rsid w:val="00415DCF"/>
    <w:rsid w:val="00416647"/>
    <w:rsid w:val="004215C4"/>
    <w:rsid w:val="00423BED"/>
    <w:rsid w:val="00424EAF"/>
    <w:rsid w:val="0042682A"/>
    <w:rsid w:val="00430FC4"/>
    <w:rsid w:val="004310ED"/>
    <w:rsid w:val="004314B0"/>
    <w:rsid w:val="00431C91"/>
    <w:rsid w:val="004325D0"/>
    <w:rsid w:val="00434C84"/>
    <w:rsid w:val="00435031"/>
    <w:rsid w:val="00436ECC"/>
    <w:rsid w:val="004402EB"/>
    <w:rsid w:val="00444FE9"/>
    <w:rsid w:val="004454DB"/>
    <w:rsid w:val="004458C0"/>
    <w:rsid w:val="0045291D"/>
    <w:rsid w:val="00452EB3"/>
    <w:rsid w:val="00456842"/>
    <w:rsid w:val="00461F68"/>
    <w:rsid w:val="00462273"/>
    <w:rsid w:val="0046279F"/>
    <w:rsid w:val="00463DDE"/>
    <w:rsid w:val="00464D5E"/>
    <w:rsid w:val="00466B3B"/>
    <w:rsid w:val="004703DF"/>
    <w:rsid w:val="00470A8F"/>
    <w:rsid w:val="0047173E"/>
    <w:rsid w:val="004720F8"/>
    <w:rsid w:val="00475EAE"/>
    <w:rsid w:val="004814D2"/>
    <w:rsid w:val="004819B5"/>
    <w:rsid w:val="004821F2"/>
    <w:rsid w:val="00485662"/>
    <w:rsid w:val="00485F68"/>
    <w:rsid w:val="004924E3"/>
    <w:rsid w:val="00492E7F"/>
    <w:rsid w:val="00493232"/>
    <w:rsid w:val="00493ECA"/>
    <w:rsid w:val="004943F1"/>
    <w:rsid w:val="004A0465"/>
    <w:rsid w:val="004A517E"/>
    <w:rsid w:val="004A6D6F"/>
    <w:rsid w:val="004B253D"/>
    <w:rsid w:val="004B2BEA"/>
    <w:rsid w:val="004B43FB"/>
    <w:rsid w:val="004B6448"/>
    <w:rsid w:val="004B6789"/>
    <w:rsid w:val="004B6E3F"/>
    <w:rsid w:val="004B7F4C"/>
    <w:rsid w:val="004C08DA"/>
    <w:rsid w:val="004C09F0"/>
    <w:rsid w:val="004C18AD"/>
    <w:rsid w:val="004C6F50"/>
    <w:rsid w:val="004D1C38"/>
    <w:rsid w:val="004D2853"/>
    <w:rsid w:val="004D2F96"/>
    <w:rsid w:val="004E0737"/>
    <w:rsid w:val="004E5509"/>
    <w:rsid w:val="004E715F"/>
    <w:rsid w:val="004F06AB"/>
    <w:rsid w:val="004F103D"/>
    <w:rsid w:val="004F22B4"/>
    <w:rsid w:val="004F44E2"/>
    <w:rsid w:val="004F54B9"/>
    <w:rsid w:val="004F732E"/>
    <w:rsid w:val="005000D8"/>
    <w:rsid w:val="00500F6F"/>
    <w:rsid w:val="00501C54"/>
    <w:rsid w:val="00501EA7"/>
    <w:rsid w:val="00502A18"/>
    <w:rsid w:val="00502DBA"/>
    <w:rsid w:val="00504DDB"/>
    <w:rsid w:val="00505188"/>
    <w:rsid w:val="00505F64"/>
    <w:rsid w:val="0051323C"/>
    <w:rsid w:val="00515959"/>
    <w:rsid w:val="00517ACD"/>
    <w:rsid w:val="005253EE"/>
    <w:rsid w:val="0052712D"/>
    <w:rsid w:val="005273C9"/>
    <w:rsid w:val="0052745D"/>
    <w:rsid w:val="005326CF"/>
    <w:rsid w:val="00532F77"/>
    <w:rsid w:val="00535798"/>
    <w:rsid w:val="00540A25"/>
    <w:rsid w:val="0054288B"/>
    <w:rsid w:val="00543077"/>
    <w:rsid w:val="00544C60"/>
    <w:rsid w:val="00545449"/>
    <w:rsid w:val="005457BD"/>
    <w:rsid w:val="00547444"/>
    <w:rsid w:val="0055215B"/>
    <w:rsid w:val="00552DAD"/>
    <w:rsid w:val="005577AA"/>
    <w:rsid w:val="005608F5"/>
    <w:rsid w:val="00561ED3"/>
    <w:rsid w:val="005635AB"/>
    <w:rsid w:val="0056366F"/>
    <w:rsid w:val="00563FEB"/>
    <w:rsid w:val="005657ED"/>
    <w:rsid w:val="00566C75"/>
    <w:rsid w:val="00567B55"/>
    <w:rsid w:val="0057670B"/>
    <w:rsid w:val="00577B2A"/>
    <w:rsid w:val="0058080E"/>
    <w:rsid w:val="00580B72"/>
    <w:rsid w:val="00581513"/>
    <w:rsid w:val="00582199"/>
    <w:rsid w:val="00582AC1"/>
    <w:rsid w:val="00585079"/>
    <w:rsid w:val="0058790A"/>
    <w:rsid w:val="00592B3B"/>
    <w:rsid w:val="00592F69"/>
    <w:rsid w:val="005933C0"/>
    <w:rsid w:val="00594D1E"/>
    <w:rsid w:val="005953B7"/>
    <w:rsid w:val="00595F68"/>
    <w:rsid w:val="005A5694"/>
    <w:rsid w:val="005A5AB3"/>
    <w:rsid w:val="005B41F5"/>
    <w:rsid w:val="005B6066"/>
    <w:rsid w:val="005C4601"/>
    <w:rsid w:val="005C5B0B"/>
    <w:rsid w:val="005C5F4D"/>
    <w:rsid w:val="005C6C5B"/>
    <w:rsid w:val="005C7DB6"/>
    <w:rsid w:val="005D0A30"/>
    <w:rsid w:val="005D3D37"/>
    <w:rsid w:val="005D5BBC"/>
    <w:rsid w:val="005E3185"/>
    <w:rsid w:val="005E3715"/>
    <w:rsid w:val="005E50CD"/>
    <w:rsid w:val="005E51C9"/>
    <w:rsid w:val="005E5B5A"/>
    <w:rsid w:val="005E692E"/>
    <w:rsid w:val="005F181C"/>
    <w:rsid w:val="005F60FE"/>
    <w:rsid w:val="005F7B13"/>
    <w:rsid w:val="0060056B"/>
    <w:rsid w:val="00601C93"/>
    <w:rsid w:val="00603A71"/>
    <w:rsid w:val="00605371"/>
    <w:rsid w:val="00605452"/>
    <w:rsid w:val="0060579A"/>
    <w:rsid w:val="00605917"/>
    <w:rsid w:val="00606EBD"/>
    <w:rsid w:val="006071D8"/>
    <w:rsid w:val="006234A2"/>
    <w:rsid w:val="006275A3"/>
    <w:rsid w:val="00632141"/>
    <w:rsid w:val="00633A22"/>
    <w:rsid w:val="00633B95"/>
    <w:rsid w:val="00633CC4"/>
    <w:rsid w:val="006357F4"/>
    <w:rsid w:val="00635CD5"/>
    <w:rsid w:val="006367A7"/>
    <w:rsid w:val="006405A1"/>
    <w:rsid w:val="00640DF0"/>
    <w:rsid w:val="006436F2"/>
    <w:rsid w:val="0064432E"/>
    <w:rsid w:val="006543CD"/>
    <w:rsid w:val="0065498E"/>
    <w:rsid w:val="00654E12"/>
    <w:rsid w:val="0066161A"/>
    <w:rsid w:val="006635EC"/>
    <w:rsid w:val="00663DF4"/>
    <w:rsid w:val="006649DC"/>
    <w:rsid w:val="00665B09"/>
    <w:rsid w:val="00665CCA"/>
    <w:rsid w:val="006675BA"/>
    <w:rsid w:val="0067008F"/>
    <w:rsid w:val="00671232"/>
    <w:rsid w:val="006717AF"/>
    <w:rsid w:val="00671CE7"/>
    <w:rsid w:val="00672F08"/>
    <w:rsid w:val="00676407"/>
    <w:rsid w:val="00676B02"/>
    <w:rsid w:val="00677FAD"/>
    <w:rsid w:val="0068536D"/>
    <w:rsid w:val="006853D2"/>
    <w:rsid w:val="006856D1"/>
    <w:rsid w:val="00693809"/>
    <w:rsid w:val="0069418B"/>
    <w:rsid w:val="00696C91"/>
    <w:rsid w:val="006A17E5"/>
    <w:rsid w:val="006A1815"/>
    <w:rsid w:val="006A4A6D"/>
    <w:rsid w:val="006B0D8B"/>
    <w:rsid w:val="006B2445"/>
    <w:rsid w:val="006B3A17"/>
    <w:rsid w:val="006B3F47"/>
    <w:rsid w:val="006B4092"/>
    <w:rsid w:val="006B4D82"/>
    <w:rsid w:val="006B5944"/>
    <w:rsid w:val="006B5960"/>
    <w:rsid w:val="006B7C5B"/>
    <w:rsid w:val="006C0BEB"/>
    <w:rsid w:val="006C2DED"/>
    <w:rsid w:val="006C7B9B"/>
    <w:rsid w:val="006D7891"/>
    <w:rsid w:val="006E046A"/>
    <w:rsid w:val="006E1481"/>
    <w:rsid w:val="006E269C"/>
    <w:rsid w:val="006E35A1"/>
    <w:rsid w:val="006E4629"/>
    <w:rsid w:val="006E466E"/>
    <w:rsid w:val="006E55F3"/>
    <w:rsid w:val="006F0C1A"/>
    <w:rsid w:val="006F0F8A"/>
    <w:rsid w:val="006F32D9"/>
    <w:rsid w:val="006F4358"/>
    <w:rsid w:val="006F5439"/>
    <w:rsid w:val="006F623F"/>
    <w:rsid w:val="007047F9"/>
    <w:rsid w:val="007070A2"/>
    <w:rsid w:val="0071409B"/>
    <w:rsid w:val="007162F9"/>
    <w:rsid w:val="00717D97"/>
    <w:rsid w:val="00717DED"/>
    <w:rsid w:val="0072119C"/>
    <w:rsid w:val="0072495D"/>
    <w:rsid w:val="00735BB1"/>
    <w:rsid w:val="00736D9C"/>
    <w:rsid w:val="0073731F"/>
    <w:rsid w:val="00740B1F"/>
    <w:rsid w:val="007415D6"/>
    <w:rsid w:val="0074172E"/>
    <w:rsid w:val="00743664"/>
    <w:rsid w:val="00743D91"/>
    <w:rsid w:val="00746843"/>
    <w:rsid w:val="0074690C"/>
    <w:rsid w:val="00747EB9"/>
    <w:rsid w:val="00752872"/>
    <w:rsid w:val="00752C60"/>
    <w:rsid w:val="00753A0B"/>
    <w:rsid w:val="00755FA5"/>
    <w:rsid w:val="0075771F"/>
    <w:rsid w:val="00757EFD"/>
    <w:rsid w:val="00761B5D"/>
    <w:rsid w:val="007666F0"/>
    <w:rsid w:val="00767671"/>
    <w:rsid w:val="00771BCC"/>
    <w:rsid w:val="00774387"/>
    <w:rsid w:val="00774C12"/>
    <w:rsid w:val="007768C7"/>
    <w:rsid w:val="00785A70"/>
    <w:rsid w:val="007921F4"/>
    <w:rsid w:val="00792E9F"/>
    <w:rsid w:val="007933BF"/>
    <w:rsid w:val="00793985"/>
    <w:rsid w:val="007A1C28"/>
    <w:rsid w:val="007A20B6"/>
    <w:rsid w:val="007A3E64"/>
    <w:rsid w:val="007A6F5B"/>
    <w:rsid w:val="007B0A00"/>
    <w:rsid w:val="007B1606"/>
    <w:rsid w:val="007B1E5B"/>
    <w:rsid w:val="007B22D7"/>
    <w:rsid w:val="007B2536"/>
    <w:rsid w:val="007B5EEB"/>
    <w:rsid w:val="007B7F12"/>
    <w:rsid w:val="007C0355"/>
    <w:rsid w:val="007C50C3"/>
    <w:rsid w:val="007C6A5E"/>
    <w:rsid w:val="007C7C03"/>
    <w:rsid w:val="007D33B1"/>
    <w:rsid w:val="007D3B2B"/>
    <w:rsid w:val="007D6DA6"/>
    <w:rsid w:val="007E1B05"/>
    <w:rsid w:val="007E33CE"/>
    <w:rsid w:val="007E3653"/>
    <w:rsid w:val="007E468E"/>
    <w:rsid w:val="007E58B2"/>
    <w:rsid w:val="007E6503"/>
    <w:rsid w:val="007E6612"/>
    <w:rsid w:val="007F0AA6"/>
    <w:rsid w:val="007F1259"/>
    <w:rsid w:val="007F291E"/>
    <w:rsid w:val="007F4C23"/>
    <w:rsid w:val="00800A32"/>
    <w:rsid w:val="00801D93"/>
    <w:rsid w:val="008027A4"/>
    <w:rsid w:val="008027D7"/>
    <w:rsid w:val="008033B9"/>
    <w:rsid w:val="00803A7D"/>
    <w:rsid w:val="00805A03"/>
    <w:rsid w:val="00811F10"/>
    <w:rsid w:val="00820ECB"/>
    <w:rsid w:val="00821B2C"/>
    <w:rsid w:val="00822808"/>
    <w:rsid w:val="00822AA4"/>
    <w:rsid w:val="00826B04"/>
    <w:rsid w:val="00827626"/>
    <w:rsid w:val="008279E1"/>
    <w:rsid w:val="008300E8"/>
    <w:rsid w:val="008304B6"/>
    <w:rsid w:val="00830735"/>
    <w:rsid w:val="00830BD1"/>
    <w:rsid w:val="00831C15"/>
    <w:rsid w:val="00831F69"/>
    <w:rsid w:val="00840C4B"/>
    <w:rsid w:val="0084292A"/>
    <w:rsid w:val="00842C13"/>
    <w:rsid w:val="0084561F"/>
    <w:rsid w:val="008462E6"/>
    <w:rsid w:val="008474EB"/>
    <w:rsid w:val="008520B0"/>
    <w:rsid w:val="00855A06"/>
    <w:rsid w:val="00856CF5"/>
    <w:rsid w:val="00857579"/>
    <w:rsid w:val="00865F21"/>
    <w:rsid w:val="008662BF"/>
    <w:rsid w:val="00867DE3"/>
    <w:rsid w:val="00867F67"/>
    <w:rsid w:val="008703FE"/>
    <w:rsid w:val="008725BB"/>
    <w:rsid w:val="008742AE"/>
    <w:rsid w:val="00875803"/>
    <w:rsid w:val="00876BAC"/>
    <w:rsid w:val="00877BD5"/>
    <w:rsid w:val="0088002A"/>
    <w:rsid w:val="00882077"/>
    <w:rsid w:val="008823C6"/>
    <w:rsid w:val="0088283F"/>
    <w:rsid w:val="00883EBD"/>
    <w:rsid w:val="008901F3"/>
    <w:rsid w:val="0089263E"/>
    <w:rsid w:val="008934C7"/>
    <w:rsid w:val="00897014"/>
    <w:rsid w:val="008A11E0"/>
    <w:rsid w:val="008A29FE"/>
    <w:rsid w:val="008A3E83"/>
    <w:rsid w:val="008A6534"/>
    <w:rsid w:val="008B19C6"/>
    <w:rsid w:val="008B2572"/>
    <w:rsid w:val="008B2ECD"/>
    <w:rsid w:val="008B3C90"/>
    <w:rsid w:val="008B443E"/>
    <w:rsid w:val="008B4C62"/>
    <w:rsid w:val="008B63EB"/>
    <w:rsid w:val="008B746B"/>
    <w:rsid w:val="008C1C4F"/>
    <w:rsid w:val="008C2EAF"/>
    <w:rsid w:val="008C46C4"/>
    <w:rsid w:val="008C4B47"/>
    <w:rsid w:val="008C76E2"/>
    <w:rsid w:val="008D0422"/>
    <w:rsid w:val="008D2BE0"/>
    <w:rsid w:val="008D3046"/>
    <w:rsid w:val="008D4EC7"/>
    <w:rsid w:val="008D5CF0"/>
    <w:rsid w:val="008D70A3"/>
    <w:rsid w:val="008E4861"/>
    <w:rsid w:val="008E4ACE"/>
    <w:rsid w:val="008E745A"/>
    <w:rsid w:val="008F182E"/>
    <w:rsid w:val="008F439E"/>
    <w:rsid w:val="008F5D49"/>
    <w:rsid w:val="008F7306"/>
    <w:rsid w:val="008F73DB"/>
    <w:rsid w:val="009012CF"/>
    <w:rsid w:val="0090595C"/>
    <w:rsid w:val="00915D29"/>
    <w:rsid w:val="00917FCA"/>
    <w:rsid w:val="0092012F"/>
    <w:rsid w:val="0092515D"/>
    <w:rsid w:val="00925A03"/>
    <w:rsid w:val="00930BF6"/>
    <w:rsid w:val="009317F4"/>
    <w:rsid w:val="009318C1"/>
    <w:rsid w:val="00931971"/>
    <w:rsid w:val="0093202A"/>
    <w:rsid w:val="009322A1"/>
    <w:rsid w:val="00933516"/>
    <w:rsid w:val="009336D5"/>
    <w:rsid w:val="00933CC7"/>
    <w:rsid w:val="00934B6C"/>
    <w:rsid w:val="0093539E"/>
    <w:rsid w:val="0094149E"/>
    <w:rsid w:val="00941F53"/>
    <w:rsid w:val="00942703"/>
    <w:rsid w:val="00942A50"/>
    <w:rsid w:val="009520E0"/>
    <w:rsid w:val="0095499B"/>
    <w:rsid w:val="00955F45"/>
    <w:rsid w:val="00960152"/>
    <w:rsid w:val="00960BD4"/>
    <w:rsid w:val="00961644"/>
    <w:rsid w:val="0096288B"/>
    <w:rsid w:val="00964E53"/>
    <w:rsid w:val="00967DA6"/>
    <w:rsid w:val="00980003"/>
    <w:rsid w:val="00980B39"/>
    <w:rsid w:val="009818EF"/>
    <w:rsid w:val="0099115C"/>
    <w:rsid w:val="009926DB"/>
    <w:rsid w:val="00995AAE"/>
    <w:rsid w:val="009A0B74"/>
    <w:rsid w:val="009A6192"/>
    <w:rsid w:val="009A7535"/>
    <w:rsid w:val="009B1534"/>
    <w:rsid w:val="009B3992"/>
    <w:rsid w:val="009B4FC6"/>
    <w:rsid w:val="009C042C"/>
    <w:rsid w:val="009C1D25"/>
    <w:rsid w:val="009C265A"/>
    <w:rsid w:val="009C4D96"/>
    <w:rsid w:val="009D1E62"/>
    <w:rsid w:val="009D2670"/>
    <w:rsid w:val="009D2CEA"/>
    <w:rsid w:val="009D42C9"/>
    <w:rsid w:val="009D4F39"/>
    <w:rsid w:val="009E27F4"/>
    <w:rsid w:val="009E4CC6"/>
    <w:rsid w:val="009E5B09"/>
    <w:rsid w:val="009E6A69"/>
    <w:rsid w:val="009E6C20"/>
    <w:rsid w:val="009E72FC"/>
    <w:rsid w:val="009F0683"/>
    <w:rsid w:val="009F1FE5"/>
    <w:rsid w:val="00A00C41"/>
    <w:rsid w:val="00A023D5"/>
    <w:rsid w:val="00A025D8"/>
    <w:rsid w:val="00A055D9"/>
    <w:rsid w:val="00A07476"/>
    <w:rsid w:val="00A10A68"/>
    <w:rsid w:val="00A10DD9"/>
    <w:rsid w:val="00A13A50"/>
    <w:rsid w:val="00A13C26"/>
    <w:rsid w:val="00A14B23"/>
    <w:rsid w:val="00A17ED6"/>
    <w:rsid w:val="00A22456"/>
    <w:rsid w:val="00A22D41"/>
    <w:rsid w:val="00A2650B"/>
    <w:rsid w:val="00A26BBA"/>
    <w:rsid w:val="00A306DF"/>
    <w:rsid w:val="00A31560"/>
    <w:rsid w:val="00A32811"/>
    <w:rsid w:val="00A3439F"/>
    <w:rsid w:val="00A35A08"/>
    <w:rsid w:val="00A375B5"/>
    <w:rsid w:val="00A40267"/>
    <w:rsid w:val="00A43FB4"/>
    <w:rsid w:val="00A460F4"/>
    <w:rsid w:val="00A50CB9"/>
    <w:rsid w:val="00A52D48"/>
    <w:rsid w:val="00A53492"/>
    <w:rsid w:val="00A5468B"/>
    <w:rsid w:val="00A547BD"/>
    <w:rsid w:val="00A602E5"/>
    <w:rsid w:val="00A666BD"/>
    <w:rsid w:val="00A66C05"/>
    <w:rsid w:val="00A672BE"/>
    <w:rsid w:val="00A67EFF"/>
    <w:rsid w:val="00A70E42"/>
    <w:rsid w:val="00A71118"/>
    <w:rsid w:val="00A73F7E"/>
    <w:rsid w:val="00A764F6"/>
    <w:rsid w:val="00A77EDA"/>
    <w:rsid w:val="00A82DC4"/>
    <w:rsid w:val="00A83663"/>
    <w:rsid w:val="00A8408C"/>
    <w:rsid w:val="00A84C4E"/>
    <w:rsid w:val="00A85CDC"/>
    <w:rsid w:val="00A90902"/>
    <w:rsid w:val="00A90B1C"/>
    <w:rsid w:val="00A927D4"/>
    <w:rsid w:val="00A9453F"/>
    <w:rsid w:val="00A94B52"/>
    <w:rsid w:val="00AA3A5A"/>
    <w:rsid w:val="00AA4745"/>
    <w:rsid w:val="00AA7DF0"/>
    <w:rsid w:val="00AA7EA4"/>
    <w:rsid w:val="00AB065D"/>
    <w:rsid w:val="00AB14E5"/>
    <w:rsid w:val="00AB1527"/>
    <w:rsid w:val="00AB1E7E"/>
    <w:rsid w:val="00AB277C"/>
    <w:rsid w:val="00AB2B36"/>
    <w:rsid w:val="00AB47E9"/>
    <w:rsid w:val="00AB4E2D"/>
    <w:rsid w:val="00AC06CD"/>
    <w:rsid w:val="00AC55F0"/>
    <w:rsid w:val="00AC6F45"/>
    <w:rsid w:val="00AC746E"/>
    <w:rsid w:val="00AC7B39"/>
    <w:rsid w:val="00AD0567"/>
    <w:rsid w:val="00AD094F"/>
    <w:rsid w:val="00AD1701"/>
    <w:rsid w:val="00AD2222"/>
    <w:rsid w:val="00AD31CB"/>
    <w:rsid w:val="00AD5427"/>
    <w:rsid w:val="00AD6693"/>
    <w:rsid w:val="00AD6A4F"/>
    <w:rsid w:val="00AD7D4D"/>
    <w:rsid w:val="00AE27E5"/>
    <w:rsid w:val="00AE2A6C"/>
    <w:rsid w:val="00AE2D94"/>
    <w:rsid w:val="00AE3B36"/>
    <w:rsid w:val="00AE5E0B"/>
    <w:rsid w:val="00AE63DC"/>
    <w:rsid w:val="00AF160F"/>
    <w:rsid w:val="00AF3000"/>
    <w:rsid w:val="00AF4899"/>
    <w:rsid w:val="00AF54A6"/>
    <w:rsid w:val="00B002CC"/>
    <w:rsid w:val="00B00601"/>
    <w:rsid w:val="00B00A32"/>
    <w:rsid w:val="00B00B5C"/>
    <w:rsid w:val="00B02F1E"/>
    <w:rsid w:val="00B03996"/>
    <w:rsid w:val="00B04098"/>
    <w:rsid w:val="00B067ED"/>
    <w:rsid w:val="00B12C27"/>
    <w:rsid w:val="00B162F7"/>
    <w:rsid w:val="00B22BA5"/>
    <w:rsid w:val="00B23463"/>
    <w:rsid w:val="00B23C33"/>
    <w:rsid w:val="00B243AC"/>
    <w:rsid w:val="00B24877"/>
    <w:rsid w:val="00B26BF4"/>
    <w:rsid w:val="00B27485"/>
    <w:rsid w:val="00B301A5"/>
    <w:rsid w:val="00B3375E"/>
    <w:rsid w:val="00B34981"/>
    <w:rsid w:val="00B35C56"/>
    <w:rsid w:val="00B36CFF"/>
    <w:rsid w:val="00B37039"/>
    <w:rsid w:val="00B40382"/>
    <w:rsid w:val="00B454D9"/>
    <w:rsid w:val="00B459EF"/>
    <w:rsid w:val="00B55925"/>
    <w:rsid w:val="00B6542A"/>
    <w:rsid w:val="00B66E26"/>
    <w:rsid w:val="00B6714E"/>
    <w:rsid w:val="00B7049A"/>
    <w:rsid w:val="00B715C4"/>
    <w:rsid w:val="00B71B3B"/>
    <w:rsid w:val="00B726E1"/>
    <w:rsid w:val="00B80875"/>
    <w:rsid w:val="00B81511"/>
    <w:rsid w:val="00B82243"/>
    <w:rsid w:val="00B82F73"/>
    <w:rsid w:val="00B8351C"/>
    <w:rsid w:val="00B83A3B"/>
    <w:rsid w:val="00B83AAC"/>
    <w:rsid w:val="00B84643"/>
    <w:rsid w:val="00B864CA"/>
    <w:rsid w:val="00B87161"/>
    <w:rsid w:val="00B920A1"/>
    <w:rsid w:val="00B92769"/>
    <w:rsid w:val="00B9460A"/>
    <w:rsid w:val="00B96BA5"/>
    <w:rsid w:val="00B96DD6"/>
    <w:rsid w:val="00BA21C8"/>
    <w:rsid w:val="00BA6BCA"/>
    <w:rsid w:val="00BB0B94"/>
    <w:rsid w:val="00BB18B2"/>
    <w:rsid w:val="00BB2864"/>
    <w:rsid w:val="00BB37E8"/>
    <w:rsid w:val="00BB3C64"/>
    <w:rsid w:val="00BB4DBB"/>
    <w:rsid w:val="00BB6244"/>
    <w:rsid w:val="00BB6B25"/>
    <w:rsid w:val="00BB79C3"/>
    <w:rsid w:val="00BC122A"/>
    <w:rsid w:val="00BC18C6"/>
    <w:rsid w:val="00BC4669"/>
    <w:rsid w:val="00BC6A20"/>
    <w:rsid w:val="00BC702D"/>
    <w:rsid w:val="00BC74C5"/>
    <w:rsid w:val="00BD58AE"/>
    <w:rsid w:val="00BE1CBA"/>
    <w:rsid w:val="00BE1DCA"/>
    <w:rsid w:val="00BE244B"/>
    <w:rsid w:val="00BE5E1E"/>
    <w:rsid w:val="00BE607E"/>
    <w:rsid w:val="00BE71FA"/>
    <w:rsid w:val="00BF03C0"/>
    <w:rsid w:val="00BF0781"/>
    <w:rsid w:val="00BF343C"/>
    <w:rsid w:val="00BF384C"/>
    <w:rsid w:val="00BF496E"/>
    <w:rsid w:val="00BF5585"/>
    <w:rsid w:val="00C0018A"/>
    <w:rsid w:val="00C02E61"/>
    <w:rsid w:val="00C064ED"/>
    <w:rsid w:val="00C07952"/>
    <w:rsid w:val="00C10921"/>
    <w:rsid w:val="00C112EB"/>
    <w:rsid w:val="00C11D5F"/>
    <w:rsid w:val="00C13D46"/>
    <w:rsid w:val="00C14179"/>
    <w:rsid w:val="00C159C6"/>
    <w:rsid w:val="00C17026"/>
    <w:rsid w:val="00C20346"/>
    <w:rsid w:val="00C21065"/>
    <w:rsid w:val="00C21A85"/>
    <w:rsid w:val="00C22F04"/>
    <w:rsid w:val="00C267D0"/>
    <w:rsid w:val="00C27135"/>
    <w:rsid w:val="00C30FB0"/>
    <w:rsid w:val="00C33DE5"/>
    <w:rsid w:val="00C40C1D"/>
    <w:rsid w:val="00C41AD2"/>
    <w:rsid w:val="00C4320F"/>
    <w:rsid w:val="00C43D3D"/>
    <w:rsid w:val="00C44067"/>
    <w:rsid w:val="00C440FA"/>
    <w:rsid w:val="00C475E3"/>
    <w:rsid w:val="00C5280B"/>
    <w:rsid w:val="00C600B2"/>
    <w:rsid w:val="00C63AAF"/>
    <w:rsid w:val="00C65252"/>
    <w:rsid w:val="00C6527B"/>
    <w:rsid w:val="00C66B74"/>
    <w:rsid w:val="00C70ED6"/>
    <w:rsid w:val="00C74175"/>
    <w:rsid w:val="00C7658E"/>
    <w:rsid w:val="00C80CED"/>
    <w:rsid w:val="00C81A6E"/>
    <w:rsid w:val="00C82CDA"/>
    <w:rsid w:val="00C93775"/>
    <w:rsid w:val="00C951E2"/>
    <w:rsid w:val="00C97C8C"/>
    <w:rsid w:val="00CA0756"/>
    <w:rsid w:val="00CA4C13"/>
    <w:rsid w:val="00CB1AFE"/>
    <w:rsid w:val="00CB3865"/>
    <w:rsid w:val="00CB4500"/>
    <w:rsid w:val="00CC0762"/>
    <w:rsid w:val="00CC57C1"/>
    <w:rsid w:val="00CD1D15"/>
    <w:rsid w:val="00CD2292"/>
    <w:rsid w:val="00CD23E1"/>
    <w:rsid w:val="00CD3B20"/>
    <w:rsid w:val="00CD53D1"/>
    <w:rsid w:val="00CE02E4"/>
    <w:rsid w:val="00CE262F"/>
    <w:rsid w:val="00CE380C"/>
    <w:rsid w:val="00CE686B"/>
    <w:rsid w:val="00CE73E3"/>
    <w:rsid w:val="00CF0E9C"/>
    <w:rsid w:val="00CF51DF"/>
    <w:rsid w:val="00D00CA6"/>
    <w:rsid w:val="00D0399C"/>
    <w:rsid w:val="00D06D53"/>
    <w:rsid w:val="00D07A5B"/>
    <w:rsid w:val="00D1068C"/>
    <w:rsid w:val="00D16AAA"/>
    <w:rsid w:val="00D16CDE"/>
    <w:rsid w:val="00D20355"/>
    <w:rsid w:val="00D242A9"/>
    <w:rsid w:val="00D25599"/>
    <w:rsid w:val="00D273D3"/>
    <w:rsid w:val="00D30E26"/>
    <w:rsid w:val="00D31823"/>
    <w:rsid w:val="00D35BB6"/>
    <w:rsid w:val="00D363EA"/>
    <w:rsid w:val="00D36695"/>
    <w:rsid w:val="00D379D2"/>
    <w:rsid w:val="00D40AFC"/>
    <w:rsid w:val="00D43C23"/>
    <w:rsid w:val="00D500D9"/>
    <w:rsid w:val="00D503EF"/>
    <w:rsid w:val="00D5081A"/>
    <w:rsid w:val="00D61BC7"/>
    <w:rsid w:val="00D62281"/>
    <w:rsid w:val="00D63F2F"/>
    <w:rsid w:val="00D65D8F"/>
    <w:rsid w:val="00D67BC1"/>
    <w:rsid w:val="00D70079"/>
    <w:rsid w:val="00D71FDB"/>
    <w:rsid w:val="00D7235E"/>
    <w:rsid w:val="00D7431C"/>
    <w:rsid w:val="00D7479B"/>
    <w:rsid w:val="00D74EEA"/>
    <w:rsid w:val="00D8136C"/>
    <w:rsid w:val="00D8244B"/>
    <w:rsid w:val="00D83B72"/>
    <w:rsid w:val="00D847A3"/>
    <w:rsid w:val="00D849C9"/>
    <w:rsid w:val="00D86A6D"/>
    <w:rsid w:val="00D922A3"/>
    <w:rsid w:val="00D94F13"/>
    <w:rsid w:val="00D95739"/>
    <w:rsid w:val="00D969B8"/>
    <w:rsid w:val="00D969F4"/>
    <w:rsid w:val="00DA2F0B"/>
    <w:rsid w:val="00DA2F18"/>
    <w:rsid w:val="00DA47FC"/>
    <w:rsid w:val="00DA4B34"/>
    <w:rsid w:val="00DA62C0"/>
    <w:rsid w:val="00DA7610"/>
    <w:rsid w:val="00DB119E"/>
    <w:rsid w:val="00DB23E4"/>
    <w:rsid w:val="00DB2C69"/>
    <w:rsid w:val="00DB37CA"/>
    <w:rsid w:val="00DC2AF9"/>
    <w:rsid w:val="00DC4BA2"/>
    <w:rsid w:val="00DD07FA"/>
    <w:rsid w:val="00DD0F80"/>
    <w:rsid w:val="00DE0270"/>
    <w:rsid w:val="00DE1FBD"/>
    <w:rsid w:val="00DE401F"/>
    <w:rsid w:val="00DE4F65"/>
    <w:rsid w:val="00DE5234"/>
    <w:rsid w:val="00DE5469"/>
    <w:rsid w:val="00DE54BE"/>
    <w:rsid w:val="00DE5989"/>
    <w:rsid w:val="00DE6554"/>
    <w:rsid w:val="00DE6A29"/>
    <w:rsid w:val="00DF3162"/>
    <w:rsid w:val="00DF4BE0"/>
    <w:rsid w:val="00DF584F"/>
    <w:rsid w:val="00E026C3"/>
    <w:rsid w:val="00E055EB"/>
    <w:rsid w:val="00E07B39"/>
    <w:rsid w:val="00E1068A"/>
    <w:rsid w:val="00E1102F"/>
    <w:rsid w:val="00E144C0"/>
    <w:rsid w:val="00E148DF"/>
    <w:rsid w:val="00E16B11"/>
    <w:rsid w:val="00E17854"/>
    <w:rsid w:val="00E215ED"/>
    <w:rsid w:val="00E21A5F"/>
    <w:rsid w:val="00E24490"/>
    <w:rsid w:val="00E2554D"/>
    <w:rsid w:val="00E25578"/>
    <w:rsid w:val="00E25F51"/>
    <w:rsid w:val="00E33F21"/>
    <w:rsid w:val="00E42684"/>
    <w:rsid w:val="00E430FE"/>
    <w:rsid w:val="00E45761"/>
    <w:rsid w:val="00E46EA4"/>
    <w:rsid w:val="00E5329C"/>
    <w:rsid w:val="00E53957"/>
    <w:rsid w:val="00E53AFB"/>
    <w:rsid w:val="00E62A54"/>
    <w:rsid w:val="00E63FF2"/>
    <w:rsid w:val="00E72D90"/>
    <w:rsid w:val="00E7752F"/>
    <w:rsid w:val="00E8162A"/>
    <w:rsid w:val="00E82C2F"/>
    <w:rsid w:val="00E83A96"/>
    <w:rsid w:val="00E85BA3"/>
    <w:rsid w:val="00E8694E"/>
    <w:rsid w:val="00E93F44"/>
    <w:rsid w:val="00E971CA"/>
    <w:rsid w:val="00EA0811"/>
    <w:rsid w:val="00EA18DD"/>
    <w:rsid w:val="00EA2901"/>
    <w:rsid w:val="00EA3E22"/>
    <w:rsid w:val="00EA5C8E"/>
    <w:rsid w:val="00EB2909"/>
    <w:rsid w:val="00EB41C3"/>
    <w:rsid w:val="00EB684F"/>
    <w:rsid w:val="00EB7B84"/>
    <w:rsid w:val="00EC35CF"/>
    <w:rsid w:val="00EC3D4F"/>
    <w:rsid w:val="00EC4834"/>
    <w:rsid w:val="00EC5322"/>
    <w:rsid w:val="00EC56A3"/>
    <w:rsid w:val="00EC7E70"/>
    <w:rsid w:val="00ED00CD"/>
    <w:rsid w:val="00ED0CB7"/>
    <w:rsid w:val="00ED3CF6"/>
    <w:rsid w:val="00ED6ACB"/>
    <w:rsid w:val="00ED74AE"/>
    <w:rsid w:val="00EE0E26"/>
    <w:rsid w:val="00EE5155"/>
    <w:rsid w:val="00EE5B98"/>
    <w:rsid w:val="00EE5FFE"/>
    <w:rsid w:val="00EF5EA0"/>
    <w:rsid w:val="00EF602B"/>
    <w:rsid w:val="00EF75C4"/>
    <w:rsid w:val="00F05199"/>
    <w:rsid w:val="00F05544"/>
    <w:rsid w:val="00F05693"/>
    <w:rsid w:val="00F079A0"/>
    <w:rsid w:val="00F07D08"/>
    <w:rsid w:val="00F102D9"/>
    <w:rsid w:val="00F1340D"/>
    <w:rsid w:val="00F15062"/>
    <w:rsid w:val="00F16BA9"/>
    <w:rsid w:val="00F17CBD"/>
    <w:rsid w:val="00F21E71"/>
    <w:rsid w:val="00F22418"/>
    <w:rsid w:val="00F2266D"/>
    <w:rsid w:val="00F24523"/>
    <w:rsid w:val="00F24ED5"/>
    <w:rsid w:val="00F3072B"/>
    <w:rsid w:val="00F3098B"/>
    <w:rsid w:val="00F3187C"/>
    <w:rsid w:val="00F42FCA"/>
    <w:rsid w:val="00F50427"/>
    <w:rsid w:val="00F51334"/>
    <w:rsid w:val="00F52203"/>
    <w:rsid w:val="00F544AD"/>
    <w:rsid w:val="00F569E5"/>
    <w:rsid w:val="00F642A2"/>
    <w:rsid w:val="00F71144"/>
    <w:rsid w:val="00F714FF"/>
    <w:rsid w:val="00F72047"/>
    <w:rsid w:val="00F84EE7"/>
    <w:rsid w:val="00F87E93"/>
    <w:rsid w:val="00F90410"/>
    <w:rsid w:val="00F921A1"/>
    <w:rsid w:val="00F94BC0"/>
    <w:rsid w:val="00F95007"/>
    <w:rsid w:val="00FA0172"/>
    <w:rsid w:val="00FA08FA"/>
    <w:rsid w:val="00FA1C7A"/>
    <w:rsid w:val="00FA27B3"/>
    <w:rsid w:val="00FA37E9"/>
    <w:rsid w:val="00FA4667"/>
    <w:rsid w:val="00FA4A08"/>
    <w:rsid w:val="00FB018A"/>
    <w:rsid w:val="00FB1A69"/>
    <w:rsid w:val="00FB206C"/>
    <w:rsid w:val="00FB2B7C"/>
    <w:rsid w:val="00FB6F58"/>
    <w:rsid w:val="00FC05DC"/>
    <w:rsid w:val="00FC7E72"/>
    <w:rsid w:val="00FD19B9"/>
    <w:rsid w:val="00FE0184"/>
    <w:rsid w:val="00FE0480"/>
    <w:rsid w:val="00FE6C01"/>
    <w:rsid w:val="00FF0DDD"/>
    <w:rsid w:val="00FF2305"/>
    <w:rsid w:val="00FF2DEC"/>
    <w:rsid w:val="00FF6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7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04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A04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A04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4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04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0465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3">
    <w:name w:val="Hyperlink"/>
    <w:basedOn w:val="a0"/>
    <w:uiPriority w:val="99"/>
    <w:unhideWhenUsed/>
    <w:rsid w:val="00241738"/>
    <w:rPr>
      <w:color w:val="0000FF"/>
      <w:u w:val="single"/>
    </w:rPr>
  </w:style>
  <w:style w:type="paragraph" w:styleId="a4">
    <w:name w:val="Plain Text"/>
    <w:basedOn w:val="a"/>
    <w:link w:val="a5"/>
    <w:unhideWhenUsed/>
    <w:rsid w:val="00241738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</w:rPr>
  </w:style>
  <w:style w:type="character" w:customStyle="1" w:styleId="a5">
    <w:name w:val="Текст Знак"/>
    <w:basedOn w:val="a0"/>
    <w:link w:val="a4"/>
    <w:rsid w:val="00241738"/>
    <w:rPr>
      <w:rFonts w:ascii="Times New Roman" w:eastAsia="Batang" w:hAnsi="Times New Roman" w:cs="Times New Roman"/>
      <w:sz w:val="28"/>
      <w:szCs w:val="20"/>
      <w:lang w:eastAsia="ru-RU"/>
    </w:rPr>
  </w:style>
  <w:style w:type="character" w:customStyle="1" w:styleId="a6">
    <w:name w:val="Обычный без отступа Знак"/>
    <w:link w:val="a7"/>
    <w:locked/>
    <w:rsid w:val="00241738"/>
    <w:rPr>
      <w:rFonts w:eastAsia="Calibri"/>
      <w:sz w:val="28"/>
      <w:szCs w:val="28"/>
    </w:rPr>
  </w:style>
  <w:style w:type="paragraph" w:customStyle="1" w:styleId="a7">
    <w:name w:val="Обычный без отступа"/>
    <w:basedOn w:val="a"/>
    <w:link w:val="a6"/>
    <w:qFormat/>
    <w:rsid w:val="00241738"/>
    <w:pPr>
      <w:widowControl w:val="0"/>
      <w:spacing w:after="0" w:line="300" w:lineRule="auto"/>
      <w:jc w:val="center"/>
    </w:pPr>
    <w:rPr>
      <w:rFonts w:eastAsia="Calibri"/>
      <w:sz w:val="28"/>
      <w:szCs w:val="28"/>
      <w:lang w:eastAsia="en-US"/>
    </w:rPr>
  </w:style>
  <w:style w:type="paragraph" w:customStyle="1" w:styleId="Default">
    <w:name w:val="Default"/>
    <w:link w:val="Default0"/>
    <w:rsid w:val="002417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0">
    <w:name w:val="Default Знак"/>
    <w:link w:val="Default"/>
    <w:rsid w:val="0025066A"/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TOC Heading"/>
    <w:basedOn w:val="1"/>
    <w:next w:val="a"/>
    <w:uiPriority w:val="39"/>
    <w:semiHidden/>
    <w:unhideWhenUsed/>
    <w:qFormat/>
    <w:rsid w:val="004A0465"/>
    <w:pPr>
      <w:outlineLvl w:val="9"/>
    </w:pPr>
  </w:style>
  <w:style w:type="paragraph" w:styleId="a9">
    <w:name w:val="Balloon Text"/>
    <w:basedOn w:val="a"/>
    <w:link w:val="aa"/>
    <w:uiPriority w:val="99"/>
    <w:semiHidden/>
    <w:unhideWhenUsed/>
    <w:rsid w:val="004A0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0465"/>
    <w:rPr>
      <w:rFonts w:ascii="Tahoma" w:eastAsiaTheme="minorEastAsia" w:hAnsi="Tahoma" w:cs="Tahoma"/>
      <w:sz w:val="16"/>
      <w:szCs w:val="1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5D3D37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ab">
    <w:name w:val="List Paragraph"/>
    <w:basedOn w:val="a"/>
    <w:uiPriority w:val="34"/>
    <w:qFormat/>
    <w:rsid w:val="005A5AB3"/>
    <w:pPr>
      <w:ind w:left="720"/>
      <w:contextualSpacing/>
    </w:pPr>
  </w:style>
  <w:style w:type="paragraph" w:styleId="ac">
    <w:name w:val="No Spacing"/>
    <w:uiPriority w:val="1"/>
    <w:qFormat/>
    <w:rsid w:val="00247996"/>
    <w:pPr>
      <w:spacing w:after="0" w:line="240" w:lineRule="auto"/>
    </w:pPr>
    <w:rPr>
      <w:rFonts w:eastAsiaTheme="minorEastAsia"/>
      <w:lang w:eastAsia="ru-RU"/>
    </w:rPr>
  </w:style>
  <w:style w:type="paragraph" w:customStyle="1" w:styleId="Style29">
    <w:name w:val="Style29"/>
    <w:basedOn w:val="a"/>
    <w:rsid w:val="00535798"/>
    <w:pPr>
      <w:widowControl w:val="0"/>
      <w:autoSpaceDE w:val="0"/>
      <w:autoSpaceDN w:val="0"/>
      <w:adjustRightInd w:val="0"/>
      <w:spacing w:after="0" w:line="276" w:lineRule="exact"/>
      <w:ind w:hanging="28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B6066"/>
    <w:pPr>
      <w:widowControl w:val="0"/>
      <w:autoSpaceDE w:val="0"/>
      <w:autoSpaceDN w:val="0"/>
      <w:adjustRightInd w:val="0"/>
      <w:spacing w:after="0" w:line="239" w:lineRule="exact"/>
      <w:ind w:firstLine="576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35">
    <w:name w:val="Font Style35"/>
    <w:uiPriority w:val="99"/>
    <w:rsid w:val="005B6066"/>
    <w:rPr>
      <w:rFonts w:ascii="Times New Roman" w:hAnsi="Times New Roman" w:cs="Times New Roman"/>
      <w:sz w:val="18"/>
      <w:szCs w:val="18"/>
    </w:rPr>
  </w:style>
  <w:style w:type="paragraph" w:styleId="ad">
    <w:name w:val="caption"/>
    <w:aliases w:val="Таблица - Название объекта,!! Object Novogor !!, Знак,Caption Char1 Char1 Char Char,Caption Char Char2 Char1 Char Char,Caption Char Char Char Char Char1 Char1 Char Char1 Char,Caption Char Char Char1 Char Char Char"/>
    <w:basedOn w:val="a"/>
    <w:next w:val="a"/>
    <w:link w:val="ae"/>
    <w:autoRedefine/>
    <w:unhideWhenUsed/>
    <w:qFormat/>
    <w:rsid w:val="005953B7"/>
    <w:pPr>
      <w:keepNext/>
      <w:spacing w:after="0" w:line="300" w:lineRule="auto"/>
      <w:ind w:firstLine="567"/>
      <w:jc w:val="both"/>
    </w:pPr>
    <w:rPr>
      <w:rFonts w:ascii="Times New Roman" w:eastAsia="Times New Roman" w:hAnsi="Times New Roman" w:cs="Times New Roman"/>
      <w:bCs/>
      <w:sz w:val="28"/>
      <w:szCs w:val="18"/>
    </w:rPr>
  </w:style>
  <w:style w:type="character" w:customStyle="1" w:styleId="ae">
    <w:name w:val="Название объекта Знак"/>
    <w:aliases w:val="Таблица - Название объекта Знак,!! Object Novogor !! Знак, Знак Знак,Caption Char1 Char1 Char Char Знак,Caption Char Char2 Char1 Char Char Знак,Caption Char Char Char Char Char1 Char1 Char Char1 Char Знак"/>
    <w:link w:val="ad"/>
    <w:rsid w:val="005953B7"/>
    <w:rPr>
      <w:rFonts w:ascii="Times New Roman" w:eastAsia="Times New Roman" w:hAnsi="Times New Roman" w:cs="Times New Roman"/>
      <w:bCs/>
      <w:sz w:val="28"/>
      <w:szCs w:val="18"/>
      <w:lang w:eastAsia="ru-RU"/>
    </w:rPr>
  </w:style>
  <w:style w:type="paragraph" w:styleId="af">
    <w:name w:val="header"/>
    <w:basedOn w:val="a"/>
    <w:link w:val="af0"/>
    <w:uiPriority w:val="99"/>
    <w:unhideWhenUsed/>
    <w:rsid w:val="00F22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2266D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unhideWhenUsed/>
    <w:rsid w:val="00F22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2266D"/>
    <w:rPr>
      <w:rFonts w:eastAsiaTheme="minorEastAsia"/>
      <w:lang w:eastAsia="ru-RU"/>
    </w:rPr>
  </w:style>
  <w:style w:type="paragraph" w:customStyle="1" w:styleId="af3">
    <w:name w:val="отчет"/>
    <w:basedOn w:val="a"/>
    <w:link w:val="af4"/>
    <w:qFormat/>
    <w:rsid w:val="00980003"/>
    <w:pPr>
      <w:autoSpaceDE w:val="0"/>
      <w:autoSpaceDN w:val="0"/>
      <w:adjustRightInd w:val="0"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f4">
    <w:name w:val="отчет Знак"/>
    <w:link w:val="af3"/>
    <w:rsid w:val="00980003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f5">
    <w:name w:val="Strong"/>
    <w:basedOn w:val="a0"/>
    <w:uiPriority w:val="22"/>
    <w:qFormat/>
    <w:rsid w:val="00980003"/>
    <w:rPr>
      <w:b/>
      <w:bCs/>
    </w:rPr>
  </w:style>
  <w:style w:type="paragraph" w:styleId="22">
    <w:name w:val="Body Text 2"/>
    <w:basedOn w:val="a"/>
    <w:link w:val="23"/>
    <w:semiHidden/>
    <w:unhideWhenUsed/>
    <w:rsid w:val="00ED6AC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2 Знак"/>
    <w:basedOn w:val="a0"/>
    <w:link w:val="22"/>
    <w:semiHidden/>
    <w:rsid w:val="00ED6AC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DE54BE"/>
  </w:style>
  <w:style w:type="paragraph" w:customStyle="1" w:styleId="Iauiue">
    <w:name w:val="Iau?iue"/>
    <w:uiPriority w:val="99"/>
    <w:rsid w:val="005953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Osnovnoy">
    <w:name w:val="##Osnovnoy"/>
    <w:basedOn w:val="af6"/>
    <w:qFormat/>
    <w:rsid w:val="006405A1"/>
    <w:pPr>
      <w:pBdr>
        <w:bottom w:val="none" w:sz="0" w:space="0" w:color="auto"/>
      </w:pBdr>
      <w:spacing w:after="0"/>
      <w:ind w:right="-79" w:firstLine="720"/>
      <w:contextualSpacing w:val="0"/>
      <w:jc w:val="both"/>
    </w:pPr>
    <w:rPr>
      <w:rFonts w:ascii="Times New Roman" w:hAnsi="Times New Roman" w:cs="Times New Roman"/>
      <w:bCs/>
      <w:color w:val="auto"/>
      <w:spacing w:val="0"/>
      <w:sz w:val="24"/>
      <w:szCs w:val="32"/>
    </w:rPr>
  </w:style>
  <w:style w:type="paragraph" w:styleId="af6">
    <w:name w:val="Title"/>
    <w:basedOn w:val="a"/>
    <w:next w:val="a"/>
    <w:link w:val="af7"/>
    <w:uiPriority w:val="10"/>
    <w:qFormat/>
    <w:rsid w:val="006405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sid w:val="006405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f8">
    <w:name w:val="Table Grid"/>
    <w:basedOn w:val="a1"/>
    <w:uiPriority w:val="59"/>
    <w:rsid w:val="00640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FollowedHyperlink"/>
    <w:basedOn w:val="a0"/>
    <w:uiPriority w:val="99"/>
    <w:semiHidden/>
    <w:unhideWhenUsed/>
    <w:rsid w:val="0072495D"/>
    <w:rPr>
      <w:color w:val="800080"/>
      <w:u w:val="single"/>
    </w:rPr>
  </w:style>
  <w:style w:type="paragraph" w:customStyle="1" w:styleId="xl167">
    <w:name w:val="xl167"/>
    <w:basedOn w:val="a"/>
    <w:rsid w:val="0072495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a"/>
    <w:rsid w:val="0072495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69">
    <w:name w:val="xl169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0">
    <w:name w:val="xl170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1">
    <w:name w:val="xl171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2">
    <w:name w:val="xl172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3">
    <w:name w:val="xl173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4">
    <w:name w:val="xl174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5">
    <w:name w:val="xl175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6">
    <w:name w:val="xl176"/>
    <w:basedOn w:val="a"/>
    <w:rsid w:val="0072495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7">
    <w:name w:val="xl177"/>
    <w:basedOn w:val="a"/>
    <w:rsid w:val="00724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8">
    <w:name w:val="xl178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9">
    <w:name w:val="xl179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0">
    <w:name w:val="xl180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1">
    <w:name w:val="xl181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2">
    <w:name w:val="xl182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3">
    <w:name w:val="xl183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84">
    <w:name w:val="xl184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85">
    <w:name w:val="xl185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86">
    <w:name w:val="xl186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87">
    <w:name w:val="xl187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88">
    <w:name w:val="xl188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9">
    <w:name w:val="xl189"/>
    <w:basedOn w:val="a"/>
    <w:rsid w:val="0072495D"/>
    <w:pPr>
      <w:pBdr>
        <w:top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0">
    <w:name w:val="xl190"/>
    <w:basedOn w:val="a"/>
    <w:rsid w:val="0072495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1">
    <w:name w:val="xl191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2">
    <w:name w:val="xl192"/>
    <w:basedOn w:val="a"/>
    <w:rsid w:val="0072495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5D3D37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5D3D37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5D3D37"/>
    <w:pPr>
      <w:spacing w:after="0"/>
      <w:ind w:left="660"/>
    </w:pPr>
    <w:rPr>
      <w:rFonts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5D3D37"/>
    <w:pPr>
      <w:spacing w:after="0"/>
      <w:ind w:left="880"/>
    </w:pPr>
    <w:rPr>
      <w:rFonts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5D3D37"/>
    <w:pPr>
      <w:spacing w:after="0"/>
      <w:ind w:left="1100"/>
    </w:pPr>
    <w:rPr>
      <w:rFonts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5D3D37"/>
    <w:pPr>
      <w:spacing w:after="0"/>
      <w:ind w:left="1320"/>
    </w:pPr>
    <w:rPr>
      <w:rFonts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5D3D37"/>
    <w:pPr>
      <w:spacing w:after="0"/>
      <w:ind w:left="1540"/>
    </w:pPr>
    <w:rPr>
      <w:rFonts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5D3D37"/>
    <w:pPr>
      <w:spacing w:after="0"/>
      <w:ind w:left="1760"/>
    </w:pPr>
    <w:rPr>
      <w:rFonts w:cstheme="minorHAnsi"/>
      <w:sz w:val="18"/>
      <w:szCs w:val="18"/>
    </w:rPr>
  </w:style>
  <w:style w:type="paragraph" w:customStyle="1" w:styleId="xl86">
    <w:name w:val="xl86"/>
    <w:basedOn w:val="a"/>
    <w:rsid w:val="001B77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1B7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4">
    <w:name w:val="xl94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8">
    <w:name w:val="xl98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font5">
    <w:name w:val="font5"/>
    <w:basedOn w:val="a"/>
    <w:rsid w:val="001B779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1B77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99">
    <w:name w:val="xl99"/>
    <w:basedOn w:val="a"/>
    <w:rsid w:val="001B77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1B77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1B779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1B779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1B779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1B779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1B779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1B779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1B77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1B779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0">
    <w:name w:val="xl110"/>
    <w:basedOn w:val="a"/>
    <w:rsid w:val="001B779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1">
    <w:name w:val="xl111"/>
    <w:basedOn w:val="a"/>
    <w:rsid w:val="001B779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2">
    <w:name w:val="xl112"/>
    <w:basedOn w:val="a"/>
    <w:rsid w:val="001B779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13">
    <w:name w:val="xl113"/>
    <w:basedOn w:val="a"/>
    <w:rsid w:val="001B779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1B779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1B7797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6">
    <w:name w:val="xl116"/>
    <w:basedOn w:val="a"/>
    <w:rsid w:val="001B779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7">
    <w:name w:val="xl117"/>
    <w:basedOn w:val="a"/>
    <w:rsid w:val="001B7797"/>
    <w:pPr>
      <w:pBdr>
        <w:top w:val="single" w:sz="8" w:space="0" w:color="auto"/>
        <w:left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1B7797"/>
    <w:pPr>
      <w:pBdr>
        <w:top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1B7797"/>
    <w:pPr>
      <w:pBdr>
        <w:top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0">
    <w:name w:val="xl120"/>
    <w:basedOn w:val="a"/>
    <w:rsid w:val="001B7797"/>
    <w:pPr>
      <w:pBdr>
        <w:left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a"/>
    <w:rsid w:val="001B7797"/>
    <w:pP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a"/>
    <w:rsid w:val="001B7797"/>
    <w:pPr>
      <w:pBdr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a"/>
    <w:rsid w:val="001B7797"/>
    <w:pPr>
      <w:pBdr>
        <w:left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a"/>
    <w:rsid w:val="001B7797"/>
    <w:pPr>
      <w:pBdr>
        <w:bottom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5">
    <w:name w:val="xl125"/>
    <w:basedOn w:val="a"/>
    <w:rsid w:val="001B7797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70">
    <w:name w:val="xl2570"/>
    <w:basedOn w:val="a"/>
    <w:rsid w:val="005E5B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71">
    <w:name w:val="xl2571"/>
    <w:basedOn w:val="a"/>
    <w:rsid w:val="005E5B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572">
    <w:name w:val="xl2572"/>
    <w:basedOn w:val="a"/>
    <w:rsid w:val="005E5B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73">
    <w:name w:val="xl2573"/>
    <w:basedOn w:val="a"/>
    <w:rsid w:val="005E5B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74">
    <w:name w:val="xl2574"/>
    <w:basedOn w:val="a"/>
    <w:rsid w:val="005E5B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75">
    <w:name w:val="xl2575"/>
    <w:basedOn w:val="a"/>
    <w:rsid w:val="005E5B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76">
    <w:name w:val="xl2576"/>
    <w:basedOn w:val="a"/>
    <w:rsid w:val="005E5B5A"/>
    <w:pPr>
      <w:pBdr>
        <w:top w:val="single" w:sz="8" w:space="0" w:color="auto"/>
        <w:lef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77">
    <w:name w:val="xl2577"/>
    <w:basedOn w:val="a"/>
    <w:rsid w:val="005E5B5A"/>
    <w:pPr>
      <w:pBdr>
        <w:top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78">
    <w:name w:val="xl2578"/>
    <w:basedOn w:val="a"/>
    <w:rsid w:val="005E5B5A"/>
    <w:pPr>
      <w:pBdr>
        <w:top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79">
    <w:name w:val="xl2579"/>
    <w:basedOn w:val="a"/>
    <w:rsid w:val="005E5B5A"/>
    <w:pPr>
      <w:pBdr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80">
    <w:name w:val="xl2580"/>
    <w:basedOn w:val="a"/>
    <w:rsid w:val="005E5B5A"/>
    <w:pPr>
      <w:pBdr>
        <w:bottom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81">
    <w:name w:val="xl2581"/>
    <w:basedOn w:val="a"/>
    <w:rsid w:val="005E5B5A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82">
    <w:name w:val="xl2582"/>
    <w:basedOn w:val="a"/>
    <w:rsid w:val="005E5B5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83">
    <w:name w:val="xl2583"/>
    <w:basedOn w:val="a"/>
    <w:rsid w:val="005E5B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84">
    <w:name w:val="xl2584"/>
    <w:basedOn w:val="a"/>
    <w:rsid w:val="005E5B5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585">
    <w:name w:val="xl2585"/>
    <w:basedOn w:val="a"/>
    <w:rsid w:val="004568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86">
    <w:name w:val="xl2586"/>
    <w:basedOn w:val="a"/>
    <w:rsid w:val="0045684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587">
    <w:name w:val="xl2587"/>
    <w:basedOn w:val="a"/>
    <w:rsid w:val="0045684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588">
    <w:name w:val="xl2588"/>
    <w:basedOn w:val="a"/>
    <w:rsid w:val="0045684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589">
    <w:name w:val="xl2589"/>
    <w:basedOn w:val="a"/>
    <w:rsid w:val="0045684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90">
    <w:name w:val="xl2590"/>
    <w:basedOn w:val="a"/>
    <w:rsid w:val="0045684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591">
    <w:name w:val="xl2591"/>
    <w:basedOn w:val="a"/>
    <w:rsid w:val="00DB119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592">
    <w:name w:val="xl2592"/>
    <w:basedOn w:val="a"/>
    <w:rsid w:val="00DB119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593">
    <w:name w:val="xl2593"/>
    <w:basedOn w:val="a"/>
    <w:rsid w:val="00DB119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594">
    <w:name w:val="xl2594"/>
    <w:basedOn w:val="a"/>
    <w:rsid w:val="00050B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95">
    <w:name w:val="xl2595"/>
    <w:basedOn w:val="a"/>
    <w:rsid w:val="00050B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96">
    <w:name w:val="xl2596"/>
    <w:basedOn w:val="a"/>
    <w:rsid w:val="0005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97">
    <w:name w:val="xl2597"/>
    <w:basedOn w:val="a"/>
    <w:rsid w:val="00050B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598">
    <w:name w:val="xl2598"/>
    <w:basedOn w:val="a"/>
    <w:rsid w:val="00050B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599">
    <w:name w:val="xl2599"/>
    <w:basedOn w:val="a"/>
    <w:rsid w:val="0005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600">
    <w:name w:val="xl2600"/>
    <w:basedOn w:val="a"/>
    <w:rsid w:val="00050B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601">
    <w:name w:val="xl2601"/>
    <w:basedOn w:val="a"/>
    <w:rsid w:val="00050B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602">
    <w:name w:val="xl2602"/>
    <w:basedOn w:val="a"/>
    <w:rsid w:val="0005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603">
    <w:name w:val="xl2603"/>
    <w:basedOn w:val="a"/>
    <w:rsid w:val="00050B5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04">
    <w:name w:val="xl2604"/>
    <w:basedOn w:val="a"/>
    <w:rsid w:val="00050B5E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05">
    <w:name w:val="xl2605"/>
    <w:basedOn w:val="a"/>
    <w:rsid w:val="00050B5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06">
    <w:name w:val="xl2606"/>
    <w:basedOn w:val="a"/>
    <w:rsid w:val="00050B5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607">
    <w:name w:val="xl2607"/>
    <w:basedOn w:val="a"/>
    <w:rsid w:val="00050B5E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608">
    <w:name w:val="xl2608"/>
    <w:basedOn w:val="a"/>
    <w:rsid w:val="00050B5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609">
    <w:name w:val="xl2609"/>
    <w:basedOn w:val="a"/>
    <w:rsid w:val="0005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10">
    <w:name w:val="xl2610"/>
    <w:basedOn w:val="a"/>
    <w:rsid w:val="0005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7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04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A04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A04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4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04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0465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3">
    <w:name w:val="Hyperlink"/>
    <w:basedOn w:val="a0"/>
    <w:uiPriority w:val="99"/>
    <w:unhideWhenUsed/>
    <w:rsid w:val="00241738"/>
    <w:rPr>
      <w:color w:val="0000FF"/>
      <w:u w:val="single"/>
    </w:rPr>
  </w:style>
  <w:style w:type="paragraph" w:styleId="a4">
    <w:name w:val="Plain Text"/>
    <w:basedOn w:val="a"/>
    <w:link w:val="a5"/>
    <w:unhideWhenUsed/>
    <w:rsid w:val="00241738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</w:rPr>
  </w:style>
  <w:style w:type="character" w:customStyle="1" w:styleId="a5">
    <w:name w:val="Текст Знак"/>
    <w:basedOn w:val="a0"/>
    <w:link w:val="a4"/>
    <w:rsid w:val="00241738"/>
    <w:rPr>
      <w:rFonts w:ascii="Times New Roman" w:eastAsia="Batang" w:hAnsi="Times New Roman" w:cs="Times New Roman"/>
      <w:sz w:val="28"/>
      <w:szCs w:val="20"/>
      <w:lang w:eastAsia="ru-RU"/>
    </w:rPr>
  </w:style>
  <w:style w:type="character" w:customStyle="1" w:styleId="a6">
    <w:name w:val="Обычный без отступа Знак"/>
    <w:link w:val="a7"/>
    <w:locked/>
    <w:rsid w:val="00241738"/>
    <w:rPr>
      <w:rFonts w:eastAsia="Calibri"/>
      <w:sz w:val="28"/>
      <w:szCs w:val="28"/>
    </w:rPr>
  </w:style>
  <w:style w:type="paragraph" w:customStyle="1" w:styleId="a7">
    <w:name w:val="Обычный без отступа"/>
    <w:basedOn w:val="a"/>
    <w:link w:val="a6"/>
    <w:qFormat/>
    <w:rsid w:val="00241738"/>
    <w:pPr>
      <w:widowControl w:val="0"/>
      <w:spacing w:after="0" w:line="300" w:lineRule="auto"/>
      <w:jc w:val="center"/>
    </w:pPr>
    <w:rPr>
      <w:rFonts w:eastAsia="Calibri"/>
      <w:sz w:val="28"/>
      <w:szCs w:val="28"/>
      <w:lang w:eastAsia="en-US"/>
    </w:rPr>
  </w:style>
  <w:style w:type="paragraph" w:customStyle="1" w:styleId="Default">
    <w:name w:val="Default"/>
    <w:link w:val="Default0"/>
    <w:rsid w:val="002417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0">
    <w:name w:val="Default Знак"/>
    <w:link w:val="Default"/>
    <w:rsid w:val="0025066A"/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TOC Heading"/>
    <w:basedOn w:val="1"/>
    <w:next w:val="a"/>
    <w:uiPriority w:val="39"/>
    <w:semiHidden/>
    <w:unhideWhenUsed/>
    <w:qFormat/>
    <w:rsid w:val="004A0465"/>
    <w:pPr>
      <w:outlineLvl w:val="9"/>
    </w:pPr>
  </w:style>
  <w:style w:type="paragraph" w:styleId="a9">
    <w:name w:val="Balloon Text"/>
    <w:basedOn w:val="a"/>
    <w:link w:val="aa"/>
    <w:uiPriority w:val="99"/>
    <w:semiHidden/>
    <w:unhideWhenUsed/>
    <w:rsid w:val="004A0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0465"/>
    <w:rPr>
      <w:rFonts w:ascii="Tahoma" w:eastAsiaTheme="minorEastAsia" w:hAnsi="Tahoma" w:cs="Tahoma"/>
      <w:sz w:val="16"/>
      <w:szCs w:val="1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5D3D37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ab">
    <w:name w:val="List Paragraph"/>
    <w:basedOn w:val="a"/>
    <w:uiPriority w:val="34"/>
    <w:qFormat/>
    <w:rsid w:val="005A5AB3"/>
    <w:pPr>
      <w:ind w:left="720"/>
      <w:contextualSpacing/>
    </w:pPr>
  </w:style>
  <w:style w:type="paragraph" w:styleId="ac">
    <w:name w:val="No Spacing"/>
    <w:uiPriority w:val="1"/>
    <w:qFormat/>
    <w:rsid w:val="00247996"/>
    <w:pPr>
      <w:spacing w:after="0" w:line="240" w:lineRule="auto"/>
    </w:pPr>
    <w:rPr>
      <w:rFonts w:eastAsiaTheme="minorEastAsia"/>
      <w:lang w:eastAsia="ru-RU"/>
    </w:rPr>
  </w:style>
  <w:style w:type="paragraph" w:customStyle="1" w:styleId="Style29">
    <w:name w:val="Style29"/>
    <w:basedOn w:val="a"/>
    <w:rsid w:val="00535798"/>
    <w:pPr>
      <w:widowControl w:val="0"/>
      <w:autoSpaceDE w:val="0"/>
      <w:autoSpaceDN w:val="0"/>
      <w:adjustRightInd w:val="0"/>
      <w:spacing w:after="0" w:line="276" w:lineRule="exact"/>
      <w:ind w:hanging="28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B6066"/>
    <w:pPr>
      <w:widowControl w:val="0"/>
      <w:autoSpaceDE w:val="0"/>
      <w:autoSpaceDN w:val="0"/>
      <w:adjustRightInd w:val="0"/>
      <w:spacing w:after="0" w:line="239" w:lineRule="exact"/>
      <w:ind w:firstLine="576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35">
    <w:name w:val="Font Style35"/>
    <w:uiPriority w:val="99"/>
    <w:rsid w:val="005B6066"/>
    <w:rPr>
      <w:rFonts w:ascii="Times New Roman" w:hAnsi="Times New Roman" w:cs="Times New Roman"/>
      <w:sz w:val="18"/>
      <w:szCs w:val="18"/>
    </w:rPr>
  </w:style>
  <w:style w:type="paragraph" w:styleId="ad">
    <w:name w:val="caption"/>
    <w:aliases w:val="Таблица - Название объекта,!! Object Novogor !!, Знак,Caption Char1 Char1 Char Char,Caption Char Char2 Char1 Char Char,Caption Char Char Char Char Char1 Char1 Char Char1 Char,Caption Char Char Char1 Char Char Char"/>
    <w:basedOn w:val="a"/>
    <w:next w:val="a"/>
    <w:link w:val="ae"/>
    <w:autoRedefine/>
    <w:unhideWhenUsed/>
    <w:qFormat/>
    <w:rsid w:val="005953B7"/>
    <w:pPr>
      <w:keepNext/>
      <w:spacing w:after="0" w:line="300" w:lineRule="auto"/>
      <w:ind w:firstLine="567"/>
      <w:jc w:val="both"/>
    </w:pPr>
    <w:rPr>
      <w:rFonts w:ascii="Times New Roman" w:eastAsia="Times New Roman" w:hAnsi="Times New Roman" w:cs="Times New Roman"/>
      <w:bCs/>
      <w:sz w:val="28"/>
      <w:szCs w:val="18"/>
    </w:rPr>
  </w:style>
  <w:style w:type="character" w:customStyle="1" w:styleId="ae">
    <w:name w:val="Название объекта Знак"/>
    <w:aliases w:val="Таблица - Название объекта Знак,!! Object Novogor !! Знак, Знак Знак,Caption Char1 Char1 Char Char Знак,Caption Char Char2 Char1 Char Char Знак,Caption Char Char Char Char Char1 Char1 Char Char1 Char Знак"/>
    <w:link w:val="ad"/>
    <w:rsid w:val="005953B7"/>
    <w:rPr>
      <w:rFonts w:ascii="Times New Roman" w:eastAsia="Times New Roman" w:hAnsi="Times New Roman" w:cs="Times New Roman"/>
      <w:bCs/>
      <w:sz w:val="28"/>
      <w:szCs w:val="18"/>
      <w:lang w:eastAsia="ru-RU"/>
    </w:rPr>
  </w:style>
  <w:style w:type="paragraph" w:styleId="af">
    <w:name w:val="header"/>
    <w:basedOn w:val="a"/>
    <w:link w:val="af0"/>
    <w:uiPriority w:val="99"/>
    <w:unhideWhenUsed/>
    <w:rsid w:val="00F22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2266D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unhideWhenUsed/>
    <w:rsid w:val="00F22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2266D"/>
    <w:rPr>
      <w:rFonts w:eastAsiaTheme="minorEastAsia"/>
      <w:lang w:eastAsia="ru-RU"/>
    </w:rPr>
  </w:style>
  <w:style w:type="paragraph" w:customStyle="1" w:styleId="af3">
    <w:name w:val="отчет"/>
    <w:basedOn w:val="a"/>
    <w:link w:val="af4"/>
    <w:qFormat/>
    <w:rsid w:val="00980003"/>
    <w:pPr>
      <w:autoSpaceDE w:val="0"/>
      <w:autoSpaceDN w:val="0"/>
      <w:adjustRightInd w:val="0"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f4">
    <w:name w:val="отчет Знак"/>
    <w:link w:val="af3"/>
    <w:rsid w:val="00980003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f5">
    <w:name w:val="Strong"/>
    <w:basedOn w:val="a0"/>
    <w:uiPriority w:val="22"/>
    <w:qFormat/>
    <w:rsid w:val="00980003"/>
    <w:rPr>
      <w:b/>
      <w:bCs/>
    </w:rPr>
  </w:style>
  <w:style w:type="paragraph" w:styleId="22">
    <w:name w:val="Body Text 2"/>
    <w:basedOn w:val="a"/>
    <w:link w:val="23"/>
    <w:semiHidden/>
    <w:unhideWhenUsed/>
    <w:rsid w:val="00ED6AC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2 Знак"/>
    <w:basedOn w:val="a0"/>
    <w:link w:val="22"/>
    <w:semiHidden/>
    <w:rsid w:val="00ED6AC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DE54BE"/>
  </w:style>
  <w:style w:type="paragraph" w:customStyle="1" w:styleId="Iauiue">
    <w:name w:val="Iau?iue"/>
    <w:uiPriority w:val="99"/>
    <w:rsid w:val="005953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Osnovnoy">
    <w:name w:val="##Osnovnoy"/>
    <w:basedOn w:val="af6"/>
    <w:qFormat/>
    <w:rsid w:val="006405A1"/>
    <w:pPr>
      <w:pBdr>
        <w:bottom w:val="none" w:sz="0" w:space="0" w:color="auto"/>
      </w:pBdr>
      <w:spacing w:after="0"/>
      <w:ind w:right="-79" w:firstLine="720"/>
      <w:contextualSpacing w:val="0"/>
      <w:jc w:val="both"/>
    </w:pPr>
    <w:rPr>
      <w:rFonts w:ascii="Times New Roman" w:hAnsi="Times New Roman" w:cs="Times New Roman"/>
      <w:bCs/>
      <w:color w:val="auto"/>
      <w:spacing w:val="0"/>
      <w:sz w:val="24"/>
      <w:szCs w:val="32"/>
    </w:rPr>
  </w:style>
  <w:style w:type="paragraph" w:styleId="af6">
    <w:name w:val="Title"/>
    <w:basedOn w:val="a"/>
    <w:next w:val="a"/>
    <w:link w:val="af7"/>
    <w:uiPriority w:val="10"/>
    <w:qFormat/>
    <w:rsid w:val="006405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sid w:val="006405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f8">
    <w:name w:val="Table Grid"/>
    <w:basedOn w:val="a1"/>
    <w:uiPriority w:val="59"/>
    <w:rsid w:val="00640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FollowedHyperlink"/>
    <w:basedOn w:val="a0"/>
    <w:uiPriority w:val="99"/>
    <w:semiHidden/>
    <w:unhideWhenUsed/>
    <w:rsid w:val="0072495D"/>
    <w:rPr>
      <w:color w:val="800080"/>
      <w:u w:val="single"/>
    </w:rPr>
  </w:style>
  <w:style w:type="paragraph" w:customStyle="1" w:styleId="xl167">
    <w:name w:val="xl167"/>
    <w:basedOn w:val="a"/>
    <w:rsid w:val="0072495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a"/>
    <w:rsid w:val="0072495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69">
    <w:name w:val="xl169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0">
    <w:name w:val="xl170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1">
    <w:name w:val="xl171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2">
    <w:name w:val="xl172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3">
    <w:name w:val="xl173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4">
    <w:name w:val="xl174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5">
    <w:name w:val="xl175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6">
    <w:name w:val="xl176"/>
    <w:basedOn w:val="a"/>
    <w:rsid w:val="0072495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7">
    <w:name w:val="xl177"/>
    <w:basedOn w:val="a"/>
    <w:rsid w:val="00724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8">
    <w:name w:val="xl178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9">
    <w:name w:val="xl179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0">
    <w:name w:val="xl180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1">
    <w:name w:val="xl181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2">
    <w:name w:val="xl182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3">
    <w:name w:val="xl183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84">
    <w:name w:val="xl184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85">
    <w:name w:val="xl185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86">
    <w:name w:val="xl186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87">
    <w:name w:val="xl187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88">
    <w:name w:val="xl188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9">
    <w:name w:val="xl189"/>
    <w:basedOn w:val="a"/>
    <w:rsid w:val="0072495D"/>
    <w:pPr>
      <w:pBdr>
        <w:top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0">
    <w:name w:val="xl190"/>
    <w:basedOn w:val="a"/>
    <w:rsid w:val="0072495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1">
    <w:name w:val="xl191"/>
    <w:basedOn w:val="a"/>
    <w:rsid w:val="0072495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2">
    <w:name w:val="xl192"/>
    <w:basedOn w:val="a"/>
    <w:rsid w:val="0072495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5D3D37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5D3D37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5D3D37"/>
    <w:pPr>
      <w:spacing w:after="0"/>
      <w:ind w:left="660"/>
    </w:pPr>
    <w:rPr>
      <w:rFonts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5D3D37"/>
    <w:pPr>
      <w:spacing w:after="0"/>
      <w:ind w:left="880"/>
    </w:pPr>
    <w:rPr>
      <w:rFonts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5D3D37"/>
    <w:pPr>
      <w:spacing w:after="0"/>
      <w:ind w:left="1100"/>
    </w:pPr>
    <w:rPr>
      <w:rFonts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5D3D37"/>
    <w:pPr>
      <w:spacing w:after="0"/>
      <w:ind w:left="1320"/>
    </w:pPr>
    <w:rPr>
      <w:rFonts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5D3D37"/>
    <w:pPr>
      <w:spacing w:after="0"/>
      <w:ind w:left="1540"/>
    </w:pPr>
    <w:rPr>
      <w:rFonts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5D3D37"/>
    <w:pPr>
      <w:spacing w:after="0"/>
      <w:ind w:left="1760"/>
    </w:pPr>
    <w:rPr>
      <w:rFonts w:cstheme="minorHAnsi"/>
      <w:sz w:val="18"/>
      <w:szCs w:val="18"/>
    </w:rPr>
  </w:style>
  <w:style w:type="paragraph" w:customStyle="1" w:styleId="xl86">
    <w:name w:val="xl86"/>
    <w:basedOn w:val="a"/>
    <w:rsid w:val="001B77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1B7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4">
    <w:name w:val="xl94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8">
    <w:name w:val="xl98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font5">
    <w:name w:val="font5"/>
    <w:basedOn w:val="a"/>
    <w:rsid w:val="001B779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1B77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99">
    <w:name w:val="xl99"/>
    <w:basedOn w:val="a"/>
    <w:rsid w:val="001B77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1B77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1B779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1B779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1B779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1B779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1B779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1B779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1B77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1B779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1B77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0">
    <w:name w:val="xl110"/>
    <w:basedOn w:val="a"/>
    <w:rsid w:val="001B779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1">
    <w:name w:val="xl111"/>
    <w:basedOn w:val="a"/>
    <w:rsid w:val="001B779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2">
    <w:name w:val="xl112"/>
    <w:basedOn w:val="a"/>
    <w:rsid w:val="001B779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13">
    <w:name w:val="xl113"/>
    <w:basedOn w:val="a"/>
    <w:rsid w:val="001B779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1B779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1B7797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6">
    <w:name w:val="xl116"/>
    <w:basedOn w:val="a"/>
    <w:rsid w:val="001B779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7">
    <w:name w:val="xl117"/>
    <w:basedOn w:val="a"/>
    <w:rsid w:val="001B7797"/>
    <w:pPr>
      <w:pBdr>
        <w:top w:val="single" w:sz="8" w:space="0" w:color="auto"/>
        <w:left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1B7797"/>
    <w:pPr>
      <w:pBdr>
        <w:top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1B7797"/>
    <w:pPr>
      <w:pBdr>
        <w:top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0">
    <w:name w:val="xl120"/>
    <w:basedOn w:val="a"/>
    <w:rsid w:val="001B7797"/>
    <w:pPr>
      <w:pBdr>
        <w:left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a"/>
    <w:rsid w:val="001B7797"/>
    <w:pP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a"/>
    <w:rsid w:val="001B7797"/>
    <w:pPr>
      <w:pBdr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a"/>
    <w:rsid w:val="001B7797"/>
    <w:pPr>
      <w:pBdr>
        <w:left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a"/>
    <w:rsid w:val="001B7797"/>
    <w:pPr>
      <w:pBdr>
        <w:bottom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5">
    <w:name w:val="xl125"/>
    <w:basedOn w:val="a"/>
    <w:rsid w:val="001B7797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70">
    <w:name w:val="xl2570"/>
    <w:basedOn w:val="a"/>
    <w:rsid w:val="005E5B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71">
    <w:name w:val="xl2571"/>
    <w:basedOn w:val="a"/>
    <w:rsid w:val="005E5B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572">
    <w:name w:val="xl2572"/>
    <w:basedOn w:val="a"/>
    <w:rsid w:val="005E5B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73">
    <w:name w:val="xl2573"/>
    <w:basedOn w:val="a"/>
    <w:rsid w:val="005E5B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74">
    <w:name w:val="xl2574"/>
    <w:basedOn w:val="a"/>
    <w:rsid w:val="005E5B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75">
    <w:name w:val="xl2575"/>
    <w:basedOn w:val="a"/>
    <w:rsid w:val="005E5B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76">
    <w:name w:val="xl2576"/>
    <w:basedOn w:val="a"/>
    <w:rsid w:val="005E5B5A"/>
    <w:pPr>
      <w:pBdr>
        <w:top w:val="single" w:sz="8" w:space="0" w:color="auto"/>
        <w:lef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77">
    <w:name w:val="xl2577"/>
    <w:basedOn w:val="a"/>
    <w:rsid w:val="005E5B5A"/>
    <w:pPr>
      <w:pBdr>
        <w:top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78">
    <w:name w:val="xl2578"/>
    <w:basedOn w:val="a"/>
    <w:rsid w:val="005E5B5A"/>
    <w:pPr>
      <w:pBdr>
        <w:top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79">
    <w:name w:val="xl2579"/>
    <w:basedOn w:val="a"/>
    <w:rsid w:val="005E5B5A"/>
    <w:pPr>
      <w:pBdr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80">
    <w:name w:val="xl2580"/>
    <w:basedOn w:val="a"/>
    <w:rsid w:val="005E5B5A"/>
    <w:pPr>
      <w:pBdr>
        <w:bottom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81">
    <w:name w:val="xl2581"/>
    <w:basedOn w:val="a"/>
    <w:rsid w:val="005E5B5A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82">
    <w:name w:val="xl2582"/>
    <w:basedOn w:val="a"/>
    <w:rsid w:val="005E5B5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83">
    <w:name w:val="xl2583"/>
    <w:basedOn w:val="a"/>
    <w:rsid w:val="005E5B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84">
    <w:name w:val="xl2584"/>
    <w:basedOn w:val="a"/>
    <w:rsid w:val="005E5B5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585">
    <w:name w:val="xl2585"/>
    <w:basedOn w:val="a"/>
    <w:rsid w:val="004568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86">
    <w:name w:val="xl2586"/>
    <w:basedOn w:val="a"/>
    <w:rsid w:val="0045684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587">
    <w:name w:val="xl2587"/>
    <w:basedOn w:val="a"/>
    <w:rsid w:val="0045684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588">
    <w:name w:val="xl2588"/>
    <w:basedOn w:val="a"/>
    <w:rsid w:val="0045684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589">
    <w:name w:val="xl2589"/>
    <w:basedOn w:val="a"/>
    <w:rsid w:val="0045684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90">
    <w:name w:val="xl2590"/>
    <w:basedOn w:val="a"/>
    <w:rsid w:val="0045684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591">
    <w:name w:val="xl2591"/>
    <w:basedOn w:val="a"/>
    <w:rsid w:val="00DB119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592">
    <w:name w:val="xl2592"/>
    <w:basedOn w:val="a"/>
    <w:rsid w:val="00DB119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593">
    <w:name w:val="xl2593"/>
    <w:basedOn w:val="a"/>
    <w:rsid w:val="00DB119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594">
    <w:name w:val="xl2594"/>
    <w:basedOn w:val="a"/>
    <w:rsid w:val="00050B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95">
    <w:name w:val="xl2595"/>
    <w:basedOn w:val="a"/>
    <w:rsid w:val="00050B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96">
    <w:name w:val="xl2596"/>
    <w:basedOn w:val="a"/>
    <w:rsid w:val="0005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97">
    <w:name w:val="xl2597"/>
    <w:basedOn w:val="a"/>
    <w:rsid w:val="00050B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598">
    <w:name w:val="xl2598"/>
    <w:basedOn w:val="a"/>
    <w:rsid w:val="00050B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599">
    <w:name w:val="xl2599"/>
    <w:basedOn w:val="a"/>
    <w:rsid w:val="0005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600">
    <w:name w:val="xl2600"/>
    <w:basedOn w:val="a"/>
    <w:rsid w:val="00050B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601">
    <w:name w:val="xl2601"/>
    <w:basedOn w:val="a"/>
    <w:rsid w:val="00050B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602">
    <w:name w:val="xl2602"/>
    <w:basedOn w:val="a"/>
    <w:rsid w:val="0005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603">
    <w:name w:val="xl2603"/>
    <w:basedOn w:val="a"/>
    <w:rsid w:val="00050B5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04">
    <w:name w:val="xl2604"/>
    <w:basedOn w:val="a"/>
    <w:rsid w:val="00050B5E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05">
    <w:name w:val="xl2605"/>
    <w:basedOn w:val="a"/>
    <w:rsid w:val="00050B5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06">
    <w:name w:val="xl2606"/>
    <w:basedOn w:val="a"/>
    <w:rsid w:val="00050B5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607">
    <w:name w:val="xl2607"/>
    <w:basedOn w:val="a"/>
    <w:rsid w:val="00050B5E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608">
    <w:name w:val="xl2608"/>
    <w:basedOn w:val="a"/>
    <w:rsid w:val="00050B5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609">
    <w:name w:val="xl2609"/>
    <w:basedOn w:val="a"/>
    <w:rsid w:val="0005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10">
    <w:name w:val="xl2610"/>
    <w:basedOn w:val="a"/>
    <w:rsid w:val="0005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7E9CA-66C0-44E5-829B-7CD434D28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30</Pages>
  <Words>8528</Words>
  <Characters>48611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М.Константинова</cp:lastModifiedBy>
  <cp:revision>78</cp:revision>
  <cp:lastPrinted>2021-06-17T09:08:00Z</cp:lastPrinted>
  <dcterms:created xsi:type="dcterms:W3CDTF">2019-03-15T09:04:00Z</dcterms:created>
  <dcterms:modified xsi:type="dcterms:W3CDTF">2021-06-17T09:08:00Z</dcterms:modified>
</cp:coreProperties>
</file>