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B6EE" w14:textId="77777777" w:rsidR="00A72315" w:rsidRPr="0073124D" w:rsidRDefault="00A72315" w:rsidP="00D0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B4EF" w14:textId="2383D7B9" w:rsidR="00A72315" w:rsidRDefault="00672425" w:rsidP="00672425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66524">
        <w:rPr>
          <w:rFonts w:ascii="Times New Roman" w:hAnsi="Times New Roman"/>
          <w:sz w:val="28"/>
          <w:szCs w:val="28"/>
        </w:rPr>
        <w:t>«Проверка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образовательного учреждения психолого-педагогической, медицинской и социальной помощи «Центр диагностики и коррекции» (с элементами аудита в сфере закупок)»</w:t>
      </w:r>
    </w:p>
    <w:p w14:paraId="13F7A821" w14:textId="77777777" w:rsidR="00672425" w:rsidRPr="00A72315" w:rsidRDefault="00672425" w:rsidP="00D74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B2B6F" w14:textId="6DC54558" w:rsidR="00702DD4" w:rsidRPr="004E5A55" w:rsidRDefault="00A72315" w:rsidP="0067242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A6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</w:t>
      </w:r>
      <w:r w:rsidRPr="00A6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="00A66524" w:rsidRPr="00A66524">
        <w:rPr>
          <w:rFonts w:ascii="Times New Roman" w:hAnsi="Times New Roman"/>
          <w:sz w:val="28"/>
          <w:szCs w:val="28"/>
        </w:rPr>
        <w:t xml:space="preserve">«Проверка законности и эффективности использования средств бюджета городского округа Воскресенск, предусмотренных на функционирование </w:t>
      </w:r>
      <w:bookmarkStart w:id="0" w:name="_Hlk109639141"/>
      <w:r w:rsidR="00A66524" w:rsidRPr="00A66524">
        <w:rPr>
          <w:rFonts w:ascii="Times New Roman" w:hAnsi="Times New Roman"/>
          <w:sz w:val="28"/>
          <w:szCs w:val="28"/>
        </w:rPr>
        <w:t>муниципального образовательного учреждения психолого-педагогической, медицинской и социальной помощи «Центр диагностики и коррекции»</w:t>
      </w:r>
      <w:bookmarkEnd w:id="0"/>
      <w:r w:rsidR="00A66524" w:rsidRPr="00A66524">
        <w:rPr>
          <w:rFonts w:ascii="Times New Roman" w:hAnsi="Times New Roman"/>
          <w:sz w:val="28"/>
          <w:szCs w:val="28"/>
        </w:rPr>
        <w:t xml:space="preserve"> (с элементами аудита в сфере </w:t>
      </w:r>
      <w:r w:rsidR="00A66524" w:rsidRPr="00672425">
        <w:rPr>
          <w:rFonts w:ascii="Times New Roman" w:hAnsi="Times New Roman" w:cs="Times New Roman"/>
          <w:sz w:val="28"/>
          <w:szCs w:val="28"/>
        </w:rPr>
        <w:t>закупок)»</w:t>
      </w:r>
      <w:r w:rsidRPr="0067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</w:t>
      </w:r>
      <w:r w:rsidR="00952BAD" w:rsidRPr="0067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4823" w:rsidRPr="0067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425" w:rsidRPr="00672425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образовательное учреждение психолого-педагогической, медицинской и социальной помощи «Центр диагностики и коррекции» </w:t>
      </w:r>
      <w:r w:rsidR="00672425" w:rsidRPr="00672425">
        <w:rPr>
          <w:rFonts w:ascii="Times New Roman" w:hAnsi="Times New Roman" w:cs="Times New Roman"/>
          <w:sz w:val="28"/>
          <w:szCs w:val="28"/>
        </w:rPr>
        <w:t xml:space="preserve">(далее – МОУ ППМСП «Центр </w:t>
      </w:r>
      <w:proofErr w:type="spellStart"/>
      <w:r w:rsidR="00672425" w:rsidRPr="00672425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="00672425" w:rsidRPr="00672425">
        <w:rPr>
          <w:rFonts w:ascii="Times New Roman" w:hAnsi="Times New Roman" w:cs="Times New Roman"/>
          <w:sz w:val="28"/>
          <w:szCs w:val="28"/>
        </w:rPr>
        <w:t>», Учреждение)</w:t>
      </w:r>
      <w:r w:rsidR="00672425">
        <w:rPr>
          <w:rFonts w:ascii="Times New Roman" w:hAnsi="Times New Roman" w:cs="Times New Roman"/>
          <w:sz w:val="28"/>
          <w:szCs w:val="28"/>
        </w:rPr>
        <w:t>.</w:t>
      </w:r>
    </w:p>
    <w:p w14:paraId="5B6E2FC4" w14:textId="7B9B096C" w:rsidR="00A72315" w:rsidRPr="00672425" w:rsidRDefault="00A72315" w:rsidP="00A665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672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деятельности: </w:t>
      </w:r>
      <w:r w:rsidR="00672425" w:rsidRPr="00672425">
        <w:rPr>
          <w:rFonts w:ascii="Times New Roman" w:hAnsi="Times New Roman" w:cs="Times New Roman"/>
          <w:bCs/>
          <w:sz w:val="28"/>
          <w:szCs w:val="28"/>
        </w:rPr>
        <w:t>2021 год – текущий период 2022 года</w:t>
      </w:r>
      <w:r w:rsidR="00672425" w:rsidRPr="00672425">
        <w:rPr>
          <w:rFonts w:ascii="Times New Roman" w:hAnsi="Times New Roman" w:cs="Times New Roman"/>
          <w:sz w:val="28"/>
          <w:szCs w:val="28"/>
        </w:rPr>
        <w:t>.</w:t>
      </w:r>
    </w:p>
    <w:p w14:paraId="2DB6506F" w14:textId="10E585F4" w:rsidR="004E5A55" w:rsidRPr="004E5A55" w:rsidRDefault="004E5A55" w:rsidP="00A66524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округа Воскресенск </w:t>
      </w: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672425" w:rsidRPr="00672425">
        <w:rPr>
          <w:rFonts w:ascii="Times New Roman" w:eastAsia="Times New Roman" w:hAnsi="Times New Roman" w:cs="Times New Roman"/>
          <w:sz w:val="28"/>
          <w:szCs w:val="28"/>
          <w:lang w:eastAsia="ru-RU"/>
        </w:rPr>
        <w:t>23 700,2 </w:t>
      </w:r>
      <w:r w:rsidRPr="00672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14:paraId="754FA2C8" w14:textId="77777777" w:rsidR="00A72315" w:rsidRPr="004E5A5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4E5A55" w:rsidRDefault="00A72315" w:rsidP="00D74C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14:paraId="72BAF91F" w14:textId="6E749F57" w:rsidR="009A73AD" w:rsidRPr="009A73AD" w:rsidRDefault="009A73AD" w:rsidP="009A73A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AD">
        <w:rPr>
          <w:rFonts w:ascii="Times New Roman" w:hAnsi="Times New Roman" w:cs="Times New Roman"/>
          <w:bCs/>
          <w:sz w:val="28"/>
          <w:szCs w:val="28"/>
        </w:rPr>
        <w:t xml:space="preserve">1. Установлено несоответствие отдельных положений Устава Учреждения положениям Гражданского кодекса РФ, Федерального закона </w:t>
      </w:r>
      <w:r w:rsidRPr="009A73AD">
        <w:rPr>
          <w:rFonts w:ascii="Times New Roman" w:hAnsi="Times New Roman" w:cs="Times New Roman"/>
          <w:bCs/>
          <w:spacing w:val="3"/>
          <w:sz w:val="28"/>
          <w:szCs w:val="28"/>
        </w:rPr>
        <w:t>от 12.01.1996 № 7-ФЗ «О некоммерческих организациях»</w:t>
      </w:r>
      <w:r w:rsidRPr="009A73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F40D81" w14:textId="6FB83604" w:rsidR="009A73AD" w:rsidRPr="009A73AD" w:rsidRDefault="009A73AD" w:rsidP="009A73AD">
      <w:pPr>
        <w:tabs>
          <w:tab w:val="left" w:pos="1315"/>
        </w:tabs>
        <w:spacing w:afterLines="200" w:after="48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A73AD">
        <w:rPr>
          <w:rFonts w:ascii="Times New Roman" w:hAnsi="Times New Roman" w:cs="Times New Roman"/>
          <w:bCs/>
          <w:sz w:val="28"/>
          <w:szCs w:val="28"/>
        </w:rPr>
        <w:t>2. Трудовой договор с директором составлен в нарушение требований, установленных статьями 57, 275 Трудового кодекса РФ, Уставом Учреждения.</w:t>
      </w:r>
    </w:p>
    <w:p w14:paraId="72B6CF6C" w14:textId="102B5AF4" w:rsidR="009A73AD" w:rsidRPr="009A73AD" w:rsidRDefault="009A73AD" w:rsidP="009A73AD">
      <w:pPr>
        <w:tabs>
          <w:tab w:val="left" w:pos="1315"/>
        </w:tabs>
        <w:spacing w:afterLines="200" w:after="480" w:line="276" w:lineRule="auto"/>
        <w:ind w:firstLine="567"/>
        <w:contextualSpacing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highlight w:val="yellow"/>
          <w:u w:val="none"/>
        </w:rPr>
      </w:pPr>
      <w:r w:rsidRPr="009A73AD">
        <w:rPr>
          <w:rFonts w:ascii="Times New Roman" w:hAnsi="Times New Roman" w:cs="Times New Roman"/>
          <w:bCs/>
          <w:sz w:val="28"/>
          <w:szCs w:val="28"/>
        </w:rPr>
        <w:t>3. Установлены нарушения в части учета муниципального имущества и закреплении (исключении) такого имущества за Учреждением.</w:t>
      </w:r>
    </w:p>
    <w:p w14:paraId="6A405FF6" w14:textId="05D607BD" w:rsidR="009A73AD" w:rsidRPr="009A73AD" w:rsidRDefault="009A73AD" w:rsidP="009A73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9A73AD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4. </w:t>
      </w:r>
      <w:r w:rsidRPr="009A73AD">
        <w:rPr>
          <w:rFonts w:ascii="Times New Roman" w:hAnsi="Times New Roman" w:cs="Times New Roman"/>
          <w:bCs/>
          <w:sz w:val="28"/>
          <w:szCs w:val="28"/>
        </w:rPr>
        <w:t xml:space="preserve">Учреждением нарушен </w:t>
      </w:r>
      <w:hyperlink r:id="rId6" w:history="1">
        <w:r w:rsidRPr="009A73A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Pr="009A73AD">
        <w:rPr>
          <w:rFonts w:ascii="Times New Roman" w:hAnsi="Times New Roman" w:cs="Times New Roman"/>
          <w:bCs/>
          <w:sz w:val="28"/>
          <w:szCs w:val="28"/>
        </w:rPr>
        <w:t xml:space="preserve"> предоставления информации на официальном сайте </w:t>
      </w:r>
      <w:hyperlink r:id="rId7" w:history="1">
        <w:r w:rsidRPr="009A73A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www.bus.gov.ru</w:t>
        </w:r>
      </w:hyperlink>
      <w:r w:rsidRPr="009A73AD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14:paraId="42AE58C7" w14:textId="19D13FF4" w:rsidR="009A73AD" w:rsidRPr="009A73AD" w:rsidRDefault="009A73AD" w:rsidP="009A73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3AD">
        <w:rPr>
          <w:rFonts w:ascii="Times New Roman" w:hAnsi="Times New Roman" w:cs="Times New Roman"/>
          <w:bCs/>
          <w:iCs/>
          <w:sz w:val="28"/>
          <w:szCs w:val="28"/>
        </w:rPr>
        <w:t>5. </w:t>
      </w:r>
      <w:r w:rsidRPr="009A73AD">
        <w:rPr>
          <w:rFonts w:ascii="Times New Roman" w:hAnsi="Times New Roman" w:cs="Times New Roman"/>
          <w:bCs/>
          <w:sz w:val="28"/>
          <w:szCs w:val="28"/>
        </w:rPr>
        <w:t>Проверкой</w:t>
      </w:r>
      <w:r w:rsidRPr="009A73AD">
        <w:rPr>
          <w:rFonts w:ascii="Times New Roman" w:hAnsi="Times New Roman" w:cs="Times New Roman"/>
          <w:sz w:val="28"/>
          <w:szCs w:val="28"/>
        </w:rPr>
        <w:t xml:space="preserve"> правильности составления и ведения бюджетной сметы установлено нарушение Порядка </w:t>
      </w:r>
      <w:r w:rsidRPr="009A73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составления, утверждения и</w:t>
      </w:r>
      <w:r w:rsidRPr="009A73AD">
        <w:rPr>
          <w:rFonts w:ascii="Times New Roman" w:eastAsia="Times New Roman" w:hAnsi="Times New Roman" w:cs="Times New Roman"/>
          <w:sz w:val="28"/>
          <w:szCs w:val="28"/>
        </w:rPr>
        <w:t xml:space="preserve"> ведения бюджетных смет в 2021-2022 годах в части обоснований </w:t>
      </w:r>
      <w:r w:rsidRPr="009A73AD">
        <w:rPr>
          <w:rFonts w:ascii="Times New Roman" w:hAnsi="Times New Roman" w:cs="Times New Roman"/>
          <w:sz w:val="28"/>
          <w:szCs w:val="28"/>
        </w:rPr>
        <w:t>(расчетов) плановых сметных показателей (несвоевременное утверждение и отсутствие внесения в них изменений).</w:t>
      </w:r>
    </w:p>
    <w:p w14:paraId="3590A029" w14:textId="1B0781CD" w:rsidR="009A73AD" w:rsidRPr="009A73AD" w:rsidRDefault="009A73AD" w:rsidP="009A73A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D">
        <w:rPr>
          <w:rFonts w:ascii="Times New Roman" w:hAnsi="Times New Roman" w:cs="Times New Roman"/>
          <w:sz w:val="28"/>
          <w:szCs w:val="28"/>
        </w:rPr>
        <w:t>6. Установлено грубое нарушение требований к бюджетному (бухгалтерскому) учету в части отражения в учете не имевших места фактов хозяйственной жизни.</w:t>
      </w:r>
    </w:p>
    <w:p w14:paraId="085D24E2" w14:textId="0A42076D" w:rsidR="009A73AD" w:rsidRPr="009A73AD" w:rsidRDefault="009A73AD" w:rsidP="009A73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D">
        <w:rPr>
          <w:rFonts w:ascii="Times New Roman" w:hAnsi="Times New Roman" w:cs="Times New Roman"/>
          <w:sz w:val="28"/>
          <w:szCs w:val="28"/>
        </w:rPr>
        <w:lastRenderedPageBreak/>
        <w:t>7. В ходе контрольного мероприятия установлены нарушения при заключении, исполнении и оплате Учреждением контракта на оказание услуг по организации системы информационной безопасности, включающего поставку автоматизированного рабочего места.</w:t>
      </w:r>
    </w:p>
    <w:p w14:paraId="785C995C" w14:textId="701F5B64" w:rsidR="009A73AD" w:rsidRPr="009A73AD" w:rsidRDefault="009A73AD" w:rsidP="009A73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D">
        <w:rPr>
          <w:rFonts w:ascii="Times New Roman" w:hAnsi="Times New Roman" w:cs="Times New Roman"/>
          <w:sz w:val="28"/>
          <w:szCs w:val="28"/>
        </w:rPr>
        <w:t>8. Трудовые договоры сотрудников Учреждения не удовлетворяют понятию «эффективный контракт», показатели и критерии оценки эффективности деятельности для назначения стимулирующих выплат в зависимости от результатов труда трудовыми договорами не устанавливались, назначение выплат стимулирующего характера носило формальный характер.</w:t>
      </w:r>
    </w:p>
    <w:p w14:paraId="13746585" w14:textId="1675AC64" w:rsidR="009A73AD" w:rsidRPr="009A73AD" w:rsidRDefault="009A73AD" w:rsidP="009A73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DF8">
        <w:rPr>
          <w:rFonts w:ascii="Times New Roman" w:hAnsi="Times New Roman" w:cs="Times New Roman"/>
          <w:sz w:val="28"/>
          <w:szCs w:val="28"/>
        </w:rPr>
        <w:t>9. В ходе выборочного анализа педагогической и иной нагрузки сотрудников Учреждения установлено, что ч</w:t>
      </w:r>
      <w:r w:rsidRPr="00577DF8">
        <w:rPr>
          <w:rFonts w:ascii="Times New Roman" w:hAnsi="Times New Roman" w:cs="Times New Roman"/>
          <w:iCs/>
          <w:sz w:val="28"/>
          <w:szCs w:val="28"/>
        </w:rPr>
        <w:t xml:space="preserve">исленность </w:t>
      </w:r>
      <w:r w:rsidRPr="00577DF8">
        <w:rPr>
          <w:rFonts w:ascii="Times New Roman" w:hAnsi="Times New Roman" w:cs="Times New Roman"/>
          <w:sz w:val="28"/>
          <w:szCs w:val="28"/>
        </w:rPr>
        <w:t xml:space="preserve">работников МОУ ППМСП «Центр </w:t>
      </w:r>
      <w:proofErr w:type="spellStart"/>
      <w:r w:rsidRPr="00577DF8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Pr="00577DF8">
        <w:rPr>
          <w:rFonts w:ascii="Times New Roman" w:hAnsi="Times New Roman" w:cs="Times New Roman"/>
          <w:sz w:val="28"/>
          <w:szCs w:val="28"/>
        </w:rPr>
        <w:t>» в проверяемом периоде составляла от 17 до 20 человек, которые занимали 33,5 штатные единицы. Отдельным сотрудникам</w:t>
      </w:r>
      <w:r w:rsidRPr="00577D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7DF8">
        <w:rPr>
          <w:rFonts w:ascii="Times New Roman" w:hAnsi="Times New Roman" w:cs="Times New Roman"/>
          <w:sz w:val="28"/>
          <w:szCs w:val="28"/>
        </w:rPr>
        <w:t>поручалось выполнять обязанности по нескольким (более, чем трем) должностям (в том числе и по должности учителя-логопеда) в течение довольно продолжительного времени.</w:t>
      </w:r>
      <w:bookmarkStart w:id="1" w:name="_GoBack"/>
      <w:bookmarkEnd w:id="1"/>
    </w:p>
    <w:p w14:paraId="736765F9" w14:textId="69DA5073" w:rsidR="009A73AD" w:rsidRDefault="009A73AD" w:rsidP="009A73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D">
        <w:rPr>
          <w:rFonts w:ascii="Times New Roman" w:hAnsi="Times New Roman" w:cs="Times New Roman"/>
          <w:sz w:val="28"/>
          <w:szCs w:val="28"/>
        </w:rPr>
        <w:t>10. Выявлены отдельные нарушения при осуществлении муниципальных закупок: нарушения при составлении и ведении плана-графика; нарушения при размещении информации на официальном сайте; необеспечение контроля за выполнением условий контракта.</w:t>
      </w:r>
    </w:p>
    <w:p w14:paraId="774D3965" w14:textId="1F83A54E" w:rsidR="00747141" w:rsidRPr="00747141" w:rsidRDefault="00747141" w:rsidP="009A73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47141">
        <w:rPr>
          <w:rFonts w:ascii="Times New Roman" w:hAnsi="Times New Roman" w:cs="Times New Roman"/>
          <w:sz w:val="28"/>
          <w:szCs w:val="28"/>
        </w:rPr>
        <w:t>11. Установлено неэффективное использование бюджетных средств в общей сумме 794,0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4D494" w14:textId="22D968DB" w:rsidR="004878FE" w:rsidRPr="00D74CDD" w:rsidRDefault="004878FE" w:rsidP="00D74CD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FD0598" w14:textId="77777777" w:rsidR="00A72315" w:rsidRPr="00A7231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651AE581" w:rsidR="00A72315" w:rsidRPr="00A72315" w:rsidRDefault="004828B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9A73AD">
        <w:rPr>
          <w:rFonts w:ascii="Times New Roman" w:hAnsi="Times New Roman" w:cs="Times New Roman"/>
          <w:sz w:val="28"/>
          <w:szCs w:val="28"/>
        </w:rPr>
        <w:t xml:space="preserve">МОУ ППМСП «Центр </w:t>
      </w:r>
      <w:proofErr w:type="spellStart"/>
      <w:r w:rsidR="00747141" w:rsidRPr="009A73AD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="00747141" w:rsidRPr="009A73AD">
        <w:rPr>
          <w:rFonts w:ascii="Times New Roman" w:hAnsi="Times New Roman" w:cs="Times New Roman"/>
          <w:sz w:val="28"/>
          <w:szCs w:val="28"/>
        </w:rPr>
        <w:t>»</w:t>
      </w:r>
      <w:r w:rsidR="00AB5817" w:rsidRPr="004878FE">
        <w:rPr>
          <w:rFonts w:ascii="Times New Roman" w:hAnsi="Times New Roman" w:cs="Times New Roman"/>
          <w:sz w:val="28"/>
          <w:szCs w:val="28"/>
        </w:rPr>
        <w:t xml:space="preserve"> 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предписание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19CF09A7" w:rsidR="00A72315" w:rsidRPr="00A72315" w:rsidRDefault="002D482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14:paraId="54F1D9E6" w14:textId="23429160" w:rsidR="00952BAD" w:rsidRDefault="00952BAD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="00AB5817"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</w:t>
      </w:r>
      <w:r w:rsidR="00D06B66" w:rsidRPr="005B366B">
        <w:rPr>
          <w:rFonts w:ascii="Times New Roman" w:hAnsi="Times New Roman"/>
          <w:sz w:val="28"/>
          <w:szCs w:val="28"/>
        </w:rPr>
        <w:t xml:space="preserve">Управление </w:t>
      </w:r>
      <w:r w:rsidR="00747141">
        <w:rPr>
          <w:rFonts w:ascii="Times New Roman" w:hAnsi="Times New Roman"/>
          <w:sz w:val="28"/>
          <w:szCs w:val="28"/>
        </w:rPr>
        <w:t>образования</w:t>
      </w:r>
      <w:r w:rsidR="00D06B66">
        <w:rPr>
          <w:rFonts w:ascii="Times New Roman" w:hAnsi="Times New Roman"/>
          <w:bCs/>
          <w:sz w:val="28"/>
          <w:szCs w:val="28"/>
        </w:rPr>
        <w:t xml:space="preserve"> </w:t>
      </w:r>
      <w:r w:rsidR="00D06B66" w:rsidRPr="005B366B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</w:t>
      </w:r>
      <w:r w:rsidR="00D06B66" w:rsidRPr="00747141">
        <w:rPr>
          <w:rFonts w:ascii="Times New Roman" w:hAnsi="Times New Roman" w:cs="Times New Roman"/>
          <w:bCs/>
          <w:sz w:val="28"/>
          <w:szCs w:val="28"/>
        </w:rPr>
        <w:t>Воскресенск</w:t>
      </w:r>
      <w:r w:rsidR="00747141" w:rsidRPr="00747141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747141" w:rsidRPr="0074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городского округа Воскресенск МО «Централизованная бухгалтерия»</w:t>
      </w:r>
      <w:r w:rsidR="00137357" w:rsidRPr="00747141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14:paraId="4BCFDA47" w14:textId="18B38CC5" w:rsidR="00ED7F33" w:rsidRPr="00ED7F33" w:rsidRDefault="00ED7F33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33">
        <w:rPr>
          <w:rFonts w:ascii="Times New Roman" w:eastAsia="SimSun" w:hAnsi="Times New Roman" w:cs="Times New Roman"/>
          <w:kern w:val="3"/>
          <w:sz w:val="28"/>
          <w:szCs w:val="28"/>
        </w:rPr>
        <w:t xml:space="preserve">Кроме того, будут </w:t>
      </w:r>
      <w:r w:rsidRPr="00ED7F33">
        <w:rPr>
          <w:rFonts w:ascii="Times New Roman" w:hAnsi="Times New Roman" w:cs="Times New Roman"/>
          <w:sz w:val="28"/>
          <w:szCs w:val="28"/>
        </w:rPr>
        <w:t>составлены и направлены 2 протокола и материалы дел об административных правонарушениях на рассмотрение мировым судьям Воскресенского судебного района Московской области, предусмотренные частью 4 статьи 15.15.6 и статьей 15.15.7 Кодекса Российской Федерации об административных правонарушениях</w:t>
      </w:r>
    </w:p>
    <w:sectPr w:rsidR="00ED7F33" w:rsidRPr="00ED7F33" w:rsidSect="000C1D92">
      <w:headerReference w:type="default" r:id="rId8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F161D" w14:textId="77777777" w:rsidR="00EA0519" w:rsidRDefault="00EA0519" w:rsidP="00D74CDD">
      <w:pPr>
        <w:spacing w:after="0" w:line="240" w:lineRule="auto"/>
      </w:pPr>
      <w:r>
        <w:separator/>
      </w:r>
    </w:p>
  </w:endnote>
  <w:endnote w:type="continuationSeparator" w:id="0">
    <w:p w14:paraId="3A6021E8" w14:textId="77777777" w:rsidR="00EA0519" w:rsidRDefault="00EA0519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6FA1" w14:textId="77777777" w:rsidR="00EA0519" w:rsidRDefault="00EA0519" w:rsidP="00D74CDD">
      <w:pPr>
        <w:spacing w:after="0" w:line="240" w:lineRule="auto"/>
      </w:pPr>
      <w:r>
        <w:separator/>
      </w:r>
    </w:p>
  </w:footnote>
  <w:footnote w:type="continuationSeparator" w:id="0">
    <w:p w14:paraId="44715094" w14:textId="77777777" w:rsidR="00EA0519" w:rsidRDefault="00EA0519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1081D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F8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B05D4"/>
    <w:rsid w:val="000C1D92"/>
    <w:rsid w:val="00137357"/>
    <w:rsid w:val="00192FBB"/>
    <w:rsid w:val="00246F84"/>
    <w:rsid w:val="00254823"/>
    <w:rsid w:val="00263B7E"/>
    <w:rsid w:val="002837A4"/>
    <w:rsid w:val="002B2193"/>
    <w:rsid w:val="002D4829"/>
    <w:rsid w:val="003F360B"/>
    <w:rsid w:val="004828B9"/>
    <w:rsid w:val="004878FE"/>
    <w:rsid w:val="004E5A55"/>
    <w:rsid w:val="00526BD4"/>
    <w:rsid w:val="00547569"/>
    <w:rsid w:val="00577DF8"/>
    <w:rsid w:val="00672425"/>
    <w:rsid w:val="006748C3"/>
    <w:rsid w:val="006946A8"/>
    <w:rsid w:val="006960F7"/>
    <w:rsid w:val="006C394E"/>
    <w:rsid w:val="006E2DA3"/>
    <w:rsid w:val="00702DD4"/>
    <w:rsid w:val="007141E6"/>
    <w:rsid w:val="0073124D"/>
    <w:rsid w:val="00747141"/>
    <w:rsid w:val="00786A22"/>
    <w:rsid w:val="00792057"/>
    <w:rsid w:val="00952BAD"/>
    <w:rsid w:val="00987C0F"/>
    <w:rsid w:val="009A73AD"/>
    <w:rsid w:val="00A42882"/>
    <w:rsid w:val="00A6581D"/>
    <w:rsid w:val="00A66524"/>
    <w:rsid w:val="00A7125F"/>
    <w:rsid w:val="00A72315"/>
    <w:rsid w:val="00A92B7A"/>
    <w:rsid w:val="00AB5817"/>
    <w:rsid w:val="00B41664"/>
    <w:rsid w:val="00BA4CD4"/>
    <w:rsid w:val="00C67061"/>
    <w:rsid w:val="00C714D0"/>
    <w:rsid w:val="00C94C74"/>
    <w:rsid w:val="00D06B66"/>
    <w:rsid w:val="00D13E3A"/>
    <w:rsid w:val="00D74CDD"/>
    <w:rsid w:val="00DE648D"/>
    <w:rsid w:val="00E12152"/>
    <w:rsid w:val="00E60F92"/>
    <w:rsid w:val="00EA0519"/>
    <w:rsid w:val="00ED7F33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&#110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5;&#1086;&#1088;&#1103;&#1076;&#1086;&#108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2022-04-14T08:29:00Z</cp:lastPrinted>
  <dcterms:created xsi:type="dcterms:W3CDTF">2022-09-28T13:08:00Z</dcterms:created>
  <dcterms:modified xsi:type="dcterms:W3CDTF">2022-10-03T05:46:00Z</dcterms:modified>
</cp:coreProperties>
</file>