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F3B20" w:rsidRPr="00EF3B20" w:rsidRDefault="00EF3B20" w:rsidP="00EF3B20">
      <w:pPr>
        <w:jc w:val="center"/>
        <w:rPr>
          <w:rFonts w:ascii="Times New Roman" w:hAnsi="Times New Roman" w:cs="Times New Roman"/>
          <w:b/>
          <w:sz w:val="36"/>
        </w:rPr>
      </w:pPr>
      <w:r w:rsidRPr="00EF3B20">
        <w:rPr>
          <w:rFonts w:ascii="Times New Roman" w:hAnsi="Times New Roman" w:cs="Times New Roman"/>
          <w:b/>
          <w:sz w:val="36"/>
        </w:rPr>
        <w:t xml:space="preserve">Памятка </w:t>
      </w:r>
    </w:p>
    <w:p w:rsidR="001550EB" w:rsidRDefault="00EF3B20" w:rsidP="009772D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F3B20">
        <w:rPr>
          <w:rFonts w:ascii="Times New Roman" w:hAnsi="Times New Roman" w:cs="Times New Roman"/>
          <w:sz w:val="28"/>
        </w:rPr>
        <w:t>по положениям законодательства Российской Федерации</w:t>
      </w:r>
      <w:r w:rsidR="00B81D59">
        <w:rPr>
          <w:rFonts w:ascii="Times New Roman" w:hAnsi="Times New Roman" w:cs="Times New Roman"/>
          <w:sz w:val="28"/>
        </w:rPr>
        <w:t>, определяющим порядок размещения нестационарных торговых объектов</w:t>
      </w:r>
      <w:r w:rsidRPr="00EF3B20">
        <w:rPr>
          <w:rFonts w:ascii="Times New Roman" w:hAnsi="Times New Roman" w:cs="Times New Roman"/>
          <w:sz w:val="28"/>
        </w:rPr>
        <w:t>.</w:t>
      </w:r>
    </w:p>
    <w:p w:rsidR="004F68EA" w:rsidRDefault="004F68EA" w:rsidP="009772D2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899"/>
      </w:tblGrid>
      <w:tr w:rsidR="009A2448" w:rsidRPr="004F68EA" w:rsidTr="00B81D59">
        <w:tc>
          <w:tcPr>
            <w:tcW w:w="537" w:type="dxa"/>
          </w:tcPr>
          <w:p w:rsidR="009A2448" w:rsidRPr="004F68EA" w:rsidRDefault="009A2448" w:rsidP="00EF3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899" w:type="dxa"/>
          </w:tcPr>
          <w:p w:rsidR="009A2448" w:rsidRPr="004F68EA" w:rsidRDefault="009A2448" w:rsidP="00E4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реквизиты нормативно-правовой акта</w:t>
            </w:r>
          </w:p>
        </w:tc>
      </w:tr>
      <w:tr w:rsidR="009A2448" w:rsidRPr="004F68EA" w:rsidTr="00B81D59">
        <w:tc>
          <w:tcPr>
            <w:tcW w:w="537" w:type="dxa"/>
          </w:tcPr>
          <w:p w:rsidR="009A2448" w:rsidRPr="004F68EA" w:rsidRDefault="009A2448" w:rsidP="00EF3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9" w:type="dxa"/>
            <w:vAlign w:val="center"/>
          </w:tcPr>
          <w:p w:rsidR="009A2448" w:rsidRPr="004F68EA" w:rsidRDefault="00224824" w:rsidP="0022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Распоряжение от 2712.2012 № 32-р «Об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объектов»</w:t>
            </w:r>
          </w:p>
        </w:tc>
      </w:tr>
      <w:tr w:rsidR="009A2448" w:rsidRPr="004F68EA" w:rsidTr="00B81D59">
        <w:tc>
          <w:tcPr>
            <w:tcW w:w="537" w:type="dxa"/>
          </w:tcPr>
          <w:p w:rsidR="009A2448" w:rsidRPr="004F68EA" w:rsidRDefault="009A2448" w:rsidP="001D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9" w:type="dxa"/>
            <w:vAlign w:val="center"/>
          </w:tcPr>
          <w:p w:rsidR="009A2448" w:rsidRPr="004F68EA" w:rsidRDefault="00224824" w:rsidP="0022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 xml:space="preserve">ый закон от 28.12.2009 № 381-ФЗ </w:t>
            </w:r>
            <w:r w:rsidR="004F68EA" w:rsidRPr="004F68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Об основах государственного регулирования торговой деят</w:t>
            </w:r>
            <w:r w:rsidR="004F68EA" w:rsidRPr="004F68EA">
              <w:rPr>
                <w:rFonts w:ascii="Times New Roman" w:hAnsi="Times New Roman" w:cs="Times New Roman"/>
                <w:sz w:val="28"/>
                <w:szCs w:val="28"/>
              </w:rPr>
              <w:t>ельности в Российской Федерации»</w:t>
            </w:r>
          </w:p>
        </w:tc>
      </w:tr>
      <w:tr w:rsidR="009A2448" w:rsidRPr="004F68EA" w:rsidTr="00B81D59">
        <w:trPr>
          <w:trHeight w:val="330"/>
        </w:trPr>
        <w:tc>
          <w:tcPr>
            <w:tcW w:w="537" w:type="dxa"/>
            <w:vMerge w:val="restart"/>
          </w:tcPr>
          <w:p w:rsidR="009A2448" w:rsidRPr="004F68EA" w:rsidRDefault="009A2448" w:rsidP="001D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9" w:type="dxa"/>
            <w:vMerge w:val="restart"/>
            <w:vAlign w:val="center"/>
          </w:tcPr>
          <w:p w:rsidR="009A2448" w:rsidRPr="004F68EA" w:rsidRDefault="00B81D59" w:rsidP="0066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Воскресенского муниципального района Московской области от 20.06.2017 № 1995-ППЗ «Об утверждении схемы размещения нестационарных торговых объектов на территории городского поселения Воскресенск Воскресенского муниципального района Московской области на 2017-2021 гг.»</w:t>
            </w:r>
          </w:p>
        </w:tc>
      </w:tr>
      <w:tr w:rsidR="009A2448" w:rsidRPr="004F68EA" w:rsidTr="00B81D59">
        <w:trPr>
          <w:trHeight w:val="322"/>
        </w:trPr>
        <w:tc>
          <w:tcPr>
            <w:tcW w:w="537" w:type="dxa"/>
            <w:vMerge/>
          </w:tcPr>
          <w:p w:rsidR="009A2448" w:rsidRPr="004F68EA" w:rsidRDefault="009A2448" w:rsidP="001D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vMerge/>
            <w:vAlign w:val="center"/>
          </w:tcPr>
          <w:p w:rsidR="009A2448" w:rsidRPr="004F68EA" w:rsidRDefault="009A2448" w:rsidP="00667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D59" w:rsidRPr="004F68EA" w:rsidTr="00B81D59">
        <w:tc>
          <w:tcPr>
            <w:tcW w:w="537" w:type="dxa"/>
          </w:tcPr>
          <w:p w:rsidR="00B81D59" w:rsidRPr="004F68EA" w:rsidRDefault="00B81D59" w:rsidP="001D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9" w:type="dxa"/>
            <w:vAlign w:val="center"/>
          </w:tcPr>
          <w:p w:rsidR="00B81D59" w:rsidRPr="004F68EA" w:rsidRDefault="00B81D59" w:rsidP="0066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Воскресенского муниципального района Московской области от</w:t>
            </w: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 xml:space="preserve"> 21.11.2017 № 754 «О внесении изменений в п</w:t>
            </w: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Воскресенского муниципального района Московской области от 20.06.2017 № 1995-ППЗ «Об утверждении схемы размещения нестационарных торговых объектов на территории городского поселения Воскресенск Воскресенского муниципального района Московской области на 2017-2021 гг.»</w:t>
            </w: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1D59" w:rsidRPr="004F68EA" w:rsidTr="00B81D59">
        <w:tc>
          <w:tcPr>
            <w:tcW w:w="537" w:type="dxa"/>
          </w:tcPr>
          <w:p w:rsidR="00B81D59" w:rsidRPr="004F68EA" w:rsidRDefault="00B81D59" w:rsidP="001D4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9" w:type="dxa"/>
            <w:vAlign w:val="center"/>
          </w:tcPr>
          <w:p w:rsidR="00B81D59" w:rsidRPr="004F68EA" w:rsidRDefault="00B81D59" w:rsidP="0066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Воскресенского муниципального района Московской области от</w:t>
            </w: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 xml:space="preserve"> 13.11.2107 № 742 «Об утверждении Положения о проведении открытого аукциона на право размещения нестационарного торгового объекта на земельных участках, в зданиях, строениях, сооружениях, находящихся в </w:t>
            </w:r>
            <w:r w:rsidR="004F68EA" w:rsidRPr="004F68EA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поселения Воскресенск Воскресенского муниципального района Московской области и состава аукционной комиссии</w:t>
            </w: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F3B20" w:rsidRPr="004F68EA" w:rsidRDefault="00EF3B20" w:rsidP="00EF3B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9912"/>
      </w:tblGrid>
      <w:tr w:rsidR="009A2448" w:rsidRPr="004F68EA" w:rsidTr="004F68EA">
        <w:tc>
          <w:tcPr>
            <w:tcW w:w="524" w:type="dxa"/>
          </w:tcPr>
          <w:p w:rsidR="009A2448" w:rsidRPr="004F68EA" w:rsidRDefault="009A2448" w:rsidP="00EF3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12" w:type="dxa"/>
          </w:tcPr>
          <w:p w:rsidR="009A2448" w:rsidRPr="004F68EA" w:rsidRDefault="009A2448" w:rsidP="004F6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Контактные данные </w:t>
            </w:r>
            <w:r w:rsidR="004F68EA" w:rsidRPr="004F68EA">
              <w:rPr>
                <w:rFonts w:ascii="Times New Roman" w:hAnsi="Times New Roman" w:cs="Times New Roman"/>
                <w:b/>
                <w:sz w:val="28"/>
                <w:szCs w:val="28"/>
              </w:rPr>
              <w:t>ОМСУ</w:t>
            </w:r>
          </w:p>
        </w:tc>
      </w:tr>
      <w:tr w:rsidR="009A2448" w:rsidRPr="004F68EA" w:rsidTr="004F68EA">
        <w:tc>
          <w:tcPr>
            <w:tcW w:w="524" w:type="dxa"/>
            <w:vAlign w:val="center"/>
          </w:tcPr>
          <w:p w:rsidR="009A2448" w:rsidRPr="004F68EA" w:rsidRDefault="009A2448" w:rsidP="009A2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2" w:type="dxa"/>
          </w:tcPr>
          <w:p w:rsidR="009A2448" w:rsidRPr="004F68EA" w:rsidRDefault="004F68EA" w:rsidP="009A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Отдел потребительского рынка и услуг управления развития отраслей экономики и инвестиций администрации Воскресенского муниципального района</w:t>
            </w:r>
          </w:p>
          <w:p w:rsidR="004F68EA" w:rsidRPr="004F68EA" w:rsidRDefault="004F68EA" w:rsidP="009A2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EA" w:rsidRPr="004F68EA" w:rsidRDefault="004F68EA" w:rsidP="009A24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4F6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+7(496)44-96-031</w:t>
            </w:r>
          </w:p>
          <w:p w:rsidR="004F68EA" w:rsidRPr="004F68EA" w:rsidRDefault="004F68EA" w:rsidP="009A24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vostorg@vmr-mo.ru</w:t>
            </w:r>
          </w:p>
          <w:p w:rsidR="009A2448" w:rsidRPr="004F68EA" w:rsidRDefault="009A2448" w:rsidP="00EF3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F3B20" w:rsidRPr="004F68EA" w:rsidRDefault="00EF3B20" w:rsidP="009A2448">
      <w:pPr>
        <w:rPr>
          <w:rFonts w:ascii="Times New Roman" w:hAnsi="Times New Roman" w:cs="Times New Roman"/>
          <w:lang w:val="en-US"/>
        </w:rPr>
      </w:pPr>
    </w:p>
    <w:sectPr w:rsidR="00EF3B20" w:rsidRPr="004F68EA" w:rsidSect="009A2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5A"/>
    <w:rsid w:val="001550EB"/>
    <w:rsid w:val="00224824"/>
    <w:rsid w:val="002A1DC4"/>
    <w:rsid w:val="0033037C"/>
    <w:rsid w:val="00480FED"/>
    <w:rsid w:val="004F1FC8"/>
    <w:rsid w:val="004F68EA"/>
    <w:rsid w:val="005845BC"/>
    <w:rsid w:val="005F5D36"/>
    <w:rsid w:val="0066791D"/>
    <w:rsid w:val="00953959"/>
    <w:rsid w:val="009772D2"/>
    <w:rsid w:val="009A2448"/>
    <w:rsid w:val="009F2F23"/>
    <w:rsid w:val="00A07078"/>
    <w:rsid w:val="00A93865"/>
    <w:rsid w:val="00B81D59"/>
    <w:rsid w:val="00BF415A"/>
    <w:rsid w:val="00CF321F"/>
    <w:rsid w:val="00DD4DE9"/>
    <w:rsid w:val="00E457E4"/>
    <w:rsid w:val="00EF3B20"/>
    <w:rsid w:val="00F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59BC"/>
  <w15:chartTrackingRefBased/>
  <w15:docId w15:val="{3908BF89-8064-4DE0-B058-C66CDA7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3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80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B28-49CA-46C2-9D53-EA9FF481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Полунин Сергей Александрович</cp:lastModifiedBy>
  <cp:revision>11</cp:revision>
  <cp:lastPrinted>2019-06-13T11:45:00Z</cp:lastPrinted>
  <dcterms:created xsi:type="dcterms:W3CDTF">2019-06-13T08:27:00Z</dcterms:created>
  <dcterms:modified xsi:type="dcterms:W3CDTF">2019-06-13T14:27:00Z</dcterms:modified>
</cp:coreProperties>
</file>