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8E" w:rsidRPr="00D23D8E" w:rsidRDefault="00D23D8E" w:rsidP="00D23D8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23D8E">
        <w:rPr>
          <w:sz w:val="28"/>
          <w:szCs w:val="28"/>
        </w:rPr>
        <w:t>Приложение 2</w:t>
      </w:r>
    </w:p>
    <w:p w:rsidR="00D23D8E" w:rsidRDefault="00D23D8E" w:rsidP="00D23D8E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23D8E" w:rsidRPr="00FD17DB" w:rsidRDefault="00D23D8E" w:rsidP="00D23D8E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 w:rsidRPr="00FD17DB">
        <w:rPr>
          <w:b/>
          <w:sz w:val="32"/>
          <w:szCs w:val="32"/>
        </w:rPr>
        <w:t>КОНТРОЛЬНО-СЧЕТНАЯ ПАЛАТА</w:t>
      </w:r>
    </w:p>
    <w:p w:rsidR="00D23D8E" w:rsidRPr="00FD17DB" w:rsidRDefault="00D23D8E" w:rsidP="00D23D8E">
      <w:pPr>
        <w:autoSpaceDE w:val="0"/>
        <w:autoSpaceDN w:val="0"/>
        <w:adjustRightInd w:val="0"/>
        <w:spacing w:line="276" w:lineRule="auto"/>
        <w:ind w:hanging="749"/>
        <w:jc w:val="center"/>
        <w:rPr>
          <w:b/>
          <w:sz w:val="32"/>
          <w:szCs w:val="32"/>
        </w:rPr>
      </w:pPr>
      <w:r w:rsidRPr="00FD17DB">
        <w:rPr>
          <w:b/>
          <w:sz w:val="32"/>
          <w:szCs w:val="32"/>
        </w:rPr>
        <w:t>ВОСКРЕСЕНСКОГО МУНИЦИПАЛЬНОГО РАЙОНА</w:t>
      </w:r>
    </w:p>
    <w:p w:rsidR="00D23D8E" w:rsidRPr="00FD17DB" w:rsidRDefault="00D23D8E" w:rsidP="00D23D8E">
      <w:pPr>
        <w:autoSpaceDE w:val="0"/>
        <w:autoSpaceDN w:val="0"/>
        <w:adjustRightInd w:val="0"/>
        <w:spacing w:line="276" w:lineRule="auto"/>
        <w:ind w:hanging="749"/>
        <w:jc w:val="center"/>
        <w:rPr>
          <w:b/>
          <w:sz w:val="32"/>
          <w:szCs w:val="32"/>
        </w:rPr>
      </w:pPr>
      <w:r w:rsidRPr="00FD17DB">
        <w:rPr>
          <w:b/>
          <w:sz w:val="32"/>
          <w:szCs w:val="32"/>
        </w:rPr>
        <w:t>МОСКОВСКОЙ ОБЛАСТИ</w:t>
      </w:r>
    </w:p>
    <w:p w:rsidR="00D23D8E" w:rsidRPr="00503E19" w:rsidRDefault="00D23D8E" w:rsidP="00D23D8E">
      <w:pPr>
        <w:spacing w:line="276" w:lineRule="auto"/>
        <w:jc w:val="center"/>
        <w:rPr>
          <w:b/>
          <w:sz w:val="32"/>
          <w:szCs w:val="32"/>
        </w:rPr>
      </w:pPr>
    </w:p>
    <w:p w:rsidR="00D23D8E" w:rsidRPr="00503E19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jc w:val="center"/>
        <w:rPr>
          <w:b/>
          <w:sz w:val="32"/>
          <w:szCs w:val="32"/>
        </w:rPr>
      </w:pPr>
    </w:p>
    <w:p w:rsidR="00EB67B3" w:rsidRDefault="00EB67B3" w:rsidP="00D23D8E">
      <w:pPr>
        <w:spacing w:line="276" w:lineRule="auto"/>
        <w:jc w:val="center"/>
        <w:rPr>
          <w:b/>
          <w:sz w:val="32"/>
          <w:szCs w:val="32"/>
        </w:rPr>
      </w:pPr>
    </w:p>
    <w:p w:rsidR="00EB67B3" w:rsidRDefault="00EB67B3" w:rsidP="00D23D8E">
      <w:pPr>
        <w:spacing w:line="276" w:lineRule="auto"/>
        <w:jc w:val="center"/>
        <w:rPr>
          <w:b/>
          <w:sz w:val="32"/>
          <w:szCs w:val="32"/>
        </w:rPr>
      </w:pPr>
    </w:p>
    <w:p w:rsidR="00EB67B3" w:rsidRPr="00503E19" w:rsidRDefault="00EB67B3" w:rsidP="00D23D8E">
      <w:pPr>
        <w:spacing w:line="276" w:lineRule="auto"/>
        <w:jc w:val="center"/>
        <w:rPr>
          <w:b/>
          <w:sz w:val="32"/>
          <w:szCs w:val="32"/>
        </w:rPr>
      </w:pPr>
    </w:p>
    <w:p w:rsidR="00D23D8E" w:rsidRPr="00D23D8E" w:rsidRDefault="00D23D8E" w:rsidP="00D23D8E">
      <w:pPr>
        <w:spacing w:line="276" w:lineRule="auto"/>
        <w:jc w:val="center"/>
        <w:rPr>
          <w:b/>
          <w:sz w:val="28"/>
          <w:szCs w:val="28"/>
        </w:rPr>
      </w:pPr>
      <w:r w:rsidRPr="00D23D8E">
        <w:rPr>
          <w:b/>
          <w:sz w:val="28"/>
          <w:szCs w:val="28"/>
        </w:rPr>
        <w:t xml:space="preserve">СТАНДАРТ </w:t>
      </w:r>
      <w:proofErr w:type="gramStart"/>
      <w:r w:rsidRPr="00D23D8E">
        <w:rPr>
          <w:b/>
          <w:sz w:val="28"/>
          <w:szCs w:val="28"/>
        </w:rPr>
        <w:t>ВНЕШНЕГО</w:t>
      </w:r>
      <w:proofErr w:type="gramEnd"/>
      <w:r w:rsidRPr="00D23D8E">
        <w:rPr>
          <w:b/>
          <w:sz w:val="28"/>
          <w:szCs w:val="28"/>
        </w:rPr>
        <w:t xml:space="preserve"> МУНИЦИПАЛЬНОГО</w:t>
      </w:r>
    </w:p>
    <w:p w:rsidR="00D23D8E" w:rsidRPr="00D23D8E" w:rsidRDefault="00D23D8E" w:rsidP="00D23D8E">
      <w:pPr>
        <w:spacing w:line="276" w:lineRule="auto"/>
        <w:jc w:val="center"/>
        <w:rPr>
          <w:b/>
          <w:sz w:val="28"/>
          <w:szCs w:val="28"/>
        </w:rPr>
      </w:pPr>
      <w:r w:rsidRPr="00D23D8E">
        <w:rPr>
          <w:b/>
          <w:sz w:val="28"/>
          <w:szCs w:val="28"/>
        </w:rPr>
        <w:t>ФИНАНСОВОГО КОНТРОЛЯ</w:t>
      </w:r>
    </w:p>
    <w:p w:rsidR="00D23D8E" w:rsidRPr="00C3153D" w:rsidRDefault="00D23D8E" w:rsidP="00D23D8E">
      <w:pPr>
        <w:autoSpaceDE w:val="0"/>
        <w:autoSpaceDN w:val="0"/>
        <w:adjustRightInd w:val="0"/>
        <w:spacing w:line="276" w:lineRule="auto"/>
        <w:ind w:hanging="749"/>
        <w:jc w:val="center"/>
        <w:rPr>
          <w:b/>
          <w:bCs/>
          <w:sz w:val="32"/>
          <w:szCs w:val="32"/>
        </w:rPr>
      </w:pPr>
      <w:r w:rsidRPr="00C3153D">
        <w:rPr>
          <w:b/>
          <w:bCs/>
          <w:sz w:val="32"/>
          <w:szCs w:val="32"/>
        </w:rPr>
        <w:t xml:space="preserve">(СФК </w:t>
      </w:r>
      <w:r>
        <w:rPr>
          <w:b/>
          <w:bCs/>
          <w:sz w:val="32"/>
          <w:szCs w:val="32"/>
        </w:rPr>
        <w:t>2</w:t>
      </w:r>
      <w:r w:rsidRPr="00C3153D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3153D">
        <w:rPr>
          <w:b/>
          <w:bCs/>
          <w:sz w:val="32"/>
          <w:szCs w:val="32"/>
        </w:rPr>
        <w:t>)</w:t>
      </w:r>
    </w:p>
    <w:p w:rsidR="00D23D8E" w:rsidRPr="00B974FE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Pr="00B974FE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EB67B3" w:rsidRPr="00B974FE" w:rsidRDefault="00EB67B3" w:rsidP="00D23D8E">
      <w:pPr>
        <w:spacing w:line="276" w:lineRule="auto"/>
        <w:jc w:val="center"/>
        <w:rPr>
          <w:sz w:val="32"/>
          <w:szCs w:val="32"/>
        </w:rPr>
      </w:pPr>
    </w:p>
    <w:p w:rsidR="00D23D8E" w:rsidRPr="00A47E1D" w:rsidRDefault="00D23D8E" w:rsidP="00D23D8E">
      <w:pPr>
        <w:pStyle w:val="22"/>
        <w:shd w:val="clear" w:color="auto" w:fill="auto"/>
        <w:spacing w:before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E1D">
        <w:rPr>
          <w:rFonts w:ascii="Times New Roman" w:eastAsia="Calibri" w:hAnsi="Times New Roman" w:cs="Times New Roman"/>
          <w:sz w:val="28"/>
          <w:szCs w:val="28"/>
        </w:rPr>
        <w:t>«</w:t>
      </w:r>
      <w:r w:rsidRPr="00A47E1D">
        <w:rPr>
          <w:rFonts w:ascii="Times New Roman" w:eastAsia="Calibri" w:hAnsi="Times New Roman" w:cs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>ЫЙ</w:t>
      </w:r>
      <w:r w:rsidRPr="00A47E1D">
        <w:rPr>
          <w:rFonts w:ascii="Times New Roman" w:eastAsia="Calibri" w:hAnsi="Times New Roman" w:cs="Times New Roman"/>
          <w:b/>
          <w:sz w:val="28"/>
          <w:szCs w:val="28"/>
        </w:rPr>
        <w:t xml:space="preserve"> АУДИТ</w:t>
      </w:r>
      <w:r>
        <w:rPr>
          <w:rFonts w:ascii="Times New Roman" w:hAnsi="Times New Roman"/>
          <w:b/>
          <w:sz w:val="28"/>
          <w:szCs w:val="28"/>
        </w:rPr>
        <w:t xml:space="preserve"> (КОНТРОЛЬ)</w:t>
      </w:r>
      <w:r w:rsidRPr="00A47E1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23D8E" w:rsidRPr="00B974FE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Pr="00956EBA" w:rsidRDefault="00D23D8E" w:rsidP="00D23D8E">
      <w:pPr>
        <w:pStyle w:val="3"/>
        <w:spacing w:line="276" w:lineRule="auto"/>
        <w:jc w:val="center"/>
      </w:pPr>
      <w:r w:rsidRPr="00956EBA">
        <w:t>(</w:t>
      </w:r>
      <w:proofErr w:type="gramStart"/>
      <w:r w:rsidRPr="00956EBA">
        <w:t>утвержден</w:t>
      </w:r>
      <w:proofErr w:type="gramEnd"/>
      <w:r w:rsidRPr="00956EBA">
        <w:t xml:space="preserve"> распоряжением Контрольно-счетной палаты Воскресенского муниципального района Московской области от </w:t>
      </w:r>
      <w:r w:rsidR="0061103B">
        <w:t>29</w:t>
      </w:r>
      <w:r w:rsidRPr="00956EBA">
        <w:t>.10.2018 № 11)</w:t>
      </w:r>
    </w:p>
    <w:p w:rsidR="00D23D8E" w:rsidRPr="00956EBA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Pr="00B974FE" w:rsidRDefault="00D23D8E" w:rsidP="00D23D8E">
      <w:pPr>
        <w:spacing w:line="276" w:lineRule="auto"/>
        <w:jc w:val="center"/>
        <w:rPr>
          <w:sz w:val="32"/>
          <w:szCs w:val="32"/>
        </w:rPr>
      </w:pPr>
    </w:p>
    <w:p w:rsidR="00D23D8E" w:rsidRPr="00B974F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ind w:left="5" w:hanging="5"/>
        <w:jc w:val="center"/>
        <w:rPr>
          <w:sz w:val="32"/>
          <w:szCs w:val="32"/>
        </w:rPr>
      </w:pPr>
    </w:p>
    <w:p w:rsidR="00D23D8E" w:rsidRDefault="00D23D8E" w:rsidP="00D23D8E">
      <w:pPr>
        <w:spacing w:line="276" w:lineRule="auto"/>
        <w:jc w:val="center"/>
        <w:rPr>
          <w:b/>
          <w:sz w:val="28"/>
          <w:szCs w:val="28"/>
        </w:rPr>
      </w:pPr>
      <w:r w:rsidRPr="00D23D8E">
        <w:rPr>
          <w:b/>
          <w:sz w:val="28"/>
          <w:szCs w:val="28"/>
        </w:rPr>
        <w:t>2018 год</w:t>
      </w:r>
    </w:p>
    <w:p w:rsidR="00D23D8E" w:rsidRPr="00D23D8E" w:rsidRDefault="00D23D8E" w:rsidP="00EB67B3">
      <w:pPr>
        <w:tabs>
          <w:tab w:val="left" w:pos="2745"/>
          <w:tab w:val="center" w:pos="4260"/>
        </w:tabs>
        <w:spacing w:after="795" w:line="265" w:lineRule="auto"/>
        <w:ind w:right="876" w:hanging="10"/>
        <w:jc w:val="center"/>
        <w:rPr>
          <w:sz w:val="28"/>
          <w:szCs w:val="28"/>
        </w:rPr>
      </w:pPr>
      <w:r w:rsidRPr="00D23D8E">
        <w:rPr>
          <w:sz w:val="28"/>
          <w:szCs w:val="28"/>
        </w:rPr>
        <w:lastRenderedPageBreak/>
        <w:t>СОДЕРЖАНИЕ</w:t>
      </w:r>
    </w:p>
    <w:p w:rsidR="00D23D8E" w:rsidRPr="00D23D8E" w:rsidRDefault="00D23D8E" w:rsidP="00EB67B3">
      <w:pPr>
        <w:spacing w:after="240" w:line="276" w:lineRule="auto"/>
        <w:ind w:right="-66"/>
        <w:rPr>
          <w:sz w:val="28"/>
          <w:szCs w:val="28"/>
        </w:rPr>
      </w:pPr>
      <w:r w:rsidRPr="00D23D8E">
        <w:rPr>
          <w:sz w:val="28"/>
          <w:szCs w:val="28"/>
        </w:rPr>
        <w:t>1. Общие</w:t>
      </w:r>
      <w:r>
        <w:rPr>
          <w:sz w:val="28"/>
          <w:szCs w:val="28"/>
        </w:rPr>
        <w:t xml:space="preserve"> п</w:t>
      </w:r>
      <w:r w:rsidRPr="00D23D8E">
        <w:rPr>
          <w:sz w:val="28"/>
          <w:szCs w:val="28"/>
        </w:rPr>
        <w:t>оложения ..…………………….…………………………….………….</w:t>
      </w:r>
      <w:r>
        <w:rPr>
          <w:sz w:val="28"/>
          <w:szCs w:val="28"/>
        </w:rPr>
        <w:t>..</w:t>
      </w:r>
      <w:r w:rsidRPr="00D23D8E">
        <w:rPr>
          <w:sz w:val="28"/>
          <w:szCs w:val="28"/>
        </w:rPr>
        <w:t>3</w:t>
      </w:r>
    </w:p>
    <w:p w:rsidR="00D23D8E" w:rsidRPr="00D23D8E" w:rsidRDefault="00D23D8E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 w:rsidRPr="00D23D8E">
        <w:rPr>
          <w:sz w:val="28"/>
          <w:szCs w:val="28"/>
        </w:rPr>
        <w:t>2. </w:t>
      </w:r>
      <w:r>
        <w:rPr>
          <w:sz w:val="28"/>
          <w:szCs w:val="28"/>
        </w:rPr>
        <w:t>Содержание финансового аудита (контроля)</w:t>
      </w:r>
      <w:r w:rsidRPr="00D23D8E">
        <w:rPr>
          <w:sz w:val="28"/>
          <w:szCs w:val="28"/>
        </w:rPr>
        <w:t xml:space="preserve"> ……………………………</w:t>
      </w:r>
      <w:r>
        <w:rPr>
          <w:sz w:val="28"/>
          <w:szCs w:val="28"/>
        </w:rPr>
        <w:t>……</w:t>
      </w:r>
      <w:r w:rsidR="00EB67B3">
        <w:rPr>
          <w:sz w:val="28"/>
          <w:szCs w:val="28"/>
        </w:rPr>
        <w:t>...3</w:t>
      </w:r>
    </w:p>
    <w:p w:rsidR="00D23D8E" w:rsidRPr="00D23D8E" w:rsidRDefault="00D23D8E" w:rsidP="00EB67B3">
      <w:pPr>
        <w:tabs>
          <w:tab w:val="center" w:pos="0"/>
        </w:tabs>
        <w:spacing w:before="240" w:after="240" w:line="276" w:lineRule="auto"/>
        <w:ind w:right="-66"/>
        <w:rPr>
          <w:sz w:val="28"/>
          <w:szCs w:val="28"/>
        </w:rPr>
      </w:pPr>
      <w:r w:rsidRPr="00D23D8E">
        <w:rPr>
          <w:sz w:val="28"/>
          <w:szCs w:val="28"/>
        </w:rPr>
        <w:t>3. </w:t>
      </w:r>
      <w:r>
        <w:rPr>
          <w:sz w:val="28"/>
          <w:szCs w:val="28"/>
        </w:rPr>
        <w:t xml:space="preserve">Подготовительный этап </w:t>
      </w:r>
      <w:r w:rsidRPr="00D23D8E">
        <w:rPr>
          <w:sz w:val="28"/>
          <w:szCs w:val="28"/>
        </w:rPr>
        <w:t>финансового аудита</w:t>
      </w:r>
      <w:r>
        <w:rPr>
          <w:sz w:val="28"/>
          <w:szCs w:val="28"/>
        </w:rPr>
        <w:t xml:space="preserve"> (контроля)</w:t>
      </w:r>
      <w:r w:rsidR="00EB67B3">
        <w:rPr>
          <w:sz w:val="28"/>
          <w:szCs w:val="28"/>
        </w:rPr>
        <w:t xml:space="preserve"> </w:t>
      </w:r>
      <w:r>
        <w:rPr>
          <w:sz w:val="28"/>
          <w:szCs w:val="28"/>
        </w:rPr>
        <w:t>…...</w:t>
      </w:r>
      <w:r w:rsidRPr="00D23D8E">
        <w:rPr>
          <w:sz w:val="28"/>
          <w:szCs w:val="28"/>
        </w:rPr>
        <w:t>………………....8</w:t>
      </w:r>
    </w:p>
    <w:p w:rsidR="00D23D8E" w:rsidRPr="00D23D8E" w:rsidRDefault="00D23D8E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 w:rsidRPr="00D23D8E">
        <w:rPr>
          <w:sz w:val="28"/>
          <w:szCs w:val="28"/>
        </w:rPr>
        <w:t>4. </w:t>
      </w:r>
      <w:r>
        <w:rPr>
          <w:sz w:val="28"/>
          <w:szCs w:val="28"/>
        </w:rPr>
        <w:t xml:space="preserve">Проведение </w:t>
      </w:r>
      <w:r w:rsidRPr="00D23D8E">
        <w:rPr>
          <w:sz w:val="28"/>
          <w:szCs w:val="28"/>
        </w:rPr>
        <w:t xml:space="preserve">финансового аудита </w:t>
      </w:r>
      <w:r>
        <w:rPr>
          <w:sz w:val="28"/>
          <w:szCs w:val="28"/>
        </w:rPr>
        <w:t>(контроля)</w:t>
      </w:r>
      <w:r w:rsidR="00EB67B3">
        <w:rPr>
          <w:sz w:val="28"/>
          <w:szCs w:val="28"/>
        </w:rPr>
        <w:t xml:space="preserve"> </w:t>
      </w:r>
      <w:r w:rsidRPr="00D23D8E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……………...</w:t>
      </w:r>
      <w:r w:rsidR="00EB67B3">
        <w:rPr>
          <w:sz w:val="28"/>
          <w:szCs w:val="28"/>
        </w:rPr>
        <w:t>.</w:t>
      </w:r>
      <w:r w:rsidRPr="00D23D8E">
        <w:rPr>
          <w:sz w:val="28"/>
          <w:szCs w:val="28"/>
        </w:rPr>
        <w:t>9</w:t>
      </w:r>
    </w:p>
    <w:p w:rsidR="00D23D8E" w:rsidRDefault="00D23D8E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>
        <w:rPr>
          <w:sz w:val="28"/>
          <w:szCs w:val="28"/>
        </w:rPr>
        <w:t>4.1.</w:t>
      </w:r>
      <w:r w:rsidRPr="00D23D8E">
        <w:rPr>
          <w:sz w:val="28"/>
          <w:szCs w:val="28"/>
        </w:rPr>
        <w:t> </w:t>
      </w:r>
      <w:r>
        <w:rPr>
          <w:sz w:val="28"/>
          <w:szCs w:val="28"/>
        </w:rPr>
        <w:t>Проверка учетной политики …………………………………………………</w:t>
      </w:r>
      <w:r w:rsidR="00EB67B3">
        <w:rPr>
          <w:sz w:val="28"/>
          <w:szCs w:val="28"/>
        </w:rPr>
        <w:t>..</w:t>
      </w:r>
      <w:r w:rsidRPr="00D23D8E">
        <w:rPr>
          <w:sz w:val="28"/>
          <w:szCs w:val="28"/>
        </w:rPr>
        <w:t>12</w:t>
      </w:r>
    </w:p>
    <w:p w:rsidR="00D23D8E" w:rsidRDefault="00D23D8E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>
        <w:rPr>
          <w:sz w:val="28"/>
          <w:szCs w:val="28"/>
        </w:rPr>
        <w:t>4.2. Проверка ведения бухгалтерского (бюджетного учета) …………………….</w:t>
      </w:r>
      <w:r w:rsidR="00EB67B3">
        <w:rPr>
          <w:sz w:val="28"/>
          <w:szCs w:val="28"/>
        </w:rPr>
        <w:t>..</w:t>
      </w:r>
      <w:r>
        <w:rPr>
          <w:sz w:val="28"/>
          <w:szCs w:val="28"/>
        </w:rPr>
        <w:t>7</w:t>
      </w:r>
    </w:p>
    <w:p w:rsidR="00D23D8E" w:rsidRPr="00D23D8E" w:rsidRDefault="00D23D8E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>
        <w:rPr>
          <w:sz w:val="28"/>
          <w:szCs w:val="28"/>
        </w:rPr>
        <w:t>4.3. Проверка достоверности финансовой отчетности …………………………</w:t>
      </w:r>
      <w:r w:rsidR="00EB67B3">
        <w:rPr>
          <w:sz w:val="28"/>
          <w:szCs w:val="28"/>
        </w:rPr>
        <w:t>....</w:t>
      </w:r>
      <w:r>
        <w:rPr>
          <w:sz w:val="28"/>
          <w:szCs w:val="28"/>
        </w:rPr>
        <w:t>9</w:t>
      </w:r>
    </w:p>
    <w:p w:rsidR="00D23D8E" w:rsidRPr="00EB67B3" w:rsidRDefault="00EB67B3" w:rsidP="00EB67B3">
      <w:pPr>
        <w:tabs>
          <w:tab w:val="center" w:pos="0"/>
        </w:tabs>
        <w:spacing w:line="276" w:lineRule="auto"/>
        <w:ind w:right="-66"/>
        <w:rPr>
          <w:sz w:val="28"/>
          <w:szCs w:val="28"/>
        </w:rPr>
      </w:pPr>
      <w:r w:rsidRPr="00EB67B3">
        <w:rPr>
          <w:sz w:val="28"/>
          <w:szCs w:val="28"/>
        </w:rPr>
        <w:t>4.4.</w:t>
      </w:r>
      <w:r>
        <w:rPr>
          <w:sz w:val="28"/>
          <w:szCs w:val="28"/>
        </w:rPr>
        <w:t> Проверка соблюдения законов и иных нормативных правовых актов ….....10</w:t>
      </w:r>
    </w:p>
    <w:p w:rsidR="00D23D8E" w:rsidRPr="00EB67B3" w:rsidRDefault="00EB67B3" w:rsidP="00EB67B3">
      <w:pPr>
        <w:pStyle w:val="2"/>
        <w:keepNext w:val="0"/>
        <w:widowControl w:val="0"/>
        <w:tabs>
          <w:tab w:val="left" w:pos="426"/>
        </w:tabs>
        <w:spacing w:after="240"/>
        <w:ind w:right="-66"/>
        <w:jc w:val="left"/>
        <w:rPr>
          <w:b w:val="0"/>
          <w:color w:val="auto"/>
          <w:szCs w:val="28"/>
        </w:rPr>
      </w:pPr>
      <w:r w:rsidRPr="00EB67B3">
        <w:rPr>
          <w:b w:val="0"/>
          <w:color w:val="auto"/>
          <w:szCs w:val="28"/>
        </w:rPr>
        <w:t>4.5. </w:t>
      </w:r>
      <w:r>
        <w:rPr>
          <w:b w:val="0"/>
          <w:color w:val="auto"/>
          <w:szCs w:val="28"/>
        </w:rPr>
        <w:t>Выявление искажений в бухгалтерском (бюджетном) учете и финансовой отчетности …………………………………………………………………………..11</w:t>
      </w:r>
    </w:p>
    <w:p w:rsidR="00D23D8E" w:rsidRPr="00EB67B3" w:rsidRDefault="00EB67B3" w:rsidP="00EB67B3">
      <w:pPr>
        <w:pStyle w:val="2"/>
        <w:keepNext w:val="0"/>
        <w:widowControl w:val="0"/>
        <w:tabs>
          <w:tab w:val="left" w:pos="426"/>
        </w:tabs>
        <w:ind w:right="-66"/>
        <w:jc w:val="left"/>
        <w:rPr>
          <w:b w:val="0"/>
          <w:color w:val="auto"/>
          <w:szCs w:val="28"/>
        </w:rPr>
      </w:pPr>
      <w:r w:rsidRPr="00EB67B3">
        <w:rPr>
          <w:b w:val="0"/>
          <w:color w:val="auto"/>
          <w:szCs w:val="28"/>
        </w:rPr>
        <w:t>5. </w:t>
      </w:r>
      <w:r>
        <w:rPr>
          <w:b w:val="0"/>
          <w:color w:val="auto"/>
          <w:szCs w:val="28"/>
        </w:rPr>
        <w:t>Оформление результатов финансового аудита (контроля) …………………...12</w:t>
      </w:r>
    </w:p>
    <w:p w:rsidR="00D23D8E" w:rsidRDefault="00D23D8E" w:rsidP="00D23D8E"/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EB67B3" w:rsidRDefault="00EB67B3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</w:p>
    <w:p w:rsidR="00D23D8E" w:rsidRDefault="00D23D8E" w:rsidP="00D23D8E">
      <w:pPr>
        <w:pStyle w:val="2"/>
        <w:keepNext w:val="0"/>
        <w:widowControl w:val="0"/>
        <w:tabs>
          <w:tab w:val="left" w:pos="426"/>
        </w:tabs>
        <w:rPr>
          <w:color w:val="auto"/>
          <w:szCs w:val="28"/>
        </w:rPr>
      </w:pPr>
      <w:r w:rsidRPr="00195A1E">
        <w:rPr>
          <w:color w:val="auto"/>
          <w:szCs w:val="28"/>
        </w:rPr>
        <w:lastRenderedPageBreak/>
        <w:t>1. Общие положения</w:t>
      </w:r>
    </w:p>
    <w:p w:rsidR="00D23D8E" w:rsidRPr="00DF14DF" w:rsidRDefault="00D23D8E" w:rsidP="00D23D8E"/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E1FA8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Стандарт «Финансовый аудит (контроль)» (далее </w:t>
      </w:r>
      <w:r w:rsidR="00F82660" w:rsidRPr="00503E19">
        <w:rPr>
          <w:color w:val="auto"/>
        </w:rPr>
        <w:t>–</w:t>
      </w:r>
      <w:r>
        <w:rPr>
          <w:sz w:val="28"/>
          <w:szCs w:val="28"/>
        </w:rPr>
        <w:t xml:space="preserve"> Стандарт) разработан в соответствии с Федеральным законом от 07.02.2011 №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1</w:t>
      </w:r>
      <w:r w:rsidR="00F82660">
        <w:rPr>
          <w:sz w:val="28"/>
          <w:szCs w:val="28"/>
        </w:rPr>
        <w:t>2</w:t>
      </w:r>
      <w:r>
        <w:rPr>
          <w:sz w:val="28"/>
          <w:szCs w:val="28"/>
        </w:rPr>
        <w:t xml:space="preserve"> Положения о Контрольно-счетной палате городского поселения Воскресенск Воскресенского муниципального района Московской области</w:t>
      </w:r>
      <w:r w:rsidR="00EB6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F82660" w:rsidRPr="00503E19">
        <w:rPr>
          <w:color w:val="auto"/>
        </w:rPr>
        <w:t>–</w:t>
      </w:r>
      <w:r>
        <w:rPr>
          <w:sz w:val="28"/>
          <w:szCs w:val="28"/>
        </w:rPr>
        <w:t xml:space="preserve"> Контрольно-счетная палата), утвержденного решением Совета депутатов Воскресенского муниципального района от </w:t>
      </w:r>
      <w:r w:rsidR="00F8266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82660">
        <w:rPr>
          <w:sz w:val="28"/>
          <w:szCs w:val="28"/>
        </w:rPr>
        <w:t>04</w:t>
      </w:r>
      <w:r>
        <w:rPr>
          <w:sz w:val="28"/>
          <w:szCs w:val="28"/>
        </w:rPr>
        <w:t>.2013 №</w:t>
      </w:r>
      <w:r w:rsidR="00F82660">
        <w:rPr>
          <w:sz w:val="28"/>
          <w:szCs w:val="28"/>
        </w:rPr>
        <w:t> 70</w:t>
      </w:r>
      <w:r>
        <w:rPr>
          <w:sz w:val="28"/>
          <w:szCs w:val="28"/>
        </w:rPr>
        <w:t>2/</w:t>
      </w:r>
      <w:r w:rsidR="00F82660">
        <w:rPr>
          <w:sz w:val="28"/>
          <w:szCs w:val="28"/>
        </w:rPr>
        <w:t>67</w:t>
      </w:r>
      <w:r>
        <w:rPr>
          <w:sz w:val="28"/>
          <w:szCs w:val="28"/>
        </w:rPr>
        <w:t>, на основании типового</w:t>
      </w:r>
      <w:proofErr w:type="gramEnd"/>
      <w:r>
        <w:rPr>
          <w:sz w:val="28"/>
          <w:szCs w:val="28"/>
        </w:rPr>
        <w:t xml:space="preserve"> Стандарта внешнего государственного финансового контроля, рекомендованного решением Президиума Совета контрольно-счетных органов при Счетной палате Российской Федерации (протокол №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 xml:space="preserve">2-ПКСО от 03.06.2015).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Целью Стандарта является определение содержания, единых требований к организации и проведению финансового аудита</w:t>
      </w:r>
      <w:r w:rsidR="00F82660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Контрольно-счетной палатой.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Задачей Стандарта является установление правил и процедур подготовки, проведения и оформления результатов финансового аудита</w:t>
      </w:r>
      <w:r w:rsidR="00F82660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, проводимого Контрольно-счетной палатой. 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Стандарт устанавливает нормы, основные правила и требования,</w:t>
      </w:r>
      <w:r w:rsidR="00F8266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должны выполняться должностными лицами Контрольно-счетной</w:t>
      </w:r>
      <w:r w:rsidR="00F82660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 при организации и проведении финансового аудита</w:t>
      </w:r>
      <w:r w:rsidR="00F82660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>, с учетом общих</w:t>
      </w:r>
      <w:r w:rsidR="00F8266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проведения контрольного мероприятия, определенных в Стандарте</w:t>
      </w:r>
      <w:r w:rsidR="00F82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внешнего муниципального финансового контроля «Общие правила проведения контрольного мероприятия».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 w:rsidRPr="00A40CA9">
        <w:rPr>
          <w:sz w:val="28"/>
          <w:szCs w:val="28"/>
        </w:rPr>
        <w:t>1.5.</w:t>
      </w:r>
      <w:r w:rsidR="00F82660">
        <w:rPr>
          <w:sz w:val="28"/>
          <w:szCs w:val="28"/>
        </w:rPr>
        <w:t> </w:t>
      </w:r>
      <w:r w:rsidRPr="00A40CA9">
        <w:rPr>
          <w:sz w:val="28"/>
          <w:szCs w:val="28"/>
        </w:rPr>
        <w:t>Положения Стандарта применяются при проведении контрольных мероприятий, программы которых включают вопросы проверки ведения</w:t>
      </w:r>
      <w:r>
        <w:rPr>
          <w:sz w:val="28"/>
          <w:szCs w:val="28"/>
        </w:rPr>
        <w:t xml:space="preserve">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местного бюджета, бюджетов внебюджетных фондов, а также муниципальной собственности. </w:t>
      </w:r>
    </w:p>
    <w:p w:rsidR="00D23D8E" w:rsidRDefault="00D23D8E" w:rsidP="008202AA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Объектами финансового аудита являются муниципальные органы, иные лица, органы, учреждения и организации, на которые распространяются полномочия Контрольно-счетной палаты.</w:t>
      </w:r>
    </w:p>
    <w:p w:rsidR="00D23D8E" w:rsidRDefault="00D23D8E" w:rsidP="008202AA">
      <w:pPr>
        <w:pStyle w:val="Default"/>
        <w:spacing w:after="2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82660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Содержание финансового аудита</w:t>
      </w:r>
      <w:r w:rsidR="00F82660">
        <w:rPr>
          <w:b/>
          <w:bCs/>
          <w:sz w:val="28"/>
          <w:szCs w:val="28"/>
        </w:rPr>
        <w:t xml:space="preserve"> (контроля)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 xml:space="preserve">Финансовый аудит (контроль) предполагает проведение документальных проверок достоверности финансовых операций, бюджетного учета, бюджетной и иной отчетности, целевого использования бюджетных (муниципальных) средств, в пределах компетенции Контрольно-счетной палаты, проверок финансовой и иной деятельности объектов аудита (контроля).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Сущность финансового аудита</w:t>
      </w:r>
      <w:r w:rsidR="00F82660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заключается в проведении проверок операций с муниципальными средствами и имуществом, </w:t>
      </w:r>
      <w:r>
        <w:rPr>
          <w:sz w:val="28"/>
          <w:szCs w:val="28"/>
        </w:rPr>
        <w:lastRenderedPageBreak/>
        <w:t xml:space="preserve">совершенных объектом контроля, а также их учета и отражения в бухгалтерской и бюджетной отчетности (далее – финансовая отчетность) в целях установления соответствия законодательным актам Российской Федерации, субъектов Российской Федерации, муниципальным правовым актам, иным нормативным правовым актам.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>К финансовому аудиту</w:t>
      </w:r>
      <w:r w:rsidR="00F82660">
        <w:rPr>
          <w:sz w:val="28"/>
          <w:szCs w:val="28"/>
        </w:rPr>
        <w:t xml:space="preserve"> (контролю)</w:t>
      </w:r>
      <w:r>
        <w:rPr>
          <w:sz w:val="28"/>
          <w:szCs w:val="28"/>
        </w:rPr>
        <w:t xml:space="preserve"> относятся контрольные мероприятия, целями проведения которых</w:t>
      </w:r>
      <w:r w:rsidR="00F82660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определение: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 xml:space="preserve">правильности ведения и полноты отражения объектом контроля в бухгалтерском (бюджетном) учете операций с муниципальными средствами;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2660">
        <w:rPr>
          <w:sz w:val="28"/>
          <w:szCs w:val="28"/>
        </w:rPr>
        <w:t> </w:t>
      </w:r>
      <w:r>
        <w:rPr>
          <w:sz w:val="28"/>
          <w:szCs w:val="28"/>
        </w:rPr>
        <w:t xml:space="preserve">достоверности финансовой отчетности объекта контроля об использовании муниципальных средств;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82660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соответствия использования муниципальных средств, муниципального имущества объектом контроля, а также его хозяйственной деятельности законодательным актам Российской Федерации, субъектов Российской Федерации, муниципальным правовым актам, иным нормативным правовым актам. 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F826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Финансовый аудит</w:t>
      </w:r>
      <w:r w:rsidR="00F82660">
        <w:rPr>
          <w:color w:val="000000"/>
          <w:sz w:val="28"/>
          <w:szCs w:val="28"/>
        </w:rPr>
        <w:t xml:space="preserve"> (контроль)</w:t>
      </w:r>
      <w:r>
        <w:rPr>
          <w:color w:val="000000"/>
          <w:sz w:val="28"/>
          <w:szCs w:val="28"/>
        </w:rPr>
        <w:t xml:space="preserve"> включает: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26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проверку финансовых и хозяйственных операций, включая оценку их соответствия законодательству Российской Федерации, а также оценку целевого </w:t>
      </w:r>
      <w:proofErr w:type="gramStart"/>
      <w:r>
        <w:rPr>
          <w:color w:val="000000"/>
          <w:sz w:val="28"/>
          <w:szCs w:val="28"/>
        </w:rPr>
        <w:t>характера использования средств бюджета Воскресенского муниципального района</w:t>
      </w:r>
      <w:proofErr w:type="gramEnd"/>
      <w:r>
        <w:rPr>
          <w:color w:val="000000"/>
          <w:sz w:val="28"/>
          <w:szCs w:val="28"/>
        </w:rPr>
        <w:t xml:space="preserve"> и муниципальной собственности;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826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проверку ведения бухгалтерского (бюджетного) учета, оценку достоверности бюджетной и иной финансовой отчетности </w:t>
      </w:r>
      <w:r w:rsidRPr="00422C7E">
        <w:rPr>
          <w:sz w:val="28"/>
          <w:szCs w:val="28"/>
        </w:rPr>
        <w:t>объекта контроля;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628F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оценку того, насколько деятельность, активы и обязательства, операции,</w:t>
      </w:r>
      <w:r w:rsidR="003628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изменяющие указанные активы и обязательства, отраженные в бухгалтерском (бюджетном) учете, бюджетной и иной финансовой отчетности, соответствуют законам и иным нормативным правовым актам;</w:t>
      </w:r>
    </w:p>
    <w:p w:rsidR="00D23D8E" w:rsidRDefault="00D23D8E" w:rsidP="00EB67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628F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анализ системы внутреннего финансового аудита (внутреннего контроля).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</w:t>
      </w:r>
      <w:r w:rsidR="003628F8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Объектами контроля при проведении финансового аудита</w:t>
      </w:r>
      <w:r w:rsidR="003628F8">
        <w:rPr>
          <w:color w:val="auto"/>
          <w:sz w:val="28"/>
          <w:szCs w:val="28"/>
        </w:rPr>
        <w:t xml:space="preserve"> (контроля)</w:t>
      </w:r>
      <w:r>
        <w:rPr>
          <w:color w:val="auto"/>
          <w:sz w:val="28"/>
          <w:szCs w:val="28"/>
        </w:rPr>
        <w:t xml:space="preserve"> являются: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главные администраторы (администраторы) доходов и источников финансирования дефицита бюджета, главные распорядители (распорядители), получатели средств местного бюджета, прочие юридические лица, индивидуальные предприниматели и физические лица, на которые распространяются полномочия Контрольно-счетной палаты, а также их финансовая (бухгалтерская), статистическая и иная отчетность, отражающая использование средств местного бюджета.</w:t>
      </w:r>
      <w:r>
        <w:rPr>
          <w:color w:val="auto"/>
          <w:sz w:val="28"/>
          <w:szCs w:val="28"/>
        </w:rPr>
        <w:t xml:space="preserve"> </w:t>
      </w:r>
    </w:p>
    <w:p w:rsidR="00D23D8E" w:rsidRDefault="00D23D8E" w:rsidP="00EB67B3">
      <w:pPr>
        <w:ind w:firstLine="709"/>
        <w:jc w:val="both"/>
      </w:pPr>
      <w:r>
        <w:rPr>
          <w:sz w:val="28"/>
          <w:szCs w:val="28"/>
        </w:rPr>
        <w:t>2.5.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>Финансовый аудит</w:t>
      </w:r>
      <w:r w:rsidR="003628F8">
        <w:rPr>
          <w:sz w:val="28"/>
          <w:szCs w:val="28"/>
        </w:rPr>
        <w:t xml:space="preserve"> (контроль)</w:t>
      </w:r>
      <w:r>
        <w:rPr>
          <w:sz w:val="28"/>
          <w:szCs w:val="28"/>
        </w:rPr>
        <w:t xml:space="preserve"> осуществляется посредством проведения контрольного мероприятия, включающего подготовительный, основной и заключительный этапы.</w:t>
      </w:r>
    </w:p>
    <w:p w:rsidR="008202AA" w:rsidRDefault="008202AA" w:rsidP="008202AA">
      <w:pPr>
        <w:pStyle w:val="Default"/>
        <w:spacing w:before="240" w:after="240"/>
        <w:ind w:firstLine="709"/>
        <w:jc w:val="center"/>
        <w:rPr>
          <w:b/>
          <w:bCs/>
          <w:sz w:val="28"/>
          <w:szCs w:val="28"/>
        </w:rPr>
      </w:pPr>
    </w:p>
    <w:p w:rsidR="008202AA" w:rsidRDefault="008202AA" w:rsidP="008202AA">
      <w:pPr>
        <w:pStyle w:val="Default"/>
        <w:spacing w:before="240" w:after="240"/>
        <w:ind w:firstLine="709"/>
        <w:jc w:val="center"/>
        <w:rPr>
          <w:b/>
          <w:bCs/>
          <w:sz w:val="28"/>
          <w:szCs w:val="28"/>
        </w:rPr>
      </w:pPr>
    </w:p>
    <w:p w:rsidR="00D23D8E" w:rsidRDefault="00D23D8E" w:rsidP="008202AA">
      <w:pPr>
        <w:pStyle w:val="Default"/>
        <w:spacing w:before="240" w:after="2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3628F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Подготовительный этап финансового аудита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>На подготовительном этапе финансового аудита</w:t>
      </w:r>
      <w:r w:rsidR="003628F8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осуществляется предварительное изучение предмета и объектов финансового аудита.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>В ходе подготовительного этапа финансового аудита</w:t>
      </w:r>
      <w:r w:rsidR="003628F8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необходимо изучить нормативные правовые акты Российской Федерации, нормативно-правовые акты субъекта Российской Федерации и муниципального образования, регулирующие порядок ведения учета и подготовки отчетности, а также законы и иные нормативные правовые акты, регламентирующие финансово-хозяйственную деятельность объекта контроля.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>Для выбора целей финансового аудита</w:t>
      </w:r>
      <w:r w:rsidR="003628F8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необходимо: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получить информацию об осуществлении внутреннего финансового контроля и внутреннего финансового аудита объектами контроля, а также сведения о результатах предыдущих контрольных мероприятий, проведенных органами внешнего муниципального финансового контроля и органами внутреннего муниципального финансового контроля, сведения об устранении выявленных нарушений и недостатков (по возможности);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определить уровень существенности;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оценить риски. </w:t>
      </w:r>
    </w:p>
    <w:p w:rsidR="00D23D8E" w:rsidRDefault="00D23D8E" w:rsidP="00392AE7">
      <w:pPr>
        <w:pStyle w:val="Default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предварительного изучения объекта контроля подготавливается и утверждается программа проведения контрольного мероприятия.</w:t>
      </w:r>
    </w:p>
    <w:p w:rsidR="00D23D8E" w:rsidRDefault="00D23D8E" w:rsidP="00392AE7">
      <w:pPr>
        <w:pStyle w:val="Default"/>
        <w:spacing w:after="24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628F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Проведение финансового аудита</w:t>
      </w:r>
      <w:r w:rsidR="003628F8">
        <w:rPr>
          <w:b/>
          <w:bCs/>
          <w:sz w:val="28"/>
          <w:szCs w:val="28"/>
        </w:rPr>
        <w:t xml:space="preserve"> (контроля)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Процесс проведения финансового аудита</w:t>
      </w:r>
      <w:r w:rsidR="003628F8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в зависимости от целей и вопросов его программы может включать в себя проверку учетной политики, ведения бухгалтерского (бюджетного) учета, достоверности финансовой отчетности, </w:t>
      </w:r>
      <w:r>
        <w:rPr>
          <w:color w:val="auto"/>
          <w:sz w:val="28"/>
          <w:szCs w:val="28"/>
        </w:rPr>
        <w:t xml:space="preserve">соблюдения законов и иных нормативных правовых актов, касающихся финансово-хозяйственной деятельности.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ходе указанных проверок проводится оценка системы внутреннего финансового контроля и внутреннего финансового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 w:rsidR="003628F8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Проверка учетной политики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В ходе проверки должны быть установлены: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у объекта контроля учетной политики для целей организации и ведения бухгалтерского учета;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соответствие порядка утверждения учетной политики и ее осуществления требованиям нормативных правовых актов, в том числе своевременность утверждения учетной политики;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28F8">
        <w:rPr>
          <w:sz w:val="28"/>
          <w:szCs w:val="28"/>
        </w:rPr>
        <w:t> </w:t>
      </w:r>
      <w:r>
        <w:rPr>
          <w:sz w:val="28"/>
          <w:szCs w:val="28"/>
        </w:rPr>
        <w:t xml:space="preserve">полнота и соответствие положений учетной политики специфике деятельности объекта;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утверждение рабочего плана счетов бухгалтерского учета и форм первичных учетных документов, применяемых для оформления хозяйственных операций;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утверждение и выполнение порядка проведения инвентаризации имущества и обязательств объекта контроля;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утверждение и выполнение правил документооборота и технологии обработки учетной информации;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утверждение и выполнение порядка отражения в учете событий после отчетной даты;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соблюдение порядка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хозяйственными операциями, а также других решений, необходимых для организации бухгалтерского учета;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обоснованность внесения изменений в учетную политику.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При проведении проверки учетной политики следует также определить соответствие: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элементов (структуры) учетной политики положениям (стандартам) по бухгалтерскому учету (инструкции по бюджетному учету);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выбранных методов учета нормативно закрепленному перечню;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>фактически применяемых методов учета и внутреннего финансового контроля особенностям финансовых и хозяйственных операций, целям контроля и способам, закрепленным в учетной политике;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способов ведения бухгалтерского (бюджетного) учета, применяемых объектом контроля, способам, установленным его учетной политикой.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проверок хозяйствующих субъектов особое внимание следует уделить вопросам отражения в бухгалтерском учете операций, связанных с государственными (муниципальными) средствами.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4.1.4.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 выявлении изменений в учетной политике должно быть установлено их соответствие приказам (распоряжениям) руководителя организации с учетом того, что эти изменения могут иметь место в случаях: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изменений законодательства Российской Федерации, нормативных актов по бухгалтерскому (бюджетному) учету;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разработки или выбора способов ведения бухгалтерского учета;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существенного изменения условий деятельности организации (реорганизация, изменение видов деятельности и т. п.).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4.1.5.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Следует оценить последствия изменения учетной политики.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организации, подлежат обособленному раскрытию в бухгалтерской отчетности.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 о них должна включать: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причину изменения учетной политики;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C50872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указание на то, что включенные в бухгалтерскую отчетность за отчетный год соответствующие данные периодов, предшествовавших </w:t>
      </w:r>
      <w:proofErr w:type="gramStart"/>
      <w:r>
        <w:rPr>
          <w:color w:val="auto"/>
          <w:sz w:val="28"/>
          <w:szCs w:val="28"/>
        </w:rPr>
        <w:t>отчетному</w:t>
      </w:r>
      <w:proofErr w:type="gramEnd"/>
      <w:r>
        <w:rPr>
          <w:color w:val="auto"/>
          <w:sz w:val="28"/>
          <w:szCs w:val="28"/>
        </w:rPr>
        <w:t xml:space="preserve">, скорректированы. </w:t>
      </w:r>
    </w:p>
    <w:p w:rsidR="00D23D8E" w:rsidRDefault="00D23D8E" w:rsidP="00EB67B3">
      <w:pPr>
        <w:pStyle w:val="Default"/>
        <w:ind w:firstLine="709"/>
        <w:jc w:val="both"/>
      </w:pPr>
      <w:r>
        <w:rPr>
          <w:b/>
          <w:bCs/>
          <w:color w:val="auto"/>
          <w:sz w:val="28"/>
          <w:szCs w:val="28"/>
        </w:rPr>
        <w:t>4.2.</w:t>
      </w:r>
      <w:r w:rsidR="00C50872"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Проверка ведения бухгалтерского (бюджетного) учета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При проведении проверки ведения бухгалтерского (бюджетного) учета следует проверить: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0872">
        <w:rPr>
          <w:sz w:val="28"/>
          <w:szCs w:val="28"/>
        </w:rPr>
        <w:t> </w:t>
      </w:r>
      <w:r>
        <w:rPr>
          <w:sz w:val="28"/>
          <w:szCs w:val="28"/>
        </w:rPr>
        <w:t xml:space="preserve">правомерность осуществленных финансовых и хозяйственных операций, их законность, соответствие принципу </w:t>
      </w:r>
      <w:proofErr w:type="spellStart"/>
      <w:r>
        <w:rPr>
          <w:sz w:val="28"/>
          <w:szCs w:val="28"/>
        </w:rPr>
        <w:t>адресности</w:t>
      </w:r>
      <w:proofErr w:type="spellEnd"/>
      <w:r>
        <w:rPr>
          <w:sz w:val="28"/>
          <w:szCs w:val="28"/>
        </w:rPr>
        <w:t xml:space="preserve"> и целевого характера бюджетных средств;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правильность отражения операций с муниципальными средствами в регистрах бухгалтерского учета;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отражение информации об активах и обязательствах в первичных документах (выборочно), а также операций с ними и их надлежащее оформление;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своевременность регистрации и накопления в регистрах бухгалтерского учета данных, содержащихся в первичных учетных документах, отсутствие пропусков или изъятий при регистрации объектов бухгалтерского учета, соблюдение требований по комплектности, оформлению и срокам предоставления бюджетной (бухгалтерской) отчетности;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отражение финансовых и хозяйственных операций (по доходам и расходам) и фактов хозяйственной жизни именно в тех учетных периодах, когда они имели место, а также документальное оформление указанных операций;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соответствие раскрытия, классификации и описания элементов учета положениям Федерального закона </w:t>
      </w:r>
      <w:r w:rsidR="008202AA">
        <w:rPr>
          <w:sz w:val="28"/>
          <w:szCs w:val="28"/>
        </w:rPr>
        <w:t xml:space="preserve">от 06.12.2011 № 402-ФЗ </w:t>
      </w:r>
      <w:r>
        <w:rPr>
          <w:sz w:val="28"/>
          <w:szCs w:val="28"/>
        </w:rPr>
        <w:t xml:space="preserve">«О бухгалтерском учете» и иных нормативных правовых документов в области бухгалтерского учета, а также учетной политике объекта контроля.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Если объект контроля ведет компьютерную обработку данных, то необходимо убедиться в том, что: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данные электронного учета дублируются на случай потери или уничтожения;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разработанные объектом контроля механизированные формы первичных документов и регистров учета соответствуют требованиям Федерального закона от </w:t>
      </w:r>
      <w:r>
        <w:rPr>
          <w:color w:val="auto"/>
          <w:sz w:val="28"/>
          <w:szCs w:val="28"/>
        </w:rPr>
        <w:t>06.12.2011 №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402-ФЗ «О бухгалтерском учете»;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применяемые версии программного обеспечения соответствуют современным требованиям и образцам, внедряемым в других организациях. </w:t>
      </w:r>
    </w:p>
    <w:p w:rsidR="00D23D8E" w:rsidRDefault="00D23D8E" w:rsidP="00392AE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</w:t>
      </w:r>
      <w:r w:rsidR="00392AE7"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Проверка достоверности финансовой отчетности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4.3.1.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Под достоверностью отчетности понимается степень точности данных бухгалтерской (финансовой) отчетности, которая позволяет пользователю этой отчетности на основании ее данных делать правильные выводы о результатах хозяйственной жизни, финансовом и имущественном </w:t>
      </w:r>
      <w:r>
        <w:rPr>
          <w:color w:val="auto"/>
          <w:sz w:val="28"/>
          <w:szCs w:val="28"/>
        </w:rPr>
        <w:lastRenderedPageBreak/>
        <w:t xml:space="preserve">положении объекта контроля и принимать базирующиеся на этих выводах обоснованные решения.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Отчетность является достоверной, если по результатам проверки установлено, что она содержит информацию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всех фактах хозяйственной жизни, которые подтверждены соответствующими первичными 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4.3.2.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Проверку финансовой отчетности необходимо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достоверность данной отчетности.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нужно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применение выборочных методов проверки, что не позволяет выявить искажения в полной мере;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неэффективная работа системы бухгалтерского учета и внутреннего финансового контроля или внутреннего финансового аудита, не исключающая ошибок;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наличие доказательств, предоставляющих доводы в пользу какого-либо решения, но не гарантирующих его правильности.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4.3.3.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 проверке достоверности финансовой отчетности следует проверить, отвечает ли она следующим установленным требованиям: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целостность – включение данных </w:t>
      </w:r>
      <w:proofErr w:type="gramStart"/>
      <w:r>
        <w:rPr>
          <w:color w:val="auto"/>
          <w:sz w:val="28"/>
          <w:szCs w:val="28"/>
        </w:rPr>
        <w:t>о</w:t>
      </w:r>
      <w:proofErr w:type="gramEnd"/>
      <w:r>
        <w:rPr>
          <w:color w:val="auto"/>
          <w:sz w:val="28"/>
          <w:szCs w:val="28"/>
        </w:rPr>
        <w:t xml:space="preserve"> всех финансовых и хозяйственных операциях;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последовательность – не изменение содержания и форм отчетности без законных оснований в последующие отчетные периоды;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Финансовая отчетность должна отвечать требованиям полезности, надежности, уместности, сравнимости, своевременности, полноты, существенности, нейтральности и последовательности представленной в ней информации.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4.3.4.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Для подтверждения достоверности отчетности необходимо определить, своевременно ли объектом контроля проводилась инвентаризация имущества и обязательств, в ходе которой проверялись и документально подтверждены их наличие, состояние и оценка.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4.3.5.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В ходе проверки следует получить достаточные доказательства того, что отчетность объективно отражает финансово-хозяйственную деятельность, имущество и обязательства организации.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4.3.6.</w:t>
      </w:r>
      <w:r w:rsidR="00392AE7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При выявлении количественных искажений (занижение и завышение показателей бухгалтерского (бюджетного) учета и финансовой отчетности) их сумма должна учитываться и сравниваться с принятым уровнем существенности. </w:t>
      </w:r>
    </w:p>
    <w:p w:rsidR="00D23D8E" w:rsidRDefault="00D23D8E" w:rsidP="00392AE7">
      <w:pPr>
        <w:ind w:firstLine="709"/>
        <w:jc w:val="both"/>
      </w:pPr>
      <w:r>
        <w:rPr>
          <w:sz w:val="28"/>
          <w:szCs w:val="28"/>
        </w:rPr>
        <w:t>4.3.7.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 xml:space="preserve">Следует учитывать, что в случае, если нормативные документы в каких-то аспектах не позволяют достоверно и добросовестно отразить </w:t>
      </w:r>
      <w:r>
        <w:rPr>
          <w:sz w:val="28"/>
          <w:szCs w:val="28"/>
        </w:rPr>
        <w:lastRenderedPageBreak/>
        <w:t>состояние дел, как это предписано нормативными правовыми актами, администрация объекта контроля вправе указать на это в пояснительной записке к отчетности.</w:t>
      </w:r>
      <w:r>
        <w:t xml:space="preserve"> </w:t>
      </w:r>
    </w:p>
    <w:p w:rsidR="00D23D8E" w:rsidRDefault="00D23D8E" w:rsidP="00392AE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4.4.</w:t>
      </w:r>
      <w:r w:rsidR="00392AE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Проверка соблюдения законов и иных нормативных правовых актов</w:t>
      </w:r>
    </w:p>
    <w:p w:rsidR="00D23D8E" w:rsidRPr="006B29C8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</w:t>
      </w:r>
      <w:r w:rsidR="00392AE7">
        <w:rPr>
          <w:sz w:val="28"/>
          <w:szCs w:val="28"/>
        </w:rPr>
        <w:t> </w:t>
      </w:r>
      <w:r>
        <w:rPr>
          <w:sz w:val="28"/>
          <w:szCs w:val="28"/>
        </w:rPr>
        <w:t>При проведении финансового аудита</w:t>
      </w:r>
      <w:r w:rsidR="00392AE7">
        <w:rPr>
          <w:sz w:val="28"/>
          <w:szCs w:val="28"/>
        </w:rPr>
        <w:t xml:space="preserve"> (контроля)</w:t>
      </w:r>
      <w:r>
        <w:rPr>
          <w:sz w:val="28"/>
          <w:szCs w:val="28"/>
        </w:rPr>
        <w:t xml:space="preserve"> осуществляется проверка соблюдения законов и иных нормативных правовых актов, регламентирующих использование средств и имущества бюджета Воскресенск</w:t>
      </w:r>
      <w:r w:rsidR="00626CE9">
        <w:rPr>
          <w:sz w:val="28"/>
          <w:szCs w:val="28"/>
        </w:rPr>
        <w:t>ого муниципального района</w:t>
      </w:r>
      <w:r>
        <w:rPr>
          <w:sz w:val="28"/>
          <w:szCs w:val="28"/>
        </w:rPr>
        <w:t xml:space="preserve">, а также выполнения требований нормативных правовых актов, которые определяют форму и содержание бухгалтерского (бюджетного) учета и финансовой отчетности. </w:t>
      </w:r>
    </w:p>
    <w:p w:rsidR="00D23D8E" w:rsidRPr="006B29C8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4.5</w:t>
      </w:r>
      <w:r w:rsidRPr="006B29C8">
        <w:rPr>
          <w:b/>
          <w:bCs/>
          <w:sz w:val="28"/>
          <w:szCs w:val="28"/>
        </w:rPr>
        <w:t>.</w:t>
      </w:r>
      <w:r w:rsidR="00626CE9">
        <w:rPr>
          <w:b/>
          <w:bCs/>
          <w:sz w:val="28"/>
          <w:szCs w:val="28"/>
        </w:rPr>
        <w:t> </w:t>
      </w:r>
      <w:r w:rsidRPr="006B29C8">
        <w:rPr>
          <w:b/>
          <w:bCs/>
          <w:sz w:val="28"/>
          <w:szCs w:val="28"/>
        </w:rPr>
        <w:t xml:space="preserve">Выявление искажений в бухгалтерском (бюджетном) учете и финансовой отчетности </w:t>
      </w:r>
    </w:p>
    <w:p w:rsidR="00D23D8E" w:rsidRDefault="00D23D8E" w:rsidP="00EB67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6B29C8">
        <w:rPr>
          <w:sz w:val="28"/>
          <w:szCs w:val="28"/>
        </w:rPr>
        <w:t>.1.</w:t>
      </w:r>
      <w:r w:rsidR="00626CE9">
        <w:rPr>
          <w:sz w:val="28"/>
          <w:szCs w:val="28"/>
        </w:rPr>
        <w:t> </w:t>
      </w:r>
      <w:r w:rsidRPr="006B29C8">
        <w:rPr>
          <w:sz w:val="28"/>
          <w:szCs w:val="28"/>
        </w:rPr>
        <w:t xml:space="preserve">В процессе выполнения контрольных и аналитических процедур на объекте контроля, а также при оценке их результатов необходимо учитывать риск существенных искажений в финансовой (бухгалтерской) отчетности, возникающих в результате ошибок или преднамеренных действий сотрудников объекта контроля.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6B29C8">
        <w:rPr>
          <w:color w:val="auto"/>
          <w:sz w:val="28"/>
          <w:szCs w:val="28"/>
        </w:rPr>
        <w:t>.2.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Ошибка – это непреднамеренное искажение в бюджетной (бухгалтерской) и иной финансовой отчетности, в том числе </w:t>
      </w:r>
      <w:proofErr w:type="spellStart"/>
      <w:r w:rsidRPr="006B29C8">
        <w:rPr>
          <w:color w:val="auto"/>
          <w:sz w:val="28"/>
          <w:szCs w:val="28"/>
        </w:rPr>
        <w:t>неотражение</w:t>
      </w:r>
      <w:proofErr w:type="spellEnd"/>
      <w:r w:rsidRPr="006B29C8">
        <w:rPr>
          <w:color w:val="auto"/>
          <w:sz w:val="28"/>
          <w:szCs w:val="28"/>
        </w:rPr>
        <w:t xml:space="preserve"> какого-либо числового показателя или </w:t>
      </w:r>
      <w:proofErr w:type="spellStart"/>
      <w:r w:rsidRPr="006B29C8">
        <w:rPr>
          <w:color w:val="auto"/>
          <w:sz w:val="28"/>
          <w:szCs w:val="28"/>
        </w:rPr>
        <w:t>нераскрытие</w:t>
      </w:r>
      <w:proofErr w:type="spellEnd"/>
      <w:r w:rsidRPr="006B29C8">
        <w:rPr>
          <w:color w:val="auto"/>
          <w:sz w:val="28"/>
          <w:szCs w:val="28"/>
        </w:rPr>
        <w:t xml:space="preserve"> какой-либо информации. Примерами ошибок являются: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ошибочные действия, допущенные при сборе и обработке данных, на основании которых составлялась бюджетная (бухгалтерская) и иная финансовая отчетность;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неправильные оценочные значения, возникающие в результате неверного учета или неверной интерпретации фактов;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недостатки в применении принципов учета, относящихся к точному измерению, классификации, представлению или раскрытию информации.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6B29C8">
        <w:rPr>
          <w:color w:val="auto"/>
          <w:sz w:val="28"/>
          <w:szCs w:val="28"/>
        </w:rPr>
        <w:t>.3.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Искажения, являющиеся следствием преднамеренных действий, могут возникать в процессе составления финансовой (бухгалтерской) отчетности и (или) в результате неправомерного использования активов.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Следует учитывать, что в процессе составления бюджетной (бухгалтерской) и иной финансовой отчетности могут осуществляться преднамеренные действия, направленные на искажение или </w:t>
      </w:r>
      <w:proofErr w:type="spellStart"/>
      <w:r w:rsidRPr="006B29C8">
        <w:rPr>
          <w:color w:val="auto"/>
          <w:sz w:val="28"/>
          <w:szCs w:val="28"/>
        </w:rPr>
        <w:t>неотражение</w:t>
      </w:r>
      <w:proofErr w:type="spellEnd"/>
      <w:r w:rsidRPr="006B29C8">
        <w:rPr>
          <w:color w:val="auto"/>
          <w:sz w:val="28"/>
          <w:szCs w:val="28"/>
        </w:rPr>
        <w:t xml:space="preserve"> числовых показателей либо </w:t>
      </w:r>
      <w:proofErr w:type="spellStart"/>
      <w:r w:rsidRPr="006B29C8">
        <w:rPr>
          <w:color w:val="auto"/>
          <w:sz w:val="28"/>
          <w:szCs w:val="28"/>
        </w:rPr>
        <w:t>нераскрытие</w:t>
      </w:r>
      <w:proofErr w:type="spellEnd"/>
      <w:r w:rsidRPr="006B29C8">
        <w:rPr>
          <w:color w:val="auto"/>
          <w:sz w:val="28"/>
          <w:szCs w:val="28"/>
        </w:rPr>
        <w:t xml:space="preserve"> информации в финансовой (бухгалтерской) отчетности в целях введения в заблуждение ее пользователей. Признаками таких действий при составлении финансовой (бухгалтерской) отчетности считаются: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фальсификация, изменение учетных записей и документов, на основании которых составляется финансовая (бухгалтерская) отчетность;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неверное отражение событий, хозяйственных операций, другой важной информации в финансовой (бухгалтерской) отчетности или их преднамеренное исключение из данной отчетности;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нарушения в применении принципов бухгалтерского учета.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lastRenderedPageBreak/>
        <w:t xml:space="preserve">Неправомерное использование активов может быть осуществлено различными способами, в том числе путем совершения противоправных действий в сфере обращения с муниципальными средствами, инициирования оплаты объектом контроля несуществующих товаров, работ или услуг. Как правило, такие действия сопровождаются вводящими в заблуждение бухгалтерскими записями или документами для сокрытия недостачи активов.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6B29C8">
        <w:rPr>
          <w:color w:val="auto"/>
          <w:sz w:val="28"/>
          <w:szCs w:val="28"/>
        </w:rPr>
        <w:t>.4.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При проведении проверки необходимо учитывать, что на возможность наличия искажений в результате преднамеренных действий помимо недостатков самих систем учета и внутреннего финансового контроля, а также невыполнения установленных процедур внутреннего финансового контроля могут указывать следующие обстоятельства: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попытки руководства объекта контроля создавать препятствия при проведении проверки;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задержки в предоставлении запрошенной информации;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необычные финансовые и хозяйственные операции (использование нестандартных проводок для отражения нетиповых, нетипичных хозяйственных операций для деятельности объекта контроля);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наличие документов, исправленных или составленных вручную при их обычной подготовке средствами вычислительной техники;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хозяйственные операции, которые не были отражены в учете надлежащим образом в результате распоряжения руководства объекта контроля;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отсутствие выверки счетов бухгалтерского учета и другие.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Поэтому, исходя из результатов оценки наличия указанных обстоятельств, следует осуществлять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6B29C8">
        <w:rPr>
          <w:color w:val="auto"/>
          <w:sz w:val="28"/>
          <w:szCs w:val="28"/>
        </w:rPr>
        <w:t>.5.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Если в ходе проверки установлено искажение и выявлены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При этом нужно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По фактам, вызывающим сомнение в достоверности и правильности учета и отчетности, организовать проверки в соответствующих организациях. </w:t>
      </w:r>
    </w:p>
    <w:p w:rsidR="00D23D8E" w:rsidRDefault="00D23D8E" w:rsidP="00626CE9">
      <w:pPr>
        <w:pStyle w:val="Default"/>
        <w:spacing w:after="24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4.5</w:t>
      </w:r>
      <w:r w:rsidRPr="006B29C8">
        <w:rPr>
          <w:color w:val="auto"/>
          <w:sz w:val="28"/>
          <w:szCs w:val="28"/>
        </w:rPr>
        <w:t>.6.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Если результаты дополнительных контрольных процедур указывают на наличие признаков преднамеренных действий, приведших к искажению отчетности, а также содержащих признаки состава преступления и требующих принятия незамедлительных мер для безотлагательного пресечения противоправных действий, необходимо действовать в соответствии с внутренними документами </w:t>
      </w:r>
      <w:r>
        <w:rPr>
          <w:color w:val="auto"/>
          <w:sz w:val="28"/>
          <w:szCs w:val="28"/>
        </w:rPr>
        <w:t>Контрольно-счетной палаты</w:t>
      </w:r>
      <w:r w:rsidRPr="006B29C8">
        <w:rPr>
          <w:color w:val="auto"/>
          <w:sz w:val="28"/>
          <w:szCs w:val="28"/>
        </w:rPr>
        <w:t xml:space="preserve">, устанавливающими порядок и действия. </w:t>
      </w:r>
    </w:p>
    <w:p w:rsidR="00D23D8E" w:rsidRDefault="00D23D8E" w:rsidP="00626CE9">
      <w:pPr>
        <w:pStyle w:val="Default"/>
        <w:spacing w:after="240"/>
        <w:ind w:firstLine="709"/>
        <w:jc w:val="center"/>
        <w:rPr>
          <w:b/>
          <w:bCs/>
          <w:color w:val="auto"/>
          <w:sz w:val="28"/>
          <w:szCs w:val="28"/>
        </w:rPr>
      </w:pPr>
      <w:r w:rsidRPr="006B29C8">
        <w:rPr>
          <w:b/>
          <w:bCs/>
          <w:color w:val="auto"/>
          <w:sz w:val="28"/>
          <w:szCs w:val="28"/>
        </w:rPr>
        <w:lastRenderedPageBreak/>
        <w:t>5.</w:t>
      </w:r>
      <w:r w:rsidR="00626CE9">
        <w:rPr>
          <w:b/>
          <w:bCs/>
          <w:color w:val="auto"/>
          <w:sz w:val="28"/>
          <w:szCs w:val="28"/>
        </w:rPr>
        <w:t> </w:t>
      </w:r>
      <w:r w:rsidRPr="006B29C8">
        <w:rPr>
          <w:b/>
          <w:bCs/>
          <w:color w:val="auto"/>
          <w:sz w:val="28"/>
          <w:szCs w:val="28"/>
        </w:rPr>
        <w:t>Оформление результатов финансового аудита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5.1.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>Результаты финансового аудита</w:t>
      </w:r>
      <w:r w:rsidR="00626CE9">
        <w:rPr>
          <w:color w:val="auto"/>
          <w:sz w:val="28"/>
          <w:szCs w:val="28"/>
        </w:rPr>
        <w:t xml:space="preserve"> (контроля)</w:t>
      </w:r>
      <w:r w:rsidRPr="006B29C8">
        <w:rPr>
          <w:color w:val="auto"/>
          <w:sz w:val="28"/>
          <w:szCs w:val="28"/>
        </w:rPr>
        <w:t xml:space="preserve"> оформляются актом в порядке, установленном </w:t>
      </w:r>
      <w:r>
        <w:rPr>
          <w:color w:val="auto"/>
          <w:sz w:val="28"/>
          <w:szCs w:val="28"/>
        </w:rPr>
        <w:t xml:space="preserve">Контрольно-счетной палатой </w:t>
      </w:r>
      <w:r w:rsidRPr="006B29C8">
        <w:rPr>
          <w:color w:val="auto"/>
          <w:sz w:val="28"/>
          <w:szCs w:val="28"/>
        </w:rPr>
        <w:t xml:space="preserve">для контрольных мероприятий.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Подготовка и оформление результатов финансового аудита</w:t>
      </w:r>
      <w:r w:rsidR="00626CE9">
        <w:rPr>
          <w:color w:val="auto"/>
          <w:sz w:val="28"/>
          <w:szCs w:val="28"/>
        </w:rPr>
        <w:t xml:space="preserve"> (контроля)</w:t>
      </w:r>
      <w:r w:rsidRPr="006B29C8">
        <w:rPr>
          <w:color w:val="auto"/>
          <w:sz w:val="28"/>
          <w:szCs w:val="28"/>
        </w:rPr>
        <w:t xml:space="preserve"> проводится на его заключительном этапе в соответствии с порядком, установленным</w:t>
      </w:r>
      <w:r>
        <w:rPr>
          <w:color w:val="auto"/>
          <w:sz w:val="28"/>
          <w:szCs w:val="28"/>
        </w:rPr>
        <w:t xml:space="preserve"> Контрольно-счетной палатой</w:t>
      </w:r>
      <w:r w:rsidRPr="006B29C8">
        <w:rPr>
          <w:color w:val="auto"/>
          <w:sz w:val="28"/>
          <w:szCs w:val="28"/>
        </w:rPr>
        <w:t xml:space="preserve">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Заключительный этап финансового аудита</w:t>
      </w:r>
      <w:r w:rsidR="00626CE9">
        <w:rPr>
          <w:color w:val="auto"/>
          <w:sz w:val="28"/>
          <w:szCs w:val="28"/>
        </w:rPr>
        <w:t xml:space="preserve"> (контроля)</w:t>
      </w:r>
      <w:r w:rsidRPr="006B29C8">
        <w:rPr>
          <w:color w:val="auto"/>
          <w:sz w:val="28"/>
          <w:szCs w:val="28"/>
        </w:rPr>
        <w:t xml:space="preserve">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 правовых актов по формированию доходов </w:t>
      </w:r>
      <w:r>
        <w:rPr>
          <w:color w:val="auto"/>
          <w:sz w:val="28"/>
          <w:szCs w:val="28"/>
        </w:rPr>
        <w:t xml:space="preserve">местного бюджета </w:t>
      </w:r>
      <w:r w:rsidRPr="006B29C8">
        <w:rPr>
          <w:color w:val="auto"/>
          <w:sz w:val="28"/>
          <w:szCs w:val="28"/>
        </w:rPr>
        <w:t xml:space="preserve">и использованию бюджетных средств, а также составленной финансовой отчетности для их отражения в отчете проверки. </w:t>
      </w:r>
    </w:p>
    <w:p w:rsidR="00D23D8E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2</w:t>
      </w:r>
      <w:r w:rsidRPr="006B29C8">
        <w:rPr>
          <w:color w:val="auto"/>
          <w:sz w:val="28"/>
          <w:szCs w:val="28"/>
        </w:rPr>
        <w:t>.</w:t>
      </w:r>
      <w:r w:rsidR="00626CE9">
        <w:rPr>
          <w:color w:val="auto"/>
          <w:sz w:val="28"/>
          <w:szCs w:val="28"/>
        </w:rPr>
        <w:t> </w:t>
      </w:r>
      <w:r w:rsidRPr="006B29C8">
        <w:rPr>
          <w:color w:val="auto"/>
          <w:sz w:val="28"/>
          <w:szCs w:val="28"/>
        </w:rPr>
        <w:t xml:space="preserve">Выявленные в ходе проверки ошибки и искажения необходимо сгруппировать в зависимости от их существенности и значимости. Должностным лицам объекта контроля следует предоставить возможность исправить то, что можно исправить в бухгалтерском (бюджетном) учете и отчетности, уплатить </w:t>
      </w:r>
      <w:proofErr w:type="spellStart"/>
      <w:r w:rsidRPr="006B29C8">
        <w:rPr>
          <w:color w:val="auto"/>
          <w:sz w:val="28"/>
          <w:szCs w:val="28"/>
        </w:rPr>
        <w:t>доначисленные</w:t>
      </w:r>
      <w:proofErr w:type="spellEnd"/>
      <w:r w:rsidRPr="006B29C8">
        <w:rPr>
          <w:color w:val="auto"/>
          <w:sz w:val="28"/>
          <w:szCs w:val="28"/>
        </w:rPr>
        <w:t xml:space="preserve"> налоги, скорректировать финансовые результаты деятельности организации и другие показатели. В отчете эти замечания отражаются с указанием принятых мер.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</w:t>
      </w:r>
      <w:r w:rsidR="00626CE9">
        <w:rPr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>На</w:t>
      </w:r>
      <w:r w:rsidRPr="006B29C8">
        <w:rPr>
          <w:color w:val="auto"/>
          <w:sz w:val="28"/>
          <w:szCs w:val="28"/>
        </w:rPr>
        <w:t xml:space="preserve"> основании акта </w:t>
      </w:r>
      <w:r>
        <w:rPr>
          <w:color w:val="auto"/>
          <w:sz w:val="28"/>
          <w:szCs w:val="28"/>
        </w:rPr>
        <w:t xml:space="preserve">контрольного мероприятия </w:t>
      </w:r>
      <w:r w:rsidRPr="006B29C8">
        <w:rPr>
          <w:color w:val="auto"/>
          <w:sz w:val="28"/>
          <w:szCs w:val="28"/>
        </w:rPr>
        <w:t>по результатам финансового аудита</w:t>
      </w:r>
      <w:r w:rsidR="00626CE9">
        <w:rPr>
          <w:color w:val="auto"/>
          <w:sz w:val="28"/>
          <w:szCs w:val="28"/>
        </w:rPr>
        <w:t xml:space="preserve"> (контроля)</w:t>
      </w:r>
      <w:r>
        <w:rPr>
          <w:color w:val="auto"/>
          <w:sz w:val="28"/>
          <w:szCs w:val="28"/>
        </w:rPr>
        <w:t xml:space="preserve"> составляется отчет</w:t>
      </w:r>
      <w:r w:rsidRPr="006B29C8">
        <w:rPr>
          <w:color w:val="auto"/>
          <w:sz w:val="28"/>
          <w:szCs w:val="28"/>
        </w:rPr>
        <w:t xml:space="preserve">. Отчет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На основе выводов подготавливаются предложения (рекомендации) по устранению выявленных нарушений и недостатков в адрес объектов контроля, органов государственной (муниципальной) власти, организаций и должностных лиц, в компетенцию и полномочия которых входит их выполнение.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 xml:space="preserve">Предложения (рекомендации) должны быть: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proofErr w:type="gramStart"/>
      <w:r>
        <w:rPr>
          <w:color w:val="auto"/>
          <w:sz w:val="28"/>
          <w:szCs w:val="28"/>
        </w:rPr>
        <w:t>направлены</w:t>
      </w:r>
      <w:proofErr w:type="gramEnd"/>
      <w:r>
        <w:rPr>
          <w:color w:val="auto"/>
          <w:sz w:val="28"/>
          <w:szCs w:val="28"/>
        </w:rPr>
        <w:t xml:space="preserve"> на устранение</w:t>
      </w:r>
      <w:r w:rsidRPr="006B29C8">
        <w:rPr>
          <w:color w:val="auto"/>
          <w:sz w:val="28"/>
          <w:szCs w:val="28"/>
        </w:rPr>
        <w:t xml:space="preserve"> выявленных нарушений и недостатков и на возмещение ущерба (при его наличии);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proofErr w:type="gramStart"/>
      <w:r w:rsidRPr="006B29C8">
        <w:rPr>
          <w:color w:val="auto"/>
          <w:sz w:val="28"/>
          <w:szCs w:val="28"/>
        </w:rPr>
        <w:t>ориентированы</w:t>
      </w:r>
      <w:proofErr w:type="gramEnd"/>
      <w:r w:rsidRPr="006B29C8">
        <w:rPr>
          <w:color w:val="auto"/>
          <w:sz w:val="28"/>
          <w:szCs w:val="28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D23D8E" w:rsidRPr="006B29C8" w:rsidRDefault="00D23D8E" w:rsidP="00EB67B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B29C8">
        <w:rPr>
          <w:color w:val="auto"/>
          <w:sz w:val="28"/>
          <w:szCs w:val="28"/>
        </w:rPr>
        <w:t>-</w:t>
      </w:r>
      <w:r w:rsidR="00626CE9">
        <w:rPr>
          <w:color w:val="auto"/>
          <w:sz w:val="28"/>
          <w:szCs w:val="28"/>
        </w:rPr>
        <w:t> </w:t>
      </w:r>
      <w:proofErr w:type="gramStart"/>
      <w:r w:rsidRPr="006B29C8">
        <w:rPr>
          <w:color w:val="auto"/>
          <w:sz w:val="28"/>
          <w:szCs w:val="28"/>
        </w:rPr>
        <w:t>конкретными</w:t>
      </w:r>
      <w:proofErr w:type="gramEnd"/>
      <w:r w:rsidRPr="006B29C8">
        <w:rPr>
          <w:color w:val="auto"/>
          <w:sz w:val="28"/>
          <w:szCs w:val="28"/>
        </w:rPr>
        <w:t xml:space="preserve">, сжатыми и простыми по форме и содержанию. </w:t>
      </w:r>
    </w:p>
    <w:p w:rsidR="00CB2013" w:rsidRDefault="00D23D8E" w:rsidP="00626CE9">
      <w:pPr>
        <w:ind w:firstLine="709"/>
        <w:jc w:val="both"/>
      </w:pPr>
      <w:r>
        <w:rPr>
          <w:sz w:val="28"/>
          <w:szCs w:val="28"/>
        </w:rPr>
        <w:t>5.4</w:t>
      </w:r>
      <w:r w:rsidRPr="006B29C8">
        <w:rPr>
          <w:sz w:val="28"/>
          <w:szCs w:val="28"/>
        </w:rPr>
        <w:t>.</w:t>
      </w:r>
      <w:r w:rsidR="00626CE9">
        <w:rPr>
          <w:sz w:val="28"/>
          <w:szCs w:val="28"/>
        </w:rPr>
        <w:t> </w:t>
      </w:r>
      <w:r w:rsidRPr="006B29C8">
        <w:rPr>
          <w:sz w:val="28"/>
          <w:szCs w:val="28"/>
        </w:rPr>
        <w:t xml:space="preserve">Итоги финансового аудита реализуются в порядке, установленном </w:t>
      </w:r>
      <w:r>
        <w:rPr>
          <w:sz w:val="28"/>
          <w:szCs w:val="28"/>
        </w:rPr>
        <w:t xml:space="preserve">Контрольно-счетной палатой </w:t>
      </w:r>
      <w:r w:rsidRPr="006B29C8">
        <w:rPr>
          <w:sz w:val="28"/>
          <w:szCs w:val="28"/>
        </w:rPr>
        <w:t>для контрольных мероприятий.</w:t>
      </w:r>
    </w:p>
    <w:sectPr w:rsidR="00CB2013" w:rsidSect="00D23D8E">
      <w:headerReference w:type="even" r:id="rId7"/>
      <w:footerReference w:type="default" r:id="rId8"/>
      <w:pgSz w:w="11906" w:h="16838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ED" w:rsidRDefault="00996EED" w:rsidP="00D23D8E">
      <w:r>
        <w:separator/>
      </w:r>
    </w:p>
  </w:endnote>
  <w:endnote w:type="continuationSeparator" w:id="0">
    <w:p w:rsidR="00996EED" w:rsidRDefault="00996EED" w:rsidP="00D2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7551"/>
      <w:docPartObj>
        <w:docPartGallery w:val="Page Numbers (Bottom of Page)"/>
        <w:docPartUnique/>
      </w:docPartObj>
    </w:sdtPr>
    <w:sdtContent>
      <w:p w:rsidR="00EB67B3" w:rsidRDefault="00BA7A42">
        <w:pPr>
          <w:pStyle w:val="a6"/>
          <w:jc w:val="right"/>
        </w:pPr>
        <w:fldSimple w:instr=" PAGE   \* MERGEFORMAT ">
          <w:r w:rsidR="008202AA">
            <w:rPr>
              <w:noProof/>
            </w:rPr>
            <w:t>11</w:t>
          </w:r>
        </w:fldSimple>
      </w:p>
    </w:sdtContent>
  </w:sdt>
  <w:p w:rsidR="00EB67B3" w:rsidRDefault="00EB67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ED" w:rsidRDefault="00996EED" w:rsidP="00D23D8E">
      <w:r>
        <w:separator/>
      </w:r>
    </w:p>
  </w:footnote>
  <w:footnote w:type="continuationSeparator" w:id="0">
    <w:p w:rsidR="00996EED" w:rsidRDefault="00996EED" w:rsidP="00D2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69" w:rsidRDefault="00BA7A42" w:rsidP="00A72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0A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0A0F">
      <w:rPr>
        <w:rStyle w:val="a5"/>
        <w:noProof/>
      </w:rPr>
      <w:t>16</w:t>
    </w:r>
    <w:r>
      <w:rPr>
        <w:rStyle w:val="a5"/>
      </w:rPr>
      <w:fldChar w:fldCharType="end"/>
    </w:r>
  </w:p>
  <w:p w:rsidR="00614F69" w:rsidRDefault="00996EED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D8E"/>
    <w:rsid w:val="00174435"/>
    <w:rsid w:val="00337199"/>
    <w:rsid w:val="003628F8"/>
    <w:rsid w:val="00392AE7"/>
    <w:rsid w:val="0061103B"/>
    <w:rsid w:val="00626CE9"/>
    <w:rsid w:val="008202AA"/>
    <w:rsid w:val="00956EBA"/>
    <w:rsid w:val="00996EED"/>
    <w:rsid w:val="00AE1FA8"/>
    <w:rsid w:val="00B33018"/>
    <w:rsid w:val="00B519B6"/>
    <w:rsid w:val="00B645C0"/>
    <w:rsid w:val="00B95E08"/>
    <w:rsid w:val="00BA7A42"/>
    <w:rsid w:val="00C50872"/>
    <w:rsid w:val="00C60A0F"/>
    <w:rsid w:val="00CB2013"/>
    <w:rsid w:val="00D23D8E"/>
    <w:rsid w:val="00E738BB"/>
    <w:rsid w:val="00EB67B3"/>
    <w:rsid w:val="00F45262"/>
    <w:rsid w:val="00F82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23D8E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link w:val="30"/>
    <w:qFormat/>
    <w:rsid w:val="00D23D8E"/>
    <w:pPr>
      <w:keepNext/>
      <w:jc w:val="right"/>
      <w:outlineLvl w:val="2"/>
    </w:pPr>
    <w:rPr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3D8E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23D8E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D23D8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3D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3D8E"/>
  </w:style>
  <w:style w:type="paragraph" w:customStyle="1" w:styleId="Default">
    <w:name w:val="Default"/>
    <w:rsid w:val="00D23D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D23D8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3D8E"/>
    <w:pPr>
      <w:shd w:val="clear" w:color="auto" w:fill="FFFFFF"/>
      <w:spacing w:before="240" w:line="255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3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3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9AAB-0971-454A-9AA8-088B62C2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3527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2</cp:revision>
  <cp:lastPrinted>2018-11-01T09:33:00Z</cp:lastPrinted>
  <dcterms:created xsi:type="dcterms:W3CDTF">2018-11-01T13:26:00Z</dcterms:created>
  <dcterms:modified xsi:type="dcterms:W3CDTF">2018-11-01T13:26:00Z</dcterms:modified>
</cp:coreProperties>
</file>