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3D" w:rsidRPr="0041413D" w:rsidRDefault="0041413D" w:rsidP="0041413D">
      <w:pPr>
        <w:pStyle w:val="a4"/>
        <w:jc w:val="center"/>
        <w:rPr>
          <w:rFonts w:ascii="Times New Roman" w:hAnsi="Times New Roman" w:cs="Times New Roman"/>
          <w:sz w:val="24"/>
          <w:szCs w:val="24"/>
        </w:rPr>
      </w:pPr>
      <w:r w:rsidRPr="0041413D">
        <w:rPr>
          <w:rFonts w:ascii="Times New Roman" w:hAnsi="Times New Roman" w:cs="Times New Roman"/>
          <w:sz w:val="24"/>
          <w:szCs w:val="24"/>
        </w:rPr>
        <w:t>ОБЯЗАТЕЛЬНЫЕ ТРЕБОВАНИЯ П</w:t>
      </w:r>
      <w:r w:rsidR="009B1493">
        <w:rPr>
          <w:rFonts w:ascii="Times New Roman" w:hAnsi="Times New Roman" w:cs="Times New Roman"/>
          <w:sz w:val="24"/>
          <w:szCs w:val="24"/>
        </w:rPr>
        <w:t>РИ ИСПОЛНЕНИИ</w:t>
      </w:r>
      <w:bookmarkStart w:id="0" w:name="_GoBack"/>
      <w:bookmarkEnd w:id="0"/>
      <w:r w:rsidRPr="0041413D">
        <w:rPr>
          <w:rFonts w:ascii="Times New Roman" w:hAnsi="Times New Roman" w:cs="Times New Roman"/>
          <w:sz w:val="24"/>
          <w:szCs w:val="24"/>
        </w:rPr>
        <w:t xml:space="preserve"> </w:t>
      </w:r>
      <w:r w:rsidR="002A1675">
        <w:rPr>
          <w:rFonts w:ascii="Times New Roman" w:hAnsi="Times New Roman" w:cs="Times New Roman"/>
          <w:sz w:val="24"/>
          <w:szCs w:val="24"/>
        </w:rPr>
        <w:t xml:space="preserve">ФУНКЦИИ ПО МУНИЦИПАЛЬНОМУ </w:t>
      </w:r>
      <w:r w:rsidRPr="0041413D">
        <w:rPr>
          <w:rFonts w:ascii="Times New Roman" w:hAnsi="Times New Roman" w:cs="Times New Roman"/>
          <w:sz w:val="24"/>
          <w:szCs w:val="24"/>
        </w:rPr>
        <w:t>ЖИЛИЩНО</w:t>
      </w:r>
      <w:r w:rsidR="002A1675">
        <w:rPr>
          <w:rFonts w:ascii="Times New Roman" w:hAnsi="Times New Roman" w:cs="Times New Roman"/>
          <w:sz w:val="24"/>
          <w:szCs w:val="24"/>
        </w:rPr>
        <w:t>МУ КО</w:t>
      </w:r>
      <w:r w:rsidRPr="0041413D">
        <w:rPr>
          <w:rFonts w:ascii="Times New Roman" w:hAnsi="Times New Roman" w:cs="Times New Roman"/>
          <w:sz w:val="24"/>
          <w:szCs w:val="24"/>
        </w:rPr>
        <w:t>НТРОЛ</w:t>
      </w:r>
      <w:r w:rsidR="002A1675">
        <w:rPr>
          <w:rFonts w:ascii="Times New Roman" w:hAnsi="Times New Roman" w:cs="Times New Roman"/>
          <w:sz w:val="24"/>
          <w:szCs w:val="24"/>
        </w:rPr>
        <w:t>Ю</w:t>
      </w:r>
      <w:r w:rsidRPr="0041413D">
        <w:rPr>
          <w:rFonts w:ascii="Times New Roman" w:hAnsi="Times New Roman" w:cs="Times New Roman"/>
          <w:sz w:val="24"/>
          <w:szCs w:val="24"/>
        </w:rPr>
        <w:t xml:space="preserve"> НА ТЕРРИТОРИИ ГОРОДСКОГО </w:t>
      </w:r>
      <w:r w:rsidR="002A1675">
        <w:rPr>
          <w:rFonts w:ascii="Times New Roman" w:hAnsi="Times New Roman" w:cs="Times New Roman"/>
          <w:sz w:val="24"/>
          <w:szCs w:val="24"/>
        </w:rPr>
        <w:t>ОКРУГА</w:t>
      </w:r>
      <w:r w:rsidRPr="0041413D">
        <w:rPr>
          <w:rFonts w:ascii="Times New Roman" w:hAnsi="Times New Roman" w:cs="Times New Roman"/>
          <w:sz w:val="24"/>
          <w:szCs w:val="24"/>
        </w:rPr>
        <w:t xml:space="preserve"> ВОСКРЕСЕНСК МОСКОВСКОЙ ОБЛАСТИ</w:t>
      </w:r>
    </w:p>
    <w:p w:rsidR="00AF3612" w:rsidRPr="0041413D" w:rsidRDefault="00AF3612" w:rsidP="00286C8C">
      <w:pPr>
        <w:pStyle w:val="a4"/>
        <w:jc w:val="center"/>
        <w:rPr>
          <w:rFonts w:ascii="Times New Roman" w:hAnsi="Times New Roman" w:cs="Times New Roman"/>
          <w:sz w:val="24"/>
          <w:szCs w:val="24"/>
        </w:rPr>
      </w:pPr>
    </w:p>
    <w:p w:rsidR="00286C8C" w:rsidRPr="0041413D" w:rsidRDefault="00286C8C" w:rsidP="00286C8C">
      <w:pPr>
        <w:pStyle w:val="a4"/>
        <w:jc w:val="center"/>
        <w:rPr>
          <w:rFonts w:ascii="Times New Roman" w:hAnsi="Times New Roman" w:cs="Times New Roman"/>
          <w:sz w:val="24"/>
          <w:szCs w:val="24"/>
        </w:rPr>
      </w:pPr>
    </w:p>
    <w:p w:rsidR="00286C8C" w:rsidRPr="0041413D" w:rsidRDefault="00286C8C" w:rsidP="00286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13D">
        <w:rPr>
          <w:rFonts w:ascii="Times New Roman" w:hAnsi="Times New Roman" w:cs="Times New Roman"/>
          <w:sz w:val="24"/>
          <w:szCs w:val="24"/>
        </w:rPr>
        <w:t xml:space="preserve">Обязательные требования в сфере муниципального жилищного контроля установлены в ст.20 </w:t>
      </w:r>
      <w:hyperlink r:id="rId4" w:history="1">
        <w:r w:rsidRPr="0041413D">
          <w:rPr>
            <w:rFonts w:ascii="Times New Roman" w:eastAsia="Times New Roman" w:hAnsi="Times New Roman" w:cs="Times New Roman"/>
            <w:bCs/>
            <w:sz w:val="24"/>
            <w:szCs w:val="24"/>
            <w:lang w:eastAsia="ru-RU"/>
          </w:rPr>
          <w:t>"Жилищного кодекса Российской Федерации" от 29.12.2004 N 188-ФЗ (ред. от 15.04.2019) (с изм. и доп., вступ. в силу с 26.04.2019)</w:t>
        </w:r>
      </w:hyperlink>
    </w:p>
    <w:p w:rsidR="00286C8C" w:rsidRPr="0041413D" w:rsidRDefault="00286C8C" w:rsidP="00912B7B">
      <w:pPr>
        <w:spacing w:after="0" w:line="240" w:lineRule="auto"/>
        <w:rPr>
          <w:rFonts w:ascii="Times New Roman" w:eastAsia="Times New Roman" w:hAnsi="Times New Roman" w:cs="Times New Roman"/>
          <w:sz w:val="24"/>
          <w:szCs w:val="24"/>
          <w:lang w:eastAsia="ru-RU"/>
        </w:rPr>
      </w:pPr>
      <w:bookmarkStart w:id="1" w:name="dst101235"/>
      <w:bookmarkEnd w:id="1"/>
      <w:r w:rsidRPr="0041413D">
        <w:rPr>
          <w:rFonts w:ascii="Times New Roman" w:eastAsia="Times New Roman" w:hAnsi="Times New Roman" w:cs="Times New Roman"/>
          <w:sz w:val="24"/>
          <w:szCs w:val="24"/>
          <w:lang w:eastAsia="ru-RU"/>
        </w:rPr>
        <w:t> </w:t>
      </w:r>
      <w:bookmarkStart w:id="2" w:name="dst738"/>
      <w:bookmarkEnd w:id="2"/>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3" w:name="dst435"/>
      <w:bookmarkEnd w:id="3"/>
      <w:r w:rsidRPr="0041413D">
        <w:rPr>
          <w:rFonts w:ascii="Times New Roman" w:eastAsia="Times New Roman" w:hAnsi="Times New Roman" w:cs="Times New Roman"/>
          <w:sz w:val="24"/>
          <w:szCs w:val="24"/>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4" w:name="dst436"/>
      <w:bookmarkStart w:id="5" w:name="dst101175"/>
      <w:bookmarkEnd w:id="4"/>
      <w:bookmarkEnd w:id="5"/>
      <w:r w:rsidRPr="0041413D">
        <w:rPr>
          <w:rFonts w:ascii="Times New Roman" w:eastAsia="Times New Roman" w:hAnsi="Times New Roman" w:cs="Times New Roman"/>
          <w:sz w:val="24"/>
          <w:szCs w:val="24"/>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6" w:name="dst101176"/>
      <w:bookmarkEnd w:id="6"/>
      <w:r w:rsidRPr="0041413D">
        <w:rPr>
          <w:rFonts w:ascii="Times New Roman" w:eastAsia="Times New Roman" w:hAnsi="Times New Roman" w:cs="Times New Roman"/>
          <w:sz w:val="24"/>
          <w:szCs w:val="24"/>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7" w:name="dst739"/>
      <w:bookmarkStart w:id="8" w:name="dst101233"/>
      <w:bookmarkStart w:id="9" w:name="dst101178"/>
      <w:bookmarkEnd w:id="7"/>
      <w:bookmarkEnd w:id="8"/>
      <w:bookmarkEnd w:id="9"/>
      <w:r w:rsidRPr="0041413D">
        <w:rPr>
          <w:rFonts w:ascii="Times New Roman" w:eastAsia="Times New Roman" w:hAnsi="Times New Roman" w:cs="Times New Roman"/>
          <w:sz w:val="24"/>
          <w:szCs w:val="24"/>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0" w:name="dst101179"/>
      <w:bookmarkEnd w:id="10"/>
      <w:r w:rsidRPr="0041413D">
        <w:rPr>
          <w:rFonts w:ascii="Times New Roman" w:eastAsia="Times New Roman" w:hAnsi="Times New Roman" w:cs="Times New Roman"/>
          <w:sz w:val="24"/>
          <w:szCs w:val="24"/>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1" w:name="dst101180"/>
      <w:bookmarkEnd w:id="11"/>
      <w:r w:rsidRPr="0041413D">
        <w:rPr>
          <w:rFonts w:ascii="Times New Roman" w:eastAsia="Times New Roman" w:hAnsi="Times New Roman" w:cs="Times New Roman"/>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2" w:name="dst101258"/>
      <w:bookmarkEnd w:id="12"/>
      <w:r w:rsidRPr="0041413D">
        <w:rPr>
          <w:rFonts w:ascii="Times New Roman" w:eastAsia="Times New Roman" w:hAnsi="Times New Roman" w:cs="Times New Roman"/>
          <w:sz w:val="24"/>
          <w:szCs w:val="24"/>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1413D">
        <w:rPr>
          <w:rFonts w:ascii="Times New Roman" w:eastAsia="Times New Roman" w:hAnsi="Times New Roman" w:cs="Times New Roman"/>
          <w:sz w:val="24"/>
          <w:szCs w:val="24"/>
          <w:lang w:eastAsia="ru-RU"/>
        </w:rPr>
        <w:t>наймодателем</w:t>
      </w:r>
      <w:proofErr w:type="spellEnd"/>
      <w:r w:rsidRPr="0041413D">
        <w:rPr>
          <w:rFonts w:ascii="Times New Roman" w:eastAsia="Times New Roman" w:hAnsi="Times New Roman" w:cs="Times New Roman"/>
          <w:sz w:val="24"/>
          <w:szCs w:val="24"/>
          <w:lang w:eastAsia="ru-RU"/>
        </w:rPr>
        <w:t xml:space="preserve"> жилых помещений в котором является лицо, деятельность которого подлежит проверке;</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3" w:name="dst101181"/>
      <w:bookmarkEnd w:id="13"/>
      <w:r w:rsidRPr="0041413D">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4" w:name="dst657"/>
      <w:bookmarkEnd w:id="14"/>
      <w:r w:rsidRPr="0041413D">
        <w:rPr>
          <w:rFonts w:ascii="Times New Roman" w:eastAsia="Times New Roman" w:hAnsi="Times New Roman" w:cs="Times New Roman"/>
          <w:sz w:val="24"/>
          <w:szCs w:val="24"/>
          <w:lang w:eastAsia="ru-RU"/>
        </w:rPr>
        <w:t xml:space="preserve">3) установления или изменения нормативов потребления коммунальных ресурсов </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5" w:name="dst694"/>
      <w:bookmarkEnd w:id="15"/>
      <w:r w:rsidRPr="0041413D">
        <w:rPr>
          <w:rFonts w:ascii="Times New Roman" w:eastAsia="Times New Roman" w:hAnsi="Times New Roman" w:cs="Times New Roman"/>
          <w:sz w:val="24"/>
          <w:szCs w:val="24"/>
          <w:lang w:eastAsia="ru-RU"/>
        </w:rPr>
        <w:t xml:space="preserve">4.2. Основаниями для проведения внеплановой проверки наряду с основаниями, указанными в </w:t>
      </w:r>
      <w:hyperlink r:id="rId5" w:anchor="dst100127" w:history="1">
        <w:r w:rsidRPr="0041413D">
          <w:rPr>
            <w:rFonts w:ascii="Times New Roman" w:eastAsia="Times New Roman" w:hAnsi="Times New Roman" w:cs="Times New Roman"/>
            <w:sz w:val="24"/>
            <w:szCs w:val="24"/>
            <w:u w:val="single"/>
            <w:lang w:eastAsia="ru-RU"/>
          </w:rPr>
          <w:t>части 2 статьи 10</w:t>
        </w:r>
      </w:hyperlink>
      <w:r w:rsidRPr="0041413D">
        <w:rPr>
          <w:rFonts w:ascii="Times New Roman" w:eastAsia="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w:t>
      </w:r>
      <w:r w:rsidRPr="0041413D">
        <w:rPr>
          <w:rFonts w:ascii="Times New Roman" w:eastAsia="Times New Roman" w:hAnsi="Times New Roman" w:cs="Times New Roman"/>
          <w:sz w:val="24"/>
          <w:szCs w:val="24"/>
          <w:lang w:eastAsia="ru-RU"/>
        </w:rPr>
        <w:lastRenderedPageBreak/>
        <w:t xml:space="preserve">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anchor="dst101156" w:history="1">
        <w:r w:rsidRPr="0041413D">
          <w:rPr>
            <w:rFonts w:ascii="Times New Roman" w:eastAsia="Times New Roman" w:hAnsi="Times New Roman" w:cs="Times New Roman"/>
            <w:sz w:val="24"/>
            <w:szCs w:val="24"/>
            <w:u w:val="single"/>
            <w:lang w:eastAsia="ru-RU"/>
          </w:rPr>
          <w:t>части 1 статьи 164</w:t>
        </w:r>
      </w:hyperlink>
      <w:r w:rsidRPr="0041413D">
        <w:rPr>
          <w:rFonts w:ascii="Times New Roman" w:eastAsia="Times New Roman" w:hAnsi="Times New Roman" w:cs="Times New Roman"/>
          <w:sz w:val="24"/>
          <w:szCs w:val="24"/>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7" w:anchor="dst422" w:history="1">
        <w:r w:rsidRPr="0041413D">
          <w:rPr>
            <w:rFonts w:ascii="Times New Roman" w:eastAsia="Times New Roman" w:hAnsi="Times New Roman" w:cs="Times New Roman"/>
            <w:sz w:val="24"/>
            <w:szCs w:val="24"/>
            <w:u w:val="single"/>
            <w:lang w:eastAsia="ru-RU"/>
          </w:rPr>
          <w:t>частью 2 статьи 162</w:t>
        </w:r>
      </w:hyperlink>
      <w:r w:rsidRPr="0041413D">
        <w:rPr>
          <w:rFonts w:ascii="Times New Roman" w:eastAsia="Times New Roman" w:hAnsi="Times New Roman" w:cs="Times New Roman"/>
          <w:sz w:val="24"/>
          <w:szCs w:val="24"/>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41413D">
        <w:rPr>
          <w:rFonts w:ascii="Times New Roman" w:eastAsia="Times New Roman" w:hAnsi="Times New Roman" w:cs="Times New Roman"/>
          <w:sz w:val="24"/>
          <w:szCs w:val="24"/>
          <w:lang w:eastAsia="ru-RU"/>
        </w:rPr>
        <w:t>наймодателями</w:t>
      </w:r>
      <w:proofErr w:type="spellEnd"/>
      <w:r w:rsidRPr="0041413D">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41413D">
        <w:rPr>
          <w:rFonts w:ascii="Times New Roman" w:eastAsia="Times New Roman" w:hAnsi="Times New Roman" w:cs="Times New Roman"/>
          <w:sz w:val="24"/>
          <w:szCs w:val="24"/>
          <w:lang w:eastAsia="ru-RU"/>
        </w:rPr>
        <w:t>наймодателям</w:t>
      </w:r>
      <w:proofErr w:type="spellEnd"/>
      <w:r w:rsidRPr="0041413D">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41413D">
        <w:rPr>
          <w:rFonts w:ascii="Times New Roman" w:eastAsia="Times New Roman" w:hAnsi="Times New Roman" w:cs="Times New Roman"/>
          <w:sz w:val="24"/>
          <w:szCs w:val="24"/>
          <w:lang w:eastAsia="ru-RU"/>
        </w:rPr>
        <w:t>ресурсоснабжающими</w:t>
      </w:r>
      <w:proofErr w:type="spellEnd"/>
      <w:r w:rsidRPr="0041413D">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6" w:name="dst174"/>
      <w:bookmarkStart w:id="17" w:name="dst101457"/>
      <w:bookmarkEnd w:id="16"/>
      <w:bookmarkEnd w:id="17"/>
      <w:r w:rsidRPr="0041413D">
        <w:rPr>
          <w:rFonts w:ascii="Times New Roman" w:eastAsia="Times New Roman" w:hAnsi="Times New Roman" w:cs="Times New Roman"/>
          <w:sz w:val="24"/>
          <w:szCs w:val="24"/>
          <w:lang w:eastAsia="ru-RU"/>
        </w:rPr>
        <w:t xml:space="preserve">4.4. Информация об указанных в </w:t>
      </w:r>
      <w:hyperlink r:id="rId8" w:anchor="dst101456" w:history="1">
        <w:r w:rsidRPr="0041413D">
          <w:rPr>
            <w:rFonts w:ascii="Times New Roman" w:eastAsia="Times New Roman" w:hAnsi="Times New Roman" w:cs="Times New Roman"/>
            <w:sz w:val="24"/>
            <w:szCs w:val="24"/>
            <w:u w:val="single"/>
            <w:lang w:eastAsia="ru-RU"/>
          </w:rPr>
          <w:t>части 4.2</w:t>
        </w:r>
      </w:hyperlink>
      <w:r w:rsidRPr="0041413D">
        <w:rPr>
          <w:rFonts w:ascii="Times New Roman" w:eastAsia="Times New Roman" w:hAnsi="Times New Roman" w:cs="Times New Roman"/>
          <w:sz w:val="24"/>
          <w:szCs w:val="24"/>
          <w:lang w:eastAsia="ru-RU"/>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8" w:name="dst101183"/>
      <w:bookmarkEnd w:id="18"/>
      <w:r w:rsidRPr="0041413D">
        <w:rPr>
          <w:rFonts w:ascii="Times New Roman" w:eastAsia="Times New Roman" w:hAnsi="Times New Roman" w:cs="Times New Roman"/>
          <w:sz w:val="24"/>
          <w:szCs w:val="24"/>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19" w:name="dst101"/>
      <w:bookmarkEnd w:id="19"/>
      <w:r w:rsidRPr="0041413D">
        <w:rPr>
          <w:rFonts w:ascii="Times New Roman" w:eastAsia="Times New Roman" w:hAnsi="Times New Roman" w:cs="Times New Roman"/>
          <w:sz w:val="24"/>
          <w:szCs w:val="24"/>
          <w:lang w:eastAsia="ru-RU"/>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0" w:name="dst827"/>
      <w:bookmarkEnd w:id="20"/>
      <w:r w:rsidRPr="0041413D">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41413D">
        <w:rPr>
          <w:rFonts w:ascii="Times New Roman" w:eastAsia="Times New Roman" w:hAnsi="Times New Roman" w:cs="Times New Roman"/>
          <w:sz w:val="24"/>
          <w:szCs w:val="24"/>
          <w:lang w:eastAsia="ru-RU"/>
        </w:rPr>
        <w:t>наймодателями</w:t>
      </w:r>
      <w:proofErr w:type="spellEnd"/>
      <w:r w:rsidRPr="0041413D">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41413D">
        <w:rPr>
          <w:rFonts w:ascii="Times New Roman" w:eastAsia="Times New Roman" w:hAnsi="Times New Roman" w:cs="Times New Roman"/>
          <w:sz w:val="24"/>
          <w:szCs w:val="24"/>
          <w:lang w:eastAsia="ru-RU"/>
        </w:rPr>
        <w:t>наймодателям</w:t>
      </w:r>
      <w:proofErr w:type="spellEnd"/>
      <w:r w:rsidRPr="0041413D">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anchor="dst101393" w:history="1">
        <w:r w:rsidRPr="0041413D">
          <w:rPr>
            <w:rFonts w:ascii="Times New Roman" w:eastAsia="Times New Roman" w:hAnsi="Times New Roman" w:cs="Times New Roman"/>
            <w:sz w:val="24"/>
            <w:szCs w:val="24"/>
            <w:u w:val="single"/>
            <w:lang w:eastAsia="ru-RU"/>
          </w:rPr>
          <w:t>частью 2 статьи 91.18</w:t>
        </w:r>
      </w:hyperlink>
      <w:r w:rsidRPr="0041413D">
        <w:rPr>
          <w:rFonts w:ascii="Times New Roman" w:eastAsia="Times New Roman" w:hAnsi="Times New Roman" w:cs="Times New Roman"/>
          <w:sz w:val="24"/>
          <w:szCs w:val="24"/>
          <w:lang w:eastAsia="ru-RU"/>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anchor="dst100983" w:history="1">
        <w:r w:rsidRPr="0041413D">
          <w:rPr>
            <w:rFonts w:ascii="Times New Roman" w:eastAsia="Times New Roman" w:hAnsi="Times New Roman" w:cs="Times New Roman"/>
            <w:sz w:val="24"/>
            <w:szCs w:val="24"/>
            <w:u w:val="single"/>
            <w:lang w:eastAsia="ru-RU"/>
          </w:rPr>
          <w:t>статьей 162</w:t>
        </w:r>
      </w:hyperlink>
      <w:r w:rsidRPr="0041413D">
        <w:rPr>
          <w:rFonts w:ascii="Times New Roman" w:eastAsia="Times New Roman" w:hAnsi="Times New Roman" w:cs="Times New Roman"/>
          <w:sz w:val="24"/>
          <w:szCs w:val="24"/>
          <w:lang w:eastAsia="ru-RU"/>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anchor="dst101156" w:history="1">
        <w:r w:rsidRPr="0041413D">
          <w:rPr>
            <w:rFonts w:ascii="Times New Roman" w:eastAsia="Times New Roman" w:hAnsi="Times New Roman" w:cs="Times New Roman"/>
            <w:sz w:val="24"/>
            <w:szCs w:val="24"/>
            <w:u w:val="single"/>
            <w:lang w:eastAsia="ru-RU"/>
          </w:rPr>
          <w:t>части 1 статьи 164</w:t>
        </w:r>
      </w:hyperlink>
      <w:r w:rsidRPr="0041413D">
        <w:rPr>
          <w:rFonts w:ascii="Times New Roman" w:eastAsia="Times New Roman" w:hAnsi="Times New Roman" w:cs="Times New Roman"/>
          <w:sz w:val="24"/>
          <w:szCs w:val="24"/>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1" w:name="dst101238"/>
      <w:bookmarkEnd w:id="21"/>
      <w:r w:rsidRPr="0041413D">
        <w:rPr>
          <w:rFonts w:ascii="Times New Roman" w:eastAsia="Times New Roman" w:hAnsi="Times New Roman" w:cs="Times New Roman"/>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2" w:name="dst104"/>
      <w:bookmarkEnd w:id="22"/>
      <w:r w:rsidRPr="0041413D">
        <w:rPr>
          <w:rFonts w:ascii="Times New Roman" w:eastAsia="Times New Roman" w:hAnsi="Times New Roman" w:cs="Times New Roman"/>
          <w:sz w:val="24"/>
          <w:szCs w:val="24"/>
          <w:lang w:eastAsia="ru-RU"/>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w:t>
      </w:r>
      <w:r w:rsidRPr="0041413D">
        <w:rPr>
          <w:rFonts w:ascii="Times New Roman" w:eastAsia="Times New Roman" w:hAnsi="Times New Roman" w:cs="Times New Roman"/>
          <w:sz w:val="24"/>
          <w:szCs w:val="24"/>
          <w:lang w:eastAsia="ru-RU"/>
        </w:rPr>
        <w:lastRenderedPageBreak/>
        <w:t>административных правонарушениях и принимать меры по предотвращению таких нарушений;</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3" w:name="dst105"/>
      <w:bookmarkEnd w:id="23"/>
      <w:r w:rsidRPr="0041413D">
        <w:rPr>
          <w:rFonts w:ascii="Times New Roman" w:eastAsia="Times New Roman" w:hAnsi="Times New Roman" w:cs="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4" w:name="dst101239"/>
      <w:bookmarkEnd w:id="24"/>
      <w:r w:rsidRPr="0041413D">
        <w:rPr>
          <w:rFonts w:ascii="Times New Roman" w:eastAsia="Times New Roman" w:hAnsi="Times New Roman" w:cs="Times New Roman"/>
          <w:sz w:val="24"/>
          <w:szCs w:val="24"/>
          <w:lang w:eastAsia="ru-RU"/>
        </w:rPr>
        <w:t>6. Орган государственного жилищного надзора, орган муниципального жилищного контроля вправе обратиться в суд с заявлениями:</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5" w:name="dst101240"/>
      <w:bookmarkEnd w:id="25"/>
      <w:r w:rsidRPr="0041413D">
        <w:rPr>
          <w:rFonts w:ascii="Times New Roman" w:eastAsia="Times New Roman" w:hAnsi="Times New Roman" w:cs="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6" w:name="dst101241"/>
      <w:bookmarkEnd w:id="26"/>
      <w:r w:rsidRPr="0041413D">
        <w:rPr>
          <w:rFonts w:ascii="Times New Roman" w:eastAsia="Times New Roman" w:hAnsi="Times New Roman" w:cs="Times New Roman"/>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7" w:name="dst101242"/>
      <w:bookmarkEnd w:id="27"/>
      <w:r w:rsidRPr="0041413D">
        <w:rPr>
          <w:rFonts w:ascii="Times New Roman" w:eastAsia="Times New Roman" w:hAnsi="Times New Roman" w:cs="Times New Roman"/>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8" w:name="dst828"/>
      <w:bookmarkEnd w:id="28"/>
      <w:r w:rsidRPr="0041413D">
        <w:rPr>
          <w:rFonts w:ascii="Times New Roman" w:eastAsia="Times New Roman" w:hAnsi="Times New Roman" w:cs="Times New Roman"/>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86C8C" w:rsidRPr="0041413D" w:rsidRDefault="00286C8C" w:rsidP="0041413D">
      <w:pPr>
        <w:spacing w:after="0" w:line="240" w:lineRule="auto"/>
        <w:ind w:firstLine="540"/>
        <w:jc w:val="both"/>
        <w:rPr>
          <w:rFonts w:ascii="Times New Roman" w:eastAsia="Times New Roman" w:hAnsi="Times New Roman" w:cs="Times New Roman"/>
          <w:sz w:val="24"/>
          <w:szCs w:val="24"/>
          <w:lang w:eastAsia="ru-RU"/>
        </w:rPr>
      </w:pPr>
      <w:bookmarkStart w:id="29" w:name="dst101261"/>
      <w:bookmarkEnd w:id="29"/>
      <w:r w:rsidRPr="0041413D">
        <w:rPr>
          <w:rFonts w:ascii="Times New Roman" w:eastAsia="Times New Roman" w:hAnsi="Times New Roman" w:cs="Times New Roman"/>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73790" w:rsidRPr="0041413D" w:rsidRDefault="00973790" w:rsidP="00716437">
      <w:pPr>
        <w:autoSpaceDE w:val="0"/>
        <w:autoSpaceDN w:val="0"/>
        <w:adjustRightInd w:val="0"/>
        <w:spacing w:after="0" w:line="240" w:lineRule="auto"/>
        <w:ind w:firstLine="540"/>
        <w:jc w:val="both"/>
        <w:rPr>
          <w:rFonts w:ascii="Times New Roman" w:hAnsi="Times New Roman" w:cs="Times New Roman"/>
          <w:sz w:val="24"/>
          <w:szCs w:val="24"/>
        </w:rPr>
      </w:pPr>
      <w:bookmarkStart w:id="30" w:name="dst538"/>
      <w:bookmarkStart w:id="31" w:name="dst101244"/>
      <w:bookmarkEnd w:id="30"/>
      <w:bookmarkEnd w:id="31"/>
    </w:p>
    <w:p w:rsidR="00F367E9" w:rsidRPr="0041413D" w:rsidRDefault="00F367E9" w:rsidP="001C7AFE">
      <w:pPr>
        <w:jc w:val="center"/>
        <w:rPr>
          <w:rFonts w:ascii="Times New Roman" w:hAnsi="Times New Roman" w:cs="Times New Roman"/>
          <w:b/>
          <w:sz w:val="32"/>
          <w:szCs w:val="32"/>
        </w:rPr>
      </w:pPr>
    </w:p>
    <w:p w:rsidR="001C7AFE" w:rsidRPr="0041413D" w:rsidRDefault="001C7AFE" w:rsidP="001C7AFE">
      <w:pPr>
        <w:jc w:val="center"/>
        <w:rPr>
          <w:rFonts w:ascii="Times New Roman" w:hAnsi="Times New Roman" w:cs="Times New Roman"/>
          <w:b/>
          <w:sz w:val="32"/>
          <w:szCs w:val="32"/>
        </w:rPr>
      </w:pPr>
    </w:p>
    <w:sectPr w:rsidR="001C7AFE" w:rsidRPr="0041413D" w:rsidSect="0041413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FE"/>
    <w:rsid w:val="000F7A43"/>
    <w:rsid w:val="001C7AFE"/>
    <w:rsid w:val="002429C8"/>
    <w:rsid w:val="00286C8C"/>
    <w:rsid w:val="002935E5"/>
    <w:rsid w:val="002A1675"/>
    <w:rsid w:val="00391367"/>
    <w:rsid w:val="0041413D"/>
    <w:rsid w:val="004E59BB"/>
    <w:rsid w:val="006172EB"/>
    <w:rsid w:val="00716437"/>
    <w:rsid w:val="00864498"/>
    <w:rsid w:val="00912B7B"/>
    <w:rsid w:val="00973790"/>
    <w:rsid w:val="009B1493"/>
    <w:rsid w:val="00A01C66"/>
    <w:rsid w:val="00A25C0F"/>
    <w:rsid w:val="00AF3612"/>
    <w:rsid w:val="00BB6238"/>
    <w:rsid w:val="00E27789"/>
    <w:rsid w:val="00F3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9FB47-3F2F-4EEE-866A-E16D1E27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6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C8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6C8C"/>
    <w:rPr>
      <w:color w:val="0000FF"/>
      <w:u w:val="single"/>
    </w:rPr>
  </w:style>
  <w:style w:type="character" w:customStyle="1" w:styleId="blk">
    <w:name w:val="blk"/>
    <w:basedOn w:val="a0"/>
    <w:rsid w:val="00286C8C"/>
  </w:style>
  <w:style w:type="character" w:customStyle="1" w:styleId="hl">
    <w:name w:val="hl"/>
    <w:basedOn w:val="a0"/>
    <w:rsid w:val="00286C8C"/>
  </w:style>
  <w:style w:type="character" w:customStyle="1" w:styleId="nobr">
    <w:name w:val="nobr"/>
    <w:basedOn w:val="a0"/>
    <w:rsid w:val="00286C8C"/>
  </w:style>
  <w:style w:type="paragraph" w:styleId="a4">
    <w:name w:val="No Spacing"/>
    <w:uiPriority w:val="1"/>
    <w:qFormat/>
    <w:rsid w:val="00286C8C"/>
    <w:pPr>
      <w:spacing w:after="0" w:line="240" w:lineRule="auto"/>
    </w:pPr>
  </w:style>
  <w:style w:type="paragraph" w:styleId="a5">
    <w:name w:val="Balloon Text"/>
    <w:basedOn w:val="a"/>
    <w:link w:val="a6"/>
    <w:uiPriority w:val="99"/>
    <w:semiHidden/>
    <w:unhideWhenUsed/>
    <w:rsid w:val="004141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760">
      <w:bodyDiv w:val="1"/>
      <w:marLeft w:val="0"/>
      <w:marRight w:val="0"/>
      <w:marTop w:val="0"/>
      <w:marBottom w:val="0"/>
      <w:divBdr>
        <w:top w:val="none" w:sz="0" w:space="0" w:color="auto"/>
        <w:left w:val="none" w:sz="0" w:space="0" w:color="auto"/>
        <w:bottom w:val="none" w:sz="0" w:space="0" w:color="auto"/>
        <w:right w:val="none" w:sz="0" w:space="0" w:color="auto"/>
      </w:divBdr>
    </w:div>
    <w:div w:id="725956301">
      <w:bodyDiv w:val="1"/>
      <w:marLeft w:val="0"/>
      <w:marRight w:val="0"/>
      <w:marTop w:val="0"/>
      <w:marBottom w:val="0"/>
      <w:divBdr>
        <w:top w:val="none" w:sz="0" w:space="0" w:color="auto"/>
        <w:left w:val="none" w:sz="0" w:space="0" w:color="auto"/>
        <w:bottom w:val="none" w:sz="0" w:space="0" w:color="auto"/>
        <w:right w:val="none" w:sz="0" w:space="0" w:color="auto"/>
      </w:divBdr>
    </w:div>
    <w:div w:id="1149055400">
      <w:bodyDiv w:val="1"/>
      <w:marLeft w:val="0"/>
      <w:marRight w:val="0"/>
      <w:marTop w:val="0"/>
      <w:marBottom w:val="0"/>
      <w:divBdr>
        <w:top w:val="none" w:sz="0" w:space="0" w:color="auto"/>
        <w:left w:val="none" w:sz="0" w:space="0" w:color="auto"/>
        <w:bottom w:val="none" w:sz="0" w:space="0" w:color="auto"/>
        <w:right w:val="none" w:sz="0" w:space="0" w:color="auto"/>
      </w:divBdr>
      <w:divsChild>
        <w:div w:id="1390150665">
          <w:marLeft w:val="0"/>
          <w:marRight w:val="0"/>
          <w:marTop w:val="0"/>
          <w:marBottom w:val="0"/>
          <w:divBdr>
            <w:top w:val="none" w:sz="0" w:space="0" w:color="auto"/>
            <w:left w:val="none" w:sz="0" w:space="0" w:color="auto"/>
            <w:bottom w:val="none" w:sz="0" w:space="0" w:color="auto"/>
            <w:right w:val="none" w:sz="0" w:space="0" w:color="auto"/>
          </w:divBdr>
          <w:divsChild>
            <w:div w:id="847788971">
              <w:marLeft w:val="0"/>
              <w:marRight w:val="0"/>
              <w:marTop w:val="0"/>
              <w:marBottom w:val="0"/>
              <w:divBdr>
                <w:top w:val="none" w:sz="0" w:space="0" w:color="auto"/>
                <w:left w:val="none" w:sz="0" w:space="0" w:color="auto"/>
                <w:bottom w:val="none" w:sz="0" w:space="0" w:color="auto"/>
                <w:right w:val="none" w:sz="0" w:space="0" w:color="auto"/>
              </w:divBdr>
            </w:div>
            <w:div w:id="48113739">
              <w:marLeft w:val="0"/>
              <w:marRight w:val="0"/>
              <w:marTop w:val="0"/>
              <w:marBottom w:val="0"/>
              <w:divBdr>
                <w:top w:val="none" w:sz="0" w:space="0" w:color="auto"/>
                <w:left w:val="none" w:sz="0" w:space="0" w:color="auto"/>
                <w:bottom w:val="none" w:sz="0" w:space="0" w:color="auto"/>
                <w:right w:val="none" w:sz="0" w:space="0" w:color="auto"/>
              </w:divBdr>
              <w:divsChild>
                <w:div w:id="393814912">
                  <w:marLeft w:val="0"/>
                  <w:marRight w:val="0"/>
                  <w:marTop w:val="0"/>
                  <w:marBottom w:val="0"/>
                  <w:divBdr>
                    <w:top w:val="none" w:sz="0" w:space="0" w:color="auto"/>
                    <w:left w:val="none" w:sz="0" w:space="0" w:color="auto"/>
                    <w:bottom w:val="none" w:sz="0" w:space="0" w:color="auto"/>
                    <w:right w:val="none" w:sz="0" w:space="0" w:color="auto"/>
                  </w:divBdr>
                </w:div>
              </w:divsChild>
            </w:div>
            <w:div w:id="922490943">
              <w:marLeft w:val="0"/>
              <w:marRight w:val="0"/>
              <w:marTop w:val="0"/>
              <w:marBottom w:val="0"/>
              <w:divBdr>
                <w:top w:val="none" w:sz="0" w:space="0" w:color="auto"/>
                <w:left w:val="none" w:sz="0" w:space="0" w:color="auto"/>
                <w:bottom w:val="none" w:sz="0" w:space="0" w:color="auto"/>
                <w:right w:val="none" w:sz="0" w:space="0" w:color="auto"/>
              </w:divBdr>
              <w:divsChild>
                <w:div w:id="1497186013">
                  <w:marLeft w:val="0"/>
                  <w:marRight w:val="0"/>
                  <w:marTop w:val="0"/>
                  <w:marBottom w:val="0"/>
                  <w:divBdr>
                    <w:top w:val="none" w:sz="0" w:space="0" w:color="auto"/>
                    <w:left w:val="none" w:sz="0" w:space="0" w:color="auto"/>
                    <w:bottom w:val="none" w:sz="0" w:space="0" w:color="auto"/>
                    <w:right w:val="none" w:sz="0" w:space="0" w:color="auto"/>
                  </w:divBdr>
                </w:div>
              </w:divsChild>
            </w:div>
            <w:div w:id="1812166010">
              <w:marLeft w:val="0"/>
              <w:marRight w:val="0"/>
              <w:marTop w:val="0"/>
              <w:marBottom w:val="0"/>
              <w:divBdr>
                <w:top w:val="none" w:sz="0" w:space="0" w:color="auto"/>
                <w:left w:val="none" w:sz="0" w:space="0" w:color="auto"/>
                <w:bottom w:val="none" w:sz="0" w:space="0" w:color="auto"/>
                <w:right w:val="none" w:sz="0" w:space="0" w:color="auto"/>
              </w:divBdr>
              <w:divsChild>
                <w:div w:id="848249677">
                  <w:marLeft w:val="0"/>
                  <w:marRight w:val="0"/>
                  <w:marTop w:val="0"/>
                  <w:marBottom w:val="0"/>
                  <w:divBdr>
                    <w:top w:val="none" w:sz="0" w:space="0" w:color="auto"/>
                    <w:left w:val="none" w:sz="0" w:space="0" w:color="auto"/>
                    <w:bottom w:val="none" w:sz="0" w:space="0" w:color="auto"/>
                    <w:right w:val="none" w:sz="0" w:space="0" w:color="auto"/>
                  </w:divBdr>
                </w:div>
              </w:divsChild>
            </w:div>
            <w:div w:id="1501505216">
              <w:marLeft w:val="0"/>
              <w:marRight w:val="0"/>
              <w:marTop w:val="0"/>
              <w:marBottom w:val="0"/>
              <w:divBdr>
                <w:top w:val="none" w:sz="0" w:space="0" w:color="auto"/>
                <w:left w:val="none" w:sz="0" w:space="0" w:color="auto"/>
                <w:bottom w:val="none" w:sz="0" w:space="0" w:color="auto"/>
                <w:right w:val="none" w:sz="0" w:space="0" w:color="auto"/>
              </w:divBdr>
              <w:divsChild>
                <w:div w:id="1695424326">
                  <w:marLeft w:val="0"/>
                  <w:marRight w:val="0"/>
                  <w:marTop w:val="0"/>
                  <w:marBottom w:val="0"/>
                  <w:divBdr>
                    <w:top w:val="none" w:sz="0" w:space="0" w:color="auto"/>
                    <w:left w:val="none" w:sz="0" w:space="0" w:color="auto"/>
                    <w:bottom w:val="none" w:sz="0" w:space="0" w:color="auto"/>
                    <w:right w:val="none" w:sz="0" w:space="0" w:color="auto"/>
                  </w:divBdr>
                </w:div>
              </w:divsChild>
            </w:div>
            <w:div w:id="430322895">
              <w:marLeft w:val="0"/>
              <w:marRight w:val="0"/>
              <w:marTop w:val="0"/>
              <w:marBottom w:val="0"/>
              <w:divBdr>
                <w:top w:val="none" w:sz="0" w:space="0" w:color="auto"/>
                <w:left w:val="none" w:sz="0" w:space="0" w:color="auto"/>
                <w:bottom w:val="none" w:sz="0" w:space="0" w:color="auto"/>
                <w:right w:val="none" w:sz="0" w:space="0" w:color="auto"/>
              </w:divBdr>
            </w:div>
            <w:div w:id="143665121">
              <w:marLeft w:val="0"/>
              <w:marRight w:val="0"/>
              <w:marTop w:val="0"/>
              <w:marBottom w:val="0"/>
              <w:divBdr>
                <w:top w:val="none" w:sz="0" w:space="0" w:color="auto"/>
                <w:left w:val="none" w:sz="0" w:space="0" w:color="auto"/>
                <w:bottom w:val="none" w:sz="0" w:space="0" w:color="auto"/>
                <w:right w:val="none" w:sz="0" w:space="0" w:color="auto"/>
              </w:divBdr>
            </w:div>
            <w:div w:id="527330940">
              <w:marLeft w:val="0"/>
              <w:marRight w:val="0"/>
              <w:marTop w:val="0"/>
              <w:marBottom w:val="0"/>
              <w:divBdr>
                <w:top w:val="none" w:sz="0" w:space="0" w:color="auto"/>
                <w:left w:val="none" w:sz="0" w:space="0" w:color="auto"/>
                <w:bottom w:val="none" w:sz="0" w:space="0" w:color="auto"/>
                <w:right w:val="none" w:sz="0" w:space="0" w:color="auto"/>
              </w:divBdr>
              <w:divsChild>
                <w:div w:id="2107730932">
                  <w:marLeft w:val="0"/>
                  <w:marRight w:val="0"/>
                  <w:marTop w:val="0"/>
                  <w:marBottom w:val="0"/>
                  <w:divBdr>
                    <w:top w:val="none" w:sz="0" w:space="0" w:color="auto"/>
                    <w:left w:val="none" w:sz="0" w:space="0" w:color="auto"/>
                    <w:bottom w:val="none" w:sz="0" w:space="0" w:color="auto"/>
                    <w:right w:val="none" w:sz="0" w:space="0" w:color="auto"/>
                  </w:divBdr>
                </w:div>
              </w:divsChild>
            </w:div>
            <w:div w:id="427652601">
              <w:marLeft w:val="0"/>
              <w:marRight w:val="0"/>
              <w:marTop w:val="0"/>
              <w:marBottom w:val="0"/>
              <w:divBdr>
                <w:top w:val="none" w:sz="0" w:space="0" w:color="auto"/>
                <w:left w:val="none" w:sz="0" w:space="0" w:color="auto"/>
                <w:bottom w:val="none" w:sz="0" w:space="0" w:color="auto"/>
                <w:right w:val="none" w:sz="0" w:space="0" w:color="auto"/>
              </w:divBdr>
              <w:divsChild>
                <w:div w:id="885600680">
                  <w:marLeft w:val="0"/>
                  <w:marRight w:val="0"/>
                  <w:marTop w:val="0"/>
                  <w:marBottom w:val="0"/>
                  <w:divBdr>
                    <w:top w:val="none" w:sz="0" w:space="0" w:color="auto"/>
                    <w:left w:val="none" w:sz="0" w:space="0" w:color="auto"/>
                    <w:bottom w:val="none" w:sz="0" w:space="0" w:color="auto"/>
                    <w:right w:val="none" w:sz="0" w:space="0" w:color="auto"/>
                  </w:divBdr>
                </w:div>
              </w:divsChild>
            </w:div>
            <w:div w:id="214969456">
              <w:marLeft w:val="0"/>
              <w:marRight w:val="0"/>
              <w:marTop w:val="0"/>
              <w:marBottom w:val="0"/>
              <w:divBdr>
                <w:top w:val="none" w:sz="0" w:space="0" w:color="auto"/>
                <w:left w:val="none" w:sz="0" w:space="0" w:color="auto"/>
                <w:bottom w:val="none" w:sz="0" w:space="0" w:color="auto"/>
                <w:right w:val="none" w:sz="0" w:space="0" w:color="auto"/>
              </w:divBdr>
            </w:div>
            <w:div w:id="780681418">
              <w:marLeft w:val="0"/>
              <w:marRight w:val="0"/>
              <w:marTop w:val="0"/>
              <w:marBottom w:val="0"/>
              <w:divBdr>
                <w:top w:val="none" w:sz="0" w:space="0" w:color="auto"/>
                <w:left w:val="none" w:sz="0" w:space="0" w:color="auto"/>
                <w:bottom w:val="none" w:sz="0" w:space="0" w:color="auto"/>
                <w:right w:val="none" w:sz="0" w:space="0" w:color="auto"/>
              </w:divBdr>
              <w:divsChild>
                <w:div w:id="1326009637">
                  <w:marLeft w:val="0"/>
                  <w:marRight w:val="0"/>
                  <w:marTop w:val="0"/>
                  <w:marBottom w:val="0"/>
                  <w:divBdr>
                    <w:top w:val="none" w:sz="0" w:space="0" w:color="auto"/>
                    <w:left w:val="none" w:sz="0" w:space="0" w:color="auto"/>
                    <w:bottom w:val="none" w:sz="0" w:space="0" w:color="auto"/>
                    <w:right w:val="none" w:sz="0" w:space="0" w:color="auto"/>
                  </w:divBdr>
                </w:div>
              </w:divsChild>
            </w:div>
            <w:div w:id="887378381">
              <w:marLeft w:val="0"/>
              <w:marRight w:val="0"/>
              <w:marTop w:val="0"/>
              <w:marBottom w:val="0"/>
              <w:divBdr>
                <w:top w:val="none" w:sz="0" w:space="0" w:color="auto"/>
                <w:left w:val="none" w:sz="0" w:space="0" w:color="auto"/>
                <w:bottom w:val="none" w:sz="0" w:space="0" w:color="auto"/>
                <w:right w:val="none" w:sz="0" w:space="0" w:color="auto"/>
              </w:divBdr>
              <w:divsChild>
                <w:div w:id="390421115">
                  <w:marLeft w:val="0"/>
                  <w:marRight w:val="0"/>
                  <w:marTop w:val="0"/>
                  <w:marBottom w:val="0"/>
                  <w:divBdr>
                    <w:top w:val="none" w:sz="0" w:space="0" w:color="auto"/>
                    <w:left w:val="none" w:sz="0" w:space="0" w:color="auto"/>
                    <w:bottom w:val="none" w:sz="0" w:space="0" w:color="auto"/>
                    <w:right w:val="none" w:sz="0" w:space="0" w:color="auto"/>
                  </w:divBdr>
                </w:div>
              </w:divsChild>
            </w:div>
            <w:div w:id="1169714481">
              <w:marLeft w:val="0"/>
              <w:marRight w:val="0"/>
              <w:marTop w:val="0"/>
              <w:marBottom w:val="0"/>
              <w:divBdr>
                <w:top w:val="none" w:sz="0" w:space="0" w:color="auto"/>
                <w:left w:val="none" w:sz="0" w:space="0" w:color="auto"/>
                <w:bottom w:val="none" w:sz="0" w:space="0" w:color="auto"/>
                <w:right w:val="none" w:sz="0" w:space="0" w:color="auto"/>
              </w:divBdr>
            </w:div>
            <w:div w:id="88817985">
              <w:marLeft w:val="0"/>
              <w:marRight w:val="0"/>
              <w:marTop w:val="0"/>
              <w:marBottom w:val="0"/>
              <w:divBdr>
                <w:top w:val="none" w:sz="0" w:space="0" w:color="auto"/>
                <w:left w:val="none" w:sz="0" w:space="0" w:color="auto"/>
                <w:bottom w:val="none" w:sz="0" w:space="0" w:color="auto"/>
                <w:right w:val="none" w:sz="0" w:space="0" w:color="auto"/>
              </w:divBdr>
              <w:divsChild>
                <w:div w:id="251084150">
                  <w:marLeft w:val="0"/>
                  <w:marRight w:val="0"/>
                  <w:marTop w:val="0"/>
                  <w:marBottom w:val="0"/>
                  <w:divBdr>
                    <w:top w:val="none" w:sz="0" w:space="0" w:color="auto"/>
                    <w:left w:val="none" w:sz="0" w:space="0" w:color="auto"/>
                    <w:bottom w:val="none" w:sz="0" w:space="0" w:color="auto"/>
                    <w:right w:val="none" w:sz="0" w:space="0" w:color="auto"/>
                  </w:divBdr>
                </w:div>
              </w:divsChild>
            </w:div>
            <w:div w:id="831330976">
              <w:marLeft w:val="0"/>
              <w:marRight w:val="0"/>
              <w:marTop w:val="0"/>
              <w:marBottom w:val="0"/>
              <w:divBdr>
                <w:top w:val="none" w:sz="0" w:space="0" w:color="auto"/>
                <w:left w:val="none" w:sz="0" w:space="0" w:color="auto"/>
                <w:bottom w:val="none" w:sz="0" w:space="0" w:color="auto"/>
                <w:right w:val="none" w:sz="0" w:space="0" w:color="auto"/>
              </w:divBdr>
              <w:divsChild>
                <w:div w:id="2024241892">
                  <w:marLeft w:val="0"/>
                  <w:marRight w:val="0"/>
                  <w:marTop w:val="0"/>
                  <w:marBottom w:val="0"/>
                  <w:divBdr>
                    <w:top w:val="none" w:sz="0" w:space="0" w:color="auto"/>
                    <w:left w:val="none" w:sz="0" w:space="0" w:color="auto"/>
                    <w:bottom w:val="none" w:sz="0" w:space="0" w:color="auto"/>
                    <w:right w:val="none" w:sz="0" w:space="0" w:color="auto"/>
                  </w:divBdr>
                </w:div>
              </w:divsChild>
            </w:div>
            <w:div w:id="2004812421">
              <w:marLeft w:val="0"/>
              <w:marRight w:val="0"/>
              <w:marTop w:val="0"/>
              <w:marBottom w:val="0"/>
              <w:divBdr>
                <w:top w:val="none" w:sz="0" w:space="0" w:color="auto"/>
                <w:left w:val="none" w:sz="0" w:space="0" w:color="auto"/>
                <w:bottom w:val="none" w:sz="0" w:space="0" w:color="auto"/>
                <w:right w:val="none" w:sz="0" w:space="0" w:color="auto"/>
              </w:divBdr>
            </w:div>
            <w:div w:id="1312716181">
              <w:marLeft w:val="0"/>
              <w:marRight w:val="0"/>
              <w:marTop w:val="0"/>
              <w:marBottom w:val="0"/>
              <w:divBdr>
                <w:top w:val="none" w:sz="0" w:space="0" w:color="auto"/>
                <w:left w:val="none" w:sz="0" w:space="0" w:color="auto"/>
                <w:bottom w:val="none" w:sz="0" w:space="0" w:color="auto"/>
                <w:right w:val="none" w:sz="0" w:space="0" w:color="auto"/>
              </w:divBdr>
              <w:divsChild>
                <w:div w:id="646590766">
                  <w:marLeft w:val="0"/>
                  <w:marRight w:val="0"/>
                  <w:marTop w:val="0"/>
                  <w:marBottom w:val="0"/>
                  <w:divBdr>
                    <w:top w:val="none" w:sz="0" w:space="0" w:color="auto"/>
                    <w:left w:val="none" w:sz="0" w:space="0" w:color="auto"/>
                    <w:bottom w:val="none" w:sz="0" w:space="0" w:color="auto"/>
                    <w:right w:val="none" w:sz="0" w:space="0" w:color="auto"/>
                  </w:divBdr>
                </w:div>
              </w:divsChild>
            </w:div>
            <w:div w:id="1866475222">
              <w:marLeft w:val="0"/>
              <w:marRight w:val="0"/>
              <w:marTop w:val="0"/>
              <w:marBottom w:val="0"/>
              <w:divBdr>
                <w:top w:val="none" w:sz="0" w:space="0" w:color="auto"/>
                <w:left w:val="none" w:sz="0" w:space="0" w:color="auto"/>
                <w:bottom w:val="none" w:sz="0" w:space="0" w:color="auto"/>
                <w:right w:val="none" w:sz="0" w:space="0" w:color="auto"/>
              </w:divBdr>
            </w:div>
            <w:div w:id="66074301">
              <w:marLeft w:val="0"/>
              <w:marRight w:val="0"/>
              <w:marTop w:val="0"/>
              <w:marBottom w:val="0"/>
              <w:divBdr>
                <w:top w:val="none" w:sz="0" w:space="0" w:color="auto"/>
                <w:left w:val="none" w:sz="0" w:space="0" w:color="auto"/>
                <w:bottom w:val="none" w:sz="0" w:space="0" w:color="auto"/>
                <w:right w:val="none" w:sz="0" w:space="0" w:color="auto"/>
              </w:divBdr>
              <w:divsChild>
                <w:div w:id="1909458764">
                  <w:marLeft w:val="0"/>
                  <w:marRight w:val="0"/>
                  <w:marTop w:val="0"/>
                  <w:marBottom w:val="0"/>
                  <w:divBdr>
                    <w:top w:val="none" w:sz="0" w:space="0" w:color="auto"/>
                    <w:left w:val="none" w:sz="0" w:space="0" w:color="auto"/>
                    <w:bottom w:val="none" w:sz="0" w:space="0" w:color="auto"/>
                    <w:right w:val="none" w:sz="0" w:space="0" w:color="auto"/>
                  </w:divBdr>
                </w:div>
              </w:divsChild>
            </w:div>
            <w:div w:id="2079135576">
              <w:marLeft w:val="0"/>
              <w:marRight w:val="0"/>
              <w:marTop w:val="0"/>
              <w:marBottom w:val="0"/>
              <w:divBdr>
                <w:top w:val="none" w:sz="0" w:space="0" w:color="auto"/>
                <w:left w:val="none" w:sz="0" w:space="0" w:color="auto"/>
                <w:bottom w:val="none" w:sz="0" w:space="0" w:color="auto"/>
                <w:right w:val="none" w:sz="0" w:space="0" w:color="auto"/>
              </w:divBdr>
            </w:div>
            <w:div w:id="1028916186">
              <w:marLeft w:val="0"/>
              <w:marRight w:val="0"/>
              <w:marTop w:val="0"/>
              <w:marBottom w:val="0"/>
              <w:divBdr>
                <w:top w:val="none" w:sz="0" w:space="0" w:color="auto"/>
                <w:left w:val="none" w:sz="0" w:space="0" w:color="auto"/>
                <w:bottom w:val="none" w:sz="0" w:space="0" w:color="auto"/>
                <w:right w:val="none" w:sz="0" w:space="0" w:color="auto"/>
              </w:divBdr>
              <w:divsChild>
                <w:div w:id="519972988">
                  <w:marLeft w:val="0"/>
                  <w:marRight w:val="0"/>
                  <w:marTop w:val="0"/>
                  <w:marBottom w:val="0"/>
                  <w:divBdr>
                    <w:top w:val="none" w:sz="0" w:space="0" w:color="auto"/>
                    <w:left w:val="none" w:sz="0" w:space="0" w:color="auto"/>
                    <w:bottom w:val="none" w:sz="0" w:space="0" w:color="auto"/>
                    <w:right w:val="none" w:sz="0" w:space="0" w:color="auto"/>
                  </w:divBdr>
                </w:div>
              </w:divsChild>
            </w:div>
            <w:div w:id="1648584994">
              <w:marLeft w:val="0"/>
              <w:marRight w:val="0"/>
              <w:marTop w:val="0"/>
              <w:marBottom w:val="0"/>
              <w:divBdr>
                <w:top w:val="none" w:sz="0" w:space="0" w:color="auto"/>
                <w:left w:val="none" w:sz="0" w:space="0" w:color="auto"/>
                <w:bottom w:val="none" w:sz="0" w:space="0" w:color="auto"/>
                <w:right w:val="none" w:sz="0" w:space="0" w:color="auto"/>
              </w:divBdr>
              <w:divsChild>
                <w:div w:id="1498501535">
                  <w:marLeft w:val="0"/>
                  <w:marRight w:val="0"/>
                  <w:marTop w:val="0"/>
                  <w:marBottom w:val="0"/>
                  <w:divBdr>
                    <w:top w:val="none" w:sz="0" w:space="0" w:color="auto"/>
                    <w:left w:val="none" w:sz="0" w:space="0" w:color="auto"/>
                    <w:bottom w:val="none" w:sz="0" w:space="0" w:color="auto"/>
                    <w:right w:val="none" w:sz="0" w:space="0" w:color="auto"/>
                  </w:divBdr>
                </w:div>
              </w:divsChild>
            </w:div>
            <w:div w:id="1397242746">
              <w:marLeft w:val="0"/>
              <w:marRight w:val="0"/>
              <w:marTop w:val="0"/>
              <w:marBottom w:val="0"/>
              <w:divBdr>
                <w:top w:val="none" w:sz="0" w:space="0" w:color="auto"/>
                <w:left w:val="none" w:sz="0" w:space="0" w:color="auto"/>
                <w:bottom w:val="none" w:sz="0" w:space="0" w:color="auto"/>
                <w:right w:val="none" w:sz="0" w:space="0" w:color="auto"/>
              </w:divBdr>
            </w:div>
            <w:div w:id="1419061605">
              <w:marLeft w:val="0"/>
              <w:marRight w:val="0"/>
              <w:marTop w:val="0"/>
              <w:marBottom w:val="0"/>
              <w:divBdr>
                <w:top w:val="none" w:sz="0" w:space="0" w:color="auto"/>
                <w:left w:val="none" w:sz="0" w:space="0" w:color="auto"/>
                <w:bottom w:val="none" w:sz="0" w:space="0" w:color="auto"/>
                <w:right w:val="none" w:sz="0" w:space="0" w:color="auto"/>
              </w:divBdr>
              <w:divsChild>
                <w:div w:id="1231381556">
                  <w:marLeft w:val="0"/>
                  <w:marRight w:val="0"/>
                  <w:marTop w:val="0"/>
                  <w:marBottom w:val="0"/>
                  <w:divBdr>
                    <w:top w:val="none" w:sz="0" w:space="0" w:color="auto"/>
                    <w:left w:val="none" w:sz="0" w:space="0" w:color="auto"/>
                    <w:bottom w:val="none" w:sz="0" w:space="0" w:color="auto"/>
                    <w:right w:val="none" w:sz="0" w:space="0" w:color="auto"/>
                  </w:divBdr>
                </w:div>
              </w:divsChild>
            </w:div>
            <w:div w:id="1721398957">
              <w:marLeft w:val="0"/>
              <w:marRight w:val="0"/>
              <w:marTop w:val="0"/>
              <w:marBottom w:val="0"/>
              <w:divBdr>
                <w:top w:val="none" w:sz="0" w:space="0" w:color="auto"/>
                <w:left w:val="none" w:sz="0" w:space="0" w:color="auto"/>
                <w:bottom w:val="none" w:sz="0" w:space="0" w:color="auto"/>
                <w:right w:val="none" w:sz="0" w:space="0" w:color="auto"/>
              </w:divBdr>
              <w:divsChild>
                <w:div w:id="509292900">
                  <w:marLeft w:val="0"/>
                  <w:marRight w:val="0"/>
                  <w:marTop w:val="0"/>
                  <w:marBottom w:val="0"/>
                  <w:divBdr>
                    <w:top w:val="none" w:sz="0" w:space="0" w:color="auto"/>
                    <w:left w:val="none" w:sz="0" w:space="0" w:color="auto"/>
                    <w:bottom w:val="none" w:sz="0" w:space="0" w:color="auto"/>
                    <w:right w:val="none" w:sz="0" w:space="0" w:color="auto"/>
                  </w:divBdr>
                </w:div>
              </w:divsChild>
            </w:div>
            <w:div w:id="1983994701">
              <w:marLeft w:val="0"/>
              <w:marRight w:val="0"/>
              <w:marTop w:val="0"/>
              <w:marBottom w:val="0"/>
              <w:divBdr>
                <w:top w:val="none" w:sz="0" w:space="0" w:color="auto"/>
                <w:left w:val="none" w:sz="0" w:space="0" w:color="auto"/>
                <w:bottom w:val="none" w:sz="0" w:space="0" w:color="auto"/>
                <w:right w:val="none" w:sz="0" w:space="0" w:color="auto"/>
              </w:divBdr>
            </w:div>
            <w:div w:id="80873921">
              <w:marLeft w:val="0"/>
              <w:marRight w:val="0"/>
              <w:marTop w:val="0"/>
              <w:marBottom w:val="0"/>
              <w:divBdr>
                <w:top w:val="none" w:sz="0" w:space="0" w:color="auto"/>
                <w:left w:val="none" w:sz="0" w:space="0" w:color="auto"/>
                <w:bottom w:val="none" w:sz="0" w:space="0" w:color="auto"/>
                <w:right w:val="none" w:sz="0" w:space="0" w:color="auto"/>
              </w:divBdr>
              <w:divsChild>
                <w:div w:id="1176773961">
                  <w:marLeft w:val="0"/>
                  <w:marRight w:val="0"/>
                  <w:marTop w:val="0"/>
                  <w:marBottom w:val="0"/>
                  <w:divBdr>
                    <w:top w:val="none" w:sz="0" w:space="0" w:color="auto"/>
                    <w:left w:val="none" w:sz="0" w:space="0" w:color="auto"/>
                    <w:bottom w:val="none" w:sz="0" w:space="0" w:color="auto"/>
                    <w:right w:val="none" w:sz="0" w:space="0" w:color="auto"/>
                  </w:divBdr>
                </w:div>
              </w:divsChild>
            </w:div>
            <w:div w:id="1091655852">
              <w:marLeft w:val="0"/>
              <w:marRight w:val="0"/>
              <w:marTop w:val="0"/>
              <w:marBottom w:val="0"/>
              <w:divBdr>
                <w:top w:val="none" w:sz="0" w:space="0" w:color="auto"/>
                <w:left w:val="none" w:sz="0" w:space="0" w:color="auto"/>
                <w:bottom w:val="none" w:sz="0" w:space="0" w:color="auto"/>
                <w:right w:val="none" w:sz="0" w:space="0" w:color="auto"/>
              </w:divBdr>
              <w:divsChild>
                <w:div w:id="764348014">
                  <w:marLeft w:val="0"/>
                  <w:marRight w:val="0"/>
                  <w:marTop w:val="0"/>
                  <w:marBottom w:val="0"/>
                  <w:divBdr>
                    <w:top w:val="none" w:sz="0" w:space="0" w:color="auto"/>
                    <w:left w:val="none" w:sz="0" w:space="0" w:color="auto"/>
                    <w:bottom w:val="none" w:sz="0" w:space="0" w:color="auto"/>
                    <w:right w:val="none" w:sz="0" w:space="0" w:color="auto"/>
                  </w:divBdr>
                </w:div>
              </w:divsChild>
            </w:div>
            <w:div w:id="1790584577">
              <w:marLeft w:val="0"/>
              <w:marRight w:val="0"/>
              <w:marTop w:val="0"/>
              <w:marBottom w:val="0"/>
              <w:divBdr>
                <w:top w:val="none" w:sz="0" w:space="0" w:color="auto"/>
                <w:left w:val="none" w:sz="0" w:space="0" w:color="auto"/>
                <w:bottom w:val="none" w:sz="0" w:space="0" w:color="auto"/>
                <w:right w:val="none" w:sz="0" w:space="0" w:color="auto"/>
              </w:divBdr>
            </w:div>
            <w:div w:id="1722711383">
              <w:marLeft w:val="0"/>
              <w:marRight w:val="0"/>
              <w:marTop w:val="0"/>
              <w:marBottom w:val="0"/>
              <w:divBdr>
                <w:top w:val="none" w:sz="0" w:space="0" w:color="auto"/>
                <w:left w:val="none" w:sz="0" w:space="0" w:color="auto"/>
                <w:bottom w:val="none" w:sz="0" w:space="0" w:color="auto"/>
                <w:right w:val="none" w:sz="0" w:space="0" w:color="auto"/>
              </w:divBdr>
            </w:div>
            <w:div w:id="516189968">
              <w:marLeft w:val="0"/>
              <w:marRight w:val="0"/>
              <w:marTop w:val="0"/>
              <w:marBottom w:val="0"/>
              <w:divBdr>
                <w:top w:val="none" w:sz="0" w:space="0" w:color="auto"/>
                <w:left w:val="none" w:sz="0" w:space="0" w:color="auto"/>
                <w:bottom w:val="none" w:sz="0" w:space="0" w:color="auto"/>
                <w:right w:val="none" w:sz="0" w:space="0" w:color="auto"/>
              </w:divBdr>
            </w:div>
            <w:div w:id="1661227262">
              <w:marLeft w:val="0"/>
              <w:marRight w:val="0"/>
              <w:marTop w:val="0"/>
              <w:marBottom w:val="0"/>
              <w:divBdr>
                <w:top w:val="none" w:sz="0" w:space="0" w:color="auto"/>
                <w:left w:val="none" w:sz="0" w:space="0" w:color="auto"/>
                <w:bottom w:val="none" w:sz="0" w:space="0" w:color="auto"/>
                <w:right w:val="none" w:sz="0" w:space="0" w:color="auto"/>
              </w:divBdr>
              <w:divsChild>
                <w:div w:id="1945840665">
                  <w:marLeft w:val="0"/>
                  <w:marRight w:val="0"/>
                  <w:marTop w:val="0"/>
                  <w:marBottom w:val="0"/>
                  <w:divBdr>
                    <w:top w:val="none" w:sz="0" w:space="0" w:color="auto"/>
                    <w:left w:val="none" w:sz="0" w:space="0" w:color="auto"/>
                    <w:bottom w:val="none" w:sz="0" w:space="0" w:color="auto"/>
                    <w:right w:val="none" w:sz="0" w:space="0" w:color="auto"/>
                  </w:divBdr>
                </w:div>
              </w:divsChild>
            </w:div>
            <w:div w:id="1055547407">
              <w:marLeft w:val="0"/>
              <w:marRight w:val="0"/>
              <w:marTop w:val="0"/>
              <w:marBottom w:val="0"/>
              <w:divBdr>
                <w:top w:val="none" w:sz="0" w:space="0" w:color="auto"/>
                <w:left w:val="none" w:sz="0" w:space="0" w:color="auto"/>
                <w:bottom w:val="none" w:sz="0" w:space="0" w:color="auto"/>
                <w:right w:val="none" w:sz="0" w:space="0" w:color="auto"/>
              </w:divBdr>
            </w:div>
            <w:div w:id="1369838472">
              <w:marLeft w:val="0"/>
              <w:marRight w:val="0"/>
              <w:marTop w:val="0"/>
              <w:marBottom w:val="0"/>
              <w:divBdr>
                <w:top w:val="none" w:sz="0" w:space="0" w:color="auto"/>
                <w:left w:val="none" w:sz="0" w:space="0" w:color="auto"/>
                <w:bottom w:val="none" w:sz="0" w:space="0" w:color="auto"/>
                <w:right w:val="none" w:sz="0" w:space="0" w:color="auto"/>
              </w:divBdr>
            </w:div>
            <w:div w:id="76903744">
              <w:marLeft w:val="0"/>
              <w:marRight w:val="0"/>
              <w:marTop w:val="0"/>
              <w:marBottom w:val="0"/>
              <w:divBdr>
                <w:top w:val="none" w:sz="0" w:space="0" w:color="auto"/>
                <w:left w:val="none" w:sz="0" w:space="0" w:color="auto"/>
                <w:bottom w:val="none" w:sz="0" w:space="0" w:color="auto"/>
                <w:right w:val="none" w:sz="0" w:space="0" w:color="auto"/>
              </w:divBdr>
              <w:divsChild>
                <w:div w:id="1296714231">
                  <w:marLeft w:val="0"/>
                  <w:marRight w:val="0"/>
                  <w:marTop w:val="0"/>
                  <w:marBottom w:val="0"/>
                  <w:divBdr>
                    <w:top w:val="none" w:sz="0" w:space="0" w:color="auto"/>
                    <w:left w:val="none" w:sz="0" w:space="0" w:color="auto"/>
                    <w:bottom w:val="none" w:sz="0" w:space="0" w:color="auto"/>
                    <w:right w:val="none" w:sz="0" w:space="0" w:color="auto"/>
                  </w:divBdr>
                </w:div>
                <w:div w:id="593976383">
                  <w:marLeft w:val="0"/>
                  <w:marRight w:val="0"/>
                  <w:marTop w:val="0"/>
                  <w:marBottom w:val="0"/>
                  <w:divBdr>
                    <w:top w:val="none" w:sz="0" w:space="0" w:color="auto"/>
                    <w:left w:val="none" w:sz="0" w:space="0" w:color="auto"/>
                    <w:bottom w:val="none" w:sz="0" w:space="0" w:color="auto"/>
                    <w:right w:val="none" w:sz="0" w:space="0" w:color="auto"/>
                  </w:divBdr>
                </w:div>
              </w:divsChild>
            </w:div>
            <w:div w:id="862596098">
              <w:marLeft w:val="0"/>
              <w:marRight w:val="0"/>
              <w:marTop w:val="0"/>
              <w:marBottom w:val="0"/>
              <w:divBdr>
                <w:top w:val="none" w:sz="0" w:space="0" w:color="auto"/>
                <w:left w:val="none" w:sz="0" w:space="0" w:color="auto"/>
                <w:bottom w:val="none" w:sz="0" w:space="0" w:color="auto"/>
                <w:right w:val="none" w:sz="0" w:space="0" w:color="auto"/>
              </w:divBdr>
            </w:div>
            <w:div w:id="1245141761">
              <w:marLeft w:val="0"/>
              <w:marRight w:val="0"/>
              <w:marTop w:val="0"/>
              <w:marBottom w:val="0"/>
              <w:divBdr>
                <w:top w:val="none" w:sz="0" w:space="0" w:color="auto"/>
                <w:left w:val="none" w:sz="0" w:space="0" w:color="auto"/>
                <w:bottom w:val="none" w:sz="0" w:space="0" w:color="auto"/>
                <w:right w:val="none" w:sz="0" w:space="0" w:color="auto"/>
              </w:divBdr>
              <w:divsChild>
                <w:div w:id="1535196807">
                  <w:marLeft w:val="0"/>
                  <w:marRight w:val="0"/>
                  <w:marTop w:val="0"/>
                  <w:marBottom w:val="0"/>
                  <w:divBdr>
                    <w:top w:val="none" w:sz="0" w:space="0" w:color="auto"/>
                    <w:left w:val="none" w:sz="0" w:space="0" w:color="auto"/>
                    <w:bottom w:val="none" w:sz="0" w:space="0" w:color="auto"/>
                    <w:right w:val="none" w:sz="0" w:space="0" w:color="auto"/>
                  </w:divBdr>
                </w:div>
              </w:divsChild>
            </w:div>
            <w:div w:id="1065491655">
              <w:marLeft w:val="0"/>
              <w:marRight w:val="0"/>
              <w:marTop w:val="0"/>
              <w:marBottom w:val="0"/>
              <w:divBdr>
                <w:top w:val="none" w:sz="0" w:space="0" w:color="auto"/>
                <w:left w:val="none" w:sz="0" w:space="0" w:color="auto"/>
                <w:bottom w:val="none" w:sz="0" w:space="0" w:color="auto"/>
                <w:right w:val="none" w:sz="0" w:space="0" w:color="auto"/>
              </w:divBdr>
              <w:divsChild>
                <w:div w:id="1303971161">
                  <w:marLeft w:val="0"/>
                  <w:marRight w:val="0"/>
                  <w:marTop w:val="0"/>
                  <w:marBottom w:val="0"/>
                  <w:divBdr>
                    <w:top w:val="none" w:sz="0" w:space="0" w:color="auto"/>
                    <w:left w:val="none" w:sz="0" w:space="0" w:color="auto"/>
                    <w:bottom w:val="none" w:sz="0" w:space="0" w:color="auto"/>
                    <w:right w:val="none" w:sz="0" w:space="0" w:color="auto"/>
                  </w:divBdr>
                </w:div>
              </w:divsChild>
            </w:div>
            <w:div w:id="247082292">
              <w:marLeft w:val="0"/>
              <w:marRight w:val="0"/>
              <w:marTop w:val="0"/>
              <w:marBottom w:val="0"/>
              <w:divBdr>
                <w:top w:val="none" w:sz="0" w:space="0" w:color="auto"/>
                <w:left w:val="none" w:sz="0" w:space="0" w:color="auto"/>
                <w:bottom w:val="none" w:sz="0" w:space="0" w:color="auto"/>
                <w:right w:val="none" w:sz="0" w:space="0" w:color="auto"/>
              </w:divBdr>
            </w:div>
            <w:div w:id="237060227">
              <w:marLeft w:val="0"/>
              <w:marRight w:val="0"/>
              <w:marTop w:val="0"/>
              <w:marBottom w:val="0"/>
              <w:divBdr>
                <w:top w:val="none" w:sz="0" w:space="0" w:color="auto"/>
                <w:left w:val="none" w:sz="0" w:space="0" w:color="auto"/>
                <w:bottom w:val="none" w:sz="0" w:space="0" w:color="auto"/>
                <w:right w:val="none" w:sz="0" w:space="0" w:color="auto"/>
              </w:divBdr>
              <w:divsChild>
                <w:div w:id="867529256">
                  <w:marLeft w:val="0"/>
                  <w:marRight w:val="0"/>
                  <w:marTop w:val="0"/>
                  <w:marBottom w:val="0"/>
                  <w:divBdr>
                    <w:top w:val="none" w:sz="0" w:space="0" w:color="auto"/>
                    <w:left w:val="none" w:sz="0" w:space="0" w:color="auto"/>
                    <w:bottom w:val="none" w:sz="0" w:space="0" w:color="auto"/>
                    <w:right w:val="none" w:sz="0" w:space="0" w:color="auto"/>
                  </w:divBdr>
                </w:div>
              </w:divsChild>
            </w:div>
            <w:div w:id="1914192464">
              <w:marLeft w:val="0"/>
              <w:marRight w:val="0"/>
              <w:marTop w:val="0"/>
              <w:marBottom w:val="0"/>
              <w:divBdr>
                <w:top w:val="none" w:sz="0" w:space="0" w:color="auto"/>
                <w:left w:val="none" w:sz="0" w:space="0" w:color="auto"/>
                <w:bottom w:val="none" w:sz="0" w:space="0" w:color="auto"/>
                <w:right w:val="none" w:sz="0" w:space="0" w:color="auto"/>
              </w:divBdr>
            </w:div>
            <w:div w:id="1306661550">
              <w:marLeft w:val="0"/>
              <w:marRight w:val="0"/>
              <w:marTop w:val="0"/>
              <w:marBottom w:val="0"/>
              <w:divBdr>
                <w:top w:val="none" w:sz="0" w:space="0" w:color="auto"/>
                <w:left w:val="none" w:sz="0" w:space="0" w:color="auto"/>
                <w:bottom w:val="none" w:sz="0" w:space="0" w:color="auto"/>
                <w:right w:val="none" w:sz="0" w:space="0" w:color="auto"/>
              </w:divBdr>
              <w:divsChild>
                <w:div w:id="484782793">
                  <w:marLeft w:val="0"/>
                  <w:marRight w:val="0"/>
                  <w:marTop w:val="0"/>
                  <w:marBottom w:val="0"/>
                  <w:divBdr>
                    <w:top w:val="none" w:sz="0" w:space="0" w:color="auto"/>
                    <w:left w:val="none" w:sz="0" w:space="0" w:color="auto"/>
                    <w:bottom w:val="none" w:sz="0" w:space="0" w:color="auto"/>
                    <w:right w:val="none" w:sz="0" w:space="0" w:color="auto"/>
                  </w:divBdr>
                </w:div>
              </w:divsChild>
            </w:div>
            <w:div w:id="495265930">
              <w:marLeft w:val="0"/>
              <w:marRight w:val="0"/>
              <w:marTop w:val="0"/>
              <w:marBottom w:val="0"/>
              <w:divBdr>
                <w:top w:val="none" w:sz="0" w:space="0" w:color="auto"/>
                <w:left w:val="none" w:sz="0" w:space="0" w:color="auto"/>
                <w:bottom w:val="none" w:sz="0" w:space="0" w:color="auto"/>
                <w:right w:val="none" w:sz="0" w:space="0" w:color="auto"/>
              </w:divBdr>
            </w:div>
            <w:div w:id="47533055">
              <w:marLeft w:val="0"/>
              <w:marRight w:val="0"/>
              <w:marTop w:val="0"/>
              <w:marBottom w:val="0"/>
              <w:divBdr>
                <w:top w:val="none" w:sz="0" w:space="0" w:color="auto"/>
                <w:left w:val="none" w:sz="0" w:space="0" w:color="auto"/>
                <w:bottom w:val="none" w:sz="0" w:space="0" w:color="auto"/>
                <w:right w:val="none" w:sz="0" w:space="0" w:color="auto"/>
              </w:divBdr>
              <w:divsChild>
                <w:div w:id="1380855751">
                  <w:marLeft w:val="0"/>
                  <w:marRight w:val="0"/>
                  <w:marTop w:val="0"/>
                  <w:marBottom w:val="0"/>
                  <w:divBdr>
                    <w:top w:val="none" w:sz="0" w:space="0" w:color="auto"/>
                    <w:left w:val="none" w:sz="0" w:space="0" w:color="auto"/>
                    <w:bottom w:val="none" w:sz="0" w:space="0" w:color="auto"/>
                    <w:right w:val="none" w:sz="0" w:space="0" w:color="auto"/>
                  </w:divBdr>
                </w:div>
              </w:divsChild>
            </w:div>
            <w:div w:id="268126798">
              <w:marLeft w:val="0"/>
              <w:marRight w:val="0"/>
              <w:marTop w:val="0"/>
              <w:marBottom w:val="0"/>
              <w:divBdr>
                <w:top w:val="none" w:sz="0" w:space="0" w:color="auto"/>
                <w:left w:val="none" w:sz="0" w:space="0" w:color="auto"/>
                <w:bottom w:val="none" w:sz="0" w:space="0" w:color="auto"/>
                <w:right w:val="none" w:sz="0" w:space="0" w:color="auto"/>
              </w:divBdr>
              <w:divsChild>
                <w:div w:id="526719445">
                  <w:marLeft w:val="0"/>
                  <w:marRight w:val="0"/>
                  <w:marTop w:val="0"/>
                  <w:marBottom w:val="0"/>
                  <w:divBdr>
                    <w:top w:val="none" w:sz="0" w:space="0" w:color="auto"/>
                    <w:left w:val="none" w:sz="0" w:space="0" w:color="auto"/>
                    <w:bottom w:val="none" w:sz="0" w:space="0" w:color="auto"/>
                    <w:right w:val="none" w:sz="0" w:space="0" w:color="auto"/>
                  </w:divBdr>
                </w:div>
              </w:divsChild>
            </w:div>
            <w:div w:id="1071806345">
              <w:marLeft w:val="0"/>
              <w:marRight w:val="0"/>
              <w:marTop w:val="0"/>
              <w:marBottom w:val="0"/>
              <w:divBdr>
                <w:top w:val="none" w:sz="0" w:space="0" w:color="auto"/>
                <w:left w:val="none" w:sz="0" w:space="0" w:color="auto"/>
                <w:bottom w:val="none" w:sz="0" w:space="0" w:color="auto"/>
                <w:right w:val="none" w:sz="0" w:space="0" w:color="auto"/>
              </w:divBdr>
            </w:div>
            <w:div w:id="17388362">
              <w:marLeft w:val="0"/>
              <w:marRight w:val="0"/>
              <w:marTop w:val="0"/>
              <w:marBottom w:val="0"/>
              <w:divBdr>
                <w:top w:val="none" w:sz="0" w:space="0" w:color="auto"/>
                <w:left w:val="none" w:sz="0" w:space="0" w:color="auto"/>
                <w:bottom w:val="none" w:sz="0" w:space="0" w:color="auto"/>
                <w:right w:val="none" w:sz="0" w:space="0" w:color="auto"/>
              </w:divBdr>
            </w:div>
            <w:div w:id="1183209726">
              <w:marLeft w:val="0"/>
              <w:marRight w:val="0"/>
              <w:marTop w:val="0"/>
              <w:marBottom w:val="0"/>
              <w:divBdr>
                <w:top w:val="none" w:sz="0" w:space="0" w:color="auto"/>
                <w:left w:val="none" w:sz="0" w:space="0" w:color="auto"/>
                <w:bottom w:val="none" w:sz="0" w:space="0" w:color="auto"/>
                <w:right w:val="none" w:sz="0" w:space="0" w:color="auto"/>
              </w:divBdr>
              <w:divsChild>
                <w:div w:id="1846901293">
                  <w:marLeft w:val="0"/>
                  <w:marRight w:val="0"/>
                  <w:marTop w:val="0"/>
                  <w:marBottom w:val="0"/>
                  <w:divBdr>
                    <w:top w:val="none" w:sz="0" w:space="0" w:color="auto"/>
                    <w:left w:val="none" w:sz="0" w:space="0" w:color="auto"/>
                    <w:bottom w:val="none" w:sz="0" w:space="0" w:color="auto"/>
                    <w:right w:val="none" w:sz="0" w:space="0" w:color="auto"/>
                  </w:divBdr>
                </w:div>
              </w:divsChild>
            </w:div>
            <w:div w:id="44570658">
              <w:marLeft w:val="0"/>
              <w:marRight w:val="0"/>
              <w:marTop w:val="0"/>
              <w:marBottom w:val="0"/>
              <w:divBdr>
                <w:top w:val="none" w:sz="0" w:space="0" w:color="auto"/>
                <w:left w:val="none" w:sz="0" w:space="0" w:color="auto"/>
                <w:bottom w:val="none" w:sz="0" w:space="0" w:color="auto"/>
                <w:right w:val="none" w:sz="0" w:space="0" w:color="auto"/>
              </w:divBdr>
              <w:divsChild>
                <w:div w:id="679746825">
                  <w:marLeft w:val="0"/>
                  <w:marRight w:val="0"/>
                  <w:marTop w:val="0"/>
                  <w:marBottom w:val="0"/>
                  <w:divBdr>
                    <w:top w:val="none" w:sz="0" w:space="0" w:color="auto"/>
                    <w:left w:val="none" w:sz="0" w:space="0" w:color="auto"/>
                    <w:bottom w:val="none" w:sz="0" w:space="0" w:color="auto"/>
                    <w:right w:val="none" w:sz="0" w:space="0" w:color="auto"/>
                  </w:divBdr>
                </w:div>
              </w:divsChild>
            </w:div>
            <w:div w:id="1342510364">
              <w:marLeft w:val="0"/>
              <w:marRight w:val="0"/>
              <w:marTop w:val="0"/>
              <w:marBottom w:val="0"/>
              <w:divBdr>
                <w:top w:val="none" w:sz="0" w:space="0" w:color="auto"/>
                <w:left w:val="none" w:sz="0" w:space="0" w:color="auto"/>
                <w:bottom w:val="none" w:sz="0" w:space="0" w:color="auto"/>
                <w:right w:val="none" w:sz="0" w:space="0" w:color="auto"/>
              </w:divBdr>
            </w:div>
            <w:div w:id="1105004475">
              <w:marLeft w:val="0"/>
              <w:marRight w:val="0"/>
              <w:marTop w:val="0"/>
              <w:marBottom w:val="0"/>
              <w:divBdr>
                <w:top w:val="none" w:sz="0" w:space="0" w:color="auto"/>
                <w:left w:val="none" w:sz="0" w:space="0" w:color="auto"/>
                <w:bottom w:val="none" w:sz="0" w:space="0" w:color="auto"/>
                <w:right w:val="none" w:sz="0" w:space="0" w:color="auto"/>
              </w:divBdr>
              <w:divsChild>
                <w:div w:id="1948538447">
                  <w:marLeft w:val="0"/>
                  <w:marRight w:val="0"/>
                  <w:marTop w:val="0"/>
                  <w:marBottom w:val="0"/>
                  <w:divBdr>
                    <w:top w:val="none" w:sz="0" w:space="0" w:color="auto"/>
                    <w:left w:val="none" w:sz="0" w:space="0" w:color="auto"/>
                    <w:bottom w:val="none" w:sz="0" w:space="0" w:color="auto"/>
                    <w:right w:val="none" w:sz="0" w:space="0" w:color="auto"/>
                  </w:divBdr>
                </w:div>
              </w:divsChild>
            </w:div>
            <w:div w:id="1161770945">
              <w:marLeft w:val="0"/>
              <w:marRight w:val="0"/>
              <w:marTop w:val="0"/>
              <w:marBottom w:val="0"/>
              <w:divBdr>
                <w:top w:val="none" w:sz="0" w:space="0" w:color="auto"/>
                <w:left w:val="none" w:sz="0" w:space="0" w:color="auto"/>
                <w:bottom w:val="none" w:sz="0" w:space="0" w:color="auto"/>
                <w:right w:val="none" w:sz="0" w:space="0" w:color="auto"/>
              </w:divBdr>
              <w:divsChild>
                <w:div w:id="384180955">
                  <w:marLeft w:val="0"/>
                  <w:marRight w:val="0"/>
                  <w:marTop w:val="0"/>
                  <w:marBottom w:val="0"/>
                  <w:divBdr>
                    <w:top w:val="none" w:sz="0" w:space="0" w:color="auto"/>
                    <w:left w:val="none" w:sz="0" w:space="0" w:color="auto"/>
                    <w:bottom w:val="none" w:sz="0" w:space="0" w:color="auto"/>
                    <w:right w:val="none" w:sz="0" w:space="0" w:color="auto"/>
                  </w:divBdr>
                </w:div>
              </w:divsChild>
            </w:div>
            <w:div w:id="2041321034">
              <w:marLeft w:val="0"/>
              <w:marRight w:val="0"/>
              <w:marTop w:val="0"/>
              <w:marBottom w:val="0"/>
              <w:divBdr>
                <w:top w:val="none" w:sz="0" w:space="0" w:color="auto"/>
                <w:left w:val="none" w:sz="0" w:space="0" w:color="auto"/>
                <w:bottom w:val="none" w:sz="0" w:space="0" w:color="auto"/>
                <w:right w:val="none" w:sz="0" w:space="0" w:color="auto"/>
              </w:divBdr>
            </w:div>
            <w:div w:id="680854674">
              <w:marLeft w:val="0"/>
              <w:marRight w:val="0"/>
              <w:marTop w:val="0"/>
              <w:marBottom w:val="0"/>
              <w:divBdr>
                <w:top w:val="none" w:sz="0" w:space="0" w:color="auto"/>
                <w:left w:val="none" w:sz="0" w:space="0" w:color="auto"/>
                <w:bottom w:val="none" w:sz="0" w:space="0" w:color="auto"/>
                <w:right w:val="none" w:sz="0" w:space="0" w:color="auto"/>
              </w:divBdr>
            </w:div>
            <w:div w:id="1773431760">
              <w:marLeft w:val="0"/>
              <w:marRight w:val="0"/>
              <w:marTop w:val="0"/>
              <w:marBottom w:val="0"/>
              <w:divBdr>
                <w:top w:val="none" w:sz="0" w:space="0" w:color="auto"/>
                <w:left w:val="none" w:sz="0" w:space="0" w:color="auto"/>
                <w:bottom w:val="none" w:sz="0" w:space="0" w:color="auto"/>
                <w:right w:val="none" w:sz="0" w:space="0" w:color="auto"/>
              </w:divBdr>
            </w:div>
            <w:div w:id="1016495643">
              <w:marLeft w:val="0"/>
              <w:marRight w:val="0"/>
              <w:marTop w:val="0"/>
              <w:marBottom w:val="0"/>
              <w:divBdr>
                <w:top w:val="none" w:sz="0" w:space="0" w:color="auto"/>
                <w:left w:val="none" w:sz="0" w:space="0" w:color="auto"/>
                <w:bottom w:val="none" w:sz="0" w:space="0" w:color="auto"/>
                <w:right w:val="none" w:sz="0" w:space="0" w:color="auto"/>
              </w:divBdr>
            </w:div>
            <w:div w:id="161313839">
              <w:marLeft w:val="0"/>
              <w:marRight w:val="0"/>
              <w:marTop w:val="0"/>
              <w:marBottom w:val="0"/>
              <w:divBdr>
                <w:top w:val="none" w:sz="0" w:space="0" w:color="auto"/>
                <w:left w:val="none" w:sz="0" w:space="0" w:color="auto"/>
                <w:bottom w:val="none" w:sz="0" w:space="0" w:color="auto"/>
                <w:right w:val="none" w:sz="0" w:space="0" w:color="auto"/>
              </w:divBdr>
            </w:div>
            <w:div w:id="1306396172">
              <w:marLeft w:val="0"/>
              <w:marRight w:val="0"/>
              <w:marTop w:val="0"/>
              <w:marBottom w:val="0"/>
              <w:divBdr>
                <w:top w:val="none" w:sz="0" w:space="0" w:color="auto"/>
                <w:left w:val="none" w:sz="0" w:space="0" w:color="auto"/>
                <w:bottom w:val="none" w:sz="0" w:space="0" w:color="auto"/>
                <w:right w:val="none" w:sz="0" w:space="0" w:color="auto"/>
              </w:divBdr>
            </w:div>
            <w:div w:id="162744464">
              <w:marLeft w:val="0"/>
              <w:marRight w:val="0"/>
              <w:marTop w:val="0"/>
              <w:marBottom w:val="0"/>
              <w:divBdr>
                <w:top w:val="none" w:sz="0" w:space="0" w:color="auto"/>
                <w:left w:val="none" w:sz="0" w:space="0" w:color="auto"/>
                <w:bottom w:val="none" w:sz="0" w:space="0" w:color="auto"/>
                <w:right w:val="none" w:sz="0" w:space="0" w:color="auto"/>
              </w:divBdr>
            </w:div>
            <w:div w:id="153181875">
              <w:marLeft w:val="0"/>
              <w:marRight w:val="0"/>
              <w:marTop w:val="0"/>
              <w:marBottom w:val="0"/>
              <w:divBdr>
                <w:top w:val="none" w:sz="0" w:space="0" w:color="auto"/>
                <w:left w:val="none" w:sz="0" w:space="0" w:color="auto"/>
                <w:bottom w:val="none" w:sz="0" w:space="0" w:color="auto"/>
                <w:right w:val="none" w:sz="0" w:space="0" w:color="auto"/>
              </w:divBdr>
              <w:divsChild>
                <w:div w:id="1662079609">
                  <w:marLeft w:val="0"/>
                  <w:marRight w:val="0"/>
                  <w:marTop w:val="0"/>
                  <w:marBottom w:val="0"/>
                  <w:divBdr>
                    <w:top w:val="none" w:sz="0" w:space="0" w:color="auto"/>
                    <w:left w:val="none" w:sz="0" w:space="0" w:color="auto"/>
                    <w:bottom w:val="none" w:sz="0" w:space="0" w:color="auto"/>
                    <w:right w:val="none" w:sz="0" w:space="0" w:color="auto"/>
                  </w:divBdr>
                </w:div>
              </w:divsChild>
            </w:div>
            <w:div w:id="31005679">
              <w:marLeft w:val="0"/>
              <w:marRight w:val="0"/>
              <w:marTop w:val="0"/>
              <w:marBottom w:val="0"/>
              <w:divBdr>
                <w:top w:val="none" w:sz="0" w:space="0" w:color="auto"/>
                <w:left w:val="none" w:sz="0" w:space="0" w:color="auto"/>
                <w:bottom w:val="none" w:sz="0" w:space="0" w:color="auto"/>
                <w:right w:val="none" w:sz="0" w:space="0" w:color="auto"/>
              </w:divBdr>
              <w:divsChild>
                <w:div w:id="628242856">
                  <w:marLeft w:val="0"/>
                  <w:marRight w:val="0"/>
                  <w:marTop w:val="0"/>
                  <w:marBottom w:val="0"/>
                  <w:divBdr>
                    <w:top w:val="none" w:sz="0" w:space="0" w:color="auto"/>
                    <w:left w:val="none" w:sz="0" w:space="0" w:color="auto"/>
                    <w:bottom w:val="none" w:sz="0" w:space="0" w:color="auto"/>
                    <w:right w:val="none" w:sz="0" w:space="0" w:color="auto"/>
                  </w:divBdr>
                </w:div>
              </w:divsChild>
            </w:div>
            <w:div w:id="747458089">
              <w:marLeft w:val="0"/>
              <w:marRight w:val="0"/>
              <w:marTop w:val="0"/>
              <w:marBottom w:val="0"/>
              <w:divBdr>
                <w:top w:val="none" w:sz="0" w:space="0" w:color="auto"/>
                <w:left w:val="none" w:sz="0" w:space="0" w:color="auto"/>
                <w:bottom w:val="none" w:sz="0" w:space="0" w:color="auto"/>
                <w:right w:val="none" w:sz="0" w:space="0" w:color="auto"/>
              </w:divBdr>
            </w:div>
            <w:div w:id="420218979">
              <w:marLeft w:val="0"/>
              <w:marRight w:val="0"/>
              <w:marTop w:val="0"/>
              <w:marBottom w:val="0"/>
              <w:divBdr>
                <w:top w:val="none" w:sz="0" w:space="0" w:color="auto"/>
                <w:left w:val="none" w:sz="0" w:space="0" w:color="auto"/>
                <w:bottom w:val="none" w:sz="0" w:space="0" w:color="auto"/>
                <w:right w:val="none" w:sz="0" w:space="0" w:color="auto"/>
              </w:divBdr>
              <w:divsChild>
                <w:div w:id="250939075">
                  <w:marLeft w:val="0"/>
                  <w:marRight w:val="0"/>
                  <w:marTop w:val="0"/>
                  <w:marBottom w:val="0"/>
                  <w:divBdr>
                    <w:top w:val="none" w:sz="0" w:space="0" w:color="auto"/>
                    <w:left w:val="none" w:sz="0" w:space="0" w:color="auto"/>
                    <w:bottom w:val="none" w:sz="0" w:space="0" w:color="auto"/>
                    <w:right w:val="none" w:sz="0" w:space="0" w:color="auto"/>
                  </w:divBdr>
                </w:div>
                <w:div w:id="2042048166">
                  <w:marLeft w:val="0"/>
                  <w:marRight w:val="0"/>
                  <w:marTop w:val="0"/>
                  <w:marBottom w:val="0"/>
                  <w:divBdr>
                    <w:top w:val="none" w:sz="0" w:space="0" w:color="auto"/>
                    <w:left w:val="none" w:sz="0" w:space="0" w:color="auto"/>
                    <w:bottom w:val="none" w:sz="0" w:space="0" w:color="auto"/>
                    <w:right w:val="none" w:sz="0" w:space="0" w:color="auto"/>
                  </w:divBdr>
                </w:div>
              </w:divsChild>
            </w:div>
            <w:div w:id="782697604">
              <w:marLeft w:val="0"/>
              <w:marRight w:val="0"/>
              <w:marTop w:val="0"/>
              <w:marBottom w:val="0"/>
              <w:divBdr>
                <w:top w:val="none" w:sz="0" w:space="0" w:color="auto"/>
                <w:left w:val="none" w:sz="0" w:space="0" w:color="auto"/>
                <w:bottom w:val="none" w:sz="0" w:space="0" w:color="auto"/>
                <w:right w:val="none" w:sz="0" w:space="0" w:color="auto"/>
              </w:divBdr>
              <w:divsChild>
                <w:div w:id="1456605282">
                  <w:marLeft w:val="0"/>
                  <w:marRight w:val="0"/>
                  <w:marTop w:val="0"/>
                  <w:marBottom w:val="0"/>
                  <w:divBdr>
                    <w:top w:val="none" w:sz="0" w:space="0" w:color="auto"/>
                    <w:left w:val="none" w:sz="0" w:space="0" w:color="auto"/>
                    <w:bottom w:val="none" w:sz="0" w:space="0" w:color="auto"/>
                    <w:right w:val="none" w:sz="0" w:space="0" w:color="auto"/>
                  </w:divBdr>
                </w:div>
              </w:divsChild>
            </w:div>
            <w:div w:id="1148591827">
              <w:marLeft w:val="0"/>
              <w:marRight w:val="0"/>
              <w:marTop w:val="0"/>
              <w:marBottom w:val="0"/>
              <w:divBdr>
                <w:top w:val="none" w:sz="0" w:space="0" w:color="auto"/>
                <w:left w:val="none" w:sz="0" w:space="0" w:color="auto"/>
                <w:bottom w:val="none" w:sz="0" w:space="0" w:color="auto"/>
                <w:right w:val="none" w:sz="0" w:space="0" w:color="auto"/>
              </w:divBdr>
            </w:div>
            <w:div w:id="2120449383">
              <w:marLeft w:val="0"/>
              <w:marRight w:val="0"/>
              <w:marTop w:val="0"/>
              <w:marBottom w:val="0"/>
              <w:divBdr>
                <w:top w:val="none" w:sz="0" w:space="0" w:color="auto"/>
                <w:left w:val="none" w:sz="0" w:space="0" w:color="auto"/>
                <w:bottom w:val="none" w:sz="0" w:space="0" w:color="auto"/>
                <w:right w:val="none" w:sz="0" w:space="0" w:color="auto"/>
              </w:divBdr>
              <w:divsChild>
                <w:div w:id="327363917">
                  <w:marLeft w:val="0"/>
                  <w:marRight w:val="0"/>
                  <w:marTop w:val="0"/>
                  <w:marBottom w:val="0"/>
                  <w:divBdr>
                    <w:top w:val="none" w:sz="0" w:space="0" w:color="auto"/>
                    <w:left w:val="none" w:sz="0" w:space="0" w:color="auto"/>
                    <w:bottom w:val="none" w:sz="0" w:space="0" w:color="auto"/>
                    <w:right w:val="none" w:sz="0" w:space="0" w:color="auto"/>
                  </w:divBdr>
                </w:div>
              </w:divsChild>
            </w:div>
            <w:div w:id="484055860">
              <w:marLeft w:val="0"/>
              <w:marRight w:val="0"/>
              <w:marTop w:val="0"/>
              <w:marBottom w:val="0"/>
              <w:divBdr>
                <w:top w:val="none" w:sz="0" w:space="0" w:color="auto"/>
                <w:left w:val="none" w:sz="0" w:space="0" w:color="auto"/>
                <w:bottom w:val="none" w:sz="0" w:space="0" w:color="auto"/>
                <w:right w:val="none" w:sz="0" w:space="0" w:color="auto"/>
              </w:divBdr>
              <w:divsChild>
                <w:div w:id="226451533">
                  <w:marLeft w:val="0"/>
                  <w:marRight w:val="0"/>
                  <w:marTop w:val="0"/>
                  <w:marBottom w:val="0"/>
                  <w:divBdr>
                    <w:top w:val="none" w:sz="0" w:space="0" w:color="auto"/>
                    <w:left w:val="none" w:sz="0" w:space="0" w:color="auto"/>
                    <w:bottom w:val="none" w:sz="0" w:space="0" w:color="auto"/>
                    <w:right w:val="none" w:sz="0" w:space="0" w:color="auto"/>
                  </w:divBdr>
                </w:div>
              </w:divsChild>
            </w:div>
            <w:div w:id="774786308">
              <w:marLeft w:val="0"/>
              <w:marRight w:val="0"/>
              <w:marTop w:val="0"/>
              <w:marBottom w:val="0"/>
              <w:divBdr>
                <w:top w:val="none" w:sz="0" w:space="0" w:color="auto"/>
                <w:left w:val="none" w:sz="0" w:space="0" w:color="auto"/>
                <w:bottom w:val="none" w:sz="0" w:space="0" w:color="auto"/>
                <w:right w:val="none" w:sz="0" w:space="0" w:color="auto"/>
              </w:divBdr>
            </w:div>
            <w:div w:id="405029651">
              <w:marLeft w:val="0"/>
              <w:marRight w:val="0"/>
              <w:marTop w:val="0"/>
              <w:marBottom w:val="0"/>
              <w:divBdr>
                <w:top w:val="none" w:sz="0" w:space="0" w:color="auto"/>
                <w:left w:val="none" w:sz="0" w:space="0" w:color="auto"/>
                <w:bottom w:val="none" w:sz="0" w:space="0" w:color="auto"/>
                <w:right w:val="none" w:sz="0" w:space="0" w:color="auto"/>
              </w:divBdr>
              <w:divsChild>
                <w:div w:id="531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2600/d673c2140a564ca07120ff9d7bc087f3efecc0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22600/14e9738be002fe3ab76c0d580b863aac1ac65fb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2600/71861d068253eb32f913279b4bdb983015034efe/" TargetMode="External"/><Relationship Id="rId11" Type="http://schemas.openxmlformats.org/officeDocument/2006/relationships/hyperlink" Target="http://www.consultant.ru/document/cons_doc_LAW_322600/71861d068253eb32f913279b4bdb983015034efe/" TargetMode="External"/><Relationship Id="rId5" Type="http://schemas.openxmlformats.org/officeDocument/2006/relationships/hyperlink" Target="http://www.consultant.ru/document/cons_doc_LAW_322595/27650359c98f25ee0dd36771b5c50565552b6eb3/" TargetMode="External"/><Relationship Id="rId10" Type="http://schemas.openxmlformats.org/officeDocument/2006/relationships/hyperlink" Target="http://www.consultant.ru/document/cons_doc_LAW_322600/14e9738be002fe3ab76c0d580b863aac1ac65fb7/" TargetMode="External"/><Relationship Id="rId4" Type="http://schemas.openxmlformats.org/officeDocument/2006/relationships/hyperlink" Target="http://www.consultant.ru/document/cons_doc_LAW_51057/" TargetMode="External"/><Relationship Id="rId9" Type="http://schemas.openxmlformats.org/officeDocument/2006/relationships/hyperlink" Target="http://www.consultant.ru/document/cons_doc_LAW_322600/eb7eae1100b053f8f82ccbf32a654ba6a9426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 Леонидовна</dc:creator>
  <cp:lastModifiedBy>Gagarina</cp:lastModifiedBy>
  <cp:revision>12</cp:revision>
  <cp:lastPrinted>2019-06-03T11:59:00Z</cp:lastPrinted>
  <dcterms:created xsi:type="dcterms:W3CDTF">2019-06-01T09:52:00Z</dcterms:created>
  <dcterms:modified xsi:type="dcterms:W3CDTF">2021-02-18T07:01:00Z</dcterms:modified>
</cp:coreProperties>
</file>