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B1B" w:rsidRPr="003D0B1B" w:rsidRDefault="003D0B1B" w:rsidP="003D0B1B">
      <w:pPr>
        <w:spacing w:after="0" w:line="240" w:lineRule="auto"/>
        <w:jc w:val="center"/>
        <w:rPr>
          <w:rFonts w:eastAsia="Calibri"/>
          <w:b/>
          <w:sz w:val="16"/>
          <w:lang w:val="en-US" w:eastAsia="en-US"/>
        </w:rPr>
      </w:pPr>
      <w:r w:rsidRPr="003D0B1B">
        <w:rPr>
          <w:rFonts w:eastAsiaTheme="minorHAnsi"/>
          <w:b/>
          <w:noProof/>
          <w:sz w:val="24"/>
          <w:szCs w:val="24"/>
        </w:rPr>
        <w:drawing>
          <wp:inline distT="0" distB="0" distL="0" distR="0" wp14:anchorId="4938DF3D" wp14:editId="377F2C79">
            <wp:extent cx="755650" cy="962025"/>
            <wp:effectExtent l="0" t="0" r="6350" b="9525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B1B">
        <w:rPr>
          <w:rFonts w:eastAsiaTheme="minorHAnsi"/>
          <w:b/>
          <w:sz w:val="28"/>
          <w:lang w:val="en-US" w:eastAsia="en-US"/>
        </w:rPr>
        <w:br w:type="textWrapping" w:clear="all"/>
      </w:r>
    </w:p>
    <w:p w:rsidR="003D0B1B" w:rsidRPr="003D0B1B" w:rsidRDefault="003D0B1B" w:rsidP="003D0B1B">
      <w:pPr>
        <w:spacing w:after="0" w:line="240" w:lineRule="auto"/>
        <w:jc w:val="center"/>
        <w:rPr>
          <w:rFonts w:ascii="Times New Roman" w:eastAsiaTheme="minorHAnsi" w:hAnsi="Times New Roman"/>
          <w:b/>
          <w:spacing w:val="40"/>
          <w:sz w:val="36"/>
          <w:lang w:eastAsia="en-US"/>
        </w:rPr>
      </w:pPr>
      <w:r w:rsidRPr="003D0B1B">
        <w:rPr>
          <w:rFonts w:ascii="Times New Roman" w:eastAsiaTheme="minorHAnsi" w:hAnsi="Times New Roman"/>
          <w:b/>
          <w:spacing w:val="40"/>
          <w:sz w:val="36"/>
          <w:lang w:eastAsia="en-US"/>
        </w:rPr>
        <w:t>СОВЕТ ДЕПУТАТОВ</w:t>
      </w:r>
    </w:p>
    <w:p w:rsidR="003D0B1B" w:rsidRPr="003D0B1B" w:rsidRDefault="003D0B1B" w:rsidP="003D0B1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3D0B1B">
        <w:rPr>
          <w:rFonts w:ascii="Times New Roman" w:eastAsia="Times New Roman" w:hAnsi="Times New Roman" w:cs="Times New Roman"/>
          <w:b/>
          <w:sz w:val="36"/>
          <w:szCs w:val="24"/>
        </w:rPr>
        <w:t>Воскресенского муниципального района</w:t>
      </w:r>
    </w:p>
    <w:p w:rsidR="003D0B1B" w:rsidRPr="003D0B1B" w:rsidRDefault="003D0B1B" w:rsidP="003D0B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3D0B1B">
        <w:rPr>
          <w:rFonts w:ascii="Times New Roman" w:eastAsia="Times New Roman" w:hAnsi="Times New Roman" w:cs="Times New Roman"/>
          <w:b/>
          <w:sz w:val="36"/>
          <w:szCs w:val="20"/>
        </w:rPr>
        <w:t>Московской области</w:t>
      </w:r>
    </w:p>
    <w:p w:rsidR="003D0B1B" w:rsidRPr="003D0B1B" w:rsidRDefault="003D0B1B" w:rsidP="003D0B1B">
      <w:pPr>
        <w:spacing w:after="0" w:line="240" w:lineRule="auto"/>
        <w:rPr>
          <w:rFonts w:eastAsiaTheme="minorHAnsi"/>
          <w:sz w:val="24"/>
          <w:lang w:eastAsia="en-US"/>
        </w:rPr>
      </w:pPr>
      <w:r w:rsidRPr="003D0B1B">
        <w:rPr>
          <w:rFonts w:eastAsiaTheme="minorHAnsi"/>
          <w:b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3B1C56C0" wp14:editId="137E2DA3">
                <wp:simplePos x="0" y="0"/>
                <wp:positionH relativeFrom="column">
                  <wp:posOffset>12700</wp:posOffset>
                </wp:positionH>
                <wp:positionV relativeFrom="paragraph">
                  <wp:posOffset>87630</wp:posOffset>
                </wp:positionV>
                <wp:extent cx="6126480" cy="0"/>
                <wp:effectExtent l="0" t="19050" r="2667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7FE61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pt,6.9pt" to="48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" o:allowincell="f" strokeweight="2.25pt"/>
            </w:pict>
          </mc:Fallback>
        </mc:AlternateContent>
      </w:r>
    </w:p>
    <w:p w:rsidR="003D0B1B" w:rsidRPr="003D0B1B" w:rsidRDefault="003D0B1B" w:rsidP="00807DDB">
      <w:pPr>
        <w:spacing w:before="240" w:after="0" w:line="240" w:lineRule="auto"/>
        <w:jc w:val="center"/>
        <w:rPr>
          <w:rFonts w:ascii="Times New Roman" w:eastAsiaTheme="minorHAnsi" w:hAnsi="Times New Roman"/>
          <w:b/>
          <w:bCs/>
          <w:sz w:val="36"/>
          <w:lang w:eastAsia="en-US"/>
        </w:rPr>
      </w:pPr>
      <w:r w:rsidRPr="003D0B1B">
        <w:rPr>
          <w:rFonts w:ascii="Times New Roman" w:eastAsiaTheme="minorHAnsi" w:hAnsi="Times New Roman"/>
          <w:b/>
          <w:bCs/>
          <w:sz w:val="36"/>
          <w:lang w:eastAsia="en-US"/>
        </w:rPr>
        <w:t>РЕШЕНИЕ</w:t>
      </w:r>
    </w:p>
    <w:p w:rsidR="003D0B1B" w:rsidRPr="001A1924" w:rsidRDefault="003D0B1B" w:rsidP="003D0B1B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18"/>
          <w:szCs w:val="18"/>
          <w:lang w:eastAsia="en-US"/>
        </w:rPr>
      </w:pPr>
    </w:p>
    <w:p w:rsidR="003D0B1B" w:rsidRPr="001A1924" w:rsidRDefault="003D0B1B" w:rsidP="003D0B1B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18"/>
          <w:szCs w:val="18"/>
          <w:lang w:eastAsia="en-US"/>
        </w:rPr>
      </w:pPr>
    </w:p>
    <w:p w:rsidR="003D0B1B" w:rsidRPr="003D0B1B" w:rsidRDefault="003D0B1B" w:rsidP="003D0B1B">
      <w:pPr>
        <w:spacing w:after="0" w:line="240" w:lineRule="auto"/>
        <w:jc w:val="center"/>
        <w:rPr>
          <w:rFonts w:ascii="Times New Roman" w:eastAsiaTheme="minorHAnsi" w:hAnsi="Times New Roman"/>
          <w:sz w:val="28"/>
          <w:u w:val="single"/>
          <w:lang w:eastAsia="en-US"/>
        </w:rPr>
      </w:pPr>
      <w:r w:rsidRPr="003D0B1B">
        <w:rPr>
          <w:rFonts w:ascii="Times New Roman" w:eastAsiaTheme="minorHAnsi" w:hAnsi="Times New Roman"/>
          <w:sz w:val="28"/>
          <w:lang w:eastAsia="en-US"/>
        </w:rPr>
        <w:t xml:space="preserve">от </w:t>
      </w:r>
      <w:r w:rsidR="00E70721">
        <w:rPr>
          <w:rFonts w:ascii="Times New Roman" w:eastAsiaTheme="minorHAnsi" w:hAnsi="Times New Roman"/>
          <w:sz w:val="28"/>
          <w:u w:val="single"/>
          <w:lang w:eastAsia="en-US"/>
        </w:rPr>
        <w:t>13</w:t>
      </w:r>
      <w:r w:rsidR="001E3FF3">
        <w:rPr>
          <w:rFonts w:ascii="Times New Roman" w:eastAsiaTheme="minorHAnsi" w:hAnsi="Times New Roman"/>
          <w:sz w:val="28"/>
          <w:u w:val="single"/>
          <w:lang w:eastAsia="en-US"/>
        </w:rPr>
        <w:t>.</w:t>
      </w:r>
      <w:r w:rsidR="00A36870">
        <w:rPr>
          <w:rFonts w:ascii="Times New Roman" w:eastAsiaTheme="minorHAnsi" w:hAnsi="Times New Roman"/>
          <w:sz w:val="28"/>
          <w:u w:val="single"/>
          <w:lang w:eastAsia="en-US"/>
        </w:rPr>
        <w:t>0</w:t>
      </w:r>
      <w:r w:rsidR="00E70721">
        <w:rPr>
          <w:rFonts w:ascii="Times New Roman" w:eastAsiaTheme="minorHAnsi" w:hAnsi="Times New Roman"/>
          <w:sz w:val="28"/>
          <w:u w:val="single"/>
          <w:lang w:eastAsia="en-US"/>
        </w:rPr>
        <w:t>9</w:t>
      </w:r>
      <w:r w:rsidRPr="003D0B1B">
        <w:rPr>
          <w:rFonts w:ascii="Times New Roman" w:eastAsiaTheme="minorHAnsi" w:hAnsi="Times New Roman"/>
          <w:sz w:val="28"/>
          <w:u w:val="single"/>
          <w:lang w:eastAsia="en-US"/>
        </w:rPr>
        <w:t>.201</w:t>
      </w:r>
      <w:r w:rsidR="00A36870">
        <w:rPr>
          <w:rFonts w:ascii="Times New Roman" w:eastAsiaTheme="minorHAnsi" w:hAnsi="Times New Roman"/>
          <w:sz w:val="28"/>
          <w:u w:val="single"/>
          <w:lang w:eastAsia="en-US"/>
        </w:rPr>
        <w:t>9</w:t>
      </w:r>
      <w:r w:rsidRPr="003D0B1B">
        <w:rPr>
          <w:rFonts w:ascii="Times New Roman" w:eastAsiaTheme="minorHAnsi" w:hAnsi="Times New Roman"/>
          <w:sz w:val="28"/>
          <w:u w:val="single"/>
          <w:lang w:eastAsia="en-US"/>
        </w:rPr>
        <w:t xml:space="preserve"> </w:t>
      </w:r>
      <w:r w:rsidRPr="003D0B1B">
        <w:rPr>
          <w:rFonts w:ascii="Times New Roman" w:eastAsiaTheme="minorHAnsi" w:hAnsi="Times New Roman"/>
          <w:sz w:val="28"/>
          <w:lang w:eastAsia="en-US"/>
        </w:rPr>
        <w:t>№</w:t>
      </w:r>
      <w:r w:rsidR="00807DDB">
        <w:rPr>
          <w:rFonts w:ascii="Times New Roman" w:eastAsiaTheme="minorHAnsi" w:hAnsi="Times New Roman"/>
          <w:sz w:val="28"/>
          <w:lang w:eastAsia="en-US"/>
        </w:rPr>
        <w:t> </w:t>
      </w:r>
      <w:r w:rsidR="00E70721">
        <w:rPr>
          <w:rFonts w:ascii="Times New Roman" w:eastAsiaTheme="minorHAnsi" w:hAnsi="Times New Roman"/>
          <w:sz w:val="28"/>
          <w:u w:val="single"/>
          <w:lang w:eastAsia="en-US"/>
        </w:rPr>
        <w:t>83</w:t>
      </w:r>
      <w:r w:rsidR="00767ECE">
        <w:rPr>
          <w:rFonts w:ascii="Times New Roman" w:eastAsiaTheme="minorHAnsi" w:hAnsi="Times New Roman"/>
          <w:sz w:val="28"/>
          <w:u w:val="single"/>
          <w:lang w:eastAsia="en-US"/>
        </w:rPr>
        <w:t>6</w:t>
      </w:r>
      <w:r w:rsidRPr="003D0B1B">
        <w:rPr>
          <w:rFonts w:ascii="Times New Roman" w:eastAsiaTheme="minorHAnsi" w:hAnsi="Times New Roman"/>
          <w:sz w:val="28"/>
          <w:u w:val="single"/>
          <w:lang w:eastAsia="en-US"/>
        </w:rPr>
        <w:t>/</w:t>
      </w:r>
      <w:r w:rsidR="00C10FD8">
        <w:rPr>
          <w:rFonts w:ascii="Times New Roman" w:eastAsiaTheme="minorHAnsi" w:hAnsi="Times New Roman"/>
          <w:sz w:val="28"/>
          <w:u w:val="single"/>
          <w:lang w:eastAsia="en-US"/>
        </w:rPr>
        <w:t>9</w:t>
      </w:r>
      <w:r w:rsidR="00E70721">
        <w:rPr>
          <w:rFonts w:ascii="Times New Roman" w:eastAsiaTheme="minorHAnsi" w:hAnsi="Times New Roman"/>
          <w:sz w:val="28"/>
          <w:u w:val="single"/>
          <w:lang w:eastAsia="en-US"/>
        </w:rPr>
        <w:t>7</w:t>
      </w:r>
    </w:p>
    <w:p w:rsidR="003D0B1B" w:rsidRPr="00A643CD" w:rsidRDefault="003D0B1B" w:rsidP="003D0B1B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u w:val="single"/>
          <w:lang w:eastAsia="en-US"/>
        </w:rPr>
      </w:pPr>
    </w:p>
    <w:p w:rsidR="00C0032B" w:rsidRPr="001A1924" w:rsidRDefault="00C0032B" w:rsidP="003D0B1B">
      <w:pPr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  <w:u w:val="single"/>
          <w:lang w:eastAsia="en-US"/>
        </w:rPr>
      </w:pPr>
    </w:p>
    <w:p w:rsidR="00767ECE" w:rsidRPr="00767ECE" w:rsidRDefault="00767ECE" w:rsidP="00767E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67E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ликвидации муниципального казенного учреждения «Контрольно-счетная палата</w:t>
      </w:r>
    </w:p>
    <w:p w:rsidR="00932089" w:rsidRDefault="00767ECE" w:rsidP="00767E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67E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Воскресенского муниципального района Московской области»</w:t>
      </w:r>
    </w:p>
    <w:p w:rsidR="00932089" w:rsidRPr="003D0B1B" w:rsidRDefault="00932089" w:rsidP="009320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D41BF" w:rsidRDefault="00767ECE" w:rsidP="00807DDB">
      <w:pPr>
        <w:tabs>
          <w:tab w:val="left" w:pos="567"/>
        </w:tabs>
        <w:spacing w:after="0" w:line="240" w:lineRule="auto"/>
        <w:ind w:firstLine="993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7ECE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Гражданским кодексом РФ, Федеральным законом от 06.10.2003 №131-ФЗ «Об общих принципах организации местного самоуправления в Российской Федерации», Законом Московской области от 18 апреля 2019 года № 57/2019-ОЗ «Об организации местного самоуправления на территории Воскре</w:t>
      </w:r>
      <w:r w:rsidR="00ED41BF">
        <w:rPr>
          <w:rFonts w:ascii="Times New Roman" w:eastAsia="Times New Roman" w:hAnsi="Times New Roman" w:cs="Times New Roman"/>
          <w:bCs/>
          <w:sz w:val="24"/>
          <w:szCs w:val="24"/>
        </w:rPr>
        <w:t>сенского муниципального района»</w:t>
      </w:r>
      <w:r w:rsidRPr="00767E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ED41BF" w:rsidRDefault="00ED41BF" w:rsidP="00767ECE">
      <w:pPr>
        <w:tabs>
          <w:tab w:val="left" w:pos="567"/>
        </w:tabs>
        <w:spacing w:after="0" w:line="240" w:lineRule="auto"/>
        <w:ind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7ECE" w:rsidRPr="00767ECE" w:rsidRDefault="00767ECE" w:rsidP="00807DDB">
      <w:pPr>
        <w:tabs>
          <w:tab w:val="left" w:pos="567"/>
        </w:tabs>
        <w:spacing w:after="0" w:line="240" w:lineRule="auto"/>
        <w:ind w:firstLine="993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7ECE">
        <w:rPr>
          <w:rFonts w:ascii="Times New Roman" w:eastAsia="Times New Roman" w:hAnsi="Times New Roman" w:cs="Times New Roman"/>
          <w:bCs/>
          <w:sz w:val="24"/>
          <w:szCs w:val="24"/>
        </w:rPr>
        <w:t>Совет депутатов Воскресенского муниципального района решил:</w:t>
      </w:r>
    </w:p>
    <w:p w:rsidR="00767ECE" w:rsidRPr="00767ECE" w:rsidRDefault="00767ECE" w:rsidP="00767ECE">
      <w:pPr>
        <w:tabs>
          <w:tab w:val="left" w:pos="567"/>
        </w:tabs>
        <w:spacing w:after="0" w:line="240" w:lineRule="auto"/>
        <w:ind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7ECE" w:rsidRPr="00767ECE" w:rsidRDefault="00767ECE" w:rsidP="00767ECE">
      <w:pPr>
        <w:tabs>
          <w:tab w:val="left" w:pos="567"/>
        </w:tabs>
        <w:spacing w:after="0" w:line="240" w:lineRule="auto"/>
        <w:ind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807DDB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767ECE">
        <w:rPr>
          <w:rFonts w:ascii="Times New Roman" w:eastAsia="Times New Roman" w:hAnsi="Times New Roman" w:cs="Times New Roman"/>
          <w:bCs/>
          <w:sz w:val="24"/>
          <w:szCs w:val="24"/>
        </w:rPr>
        <w:t xml:space="preserve">Ликвидировать муниципальное казенное учреждение «Контрольно-счетная палата Воскресенского муниципального района Московской области» (ИНН:5005057360, КПП:500501001). </w:t>
      </w:r>
    </w:p>
    <w:p w:rsidR="00767ECE" w:rsidRPr="00767ECE" w:rsidRDefault="00767ECE" w:rsidP="00767ECE">
      <w:pPr>
        <w:tabs>
          <w:tab w:val="left" w:pos="567"/>
        </w:tabs>
        <w:spacing w:after="0" w:line="240" w:lineRule="auto"/>
        <w:ind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7ECE" w:rsidRPr="00767ECE" w:rsidRDefault="00767ECE" w:rsidP="00767ECE">
      <w:pPr>
        <w:tabs>
          <w:tab w:val="left" w:pos="567"/>
        </w:tabs>
        <w:spacing w:after="0" w:line="240" w:lineRule="auto"/>
        <w:ind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807DDB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767ECE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Создать </w:t>
      </w:r>
      <w:r w:rsidR="00A643CD" w:rsidRPr="00767ECE">
        <w:rPr>
          <w:rFonts w:ascii="Times New Roman" w:eastAsia="Times New Roman" w:hAnsi="Times New Roman" w:cs="Times New Roman"/>
          <w:bCs/>
          <w:sz w:val="24"/>
          <w:szCs w:val="24"/>
        </w:rPr>
        <w:t xml:space="preserve">Ликвидационную </w:t>
      </w:r>
      <w:r w:rsidRPr="00767ECE">
        <w:rPr>
          <w:rFonts w:ascii="Times New Roman" w:eastAsia="Times New Roman" w:hAnsi="Times New Roman" w:cs="Times New Roman"/>
          <w:bCs/>
          <w:sz w:val="24"/>
          <w:szCs w:val="24"/>
        </w:rPr>
        <w:t>комиссию муниципального казенного учреждения «Контрольно-счетная палата Воскресенского муниципального района Московской области» и утвердить ее состав. (Приложение 1.)</w:t>
      </w:r>
    </w:p>
    <w:p w:rsidR="00767ECE" w:rsidRPr="00767ECE" w:rsidRDefault="00767ECE" w:rsidP="00767ECE">
      <w:pPr>
        <w:tabs>
          <w:tab w:val="left" w:pos="567"/>
        </w:tabs>
        <w:spacing w:after="0" w:line="240" w:lineRule="auto"/>
        <w:ind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7ECE" w:rsidRPr="00767ECE" w:rsidRDefault="00767ECE" w:rsidP="00767ECE">
      <w:pPr>
        <w:tabs>
          <w:tab w:val="left" w:pos="567"/>
        </w:tabs>
        <w:spacing w:after="0" w:line="240" w:lineRule="auto"/>
        <w:ind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="00807DDB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767ECE"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Утвердить Положение о </w:t>
      </w:r>
      <w:r w:rsidR="00A643CD" w:rsidRPr="00767ECE">
        <w:rPr>
          <w:rFonts w:ascii="Times New Roman" w:eastAsia="Times New Roman" w:hAnsi="Times New Roman" w:cs="Times New Roman"/>
          <w:bCs/>
          <w:sz w:val="24"/>
          <w:szCs w:val="24"/>
        </w:rPr>
        <w:t xml:space="preserve">Ликвидационной </w:t>
      </w:r>
      <w:r w:rsidRPr="00767ECE">
        <w:rPr>
          <w:rFonts w:ascii="Times New Roman" w:eastAsia="Times New Roman" w:hAnsi="Times New Roman" w:cs="Times New Roman"/>
          <w:bCs/>
          <w:sz w:val="24"/>
          <w:szCs w:val="24"/>
        </w:rPr>
        <w:t>комиссии. (Приложение 2.)</w:t>
      </w:r>
    </w:p>
    <w:p w:rsidR="00767ECE" w:rsidRPr="00767ECE" w:rsidRDefault="00767ECE" w:rsidP="00767ECE">
      <w:pPr>
        <w:tabs>
          <w:tab w:val="left" w:pos="567"/>
        </w:tabs>
        <w:spacing w:after="0" w:line="240" w:lineRule="auto"/>
        <w:ind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7ECE" w:rsidRPr="00767ECE" w:rsidRDefault="00767ECE" w:rsidP="00767ECE">
      <w:pPr>
        <w:tabs>
          <w:tab w:val="left" w:pos="567"/>
        </w:tabs>
        <w:spacing w:after="0" w:line="240" w:lineRule="auto"/>
        <w:ind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="00807DDB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767ECE">
        <w:rPr>
          <w:rFonts w:ascii="Times New Roman" w:eastAsia="Times New Roman" w:hAnsi="Times New Roman" w:cs="Times New Roman"/>
          <w:bCs/>
          <w:sz w:val="24"/>
          <w:szCs w:val="24"/>
        </w:rPr>
        <w:t>Утвердить План мероприятий по ликвидации муниципального казенного учреждения «Контрольно-счетная палата Воскресенского муниципального района Московской области». (Приложение 3.)</w:t>
      </w:r>
    </w:p>
    <w:p w:rsidR="00767ECE" w:rsidRPr="00767ECE" w:rsidRDefault="00767ECE" w:rsidP="00767ECE">
      <w:pPr>
        <w:tabs>
          <w:tab w:val="left" w:pos="567"/>
        </w:tabs>
        <w:spacing w:after="0" w:line="240" w:lineRule="auto"/>
        <w:ind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7ECE" w:rsidRPr="00767ECE" w:rsidRDefault="00767ECE" w:rsidP="00767ECE">
      <w:pPr>
        <w:tabs>
          <w:tab w:val="left" w:pos="567"/>
        </w:tabs>
        <w:spacing w:after="0" w:line="240" w:lineRule="auto"/>
        <w:ind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 w:rsidR="00807DDB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767ECE">
        <w:rPr>
          <w:rFonts w:ascii="Times New Roman" w:eastAsia="Times New Roman" w:hAnsi="Times New Roman" w:cs="Times New Roman"/>
          <w:bCs/>
          <w:sz w:val="24"/>
          <w:szCs w:val="24"/>
        </w:rPr>
        <w:t>Опубликовать настоящее решение в Воскресенской районной газете «Наше слово» и разместить на официальном сайте Воскресенского муниципального района.</w:t>
      </w:r>
    </w:p>
    <w:p w:rsidR="00767ECE" w:rsidRPr="00767ECE" w:rsidRDefault="00767ECE" w:rsidP="00767ECE">
      <w:pPr>
        <w:tabs>
          <w:tab w:val="left" w:pos="567"/>
        </w:tabs>
        <w:spacing w:after="0" w:line="240" w:lineRule="auto"/>
        <w:ind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7ECE" w:rsidRPr="00767ECE" w:rsidRDefault="00767ECE" w:rsidP="00767ECE">
      <w:pPr>
        <w:tabs>
          <w:tab w:val="left" w:pos="567"/>
        </w:tabs>
        <w:spacing w:after="0" w:line="240" w:lineRule="auto"/>
        <w:ind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</w:t>
      </w:r>
      <w:r w:rsidR="00807DDB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767ECE">
        <w:rPr>
          <w:rFonts w:ascii="Times New Roman" w:eastAsia="Times New Roman" w:hAnsi="Times New Roman" w:cs="Times New Roman"/>
          <w:bCs/>
          <w:sz w:val="24"/>
          <w:szCs w:val="24"/>
        </w:rPr>
        <w:t>Настоящее решение вступает в силу после его официального опубликования.</w:t>
      </w:r>
    </w:p>
    <w:p w:rsidR="00767ECE" w:rsidRPr="00767ECE" w:rsidRDefault="00767ECE" w:rsidP="00767ECE">
      <w:pPr>
        <w:tabs>
          <w:tab w:val="left" w:pos="567"/>
        </w:tabs>
        <w:spacing w:after="0" w:line="240" w:lineRule="auto"/>
        <w:ind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7ECE" w:rsidRPr="00767ECE" w:rsidRDefault="00767ECE" w:rsidP="00767ECE">
      <w:pPr>
        <w:tabs>
          <w:tab w:val="left" w:pos="567"/>
        </w:tabs>
        <w:spacing w:after="0" w:line="240" w:lineRule="auto"/>
        <w:ind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7.</w:t>
      </w:r>
      <w:r w:rsidR="00807DDB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767ECE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Направить настоящее решение в Инспекцию Федеральной налоговой службы России по г. Воскресенску Московской области. </w:t>
      </w:r>
    </w:p>
    <w:p w:rsidR="00767ECE" w:rsidRDefault="00767ECE" w:rsidP="00767ECE">
      <w:pPr>
        <w:tabs>
          <w:tab w:val="left" w:pos="567"/>
        </w:tabs>
        <w:spacing w:after="0" w:line="240" w:lineRule="auto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28FC" w:rsidRDefault="00767ECE" w:rsidP="00767ECE">
      <w:pPr>
        <w:tabs>
          <w:tab w:val="left" w:pos="567"/>
        </w:tabs>
        <w:spacing w:after="0" w:line="240" w:lineRule="auto"/>
        <w:ind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7ECE">
        <w:rPr>
          <w:rFonts w:ascii="Times New Roman" w:eastAsia="Times New Roman" w:hAnsi="Times New Roman" w:cs="Times New Roman"/>
          <w:bCs/>
          <w:sz w:val="24"/>
          <w:szCs w:val="24"/>
        </w:rPr>
        <w:t>8.</w:t>
      </w:r>
      <w:r w:rsidR="00807DDB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767ECE">
        <w:rPr>
          <w:rFonts w:ascii="Times New Roman" w:eastAsia="Times New Roman" w:hAnsi="Times New Roman" w:cs="Times New Roman"/>
          <w:bCs/>
          <w:sz w:val="24"/>
          <w:szCs w:val="24"/>
        </w:rPr>
        <w:t>Контроль за исполнением настоящего решения возложить на председателя Совета депутатов Воскресенского муниципального района.</w:t>
      </w:r>
    </w:p>
    <w:p w:rsidR="00767ECE" w:rsidRDefault="00767ECE" w:rsidP="00767ECE">
      <w:pPr>
        <w:tabs>
          <w:tab w:val="left" w:pos="567"/>
        </w:tabs>
        <w:spacing w:after="0" w:line="240" w:lineRule="auto"/>
        <w:ind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7ECE" w:rsidRPr="00894166" w:rsidRDefault="00767ECE" w:rsidP="00767ECE">
      <w:pPr>
        <w:tabs>
          <w:tab w:val="left" w:pos="567"/>
        </w:tabs>
        <w:spacing w:after="0" w:line="240" w:lineRule="auto"/>
        <w:ind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552A17" w:rsidRPr="003950F4" w:rsidRDefault="00552A17" w:rsidP="00552A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50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Глава </w:t>
      </w:r>
    </w:p>
    <w:p w:rsidR="0010463F" w:rsidRDefault="00552A17" w:rsidP="00552A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50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Воскресенского муниципального района                                 </w:t>
      </w:r>
      <w:r w:rsidRPr="003950F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950F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950F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01B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</w:t>
      </w:r>
      <w:r w:rsidRPr="003950F4">
        <w:rPr>
          <w:rFonts w:ascii="Times New Roman" w:eastAsia="Calibri" w:hAnsi="Times New Roman" w:cs="Times New Roman"/>
          <w:sz w:val="24"/>
          <w:szCs w:val="24"/>
          <w:lang w:eastAsia="en-US"/>
        </w:rPr>
        <w:t>О.В. Сухарь</w:t>
      </w:r>
    </w:p>
    <w:p w:rsidR="00A643CD" w:rsidRDefault="00A643CD" w:rsidP="0079275F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A643CD">
        <w:rPr>
          <w:rFonts w:ascii="Times New Roman" w:eastAsia="Times New Roman" w:hAnsi="Times New Roman" w:cs="Times New Roman"/>
        </w:rPr>
        <w:t xml:space="preserve">                       </w:t>
      </w:r>
    </w:p>
    <w:p w:rsidR="00A643CD" w:rsidRPr="00A643CD" w:rsidRDefault="00807DDB" w:rsidP="00807DDB">
      <w:pPr>
        <w:widowControl w:val="0"/>
        <w:autoSpaceDE w:val="0"/>
        <w:autoSpaceDN w:val="0"/>
        <w:adjustRightInd w:val="0"/>
        <w:spacing w:after="0" w:line="240" w:lineRule="auto"/>
        <w:ind w:left="4536" w:firstLine="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</w:t>
      </w:r>
      <w:r w:rsidR="00A643CD" w:rsidRPr="00A643CD">
        <w:rPr>
          <w:rFonts w:ascii="Times New Roman" w:eastAsia="Times New Roman" w:hAnsi="Times New Roman" w:cs="Times New Roman"/>
        </w:rPr>
        <w:t xml:space="preserve">  </w:t>
      </w:r>
      <w:r w:rsidR="00A643CD" w:rsidRPr="00A643CD">
        <w:rPr>
          <w:rFonts w:ascii="Times New Roman" w:eastAsia="Times New Roman" w:hAnsi="Times New Roman" w:cs="Times New Roman"/>
          <w:sz w:val="24"/>
          <w:szCs w:val="24"/>
        </w:rPr>
        <w:t xml:space="preserve">Приложение 1              </w:t>
      </w:r>
    </w:p>
    <w:p w:rsidR="00A643CD" w:rsidRPr="00A643CD" w:rsidRDefault="00A643CD" w:rsidP="00807D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43C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к решению Совета депутатов </w:t>
      </w:r>
    </w:p>
    <w:p w:rsidR="00A643CD" w:rsidRPr="00A643CD" w:rsidRDefault="00A643CD" w:rsidP="00807D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43C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643CD">
        <w:rPr>
          <w:rFonts w:ascii="Times New Roman" w:eastAsia="Times New Roman" w:hAnsi="Times New Roman" w:cs="Times New Roman"/>
          <w:sz w:val="24"/>
          <w:szCs w:val="24"/>
        </w:rPr>
        <w:t xml:space="preserve">Воскресенского 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643CD">
        <w:rPr>
          <w:rFonts w:ascii="Times New Roman" w:eastAsia="Times New Roman" w:hAnsi="Times New Roman" w:cs="Times New Roman"/>
          <w:sz w:val="24"/>
          <w:szCs w:val="24"/>
        </w:rPr>
        <w:t>айона</w:t>
      </w:r>
    </w:p>
    <w:p w:rsidR="00A643CD" w:rsidRPr="00A643CD" w:rsidRDefault="00A643CD" w:rsidP="00807DDB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43C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от 13.09.2019 №</w:t>
      </w:r>
      <w:r w:rsidR="003C3493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Pr="00A643CD">
        <w:rPr>
          <w:rFonts w:ascii="Times New Roman" w:eastAsia="Times New Roman" w:hAnsi="Times New Roman" w:cs="Times New Roman"/>
          <w:sz w:val="24"/>
          <w:szCs w:val="24"/>
        </w:rPr>
        <w:t>836/97</w:t>
      </w:r>
    </w:p>
    <w:p w:rsidR="00A643CD" w:rsidRPr="00A643CD" w:rsidRDefault="00A643CD" w:rsidP="00A643CD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3CD" w:rsidRPr="00A643CD" w:rsidRDefault="00A643CD" w:rsidP="00A643CD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924" w:rsidRDefault="00A643CD" w:rsidP="00A643CD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3CD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 </w:t>
      </w:r>
    </w:p>
    <w:p w:rsidR="00A643CD" w:rsidRPr="00A643CD" w:rsidRDefault="00A643CD" w:rsidP="00A643CD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3CD">
        <w:rPr>
          <w:rFonts w:ascii="Times New Roman" w:eastAsia="Times New Roman" w:hAnsi="Times New Roman" w:cs="Times New Roman"/>
          <w:b/>
          <w:sz w:val="24"/>
          <w:szCs w:val="24"/>
        </w:rPr>
        <w:t xml:space="preserve">ЛИКВИДАЦИОННОЙ КОМИССИИ </w:t>
      </w:r>
    </w:p>
    <w:p w:rsidR="001A1924" w:rsidRDefault="00A643CD" w:rsidP="00A643CD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3CD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КАЗЕННОГО УЧРЕЖДЕНИЯ «КОНТРОЛЬНО-СЧЕТНАЯ ПАЛАТА ВОСКРЕСЕНСКОГО МУНИЦИПАЛЬНОГО РАЙОНА </w:t>
      </w:r>
    </w:p>
    <w:p w:rsidR="00A643CD" w:rsidRPr="00A643CD" w:rsidRDefault="00A643CD" w:rsidP="00A643CD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3CD">
        <w:rPr>
          <w:rFonts w:ascii="Times New Roman" w:eastAsia="Times New Roman" w:hAnsi="Times New Roman" w:cs="Times New Roman"/>
          <w:b/>
          <w:sz w:val="24"/>
          <w:szCs w:val="24"/>
        </w:rPr>
        <w:t>МОСКОВСКОЙ ОБЛАСТИ»</w:t>
      </w:r>
    </w:p>
    <w:p w:rsidR="00A643CD" w:rsidRPr="00A643CD" w:rsidRDefault="00A643CD" w:rsidP="00A643CD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43CD" w:rsidRPr="00E5030A" w:rsidRDefault="00A643CD" w:rsidP="00E5030A">
      <w:pPr>
        <w:tabs>
          <w:tab w:val="left" w:pos="567"/>
        </w:tabs>
        <w:spacing w:after="0" w:line="240" w:lineRule="auto"/>
        <w:ind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030A">
        <w:rPr>
          <w:rFonts w:ascii="Times New Roman" w:eastAsia="Times New Roman" w:hAnsi="Times New Roman" w:cs="Times New Roman"/>
          <w:bCs/>
          <w:sz w:val="24"/>
          <w:szCs w:val="24"/>
        </w:rPr>
        <w:t>Председатель Ликвидационной комиссии:</w:t>
      </w:r>
    </w:p>
    <w:p w:rsidR="00A643CD" w:rsidRPr="00E5030A" w:rsidRDefault="00A643CD" w:rsidP="00E5030A">
      <w:pPr>
        <w:tabs>
          <w:tab w:val="left" w:pos="567"/>
        </w:tabs>
        <w:spacing w:after="0" w:line="240" w:lineRule="auto"/>
        <w:ind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030A">
        <w:rPr>
          <w:rFonts w:ascii="Times New Roman" w:eastAsia="Times New Roman" w:hAnsi="Times New Roman" w:cs="Times New Roman"/>
          <w:bCs/>
          <w:sz w:val="24"/>
          <w:szCs w:val="24"/>
        </w:rPr>
        <w:t>- Болотников Артур Викторович</w:t>
      </w:r>
    </w:p>
    <w:p w:rsidR="00A643CD" w:rsidRPr="00E5030A" w:rsidRDefault="00A643CD" w:rsidP="00E5030A">
      <w:pPr>
        <w:tabs>
          <w:tab w:val="left" w:pos="567"/>
        </w:tabs>
        <w:spacing w:after="0" w:line="240" w:lineRule="auto"/>
        <w:ind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43CD" w:rsidRPr="00E5030A" w:rsidRDefault="00A643CD" w:rsidP="00E5030A">
      <w:pPr>
        <w:tabs>
          <w:tab w:val="left" w:pos="567"/>
        </w:tabs>
        <w:spacing w:after="0" w:line="240" w:lineRule="auto"/>
        <w:ind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030A">
        <w:rPr>
          <w:rFonts w:ascii="Times New Roman" w:eastAsia="Times New Roman" w:hAnsi="Times New Roman" w:cs="Times New Roman"/>
          <w:bCs/>
          <w:sz w:val="24"/>
          <w:szCs w:val="24"/>
        </w:rPr>
        <w:t>Заместители председателя Ликвидационной комиссии:</w:t>
      </w:r>
    </w:p>
    <w:p w:rsidR="00A643CD" w:rsidRPr="00E5030A" w:rsidRDefault="00A643CD" w:rsidP="00E5030A">
      <w:pPr>
        <w:tabs>
          <w:tab w:val="left" w:pos="567"/>
        </w:tabs>
        <w:spacing w:after="0" w:line="240" w:lineRule="auto"/>
        <w:ind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030A">
        <w:rPr>
          <w:rFonts w:ascii="Times New Roman" w:eastAsia="Times New Roman" w:hAnsi="Times New Roman" w:cs="Times New Roman"/>
          <w:bCs/>
          <w:sz w:val="24"/>
          <w:szCs w:val="24"/>
        </w:rPr>
        <w:t>- Малкин Алексей Валерьевич;</w:t>
      </w:r>
    </w:p>
    <w:p w:rsidR="00A643CD" w:rsidRPr="00E5030A" w:rsidRDefault="00A643CD" w:rsidP="00E5030A">
      <w:pPr>
        <w:tabs>
          <w:tab w:val="left" w:pos="567"/>
        </w:tabs>
        <w:spacing w:after="0" w:line="240" w:lineRule="auto"/>
        <w:ind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030A">
        <w:rPr>
          <w:rFonts w:ascii="Times New Roman" w:eastAsia="Times New Roman" w:hAnsi="Times New Roman" w:cs="Times New Roman"/>
          <w:bCs/>
          <w:sz w:val="24"/>
          <w:szCs w:val="24"/>
        </w:rPr>
        <w:t>- Демина Людмила Дмитриевна.</w:t>
      </w:r>
    </w:p>
    <w:p w:rsidR="00A643CD" w:rsidRPr="00E5030A" w:rsidRDefault="00A643CD" w:rsidP="00E5030A">
      <w:pPr>
        <w:tabs>
          <w:tab w:val="left" w:pos="567"/>
        </w:tabs>
        <w:spacing w:after="0" w:line="240" w:lineRule="auto"/>
        <w:ind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43CD" w:rsidRPr="00E5030A" w:rsidRDefault="00A643CD" w:rsidP="00E5030A">
      <w:pPr>
        <w:tabs>
          <w:tab w:val="left" w:pos="567"/>
        </w:tabs>
        <w:spacing w:after="0" w:line="240" w:lineRule="auto"/>
        <w:ind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030A">
        <w:rPr>
          <w:rFonts w:ascii="Times New Roman" w:eastAsia="Times New Roman" w:hAnsi="Times New Roman" w:cs="Times New Roman"/>
          <w:bCs/>
          <w:sz w:val="24"/>
          <w:szCs w:val="24"/>
        </w:rPr>
        <w:t>Секретарь Ликвидационной комиссии:</w:t>
      </w:r>
    </w:p>
    <w:p w:rsidR="00A643CD" w:rsidRPr="00E5030A" w:rsidRDefault="00A643CD" w:rsidP="00E5030A">
      <w:pPr>
        <w:tabs>
          <w:tab w:val="left" w:pos="567"/>
        </w:tabs>
        <w:spacing w:after="0" w:line="240" w:lineRule="auto"/>
        <w:ind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030A">
        <w:rPr>
          <w:rFonts w:ascii="Times New Roman" w:eastAsia="Times New Roman" w:hAnsi="Times New Roman" w:cs="Times New Roman"/>
          <w:bCs/>
          <w:sz w:val="24"/>
          <w:szCs w:val="24"/>
        </w:rPr>
        <w:t>- Самсонова Татьяна Ивановна</w:t>
      </w:r>
    </w:p>
    <w:p w:rsidR="00A643CD" w:rsidRPr="00E5030A" w:rsidRDefault="00A643CD" w:rsidP="00E5030A">
      <w:pPr>
        <w:tabs>
          <w:tab w:val="left" w:pos="567"/>
        </w:tabs>
        <w:spacing w:after="0" w:line="240" w:lineRule="auto"/>
        <w:ind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43CD" w:rsidRPr="00E5030A" w:rsidRDefault="00A643CD" w:rsidP="00E5030A">
      <w:pPr>
        <w:tabs>
          <w:tab w:val="left" w:pos="567"/>
        </w:tabs>
        <w:spacing w:after="0" w:line="240" w:lineRule="auto"/>
        <w:ind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030A">
        <w:rPr>
          <w:rFonts w:ascii="Times New Roman" w:eastAsia="Times New Roman" w:hAnsi="Times New Roman" w:cs="Times New Roman"/>
          <w:bCs/>
          <w:sz w:val="24"/>
          <w:szCs w:val="24"/>
        </w:rPr>
        <w:t>Члены Ликвидационной комиссии:</w:t>
      </w:r>
    </w:p>
    <w:p w:rsidR="00A643CD" w:rsidRPr="00E5030A" w:rsidRDefault="00A643CD" w:rsidP="00E5030A">
      <w:pPr>
        <w:tabs>
          <w:tab w:val="left" w:pos="567"/>
        </w:tabs>
        <w:spacing w:after="0" w:line="240" w:lineRule="auto"/>
        <w:ind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030A">
        <w:rPr>
          <w:rFonts w:ascii="Times New Roman" w:eastAsia="Times New Roman" w:hAnsi="Times New Roman" w:cs="Times New Roman"/>
          <w:bCs/>
          <w:sz w:val="24"/>
          <w:szCs w:val="24"/>
        </w:rPr>
        <w:t>- Сайкина Оксана Витальевна;</w:t>
      </w:r>
    </w:p>
    <w:p w:rsidR="00A643CD" w:rsidRPr="00E5030A" w:rsidRDefault="00A643CD" w:rsidP="00E5030A">
      <w:pPr>
        <w:tabs>
          <w:tab w:val="left" w:pos="567"/>
        </w:tabs>
        <w:spacing w:after="0" w:line="240" w:lineRule="auto"/>
        <w:ind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030A">
        <w:rPr>
          <w:rFonts w:ascii="Times New Roman" w:eastAsia="Times New Roman" w:hAnsi="Times New Roman" w:cs="Times New Roman"/>
          <w:bCs/>
          <w:sz w:val="24"/>
          <w:szCs w:val="24"/>
        </w:rPr>
        <w:t>- Овсянкина Елена Владимировна;</w:t>
      </w:r>
    </w:p>
    <w:p w:rsidR="00A643CD" w:rsidRPr="00E5030A" w:rsidRDefault="00A643CD" w:rsidP="00E5030A">
      <w:pPr>
        <w:tabs>
          <w:tab w:val="left" w:pos="567"/>
        </w:tabs>
        <w:spacing w:after="0" w:line="240" w:lineRule="auto"/>
        <w:ind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030A">
        <w:rPr>
          <w:rFonts w:ascii="Times New Roman" w:eastAsia="Times New Roman" w:hAnsi="Times New Roman" w:cs="Times New Roman"/>
          <w:bCs/>
          <w:sz w:val="24"/>
          <w:szCs w:val="24"/>
        </w:rPr>
        <w:t>- Соломатина Ольга Михайловна;</w:t>
      </w:r>
    </w:p>
    <w:p w:rsidR="00A643CD" w:rsidRPr="00E5030A" w:rsidRDefault="00A643CD" w:rsidP="00E5030A">
      <w:pPr>
        <w:tabs>
          <w:tab w:val="left" w:pos="567"/>
        </w:tabs>
        <w:spacing w:after="0" w:line="240" w:lineRule="auto"/>
        <w:ind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030A">
        <w:rPr>
          <w:rFonts w:ascii="Times New Roman" w:eastAsia="Times New Roman" w:hAnsi="Times New Roman" w:cs="Times New Roman"/>
          <w:bCs/>
          <w:sz w:val="24"/>
          <w:szCs w:val="24"/>
        </w:rPr>
        <w:t>- Уварова Елена Борисовна;</w:t>
      </w:r>
    </w:p>
    <w:p w:rsidR="00A643CD" w:rsidRPr="00E5030A" w:rsidRDefault="00A643CD" w:rsidP="00E5030A">
      <w:pPr>
        <w:tabs>
          <w:tab w:val="left" w:pos="567"/>
        </w:tabs>
        <w:spacing w:after="0" w:line="240" w:lineRule="auto"/>
        <w:ind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030A">
        <w:rPr>
          <w:rFonts w:ascii="Times New Roman" w:eastAsia="Times New Roman" w:hAnsi="Times New Roman" w:cs="Times New Roman"/>
          <w:bCs/>
          <w:sz w:val="24"/>
          <w:szCs w:val="24"/>
        </w:rPr>
        <w:t>- Соломко Елена Владимировна;</w:t>
      </w:r>
    </w:p>
    <w:p w:rsidR="00A643CD" w:rsidRPr="00E5030A" w:rsidRDefault="00A643CD" w:rsidP="00E5030A">
      <w:pPr>
        <w:tabs>
          <w:tab w:val="left" w:pos="567"/>
        </w:tabs>
        <w:spacing w:after="0" w:line="240" w:lineRule="auto"/>
        <w:ind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030A">
        <w:rPr>
          <w:rFonts w:ascii="Times New Roman" w:eastAsia="Times New Roman" w:hAnsi="Times New Roman" w:cs="Times New Roman"/>
          <w:bCs/>
          <w:sz w:val="24"/>
          <w:szCs w:val="24"/>
        </w:rPr>
        <w:t>- Кунова Наталья Юрьевна.</w:t>
      </w:r>
    </w:p>
    <w:p w:rsidR="00A643CD" w:rsidRDefault="00A643CD" w:rsidP="00A643C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643CD" w:rsidRDefault="00A643C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A643CD" w:rsidRDefault="00A643CD" w:rsidP="00A643C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9275F" w:rsidRPr="0079275F" w:rsidRDefault="0079275F" w:rsidP="001A1924">
      <w:pPr>
        <w:widowControl w:val="0"/>
        <w:autoSpaceDE w:val="0"/>
        <w:autoSpaceDN w:val="0"/>
        <w:adjustRightInd w:val="0"/>
        <w:spacing w:after="0" w:line="240" w:lineRule="auto"/>
        <w:ind w:left="4536" w:firstLine="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9275F">
        <w:rPr>
          <w:rFonts w:ascii="Times New Roman" w:eastAsia="Times New Roman" w:hAnsi="Times New Roman" w:cs="Times New Roman"/>
        </w:rPr>
        <w:t xml:space="preserve">                          </w:t>
      </w:r>
      <w:r w:rsidRPr="0079275F">
        <w:rPr>
          <w:rFonts w:ascii="Times New Roman" w:eastAsia="Times New Roman" w:hAnsi="Times New Roman" w:cs="Times New Roman"/>
          <w:sz w:val="24"/>
          <w:szCs w:val="24"/>
        </w:rPr>
        <w:t xml:space="preserve">Приложение 2              </w:t>
      </w:r>
    </w:p>
    <w:p w:rsidR="0079275F" w:rsidRPr="0079275F" w:rsidRDefault="0079275F" w:rsidP="001A19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9275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к решению Совета депутатов </w:t>
      </w:r>
    </w:p>
    <w:p w:rsidR="0079275F" w:rsidRPr="0079275F" w:rsidRDefault="0079275F" w:rsidP="001A19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9275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Воскресенского муниципального района</w:t>
      </w:r>
    </w:p>
    <w:p w:rsidR="0079275F" w:rsidRPr="0079275F" w:rsidRDefault="0079275F" w:rsidP="001A1924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9275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от 13.09.2019 №</w:t>
      </w:r>
      <w:r w:rsidR="00807DDB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836/97</w:t>
      </w:r>
    </w:p>
    <w:p w:rsidR="0079275F" w:rsidRPr="0079275F" w:rsidRDefault="0079275F" w:rsidP="0079275F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275F" w:rsidRPr="0079275F" w:rsidRDefault="0079275F" w:rsidP="001A19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275F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79275F" w:rsidRPr="0079275F" w:rsidRDefault="0079275F" w:rsidP="001A19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275F">
        <w:rPr>
          <w:rFonts w:ascii="Times New Roman" w:eastAsia="Times New Roman" w:hAnsi="Times New Roman" w:cs="Times New Roman"/>
          <w:b/>
          <w:sz w:val="24"/>
          <w:szCs w:val="24"/>
        </w:rPr>
        <w:t>О ЛИКВИДАЦИОННОЙ КОМИССИИ МУНИЦИПАЛЬНОГО КАЗЕННОГО УЧРЕЖДЕНИЯ «КОНТРОЛЬНО-СЧЕТНАЯ ПАЛАТА ВОСКРЕСЕНСКОГО МУНИЦИПАЛЬНОГО РАЙОНА МОСКОВСКОЙ ОБЛАСТИ»</w:t>
      </w:r>
    </w:p>
    <w:p w:rsidR="0079275F" w:rsidRPr="0079275F" w:rsidRDefault="0079275F" w:rsidP="001A19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6"/>
          <w:szCs w:val="6"/>
        </w:rPr>
      </w:pPr>
    </w:p>
    <w:p w:rsidR="0079275F" w:rsidRPr="0079275F" w:rsidRDefault="0079275F" w:rsidP="001A19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275F" w:rsidRPr="0079275F" w:rsidRDefault="0079275F" w:rsidP="001A19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275F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C52A16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79275F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79275F" w:rsidRPr="0079275F" w:rsidRDefault="0079275F" w:rsidP="001A19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75F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807DD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9275F">
        <w:rPr>
          <w:rFonts w:ascii="Times New Roman" w:eastAsia="Times New Roman" w:hAnsi="Times New Roman" w:cs="Times New Roman"/>
          <w:sz w:val="24"/>
          <w:szCs w:val="24"/>
        </w:rPr>
        <w:t>Настоящее Положение определяет порядок формирования, статус, состав, функции и полномочия Ликвидационной комиссии муниципального казенного учреждения «Контрольно-счетная палата Воскресенского муниципального района Московской области» (далее-Ликвидационная комиссия), порядок созыва и проведения заседаний Ликвидационной комиссии, порядок принятия и оформления решений Ликвидационной комиссии.</w:t>
      </w:r>
    </w:p>
    <w:p w:rsidR="006B03F3" w:rsidRDefault="006B03F3" w:rsidP="00807D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</w:t>
      </w:r>
      <w:r w:rsidR="00807DDB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До формирования органов местного самоуправления городского округа Воскресенск полномочия по решению вопросов местного значения Воскресенского муниципального района на соответствующей территории осуществляет Контрольно-счетная палата Воскресенского муниципального района Московской области, которая на день создания вновь образованного муниципального образования осуществляет полномочия по решению вопросов местного значения согласно Уставу Воскресенского муниципального района.</w:t>
      </w:r>
    </w:p>
    <w:p w:rsidR="006B03F3" w:rsidRPr="006A5ABF" w:rsidRDefault="006B03F3" w:rsidP="006B03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275F" w:rsidRPr="0079275F" w:rsidRDefault="0079275F" w:rsidP="001A19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275F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C52A16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79275F">
        <w:rPr>
          <w:rFonts w:ascii="Times New Roman" w:eastAsia="Times New Roman" w:hAnsi="Times New Roman" w:cs="Times New Roman"/>
          <w:b/>
          <w:sz w:val="24"/>
          <w:szCs w:val="24"/>
        </w:rPr>
        <w:t>Формирование Ликвидационной комиссии</w:t>
      </w:r>
    </w:p>
    <w:p w:rsidR="0079275F" w:rsidRPr="0079275F" w:rsidRDefault="0079275F" w:rsidP="001A19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75F"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807DD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9275F">
        <w:rPr>
          <w:rFonts w:ascii="Times New Roman" w:eastAsia="Times New Roman" w:hAnsi="Times New Roman" w:cs="Times New Roman"/>
          <w:sz w:val="24"/>
          <w:szCs w:val="24"/>
        </w:rPr>
        <w:t>Состав Ликвидационной комиссии назначается решением Совета депутатов Воскресенского муниципального района Московской области. При необходимости в процессе проведения ликвидационных мероприятий решением Совета депутатов городского округа Воскресенск из состава комиссии могут быть исключены члены комиссии, либо включены новые члены комиссии в состав комиссии.</w:t>
      </w:r>
    </w:p>
    <w:p w:rsidR="0079275F" w:rsidRPr="0079275F" w:rsidRDefault="0079275F" w:rsidP="001A19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75F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807DD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9275F">
        <w:rPr>
          <w:rFonts w:ascii="Times New Roman" w:eastAsia="Times New Roman" w:hAnsi="Times New Roman" w:cs="Times New Roman"/>
          <w:sz w:val="24"/>
          <w:szCs w:val="24"/>
        </w:rPr>
        <w:t>Целью создания Ликвидационной комиссии является осуществление мероприятий, связанных с ликвидацией муниципального казенного учреждения «Контрольно-счетная палата Воскресенского муниципального района Московской области» (далее - Контрольно-счетная палата).</w:t>
      </w:r>
    </w:p>
    <w:p w:rsidR="0079275F" w:rsidRPr="0079275F" w:rsidRDefault="0079275F" w:rsidP="001A19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75F">
        <w:rPr>
          <w:rFonts w:ascii="Times New Roman" w:eastAsia="Times New Roman" w:hAnsi="Times New Roman" w:cs="Times New Roman"/>
          <w:sz w:val="24"/>
          <w:szCs w:val="24"/>
        </w:rPr>
        <w:t>2.3.</w:t>
      </w:r>
      <w:r w:rsidR="00807DD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9275F">
        <w:rPr>
          <w:rFonts w:ascii="Times New Roman" w:eastAsia="Times New Roman" w:hAnsi="Times New Roman" w:cs="Times New Roman"/>
          <w:sz w:val="24"/>
          <w:szCs w:val="24"/>
        </w:rPr>
        <w:t xml:space="preserve">С момента назначения Ликвидационной комиссии к ней переходят полномочия, связанные с поддержанием деятельности Контрольно-счетной палаты </w:t>
      </w:r>
      <w:r w:rsidR="006B03F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9275F">
        <w:rPr>
          <w:rFonts w:ascii="Times New Roman" w:eastAsia="Times New Roman" w:hAnsi="Times New Roman" w:cs="Times New Roman"/>
          <w:sz w:val="24"/>
          <w:szCs w:val="24"/>
        </w:rPr>
        <w:t xml:space="preserve"> ее ликвидации.</w:t>
      </w:r>
    </w:p>
    <w:p w:rsidR="0079275F" w:rsidRPr="0079275F" w:rsidRDefault="0079275F" w:rsidP="001A19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75F">
        <w:rPr>
          <w:rFonts w:ascii="Times New Roman" w:eastAsia="Times New Roman" w:hAnsi="Times New Roman" w:cs="Times New Roman"/>
          <w:sz w:val="24"/>
          <w:szCs w:val="24"/>
        </w:rPr>
        <w:t>2.4.</w:t>
      </w:r>
      <w:r w:rsidR="00807DD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9275F">
        <w:rPr>
          <w:rFonts w:ascii="Times New Roman" w:eastAsia="Times New Roman" w:hAnsi="Times New Roman" w:cs="Times New Roman"/>
          <w:sz w:val="24"/>
          <w:szCs w:val="24"/>
        </w:rPr>
        <w:t>Задачей Ликвидационной комиссии является завершение деятельности Контрольно-счетной палаты как муниципального казенного учреждения.</w:t>
      </w:r>
    </w:p>
    <w:p w:rsidR="0079275F" w:rsidRPr="0079275F" w:rsidRDefault="0079275F" w:rsidP="001A19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75F">
        <w:rPr>
          <w:rFonts w:ascii="Times New Roman" w:eastAsia="Times New Roman" w:hAnsi="Times New Roman" w:cs="Times New Roman"/>
          <w:sz w:val="24"/>
          <w:szCs w:val="24"/>
        </w:rPr>
        <w:t>2.5.</w:t>
      </w:r>
      <w:r w:rsidR="00807DD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9275F">
        <w:rPr>
          <w:rFonts w:ascii="Times New Roman" w:eastAsia="Times New Roman" w:hAnsi="Times New Roman" w:cs="Times New Roman"/>
          <w:sz w:val="24"/>
          <w:szCs w:val="24"/>
        </w:rPr>
        <w:t>Ликвидационная комиссия от имени ликвидируемой Контрольно-счетной палаты выступает в суде</w:t>
      </w:r>
      <w:r w:rsidR="006B03F3">
        <w:rPr>
          <w:rFonts w:ascii="Times New Roman" w:eastAsia="Times New Roman" w:hAnsi="Times New Roman" w:cs="Times New Roman"/>
          <w:sz w:val="24"/>
          <w:szCs w:val="24"/>
        </w:rPr>
        <w:t xml:space="preserve"> по вопросам, связанным с ее ликвидацией</w:t>
      </w:r>
      <w:r w:rsidRPr="007927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275F" w:rsidRPr="0079275F" w:rsidRDefault="0079275F" w:rsidP="001A19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75F">
        <w:rPr>
          <w:rFonts w:ascii="Times New Roman" w:eastAsia="Times New Roman" w:hAnsi="Times New Roman" w:cs="Times New Roman"/>
          <w:sz w:val="24"/>
          <w:szCs w:val="24"/>
        </w:rPr>
        <w:t>2.6.</w:t>
      </w:r>
      <w:r w:rsidR="00807DD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9275F">
        <w:rPr>
          <w:rFonts w:ascii="Times New Roman" w:eastAsia="Times New Roman" w:hAnsi="Times New Roman" w:cs="Times New Roman"/>
          <w:sz w:val="24"/>
          <w:szCs w:val="24"/>
        </w:rPr>
        <w:t>В своей деятельности Ликвидационная комиссия руководствуется законодательством Российской Федерации, настоящим Положением и другими правовыми актами.</w:t>
      </w:r>
    </w:p>
    <w:p w:rsidR="0079275F" w:rsidRPr="0079275F" w:rsidRDefault="0079275F" w:rsidP="001A19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275F" w:rsidRPr="0079275F" w:rsidRDefault="0079275F" w:rsidP="001A19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275F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C52A16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79275F">
        <w:rPr>
          <w:rFonts w:ascii="Times New Roman" w:eastAsia="Times New Roman" w:hAnsi="Times New Roman" w:cs="Times New Roman"/>
          <w:b/>
          <w:sz w:val="24"/>
          <w:szCs w:val="24"/>
        </w:rPr>
        <w:t>Компетенция Ликвидационной комиссии</w:t>
      </w:r>
    </w:p>
    <w:p w:rsidR="0079275F" w:rsidRPr="0079275F" w:rsidRDefault="0079275F" w:rsidP="001A19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75F">
        <w:rPr>
          <w:rFonts w:ascii="Times New Roman" w:eastAsia="Times New Roman" w:hAnsi="Times New Roman" w:cs="Times New Roman"/>
          <w:sz w:val="24"/>
          <w:szCs w:val="24"/>
        </w:rPr>
        <w:t>3.1.</w:t>
      </w:r>
      <w:r w:rsidR="00807DD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9275F">
        <w:rPr>
          <w:rFonts w:ascii="Times New Roman" w:eastAsia="Times New Roman" w:hAnsi="Times New Roman" w:cs="Times New Roman"/>
          <w:sz w:val="24"/>
          <w:szCs w:val="24"/>
        </w:rPr>
        <w:t>Ликвидационная комиссия размещает в органах печати, в которых публикуются данные о регистрации юридических лиц, сообщение о ликвидации Контрольно-счетной палаты, о порядке и сроках для предъявления требований кредиторами.</w:t>
      </w:r>
    </w:p>
    <w:p w:rsidR="0079275F" w:rsidRPr="0079275F" w:rsidRDefault="0079275F" w:rsidP="001A19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75F">
        <w:rPr>
          <w:rFonts w:ascii="Times New Roman" w:eastAsia="Times New Roman" w:hAnsi="Times New Roman" w:cs="Times New Roman"/>
          <w:sz w:val="24"/>
          <w:szCs w:val="24"/>
        </w:rPr>
        <w:t>Срок для предъявления требований кредиторами не может быть менее двух месяцев с даты опубликования сообщения о ликвидации Контрольно-счетной палаты.</w:t>
      </w:r>
    </w:p>
    <w:p w:rsidR="0079275F" w:rsidRPr="0079275F" w:rsidRDefault="0079275F" w:rsidP="001A19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75F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807DD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9275F">
        <w:rPr>
          <w:rFonts w:ascii="Times New Roman" w:eastAsia="Times New Roman" w:hAnsi="Times New Roman" w:cs="Times New Roman"/>
          <w:sz w:val="24"/>
          <w:szCs w:val="24"/>
        </w:rPr>
        <w:t>Ликвидационная комиссия принимает меры к выявлению кредиторов и получению дебиторской задолженности, а также в письменной форме уведомляет кредиторов о ликвидации Контрольно-счетной палаты.</w:t>
      </w:r>
    </w:p>
    <w:p w:rsidR="0079275F" w:rsidRPr="0079275F" w:rsidRDefault="0079275F" w:rsidP="001A19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75F">
        <w:rPr>
          <w:rFonts w:ascii="Times New Roman" w:eastAsia="Times New Roman" w:hAnsi="Times New Roman" w:cs="Times New Roman"/>
          <w:sz w:val="24"/>
          <w:szCs w:val="24"/>
        </w:rPr>
        <w:t>3.3.</w:t>
      </w:r>
      <w:r w:rsidR="00807DD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9275F">
        <w:rPr>
          <w:rFonts w:ascii="Times New Roman" w:eastAsia="Times New Roman" w:hAnsi="Times New Roman" w:cs="Times New Roman"/>
          <w:sz w:val="24"/>
          <w:szCs w:val="24"/>
        </w:rPr>
        <w:t>По окончании срока для предъявления требований кредиторами</w:t>
      </w:r>
      <w:r w:rsidRPr="00792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275F">
        <w:rPr>
          <w:rFonts w:ascii="Times New Roman" w:eastAsia="Times New Roman" w:hAnsi="Times New Roman" w:cs="Times New Roman"/>
          <w:sz w:val="24"/>
          <w:szCs w:val="24"/>
        </w:rPr>
        <w:t>Ликвидационная комиссия составляет промежуточный ликвидационный баланс, который содержит сведения о составе имущества Контрольно-счетной палаты, предъявленных кредиторами требованиях, а также результатах их рассмотрения.</w:t>
      </w:r>
    </w:p>
    <w:p w:rsidR="0079275F" w:rsidRPr="0079275F" w:rsidRDefault="0079275F" w:rsidP="001A19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75F">
        <w:rPr>
          <w:rFonts w:ascii="Times New Roman" w:eastAsia="Times New Roman" w:hAnsi="Times New Roman" w:cs="Times New Roman"/>
          <w:sz w:val="24"/>
          <w:szCs w:val="24"/>
        </w:rPr>
        <w:t>3.4.</w:t>
      </w:r>
      <w:r w:rsidR="00807DD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9275F">
        <w:rPr>
          <w:rFonts w:ascii="Times New Roman" w:eastAsia="Times New Roman" w:hAnsi="Times New Roman" w:cs="Times New Roman"/>
          <w:sz w:val="24"/>
          <w:szCs w:val="24"/>
        </w:rPr>
        <w:t xml:space="preserve">Промежуточный ликвидационный баланс утверждается Советом депутатов городского </w:t>
      </w:r>
      <w:r w:rsidRPr="0079275F">
        <w:rPr>
          <w:rFonts w:ascii="Times New Roman" w:eastAsia="Times New Roman" w:hAnsi="Times New Roman" w:cs="Times New Roman"/>
          <w:sz w:val="24"/>
          <w:szCs w:val="24"/>
        </w:rPr>
        <w:lastRenderedPageBreak/>
        <w:t>округа Воскресенск.</w:t>
      </w:r>
    </w:p>
    <w:p w:rsidR="0079275F" w:rsidRPr="0079275F" w:rsidRDefault="0079275F" w:rsidP="001A19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75F">
        <w:rPr>
          <w:rFonts w:ascii="Times New Roman" w:eastAsia="Times New Roman" w:hAnsi="Times New Roman" w:cs="Times New Roman"/>
          <w:sz w:val="24"/>
          <w:szCs w:val="24"/>
        </w:rPr>
        <w:t>3.5.</w:t>
      </w:r>
      <w:r w:rsidR="00807DD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9275F">
        <w:rPr>
          <w:rFonts w:ascii="Times New Roman" w:eastAsia="Times New Roman" w:hAnsi="Times New Roman" w:cs="Times New Roman"/>
          <w:sz w:val="24"/>
          <w:szCs w:val="24"/>
        </w:rPr>
        <w:t>Выплаты кредиторам ликвидируемой Контрольно-счетной палаты денежных сумм производятся Ликвидационной комиссией в соответствии с промежуточным ликвидационным балансом начиная со дня его утверждения (за исключением кредиторов третьей и четвертой очереди) в следующей очередности:</w:t>
      </w:r>
    </w:p>
    <w:p w:rsidR="0079275F" w:rsidRPr="0079275F" w:rsidRDefault="0079275F" w:rsidP="001A19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75F">
        <w:rPr>
          <w:rFonts w:ascii="Times New Roman" w:eastAsia="Times New Roman" w:hAnsi="Times New Roman" w:cs="Times New Roman"/>
          <w:sz w:val="24"/>
          <w:szCs w:val="24"/>
        </w:rPr>
        <w:t>в первую очередь удовлетворяются требования граждан, перед которыми Контрольно-счетная палата несет ответственность за причинение вреда жизни или здоровью, путем капитализации соответствующих повременных платежей, а также по требованиям о компенсации морального вреда;</w:t>
      </w:r>
    </w:p>
    <w:p w:rsidR="0079275F" w:rsidRPr="0079275F" w:rsidRDefault="0079275F" w:rsidP="001A19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75F">
        <w:rPr>
          <w:rFonts w:ascii="Times New Roman" w:eastAsia="Times New Roman" w:hAnsi="Times New Roman" w:cs="Times New Roman"/>
          <w:sz w:val="24"/>
          <w:szCs w:val="24"/>
        </w:rPr>
        <w:t>во вторую очередь производятся расчеты по выплате выходных пособий и оплате труда лиц, работающих или работавших по трудовому договору, и по выплате вознаграждений по авторским договорам и другим договорам гражданско-правового характера;</w:t>
      </w:r>
    </w:p>
    <w:p w:rsidR="0079275F" w:rsidRPr="0079275F" w:rsidRDefault="0079275F" w:rsidP="001A19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75F">
        <w:rPr>
          <w:rFonts w:ascii="Times New Roman" w:eastAsia="Times New Roman" w:hAnsi="Times New Roman" w:cs="Times New Roman"/>
          <w:sz w:val="24"/>
          <w:szCs w:val="24"/>
        </w:rPr>
        <w:t>в третью очередь производятся расчеты по обязательным платежам в бюджет и во внебюджетные фонды;</w:t>
      </w:r>
    </w:p>
    <w:p w:rsidR="0079275F" w:rsidRPr="0079275F" w:rsidRDefault="0079275F" w:rsidP="001A19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75F">
        <w:rPr>
          <w:rFonts w:ascii="Times New Roman" w:eastAsia="Times New Roman" w:hAnsi="Times New Roman" w:cs="Times New Roman"/>
          <w:sz w:val="24"/>
          <w:szCs w:val="24"/>
        </w:rPr>
        <w:t>в четвертую очередь производятся расчеты с другими кредиторами.</w:t>
      </w:r>
    </w:p>
    <w:p w:rsidR="0079275F" w:rsidRPr="0079275F" w:rsidRDefault="0079275F" w:rsidP="001A19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75F">
        <w:rPr>
          <w:rFonts w:ascii="Times New Roman" w:eastAsia="Times New Roman" w:hAnsi="Times New Roman" w:cs="Times New Roman"/>
          <w:sz w:val="24"/>
          <w:szCs w:val="24"/>
        </w:rPr>
        <w:t>Выплата денежных сумм кредиторам третьей и четвертой очереди производится по истечении месяца со дня утверждения промежуточного ликвидационного баланса.</w:t>
      </w:r>
    </w:p>
    <w:p w:rsidR="0079275F" w:rsidRPr="0079275F" w:rsidRDefault="0079275F" w:rsidP="001A19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75F">
        <w:rPr>
          <w:rFonts w:ascii="Times New Roman" w:eastAsia="Times New Roman" w:hAnsi="Times New Roman" w:cs="Times New Roman"/>
          <w:sz w:val="24"/>
          <w:szCs w:val="24"/>
        </w:rPr>
        <w:t>3.6.</w:t>
      </w:r>
      <w:r w:rsidR="00807DD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9275F">
        <w:rPr>
          <w:rFonts w:ascii="Times New Roman" w:eastAsia="Times New Roman" w:hAnsi="Times New Roman" w:cs="Times New Roman"/>
          <w:sz w:val="24"/>
          <w:szCs w:val="24"/>
        </w:rPr>
        <w:t>Требования кредиторов каждой очереди удовлетворяются после полного удовлетворения требований кредиторов предыдущей очереди, за исключением требований кредиторов по обязательствам, обеспеченным залогом имущества Контрольно-счетной палаты.</w:t>
      </w:r>
    </w:p>
    <w:p w:rsidR="0079275F" w:rsidRPr="0079275F" w:rsidRDefault="0079275F" w:rsidP="001A19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75F">
        <w:rPr>
          <w:rFonts w:ascii="Times New Roman" w:eastAsia="Times New Roman" w:hAnsi="Times New Roman" w:cs="Times New Roman"/>
          <w:sz w:val="24"/>
          <w:szCs w:val="24"/>
        </w:rPr>
        <w:t>3.7.</w:t>
      </w:r>
      <w:r w:rsidR="00807DD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9275F">
        <w:rPr>
          <w:rFonts w:ascii="Times New Roman" w:eastAsia="Times New Roman" w:hAnsi="Times New Roman" w:cs="Times New Roman"/>
          <w:sz w:val="24"/>
          <w:szCs w:val="24"/>
        </w:rPr>
        <w:t>При недостаточности имущества ликвидируемой Контрольно-счетной палаты оно распределяется между кредиторами соответствующей очереди пропорционально суммам требований, подлежащих удовлетворению, если иное не установлено законом.</w:t>
      </w:r>
    </w:p>
    <w:p w:rsidR="0079275F" w:rsidRPr="0079275F" w:rsidRDefault="0079275F" w:rsidP="001A19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75F">
        <w:rPr>
          <w:rFonts w:ascii="Times New Roman" w:eastAsia="Times New Roman" w:hAnsi="Times New Roman" w:cs="Times New Roman"/>
          <w:sz w:val="24"/>
          <w:szCs w:val="24"/>
        </w:rPr>
        <w:t>3.8.</w:t>
      </w:r>
      <w:r w:rsidR="00807DD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9275F">
        <w:rPr>
          <w:rFonts w:ascii="Times New Roman" w:eastAsia="Times New Roman" w:hAnsi="Times New Roman" w:cs="Times New Roman"/>
          <w:sz w:val="24"/>
          <w:szCs w:val="24"/>
        </w:rPr>
        <w:t>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Контрольно-счетной палаты обратиться в суд с иском к Ликвидационной комиссии. По решению суда требования кредитора могут быть удовлетворены за счет оставшегося имущества ликвидируемой Контрольно-счетной палаты.</w:t>
      </w:r>
    </w:p>
    <w:p w:rsidR="0079275F" w:rsidRPr="0079275F" w:rsidRDefault="0079275F" w:rsidP="001A19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75F">
        <w:rPr>
          <w:rFonts w:ascii="Times New Roman" w:eastAsia="Times New Roman" w:hAnsi="Times New Roman" w:cs="Times New Roman"/>
          <w:sz w:val="24"/>
          <w:szCs w:val="24"/>
        </w:rPr>
        <w:t>3.9.</w:t>
      </w:r>
      <w:r w:rsidR="00807DD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9275F">
        <w:rPr>
          <w:rFonts w:ascii="Times New Roman" w:eastAsia="Times New Roman" w:hAnsi="Times New Roman" w:cs="Times New Roman"/>
          <w:sz w:val="24"/>
          <w:szCs w:val="24"/>
        </w:rPr>
        <w:t>Требования кредитора, заявленные после истечения срока, установленного Ликвидационной комиссией для их предъявления, удовлетворяются из имущества ликвидируемой Контрольно-счетной палаты, оставшегося после удовлетворения требований кредиторов, заявленных в срок.</w:t>
      </w:r>
    </w:p>
    <w:p w:rsidR="0079275F" w:rsidRPr="0079275F" w:rsidRDefault="0079275F" w:rsidP="001A19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75F">
        <w:rPr>
          <w:rFonts w:ascii="Times New Roman" w:eastAsia="Times New Roman" w:hAnsi="Times New Roman" w:cs="Times New Roman"/>
          <w:sz w:val="24"/>
          <w:szCs w:val="24"/>
        </w:rPr>
        <w:t>3.10.</w:t>
      </w:r>
      <w:r w:rsidR="00807DD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9275F">
        <w:rPr>
          <w:rFonts w:ascii="Times New Roman" w:eastAsia="Times New Roman" w:hAnsi="Times New Roman" w:cs="Times New Roman"/>
          <w:sz w:val="24"/>
          <w:szCs w:val="24"/>
        </w:rPr>
        <w:t>Требования кредиторов, не удовлетворенные из-за недостаточности имущества ликвидируемой Контрольно-счетной палаты, считаются погашенными.</w:t>
      </w:r>
    </w:p>
    <w:p w:rsidR="0079275F" w:rsidRPr="0079275F" w:rsidRDefault="0079275F" w:rsidP="001A19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75F">
        <w:rPr>
          <w:rFonts w:ascii="Times New Roman" w:eastAsia="Times New Roman" w:hAnsi="Times New Roman" w:cs="Times New Roman"/>
          <w:sz w:val="24"/>
          <w:szCs w:val="24"/>
        </w:rPr>
        <w:t>Погашенными считаются также требования кредиторов, не признанные Ликвидационной комиссией, если кредитор не обращался с иском в суд, а также требования, в удовлетворении которых решением суда кредитору отказано.</w:t>
      </w:r>
    </w:p>
    <w:p w:rsidR="0079275F" w:rsidRPr="0079275F" w:rsidRDefault="0079275F" w:rsidP="001A19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75F">
        <w:rPr>
          <w:rFonts w:ascii="Times New Roman" w:eastAsia="Times New Roman" w:hAnsi="Times New Roman" w:cs="Times New Roman"/>
          <w:sz w:val="24"/>
          <w:szCs w:val="24"/>
        </w:rPr>
        <w:t>3.11.</w:t>
      </w:r>
      <w:r w:rsidR="00807DD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9275F">
        <w:rPr>
          <w:rFonts w:ascii="Times New Roman" w:eastAsia="Times New Roman" w:hAnsi="Times New Roman" w:cs="Times New Roman"/>
          <w:sz w:val="24"/>
          <w:szCs w:val="24"/>
        </w:rPr>
        <w:t>После завершения расчетов с кредиторами Ликвидационная комиссия составляет ликвидационный баланс, который утверждается Советом депутатов городского округа Воскресенск.</w:t>
      </w:r>
    </w:p>
    <w:p w:rsidR="0079275F" w:rsidRPr="0079275F" w:rsidRDefault="0079275F" w:rsidP="001A19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75F">
        <w:rPr>
          <w:rFonts w:ascii="Times New Roman" w:eastAsia="Times New Roman" w:hAnsi="Times New Roman" w:cs="Times New Roman"/>
          <w:sz w:val="24"/>
          <w:szCs w:val="24"/>
        </w:rPr>
        <w:t>3.12.</w:t>
      </w:r>
      <w:r w:rsidR="00807DD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9275F">
        <w:rPr>
          <w:rFonts w:ascii="Times New Roman" w:eastAsia="Times New Roman" w:hAnsi="Times New Roman" w:cs="Times New Roman"/>
          <w:sz w:val="24"/>
          <w:szCs w:val="24"/>
        </w:rPr>
        <w:t>Оставшееся после завершения расчетов с кредиторами имущество ликвидируемой Контрольно-счетной палаты передается в казну Воскресенского муниципального района Московской области.</w:t>
      </w:r>
    </w:p>
    <w:p w:rsidR="0079275F" w:rsidRPr="0079275F" w:rsidRDefault="0079275F" w:rsidP="001A19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75F">
        <w:rPr>
          <w:rFonts w:ascii="Times New Roman" w:eastAsia="Times New Roman" w:hAnsi="Times New Roman" w:cs="Times New Roman"/>
          <w:sz w:val="24"/>
          <w:szCs w:val="24"/>
        </w:rPr>
        <w:t>3.13.</w:t>
      </w:r>
      <w:r w:rsidR="00807DD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9275F">
        <w:rPr>
          <w:rFonts w:ascii="Times New Roman" w:eastAsia="Times New Roman" w:hAnsi="Times New Roman" w:cs="Times New Roman"/>
          <w:sz w:val="24"/>
          <w:szCs w:val="24"/>
        </w:rPr>
        <w:t>Ликвидация Контрольно-счетной палаты считается завершенной после внесения об этом записи в Единый государственный реестр юридических лиц, в порядке установленным Федеральным законом от 08.08.2001 №129-ФЗ «О государственной регистрации юридических лиц и индивидуальных предпринимателей».</w:t>
      </w:r>
    </w:p>
    <w:p w:rsidR="0079275F" w:rsidRPr="0079275F" w:rsidRDefault="0079275F" w:rsidP="0079275F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275F" w:rsidRPr="0079275F" w:rsidRDefault="0079275F" w:rsidP="001A19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275F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C52A16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79275F">
        <w:rPr>
          <w:rFonts w:ascii="Times New Roman" w:eastAsia="Times New Roman" w:hAnsi="Times New Roman" w:cs="Times New Roman"/>
          <w:b/>
          <w:sz w:val="24"/>
          <w:szCs w:val="24"/>
        </w:rPr>
        <w:t>Порядок работы Ликвидационной комиссии</w:t>
      </w:r>
    </w:p>
    <w:p w:rsidR="0079275F" w:rsidRPr="0079275F" w:rsidRDefault="0079275F" w:rsidP="001A19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75F">
        <w:rPr>
          <w:rFonts w:ascii="Times New Roman" w:eastAsia="Times New Roman" w:hAnsi="Times New Roman" w:cs="Times New Roman"/>
          <w:sz w:val="24"/>
          <w:szCs w:val="24"/>
        </w:rPr>
        <w:t>4.1.</w:t>
      </w:r>
      <w:r w:rsidR="00807DD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9275F">
        <w:rPr>
          <w:rFonts w:ascii="Times New Roman" w:eastAsia="Times New Roman" w:hAnsi="Times New Roman" w:cs="Times New Roman"/>
          <w:sz w:val="24"/>
          <w:szCs w:val="24"/>
        </w:rPr>
        <w:t>Ликвидационная комиссия решает все вопросы на своих заседаниях, собираемых по мере необходимости.</w:t>
      </w:r>
    </w:p>
    <w:p w:rsidR="0079275F" w:rsidRPr="0079275F" w:rsidRDefault="0079275F" w:rsidP="001A19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75F">
        <w:rPr>
          <w:rFonts w:ascii="Times New Roman" w:eastAsia="Times New Roman" w:hAnsi="Times New Roman" w:cs="Times New Roman"/>
          <w:sz w:val="24"/>
          <w:szCs w:val="24"/>
        </w:rPr>
        <w:t>4.2.</w:t>
      </w:r>
      <w:r w:rsidR="00807DD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9275F">
        <w:rPr>
          <w:rFonts w:ascii="Times New Roman" w:eastAsia="Times New Roman" w:hAnsi="Times New Roman" w:cs="Times New Roman"/>
          <w:sz w:val="24"/>
          <w:szCs w:val="24"/>
        </w:rPr>
        <w:t>На заседаниях Ликвидационной комиссии ведется протокол.</w:t>
      </w:r>
    </w:p>
    <w:p w:rsidR="0079275F" w:rsidRPr="0079275F" w:rsidRDefault="0079275F" w:rsidP="001A19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75F">
        <w:rPr>
          <w:rFonts w:ascii="Times New Roman" w:eastAsia="Times New Roman" w:hAnsi="Times New Roman" w:cs="Times New Roman"/>
          <w:sz w:val="24"/>
          <w:szCs w:val="24"/>
        </w:rPr>
        <w:t>4.3.</w:t>
      </w:r>
      <w:r w:rsidR="00807DD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9275F">
        <w:rPr>
          <w:rFonts w:ascii="Times New Roman" w:eastAsia="Times New Roman" w:hAnsi="Times New Roman" w:cs="Times New Roman"/>
          <w:sz w:val="24"/>
          <w:szCs w:val="24"/>
        </w:rPr>
        <w:t>Все заседания Ликвидационной комиссии проводятся в очной форме.</w:t>
      </w:r>
    </w:p>
    <w:p w:rsidR="0079275F" w:rsidRPr="0079275F" w:rsidRDefault="0079275F" w:rsidP="001A19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75F">
        <w:rPr>
          <w:rFonts w:ascii="Times New Roman" w:eastAsia="Times New Roman" w:hAnsi="Times New Roman" w:cs="Times New Roman"/>
          <w:sz w:val="24"/>
          <w:szCs w:val="24"/>
        </w:rPr>
        <w:t>4.4.</w:t>
      </w:r>
      <w:r w:rsidR="00807DD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9275F">
        <w:rPr>
          <w:rFonts w:ascii="Times New Roman" w:eastAsia="Times New Roman" w:hAnsi="Times New Roman" w:cs="Times New Roman"/>
          <w:sz w:val="24"/>
          <w:szCs w:val="24"/>
        </w:rPr>
        <w:t>Председатель Ликвидационной Комиссии:</w:t>
      </w:r>
    </w:p>
    <w:p w:rsidR="0079275F" w:rsidRPr="0079275F" w:rsidRDefault="0079275F" w:rsidP="001A19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75F">
        <w:rPr>
          <w:rFonts w:ascii="Times New Roman" w:eastAsia="Times New Roman" w:hAnsi="Times New Roman" w:cs="Times New Roman"/>
          <w:sz w:val="24"/>
          <w:szCs w:val="24"/>
        </w:rPr>
        <w:t>- созывает и проводит ее заседания;</w:t>
      </w:r>
    </w:p>
    <w:p w:rsidR="0079275F" w:rsidRPr="0079275F" w:rsidRDefault="0079275F" w:rsidP="001A19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75F">
        <w:rPr>
          <w:rFonts w:ascii="Times New Roman" w:eastAsia="Times New Roman" w:hAnsi="Times New Roman" w:cs="Times New Roman"/>
          <w:sz w:val="24"/>
          <w:szCs w:val="24"/>
        </w:rPr>
        <w:t>- организует текущую работу Ликвидационной комиссии;</w:t>
      </w:r>
    </w:p>
    <w:p w:rsidR="0079275F" w:rsidRPr="0079275F" w:rsidRDefault="0079275F" w:rsidP="001A19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75F">
        <w:rPr>
          <w:rFonts w:ascii="Times New Roman" w:eastAsia="Times New Roman" w:hAnsi="Times New Roman" w:cs="Times New Roman"/>
          <w:sz w:val="24"/>
          <w:szCs w:val="24"/>
        </w:rPr>
        <w:t>- без доверенности действует от ее имени;</w:t>
      </w:r>
    </w:p>
    <w:p w:rsidR="0079275F" w:rsidRPr="0079275F" w:rsidRDefault="0079275F" w:rsidP="001A19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75F">
        <w:rPr>
          <w:rFonts w:ascii="Times New Roman" w:eastAsia="Times New Roman" w:hAnsi="Times New Roman" w:cs="Times New Roman"/>
          <w:sz w:val="24"/>
          <w:szCs w:val="24"/>
        </w:rPr>
        <w:lastRenderedPageBreak/>
        <w:t>- дает поручения членам Ликвидационной комиссии.</w:t>
      </w:r>
    </w:p>
    <w:p w:rsidR="0079275F" w:rsidRPr="0079275F" w:rsidRDefault="0079275F" w:rsidP="001A19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75F">
        <w:rPr>
          <w:rFonts w:ascii="Times New Roman" w:eastAsia="Times New Roman" w:hAnsi="Times New Roman" w:cs="Times New Roman"/>
          <w:sz w:val="24"/>
          <w:szCs w:val="24"/>
        </w:rPr>
        <w:t>4.5.</w:t>
      </w:r>
      <w:r w:rsidR="00807DD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9275F">
        <w:rPr>
          <w:rFonts w:ascii="Times New Roman" w:eastAsia="Times New Roman" w:hAnsi="Times New Roman" w:cs="Times New Roman"/>
          <w:sz w:val="24"/>
          <w:szCs w:val="24"/>
        </w:rPr>
        <w:t>В период временного отсутствия председателя Ликвидационной комиссии его полномочия и функции осуществляет один из заместителей председателя Ликвидационной комиссии по решению председателя.</w:t>
      </w:r>
    </w:p>
    <w:p w:rsidR="0079275F" w:rsidRPr="0079275F" w:rsidRDefault="0079275F" w:rsidP="001A19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75F">
        <w:rPr>
          <w:rFonts w:ascii="Times New Roman" w:eastAsia="Times New Roman" w:hAnsi="Times New Roman" w:cs="Times New Roman"/>
          <w:sz w:val="24"/>
          <w:szCs w:val="24"/>
        </w:rPr>
        <w:t>4.6.</w:t>
      </w:r>
      <w:r w:rsidR="00807DD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9275F">
        <w:rPr>
          <w:rFonts w:ascii="Times New Roman" w:eastAsia="Times New Roman" w:hAnsi="Times New Roman" w:cs="Times New Roman"/>
          <w:sz w:val="24"/>
          <w:szCs w:val="24"/>
        </w:rPr>
        <w:t>Секретарь Комиссии:</w:t>
      </w:r>
    </w:p>
    <w:p w:rsidR="0079275F" w:rsidRPr="0079275F" w:rsidRDefault="0079275F" w:rsidP="001A19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75F">
        <w:rPr>
          <w:rFonts w:ascii="Times New Roman" w:eastAsia="Times New Roman" w:hAnsi="Times New Roman" w:cs="Times New Roman"/>
          <w:sz w:val="24"/>
          <w:szCs w:val="24"/>
        </w:rPr>
        <w:t>- ведет протоколы ее заседаний;</w:t>
      </w:r>
    </w:p>
    <w:p w:rsidR="0079275F" w:rsidRPr="0079275F" w:rsidRDefault="0079275F" w:rsidP="001A19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75F">
        <w:rPr>
          <w:rFonts w:ascii="Times New Roman" w:eastAsia="Times New Roman" w:hAnsi="Times New Roman" w:cs="Times New Roman"/>
          <w:sz w:val="24"/>
          <w:szCs w:val="24"/>
        </w:rPr>
        <w:t>- доводит до адресатов решения Ликвидационной комиссии.</w:t>
      </w:r>
    </w:p>
    <w:p w:rsidR="0079275F" w:rsidRPr="0079275F" w:rsidRDefault="0079275F" w:rsidP="001A19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75F">
        <w:rPr>
          <w:rFonts w:ascii="Times New Roman" w:eastAsia="Times New Roman" w:hAnsi="Times New Roman" w:cs="Times New Roman"/>
          <w:sz w:val="24"/>
          <w:szCs w:val="24"/>
        </w:rPr>
        <w:t>4.7.</w:t>
      </w:r>
      <w:r w:rsidR="00807DD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9275F">
        <w:rPr>
          <w:rFonts w:ascii="Times New Roman" w:eastAsia="Times New Roman" w:hAnsi="Times New Roman" w:cs="Times New Roman"/>
          <w:sz w:val="24"/>
          <w:szCs w:val="24"/>
        </w:rPr>
        <w:t>При решении вопросов каждый член Комиссии обладает одним голосом.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является решающим.</w:t>
      </w:r>
    </w:p>
    <w:p w:rsidR="0079275F" w:rsidRPr="0079275F" w:rsidRDefault="0079275F" w:rsidP="001A19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75F">
        <w:rPr>
          <w:rFonts w:ascii="Times New Roman" w:eastAsia="Times New Roman" w:hAnsi="Times New Roman" w:cs="Times New Roman"/>
          <w:sz w:val="24"/>
          <w:szCs w:val="24"/>
        </w:rPr>
        <w:t>4.8.</w:t>
      </w:r>
      <w:r w:rsidR="00807DD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9275F">
        <w:rPr>
          <w:rFonts w:ascii="Times New Roman" w:eastAsia="Times New Roman" w:hAnsi="Times New Roman" w:cs="Times New Roman"/>
          <w:sz w:val="24"/>
          <w:szCs w:val="24"/>
        </w:rPr>
        <w:t>Документы, исходящие от имени Ликвидационной комиссии, подписываются ее председателем.</w:t>
      </w:r>
    </w:p>
    <w:p w:rsidR="0079275F" w:rsidRPr="0079275F" w:rsidRDefault="0079275F" w:rsidP="001A19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9275F" w:rsidRPr="0079275F" w:rsidSect="00ED41BF">
          <w:pgSz w:w="11906" w:h="16838"/>
          <w:pgMar w:top="426" w:right="849" w:bottom="426" w:left="993" w:header="709" w:footer="709" w:gutter="0"/>
          <w:cols w:space="708"/>
          <w:titlePg/>
          <w:docGrid w:linePitch="360"/>
        </w:sectPr>
      </w:pPr>
    </w:p>
    <w:p w:rsidR="009E4074" w:rsidRPr="009E4074" w:rsidRDefault="009E4074" w:rsidP="001A19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407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3              </w:t>
      </w:r>
    </w:p>
    <w:p w:rsidR="009E4074" w:rsidRPr="009E4074" w:rsidRDefault="009E4074" w:rsidP="001A19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407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к решению Совета депутатов </w:t>
      </w:r>
    </w:p>
    <w:p w:rsidR="009E4074" w:rsidRPr="009E4074" w:rsidRDefault="009E4074" w:rsidP="001A19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407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Воскресенского муниципального района</w:t>
      </w:r>
    </w:p>
    <w:p w:rsidR="009E4074" w:rsidRDefault="009E4074" w:rsidP="001A1924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407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от 13.09.2019 №</w:t>
      </w:r>
      <w:r w:rsidR="00807DDB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836/97</w:t>
      </w:r>
    </w:p>
    <w:p w:rsidR="009E4074" w:rsidRPr="009E4074" w:rsidRDefault="009E4074" w:rsidP="009E4074">
      <w:pPr>
        <w:widowControl w:val="0"/>
        <w:autoSpaceDE w:val="0"/>
        <w:autoSpaceDN w:val="0"/>
        <w:adjustRightInd w:val="0"/>
        <w:spacing w:after="0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A1924" w:rsidRDefault="009E4074" w:rsidP="00807DDB">
      <w:pPr>
        <w:widowControl w:val="0"/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074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9E4074" w:rsidRPr="009E4074" w:rsidRDefault="009E4074" w:rsidP="00807DDB">
      <w:pPr>
        <w:widowControl w:val="0"/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074">
        <w:rPr>
          <w:rFonts w:ascii="Times New Roman" w:eastAsia="Times New Roman" w:hAnsi="Times New Roman" w:cs="Times New Roman"/>
          <w:b/>
          <w:sz w:val="24"/>
          <w:szCs w:val="24"/>
        </w:rPr>
        <w:t>МЕРОПРИЯТИЙ ПО ЛИКВИДАЦИИ МУНИЦИПАЛЬНОГО КАЗЕННОГО УЧРЕЖДЕНИЯ «КОНТРОЛЬНО-СЧЕТНАЯ ПАЛАТА</w:t>
      </w:r>
    </w:p>
    <w:p w:rsidR="009E4074" w:rsidRPr="009E4074" w:rsidRDefault="009E4074" w:rsidP="00807DD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074">
        <w:rPr>
          <w:rFonts w:ascii="Times New Roman" w:eastAsia="Times New Roman" w:hAnsi="Times New Roman" w:cs="Times New Roman"/>
          <w:b/>
          <w:sz w:val="24"/>
          <w:szCs w:val="24"/>
        </w:rPr>
        <w:t>ВОСКРЕСЕНСКОГО МУНИЦИПАЛЬНОГО РАЙОНА МОСКОВСКОЙ ОБЛАСТИ»,</w:t>
      </w:r>
    </w:p>
    <w:p w:rsidR="009E4074" w:rsidRPr="009E4074" w:rsidRDefault="009E4074" w:rsidP="00807DDB">
      <w:pPr>
        <w:widowControl w:val="0"/>
        <w:autoSpaceDE w:val="0"/>
        <w:autoSpaceDN w:val="0"/>
        <w:adjustRightInd w:val="0"/>
        <w:spacing w:after="0"/>
        <w:ind w:left="4536"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07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ОРЯДОК И СРОКИ ИХ ОСУЩЕСТВЛЕНИЯ</w:t>
      </w:r>
    </w:p>
    <w:p w:rsidR="009E4074" w:rsidRPr="009E4074" w:rsidRDefault="009E4074" w:rsidP="009E40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5918"/>
        <w:gridCol w:w="3118"/>
        <w:gridCol w:w="2268"/>
        <w:gridCol w:w="3402"/>
      </w:tblGrid>
      <w:tr w:rsidR="009E4074" w:rsidRPr="009E4074" w:rsidTr="005C7BB2">
        <w:tc>
          <w:tcPr>
            <w:tcW w:w="241" w:type="pct"/>
            <w:shd w:val="clear" w:color="auto" w:fill="auto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15" w:type="pct"/>
            <w:shd w:val="clear" w:color="auto" w:fill="auto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009" w:type="pct"/>
            <w:shd w:val="clear" w:color="auto" w:fill="auto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734" w:type="pct"/>
            <w:shd w:val="clear" w:color="auto" w:fill="auto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101" w:type="pct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9E4074" w:rsidRPr="009E4074" w:rsidTr="005C7BB2">
        <w:trPr>
          <w:trHeight w:val="1366"/>
        </w:trPr>
        <w:tc>
          <w:tcPr>
            <w:tcW w:w="241" w:type="pct"/>
            <w:shd w:val="clear" w:color="auto" w:fill="auto"/>
          </w:tcPr>
          <w:p w:rsidR="009E4074" w:rsidRPr="009E4074" w:rsidRDefault="009E4074" w:rsidP="00E5030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pct"/>
            <w:shd w:val="clear" w:color="auto" w:fill="auto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ind w:right="33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Направление в </w:t>
            </w:r>
            <w:r w:rsidRPr="009E4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Инспекцию Федеральной налоговой службы России по г. Воскресенску Московской области</w:t>
            </w: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уведомления о принятии решения о ликвидации Контрольно-счетной палаты и создании соответствующей ликвидационной комиссии. </w:t>
            </w:r>
          </w:p>
        </w:tc>
        <w:tc>
          <w:tcPr>
            <w:tcW w:w="1009" w:type="pct"/>
            <w:shd w:val="clear" w:color="auto" w:fill="auto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3 рабочих дней после опубликования решения о ликвидации</w:t>
            </w:r>
          </w:p>
        </w:tc>
        <w:tc>
          <w:tcPr>
            <w:tcW w:w="734" w:type="pct"/>
            <w:shd w:val="clear" w:color="auto" w:fill="auto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депутатов</w:t>
            </w:r>
          </w:p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п.1 ст.62 ГК РФ</w:t>
            </w:r>
          </w:p>
        </w:tc>
      </w:tr>
      <w:tr w:rsidR="009E4074" w:rsidRPr="009E4074" w:rsidTr="005C7BB2">
        <w:trPr>
          <w:trHeight w:val="1481"/>
        </w:trPr>
        <w:tc>
          <w:tcPr>
            <w:tcW w:w="241" w:type="pct"/>
            <w:shd w:val="clear" w:color="auto" w:fill="auto"/>
          </w:tcPr>
          <w:p w:rsidR="009E4074" w:rsidRPr="009E4074" w:rsidRDefault="009E4074" w:rsidP="00E5030A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15" w:type="pct"/>
            <w:shd w:val="clear" w:color="auto" w:fill="auto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ind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Опубликование в журнале «Вестник государственной регистрации» сообщения о ликвидации Контрольно-счетной палаты и о порядке и сроке заявления требований ее кредиторами</w:t>
            </w:r>
          </w:p>
        </w:tc>
        <w:tc>
          <w:tcPr>
            <w:tcW w:w="1009" w:type="pct"/>
            <w:shd w:val="clear" w:color="auto" w:fill="auto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10 дней после представления сообщения об этом в </w:t>
            </w:r>
            <w:r w:rsidRPr="009E4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Инспекцию </w:t>
            </w:r>
            <w:r w:rsidR="00807D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ФНС</w:t>
            </w:r>
            <w:r w:rsidRPr="009E4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России по г. Воскресенску Московской области</w:t>
            </w:r>
          </w:p>
        </w:tc>
        <w:tc>
          <w:tcPr>
            <w:tcW w:w="734" w:type="pct"/>
            <w:shd w:val="clear" w:color="auto" w:fill="auto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1101" w:type="pct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п.1 ст. 63 ГК РФ</w:t>
            </w:r>
          </w:p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ФНС России от 16.06.2006 N</w:t>
            </w:r>
            <w:r w:rsidR="00807D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САЭ3-09/355@ "Об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регистрации"</w:t>
            </w:r>
          </w:p>
        </w:tc>
      </w:tr>
      <w:tr w:rsidR="009E4074" w:rsidRPr="009E4074" w:rsidTr="005C7BB2">
        <w:trPr>
          <w:trHeight w:val="849"/>
        </w:trPr>
        <w:tc>
          <w:tcPr>
            <w:tcW w:w="241" w:type="pct"/>
            <w:shd w:val="clear" w:color="auto" w:fill="auto"/>
          </w:tcPr>
          <w:p w:rsidR="009E4074" w:rsidRPr="009E4074" w:rsidRDefault="009E4074" w:rsidP="00E5030A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  <w:p w:rsidR="009E4074" w:rsidRPr="009E4074" w:rsidRDefault="009E4074" w:rsidP="00E5030A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E4074" w:rsidRPr="009E4074" w:rsidRDefault="009E4074" w:rsidP="00E5030A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pct"/>
            <w:shd w:val="clear" w:color="auto" w:fill="auto"/>
          </w:tcPr>
          <w:p w:rsidR="009E4074" w:rsidRPr="009E4074" w:rsidRDefault="009E4074" w:rsidP="009E4074">
            <w:pPr>
              <w:widowControl w:val="0"/>
              <w:tabs>
                <w:tab w:val="left" w:pos="44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DDDDD"/>
              </w:rPr>
            </w:pPr>
            <w:r w:rsidRPr="009E407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807DD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9E4074">
              <w:rPr>
                <w:rFonts w:ascii="Times New Roman" w:eastAsia="Calibri" w:hAnsi="Times New Roman" w:cs="Times New Roman"/>
                <w:sz w:val="24"/>
                <w:szCs w:val="24"/>
              </w:rPr>
              <w:t>Уведомление</w:t>
            </w:r>
            <w:r w:rsidRPr="009E4074">
              <w:rPr>
                <w:rFonts w:ascii="Arial" w:eastAsia="Times New Roman" w:hAnsi="Arial" w:cs="Arial"/>
                <w:spacing w:val="-3"/>
                <w:sz w:val="24"/>
                <w:szCs w:val="24"/>
                <w:shd w:val="clear" w:color="auto" w:fill="FFFFFF"/>
              </w:rPr>
              <w:t xml:space="preserve"> </w:t>
            </w:r>
            <w:r w:rsidRPr="009E40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Государственное казенное учреждение Московской области Воскресенский центр занятости населения</w:t>
            </w:r>
            <w:r w:rsidRPr="009E4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принятии решения о ликвидации </w:t>
            </w:r>
            <w:r w:rsidRPr="009E40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Контрольно-счетной палаты </w:t>
            </w:r>
          </w:p>
          <w:p w:rsidR="009E4074" w:rsidRPr="009E4074" w:rsidRDefault="009E4074" w:rsidP="00807DDB">
            <w:pPr>
              <w:widowControl w:val="0"/>
              <w:autoSpaceDE w:val="0"/>
              <w:autoSpaceDN w:val="0"/>
              <w:adjustRightInd w:val="0"/>
              <w:spacing w:after="0"/>
              <w:ind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807DD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9E4074">
              <w:rPr>
                <w:rFonts w:ascii="Times New Roman" w:eastAsia="Calibri" w:hAnsi="Times New Roman" w:cs="Times New Roman"/>
                <w:sz w:val="24"/>
                <w:szCs w:val="24"/>
              </w:rPr>
              <w:t>Уведомление профсоюзной организации о принятом решении о ликвидации Контрольно-счетной палаты (при наличии)</w:t>
            </w:r>
            <w:r w:rsidR="00807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9" w:type="pct"/>
            <w:shd w:val="clear" w:color="auto" w:fill="auto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срок не позднее чем за 3 месяца до даты расторжения трудовых </w:t>
            </w: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договоров с работниками.</w:t>
            </w:r>
          </w:p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Ликвидационная комиссия</w:t>
            </w:r>
          </w:p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:rsidR="009E4074" w:rsidRPr="009E4074" w:rsidRDefault="009E4074" w:rsidP="009E4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</w:t>
            </w:r>
            <w:r w:rsidR="00807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E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п.2 ст.</w:t>
            </w:r>
            <w:r w:rsidR="00807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E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25 </w:t>
            </w: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РФ от 19.04.1991 N</w:t>
            </w:r>
            <w:r w:rsidR="00807D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1032-1 "О занятости населения в Российской Федерации"</w:t>
            </w:r>
          </w:p>
          <w:p w:rsidR="009E4074" w:rsidRPr="009E4074" w:rsidRDefault="009E4074" w:rsidP="009E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E4074" w:rsidRPr="009E4074" w:rsidRDefault="009E4074" w:rsidP="009E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п. 2 ст. 12 Федерального закона от 12.01.1996 № 10-ФЗ, ст.82 ТК РФ</w:t>
            </w:r>
          </w:p>
        </w:tc>
      </w:tr>
      <w:tr w:rsidR="009E4074" w:rsidRPr="009E4074" w:rsidTr="005C7BB2">
        <w:trPr>
          <w:trHeight w:val="1402"/>
        </w:trPr>
        <w:tc>
          <w:tcPr>
            <w:tcW w:w="241" w:type="pct"/>
            <w:shd w:val="clear" w:color="auto" w:fill="auto"/>
          </w:tcPr>
          <w:p w:rsidR="009E4074" w:rsidRPr="009E4074" w:rsidRDefault="009E4074" w:rsidP="00E5030A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915" w:type="pct"/>
            <w:shd w:val="clear" w:color="auto" w:fill="auto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ind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DDDDD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вручение муниципальным служащим и работникам Контрольно-счетной палаты под роспись, уведомлений о </w:t>
            </w:r>
            <w:r w:rsidRPr="009E40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предстоящем увольнении в связи с ликвидацией Контрольно-счетной палаты.</w:t>
            </w:r>
          </w:p>
        </w:tc>
        <w:tc>
          <w:tcPr>
            <w:tcW w:w="1009" w:type="pct"/>
            <w:shd w:val="clear" w:color="auto" w:fill="auto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2 месяцев до даты увольнения</w:t>
            </w:r>
          </w:p>
        </w:tc>
        <w:tc>
          <w:tcPr>
            <w:tcW w:w="734" w:type="pct"/>
            <w:shd w:val="clear" w:color="auto" w:fill="auto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1101" w:type="pct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ТК РФ</w:t>
            </w:r>
          </w:p>
        </w:tc>
      </w:tr>
      <w:tr w:rsidR="009E4074" w:rsidRPr="009E4074" w:rsidTr="005C7BB2">
        <w:tc>
          <w:tcPr>
            <w:tcW w:w="241" w:type="pct"/>
            <w:shd w:val="clear" w:color="auto" w:fill="auto"/>
          </w:tcPr>
          <w:p w:rsidR="009E4074" w:rsidRPr="009E4074" w:rsidRDefault="009E4074" w:rsidP="00E5030A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915" w:type="pct"/>
            <w:shd w:val="clear" w:color="auto" w:fill="auto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в орган, обслуживающий лицевой счет Контрольно-счетной палаты заявления о прекращении списания средств со счета Контрольно-счетной палаты без согласия ликвидационной комиссии. </w:t>
            </w:r>
          </w:p>
        </w:tc>
        <w:tc>
          <w:tcPr>
            <w:tcW w:w="1009" w:type="pct"/>
            <w:shd w:val="clear" w:color="auto" w:fill="auto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пяти рабочих дней после даты принятия решения о ликвидации</w:t>
            </w:r>
          </w:p>
        </w:tc>
        <w:tc>
          <w:tcPr>
            <w:tcW w:w="734" w:type="pct"/>
            <w:shd w:val="clear" w:color="auto" w:fill="auto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1101" w:type="pct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074" w:rsidRPr="009E4074" w:rsidTr="005C7BB2">
        <w:tc>
          <w:tcPr>
            <w:tcW w:w="241" w:type="pct"/>
            <w:shd w:val="clear" w:color="auto" w:fill="auto"/>
          </w:tcPr>
          <w:p w:rsidR="009E4074" w:rsidRPr="009E4074" w:rsidRDefault="009E4074" w:rsidP="00E5030A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915" w:type="pct"/>
            <w:shd w:val="clear" w:color="auto" w:fill="auto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 территориального органа ГУ УПФР №</w:t>
            </w:r>
            <w:r w:rsidR="008474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22 по г.</w:t>
            </w:r>
            <w:r w:rsidR="008474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Москве и Московской области о том, что Контрольно-счетная палата находится в процессе ликвидации. </w:t>
            </w:r>
          </w:p>
        </w:tc>
        <w:tc>
          <w:tcPr>
            <w:tcW w:w="1009" w:type="pct"/>
            <w:shd w:val="clear" w:color="auto" w:fill="auto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дней с даты принятия решения о ликвидации</w:t>
            </w:r>
          </w:p>
        </w:tc>
        <w:tc>
          <w:tcPr>
            <w:tcW w:w="734" w:type="pct"/>
            <w:shd w:val="clear" w:color="auto" w:fill="auto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Уведомляет ИФНС с 2019 года</w:t>
            </w:r>
          </w:p>
        </w:tc>
        <w:tc>
          <w:tcPr>
            <w:tcW w:w="1101" w:type="pct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074" w:rsidRPr="009E4074" w:rsidTr="005C7BB2">
        <w:tc>
          <w:tcPr>
            <w:tcW w:w="241" w:type="pct"/>
            <w:shd w:val="clear" w:color="auto" w:fill="auto"/>
          </w:tcPr>
          <w:p w:rsidR="009E4074" w:rsidRPr="009E4074" w:rsidRDefault="009E4074" w:rsidP="00E5030A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915" w:type="pct"/>
            <w:shd w:val="clear" w:color="auto" w:fill="auto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 филиала ГУ МОРО ФСС РФ № 27 о том, что Контрольно-счетная палата находится в процессе ликвидации</w:t>
            </w:r>
          </w:p>
        </w:tc>
        <w:tc>
          <w:tcPr>
            <w:tcW w:w="1009" w:type="pct"/>
            <w:shd w:val="clear" w:color="auto" w:fill="auto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дней с даты принятия решения о ликвидации</w:t>
            </w:r>
          </w:p>
        </w:tc>
        <w:tc>
          <w:tcPr>
            <w:tcW w:w="734" w:type="pct"/>
            <w:shd w:val="clear" w:color="auto" w:fill="auto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Уведомляет ИФНС с 2019 года </w:t>
            </w:r>
          </w:p>
        </w:tc>
        <w:tc>
          <w:tcPr>
            <w:tcW w:w="1101" w:type="pct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074" w:rsidRPr="009E4074" w:rsidTr="005C7BB2">
        <w:tc>
          <w:tcPr>
            <w:tcW w:w="241" w:type="pct"/>
            <w:shd w:val="clear" w:color="auto" w:fill="auto"/>
          </w:tcPr>
          <w:p w:rsidR="009E4074" w:rsidRPr="009E4074" w:rsidRDefault="009E4074" w:rsidP="00E5030A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915" w:type="pct"/>
            <w:shd w:val="clear" w:color="auto" w:fill="auto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инвентаризации имущества и обязательств Контрольно-счетной палаты  </w:t>
            </w:r>
          </w:p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</w:tcPr>
          <w:p w:rsidR="009E4074" w:rsidRPr="009E4074" w:rsidRDefault="009E4074" w:rsidP="009E4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До составления ликвидационного баланса</w:t>
            </w:r>
          </w:p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1101" w:type="pct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 по инвентаризации имущества и финансовых обязательств, утвержденных приказом Минфина России от 13 июня 1995г. № 49</w:t>
            </w:r>
          </w:p>
        </w:tc>
      </w:tr>
      <w:tr w:rsidR="009E4074" w:rsidRPr="009E4074" w:rsidTr="008474D5">
        <w:trPr>
          <w:trHeight w:val="983"/>
        </w:trPr>
        <w:tc>
          <w:tcPr>
            <w:tcW w:w="241" w:type="pct"/>
            <w:shd w:val="clear" w:color="auto" w:fill="auto"/>
          </w:tcPr>
          <w:p w:rsidR="009E4074" w:rsidRPr="009E4074" w:rsidRDefault="009E4074" w:rsidP="00E5030A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915" w:type="pct"/>
            <w:shd w:val="clear" w:color="auto" w:fill="auto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Принятие мер по выявлению кредиторов и получению дебиторской задолженности, а также уведомление в письменной форме кредиторов о ликвидации Контрольно-счетной палаты. </w:t>
            </w:r>
          </w:p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Составление перечней кредиторов и дебиторов с указанием их наименований, адресов и сумм </w:t>
            </w:r>
            <w:r w:rsidRPr="009E40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задолженностей. </w:t>
            </w:r>
          </w:p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ind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Предъявление требований о возврате дебиторской задолженности. </w:t>
            </w:r>
          </w:p>
        </w:tc>
        <w:tc>
          <w:tcPr>
            <w:tcW w:w="1009" w:type="pct"/>
            <w:shd w:val="clear" w:color="auto" w:fill="auto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одного месяца с момента принятия решения о ликвидации</w:t>
            </w:r>
          </w:p>
        </w:tc>
        <w:tc>
          <w:tcPr>
            <w:tcW w:w="734" w:type="pct"/>
            <w:shd w:val="clear" w:color="auto" w:fill="auto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1101" w:type="pct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п.1 ст. 63 ГК РФ,</w:t>
            </w:r>
          </w:p>
          <w:p w:rsidR="009E4074" w:rsidRPr="009E4074" w:rsidRDefault="002819C2" w:rsidP="009E4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9E4074" w:rsidRPr="009E407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п. 2 ст. 19</w:t>
              </w:r>
            </w:hyperlink>
            <w:r w:rsidR="009E4074"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Закона о некоммерческих организациях</w:t>
            </w:r>
          </w:p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074" w:rsidRPr="009E4074" w:rsidTr="005C7BB2">
        <w:trPr>
          <w:trHeight w:val="325"/>
        </w:trPr>
        <w:tc>
          <w:tcPr>
            <w:tcW w:w="241" w:type="pct"/>
            <w:shd w:val="clear" w:color="auto" w:fill="auto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658" w:type="pct"/>
            <w:gridSpan w:val="3"/>
            <w:shd w:val="clear" w:color="auto" w:fill="auto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После окончания срока предъявления требований кредиторами</w:t>
            </w:r>
            <w:r w:rsidRPr="009E40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4074" w:rsidRPr="009E4074" w:rsidTr="005C7BB2">
        <w:trPr>
          <w:trHeight w:val="525"/>
        </w:trPr>
        <w:tc>
          <w:tcPr>
            <w:tcW w:w="241" w:type="pct"/>
            <w:shd w:val="clear" w:color="auto" w:fill="auto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10.1.</w:t>
            </w:r>
          </w:p>
        </w:tc>
        <w:tc>
          <w:tcPr>
            <w:tcW w:w="1915" w:type="pct"/>
            <w:shd w:val="clear" w:color="auto" w:fill="auto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ind w:hanging="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Рассмотрение требования кредиторов, поступившие в срок, указанный в информационном сообщении </w:t>
            </w:r>
          </w:p>
        </w:tc>
        <w:tc>
          <w:tcPr>
            <w:tcW w:w="1009" w:type="pct"/>
            <w:shd w:val="clear" w:color="auto" w:fill="auto"/>
          </w:tcPr>
          <w:p w:rsidR="009E4074" w:rsidRPr="009E4074" w:rsidRDefault="009E4074" w:rsidP="00E503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трех дней</w:t>
            </w:r>
          </w:p>
        </w:tc>
        <w:tc>
          <w:tcPr>
            <w:tcW w:w="734" w:type="pct"/>
            <w:shd w:val="clear" w:color="auto" w:fill="auto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1101" w:type="pct"/>
          </w:tcPr>
          <w:p w:rsidR="009E4074" w:rsidRPr="009E4074" w:rsidRDefault="009E4074" w:rsidP="00E503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</w:t>
            </w: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63, 64 ГК РФ</w:t>
            </w:r>
          </w:p>
        </w:tc>
      </w:tr>
      <w:tr w:rsidR="009E4074" w:rsidRPr="009E4074" w:rsidTr="005C7BB2">
        <w:trPr>
          <w:trHeight w:val="275"/>
        </w:trPr>
        <w:tc>
          <w:tcPr>
            <w:tcW w:w="241" w:type="pct"/>
            <w:shd w:val="clear" w:color="auto" w:fill="auto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10.2.</w:t>
            </w:r>
          </w:p>
        </w:tc>
        <w:tc>
          <w:tcPr>
            <w:tcW w:w="1915" w:type="pct"/>
            <w:shd w:val="clear" w:color="auto" w:fill="auto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Составление и утверждение промежуточного ликвидационного баланса.</w:t>
            </w:r>
          </w:p>
        </w:tc>
        <w:tc>
          <w:tcPr>
            <w:tcW w:w="1009" w:type="pct"/>
            <w:shd w:val="clear" w:color="auto" w:fill="auto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четырнадцати дней</w:t>
            </w:r>
          </w:p>
        </w:tc>
        <w:tc>
          <w:tcPr>
            <w:tcW w:w="734" w:type="pct"/>
            <w:shd w:val="clear" w:color="auto" w:fill="auto"/>
          </w:tcPr>
          <w:p w:rsidR="009E4074" w:rsidRPr="009E4074" w:rsidRDefault="009E4074" w:rsidP="00E503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Ликвидационная комиссия, Совет депутатов городского округа Воскресенск</w:t>
            </w:r>
          </w:p>
        </w:tc>
        <w:tc>
          <w:tcPr>
            <w:tcW w:w="1101" w:type="pct"/>
          </w:tcPr>
          <w:p w:rsidR="009E4074" w:rsidRPr="009E4074" w:rsidRDefault="009E4074" w:rsidP="00E503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п.2 ст.63 ГК РФ</w:t>
            </w:r>
          </w:p>
        </w:tc>
      </w:tr>
      <w:tr w:rsidR="009E4074" w:rsidRPr="009E4074" w:rsidTr="005C7BB2">
        <w:trPr>
          <w:trHeight w:val="345"/>
        </w:trPr>
        <w:tc>
          <w:tcPr>
            <w:tcW w:w="241" w:type="pct"/>
            <w:shd w:val="clear" w:color="auto" w:fill="auto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10.3.</w:t>
            </w:r>
          </w:p>
        </w:tc>
        <w:tc>
          <w:tcPr>
            <w:tcW w:w="1915" w:type="pct"/>
            <w:shd w:val="clear" w:color="auto" w:fill="auto"/>
          </w:tcPr>
          <w:p w:rsidR="009E4074" w:rsidRPr="009E4074" w:rsidRDefault="009E4074" w:rsidP="008474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денежных сумм кредиторам Контрольно-счетной палаты в порядке очередности</w:t>
            </w:r>
            <w:r w:rsidR="008474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9" w:type="pct"/>
            <w:shd w:val="clear" w:color="auto" w:fill="auto"/>
          </w:tcPr>
          <w:p w:rsidR="009E4074" w:rsidRPr="009E4074" w:rsidRDefault="009E4074" w:rsidP="00E5030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дней</w:t>
            </w:r>
          </w:p>
        </w:tc>
        <w:tc>
          <w:tcPr>
            <w:tcW w:w="734" w:type="pct"/>
            <w:shd w:val="clear" w:color="auto" w:fill="auto"/>
          </w:tcPr>
          <w:p w:rsidR="009E4074" w:rsidRPr="009E4074" w:rsidRDefault="009E4074" w:rsidP="00E503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1101" w:type="pct"/>
          </w:tcPr>
          <w:p w:rsidR="009E4074" w:rsidRPr="009E4074" w:rsidRDefault="009E4074" w:rsidP="00E503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Ст. 64 ГК РФ</w:t>
            </w:r>
          </w:p>
        </w:tc>
      </w:tr>
      <w:tr w:rsidR="009E4074" w:rsidRPr="009E4074" w:rsidTr="005C7BB2">
        <w:trPr>
          <w:trHeight w:val="585"/>
        </w:trPr>
        <w:tc>
          <w:tcPr>
            <w:tcW w:w="241" w:type="pct"/>
            <w:shd w:val="clear" w:color="auto" w:fill="auto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658" w:type="pct"/>
            <w:gridSpan w:val="3"/>
            <w:shd w:val="clear" w:color="auto" w:fill="auto"/>
          </w:tcPr>
          <w:p w:rsidR="009E4074" w:rsidRPr="009E4074" w:rsidRDefault="009E4074" w:rsidP="008474D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После завершения расчетов с кредиторами:</w:t>
            </w:r>
          </w:p>
        </w:tc>
        <w:tc>
          <w:tcPr>
            <w:tcW w:w="1101" w:type="pct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074" w:rsidRPr="009E4074" w:rsidTr="005C7BB2">
        <w:trPr>
          <w:trHeight w:val="1230"/>
        </w:trPr>
        <w:tc>
          <w:tcPr>
            <w:tcW w:w="241" w:type="pct"/>
            <w:shd w:val="clear" w:color="auto" w:fill="auto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11.1.</w:t>
            </w:r>
          </w:p>
        </w:tc>
        <w:tc>
          <w:tcPr>
            <w:tcW w:w="1915" w:type="pct"/>
            <w:shd w:val="clear" w:color="auto" w:fill="auto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Передача имущества Контрольно-счетной палаты, оставшееся после удовлетворения требований кредиторов в казну</w:t>
            </w: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Воскресенского муниципального района</w:t>
            </w:r>
            <w:r w:rsidR="00847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9" w:type="pct"/>
            <w:shd w:val="clear" w:color="auto" w:fill="auto"/>
          </w:tcPr>
          <w:p w:rsidR="009E4074" w:rsidRPr="009E4074" w:rsidRDefault="009E4074" w:rsidP="00E5030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По передаточному акту</w:t>
            </w:r>
          </w:p>
        </w:tc>
        <w:tc>
          <w:tcPr>
            <w:tcW w:w="734" w:type="pct"/>
            <w:shd w:val="clear" w:color="auto" w:fill="auto"/>
          </w:tcPr>
          <w:p w:rsidR="009E4074" w:rsidRPr="009E4074" w:rsidRDefault="009E4074" w:rsidP="00E503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1101" w:type="pct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074" w:rsidRPr="009E4074" w:rsidTr="005C7BB2">
        <w:trPr>
          <w:trHeight w:val="345"/>
        </w:trPr>
        <w:tc>
          <w:tcPr>
            <w:tcW w:w="241" w:type="pct"/>
            <w:shd w:val="clear" w:color="auto" w:fill="auto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11.2.</w:t>
            </w:r>
          </w:p>
        </w:tc>
        <w:tc>
          <w:tcPr>
            <w:tcW w:w="1915" w:type="pct"/>
            <w:shd w:val="clear" w:color="auto" w:fill="auto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Составление и утверждение ликвидационного баланса</w:t>
            </w:r>
          </w:p>
        </w:tc>
        <w:tc>
          <w:tcPr>
            <w:tcW w:w="1009" w:type="pct"/>
            <w:shd w:val="clear" w:color="auto" w:fill="auto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4" w:type="pct"/>
            <w:shd w:val="clear" w:color="auto" w:fill="auto"/>
          </w:tcPr>
          <w:p w:rsidR="009E4074" w:rsidRPr="009E4074" w:rsidRDefault="009E4074" w:rsidP="00E503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Ликвидационная комиссия, Совет депутатов городского округа Воскресенск</w:t>
            </w:r>
          </w:p>
        </w:tc>
        <w:tc>
          <w:tcPr>
            <w:tcW w:w="1101" w:type="pct"/>
          </w:tcPr>
          <w:p w:rsidR="009E4074" w:rsidRPr="009E4074" w:rsidRDefault="009E4074" w:rsidP="00E503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п. 6 ст. 63 ГК РФ</w:t>
            </w:r>
          </w:p>
        </w:tc>
      </w:tr>
      <w:tr w:rsidR="009E4074" w:rsidRPr="009E4074" w:rsidTr="005C7BB2">
        <w:trPr>
          <w:trHeight w:val="1635"/>
        </w:trPr>
        <w:tc>
          <w:tcPr>
            <w:tcW w:w="241" w:type="pct"/>
            <w:shd w:val="clear" w:color="auto" w:fill="auto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915" w:type="pct"/>
            <w:shd w:val="clear" w:color="auto" w:fill="auto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ind w:hanging="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заключенных Контрольно-счетной палатой договоров (соглашений, муниципальных контрактов), подлежащих исполнению в 2020 году и последующих годах в Совет депутатов городского округа Воскресенск (при наличии)</w:t>
            </w:r>
          </w:p>
        </w:tc>
        <w:tc>
          <w:tcPr>
            <w:tcW w:w="1009" w:type="pct"/>
            <w:shd w:val="clear" w:color="auto" w:fill="auto"/>
          </w:tcPr>
          <w:p w:rsidR="009E4074" w:rsidRPr="009E4074" w:rsidRDefault="009E4074" w:rsidP="00E5030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По передаточному акту</w:t>
            </w:r>
          </w:p>
        </w:tc>
        <w:tc>
          <w:tcPr>
            <w:tcW w:w="734" w:type="pct"/>
            <w:shd w:val="clear" w:color="auto" w:fill="auto"/>
          </w:tcPr>
          <w:p w:rsidR="009E4074" w:rsidRPr="009E4074" w:rsidRDefault="009E4074" w:rsidP="00E503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1101" w:type="pct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074" w:rsidRPr="009E4074" w:rsidTr="005C7BB2">
        <w:trPr>
          <w:trHeight w:val="2030"/>
        </w:trPr>
        <w:tc>
          <w:tcPr>
            <w:tcW w:w="241" w:type="pct"/>
            <w:shd w:val="clear" w:color="auto" w:fill="auto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1915" w:type="pct"/>
            <w:shd w:val="clear" w:color="auto" w:fill="auto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ind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Расторжение трудовых договоров с муниципальными служащими и работниками Контрольно-счетной палаты по п.</w:t>
            </w:r>
            <w:r w:rsidR="008474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  <w:r w:rsidR="008474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1 ст.</w:t>
            </w:r>
            <w:r w:rsidR="008474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 ТК РФ (ликвидация организации) с соблюдением требований, установленных статьями 178 и </w:t>
            </w:r>
            <w:hyperlink r:id="rId9" w:history="1">
              <w:r w:rsidRPr="009E407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180</w:t>
              </w:r>
            </w:hyperlink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ТК РФ, если трудовые договора не будут расторгнуты по иным основаниям. </w:t>
            </w:r>
          </w:p>
        </w:tc>
        <w:tc>
          <w:tcPr>
            <w:tcW w:w="1009" w:type="pct"/>
            <w:shd w:val="clear" w:color="auto" w:fill="auto"/>
          </w:tcPr>
          <w:p w:rsidR="009E4074" w:rsidRPr="009E4074" w:rsidRDefault="009E4074" w:rsidP="00E5030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В срок до 29.12.2019</w:t>
            </w:r>
            <w:r w:rsidR="008474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г. включительно</w:t>
            </w:r>
          </w:p>
        </w:tc>
        <w:tc>
          <w:tcPr>
            <w:tcW w:w="734" w:type="pct"/>
            <w:shd w:val="clear" w:color="auto" w:fill="auto"/>
          </w:tcPr>
          <w:p w:rsidR="009E4074" w:rsidRPr="009E4074" w:rsidRDefault="009E4074" w:rsidP="00E503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1101" w:type="pct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074" w:rsidRPr="009E4074" w:rsidTr="005C7BB2">
        <w:tc>
          <w:tcPr>
            <w:tcW w:w="241" w:type="pct"/>
            <w:shd w:val="clear" w:color="auto" w:fill="auto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915" w:type="pct"/>
            <w:shd w:val="clear" w:color="auto" w:fill="auto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ind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в регистрирующий орган уведомления о завершении процесса ликвидации </w:t>
            </w:r>
          </w:p>
        </w:tc>
        <w:tc>
          <w:tcPr>
            <w:tcW w:w="1009" w:type="pct"/>
            <w:shd w:val="clear" w:color="auto" w:fill="auto"/>
          </w:tcPr>
          <w:p w:rsidR="00E5030A" w:rsidRDefault="009E4074" w:rsidP="00E503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срок 5 рабочих дней </w:t>
            </w:r>
          </w:p>
          <w:p w:rsidR="009E4074" w:rsidRPr="009E4074" w:rsidRDefault="009E4074" w:rsidP="00E503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утверждения </w:t>
            </w:r>
            <w:r w:rsidR="00E5030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иквидационного баланса</w:t>
            </w:r>
          </w:p>
          <w:p w:rsidR="009E4074" w:rsidRPr="009E4074" w:rsidRDefault="009E4074" w:rsidP="00847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и не ранее чем через два месяца с момента помещения в органах печати ликвидационной комиссией (ликвидатором) публикации о ликвидации юридического лица.</w:t>
            </w:r>
            <w:r w:rsidR="00847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4" w:type="pct"/>
            <w:shd w:val="clear" w:color="auto" w:fill="auto"/>
          </w:tcPr>
          <w:p w:rsidR="009E4074" w:rsidRPr="009E4074" w:rsidRDefault="009E4074" w:rsidP="00E503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1101" w:type="pct"/>
          </w:tcPr>
          <w:p w:rsidR="00C52A16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ст. 8, ст.21, 22 ФЗ №</w:t>
            </w:r>
            <w:r w:rsidR="00C52A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 </w:t>
            </w:r>
          </w:p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«О государственной регистрации юридических лиц и индивидуальных предпринимателей»</w:t>
            </w:r>
          </w:p>
        </w:tc>
      </w:tr>
      <w:tr w:rsidR="009E4074" w:rsidRPr="009E4074" w:rsidTr="005C7BB2">
        <w:tc>
          <w:tcPr>
            <w:tcW w:w="241" w:type="pct"/>
            <w:shd w:val="clear" w:color="auto" w:fill="auto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915" w:type="pct"/>
            <w:shd w:val="clear" w:color="auto" w:fill="auto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в орган, обслуживающий лицевой счет Контрольно-счетной палаты заявления о закрытии счета</w:t>
            </w:r>
          </w:p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</w:tcPr>
          <w:p w:rsidR="009E4074" w:rsidRPr="009E4074" w:rsidRDefault="009E4074" w:rsidP="00E503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В 3-</w:t>
            </w:r>
            <w:r w:rsidR="00847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дневный срок после получения выписки из </w:t>
            </w:r>
            <w:r w:rsidRPr="009E4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Инспекции Федеральной налоговой службы России по г. Воскресенску Московской области</w:t>
            </w: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прекращении органов местного самоуправления</w:t>
            </w:r>
          </w:p>
        </w:tc>
        <w:tc>
          <w:tcPr>
            <w:tcW w:w="734" w:type="pct"/>
            <w:shd w:val="clear" w:color="auto" w:fill="auto"/>
          </w:tcPr>
          <w:p w:rsidR="009E4074" w:rsidRPr="009E4074" w:rsidRDefault="009E4074" w:rsidP="00E503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1101" w:type="pct"/>
          </w:tcPr>
          <w:p w:rsidR="009E4074" w:rsidRPr="009E4074" w:rsidRDefault="009E4074" w:rsidP="00E503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Ст. 859 ГК РФ</w:t>
            </w:r>
          </w:p>
        </w:tc>
      </w:tr>
      <w:tr w:rsidR="009E4074" w:rsidRPr="009E4074" w:rsidTr="005C7BB2">
        <w:tc>
          <w:tcPr>
            <w:tcW w:w="241" w:type="pct"/>
            <w:shd w:val="clear" w:color="auto" w:fill="auto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915" w:type="pct"/>
            <w:shd w:val="clear" w:color="auto" w:fill="auto"/>
          </w:tcPr>
          <w:p w:rsidR="009E4074" w:rsidRPr="009E4074" w:rsidRDefault="009E4074" w:rsidP="008474D5">
            <w:pPr>
              <w:widowControl w:val="0"/>
              <w:autoSpaceDE w:val="0"/>
              <w:autoSpaceDN w:val="0"/>
              <w:adjustRightInd w:val="0"/>
              <w:spacing w:after="0"/>
              <w:ind w:left="-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Уничтожение печатей учреждения (с составлением акта об уничтожении).</w:t>
            </w:r>
            <w:r w:rsidR="00847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9" w:type="pct"/>
            <w:shd w:val="clear" w:color="auto" w:fill="auto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9E4074" w:rsidRPr="009E4074" w:rsidRDefault="009E4074" w:rsidP="00E503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1101" w:type="pct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074" w:rsidRPr="009E4074" w:rsidTr="005C7BB2">
        <w:tc>
          <w:tcPr>
            <w:tcW w:w="241" w:type="pct"/>
            <w:shd w:val="clear" w:color="auto" w:fill="auto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915" w:type="pct"/>
            <w:shd w:val="clear" w:color="auto" w:fill="auto"/>
          </w:tcPr>
          <w:p w:rsidR="009E4074" w:rsidRPr="009E4074" w:rsidRDefault="009E4074" w:rsidP="009E4074">
            <w:pPr>
              <w:widowControl w:val="0"/>
              <w:autoSpaceDE w:val="0"/>
              <w:autoSpaceDN w:val="0"/>
              <w:adjustRightInd w:val="0"/>
              <w:spacing w:after="0"/>
              <w:ind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Сдача документов учреждения на хранение в архив </w:t>
            </w:r>
          </w:p>
        </w:tc>
        <w:tc>
          <w:tcPr>
            <w:tcW w:w="1009" w:type="pct"/>
            <w:shd w:val="clear" w:color="auto" w:fill="auto"/>
          </w:tcPr>
          <w:p w:rsidR="009E4074" w:rsidRPr="009E4074" w:rsidRDefault="009E4074" w:rsidP="00E503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полной ликвидации учреждения</w:t>
            </w:r>
          </w:p>
        </w:tc>
        <w:tc>
          <w:tcPr>
            <w:tcW w:w="734" w:type="pct"/>
            <w:shd w:val="clear" w:color="auto" w:fill="auto"/>
          </w:tcPr>
          <w:p w:rsidR="009E4074" w:rsidRPr="009E4074" w:rsidRDefault="009E4074" w:rsidP="00E503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1101" w:type="pct"/>
          </w:tcPr>
          <w:p w:rsidR="009E4074" w:rsidRPr="009E4074" w:rsidRDefault="009E4074" w:rsidP="00E503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74">
              <w:rPr>
                <w:rFonts w:ascii="Times New Roman" w:eastAsia="Times New Roman" w:hAnsi="Times New Roman" w:cs="Times New Roman"/>
                <w:sz w:val="24"/>
                <w:szCs w:val="24"/>
              </w:rPr>
              <w:t>п.8 ст.23 Федерального закона от 22.10.2004 №125-ФЗ «Об архивном деле в Российской Федерации»</w:t>
            </w:r>
          </w:p>
        </w:tc>
      </w:tr>
    </w:tbl>
    <w:p w:rsidR="009E4074" w:rsidRPr="00E74069" w:rsidRDefault="009E4074" w:rsidP="00A643C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9E4074" w:rsidRPr="00E74069" w:rsidSect="00E5030A">
      <w:pgSz w:w="16838" w:h="11906" w:orient="landscape"/>
      <w:pgMar w:top="993" w:right="426" w:bottom="851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9C2" w:rsidRDefault="002819C2" w:rsidP="009E4074">
      <w:pPr>
        <w:spacing w:after="0" w:line="240" w:lineRule="auto"/>
      </w:pPr>
      <w:r>
        <w:separator/>
      </w:r>
    </w:p>
  </w:endnote>
  <w:endnote w:type="continuationSeparator" w:id="0">
    <w:p w:rsidR="002819C2" w:rsidRDefault="002819C2" w:rsidP="009E4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9C2" w:rsidRDefault="002819C2" w:rsidP="009E4074">
      <w:pPr>
        <w:spacing w:after="0" w:line="240" w:lineRule="auto"/>
      </w:pPr>
      <w:r>
        <w:separator/>
      </w:r>
    </w:p>
  </w:footnote>
  <w:footnote w:type="continuationSeparator" w:id="0">
    <w:p w:rsidR="002819C2" w:rsidRDefault="002819C2" w:rsidP="009E4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56F43"/>
    <w:multiLevelType w:val="multilevel"/>
    <w:tmpl w:val="6358AC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5AB31F5"/>
    <w:multiLevelType w:val="multilevel"/>
    <w:tmpl w:val="09928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FC557B"/>
    <w:multiLevelType w:val="multilevel"/>
    <w:tmpl w:val="1FA69B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0022FA"/>
    <w:multiLevelType w:val="hybridMultilevel"/>
    <w:tmpl w:val="EF80B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E028CB"/>
    <w:multiLevelType w:val="multilevel"/>
    <w:tmpl w:val="49FA5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2E30D35"/>
    <w:multiLevelType w:val="hybridMultilevel"/>
    <w:tmpl w:val="1670473C"/>
    <w:lvl w:ilvl="0" w:tplc="855455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063DB9"/>
    <w:multiLevelType w:val="hybridMultilevel"/>
    <w:tmpl w:val="05A4AA26"/>
    <w:lvl w:ilvl="0" w:tplc="20408D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72390"/>
    <w:multiLevelType w:val="hybridMultilevel"/>
    <w:tmpl w:val="4E160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5717AB"/>
    <w:multiLevelType w:val="hybridMultilevel"/>
    <w:tmpl w:val="A3A2F100"/>
    <w:lvl w:ilvl="0" w:tplc="FF36684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D820920"/>
    <w:multiLevelType w:val="multilevel"/>
    <w:tmpl w:val="9D040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DC81CC5"/>
    <w:multiLevelType w:val="multilevel"/>
    <w:tmpl w:val="C4207ABE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1" w15:restartNumberingAfterBreak="0">
    <w:nsid w:val="2E971C20"/>
    <w:multiLevelType w:val="multilevel"/>
    <w:tmpl w:val="7C184C4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38431EE7"/>
    <w:multiLevelType w:val="hybridMultilevel"/>
    <w:tmpl w:val="BD26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B7630"/>
    <w:multiLevelType w:val="hybridMultilevel"/>
    <w:tmpl w:val="80605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9033A"/>
    <w:multiLevelType w:val="hybridMultilevel"/>
    <w:tmpl w:val="D09A4894"/>
    <w:lvl w:ilvl="0" w:tplc="3FAE80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027832"/>
    <w:multiLevelType w:val="hybridMultilevel"/>
    <w:tmpl w:val="24BA5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57B2A"/>
    <w:multiLevelType w:val="multilevel"/>
    <w:tmpl w:val="AE02F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1133E29"/>
    <w:multiLevelType w:val="hybridMultilevel"/>
    <w:tmpl w:val="AAEA3F6C"/>
    <w:lvl w:ilvl="0" w:tplc="51824D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4C53A1"/>
    <w:multiLevelType w:val="multilevel"/>
    <w:tmpl w:val="4BE62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78175CE"/>
    <w:multiLevelType w:val="multilevel"/>
    <w:tmpl w:val="034E2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8D135E2"/>
    <w:multiLevelType w:val="hybridMultilevel"/>
    <w:tmpl w:val="D89E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7582F"/>
    <w:multiLevelType w:val="hybridMultilevel"/>
    <w:tmpl w:val="E2EE7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F52DC"/>
    <w:multiLevelType w:val="hybridMultilevel"/>
    <w:tmpl w:val="445CE1AA"/>
    <w:lvl w:ilvl="0" w:tplc="266EA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37C06D7"/>
    <w:multiLevelType w:val="hybridMultilevel"/>
    <w:tmpl w:val="79485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977DB9"/>
    <w:multiLevelType w:val="multilevel"/>
    <w:tmpl w:val="F6BAFFC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5" w15:restartNumberingAfterBreak="0">
    <w:nsid w:val="54BC6A8C"/>
    <w:multiLevelType w:val="hybridMultilevel"/>
    <w:tmpl w:val="CEDA1E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FE4821"/>
    <w:multiLevelType w:val="multilevel"/>
    <w:tmpl w:val="A5F2D6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70F1542"/>
    <w:multiLevelType w:val="hybridMultilevel"/>
    <w:tmpl w:val="86527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ED1359"/>
    <w:multiLevelType w:val="hybridMultilevel"/>
    <w:tmpl w:val="3364FD0A"/>
    <w:lvl w:ilvl="0" w:tplc="D42081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2D00521"/>
    <w:multiLevelType w:val="hybridMultilevel"/>
    <w:tmpl w:val="C63A3860"/>
    <w:lvl w:ilvl="0" w:tplc="B51EBB3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E302F"/>
    <w:multiLevelType w:val="hybridMultilevel"/>
    <w:tmpl w:val="8B0A66E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245C5"/>
    <w:multiLevelType w:val="multilevel"/>
    <w:tmpl w:val="985A410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 w15:restartNumberingAfterBreak="0">
    <w:nsid w:val="6C5B223C"/>
    <w:multiLevelType w:val="multilevel"/>
    <w:tmpl w:val="9998E68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 w15:restartNumberingAfterBreak="0">
    <w:nsid w:val="6F015616"/>
    <w:multiLevelType w:val="hybridMultilevel"/>
    <w:tmpl w:val="C1D8276E"/>
    <w:lvl w:ilvl="0" w:tplc="C0622084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051204B"/>
    <w:multiLevelType w:val="hybridMultilevel"/>
    <w:tmpl w:val="A86CB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2E5EEC"/>
    <w:multiLevelType w:val="hybridMultilevel"/>
    <w:tmpl w:val="5D6C967E"/>
    <w:lvl w:ilvl="0" w:tplc="D7C05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B229C5"/>
    <w:multiLevelType w:val="multilevel"/>
    <w:tmpl w:val="64AA546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799E62E7"/>
    <w:multiLevelType w:val="hybridMultilevel"/>
    <w:tmpl w:val="27BA6D5E"/>
    <w:lvl w:ilvl="0" w:tplc="4154BA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5D1E97"/>
    <w:multiLevelType w:val="hybridMultilevel"/>
    <w:tmpl w:val="C54C6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6519D2"/>
    <w:multiLevelType w:val="multilevel"/>
    <w:tmpl w:val="12C0C29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0" w15:restartNumberingAfterBreak="0">
    <w:nsid w:val="7BAF4536"/>
    <w:multiLevelType w:val="hybridMultilevel"/>
    <w:tmpl w:val="8D1A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30B91"/>
    <w:multiLevelType w:val="multilevel"/>
    <w:tmpl w:val="673AAA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5"/>
  </w:num>
  <w:num w:numId="2">
    <w:abstractNumId w:val="12"/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36"/>
  </w:num>
  <w:num w:numId="13">
    <w:abstractNumId w:val="10"/>
  </w:num>
  <w:num w:numId="14">
    <w:abstractNumId w:val="4"/>
  </w:num>
  <w:num w:numId="15">
    <w:abstractNumId w:val="22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5"/>
  </w:num>
  <w:num w:numId="19">
    <w:abstractNumId w:val="6"/>
  </w:num>
  <w:num w:numId="20">
    <w:abstractNumId w:val="27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37"/>
  </w:num>
  <w:num w:numId="24">
    <w:abstractNumId w:val="26"/>
  </w:num>
  <w:num w:numId="25">
    <w:abstractNumId w:val="29"/>
  </w:num>
  <w:num w:numId="26">
    <w:abstractNumId w:val="2"/>
  </w:num>
  <w:num w:numId="27">
    <w:abstractNumId w:val="19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3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33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32"/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</w:num>
  <w:num w:numId="46">
    <w:abstractNumId w:val="28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1D8"/>
    <w:rsid w:val="00043C46"/>
    <w:rsid w:val="00066E39"/>
    <w:rsid w:val="00076CD8"/>
    <w:rsid w:val="00086D90"/>
    <w:rsid w:val="000B1A41"/>
    <w:rsid w:val="000C20A2"/>
    <w:rsid w:val="000C7C47"/>
    <w:rsid w:val="000E3CE3"/>
    <w:rsid w:val="00102704"/>
    <w:rsid w:val="0010463F"/>
    <w:rsid w:val="00120735"/>
    <w:rsid w:val="00133F25"/>
    <w:rsid w:val="001450A8"/>
    <w:rsid w:val="00151CCC"/>
    <w:rsid w:val="001546DD"/>
    <w:rsid w:val="00174554"/>
    <w:rsid w:val="00175ED7"/>
    <w:rsid w:val="00190233"/>
    <w:rsid w:val="001A1924"/>
    <w:rsid w:val="001A5C0B"/>
    <w:rsid w:val="001D3412"/>
    <w:rsid w:val="001D67B8"/>
    <w:rsid w:val="001E3FF3"/>
    <w:rsid w:val="001E499E"/>
    <w:rsid w:val="001F3E65"/>
    <w:rsid w:val="00247A19"/>
    <w:rsid w:val="00257357"/>
    <w:rsid w:val="00265BAE"/>
    <w:rsid w:val="002819C2"/>
    <w:rsid w:val="00281B54"/>
    <w:rsid w:val="00291D7D"/>
    <w:rsid w:val="002C1122"/>
    <w:rsid w:val="002C14B7"/>
    <w:rsid w:val="002C2E51"/>
    <w:rsid w:val="002F2859"/>
    <w:rsid w:val="0032390A"/>
    <w:rsid w:val="00327EAC"/>
    <w:rsid w:val="00373BEC"/>
    <w:rsid w:val="003950F4"/>
    <w:rsid w:val="003A1A6C"/>
    <w:rsid w:val="003A1CEF"/>
    <w:rsid w:val="003A29BF"/>
    <w:rsid w:val="003A30A2"/>
    <w:rsid w:val="003C3493"/>
    <w:rsid w:val="003D0B1B"/>
    <w:rsid w:val="003E2852"/>
    <w:rsid w:val="003E6091"/>
    <w:rsid w:val="003F1A4D"/>
    <w:rsid w:val="00425875"/>
    <w:rsid w:val="00425C6A"/>
    <w:rsid w:val="00472E75"/>
    <w:rsid w:val="00483DE0"/>
    <w:rsid w:val="00493B69"/>
    <w:rsid w:val="00494DA9"/>
    <w:rsid w:val="004B669E"/>
    <w:rsid w:val="004D346D"/>
    <w:rsid w:val="004E5AFE"/>
    <w:rsid w:val="004F3F37"/>
    <w:rsid w:val="005143B4"/>
    <w:rsid w:val="00523A17"/>
    <w:rsid w:val="00530CFE"/>
    <w:rsid w:val="00552A17"/>
    <w:rsid w:val="00556993"/>
    <w:rsid w:val="00572AFE"/>
    <w:rsid w:val="00576EC2"/>
    <w:rsid w:val="005928DB"/>
    <w:rsid w:val="005A01F5"/>
    <w:rsid w:val="005A1828"/>
    <w:rsid w:val="005D1633"/>
    <w:rsid w:val="005F4F83"/>
    <w:rsid w:val="0060535B"/>
    <w:rsid w:val="0060764D"/>
    <w:rsid w:val="00636A44"/>
    <w:rsid w:val="006808BE"/>
    <w:rsid w:val="0069495D"/>
    <w:rsid w:val="006A0BD1"/>
    <w:rsid w:val="006B03F3"/>
    <w:rsid w:val="006D2547"/>
    <w:rsid w:val="006E54B5"/>
    <w:rsid w:val="006E5A6B"/>
    <w:rsid w:val="0070113A"/>
    <w:rsid w:val="00706EE3"/>
    <w:rsid w:val="00711E2A"/>
    <w:rsid w:val="00720519"/>
    <w:rsid w:val="0073648B"/>
    <w:rsid w:val="0074496F"/>
    <w:rsid w:val="00746663"/>
    <w:rsid w:val="0075336B"/>
    <w:rsid w:val="0075349C"/>
    <w:rsid w:val="007538C0"/>
    <w:rsid w:val="00767ECE"/>
    <w:rsid w:val="00777B5D"/>
    <w:rsid w:val="007871D8"/>
    <w:rsid w:val="0079275F"/>
    <w:rsid w:val="007D575A"/>
    <w:rsid w:val="007F01D7"/>
    <w:rsid w:val="00807DDB"/>
    <w:rsid w:val="0081501C"/>
    <w:rsid w:val="00822577"/>
    <w:rsid w:val="0083241E"/>
    <w:rsid w:val="00836D7E"/>
    <w:rsid w:val="008474D5"/>
    <w:rsid w:val="00890260"/>
    <w:rsid w:val="00894166"/>
    <w:rsid w:val="008A2940"/>
    <w:rsid w:val="008B56F5"/>
    <w:rsid w:val="008B78AC"/>
    <w:rsid w:val="008B7A18"/>
    <w:rsid w:val="008C3A8B"/>
    <w:rsid w:val="008F33F7"/>
    <w:rsid w:val="00932089"/>
    <w:rsid w:val="00937ECC"/>
    <w:rsid w:val="00951882"/>
    <w:rsid w:val="009636A4"/>
    <w:rsid w:val="009E4074"/>
    <w:rsid w:val="009F1700"/>
    <w:rsid w:val="009F5A8F"/>
    <w:rsid w:val="00A0148A"/>
    <w:rsid w:val="00A21D02"/>
    <w:rsid w:val="00A36870"/>
    <w:rsid w:val="00A406B9"/>
    <w:rsid w:val="00A41BD9"/>
    <w:rsid w:val="00A4260E"/>
    <w:rsid w:val="00A643CD"/>
    <w:rsid w:val="00A73DB6"/>
    <w:rsid w:val="00A83194"/>
    <w:rsid w:val="00A84569"/>
    <w:rsid w:val="00A8783E"/>
    <w:rsid w:val="00AA6B4B"/>
    <w:rsid w:val="00AB1B45"/>
    <w:rsid w:val="00AC0995"/>
    <w:rsid w:val="00AC38D8"/>
    <w:rsid w:val="00AE313C"/>
    <w:rsid w:val="00AE5A5C"/>
    <w:rsid w:val="00B13767"/>
    <w:rsid w:val="00B24FC6"/>
    <w:rsid w:val="00B336E6"/>
    <w:rsid w:val="00B33B66"/>
    <w:rsid w:val="00B73B99"/>
    <w:rsid w:val="00BC0198"/>
    <w:rsid w:val="00BC4C19"/>
    <w:rsid w:val="00BD77E3"/>
    <w:rsid w:val="00BE16F9"/>
    <w:rsid w:val="00BE2F4B"/>
    <w:rsid w:val="00BE5510"/>
    <w:rsid w:val="00BE6750"/>
    <w:rsid w:val="00C0032B"/>
    <w:rsid w:val="00C01088"/>
    <w:rsid w:val="00C10FD8"/>
    <w:rsid w:val="00C1296A"/>
    <w:rsid w:val="00C146E6"/>
    <w:rsid w:val="00C52A16"/>
    <w:rsid w:val="00C56797"/>
    <w:rsid w:val="00C7072A"/>
    <w:rsid w:val="00C72009"/>
    <w:rsid w:val="00C822A7"/>
    <w:rsid w:val="00C90438"/>
    <w:rsid w:val="00CB372C"/>
    <w:rsid w:val="00CB51C9"/>
    <w:rsid w:val="00CF65C2"/>
    <w:rsid w:val="00D14D98"/>
    <w:rsid w:val="00D15A92"/>
    <w:rsid w:val="00D60FD4"/>
    <w:rsid w:val="00D64877"/>
    <w:rsid w:val="00D648BD"/>
    <w:rsid w:val="00D80B80"/>
    <w:rsid w:val="00D92F49"/>
    <w:rsid w:val="00D93853"/>
    <w:rsid w:val="00DB0D0B"/>
    <w:rsid w:val="00DB28FC"/>
    <w:rsid w:val="00DB6704"/>
    <w:rsid w:val="00DD0E7D"/>
    <w:rsid w:val="00DE0DDB"/>
    <w:rsid w:val="00DF5A8F"/>
    <w:rsid w:val="00E10774"/>
    <w:rsid w:val="00E17615"/>
    <w:rsid w:val="00E2779A"/>
    <w:rsid w:val="00E41341"/>
    <w:rsid w:val="00E43571"/>
    <w:rsid w:val="00E5030A"/>
    <w:rsid w:val="00E70721"/>
    <w:rsid w:val="00E74069"/>
    <w:rsid w:val="00E870D2"/>
    <w:rsid w:val="00E9194B"/>
    <w:rsid w:val="00E91F10"/>
    <w:rsid w:val="00EA0B75"/>
    <w:rsid w:val="00EA1AD3"/>
    <w:rsid w:val="00EA1DF7"/>
    <w:rsid w:val="00EA64A0"/>
    <w:rsid w:val="00EB1D92"/>
    <w:rsid w:val="00ED41BF"/>
    <w:rsid w:val="00F01B84"/>
    <w:rsid w:val="00F059FA"/>
    <w:rsid w:val="00F45750"/>
    <w:rsid w:val="00F54C5B"/>
    <w:rsid w:val="00F927EC"/>
    <w:rsid w:val="00FC2D37"/>
    <w:rsid w:val="00FF1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66B77"/>
  <w15:docId w15:val="{6825AD44-780B-435D-95FA-5A945F7B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1761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176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A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761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Заголовок Знак"/>
    <w:aliases w:val="Знак2 Знак"/>
    <w:basedOn w:val="a0"/>
    <w:link w:val="a4"/>
    <w:locked/>
    <w:rsid w:val="00E17615"/>
    <w:rPr>
      <w:b/>
      <w:sz w:val="28"/>
    </w:rPr>
  </w:style>
  <w:style w:type="paragraph" w:styleId="a4">
    <w:name w:val="Title"/>
    <w:aliases w:val="Знак2"/>
    <w:basedOn w:val="a"/>
    <w:link w:val="a3"/>
    <w:qFormat/>
    <w:rsid w:val="00E17615"/>
    <w:pPr>
      <w:spacing w:after="0" w:line="240" w:lineRule="auto"/>
      <w:jc w:val="center"/>
    </w:pPr>
    <w:rPr>
      <w:rFonts w:eastAsiaTheme="minorHAnsi"/>
      <w:b/>
      <w:sz w:val="28"/>
      <w:lang w:eastAsia="en-US"/>
    </w:rPr>
  </w:style>
  <w:style w:type="character" w:customStyle="1" w:styleId="11">
    <w:name w:val="Название Знак1"/>
    <w:basedOn w:val="a0"/>
    <w:uiPriority w:val="10"/>
    <w:rsid w:val="00E1761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Subtitle"/>
    <w:basedOn w:val="a"/>
    <w:link w:val="a6"/>
    <w:qFormat/>
    <w:rsid w:val="00E17615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a6">
    <w:name w:val="Подзаголовок Знак"/>
    <w:basedOn w:val="a0"/>
    <w:link w:val="a5"/>
    <w:rsid w:val="00E17615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7">
    <w:name w:val="List Paragraph"/>
    <w:basedOn w:val="a"/>
    <w:uiPriority w:val="34"/>
    <w:qFormat/>
    <w:rsid w:val="00E1761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05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535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Title">
    <w:name w:val="ConsTitle"/>
    <w:rsid w:val="00AE5A5C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F457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4575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15A92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aa">
    <w:name w:val="Body Text"/>
    <w:basedOn w:val="a"/>
    <w:link w:val="ab"/>
    <w:rsid w:val="00E413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E41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E41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1450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450A8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792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9275F"/>
    <w:rPr>
      <w:rFonts w:eastAsiaTheme="minorEastAsia"/>
      <w:lang w:eastAsia="ru-RU"/>
    </w:rPr>
  </w:style>
  <w:style w:type="paragraph" w:styleId="af">
    <w:name w:val="header"/>
    <w:basedOn w:val="a"/>
    <w:link w:val="af0"/>
    <w:uiPriority w:val="99"/>
    <w:unhideWhenUsed/>
    <w:rsid w:val="009E4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E407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B842AFD8FF4CC6E54507EDBAC1AC07F91B2BC50ECAE4FB1EF9CABDFA7D6C43E875196D35A05483A4689C15F663FDEC919B72418A14C8C6vDg4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EF3FB0D0064AC5C6A2C92095F4BBAA749571776413B859377685917242C90723126E4EF743960Fa0F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2676</Words>
  <Characters>15258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Сафронова Эльвира Николаевна</dc:creator>
  <cp:lastModifiedBy>Пользователь</cp:lastModifiedBy>
  <cp:revision>5</cp:revision>
  <cp:lastPrinted>2019-10-03T13:47:00Z</cp:lastPrinted>
  <dcterms:created xsi:type="dcterms:W3CDTF">2019-10-03T13:26:00Z</dcterms:created>
  <dcterms:modified xsi:type="dcterms:W3CDTF">2019-10-03T13:49:00Z</dcterms:modified>
</cp:coreProperties>
</file>