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65E07" w14:textId="77777777" w:rsidR="00912100" w:rsidRDefault="00912100" w:rsidP="004C7E8B">
      <w:pPr>
        <w:jc w:val="center"/>
        <w:rPr>
          <w:b/>
          <w:spacing w:val="40"/>
          <w:sz w:val="36"/>
        </w:rPr>
      </w:pPr>
    </w:p>
    <w:p w14:paraId="2E3E9BEB" w14:textId="77777777" w:rsidR="004C7E8B" w:rsidRPr="0066389F" w:rsidRDefault="004C7E8B" w:rsidP="004C7E8B">
      <w:pPr>
        <w:jc w:val="center"/>
        <w:rPr>
          <w:b/>
          <w:spacing w:val="40"/>
          <w:sz w:val="36"/>
        </w:rPr>
      </w:pPr>
      <w:r w:rsidRPr="0066389F">
        <w:rPr>
          <w:b/>
          <w:spacing w:val="40"/>
          <w:sz w:val="36"/>
        </w:rPr>
        <w:t>СОВЕТ ДЕПУТАТОВ</w:t>
      </w:r>
    </w:p>
    <w:p w14:paraId="32F05054" w14:textId="77777777" w:rsidR="004C7E8B" w:rsidRPr="0066389F" w:rsidRDefault="004C7E8B" w:rsidP="004C7E8B">
      <w:pPr>
        <w:ind w:firstLine="284"/>
        <w:jc w:val="center"/>
        <w:rPr>
          <w:b/>
          <w:sz w:val="36"/>
          <w:szCs w:val="24"/>
          <w:lang w:eastAsia="ru-RU"/>
        </w:rPr>
      </w:pPr>
      <w:r w:rsidRPr="0066389F">
        <w:rPr>
          <w:b/>
          <w:sz w:val="36"/>
          <w:szCs w:val="24"/>
          <w:lang w:eastAsia="ru-RU"/>
        </w:rPr>
        <w:t>городского округа Воскресенск</w:t>
      </w:r>
    </w:p>
    <w:p w14:paraId="484664B5" w14:textId="77777777" w:rsidR="004C7E8B" w:rsidRPr="0066389F" w:rsidRDefault="004C7E8B" w:rsidP="004C7E8B">
      <w:pPr>
        <w:ind w:firstLine="284"/>
        <w:jc w:val="center"/>
        <w:rPr>
          <w:b/>
          <w:sz w:val="36"/>
          <w:szCs w:val="24"/>
          <w:lang w:eastAsia="ru-RU"/>
        </w:rPr>
      </w:pPr>
      <w:r w:rsidRPr="0066389F">
        <w:rPr>
          <w:b/>
          <w:sz w:val="36"/>
          <w:szCs w:val="24"/>
          <w:lang w:eastAsia="ru-RU"/>
        </w:rPr>
        <w:t>Московской области</w:t>
      </w:r>
    </w:p>
    <w:p w14:paraId="4F924473" w14:textId="04292988" w:rsidR="004C7E8B" w:rsidRPr="0066389F" w:rsidRDefault="004C7E8B" w:rsidP="004C7E8B">
      <w:r w:rsidRPr="0066389F">
        <w:rPr>
          <w:noProof/>
          <w:lang w:eastAsia="ru-RU"/>
        </w:rPr>
        <mc:AlternateContent>
          <mc:Choice Requires="wps">
            <w:drawing>
              <wp:anchor distT="4294967293" distB="4294967293" distL="114300" distR="114300" simplePos="0" relativeHeight="251600896" behindDoc="0" locked="0" layoutInCell="0" allowOverlap="1" wp14:anchorId="768A2F1E" wp14:editId="20DAC7A1">
                <wp:simplePos x="0" y="0"/>
                <wp:positionH relativeFrom="column">
                  <wp:posOffset>12700</wp:posOffset>
                </wp:positionH>
                <wp:positionV relativeFrom="paragraph">
                  <wp:posOffset>87629</wp:posOffset>
                </wp:positionV>
                <wp:extent cx="6126480" cy="0"/>
                <wp:effectExtent l="0" t="19050" r="26670" b="19050"/>
                <wp:wrapNone/>
                <wp:docPr id="323" name="Прямая соединительная линия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7B2CDD7" id="Прямая соединительная линия 323" o:spid="_x0000_s1026" style="position:absolute;z-index:251600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" o:allowincell="f" strokeweight="2.25pt"/>
            </w:pict>
          </mc:Fallback>
        </mc:AlternateContent>
      </w:r>
    </w:p>
    <w:p w14:paraId="3958E1AB" w14:textId="77777777" w:rsidR="004C7E8B" w:rsidRPr="0066389F" w:rsidRDefault="004C7E8B" w:rsidP="004C7E8B">
      <w:pPr>
        <w:jc w:val="center"/>
        <w:rPr>
          <w:b/>
          <w:bCs/>
          <w:sz w:val="36"/>
        </w:rPr>
      </w:pPr>
      <w:r w:rsidRPr="0066389F">
        <w:rPr>
          <w:b/>
          <w:bCs/>
          <w:sz w:val="36"/>
        </w:rPr>
        <w:t>РЕШЕНИЕ</w:t>
      </w:r>
    </w:p>
    <w:p w14:paraId="21D63A8F" w14:textId="77777777" w:rsidR="004C7E8B" w:rsidRPr="0066389F" w:rsidRDefault="004C7E8B" w:rsidP="004C7E8B">
      <w:pPr>
        <w:jc w:val="center"/>
        <w:rPr>
          <w:sz w:val="20"/>
          <w:szCs w:val="20"/>
        </w:rPr>
      </w:pPr>
    </w:p>
    <w:p w14:paraId="329146D5" w14:textId="77777777" w:rsidR="004C7E8B" w:rsidRPr="0066389F" w:rsidRDefault="004C7E8B" w:rsidP="004C7E8B">
      <w:pPr>
        <w:jc w:val="center"/>
        <w:rPr>
          <w:sz w:val="20"/>
          <w:szCs w:val="20"/>
        </w:rPr>
      </w:pPr>
    </w:p>
    <w:p w14:paraId="0A572CC7" w14:textId="59313888" w:rsidR="004C7E8B" w:rsidRPr="0066389F" w:rsidRDefault="004C7E8B" w:rsidP="004C7E8B">
      <w:pPr>
        <w:jc w:val="center"/>
        <w:rPr>
          <w:sz w:val="28"/>
          <w:szCs w:val="28"/>
        </w:rPr>
      </w:pPr>
      <w:r w:rsidRPr="0066389F">
        <w:rPr>
          <w:sz w:val="28"/>
          <w:szCs w:val="28"/>
        </w:rPr>
        <w:t>от __________ № ____</w:t>
      </w:r>
      <w:r w:rsidR="00622C1C">
        <w:rPr>
          <w:sz w:val="28"/>
          <w:szCs w:val="28"/>
        </w:rPr>
        <w:t>____</w:t>
      </w:r>
      <w:r w:rsidRPr="0066389F">
        <w:rPr>
          <w:sz w:val="28"/>
          <w:szCs w:val="28"/>
        </w:rPr>
        <w:t>_</w:t>
      </w:r>
    </w:p>
    <w:p w14:paraId="183C8940" w14:textId="77777777" w:rsidR="004C7E8B" w:rsidRPr="0066389F" w:rsidRDefault="004C7E8B" w:rsidP="004C7E8B">
      <w:pPr>
        <w:pStyle w:val="ConsPlusTitlePage"/>
        <w:rPr>
          <w:rFonts w:ascii="Times New Roman" w:hAnsi="Times New Roman" w:cs="Times New Roman"/>
          <w:sz w:val="24"/>
          <w:szCs w:val="24"/>
        </w:rPr>
      </w:pPr>
    </w:p>
    <w:p w14:paraId="30184DAF" w14:textId="77777777" w:rsidR="004C7E8B" w:rsidRPr="0066389F" w:rsidRDefault="004C7E8B" w:rsidP="004C7E8B">
      <w:pPr>
        <w:pStyle w:val="ConsPlusTitlePage"/>
        <w:rPr>
          <w:rFonts w:ascii="Times New Roman" w:hAnsi="Times New Roman" w:cs="Times New Roman"/>
          <w:sz w:val="24"/>
          <w:szCs w:val="24"/>
        </w:rPr>
      </w:pPr>
    </w:p>
    <w:p w14:paraId="2F6905E5" w14:textId="08F1D699" w:rsidR="004C7E8B" w:rsidRPr="0066389F" w:rsidRDefault="000B76F2" w:rsidP="004C7E8B">
      <w:pPr>
        <w:jc w:val="center"/>
        <w:rPr>
          <w:b/>
          <w:bCs/>
          <w:spacing w:val="-3"/>
          <w:sz w:val="24"/>
          <w:szCs w:val="24"/>
          <w:lang w:val="ru" w:eastAsia="ru-RU"/>
        </w:rPr>
      </w:pPr>
      <w:bookmarkStart w:id="0" w:name="bookmark1"/>
      <w:r>
        <w:rPr>
          <w:b/>
          <w:bCs/>
          <w:spacing w:val="-3"/>
          <w:sz w:val="24"/>
          <w:szCs w:val="24"/>
          <w:lang w:val="ru" w:eastAsia="ru-RU"/>
        </w:rPr>
        <w:t>О внесении</w:t>
      </w:r>
      <w:r w:rsidR="002D49D0">
        <w:rPr>
          <w:b/>
          <w:bCs/>
          <w:spacing w:val="-3"/>
          <w:sz w:val="24"/>
          <w:szCs w:val="24"/>
          <w:lang w:val="ru" w:eastAsia="ru-RU"/>
        </w:rPr>
        <w:t xml:space="preserve"> изменений</w:t>
      </w:r>
      <w:r w:rsidR="004D1AEA">
        <w:rPr>
          <w:b/>
          <w:bCs/>
          <w:spacing w:val="-3"/>
          <w:sz w:val="24"/>
          <w:szCs w:val="24"/>
          <w:lang w:val="ru" w:eastAsia="ru-RU"/>
        </w:rPr>
        <w:t xml:space="preserve"> в </w:t>
      </w:r>
      <w:r w:rsidR="004C7E8B" w:rsidRPr="0066389F">
        <w:rPr>
          <w:b/>
          <w:bCs/>
          <w:spacing w:val="-3"/>
          <w:sz w:val="24"/>
          <w:szCs w:val="24"/>
          <w:lang w:val="ru" w:eastAsia="ru-RU"/>
        </w:rPr>
        <w:t>Правил</w:t>
      </w:r>
      <w:r w:rsidR="004D1AEA">
        <w:rPr>
          <w:b/>
          <w:bCs/>
          <w:spacing w:val="-3"/>
          <w:sz w:val="24"/>
          <w:szCs w:val="24"/>
          <w:lang w:val="ru" w:eastAsia="ru-RU"/>
        </w:rPr>
        <w:t>а</w:t>
      </w:r>
      <w:r w:rsidR="004C7E8B" w:rsidRPr="0066389F">
        <w:rPr>
          <w:b/>
          <w:bCs/>
          <w:spacing w:val="-3"/>
          <w:sz w:val="24"/>
          <w:szCs w:val="24"/>
          <w:lang w:val="ru" w:eastAsia="ru-RU"/>
        </w:rPr>
        <w:t xml:space="preserve"> благоустройства территории </w:t>
      </w:r>
      <w:bookmarkEnd w:id="0"/>
    </w:p>
    <w:p w14:paraId="2DF39F1F" w14:textId="77777777" w:rsidR="00D30AAE" w:rsidRDefault="004C7E8B" w:rsidP="004C7E8B">
      <w:pPr>
        <w:jc w:val="center"/>
        <w:rPr>
          <w:b/>
          <w:bCs/>
          <w:spacing w:val="-3"/>
          <w:sz w:val="24"/>
          <w:szCs w:val="24"/>
          <w:lang w:eastAsia="ru-RU"/>
        </w:rPr>
      </w:pPr>
      <w:r w:rsidRPr="0066389F">
        <w:rPr>
          <w:b/>
          <w:bCs/>
          <w:spacing w:val="-3"/>
          <w:sz w:val="24"/>
          <w:szCs w:val="24"/>
          <w:lang w:eastAsia="ru-RU"/>
        </w:rPr>
        <w:t>городского округа Воскресенск Московской области</w:t>
      </w:r>
      <w:r w:rsidR="00D1592D">
        <w:rPr>
          <w:b/>
          <w:bCs/>
          <w:spacing w:val="-3"/>
          <w:sz w:val="24"/>
          <w:szCs w:val="24"/>
          <w:lang w:eastAsia="ru-RU"/>
        </w:rPr>
        <w:t>, утвержденные решением Совета депутатов городского округа Воскресенск Московской области от 27.08.2020 №255/25</w:t>
      </w:r>
      <w:r w:rsidR="00D30AAE">
        <w:rPr>
          <w:b/>
          <w:bCs/>
          <w:spacing w:val="-3"/>
          <w:sz w:val="24"/>
          <w:szCs w:val="24"/>
          <w:lang w:eastAsia="ru-RU"/>
        </w:rPr>
        <w:t xml:space="preserve"> </w:t>
      </w:r>
    </w:p>
    <w:p w14:paraId="6B13FB6E" w14:textId="04AB9B30" w:rsidR="004C7E8B" w:rsidRPr="0066389F" w:rsidRDefault="003A63BB" w:rsidP="004C7E8B">
      <w:pPr>
        <w:jc w:val="center"/>
        <w:rPr>
          <w:b/>
          <w:bCs/>
          <w:spacing w:val="-3"/>
          <w:sz w:val="24"/>
          <w:szCs w:val="24"/>
          <w:lang w:eastAsia="ru-RU"/>
        </w:rPr>
      </w:pPr>
      <w:r>
        <w:rPr>
          <w:b/>
          <w:bCs/>
          <w:spacing w:val="-3"/>
          <w:sz w:val="24"/>
          <w:szCs w:val="24"/>
          <w:lang w:eastAsia="ru-RU"/>
        </w:rPr>
        <w:t>(с изменениями от 26.08.2021 № 402/49</w:t>
      </w:r>
      <w:r w:rsidR="00BB6659">
        <w:rPr>
          <w:b/>
          <w:bCs/>
          <w:spacing w:val="-3"/>
          <w:sz w:val="24"/>
          <w:szCs w:val="24"/>
          <w:lang w:eastAsia="ru-RU"/>
        </w:rPr>
        <w:t>, 31.03.2022 №522/66</w:t>
      </w:r>
      <w:r w:rsidR="00D30AAE">
        <w:rPr>
          <w:b/>
          <w:bCs/>
          <w:spacing w:val="-3"/>
          <w:sz w:val="24"/>
          <w:szCs w:val="24"/>
          <w:lang w:eastAsia="ru-RU"/>
        </w:rPr>
        <w:t>)</w:t>
      </w:r>
    </w:p>
    <w:p w14:paraId="78A1919C" w14:textId="77777777" w:rsidR="004C7E8B" w:rsidRPr="0066389F" w:rsidRDefault="004C7E8B" w:rsidP="004C7E8B">
      <w:pPr>
        <w:jc w:val="center"/>
        <w:rPr>
          <w:sz w:val="24"/>
          <w:szCs w:val="24"/>
          <w:lang w:eastAsia="ru-RU"/>
        </w:rPr>
      </w:pPr>
    </w:p>
    <w:p w14:paraId="695C082D" w14:textId="04D21651" w:rsidR="004C7E8B" w:rsidRPr="0066389F" w:rsidRDefault="004C7E8B" w:rsidP="004C7E8B">
      <w:pPr>
        <w:adjustRightInd w:val="0"/>
        <w:ind w:firstLine="720"/>
        <w:jc w:val="both"/>
        <w:rPr>
          <w:sz w:val="24"/>
          <w:szCs w:val="24"/>
          <w:lang w:eastAsia="ru-RU"/>
        </w:rPr>
      </w:pPr>
      <w:r>
        <w:rPr>
          <w:sz w:val="24"/>
          <w:szCs w:val="24"/>
          <w:lang w:eastAsia="ru-RU"/>
        </w:rPr>
        <w:t xml:space="preserve">В соответствии с </w:t>
      </w:r>
      <w:r w:rsidRPr="0066389F">
        <w:rPr>
          <w:sz w:val="24"/>
          <w:szCs w:val="24"/>
          <w:lang w:eastAsia="ru-RU"/>
        </w:rPr>
        <w:t>Федеральным законом от 06.10.2003 №131-ФЗ «Об общих принципах организации местного самоуправления в Российской Федерации», Законом Мо</w:t>
      </w:r>
      <w:r w:rsidR="00BB6659">
        <w:rPr>
          <w:sz w:val="24"/>
          <w:szCs w:val="24"/>
          <w:lang w:eastAsia="ru-RU"/>
        </w:rPr>
        <w:t>сковской области от 30.12.2014 №</w:t>
      </w:r>
      <w:r w:rsidRPr="0066389F">
        <w:rPr>
          <w:sz w:val="24"/>
          <w:szCs w:val="24"/>
          <w:lang w:eastAsia="ru-RU"/>
        </w:rPr>
        <w:t xml:space="preserve"> 191/2014-ОЗ "О регулировании дополнительных вопросов в сфере благоустройства в Московской области",</w:t>
      </w:r>
      <w:r w:rsidRPr="0066389F">
        <w:t xml:space="preserve"> </w:t>
      </w:r>
      <w:r>
        <w:rPr>
          <w:sz w:val="24"/>
          <w:szCs w:val="24"/>
          <w:lang w:eastAsia="ru-RU"/>
        </w:rPr>
        <w:t>Уставом городского округа</w:t>
      </w:r>
      <w:r w:rsidR="003317F8">
        <w:rPr>
          <w:sz w:val="24"/>
          <w:szCs w:val="24"/>
          <w:lang w:eastAsia="ru-RU"/>
        </w:rPr>
        <w:t xml:space="preserve"> Воскресенск Московской области</w:t>
      </w:r>
      <w:r w:rsidR="00BB6659">
        <w:rPr>
          <w:sz w:val="24"/>
          <w:szCs w:val="24"/>
          <w:lang w:eastAsia="ru-RU"/>
        </w:rPr>
        <w:t>,</w:t>
      </w:r>
      <w:r w:rsidR="00BB6659" w:rsidRPr="00BB6659">
        <w:t xml:space="preserve"> </w:t>
      </w:r>
      <w:r w:rsidR="00BB6659">
        <w:t xml:space="preserve">учитывая </w:t>
      </w:r>
      <w:r w:rsidR="00B76C5C">
        <w:t>письма от</w:t>
      </w:r>
      <w:r w:rsidR="00B76C5C">
        <w:rPr>
          <w:sz w:val="24"/>
          <w:szCs w:val="24"/>
          <w:lang w:eastAsia="ru-RU"/>
        </w:rPr>
        <w:t xml:space="preserve"> Министерства Благоустройства М</w:t>
      </w:r>
      <w:r w:rsidR="00BB6659">
        <w:rPr>
          <w:sz w:val="24"/>
          <w:szCs w:val="24"/>
          <w:lang w:eastAsia="ru-RU"/>
        </w:rPr>
        <w:t>осковской области</w:t>
      </w:r>
      <w:r w:rsidR="00B76C5C">
        <w:rPr>
          <w:sz w:val="24"/>
          <w:szCs w:val="24"/>
          <w:lang w:eastAsia="ru-RU"/>
        </w:rPr>
        <w:t xml:space="preserve"> от </w:t>
      </w:r>
      <w:r w:rsidR="00B76C5C" w:rsidRPr="00B76C5C">
        <w:rPr>
          <w:sz w:val="24"/>
          <w:szCs w:val="24"/>
          <w:lang w:eastAsia="ru-RU"/>
        </w:rPr>
        <w:t>14.06.2022</w:t>
      </w:r>
      <w:r w:rsidR="00B76C5C">
        <w:rPr>
          <w:sz w:val="24"/>
          <w:szCs w:val="24"/>
          <w:lang w:eastAsia="ru-RU"/>
        </w:rPr>
        <w:t xml:space="preserve"> г. № 10Исх-1946, от 11.07.2022 г. № 10Исх-2279</w:t>
      </w:r>
      <w:r w:rsidR="00BD3C86">
        <w:rPr>
          <w:sz w:val="24"/>
          <w:szCs w:val="24"/>
          <w:lang w:eastAsia="ru-RU"/>
        </w:rPr>
        <w:t>, от 15.07.2022 г. № 10Исх-2340</w:t>
      </w:r>
      <w:bookmarkStart w:id="1" w:name="_GoBack"/>
      <w:bookmarkEnd w:id="1"/>
      <w:r w:rsidR="00B76C5C">
        <w:rPr>
          <w:sz w:val="24"/>
          <w:szCs w:val="24"/>
          <w:lang w:eastAsia="ru-RU"/>
        </w:rPr>
        <w:t xml:space="preserve"> </w:t>
      </w:r>
      <w:r w:rsidR="00BB6659">
        <w:rPr>
          <w:sz w:val="24"/>
          <w:szCs w:val="24"/>
          <w:lang w:eastAsia="ru-RU"/>
        </w:rPr>
        <w:t xml:space="preserve"> </w:t>
      </w:r>
    </w:p>
    <w:p w14:paraId="0AB2A5F4" w14:textId="77777777" w:rsidR="004C7E8B" w:rsidRPr="0066389F" w:rsidRDefault="004C7E8B" w:rsidP="004C7E8B">
      <w:pPr>
        <w:adjustRightInd w:val="0"/>
        <w:jc w:val="both"/>
        <w:rPr>
          <w:bCs/>
          <w:sz w:val="24"/>
          <w:szCs w:val="24"/>
          <w:lang w:eastAsia="ru-RU"/>
        </w:rPr>
      </w:pPr>
    </w:p>
    <w:p w14:paraId="029541EF" w14:textId="36C47C2F" w:rsidR="004C7E8B" w:rsidRPr="0066389F" w:rsidRDefault="004C7E8B" w:rsidP="004C7E8B">
      <w:pPr>
        <w:adjustRightInd w:val="0"/>
        <w:ind w:firstLine="708"/>
        <w:jc w:val="both"/>
        <w:rPr>
          <w:spacing w:val="-4"/>
          <w:sz w:val="24"/>
          <w:szCs w:val="24"/>
          <w:lang w:eastAsia="ru-RU"/>
        </w:rPr>
      </w:pPr>
      <w:r w:rsidRPr="0066389F">
        <w:rPr>
          <w:spacing w:val="-2"/>
          <w:sz w:val="24"/>
          <w:szCs w:val="24"/>
          <w:lang w:eastAsia="ru-RU"/>
        </w:rPr>
        <w:t xml:space="preserve">Совет депутатов городского округа Воскресенск </w:t>
      </w:r>
      <w:r w:rsidR="0018046B">
        <w:rPr>
          <w:spacing w:val="-2"/>
          <w:sz w:val="24"/>
          <w:szCs w:val="24"/>
          <w:lang w:eastAsia="ru-RU"/>
        </w:rPr>
        <w:t xml:space="preserve">Московской области </w:t>
      </w:r>
      <w:r w:rsidRPr="0066389F">
        <w:rPr>
          <w:spacing w:val="-2"/>
          <w:sz w:val="24"/>
          <w:szCs w:val="24"/>
          <w:lang w:eastAsia="ru-RU"/>
        </w:rPr>
        <w:t>решил</w:t>
      </w:r>
      <w:r w:rsidRPr="0066389F">
        <w:rPr>
          <w:spacing w:val="-4"/>
          <w:sz w:val="24"/>
          <w:szCs w:val="24"/>
          <w:lang w:eastAsia="ru-RU"/>
        </w:rPr>
        <w:t>:</w:t>
      </w:r>
    </w:p>
    <w:p w14:paraId="330F1B75" w14:textId="77777777" w:rsidR="004C7E8B" w:rsidRPr="0066389F" w:rsidRDefault="004C7E8B" w:rsidP="004C7E8B">
      <w:pPr>
        <w:adjustRightInd w:val="0"/>
        <w:jc w:val="both"/>
        <w:rPr>
          <w:sz w:val="24"/>
          <w:szCs w:val="24"/>
          <w:lang w:eastAsia="ru-RU"/>
        </w:rPr>
      </w:pPr>
    </w:p>
    <w:p w14:paraId="1096C924" w14:textId="5CDAB9D3" w:rsidR="003317F8" w:rsidRDefault="004C7E8B" w:rsidP="00C21156">
      <w:pPr>
        <w:ind w:firstLine="709"/>
        <w:jc w:val="both"/>
        <w:rPr>
          <w:sz w:val="24"/>
          <w:szCs w:val="24"/>
          <w:lang w:eastAsia="ru-RU"/>
        </w:rPr>
      </w:pPr>
      <w:r w:rsidRPr="0066389F">
        <w:rPr>
          <w:sz w:val="24"/>
          <w:szCs w:val="24"/>
          <w:lang w:eastAsia="ru-RU"/>
        </w:rPr>
        <w:t>1.</w:t>
      </w:r>
      <w:r w:rsidR="003317F8">
        <w:rPr>
          <w:sz w:val="24"/>
          <w:szCs w:val="24"/>
          <w:lang w:eastAsia="ru-RU"/>
        </w:rPr>
        <w:t xml:space="preserve"> Внести в Правила благоустройства </w:t>
      </w:r>
      <w:r w:rsidR="004D1AEA">
        <w:rPr>
          <w:sz w:val="24"/>
          <w:szCs w:val="24"/>
          <w:lang w:eastAsia="ru-RU"/>
        </w:rPr>
        <w:t xml:space="preserve">территории </w:t>
      </w:r>
      <w:r w:rsidR="003317F8">
        <w:rPr>
          <w:sz w:val="24"/>
          <w:szCs w:val="24"/>
          <w:lang w:eastAsia="ru-RU"/>
        </w:rPr>
        <w:t>городского округа Воскресенск Московской области, утвержденные решением Совета депутатов городского округа Воскресенск Московской области о</w:t>
      </w:r>
      <w:r w:rsidR="00517742">
        <w:rPr>
          <w:sz w:val="24"/>
          <w:szCs w:val="24"/>
          <w:lang w:eastAsia="ru-RU"/>
        </w:rPr>
        <w:t>т 27.08.2020 № 255/25</w:t>
      </w:r>
      <w:r w:rsidR="00A06054">
        <w:rPr>
          <w:sz w:val="24"/>
          <w:szCs w:val="24"/>
          <w:lang w:eastAsia="ru-RU"/>
        </w:rPr>
        <w:t xml:space="preserve"> (с</w:t>
      </w:r>
      <w:r w:rsidR="003A63BB">
        <w:rPr>
          <w:sz w:val="24"/>
          <w:szCs w:val="24"/>
          <w:lang w:eastAsia="ru-RU"/>
        </w:rPr>
        <w:t xml:space="preserve"> изменениями от 26.08.2021 № 402/49</w:t>
      </w:r>
      <w:r w:rsidR="00780CE8">
        <w:rPr>
          <w:sz w:val="24"/>
          <w:szCs w:val="24"/>
          <w:lang w:eastAsia="ru-RU"/>
        </w:rPr>
        <w:t xml:space="preserve">, </w:t>
      </w:r>
      <w:r w:rsidR="00BB6659">
        <w:rPr>
          <w:sz w:val="24"/>
          <w:szCs w:val="24"/>
          <w:lang w:eastAsia="ru-RU"/>
        </w:rPr>
        <w:t>31.03.2022 №522/66</w:t>
      </w:r>
      <w:r w:rsidR="00A06054">
        <w:rPr>
          <w:sz w:val="24"/>
          <w:szCs w:val="24"/>
          <w:lang w:eastAsia="ru-RU"/>
        </w:rPr>
        <w:t>)</w:t>
      </w:r>
      <w:r w:rsidR="00517742">
        <w:rPr>
          <w:sz w:val="24"/>
          <w:szCs w:val="24"/>
          <w:lang w:eastAsia="ru-RU"/>
        </w:rPr>
        <w:t>, следующие изменения</w:t>
      </w:r>
      <w:r w:rsidR="003317F8">
        <w:rPr>
          <w:sz w:val="24"/>
          <w:szCs w:val="24"/>
          <w:lang w:eastAsia="ru-RU"/>
        </w:rPr>
        <w:t>:</w:t>
      </w:r>
    </w:p>
    <w:p w14:paraId="0968CA69" w14:textId="77777777" w:rsidR="00D33E33" w:rsidRPr="00606499" w:rsidRDefault="0018046B" w:rsidP="00D33E33">
      <w:pPr>
        <w:ind w:firstLine="709"/>
        <w:jc w:val="both"/>
        <w:rPr>
          <w:sz w:val="24"/>
          <w:szCs w:val="24"/>
        </w:rPr>
      </w:pPr>
      <w:r>
        <w:rPr>
          <w:sz w:val="24"/>
          <w:szCs w:val="24"/>
        </w:rPr>
        <w:t>1.1.</w:t>
      </w:r>
      <w:r w:rsidR="00D33E33">
        <w:rPr>
          <w:sz w:val="24"/>
          <w:szCs w:val="24"/>
        </w:rPr>
        <w:t xml:space="preserve"> Статью 3 «Основные понятия» Главы I </w:t>
      </w:r>
      <w:r w:rsidR="00D33E33" w:rsidRPr="00606499">
        <w:rPr>
          <w:sz w:val="24"/>
          <w:szCs w:val="24"/>
        </w:rPr>
        <w:t>«Общие по</w:t>
      </w:r>
      <w:r w:rsidR="00D33E33">
        <w:rPr>
          <w:sz w:val="24"/>
          <w:szCs w:val="24"/>
        </w:rPr>
        <w:t xml:space="preserve">ложения» </w:t>
      </w:r>
      <w:r w:rsidR="00D33E33" w:rsidRPr="00606499">
        <w:rPr>
          <w:sz w:val="24"/>
          <w:szCs w:val="24"/>
        </w:rPr>
        <w:t>дополнить</w:t>
      </w:r>
      <w:r w:rsidR="00D33E33">
        <w:rPr>
          <w:sz w:val="24"/>
          <w:szCs w:val="24"/>
        </w:rPr>
        <w:t xml:space="preserve"> абзацами следующего содержания</w:t>
      </w:r>
      <w:r w:rsidR="00D33E33" w:rsidRPr="00606499">
        <w:rPr>
          <w:sz w:val="24"/>
          <w:szCs w:val="24"/>
        </w:rPr>
        <w:t>:</w:t>
      </w:r>
    </w:p>
    <w:p w14:paraId="1429C6E9" w14:textId="77777777" w:rsidR="00D33E33" w:rsidRPr="00606499" w:rsidRDefault="00D33E33" w:rsidP="00D33E33">
      <w:pPr>
        <w:ind w:firstLine="709"/>
        <w:jc w:val="both"/>
        <w:rPr>
          <w:sz w:val="24"/>
          <w:szCs w:val="24"/>
        </w:rPr>
      </w:pPr>
      <w:r w:rsidRPr="00606499">
        <w:rPr>
          <w:sz w:val="24"/>
          <w:szCs w:val="24"/>
        </w:rPr>
        <w:t xml:space="preserve">площадки автостоянок – объекты благоустройства, специально обозначенные и при необходимости обустроенные 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w:t>
      </w:r>
      <w:proofErr w:type="spellStart"/>
      <w:r w:rsidRPr="00606499">
        <w:rPr>
          <w:sz w:val="24"/>
          <w:szCs w:val="24"/>
        </w:rPr>
        <w:t>приобъектные</w:t>
      </w:r>
      <w:proofErr w:type="spellEnd"/>
      <w:r w:rsidRPr="00606499">
        <w:rPr>
          <w:sz w:val="24"/>
          <w:szCs w:val="24"/>
        </w:rPr>
        <w:t xml:space="preserve"> стоянки автомобилей, (</w:t>
      </w:r>
      <w:r>
        <w:rPr>
          <w:sz w:val="24"/>
          <w:szCs w:val="24"/>
        </w:rPr>
        <w:t xml:space="preserve">уличные </w:t>
      </w:r>
      <w:r w:rsidRPr="00606499">
        <w:rPr>
          <w:sz w:val="24"/>
          <w:szCs w:val="24"/>
        </w:rPr>
        <w:t>и внеуличные стоянки (парковки (парковочные места) и прочие (грузовые, перехватывающие и др.), на бесплатной или платной основе в соответствии с правилами пользования площадками автостоянок, установленными Администрацией</w:t>
      </w:r>
      <w:r>
        <w:rPr>
          <w:sz w:val="24"/>
          <w:szCs w:val="24"/>
        </w:rPr>
        <w:t xml:space="preserve"> городского округа Воскресенск</w:t>
      </w:r>
      <w:r w:rsidRPr="00606499">
        <w:rPr>
          <w:sz w:val="24"/>
          <w:szCs w:val="24"/>
        </w:rPr>
        <w:t>;</w:t>
      </w:r>
    </w:p>
    <w:p w14:paraId="21C084EE" w14:textId="77777777" w:rsidR="00D33E33" w:rsidRPr="00606499" w:rsidRDefault="00D33E33" w:rsidP="00D33E33">
      <w:pPr>
        <w:ind w:firstLine="709"/>
        <w:jc w:val="both"/>
        <w:rPr>
          <w:sz w:val="24"/>
          <w:szCs w:val="24"/>
        </w:rPr>
      </w:pPr>
      <w:r w:rsidRPr="00606499">
        <w:rPr>
          <w:sz w:val="24"/>
          <w:szCs w:val="24"/>
        </w:rPr>
        <w:t>стоянки кратковременного хранения автомобилей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14:paraId="71B85F59" w14:textId="77777777" w:rsidR="00D33E33" w:rsidRPr="00606499" w:rsidRDefault="00D33E33" w:rsidP="00D33E33">
      <w:pPr>
        <w:ind w:firstLine="709"/>
        <w:jc w:val="both"/>
        <w:rPr>
          <w:sz w:val="24"/>
          <w:szCs w:val="24"/>
        </w:rPr>
      </w:pPr>
      <w:r w:rsidRPr="00606499">
        <w:rPr>
          <w:sz w:val="24"/>
          <w:szCs w:val="24"/>
        </w:rPr>
        <w:t xml:space="preserve">стоянки длительного хранения автомобилей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 </w:t>
      </w:r>
    </w:p>
    <w:p w14:paraId="492EBEB6" w14:textId="77777777" w:rsidR="00D33E33" w:rsidRPr="00606499" w:rsidRDefault="00D33E33" w:rsidP="00D33E33">
      <w:pPr>
        <w:ind w:firstLine="709"/>
        <w:jc w:val="both"/>
        <w:rPr>
          <w:sz w:val="24"/>
          <w:szCs w:val="24"/>
        </w:rPr>
      </w:pPr>
      <w:proofErr w:type="spellStart"/>
      <w:r w:rsidRPr="00606499">
        <w:rPr>
          <w:sz w:val="24"/>
          <w:szCs w:val="24"/>
        </w:rPr>
        <w:t>приобъектные</w:t>
      </w:r>
      <w:proofErr w:type="spellEnd"/>
      <w:r w:rsidRPr="00606499">
        <w:rPr>
          <w:sz w:val="24"/>
          <w:szCs w:val="24"/>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 </w:t>
      </w:r>
    </w:p>
    <w:p w14:paraId="21571CD1" w14:textId="77777777" w:rsidR="00D33E33" w:rsidRPr="00606499" w:rsidRDefault="00D33E33" w:rsidP="00D33E33">
      <w:pPr>
        <w:ind w:firstLine="709"/>
        <w:jc w:val="both"/>
        <w:rPr>
          <w:sz w:val="24"/>
          <w:szCs w:val="24"/>
        </w:rPr>
      </w:pPr>
      <w:r w:rsidRPr="00606499">
        <w:rPr>
          <w:sz w:val="24"/>
          <w:szCs w:val="24"/>
        </w:rPr>
        <w:t xml:space="preserve">парковки (парковочные места) – специально обозначенные и при необходимости обустроенные и оборудованные места, являющееся в том числе частью автомобильных дорог и (или) примыкающих к проезжей части и (или) тротуару, обочине, эстакаде или мосту либо </w:t>
      </w:r>
      <w:r w:rsidRPr="00606499">
        <w:rPr>
          <w:sz w:val="24"/>
          <w:szCs w:val="24"/>
        </w:rPr>
        <w:lastRenderedPageBreak/>
        <w:t xml:space="preserve">являющиеся частью </w:t>
      </w:r>
      <w:proofErr w:type="spellStart"/>
      <w:r w:rsidRPr="00606499">
        <w:rPr>
          <w:sz w:val="24"/>
          <w:szCs w:val="24"/>
        </w:rPr>
        <w:t>подэстакадных</w:t>
      </w:r>
      <w:proofErr w:type="spellEnd"/>
      <w:r w:rsidRPr="00606499">
        <w:rPr>
          <w:sz w:val="24"/>
          <w:szCs w:val="24"/>
        </w:rPr>
        <w:t xml:space="preserve"> или </w:t>
      </w:r>
      <w:proofErr w:type="spellStart"/>
      <w:r w:rsidRPr="00606499">
        <w:rPr>
          <w:sz w:val="24"/>
          <w:szCs w:val="24"/>
        </w:rPr>
        <w:t>подмостовых</w:t>
      </w:r>
      <w:proofErr w:type="spellEnd"/>
      <w:r w:rsidRPr="00606499">
        <w:rPr>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5F94975" w14:textId="77777777" w:rsidR="00D33E33" w:rsidRPr="00606499" w:rsidRDefault="00D33E33" w:rsidP="00D33E33">
      <w:pPr>
        <w:ind w:firstLine="709"/>
        <w:jc w:val="both"/>
        <w:rPr>
          <w:sz w:val="24"/>
          <w:szCs w:val="24"/>
        </w:rPr>
      </w:pPr>
      <w:r w:rsidRPr="00606499">
        <w:rPr>
          <w:sz w:val="24"/>
          <w:szCs w:val="24"/>
        </w:rPr>
        <w:t>брошенные транспортные средства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14:paraId="6783C493" w14:textId="77777777" w:rsidR="00D33E33" w:rsidRPr="00606499" w:rsidRDefault="00D33E33" w:rsidP="00D33E33">
      <w:pPr>
        <w:ind w:firstLine="709"/>
        <w:jc w:val="both"/>
        <w:rPr>
          <w:sz w:val="24"/>
          <w:szCs w:val="24"/>
        </w:rPr>
      </w:pPr>
      <w:r w:rsidRPr="00606499">
        <w:rPr>
          <w:sz w:val="24"/>
          <w:szCs w:val="24"/>
        </w:rPr>
        <w:t>разукомплектованные транспортные средства – 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стекло, колесо, шасси или привод.</w:t>
      </w:r>
    </w:p>
    <w:p w14:paraId="451928A6" w14:textId="77777777" w:rsidR="00D33E33" w:rsidRDefault="00D33E33" w:rsidP="00D33E33">
      <w:pPr>
        <w:ind w:firstLine="709"/>
        <w:jc w:val="both"/>
        <w:rPr>
          <w:sz w:val="24"/>
          <w:szCs w:val="24"/>
        </w:rPr>
      </w:pPr>
      <w:r>
        <w:rPr>
          <w:sz w:val="24"/>
          <w:szCs w:val="24"/>
        </w:rPr>
        <w:t>Р</w:t>
      </w:r>
      <w:r w:rsidRPr="00606499">
        <w:rPr>
          <w:sz w:val="24"/>
          <w:szCs w:val="24"/>
        </w:rPr>
        <w:t>егламент работ по перемещению транспортных средств в целях обеспечения проведения уборочных и иных видов работ – документ, утверждаемый на основе настоящих Правил Администрацией</w:t>
      </w:r>
      <w:r>
        <w:rPr>
          <w:sz w:val="24"/>
          <w:szCs w:val="24"/>
        </w:rPr>
        <w:t xml:space="preserve"> городского округа Воскресенск</w:t>
      </w:r>
      <w:r w:rsidRPr="00606499">
        <w:rPr>
          <w:sz w:val="24"/>
          <w:szCs w:val="24"/>
        </w:rPr>
        <w:t xml:space="preserve">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 проездам, дворовым территориям.</w:t>
      </w:r>
    </w:p>
    <w:p w14:paraId="71393BB2" w14:textId="77777777" w:rsidR="00D33E33" w:rsidRPr="00515483" w:rsidRDefault="00D33E33" w:rsidP="00D33E33">
      <w:pPr>
        <w:ind w:firstLine="709"/>
        <w:jc w:val="both"/>
        <w:rPr>
          <w:sz w:val="24"/>
          <w:szCs w:val="24"/>
        </w:rPr>
      </w:pPr>
      <w:r>
        <w:rPr>
          <w:sz w:val="24"/>
          <w:szCs w:val="24"/>
        </w:rPr>
        <w:t>Э</w:t>
      </w:r>
      <w:r w:rsidRPr="00515483">
        <w:rPr>
          <w:sz w:val="24"/>
          <w:szCs w:val="24"/>
        </w:rPr>
        <w:t>лементы благоустройства лесного участка - некапитальные строения, сооружения, не связанные с созданием лесной инфраструктуры, 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14:paraId="3BB4223C" w14:textId="77777777" w:rsidR="00D33E33" w:rsidRPr="00515483" w:rsidRDefault="00D33E33" w:rsidP="00D33E33">
      <w:pPr>
        <w:ind w:firstLine="709"/>
        <w:jc w:val="both"/>
        <w:rPr>
          <w:sz w:val="24"/>
          <w:szCs w:val="24"/>
        </w:rPr>
      </w:pPr>
      <w:r w:rsidRPr="00515483">
        <w:rPr>
          <w:sz w:val="24"/>
          <w:szCs w:val="24"/>
        </w:rPr>
        <w:t>некапитальные строения, сооружения, не связанные с созданием лесной инфраструктуры - некапитальные строения, сооружения, не связанные с созданием лесной инфраструктуры, возведение и эксплуатация которых на землях лесного фонда допускается в случаях использования лесов, предусмотренных Лесным кодексом Российской Федерации, в соответствии с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14:paraId="08923A55" w14:textId="77777777" w:rsidR="00D33E33" w:rsidRPr="00515483" w:rsidRDefault="00D33E33" w:rsidP="00D33E33">
      <w:pPr>
        <w:ind w:firstLine="709"/>
        <w:jc w:val="both"/>
        <w:rPr>
          <w:sz w:val="24"/>
          <w:szCs w:val="24"/>
        </w:rPr>
      </w:pPr>
      <w:r w:rsidRPr="00515483">
        <w:rPr>
          <w:sz w:val="24"/>
          <w:szCs w:val="24"/>
        </w:rPr>
        <w:t>парки культуры и отдыха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w:t>
      </w:r>
      <w:r>
        <w:rPr>
          <w:sz w:val="24"/>
          <w:szCs w:val="24"/>
        </w:rPr>
        <w:t xml:space="preserve"> городского округа Воскресенск</w:t>
      </w:r>
      <w:r w:rsidRPr="00515483">
        <w:rPr>
          <w:sz w:val="24"/>
          <w:szCs w:val="24"/>
        </w:rPr>
        <w:t xml:space="preserve">, а также парки, строительство которых осуществляется юридическими лицами на земельных участках, предоставленных указанным лицам в аренду, для размещения объектов социально-культурного назначения; </w:t>
      </w:r>
    </w:p>
    <w:p w14:paraId="43BCE361" w14:textId="1F2D0073" w:rsidR="00D33E33" w:rsidRDefault="00D33E33" w:rsidP="00D33E33">
      <w:pPr>
        <w:tabs>
          <w:tab w:val="left" w:pos="5391"/>
          <w:tab w:val="left" w:pos="5392"/>
        </w:tabs>
        <w:ind w:firstLine="709"/>
        <w:jc w:val="both"/>
        <w:rPr>
          <w:sz w:val="24"/>
          <w:szCs w:val="24"/>
        </w:rPr>
      </w:pPr>
      <w:r w:rsidRPr="00515483">
        <w:rPr>
          <w:sz w:val="24"/>
          <w:szCs w:val="24"/>
        </w:rPr>
        <w:t>концепция развития парка культуры и отдыха (инфраструктуры парка культуры и отдыха) - 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w:t>
      </w:r>
      <w:r>
        <w:rPr>
          <w:sz w:val="24"/>
          <w:szCs w:val="24"/>
        </w:rPr>
        <w:t>туры парка культуры и отдыха).</w:t>
      </w:r>
    </w:p>
    <w:p w14:paraId="542F118F" w14:textId="73670AB3" w:rsidR="00AB0DAC" w:rsidRDefault="00AB0DAC" w:rsidP="00AB0DAC">
      <w:pPr>
        <w:ind w:firstLine="709"/>
        <w:jc w:val="both"/>
        <w:rPr>
          <w:sz w:val="24"/>
          <w:szCs w:val="24"/>
          <w:lang w:eastAsia="ru-RU"/>
        </w:rPr>
      </w:pPr>
      <w:r>
        <w:rPr>
          <w:sz w:val="24"/>
          <w:szCs w:val="24"/>
        </w:rPr>
        <w:t xml:space="preserve">1.2. </w:t>
      </w:r>
      <w:r>
        <w:rPr>
          <w:sz w:val="24"/>
          <w:szCs w:val="24"/>
          <w:lang w:eastAsia="ru-RU"/>
        </w:rPr>
        <w:t>Главу</w:t>
      </w:r>
      <w:r w:rsidRPr="000173E7">
        <w:rPr>
          <w:sz w:val="24"/>
          <w:szCs w:val="24"/>
          <w:lang w:eastAsia="ru-RU"/>
        </w:rPr>
        <w:t xml:space="preserve"> II</w:t>
      </w:r>
      <w:r>
        <w:rPr>
          <w:sz w:val="24"/>
          <w:szCs w:val="24"/>
          <w:lang w:eastAsia="ru-RU"/>
        </w:rPr>
        <w:t xml:space="preserve"> «Требования к объектам и элементам благоустройства» дополнить статьей 14</w:t>
      </w:r>
      <w:r>
        <w:rPr>
          <w:sz w:val="24"/>
          <w:szCs w:val="24"/>
          <w:vertAlign w:val="superscript"/>
          <w:lang w:eastAsia="ru-RU"/>
        </w:rPr>
        <w:t>3</w:t>
      </w:r>
      <w:r>
        <w:rPr>
          <w:sz w:val="24"/>
          <w:szCs w:val="24"/>
          <w:lang w:eastAsia="ru-RU"/>
        </w:rPr>
        <w:t>.1 «</w:t>
      </w:r>
      <w:r w:rsidRPr="000173E7">
        <w:rPr>
          <w:sz w:val="24"/>
          <w:szCs w:val="24"/>
          <w:lang w:eastAsia="ru-RU"/>
        </w:rPr>
        <w:t xml:space="preserve">Требования </w:t>
      </w:r>
      <w:r>
        <w:rPr>
          <w:sz w:val="24"/>
          <w:szCs w:val="24"/>
          <w:lang w:eastAsia="ru-RU"/>
        </w:rPr>
        <w:t>к благоустройству вновь возводимых многоквартирных домов на территории городского округа Воскресенск Московской области». (Приложение 1.);</w:t>
      </w:r>
    </w:p>
    <w:p w14:paraId="1C888279" w14:textId="3028870B" w:rsidR="00D33E33" w:rsidRDefault="00AB0DAC" w:rsidP="00D33E33">
      <w:pPr>
        <w:ind w:firstLine="709"/>
        <w:jc w:val="both"/>
        <w:rPr>
          <w:sz w:val="24"/>
          <w:szCs w:val="24"/>
        </w:rPr>
      </w:pPr>
      <w:r>
        <w:rPr>
          <w:sz w:val="24"/>
          <w:szCs w:val="24"/>
        </w:rPr>
        <w:t>1.3</w:t>
      </w:r>
      <w:r w:rsidR="00D33E33">
        <w:rPr>
          <w:sz w:val="24"/>
          <w:szCs w:val="24"/>
        </w:rPr>
        <w:t xml:space="preserve">. Главу </w:t>
      </w:r>
      <w:r w:rsidR="00D33E33">
        <w:rPr>
          <w:sz w:val="24"/>
          <w:szCs w:val="24"/>
          <w:lang w:val="en-US"/>
        </w:rPr>
        <w:t>II</w:t>
      </w:r>
      <w:r w:rsidR="00D33E33">
        <w:rPr>
          <w:sz w:val="24"/>
          <w:szCs w:val="24"/>
        </w:rPr>
        <w:t xml:space="preserve"> «Требования к объектам и элементам благоустройствам» дополнить статьей </w:t>
      </w:r>
      <w:r w:rsidR="00D33E33">
        <w:rPr>
          <w:sz w:val="24"/>
          <w:szCs w:val="24"/>
          <w:lang w:eastAsia="ru-RU"/>
        </w:rPr>
        <w:t>14</w:t>
      </w:r>
      <w:r w:rsidR="00D33E33">
        <w:rPr>
          <w:sz w:val="24"/>
          <w:szCs w:val="24"/>
          <w:vertAlign w:val="superscript"/>
          <w:lang w:eastAsia="ru-RU"/>
        </w:rPr>
        <w:t>4</w:t>
      </w:r>
      <w:r w:rsidR="004F5C90">
        <w:rPr>
          <w:sz w:val="24"/>
          <w:szCs w:val="24"/>
          <w:lang w:eastAsia="ru-RU"/>
        </w:rPr>
        <w:t>.1</w:t>
      </w:r>
      <w:r w:rsidR="00D33E33">
        <w:rPr>
          <w:sz w:val="24"/>
          <w:szCs w:val="24"/>
          <w:vertAlign w:val="superscript"/>
        </w:rPr>
        <w:t xml:space="preserve"> </w:t>
      </w:r>
      <w:r w:rsidR="00D33E33" w:rsidRPr="00606499">
        <w:rPr>
          <w:sz w:val="24"/>
          <w:szCs w:val="24"/>
        </w:rPr>
        <w:t xml:space="preserve">«Площадки автостоянок, размещение и хранение транспортных средств на территории </w:t>
      </w:r>
      <w:r w:rsidR="00D33E33">
        <w:rPr>
          <w:sz w:val="24"/>
          <w:szCs w:val="24"/>
        </w:rPr>
        <w:t>городского округа Воскресенск Московской области</w:t>
      </w:r>
      <w:r w:rsidR="00D33E33" w:rsidRPr="00606499">
        <w:rPr>
          <w:sz w:val="24"/>
          <w:szCs w:val="24"/>
        </w:rPr>
        <w:t>»</w:t>
      </w:r>
      <w:r w:rsidR="00D33E33">
        <w:rPr>
          <w:sz w:val="24"/>
          <w:szCs w:val="24"/>
        </w:rPr>
        <w:t>. (П</w:t>
      </w:r>
      <w:r w:rsidR="000C061D">
        <w:rPr>
          <w:sz w:val="24"/>
          <w:szCs w:val="24"/>
        </w:rPr>
        <w:t>риложение 2</w:t>
      </w:r>
      <w:r w:rsidR="00D33E33">
        <w:rPr>
          <w:sz w:val="24"/>
          <w:szCs w:val="24"/>
        </w:rPr>
        <w:t xml:space="preserve">.); </w:t>
      </w:r>
    </w:p>
    <w:p w14:paraId="2F0F03FF" w14:textId="77777777" w:rsidR="00AB0DAC" w:rsidRDefault="00AB0DAC" w:rsidP="00D33E33">
      <w:pPr>
        <w:ind w:firstLine="709"/>
        <w:jc w:val="both"/>
        <w:rPr>
          <w:sz w:val="24"/>
          <w:szCs w:val="24"/>
        </w:rPr>
      </w:pPr>
    </w:p>
    <w:p w14:paraId="5906FC1B" w14:textId="1F3567B5" w:rsidR="00D33E33" w:rsidRDefault="00AB0DAC" w:rsidP="00D33E33">
      <w:pPr>
        <w:ind w:firstLine="709"/>
        <w:jc w:val="both"/>
        <w:rPr>
          <w:sz w:val="24"/>
          <w:szCs w:val="24"/>
        </w:rPr>
      </w:pPr>
      <w:r>
        <w:rPr>
          <w:sz w:val="24"/>
          <w:szCs w:val="24"/>
        </w:rPr>
        <w:t>1.4</w:t>
      </w:r>
      <w:r w:rsidR="00D33E33">
        <w:rPr>
          <w:sz w:val="24"/>
          <w:szCs w:val="24"/>
        </w:rPr>
        <w:t xml:space="preserve">. Статью 4 </w:t>
      </w:r>
      <w:r w:rsidR="00D33E33" w:rsidRPr="006B650F">
        <w:rPr>
          <w:sz w:val="24"/>
          <w:szCs w:val="24"/>
        </w:rPr>
        <w:t>«Благоустройство территории городского округа</w:t>
      </w:r>
      <w:r w:rsidR="00D33E33">
        <w:rPr>
          <w:sz w:val="24"/>
          <w:szCs w:val="24"/>
        </w:rPr>
        <w:t xml:space="preserve"> Воскресенск»</w:t>
      </w:r>
      <w:r>
        <w:rPr>
          <w:sz w:val="24"/>
          <w:szCs w:val="24"/>
        </w:rPr>
        <w:t xml:space="preserve"> Главы </w:t>
      </w:r>
      <w:r>
        <w:rPr>
          <w:sz w:val="24"/>
          <w:szCs w:val="24"/>
          <w:lang w:val="en-US"/>
        </w:rPr>
        <w:t>II</w:t>
      </w:r>
      <w:r w:rsidRPr="00AB0DAC">
        <w:rPr>
          <w:sz w:val="24"/>
          <w:szCs w:val="24"/>
        </w:rPr>
        <w:t xml:space="preserve"> </w:t>
      </w:r>
      <w:r>
        <w:rPr>
          <w:sz w:val="24"/>
          <w:szCs w:val="24"/>
          <w:lang w:eastAsia="ru-RU"/>
        </w:rPr>
        <w:t>«Требования к объектам и элементам благоустройства»</w:t>
      </w:r>
      <w:r w:rsidR="00D33E33">
        <w:rPr>
          <w:sz w:val="24"/>
          <w:szCs w:val="24"/>
        </w:rPr>
        <w:t xml:space="preserve"> дополнить пунктом 5</w:t>
      </w:r>
      <w:r w:rsidR="00D33E33" w:rsidRPr="006B650F">
        <w:rPr>
          <w:sz w:val="24"/>
          <w:szCs w:val="24"/>
        </w:rPr>
        <w:t xml:space="preserve"> следующего содержания:</w:t>
      </w:r>
    </w:p>
    <w:p w14:paraId="7C027AC9" w14:textId="77777777" w:rsidR="00D33E33" w:rsidRPr="006B650F" w:rsidRDefault="00D33E33" w:rsidP="00D33E33">
      <w:pPr>
        <w:ind w:firstLine="709"/>
        <w:jc w:val="both"/>
        <w:rPr>
          <w:sz w:val="24"/>
          <w:szCs w:val="24"/>
        </w:rPr>
      </w:pPr>
      <w:r>
        <w:rPr>
          <w:sz w:val="24"/>
          <w:szCs w:val="24"/>
        </w:rPr>
        <w:t>«5</w:t>
      </w:r>
      <w:r w:rsidRPr="006B650F">
        <w:rPr>
          <w:sz w:val="24"/>
          <w:szCs w:val="24"/>
        </w:rPr>
        <w:t xml:space="preserve">. В лесном фонде допускается осуществлять благоустройство лесных участков, предоставленных для осуществления рекреационной деятельности государственным (муниципальным) учреждениям в постоянное (бессрочное) пользование, другим юридическим лицам, индивидуальным предпринимателям в аренду в соответствии с Лесным кодексом Российской Федерации. </w:t>
      </w:r>
    </w:p>
    <w:p w14:paraId="062D6F34" w14:textId="77777777" w:rsidR="00D33E33" w:rsidRPr="006B650F" w:rsidRDefault="00D33E33" w:rsidP="00D33E33">
      <w:pPr>
        <w:ind w:firstLine="709"/>
        <w:jc w:val="both"/>
        <w:rPr>
          <w:sz w:val="24"/>
          <w:szCs w:val="24"/>
        </w:rPr>
      </w:pPr>
      <w:r w:rsidRPr="006B650F">
        <w:rPr>
          <w:sz w:val="24"/>
          <w:szCs w:val="24"/>
        </w:rPr>
        <w:t xml:space="preserve">Перечень элементов благоустройства лесного участка и иных некапитальных строений, сооружений, не связанных с созданием лесной инфраструктуры для осуществления благоустройства лесных участков, расположенных в границах территории городского округа, предоставленных для осуществления рекреационной деятельности, утверждается Правительством Российской Федерации. </w:t>
      </w:r>
    </w:p>
    <w:p w14:paraId="180FCCE0" w14:textId="77777777" w:rsidR="00D33E33" w:rsidRDefault="00D33E33" w:rsidP="00D33E33">
      <w:pPr>
        <w:ind w:firstLine="709"/>
        <w:jc w:val="both"/>
        <w:rPr>
          <w:sz w:val="24"/>
          <w:szCs w:val="24"/>
        </w:rPr>
      </w:pPr>
      <w:r w:rsidRPr="006B650F">
        <w:rPr>
          <w:sz w:val="24"/>
          <w:szCs w:val="24"/>
        </w:rPr>
        <w:t>Мероприятия по благоустройству лесных участков, расположенных в границах территории городского округа, предоставленных для осуществления рекреационной деятельности, осуществляются правообладателями (арендаторами) таких участков в соответствии 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w:t>
      </w:r>
      <w:r>
        <w:rPr>
          <w:sz w:val="24"/>
          <w:szCs w:val="24"/>
        </w:rPr>
        <w:t>.</w:t>
      </w:r>
    </w:p>
    <w:p w14:paraId="04AF48AF" w14:textId="6E0DBAD7" w:rsidR="00D33E33" w:rsidRDefault="00AB0DAC" w:rsidP="00D33E33">
      <w:pPr>
        <w:ind w:firstLine="709"/>
        <w:jc w:val="both"/>
        <w:rPr>
          <w:sz w:val="24"/>
          <w:szCs w:val="24"/>
        </w:rPr>
      </w:pPr>
      <w:r>
        <w:rPr>
          <w:sz w:val="24"/>
          <w:szCs w:val="24"/>
        </w:rPr>
        <w:t>1.5</w:t>
      </w:r>
      <w:r w:rsidR="00D33E33">
        <w:rPr>
          <w:sz w:val="24"/>
          <w:szCs w:val="24"/>
        </w:rPr>
        <w:t>. В пункте 11 статьи 11 «Требования к архитектурному художественному облику на территории городского округа Воскресенск в части требований к внешнему виду ограждений»</w:t>
      </w:r>
      <w:r w:rsidR="009450E3" w:rsidRPr="009450E3">
        <w:rPr>
          <w:sz w:val="24"/>
          <w:szCs w:val="24"/>
        </w:rPr>
        <w:t xml:space="preserve"> </w:t>
      </w:r>
      <w:r w:rsidR="009450E3">
        <w:rPr>
          <w:sz w:val="24"/>
          <w:szCs w:val="24"/>
        </w:rPr>
        <w:t xml:space="preserve">Главы </w:t>
      </w:r>
      <w:r w:rsidR="009450E3">
        <w:rPr>
          <w:sz w:val="24"/>
          <w:szCs w:val="24"/>
          <w:lang w:val="en-US"/>
        </w:rPr>
        <w:t>II</w:t>
      </w:r>
      <w:r w:rsidR="009450E3" w:rsidRPr="00AB0DAC">
        <w:rPr>
          <w:sz w:val="24"/>
          <w:szCs w:val="24"/>
        </w:rPr>
        <w:t xml:space="preserve"> </w:t>
      </w:r>
      <w:r w:rsidR="009450E3">
        <w:rPr>
          <w:sz w:val="24"/>
          <w:szCs w:val="24"/>
          <w:lang w:eastAsia="ru-RU"/>
        </w:rPr>
        <w:t>«Требования к объектам и элементам благоустройства»</w:t>
      </w:r>
      <w:r w:rsidR="00D33E33">
        <w:rPr>
          <w:sz w:val="24"/>
          <w:szCs w:val="24"/>
        </w:rPr>
        <w:t xml:space="preserve">: </w:t>
      </w:r>
    </w:p>
    <w:p w14:paraId="53841E57" w14:textId="77777777" w:rsidR="00D33E33" w:rsidRDefault="00D33E33" w:rsidP="00D33E33">
      <w:pPr>
        <w:ind w:firstLine="709"/>
        <w:jc w:val="both"/>
        <w:rPr>
          <w:sz w:val="24"/>
          <w:szCs w:val="24"/>
        </w:rPr>
      </w:pPr>
      <w:r>
        <w:rPr>
          <w:sz w:val="24"/>
          <w:szCs w:val="24"/>
        </w:rPr>
        <w:t>- подпункт «а» изложить в новой редакции:</w:t>
      </w:r>
    </w:p>
    <w:p w14:paraId="0E8CD55D" w14:textId="77777777" w:rsidR="00D33E33" w:rsidRDefault="00D33E33" w:rsidP="00D33E33">
      <w:pPr>
        <w:ind w:firstLine="709"/>
        <w:jc w:val="both"/>
        <w:rPr>
          <w:sz w:val="24"/>
          <w:szCs w:val="24"/>
        </w:rPr>
      </w:pPr>
      <w:r w:rsidRPr="001316E0">
        <w:rPr>
          <w:sz w:val="24"/>
          <w:szCs w:val="24"/>
        </w:rPr>
        <w:t>«а) при установке и содержании должны соблюдаться требования «ГОСТ Р 58967-2020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4BE1F786" w14:textId="77777777" w:rsidR="00D33E33" w:rsidRPr="00243D66" w:rsidRDefault="00D33E33" w:rsidP="00D33E33">
      <w:pPr>
        <w:ind w:firstLine="709"/>
        <w:jc w:val="both"/>
        <w:rPr>
          <w:sz w:val="24"/>
          <w:szCs w:val="24"/>
        </w:rPr>
      </w:pPr>
      <w:r>
        <w:rPr>
          <w:sz w:val="24"/>
          <w:szCs w:val="24"/>
        </w:rPr>
        <w:t xml:space="preserve">-  </w:t>
      </w:r>
      <w:r w:rsidRPr="00243D66">
        <w:rPr>
          <w:sz w:val="24"/>
          <w:szCs w:val="24"/>
        </w:rPr>
        <w:t>абзац 1 по</w:t>
      </w:r>
      <w:r>
        <w:rPr>
          <w:sz w:val="24"/>
          <w:szCs w:val="24"/>
        </w:rPr>
        <w:t>дпункта «в» изложить в новой</w:t>
      </w:r>
      <w:r w:rsidRPr="00243D66">
        <w:rPr>
          <w:sz w:val="24"/>
          <w:szCs w:val="24"/>
        </w:rPr>
        <w:t xml:space="preserve"> редакции:</w:t>
      </w:r>
    </w:p>
    <w:p w14:paraId="36E1A5FF" w14:textId="77777777" w:rsidR="00D33E33" w:rsidRDefault="00D33E33" w:rsidP="00D33E33">
      <w:pPr>
        <w:ind w:firstLine="709"/>
        <w:jc w:val="both"/>
        <w:rPr>
          <w:sz w:val="24"/>
          <w:szCs w:val="24"/>
        </w:rPr>
      </w:pPr>
      <w:r w:rsidRPr="00243D66">
        <w:rPr>
          <w:sz w:val="24"/>
          <w:szCs w:val="24"/>
        </w:rPr>
        <w:t>«в) при и</w:t>
      </w:r>
      <w:r>
        <w:rPr>
          <w:sz w:val="24"/>
          <w:szCs w:val="24"/>
        </w:rPr>
        <w:t>ных работах по согласованию с А</w:t>
      </w:r>
      <w:r w:rsidRPr="00243D66">
        <w:rPr>
          <w:sz w:val="24"/>
          <w:szCs w:val="24"/>
        </w:rPr>
        <w:t xml:space="preserve">дминистрацией </w:t>
      </w:r>
      <w:r>
        <w:rPr>
          <w:sz w:val="24"/>
          <w:szCs w:val="24"/>
        </w:rPr>
        <w:t xml:space="preserve">городского округа Воскресенск </w:t>
      </w:r>
      <w:r w:rsidRPr="00243D66">
        <w:rPr>
          <w:sz w:val="24"/>
          <w:szCs w:val="24"/>
        </w:rPr>
        <w:t xml:space="preserve">требования к внешнему виду инвентарных (строительных) ограждений в части, не противоречащей                             ГОСТ Р 58967-2020:»; </w:t>
      </w:r>
    </w:p>
    <w:p w14:paraId="09AA0B12" w14:textId="77777777" w:rsidR="00D33E33" w:rsidRPr="00243D66" w:rsidRDefault="00D33E33" w:rsidP="00D33E33">
      <w:pPr>
        <w:ind w:firstLine="709"/>
        <w:jc w:val="both"/>
        <w:rPr>
          <w:sz w:val="24"/>
          <w:szCs w:val="24"/>
        </w:rPr>
      </w:pPr>
      <w:r>
        <w:rPr>
          <w:sz w:val="24"/>
          <w:szCs w:val="24"/>
        </w:rPr>
        <w:t>-  дополнить подпунктами «з» и «и» следующего содержания</w:t>
      </w:r>
      <w:r w:rsidRPr="00243D66">
        <w:rPr>
          <w:sz w:val="24"/>
          <w:szCs w:val="24"/>
        </w:rPr>
        <w:t>:</w:t>
      </w:r>
    </w:p>
    <w:p w14:paraId="5B776670" w14:textId="2DF7B6B6" w:rsidR="00D33E33" w:rsidRPr="00243D66" w:rsidRDefault="00D33E33" w:rsidP="00D33E33">
      <w:pPr>
        <w:ind w:firstLine="709"/>
        <w:jc w:val="both"/>
        <w:rPr>
          <w:sz w:val="24"/>
          <w:szCs w:val="24"/>
        </w:rPr>
      </w:pPr>
      <w:r w:rsidRPr="00243D66">
        <w:rPr>
          <w:sz w:val="24"/>
          <w:szCs w:val="24"/>
        </w:rPr>
        <w:t>«з) при подготовке</w:t>
      </w:r>
      <w:r w:rsidR="003D1C46">
        <w:rPr>
          <w:sz w:val="24"/>
          <w:szCs w:val="24"/>
        </w:rPr>
        <w:t xml:space="preserve"> проекта включить раздел</w:t>
      </w:r>
      <w:r w:rsidRPr="00243D66">
        <w:rPr>
          <w:sz w:val="24"/>
          <w:szCs w:val="24"/>
        </w:rPr>
        <w:t xml:space="preserve"> «Проект организации строительства» </w:t>
      </w:r>
      <w:r w:rsidR="00753294">
        <w:rPr>
          <w:sz w:val="24"/>
          <w:szCs w:val="24"/>
        </w:rPr>
        <w:t>с</w:t>
      </w:r>
      <w:r w:rsidRPr="00243D66">
        <w:rPr>
          <w:sz w:val="24"/>
          <w:szCs w:val="24"/>
        </w:rPr>
        <w:t xml:space="preserve"> соблюдение</w:t>
      </w:r>
      <w:r w:rsidR="00753294">
        <w:rPr>
          <w:sz w:val="24"/>
          <w:szCs w:val="24"/>
        </w:rPr>
        <w:t>м</w:t>
      </w:r>
      <w:r w:rsidRPr="00243D66">
        <w:rPr>
          <w:sz w:val="24"/>
          <w:szCs w:val="24"/>
        </w:rPr>
        <w:t xml:space="preserve"> при установке и содержании инвентарных (строительных) ограждений требований «ГОСТ Р 58967-2020 Ограждения инвентарные строительных площадок и участков производства строительно-монтажных работ. Технич</w:t>
      </w:r>
      <w:r w:rsidR="003D1C46">
        <w:rPr>
          <w:sz w:val="24"/>
          <w:szCs w:val="24"/>
        </w:rPr>
        <w:t>еские условия», п</w:t>
      </w:r>
      <w:r w:rsidRPr="00243D66">
        <w:rPr>
          <w:sz w:val="24"/>
          <w:szCs w:val="24"/>
        </w:rPr>
        <w:t>равил;</w:t>
      </w:r>
    </w:p>
    <w:p w14:paraId="0EA1B9AC" w14:textId="77777777" w:rsidR="00D33E33" w:rsidRDefault="00D33E33" w:rsidP="00D33E33">
      <w:pPr>
        <w:ind w:firstLine="709"/>
        <w:jc w:val="both"/>
        <w:rPr>
          <w:sz w:val="24"/>
          <w:szCs w:val="24"/>
        </w:rPr>
      </w:pPr>
      <w:r>
        <w:rPr>
          <w:sz w:val="24"/>
          <w:szCs w:val="24"/>
        </w:rPr>
        <w:t>и</w:t>
      </w:r>
      <w:r w:rsidRPr="00243D66">
        <w:rPr>
          <w:sz w:val="24"/>
          <w:szCs w:val="24"/>
        </w:rPr>
        <w:t>) в составе инвентарных (строительных) ограждений использовать опорные элементы светло-серого цвета, в том числе бетонные «башмаки», железобетонные блоки специального сечения, фундаментные блоки сплошного сечения.».</w:t>
      </w:r>
    </w:p>
    <w:p w14:paraId="1E9D43B1" w14:textId="4BF33FC9" w:rsidR="00D33E33" w:rsidRPr="00EB1F73" w:rsidRDefault="00AB0DAC" w:rsidP="00D33E33">
      <w:pPr>
        <w:ind w:firstLine="709"/>
        <w:jc w:val="both"/>
        <w:rPr>
          <w:sz w:val="24"/>
          <w:szCs w:val="24"/>
        </w:rPr>
      </w:pPr>
      <w:r>
        <w:rPr>
          <w:sz w:val="24"/>
          <w:szCs w:val="24"/>
        </w:rPr>
        <w:t>1.6</w:t>
      </w:r>
      <w:r w:rsidR="00D33E33">
        <w:rPr>
          <w:sz w:val="24"/>
          <w:szCs w:val="24"/>
        </w:rPr>
        <w:t>. Статью 12</w:t>
      </w:r>
      <w:r w:rsidR="00D33E33" w:rsidRPr="00EB1F73">
        <w:rPr>
          <w:sz w:val="24"/>
          <w:szCs w:val="24"/>
        </w:rPr>
        <w:t xml:space="preserve"> «Парки» </w:t>
      </w:r>
      <w:r w:rsidR="00D33E33">
        <w:rPr>
          <w:sz w:val="24"/>
          <w:szCs w:val="24"/>
        </w:rPr>
        <w:t>Главы II</w:t>
      </w:r>
      <w:r w:rsidR="00D33E33" w:rsidRPr="001135AE">
        <w:rPr>
          <w:sz w:val="24"/>
          <w:szCs w:val="24"/>
        </w:rPr>
        <w:t xml:space="preserve"> </w:t>
      </w:r>
      <w:r w:rsidR="00D33E33">
        <w:rPr>
          <w:sz w:val="24"/>
          <w:szCs w:val="24"/>
        </w:rPr>
        <w:t>«</w:t>
      </w:r>
      <w:r w:rsidR="00D33E33" w:rsidRPr="001135AE">
        <w:rPr>
          <w:sz w:val="24"/>
          <w:szCs w:val="24"/>
        </w:rPr>
        <w:t>Требования к объектам и элементам благоустройства</w:t>
      </w:r>
      <w:r w:rsidR="00D33E33">
        <w:rPr>
          <w:sz w:val="24"/>
          <w:szCs w:val="24"/>
        </w:rPr>
        <w:t>» изложить в новой</w:t>
      </w:r>
      <w:r w:rsidR="00D33E33" w:rsidRPr="00EB1F73">
        <w:rPr>
          <w:sz w:val="24"/>
          <w:szCs w:val="24"/>
        </w:rPr>
        <w:t xml:space="preserve"> редакции:</w:t>
      </w:r>
    </w:p>
    <w:p w14:paraId="123A9307" w14:textId="77777777" w:rsidR="00D33E33" w:rsidRPr="00EB1F73" w:rsidRDefault="00D33E33" w:rsidP="00D33E33">
      <w:pPr>
        <w:ind w:firstLine="709"/>
        <w:jc w:val="both"/>
        <w:rPr>
          <w:sz w:val="24"/>
          <w:szCs w:val="24"/>
        </w:rPr>
      </w:pPr>
      <w:r>
        <w:rPr>
          <w:sz w:val="24"/>
          <w:szCs w:val="24"/>
        </w:rPr>
        <w:t>«</w:t>
      </w:r>
      <w:r w:rsidRPr="00EB1F73">
        <w:rPr>
          <w:sz w:val="24"/>
          <w:szCs w:val="24"/>
        </w:rPr>
        <w:t>1.</w:t>
      </w:r>
      <w:r w:rsidRPr="00EB1F73">
        <w:rPr>
          <w:sz w:val="24"/>
          <w:szCs w:val="24"/>
        </w:rPr>
        <w:tab/>
        <w:t xml:space="preserve">На территории </w:t>
      </w:r>
      <w:r>
        <w:rPr>
          <w:sz w:val="24"/>
          <w:szCs w:val="24"/>
        </w:rPr>
        <w:t>городского округа Воскресенск</w:t>
      </w:r>
      <w:r w:rsidRPr="00EB1F73">
        <w:rPr>
          <w:sz w:val="24"/>
          <w:szCs w:val="24"/>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14:paraId="6C273015" w14:textId="77777777" w:rsidR="00D33E33" w:rsidRPr="00EB1F73" w:rsidRDefault="00D33E33" w:rsidP="00D33E33">
      <w:pPr>
        <w:ind w:firstLine="709"/>
        <w:jc w:val="both"/>
        <w:rPr>
          <w:sz w:val="24"/>
          <w:szCs w:val="24"/>
        </w:rPr>
      </w:pPr>
      <w:r w:rsidRPr="00EB1F73">
        <w:rPr>
          <w:sz w:val="24"/>
          <w:szCs w:val="24"/>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 </w:t>
      </w:r>
    </w:p>
    <w:p w14:paraId="366C8CD7" w14:textId="77777777" w:rsidR="00D33E33" w:rsidRPr="00EB1F73" w:rsidRDefault="00D33E33" w:rsidP="00D33E33">
      <w:pPr>
        <w:ind w:firstLine="709"/>
        <w:jc w:val="both"/>
        <w:rPr>
          <w:sz w:val="24"/>
          <w:szCs w:val="24"/>
        </w:rPr>
      </w:pPr>
      <w:r w:rsidRPr="00EB1F73">
        <w:rPr>
          <w:sz w:val="24"/>
          <w:szCs w:val="24"/>
        </w:rPr>
        <w:t xml:space="preserve">Благоустройство парков в границах территорий объектов культурного наследия, являющихся произведениями ландшафтной архитектуры и садово-паркового искусства, осуществляется в соответствии с требованиями к осуществлению деятельности в границах территории данного объекта культурного наследия с соблюдением Федерального закона № 73-ФЗ </w:t>
      </w:r>
      <w:r w:rsidRPr="00EB1F73">
        <w:rPr>
          <w:sz w:val="24"/>
          <w:szCs w:val="24"/>
        </w:rPr>
        <w:lastRenderedPageBreak/>
        <w:t>«Об объектах культурного наследия (памятниках истории и культуры) народов Российской Федерации».</w:t>
      </w:r>
    </w:p>
    <w:p w14:paraId="7D63EDA4" w14:textId="77777777" w:rsidR="00D33E33" w:rsidRPr="00EB1F73" w:rsidRDefault="00D33E33" w:rsidP="00D33E33">
      <w:pPr>
        <w:ind w:firstLine="709"/>
        <w:jc w:val="both"/>
        <w:rPr>
          <w:sz w:val="24"/>
          <w:szCs w:val="24"/>
        </w:rPr>
      </w:pPr>
      <w:r w:rsidRPr="00EB1F73">
        <w:rPr>
          <w:sz w:val="24"/>
          <w:szCs w:val="24"/>
        </w:rPr>
        <w:t>Благоустройство полос земли вдоль береговой линии водных объектов общего пользования, создание сооружений для обустройства пляжей, иное использование водных объектов общего пользования для целей благоустройства парков осуществляются на основании договоров водопользования, заключенных в соответствии с Водным кодексом Российской Федерации.</w:t>
      </w:r>
    </w:p>
    <w:p w14:paraId="7DA0AF1A" w14:textId="77777777" w:rsidR="00D33E33" w:rsidRPr="00EB1F73" w:rsidRDefault="00D33E33" w:rsidP="00D33E33">
      <w:pPr>
        <w:ind w:firstLine="709"/>
        <w:jc w:val="both"/>
        <w:rPr>
          <w:sz w:val="24"/>
          <w:szCs w:val="24"/>
        </w:rPr>
      </w:pPr>
      <w:r w:rsidRPr="00EB1F73">
        <w:rPr>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186A6279" w14:textId="77777777" w:rsidR="00D33E33" w:rsidRPr="00EB1F73" w:rsidRDefault="00D33E33" w:rsidP="00D33E33">
      <w:pPr>
        <w:ind w:firstLine="709"/>
        <w:jc w:val="both"/>
        <w:rPr>
          <w:sz w:val="24"/>
          <w:szCs w:val="24"/>
        </w:rPr>
      </w:pPr>
      <w:r w:rsidRPr="00EB1F73">
        <w:rPr>
          <w:sz w:val="24"/>
          <w:szCs w:val="24"/>
        </w:rPr>
        <w:t xml:space="preserve">В случае, если земельный участок многофункционального парка расположен в границах зоны с особыми условиями использования территории, предназначение такого парка подлежит уточнению исходя из установленных ограничений по использованию земельного участка. </w:t>
      </w:r>
    </w:p>
    <w:p w14:paraId="44507055" w14:textId="77777777" w:rsidR="00D33E33" w:rsidRPr="00EB1F73" w:rsidRDefault="00D33E33" w:rsidP="00D33E33">
      <w:pPr>
        <w:ind w:firstLine="709"/>
        <w:jc w:val="both"/>
        <w:rPr>
          <w:sz w:val="24"/>
          <w:szCs w:val="24"/>
        </w:rPr>
      </w:pPr>
      <w:r w:rsidRPr="00EB1F73">
        <w:rPr>
          <w:sz w:val="24"/>
          <w:szCs w:val="24"/>
        </w:rPr>
        <w:t xml:space="preserve">В случае, если земельный участок многофункционального парка, предоставленный в постоянное (бессрочное) пользование муниципальному учреждению для осуществления рекреационной деятельности, расположен в границах земель лесного фонда, предназначение многофункционального парка определяется целевым назначением лесов и выполняемыми ими полезными функциями. </w:t>
      </w:r>
    </w:p>
    <w:p w14:paraId="5CF24571" w14:textId="77777777" w:rsidR="00D33E33" w:rsidRPr="00EB1F73" w:rsidRDefault="00D33E33" w:rsidP="00D33E33">
      <w:pPr>
        <w:ind w:firstLine="709"/>
        <w:jc w:val="both"/>
        <w:rPr>
          <w:sz w:val="24"/>
          <w:szCs w:val="24"/>
        </w:rPr>
      </w:pPr>
      <w:r w:rsidRPr="00EB1F73">
        <w:rPr>
          <w:sz w:val="24"/>
          <w:szCs w:val="24"/>
        </w:rPr>
        <w:t>3. На территории многофункционального парка предусматривают: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ограничениям по использованию земельного участка парка, а в случае, если земельный участок многофункционального парка расположен в границах земель лесного фонда – лесохозяйственному регламенту лесничества и получившему положительное заключение экспертизы проекту освоения лесов.</w:t>
      </w:r>
    </w:p>
    <w:p w14:paraId="555EF4B7" w14:textId="4BE612EF" w:rsidR="00D33E33" w:rsidRPr="00EB1F73" w:rsidRDefault="004F5C90" w:rsidP="00D33E33">
      <w:pPr>
        <w:ind w:firstLine="709"/>
        <w:jc w:val="both"/>
        <w:rPr>
          <w:sz w:val="24"/>
          <w:szCs w:val="24"/>
        </w:rPr>
      </w:pPr>
      <w:r>
        <w:rPr>
          <w:sz w:val="24"/>
          <w:szCs w:val="24"/>
        </w:rPr>
        <w:t xml:space="preserve">4. </w:t>
      </w:r>
      <w:r w:rsidR="00D33E33" w:rsidRPr="00EB1F73">
        <w:rPr>
          <w:sz w:val="24"/>
          <w:szCs w:val="24"/>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нестационарные торговые объекты; средства наружного освещения; носители информации о зоне парка и о парке в целом; туалеты. </w:t>
      </w:r>
    </w:p>
    <w:p w14:paraId="36DEE334" w14:textId="77777777" w:rsidR="00D33E33" w:rsidRPr="00EB1F73" w:rsidRDefault="00D33E33" w:rsidP="00D33E33">
      <w:pPr>
        <w:ind w:firstLine="709"/>
        <w:jc w:val="both"/>
        <w:rPr>
          <w:sz w:val="24"/>
          <w:szCs w:val="24"/>
        </w:rPr>
      </w:pPr>
      <w:r w:rsidRPr="00EB1F73">
        <w:rPr>
          <w:sz w:val="24"/>
          <w:szCs w:val="24"/>
        </w:rPr>
        <w:t xml:space="preserve">В случае, если земельный участок многофункционального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использованию земельного участка. </w:t>
      </w:r>
    </w:p>
    <w:p w14:paraId="1FBF09C0" w14:textId="77777777" w:rsidR="00D33E33" w:rsidRPr="00EB1F73" w:rsidRDefault="00D33E33" w:rsidP="00D33E33">
      <w:pPr>
        <w:ind w:firstLine="709"/>
        <w:jc w:val="both"/>
        <w:rPr>
          <w:sz w:val="24"/>
          <w:szCs w:val="24"/>
        </w:rPr>
      </w:pPr>
      <w:r w:rsidRPr="00EB1F73">
        <w:rPr>
          <w:sz w:val="24"/>
          <w:szCs w:val="24"/>
        </w:rPr>
        <w:t>В случае, если земельный участок многофункционального парка, предоставлен в постоянное (бессрочное) пользование муниципальному учреждению для осуществления рекреационной деятельности, на территории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14:paraId="7EE5C5A4" w14:textId="77777777" w:rsidR="00D33E33" w:rsidRPr="00EB1F73" w:rsidRDefault="00D33E33" w:rsidP="00D33E33">
      <w:pPr>
        <w:ind w:firstLine="709"/>
        <w:jc w:val="both"/>
        <w:rPr>
          <w:sz w:val="24"/>
          <w:szCs w:val="24"/>
        </w:rPr>
      </w:pPr>
      <w:r w:rsidRPr="00EB1F73">
        <w:rPr>
          <w:sz w:val="24"/>
          <w:szCs w:val="24"/>
        </w:rPr>
        <w:t>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с учетом ограничений по использованию земельного участка, а в случае, если земельный участок специализированного парка расположен в границах земель лесного фонда, определяются получившим положительное заключение экспертизы проектом освоения лесов.</w:t>
      </w:r>
    </w:p>
    <w:p w14:paraId="4FDC1BF0" w14:textId="77777777" w:rsidR="00D33E33" w:rsidRPr="00EB1F73" w:rsidRDefault="00D33E33" w:rsidP="00D33E33">
      <w:pPr>
        <w:ind w:firstLine="709"/>
        <w:jc w:val="both"/>
        <w:rPr>
          <w:sz w:val="24"/>
          <w:szCs w:val="24"/>
        </w:rPr>
      </w:pPr>
      <w:r w:rsidRPr="00EB1F73">
        <w:rPr>
          <w:sz w:val="24"/>
          <w:szCs w:val="24"/>
        </w:rPr>
        <w:t xml:space="preserve">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14:paraId="4A28ADAA" w14:textId="77777777" w:rsidR="00D33E33" w:rsidRPr="00EB1F73" w:rsidRDefault="00D33E33" w:rsidP="00D33E33">
      <w:pPr>
        <w:ind w:firstLine="709"/>
        <w:jc w:val="both"/>
        <w:rPr>
          <w:sz w:val="24"/>
          <w:szCs w:val="24"/>
        </w:rPr>
      </w:pPr>
      <w:r w:rsidRPr="00EB1F73">
        <w:rPr>
          <w:sz w:val="24"/>
          <w:szCs w:val="24"/>
        </w:rPr>
        <w:t xml:space="preserve">В случае, если земельный участок специализированного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w:t>
      </w:r>
      <w:r w:rsidRPr="00EB1F73">
        <w:rPr>
          <w:sz w:val="24"/>
          <w:szCs w:val="24"/>
        </w:rPr>
        <w:lastRenderedPageBreak/>
        <w:t xml:space="preserve">использованию земельного участка. </w:t>
      </w:r>
    </w:p>
    <w:p w14:paraId="159B26AE" w14:textId="77777777" w:rsidR="00D33E33" w:rsidRPr="00EB1F73" w:rsidRDefault="00D33E33" w:rsidP="00D33E33">
      <w:pPr>
        <w:ind w:firstLine="709"/>
        <w:jc w:val="both"/>
        <w:rPr>
          <w:sz w:val="24"/>
          <w:szCs w:val="24"/>
        </w:rPr>
      </w:pPr>
      <w:r w:rsidRPr="00EB1F73">
        <w:rPr>
          <w:sz w:val="24"/>
          <w:szCs w:val="24"/>
        </w:rPr>
        <w:t>В случае, если земельный участок специализированного парка, предоставлен в постоянное (бессрочное) пользование муниципальному учреждению для осуществления рекреационной деятельности, на территории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14:paraId="7C27A578" w14:textId="77777777" w:rsidR="00D33E33" w:rsidRPr="00EB1F73" w:rsidRDefault="00D33E33" w:rsidP="00D33E33">
      <w:pPr>
        <w:ind w:firstLine="709"/>
        <w:jc w:val="both"/>
        <w:rPr>
          <w:sz w:val="24"/>
          <w:szCs w:val="24"/>
        </w:rPr>
      </w:pPr>
      <w:r w:rsidRPr="00EB1F73">
        <w:rPr>
          <w:sz w:val="24"/>
          <w:szCs w:val="24"/>
        </w:rPr>
        <w:t xml:space="preserve">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 </w:t>
      </w:r>
    </w:p>
    <w:p w14:paraId="1803D8A5" w14:textId="77777777" w:rsidR="00D33E33" w:rsidRPr="00EB1F73" w:rsidRDefault="00D33E33" w:rsidP="00D33E33">
      <w:pPr>
        <w:ind w:firstLine="709"/>
        <w:jc w:val="both"/>
        <w:rPr>
          <w:sz w:val="24"/>
          <w:szCs w:val="24"/>
        </w:rPr>
      </w:pPr>
      <w:r w:rsidRPr="00EB1F73">
        <w:rPr>
          <w:sz w:val="24"/>
          <w:szCs w:val="24"/>
        </w:rPr>
        <w:t xml:space="preserve">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 </w:t>
      </w:r>
    </w:p>
    <w:p w14:paraId="669AE2B8" w14:textId="77777777" w:rsidR="00D33E33" w:rsidRPr="00EB1F73" w:rsidRDefault="00D33E33" w:rsidP="00D33E33">
      <w:pPr>
        <w:ind w:firstLine="709"/>
        <w:jc w:val="both"/>
        <w:rPr>
          <w:sz w:val="24"/>
          <w:szCs w:val="24"/>
        </w:rPr>
      </w:pPr>
      <w:r w:rsidRPr="00EB1F73">
        <w:rPr>
          <w:sz w:val="24"/>
          <w:szCs w:val="24"/>
        </w:rPr>
        <w:t xml:space="preserve">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 </w:t>
      </w:r>
    </w:p>
    <w:p w14:paraId="5EF89032" w14:textId="77777777" w:rsidR="00D33E33" w:rsidRPr="00EB1F73" w:rsidRDefault="00D33E33" w:rsidP="00D33E33">
      <w:pPr>
        <w:ind w:firstLine="709"/>
        <w:jc w:val="both"/>
        <w:rPr>
          <w:sz w:val="24"/>
          <w:szCs w:val="24"/>
        </w:rPr>
      </w:pPr>
      <w:r w:rsidRPr="00EB1F73">
        <w:rPr>
          <w:sz w:val="24"/>
          <w:szCs w:val="24"/>
        </w:rPr>
        <w:t xml:space="preserve">10. Возможно предусматривать ограждение территории парка и установку некапитальных и нестационарных сооружений питания (летние кафе). </w:t>
      </w:r>
    </w:p>
    <w:p w14:paraId="00C0C8D3" w14:textId="77777777" w:rsidR="00D33E33" w:rsidRPr="00EB1F73" w:rsidRDefault="00D33E33" w:rsidP="00D33E33">
      <w:pPr>
        <w:ind w:firstLine="709"/>
        <w:jc w:val="both"/>
        <w:rPr>
          <w:sz w:val="24"/>
          <w:szCs w:val="24"/>
        </w:rPr>
      </w:pPr>
      <w:r w:rsidRPr="00EB1F73">
        <w:rPr>
          <w:sz w:val="24"/>
          <w:szCs w:val="24"/>
        </w:rPr>
        <w:t>11. В мероприятия по благоустройству парков (парков культуры и отдыха) на территории городского округа, реализация которых осуществляется органами местного самоуправления, юридическими лицами, осуществляющими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в зависимости от вида, площади, функционального зонирования, местоположения парка на территории городского округа, результатов общественных обсуждений помимо благоустройства объектов благоустройства, элементов благоустройства допускается включать следующие мероприятия (работы):</w:t>
      </w:r>
    </w:p>
    <w:p w14:paraId="7EE50763" w14:textId="77777777" w:rsidR="00D33E33" w:rsidRPr="00EB1F73" w:rsidRDefault="00D33E33" w:rsidP="00D33E33">
      <w:pPr>
        <w:ind w:firstLine="709"/>
        <w:jc w:val="both"/>
        <w:rPr>
          <w:sz w:val="24"/>
          <w:szCs w:val="24"/>
        </w:rPr>
      </w:pPr>
      <w:r w:rsidRPr="00EB1F73">
        <w:rPr>
          <w:sz w:val="24"/>
          <w:szCs w:val="24"/>
        </w:rPr>
        <w:t xml:space="preserve">разработку архитектурно-планировочной концепции, проекта благоустройства; </w:t>
      </w:r>
    </w:p>
    <w:p w14:paraId="33595EC6" w14:textId="77777777" w:rsidR="00D33E33" w:rsidRPr="00EB1F73" w:rsidRDefault="00D33E33" w:rsidP="00D33E33">
      <w:pPr>
        <w:ind w:firstLine="709"/>
        <w:jc w:val="both"/>
        <w:rPr>
          <w:sz w:val="24"/>
          <w:szCs w:val="24"/>
        </w:rPr>
      </w:pPr>
      <w:r w:rsidRPr="00EB1F73">
        <w:rPr>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14:paraId="0695900D" w14:textId="77777777" w:rsidR="00D33E33" w:rsidRPr="00EB1F73" w:rsidRDefault="00D33E33" w:rsidP="00D33E33">
      <w:pPr>
        <w:ind w:firstLine="709"/>
        <w:jc w:val="both"/>
        <w:rPr>
          <w:sz w:val="24"/>
          <w:szCs w:val="24"/>
        </w:rPr>
      </w:pPr>
      <w:r w:rsidRPr="00EB1F73">
        <w:rPr>
          <w:sz w:val="24"/>
          <w:szCs w:val="24"/>
        </w:rPr>
        <w:t>проведение оценки негативного воздействия на водные биологические ресурсы, разработку и проведение компенсационных мероприятий по устранению последствий негативного воздействия на состояние биоресурсов и среду их обитания;</w:t>
      </w:r>
    </w:p>
    <w:p w14:paraId="705E936C" w14:textId="72154078" w:rsidR="00D33E33" w:rsidRPr="00EB1F73" w:rsidRDefault="00D33E33" w:rsidP="004F5C90">
      <w:pPr>
        <w:ind w:firstLine="709"/>
        <w:jc w:val="both"/>
        <w:rPr>
          <w:sz w:val="24"/>
          <w:szCs w:val="24"/>
        </w:rPr>
      </w:pPr>
      <w:r w:rsidRPr="00EB1F73">
        <w:rPr>
          <w:sz w:val="24"/>
          <w:szCs w:val="24"/>
        </w:rPr>
        <w:t>выполнение проектной документации, сметной документации, создание, реконструкцию, капитальный ремонт, ремонт линейных объектов, водосбросных, водоспускных, водовыпускных сооружений, насосных станций, сооружений, предназначенных для водоснабжения и водоотве</w:t>
      </w:r>
      <w:r w:rsidR="004F5C90">
        <w:rPr>
          <w:sz w:val="24"/>
          <w:szCs w:val="24"/>
        </w:rPr>
        <w:t xml:space="preserve">дения, для защиты от наводнений </w:t>
      </w:r>
      <w:r w:rsidRPr="00EB1F73">
        <w:rPr>
          <w:sz w:val="24"/>
          <w:szCs w:val="24"/>
        </w:rPr>
        <w:t>и разрушений берегов водных объектов, комплексов объектов в составе гидротехнических сооружений, объектов водоснабжения, водоотведе</w:t>
      </w:r>
      <w:r w:rsidR="004F5C90">
        <w:rPr>
          <w:sz w:val="24"/>
          <w:szCs w:val="24"/>
        </w:rPr>
        <w:t xml:space="preserve">ния, </w:t>
      </w:r>
      <w:proofErr w:type="spellStart"/>
      <w:r w:rsidR="004F5C90">
        <w:rPr>
          <w:sz w:val="24"/>
          <w:szCs w:val="24"/>
        </w:rPr>
        <w:t>водоисточников</w:t>
      </w:r>
      <w:proofErr w:type="spellEnd"/>
      <w:r w:rsidR="004F5C90">
        <w:rPr>
          <w:sz w:val="24"/>
          <w:szCs w:val="24"/>
        </w:rPr>
        <w:t xml:space="preserve"> технической </w:t>
      </w:r>
      <w:r w:rsidRPr="00EB1F73">
        <w:rPr>
          <w:sz w:val="24"/>
          <w:szCs w:val="24"/>
        </w:rPr>
        <w:t xml:space="preserve">и питьевой воды; </w:t>
      </w:r>
    </w:p>
    <w:p w14:paraId="774A8700" w14:textId="77777777" w:rsidR="00D33E33" w:rsidRPr="00EB1F73" w:rsidRDefault="00D33E33" w:rsidP="00D33E33">
      <w:pPr>
        <w:ind w:firstLine="709"/>
        <w:jc w:val="both"/>
        <w:rPr>
          <w:sz w:val="24"/>
          <w:szCs w:val="24"/>
        </w:rPr>
      </w:pPr>
      <w:r w:rsidRPr="00EB1F73">
        <w:rPr>
          <w:sz w:val="24"/>
          <w:szCs w:val="24"/>
        </w:rPr>
        <w:t xml:space="preserve">выполнение лесохозяйственного регламента лесничества, получившим положительное заключение экспертизы проекта освоения лесов; </w:t>
      </w:r>
    </w:p>
    <w:p w14:paraId="0129F314" w14:textId="77777777" w:rsidR="00D33E33" w:rsidRPr="00EB1F73" w:rsidRDefault="00D33E33" w:rsidP="00D33E33">
      <w:pPr>
        <w:ind w:firstLine="709"/>
        <w:jc w:val="both"/>
        <w:rPr>
          <w:sz w:val="24"/>
          <w:szCs w:val="24"/>
        </w:rPr>
      </w:pPr>
      <w:r w:rsidRPr="00EB1F73">
        <w:rPr>
          <w:sz w:val="24"/>
          <w:szCs w:val="24"/>
        </w:rPr>
        <w:t>разработку документации и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w:t>
      </w:r>
    </w:p>
    <w:p w14:paraId="415F0548" w14:textId="77777777" w:rsidR="00D33E33" w:rsidRPr="00EB1F73" w:rsidRDefault="00D33E33" w:rsidP="00D33E33">
      <w:pPr>
        <w:ind w:firstLine="709"/>
        <w:jc w:val="both"/>
        <w:rPr>
          <w:sz w:val="24"/>
          <w:szCs w:val="24"/>
        </w:rPr>
      </w:pPr>
      <w:r w:rsidRPr="00EB1F73">
        <w:rPr>
          <w:sz w:val="24"/>
          <w:szCs w:val="24"/>
        </w:rPr>
        <w:t xml:space="preserve">проведение геотехнического мониторинга, рекультивации объекта благоустройства; </w:t>
      </w:r>
    </w:p>
    <w:p w14:paraId="755A6BC7" w14:textId="77777777" w:rsidR="00D33E33" w:rsidRPr="00EB1F73" w:rsidRDefault="00D33E33" w:rsidP="00D33E33">
      <w:pPr>
        <w:ind w:firstLine="709"/>
        <w:jc w:val="both"/>
        <w:rPr>
          <w:sz w:val="24"/>
          <w:szCs w:val="24"/>
        </w:rPr>
      </w:pPr>
      <w:r w:rsidRPr="00EB1F73">
        <w:rPr>
          <w:sz w:val="24"/>
          <w:szCs w:val="24"/>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 </w:t>
      </w:r>
    </w:p>
    <w:p w14:paraId="28E5A7AE" w14:textId="77777777" w:rsidR="00D33E33" w:rsidRPr="00EB1F73" w:rsidRDefault="00D33E33" w:rsidP="00D33E33">
      <w:pPr>
        <w:ind w:firstLine="709"/>
        <w:jc w:val="both"/>
        <w:rPr>
          <w:sz w:val="24"/>
          <w:szCs w:val="24"/>
        </w:rPr>
      </w:pPr>
      <w:r w:rsidRPr="00EB1F73">
        <w:rPr>
          <w:sz w:val="24"/>
          <w:szCs w:val="24"/>
        </w:rPr>
        <w:t>организацию производства работ по благоустройст</w:t>
      </w:r>
      <w:r>
        <w:rPr>
          <w:sz w:val="24"/>
          <w:szCs w:val="24"/>
        </w:rPr>
        <w:t xml:space="preserve">ву (строительного производства) </w:t>
      </w:r>
      <w:r w:rsidRPr="00EB1F73">
        <w:rPr>
          <w:sz w:val="24"/>
          <w:szCs w:val="24"/>
        </w:rPr>
        <w:t xml:space="preserve">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14:paraId="0D5E97C1" w14:textId="77777777" w:rsidR="00D33E33" w:rsidRPr="00EB1F73" w:rsidRDefault="00D33E33" w:rsidP="00D33E33">
      <w:pPr>
        <w:ind w:firstLine="709"/>
        <w:jc w:val="both"/>
        <w:rPr>
          <w:sz w:val="24"/>
          <w:szCs w:val="24"/>
        </w:rPr>
      </w:pPr>
      <w:r w:rsidRPr="00EB1F73">
        <w:rPr>
          <w:sz w:val="24"/>
          <w:szCs w:val="24"/>
        </w:rPr>
        <w:lastRenderedPageBreak/>
        <w:t xml:space="preserve">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 </w:t>
      </w:r>
    </w:p>
    <w:p w14:paraId="00F07CEA" w14:textId="77777777" w:rsidR="00D33E33" w:rsidRPr="00EB1F73" w:rsidRDefault="00D33E33" w:rsidP="00D33E33">
      <w:pPr>
        <w:ind w:firstLine="709"/>
        <w:jc w:val="both"/>
        <w:rPr>
          <w:sz w:val="24"/>
          <w:szCs w:val="24"/>
        </w:rPr>
      </w:pPr>
      <w:r w:rsidRPr="00EB1F73">
        <w:rPr>
          <w:sz w:val="24"/>
          <w:szCs w:val="24"/>
        </w:rPr>
        <w:t>приобретение и установку программно-технических комплексов видеонаблюдения;</w:t>
      </w:r>
    </w:p>
    <w:p w14:paraId="24F4E085" w14:textId="77777777" w:rsidR="00D33E33" w:rsidRDefault="00D33E33" w:rsidP="00D33E33">
      <w:pPr>
        <w:ind w:firstLine="709"/>
        <w:jc w:val="both"/>
        <w:rPr>
          <w:sz w:val="24"/>
          <w:szCs w:val="24"/>
        </w:rPr>
      </w:pPr>
      <w:r w:rsidRPr="00EB1F73">
        <w:rPr>
          <w:sz w:val="24"/>
          <w:szCs w:val="24"/>
        </w:rPr>
        <w:t>иные работы (мероприятия), предусмотренные государственной (муниципальной) программой, целью которой является повышение качества и комфорта городской среды, концепцией развития парка культуры и отдыха (инфраструктуры парка культуры и отдыха).</w:t>
      </w:r>
      <w:r>
        <w:rPr>
          <w:sz w:val="24"/>
          <w:szCs w:val="24"/>
        </w:rPr>
        <w:t>».</w:t>
      </w:r>
    </w:p>
    <w:p w14:paraId="1C27EA22" w14:textId="2B52C3B6" w:rsidR="00AB0DAC" w:rsidRDefault="00AB0DAC" w:rsidP="00AB0DAC">
      <w:pPr>
        <w:tabs>
          <w:tab w:val="left" w:pos="5391"/>
          <w:tab w:val="left" w:pos="5392"/>
        </w:tabs>
        <w:ind w:firstLine="709"/>
        <w:jc w:val="both"/>
        <w:rPr>
          <w:sz w:val="24"/>
          <w:szCs w:val="24"/>
        </w:rPr>
      </w:pPr>
      <w:r>
        <w:rPr>
          <w:sz w:val="24"/>
          <w:szCs w:val="24"/>
        </w:rPr>
        <w:t>1.7. п.3 статьи 14 «</w:t>
      </w:r>
      <w:r w:rsidRPr="00780CE8">
        <w:rPr>
          <w:sz w:val="24"/>
          <w:szCs w:val="24"/>
        </w:rPr>
        <w:t>Требования к архитектурно-художественному облику территорий городского округа Воскресенск в части требований к внешнему виду зданий, строений, сооружений</w:t>
      </w:r>
      <w:r>
        <w:rPr>
          <w:sz w:val="24"/>
          <w:szCs w:val="24"/>
        </w:rPr>
        <w:t xml:space="preserve">» Главы </w:t>
      </w:r>
      <w:r>
        <w:rPr>
          <w:sz w:val="24"/>
          <w:szCs w:val="24"/>
          <w:lang w:val="en-US"/>
        </w:rPr>
        <w:t>II</w:t>
      </w:r>
      <w:r>
        <w:rPr>
          <w:sz w:val="24"/>
          <w:szCs w:val="24"/>
        </w:rPr>
        <w:t xml:space="preserve"> «</w:t>
      </w:r>
      <w:r w:rsidRPr="00780CE8">
        <w:rPr>
          <w:sz w:val="24"/>
          <w:szCs w:val="24"/>
        </w:rPr>
        <w:t>Требования к объектам и элементам благоустройства</w:t>
      </w:r>
      <w:r>
        <w:rPr>
          <w:sz w:val="24"/>
          <w:szCs w:val="24"/>
        </w:rPr>
        <w:t>» изложить в новой редакции:</w:t>
      </w:r>
    </w:p>
    <w:p w14:paraId="0125A497" w14:textId="5293BC4B" w:rsidR="00AB0DAC" w:rsidRDefault="00AB0DAC" w:rsidP="00AB0DAC">
      <w:pPr>
        <w:tabs>
          <w:tab w:val="left" w:pos="5391"/>
          <w:tab w:val="left" w:pos="5392"/>
        </w:tabs>
        <w:ind w:firstLine="709"/>
        <w:jc w:val="both"/>
        <w:rPr>
          <w:sz w:val="24"/>
          <w:szCs w:val="24"/>
        </w:rPr>
      </w:pPr>
      <w:r w:rsidRPr="00780CE8">
        <w:rPr>
          <w:sz w:val="24"/>
          <w:szCs w:val="24"/>
        </w:rPr>
        <w:t xml:space="preserve"> </w:t>
      </w:r>
      <w:r w:rsidRPr="0014606C">
        <w:rPr>
          <w:sz w:val="24"/>
          <w:szCs w:val="24"/>
        </w:rPr>
        <w:t>«3. Требования к внешнему виду зданий, строений, сооружений являются рекомендательными для колористических решений внешних поверхностей 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за исключением обязательного к применению для вновь возводимых зданий жилого назначени</w:t>
      </w:r>
      <w:r>
        <w:rPr>
          <w:sz w:val="24"/>
          <w:szCs w:val="24"/>
        </w:rPr>
        <w:t>я пункта 23 настоящей статьи.»;</w:t>
      </w:r>
    </w:p>
    <w:p w14:paraId="40403CCE" w14:textId="48469EBC" w:rsidR="00D33E33" w:rsidRDefault="00AB0DAC" w:rsidP="00D33E33">
      <w:pPr>
        <w:tabs>
          <w:tab w:val="left" w:pos="5391"/>
          <w:tab w:val="left" w:pos="5392"/>
        </w:tabs>
        <w:ind w:firstLine="709"/>
        <w:jc w:val="both"/>
        <w:rPr>
          <w:sz w:val="24"/>
          <w:szCs w:val="24"/>
        </w:rPr>
      </w:pPr>
      <w:r>
        <w:rPr>
          <w:sz w:val="24"/>
          <w:szCs w:val="24"/>
        </w:rPr>
        <w:t>1.8</w:t>
      </w:r>
      <w:r w:rsidR="00D33E33">
        <w:rPr>
          <w:sz w:val="24"/>
          <w:szCs w:val="24"/>
        </w:rPr>
        <w:t>. Статью 14 «</w:t>
      </w:r>
      <w:r w:rsidR="00D33E33" w:rsidRPr="00780CE8">
        <w:rPr>
          <w:sz w:val="24"/>
          <w:szCs w:val="24"/>
        </w:rPr>
        <w:t>Требования к архитектурно-художественному облику территорий городского округа Воскресенск в части требований к внешнему виду зданий, строений, сооружений</w:t>
      </w:r>
      <w:r w:rsidR="00D33E33">
        <w:rPr>
          <w:sz w:val="24"/>
          <w:szCs w:val="24"/>
        </w:rPr>
        <w:t xml:space="preserve">» Главы </w:t>
      </w:r>
      <w:r w:rsidR="00D33E33">
        <w:rPr>
          <w:sz w:val="24"/>
          <w:szCs w:val="24"/>
          <w:lang w:val="en-US"/>
        </w:rPr>
        <w:t>II</w:t>
      </w:r>
      <w:r w:rsidR="00D33E33">
        <w:rPr>
          <w:sz w:val="24"/>
          <w:szCs w:val="24"/>
        </w:rPr>
        <w:t xml:space="preserve"> «</w:t>
      </w:r>
      <w:r w:rsidR="00D33E33" w:rsidRPr="00780CE8">
        <w:rPr>
          <w:sz w:val="24"/>
          <w:szCs w:val="24"/>
        </w:rPr>
        <w:t>Требования к объектам и элементам благоустройства</w:t>
      </w:r>
      <w:r w:rsidR="00D33E33">
        <w:rPr>
          <w:sz w:val="24"/>
          <w:szCs w:val="24"/>
        </w:rPr>
        <w:t xml:space="preserve">» дополнить пунктом </w:t>
      </w:r>
      <w:r w:rsidR="00D33E33" w:rsidRPr="00201B2F">
        <w:rPr>
          <w:sz w:val="24"/>
          <w:szCs w:val="24"/>
          <w:lang w:eastAsia="ru-RU"/>
        </w:rPr>
        <w:t>9.</w:t>
      </w:r>
      <w:r w:rsidR="00D33E33" w:rsidRPr="00201B2F">
        <w:rPr>
          <w:sz w:val="24"/>
          <w:szCs w:val="24"/>
          <w:vertAlign w:val="superscript"/>
          <w:lang w:eastAsia="ru-RU"/>
        </w:rPr>
        <w:t>1</w:t>
      </w:r>
      <w:r w:rsidR="00D33E33" w:rsidRPr="00201B2F">
        <w:rPr>
          <w:sz w:val="24"/>
          <w:szCs w:val="24"/>
          <w:lang w:eastAsia="ru-RU"/>
        </w:rPr>
        <w:t xml:space="preserve"> </w:t>
      </w:r>
      <w:r w:rsidR="00D33E33">
        <w:rPr>
          <w:sz w:val="24"/>
          <w:szCs w:val="24"/>
        </w:rPr>
        <w:t>следующего содержания:</w:t>
      </w:r>
    </w:p>
    <w:p w14:paraId="1C7701B0" w14:textId="0DCFE2C6" w:rsidR="00D33E33" w:rsidRDefault="00D33E33" w:rsidP="00D33E33">
      <w:pPr>
        <w:tabs>
          <w:tab w:val="left" w:pos="5391"/>
          <w:tab w:val="left" w:pos="5392"/>
        </w:tabs>
        <w:ind w:firstLine="709"/>
        <w:jc w:val="both"/>
        <w:rPr>
          <w:sz w:val="24"/>
          <w:szCs w:val="24"/>
          <w:lang w:eastAsia="ru-RU"/>
        </w:rPr>
      </w:pPr>
      <w:r w:rsidRPr="006B650F">
        <w:rPr>
          <w:sz w:val="24"/>
          <w:szCs w:val="24"/>
          <w:lang w:eastAsia="ru-RU"/>
        </w:rPr>
        <w:t>«</w:t>
      </w:r>
      <w:r w:rsidRPr="00201B2F">
        <w:rPr>
          <w:sz w:val="24"/>
          <w:szCs w:val="24"/>
          <w:lang w:eastAsia="ru-RU"/>
        </w:rPr>
        <w:t>9.</w:t>
      </w:r>
      <w:r w:rsidRPr="00201B2F">
        <w:rPr>
          <w:sz w:val="24"/>
          <w:szCs w:val="24"/>
          <w:vertAlign w:val="superscript"/>
          <w:lang w:eastAsia="ru-RU"/>
        </w:rPr>
        <w:t>1</w:t>
      </w:r>
      <w:r w:rsidRPr="00201B2F">
        <w:rPr>
          <w:sz w:val="24"/>
          <w:szCs w:val="24"/>
          <w:lang w:eastAsia="ru-RU"/>
        </w:rPr>
        <w:t xml:space="preserve"> </w:t>
      </w:r>
      <w:r w:rsidRPr="006B650F">
        <w:rPr>
          <w:sz w:val="24"/>
          <w:szCs w:val="24"/>
          <w:lang w:eastAsia="ru-RU"/>
        </w:rPr>
        <w:t>Для фасадов объектов системы охраны гидротехнического сооружения применяются требования к цвету, изображениям, привлекательности, содержанию, реконструктивным и иным работам, установленные в настоящей статье, за исключением фасадов объектов системы охраны гидротехнического сооружения, не имеющих помещений и расположенных по периметру лесного участка, оборудованных запирающимися дверями, воротами, калитками и иными подобными устройствами ограничения доступа на территорию, для которых подлежат соблюдению требования к цвету, а также высоте, проницаемости для взгляда, материалу, структуре, изображению, расположению и поддержанию привлекательности внешнего в</w:t>
      </w:r>
      <w:r>
        <w:rPr>
          <w:sz w:val="24"/>
          <w:szCs w:val="24"/>
          <w:lang w:eastAsia="ru-RU"/>
        </w:rPr>
        <w:t>ида, установленные в статье 11</w:t>
      </w:r>
      <w:r w:rsidRPr="006B650F">
        <w:rPr>
          <w:sz w:val="24"/>
          <w:szCs w:val="24"/>
          <w:lang w:eastAsia="ru-RU"/>
        </w:rPr>
        <w:t xml:space="preserve"> «Требования к архитектурно-художественному облику территорий городского округа</w:t>
      </w:r>
      <w:r>
        <w:rPr>
          <w:sz w:val="24"/>
          <w:szCs w:val="24"/>
          <w:lang w:eastAsia="ru-RU"/>
        </w:rPr>
        <w:t xml:space="preserve"> Воскресенск</w:t>
      </w:r>
      <w:r w:rsidRPr="006B650F">
        <w:rPr>
          <w:sz w:val="24"/>
          <w:szCs w:val="24"/>
          <w:lang w:eastAsia="ru-RU"/>
        </w:rPr>
        <w:t xml:space="preserve"> в части требований к внешнему виду ограждений».</w:t>
      </w:r>
    </w:p>
    <w:p w14:paraId="444D7FEC" w14:textId="6943C2A3" w:rsidR="00BB6659" w:rsidRDefault="00D33E33" w:rsidP="0014606C">
      <w:pPr>
        <w:ind w:firstLine="709"/>
        <w:jc w:val="both"/>
        <w:rPr>
          <w:sz w:val="24"/>
          <w:szCs w:val="24"/>
          <w:lang w:val="ru" w:eastAsia="ru-RU"/>
        </w:rPr>
      </w:pPr>
      <w:r>
        <w:rPr>
          <w:sz w:val="24"/>
          <w:szCs w:val="24"/>
          <w:lang w:eastAsia="ru-RU"/>
        </w:rPr>
        <w:t>1.9</w:t>
      </w:r>
      <w:r w:rsidR="003317F8">
        <w:rPr>
          <w:sz w:val="24"/>
          <w:szCs w:val="24"/>
          <w:lang w:eastAsia="ru-RU"/>
        </w:rPr>
        <w:t>.</w:t>
      </w:r>
      <w:r w:rsidR="004C7E8B" w:rsidRPr="0066389F">
        <w:rPr>
          <w:sz w:val="24"/>
          <w:szCs w:val="24"/>
          <w:lang w:eastAsia="ru-RU"/>
        </w:rPr>
        <w:t xml:space="preserve"> </w:t>
      </w:r>
      <w:r w:rsidR="0014606C">
        <w:rPr>
          <w:sz w:val="24"/>
          <w:szCs w:val="24"/>
          <w:lang w:eastAsia="ru-RU"/>
        </w:rPr>
        <w:t xml:space="preserve">Статью 14 </w:t>
      </w:r>
      <w:r w:rsidR="0014606C">
        <w:rPr>
          <w:sz w:val="24"/>
          <w:szCs w:val="24"/>
        </w:rPr>
        <w:t>«</w:t>
      </w:r>
      <w:r w:rsidR="0014606C" w:rsidRPr="00780CE8">
        <w:rPr>
          <w:sz w:val="24"/>
          <w:szCs w:val="24"/>
        </w:rPr>
        <w:t>Требования к архитектурно-художественному облику территорий городского округа Воскресенск в части требований к внешнему виду зданий, строений, сооружений</w:t>
      </w:r>
      <w:r w:rsidR="00406DE5">
        <w:rPr>
          <w:sz w:val="24"/>
          <w:szCs w:val="24"/>
        </w:rPr>
        <w:t>» Г</w:t>
      </w:r>
      <w:r w:rsidR="0014606C">
        <w:rPr>
          <w:sz w:val="24"/>
          <w:szCs w:val="24"/>
        </w:rPr>
        <w:t>лавы</w:t>
      </w:r>
      <w:r w:rsidR="0014606C" w:rsidRPr="0014606C">
        <w:rPr>
          <w:sz w:val="24"/>
          <w:szCs w:val="24"/>
          <w:lang w:eastAsia="ru-RU"/>
        </w:rPr>
        <w:t xml:space="preserve"> II «Требования к объектам и элементам благоустройства» </w:t>
      </w:r>
      <w:r w:rsidR="00BB6659">
        <w:rPr>
          <w:sz w:val="24"/>
          <w:szCs w:val="24"/>
          <w:lang w:val="ru" w:eastAsia="ru-RU"/>
        </w:rPr>
        <w:t>д</w:t>
      </w:r>
      <w:r w:rsidR="004C7E8B">
        <w:rPr>
          <w:sz w:val="24"/>
          <w:szCs w:val="24"/>
          <w:lang w:val="ru" w:eastAsia="ru-RU"/>
        </w:rPr>
        <w:t>ополнить</w:t>
      </w:r>
      <w:r w:rsidR="00BB6659">
        <w:rPr>
          <w:sz w:val="24"/>
          <w:szCs w:val="24"/>
          <w:lang w:val="ru" w:eastAsia="ru-RU"/>
        </w:rPr>
        <w:t xml:space="preserve"> пунктом </w:t>
      </w:r>
      <w:r w:rsidR="00406DE5">
        <w:rPr>
          <w:sz w:val="24"/>
          <w:szCs w:val="24"/>
          <w:lang w:val="ru" w:eastAsia="ru-RU"/>
        </w:rPr>
        <w:t xml:space="preserve">23 </w:t>
      </w:r>
      <w:r w:rsidR="00BB6659">
        <w:rPr>
          <w:sz w:val="24"/>
          <w:szCs w:val="24"/>
          <w:lang w:val="ru" w:eastAsia="ru-RU"/>
        </w:rPr>
        <w:t>следующего содержания:</w:t>
      </w:r>
    </w:p>
    <w:p w14:paraId="2D538367" w14:textId="284D9B59" w:rsidR="0014606C" w:rsidRPr="0014606C" w:rsidRDefault="004C7E8B" w:rsidP="0014606C">
      <w:pPr>
        <w:ind w:firstLine="709"/>
        <w:jc w:val="both"/>
        <w:rPr>
          <w:sz w:val="24"/>
          <w:szCs w:val="24"/>
          <w:lang w:eastAsia="ru-RU"/>
        </w:rPr>
      </w:pPr>
      <w:r w:rsidRPr="0066389F">
        <w:rPr>
          <w:sz w:val="24"/>
          <w:szCs w:val="24"/>
          <w:lang w:val="ru" w:eastAsia="ru-RU"/>
        </w:rPr>
        <w:t xml:space="preserve"> </w:t>
      </w:r>
      <w:r w:rsidR="00CE1AEF">
        <w:rPr>
          <w:sz w:val="24"/>
          <w:szCs w:val="24"/>
          <w:lang w:eastAsia="ru-RU"/>
        </w:rPr>
        <w:t>«</w:t>
      </w:r>
      <w:r w:rsidR="00BB6659">
        <w:rPr>
          <w:sz w:val="24"/>
          <w:szCs w:val="24"/>
          <w:lang w:eastAsia="ru-RU"/>
        </w:rPr>
        <w:t xml:space="preserve">п.23. </w:t>
      </w:r>
      <w:r w:rsidR="0014606C" w:rsidRPr="0014606C">
        <w:rPr>
          <w:sz w:val="24"/>
          <w:szCs w:val="24"/>
          <w:lang w:eastAsia="ru-RU"/>
        </w:rPr>
        <w:t xml:space="preserve">Для вновь возводимых зданий жилого назначения, в том числе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подлежат учету требования к фасадным решениям: </w:t>
      </w:r>
    </w:p>
    <w:p w14:paraId="77E4CB80" w14:textId="77777777" w:rsidR="0014606C" w:rsidRPr="0014606C" w:rsidRDefault="0014606C" w:rsidP="0014606C">
      <w:pPr>
        <w:ind w:firstLine="709"/>
        <w:jc w:val="both"/>
        <w:rPr>
          <w:sz w:val="24"/>
          <w:szCs w:val="24"/>
          <w:lang w:eastAsia="ru-RU"/>
        </w:rPr>
      </w:pPr>
      <w:r w:rsidRPr="0014606C">
        <w:rPr>
          <w:sz w:val="24"/>
          <w:szCs w:val="24"/>
          <w:lang w:eastAsia="ru-RU"/>
        </w:rPr>
        <w:t>1)</w:t>
      </w:r>
      <w:r w:rsidRPr="0014606C">
        <w:rPr>
          <w:sz w:val="24"/>
          <w:szCs w:val="24"/>
          <w:lang w:eastAsia="ru-RU"/>
        </w:rPr>
        <w:tab/>
        <w:t>при формировании фасадных, объемно-планировочных решений необходимо учитывать характер и структуру окружающей застройки (</w:t>
      </w:r>
      <w:proofErr w:type="spellStart"/>
      <w:r w:rsidRPr="0014606C">
        <w:rPr>
          <w:sz w:val="24"/>
          <w:szCs w:val="24"/>
          <w:lang w:eastAsia="ru-RU"/>
        </w:rPr>
        <w:t>морфотип</w:t>
      </w:r>
      <w:proofErr w:type="spellEnd"/>
      <w:r w:rsidRPr="0014606C">
        <w:rPr>
          <w:sz w:val="24"/>
          <w:szCs w:val="24"/>
          <w:lang w:eastAsia="ru-RU"/>
        </w:rPr>
        <w:t xml:space="preserve"> застройки);</w:t>
      </w:r>
    </w:p>
    <w:p w14:paraId="1F5FD979" w14:textId="77777777" w:rsidR="0014606C" w:rsidRPr="0014606C" w:rsidRDefault="0014606C" w:rsidP="0014606C">
      <w:pPr>
        <w:ind w:firstLine="709"/>
        <w:jc w:val="both"/>
        <w:rPr>
          <w:sz w:val="24"/>
          <w:szCs w:val="24"/>
          <w:lang w:eastAsia="ru-RU"/>
        </w:rPr>
      </w:pPr>
      <w:r w:rsidRPr="0014606C">
        <w:rPr>
          <w:sz w:val="24"/>
          <w:szCs w:val="24"/>
          <w:lang w:eastAsia="ru-RU"/>
        </w:rPr>
        <w:t>2)</w:t>
      </w:r>
      <w:r w:rsidRPr="0014606C">
        <w:rPr>
          <w:sz w:val="24"/>
          <w:szCs w:val="24"/>
          <w:lang w:eastAsia="ru-RU"/>
        </w:rPr>
        <w:tab/>
        <w:t>со стороны главных фасадов (внешних) процент остекления, конфигурация, габариты оконных проемов нежилых помещений первых этажей должны отличаться и иметь больший процент остекления, конфигурацию, габариты оконных проемов по сравнению с жилой частью здания (за исключением случаев применения структурного или панорамного остекления);</w:t>
      </w:r>
    </w:p>
    <w:p w14:paraId="3B26C70E" w14:textId="77777777" w:rsidR="0014606C" w:rsidRPr="0014606C" w:rsidRDefault="0014606C" w:rsidP="0014606C">
      <w:pPr>
        <w:ind w:firstLine="709"/>
        <w:jc w:val="both"/>
        <w:rPr>
          <w:sz w:val="24"/>
          <w:szCs w:val="24"/>
          <w:lang w:eastAsia="ru-RU"/>
        </w:rPr>
      </w:pPr>
      <w:r w:rsidRPr="0014606C">
        <w:rPr>
          <w:sz w:val="24"/>
          <w:szCs w:val="24"/>
          <w:lang w:eastAsia="ru-RU"/>
        </w:rPr>
        <w:t>3)</w:t>
      </w:r>
      <w:r w:rsidRPr="0014606C">
        <w:rPr>
          <w:sz w:val="24"/>
          <w:szCs w:val="24"/>
          <w:lang w:eastAsia="ru-RU"/>
        </w:rPr>
        <w:tab/>
        <w:t xml:space="preserve">в отделке входных дверей в жилую и общественную части необходимо использовать </w:t>
      </w:r>
      <w:proofErr w:type="spellStart"/>
      <w:r w:rsidRPr="0014606C">
        <w:rPr>
          <w:sz w:val="24"/>
          <w:szCs w:val="24"/>
          <w:lang w:eastAsia="ru-RU"/>
        </w:rPr>
        <w:t>светопрозрачные</w:t>
      </w:r>
      <w:proofErr w:type="spellEnd"/>
      <w:r w:rsidRPr="0014606C">
        <w:rPr>
          <w:sz w:val="24"/>
          <w:szCs w:val="24"/>
          <w:lang w:eastAsia="ru-RU"/>
        </w:rPr>
        <w:t xml:space="preserve">, </w:t>
      </w:r>
      <w:proofErr w:type="spellStart"/>
      <w:r w:rsidRPr="0014606C">
        <w:rPr>
          <w:sz w:val="24"/>
          <w:szCs w:val="24"/>
          <w:lang w:eastAsia="ru-RU"/>
        </w:rPr>
        <w:t>вандалостойкие</w:t>
      </w:r>
      <w:proofErr w:type="spellEnd"/>
      <w:r w:rsidRPr="0014606C">
        <w:rPr>
          <w:sz w:val="24"/>
          <w:szCs w:val="24"/>
          <w:lang w:eastAsia="ru-RU"/>
        </w:rPr>
        <w:t xml:space="preserve"> конструкции с применением алюминиевого профиля со стеклопакетом (остекление не менее 60% дверного полотна в составе витражных конструкций) с возможностью установки домофона с функциями круглосуточного придомового видеонаблюдения;</w:t>
      </w:r>
    </w:p>
    <w:p w14:paraId="59AF4498" w14:textId="77777777" w:rsidR="0014606C" w:rsidRPr="0014606C" w:rsidRDefault="0014606C" w:rsidP="0014606C">
      <w:pPr>
        <w:ind w:firstLine="709"/>
        <w:jc w:val="both"/>
        <w:rPr>
          <w:sz w:val="24"/>
          <w:szCs w:val="24"/>
          <w:lang w:eastAsia="ru-RU"/>
        </w:rPr>
      </w:pPr>
      <w:r w:rsidRPr="0014606C">
        <w:rPr>
          <w:sz w:val="24"/>
          <w:szCs w:val="24"/>
          <w:lang w:eastAsia="ru-RU"/>
        </w:rPr>
        <w:t>4)</w:t>
      </w:r>
      <w:r w:rsidRPr="0014606C">
        <w:rPr>
          <w:sz w:val="24"/>
          <w:szCs w:val="24"/>
          <w:lang w:eastAsia="ru-RU"/>
        </w:rPr>
        <w:tab/>
        <w:t xml:space="preserve"> входные группы жилой и общественной части должны иметь освещение (фасадные светильники);</w:t>
      </w:r>
    </w:p>
    <w:p w14:paraId="33E75343" w14:textId="77777777" w:rsidR="0014606C" w:rsidRPr="0014606C" w:rsidRDefault="0014606C" w:rsidP="0014606C">
      <w:pPr>
        <w:ind w:firstLine="709"/>
        <w:jc w:val="both"/>
        <w:rPr>
          <w:sz w:val="24"/>
          <w:szCs w:val="24"/>
          <w:lang w:eastAsia="ru-RU"/>
        </w:rPr>
      </w:pPr>
      <w:r w:rsidRPr="0014606C">
        <w:rPr>
          <w:sz w:val="24"/>
          <w:szCs w:val="24"/>
          <w:lang w:eastAsia="ru-RU"/>
        </w:rPr>
        <w:lastRenderedPageBreak/>
        <w:t>5)</w:t>
      </w:r>
      <w:r w:rsidRPr="0014606C">
        <w:rPr>
          <w:sz w:val="24"/>
          <w:szCs w:val="24"/>
          <w:lang w:eastAsia="ru-RU"/>
        </w:rPr>
        <w:tab/>
        <w:t xml:space="preserve">для помещений общественного назначения в здании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 </w:t>
      </w:r>
    </w:p>
    <w:p w14:paraId="4C71F539" w14:textId="77777777" w:rsidR="0014606C" w:rsidRPr="0014606C" w:rsidRDefault="0014606C" w:rsidP="0014606C">
      <w:pPr>
        <w:ind w:firstLine="709"/>
        <w:jc w:val="both"/>
        <w:rPr>
          <w:sz w:val="24"/>
          <w:szCs w:val="24"/>
          <w:lang w:eastAsia="ru-RU"/>
        </w:rPr>
      </w:pPr>
      <w:r w:rsidRPr="0014606C">
        <w:rPr>
          <w:sz w:val="24"/>
          <w:szCs w:val="24"/>
          <w:lang w:eastAsia="ru-RU"/>
        </w:rPr>
        <w:t>6)</w:t>
      </w:r>
      <w:r w:rsidRPr="0014606C">
        <w:rPr>
          <w:sz w:val="24"/>
          <w:szCs w:val="24"/>
          <w:lang w:eastAsia="ru-RU"/>
        </w:rPr>
        <w:tab/>
        <w:t>для всех помещений жилого назначения на фасадах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 из расчета не менее 2 мест размещения для двухкомнатных квартир, ориентированных на две стороны света, трехкомнатных квартир. При дальнейшем увеличении количества жилых помещений (комнат) количество мест размещения также пропорционально увеличивается. В случае устройства остекления с окнами в пол, панорамного, структурного остекления при размещении корзин для кондиционеров необходимо предусматривать мероприятия по их визуальному сокрытию из жилого помещения (например, за счет устройства декоративно-съемных экранов);</w:t>
      </w:r>
    </w:p>
    <w:p w14:paraId="4AD97B46" w14:textId="77777777" w:rsidR="0014606C" w:rsidRPr="0014606C" w:rsidRDefault="0014606C" w:rsidP="0014606C">
      <w:pPr>
        <w:ind w:firstLine="709"/>
        <w:jc w:val="both"/>
        <w:rPr>
          <w:sz w:val="24"/>
          <w:szCs w:val="24"/>
          <w:lang w:eastAsia="ru-RU"/>
        </w:rPr>
      </w:pPr>
      <w:r w:rsidRPr="0014606C">
        <w:rPr>
          <w:sz w:val="24"/>
          <w:szCs w:val="24"/>
          <w:lang w:eastAsia="ru-RU"/>
        </w:rPr>
        <w:t>7)</w:t>
      </w:r>
      <w:r w:rsidRPr="0014606C">
        <w:rPr>
          <w:sz w:val="24"/>
          <w:szCs w:val="24"/>
          <w:lang w:eastAsia="ru-RU"/>
        </w:rPr>
        <w:tab/>
        <w:t xml:space="preserve"> размещение наружных блоков кондиционеров на балконах/лоджиях квартир не допускается без выделения на всю высоту этажа/помещения технической зоны, отделенной перегородкой, стеной от балкона/лоджии квартиры; </w:t>
      </w:r>
    </w:p>
    <w:p w14:paraId="145B1808" w14:textId="77777777" w:rsidR="0014606C" w:rsidRPr="0014606C" w:rsidRDefault="0014606C" w:rsidP="0014606C">
      <w:pPr>
        <w:ind w:firstLine="709"/>
        <w:jc w:val="both"/>
        <w:rPr>
          <w:sz w:val="24"/>
          <w:szCs w:val="24"/>
          <w:lang w:eastAsia="ru-RU"/>
        </w:rPr>
      </w:pPr>
      <w:r w:rsidRPr="0014606C">
        <w:rPr>
          <w:sz w:val="24"/>
          <w:szCs w:val="24"/>
          <w:lang w:eastAsia="ru-RU"/>
        </w:rPr>
        <w:t>8)</w:t>
      </w:r>
      <w:r w:rsidRPr="0014606C">
        <w:rPr>
          <w:sz w:val="24"/>
          <w:szCs w:val="24"/>
          <w:lang w:eastAsia="ru-RU"/>
        </w:rPr>
        <w:tab/>
        <w:t xml:space="preserve">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2 сторон; </w:t>
      </w:r>
    </w:p>
    <w:p w14:paraId="05B59818" w14:textId="77777777" w:rsidR="0014606C" w:rsidRPr="0014606C" w:rsidRDefault="0014606C" w:rsidP="0014606C">
      <w:pPr>
        <w:ind w:firstLine="709"/>
        <w:jc w:val="both"/>
        <w:rPr>
          <w:sz w:val="24"/>
          <w:szCs w:val="24"/>
          <w:lang w:eastAsia="ru-RU"/>
        </w:rPr>
      </w:pPr>
      <w:r w:rsidRPr="0014606C">
        <w:rPr>
          <w:sz w:val="24"/>
          <w:szCs w:val="24"/>
          <w:lang w:eastAsia="ru-RU"/>
        </w:rPr>
        <w:t>9)</w:t>
      </w:r>
      <w:r w:rsidRPr="0014606C">
        <w:rPr>
          <w:sz w:val="24"/>
          <w:szCs w:val="24"/>
          <w:lang w:eastAsia="ru-RU"/>
        </w:rPr>
        <w:tab/>
        <w:t xml:space="preserve">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колористического решения, предусмотрев применение цветных покрытий (засыпки, мембраны) с учетом визуального восприятия кровли из окон многоэтажных зданий; </w:t>
      </w:r>
    </w:p>
    <w:p w14:paraId="22987224" w14:textId="77777777" w:rsidR="0014606C" w:rsidRPr="0014606C" w:rsidRDefault="0014606C" w:rsidP="0014606C">
      <w:pPr>
        <w:ind w:firstLine="709"/>
        <w:jc w:val="both"/>
        <w:rPr>
          <w:sz w:val="24"/>
          <w:szCs w:val="24"/>
          <w:lang w:eastAsia="ru-RU"/>
        </w:rPr>
      </w:pPr>
      <w:r w:rsidRPr="0014606C">
        <w:rPr>
          <w:sz w:val="24"/>
          <w:szCs w:val="24"/>
          <w:lang w:eastAsia="ru-RU"/>
        </w:rPr>
        <w:t>10)</w:t>
      </w:r>
      <w:r w:rsidRPr="0014606C">
        <w:rPr>
          <w:sz w:val="24"/>
          <w:szCs w:val="24"/>
          <w:lang w:eastAsia="ru-RU"/>
        </w:rPr>
        <w:tab/>
        <w:t xml:space="preserve">в случае обоснованной необходимости размещения визуально воспринимаемых элементов (с уровня человеческого роста, а также окон соседних зданий) инженерных систем на фасадах здания и кровле необходимо предусматривать их визуальное сокрытие и интеграцию в общее архитектурное решение; </w:t>
      </w:r>
    </w:p>
    <w:p w14:paraId="4D5F8301" w14:textId="77777777" w:rsidR="0014606C" w:rsidRPr="0014606C" w:rsidRDefault="0014606C" w:rsidP="0014606C">
      <w:pPr>
        <w:ind w:firstLine="709"/>
        <w:jc w:val="both"/>
        <w:rPr>
          <w:sz w:val="24"/>
          <w:szCs w:val="24"/>
          <w:lang w:eastAsia="ru-RU"/>
        </w:rPr>
      </w:pPr>
      <w:r w:rsidRPr="0014606C">
        <w:rPr>
          <w:sz w:val="24"/>
          <w:szCs w:val="24"/>
          <w:lang w:eastAsia="ru-RU"/>
        </w:rPr>
        <w:t>11)</w:t>
      </w:r>
      <w:r w:rsidRPr="0014606C">
        <w:rPr>
          <w:sz w:val="24"/>
          <w:szCs w:val="24"/>
          <w:lang w:eastAsia="ru-RU"/>
        </w:rPr>
        <w:tab/>
        <w:t xml:space="preserve">рекомендуется предусматривать применение для каждой фасадной плоскости секции два и более типов отделочных материалов (вариативность по текстуре, цвету или габаритам); </w:t>
      </w:r>
    </w:p>
    <w:p w14:paraId="6431927B" w14:textId="77777777" w:rsidR="0014606C" w:rsidRPr="0014606C" w:rsidRDefault="0014606C" w:rsidP="0014606C">
      <w:pPr>
        <w:ind w:firstLine="709"/>
        <w:jc w:val="both"/>
        <w:rPr>
          <w:sz w:val="24"/>
          <w:szCs w:val="24"/>
          <w:lang w:eastAsia="ru-RU"/>
        </w:rPr>
      </w:pPr>
      <w:r w:rsidRPr="0014606C">
        <w:rPr>
          <w:sz w:val="24"/>
          <w:szCs w:val="24"/>
          <w:lang w:eastAsia="ru-RU"/>
        </w:rPr>
        <w:t>12)</w:t>
      </w:r>
      <w:r w:rsidRPr="0014606C">
        <w:rPr>
          <w:sz w:val="24"/>
          <w:szCs w:val="24"/>
          <w:lang w:eastAsia="ru-RU"/>
        </w:rPr>
        <w:tab/>
        <w:t>в случае устройства балконов и лоджий необходимо предусматривать их остекление. При их сплошном остеклении (от плиты перекрытия до плиты перекрытия) необходимо обеспечивать закрытие нижней части (метровой зоны) балкона/лоджии от визуального просматривания из негорючих материалов (</w:t>
      </w:r>
      <w:proofErr w:type="gramStart"/>
      <w:r w:rsidRPr="0014606C">
        <w:rPr>
          <w:sz w:val="24"/>
          <w:szCs w:val="24"/>
          <w:lang w:eastAsia="ru-RU"/>
        </w:rPr>
        <w:t>например</w:t>
      </w:r>
      <w:proofErr w:type="gramEnd"/>
      <w:r w:rsidRPr="0014606C">
        <w:rPr>
          <w:sz w:val="24"/>
          <w:szCs w:val="24"/>
          <w:lang w:eastAsia="ru-RU"/>
        </w:rPr>
        <w:t xml:space="preserve">: </w:t>
      </w:r>
      <w:proofErr w:type="spellStart"/>
      <w:r w:rsidRPr="0014606C">
        <w:rPr>
          <w:sz w:val="24"/>
          <w:szCs w:val="24"/>
          <w:lang w:eastAsia="ru-RU"/>
        </w:rPr>
        <w:t>стемалит</w:t>
      </w:r>
      <w:proofErr w:type="spellEnd"/>
      <w:r w:rsidRPr="0014606C">
        <w:rPr>
          <w:sz w:val="24"/>
          <w:szCs w:val="24"/>
          <w:lang w:eastAsia="ru-RU"/>
        </w:rPr>
        <w:t xml:space="preserve">, стекло, тонированное в массе в заводских условиях, декоративная решетка, материал основной поверхности фасада); </w:t>
      </w:r>
    </w:p>
    <w:p w14:paraId="5CCD5FB5" w14:textId="77777777" w:rsidR="0014606C" w:rsidRPr="0014606C" w:rsidRDefault="0014606C" w:rsidP="0014606C">
      <w:pPr>
        <w:ind w:firstLine="709"/>
        <w:jc w:val="both"/>
        <w:rPr>
          <w:sz w:val="24"/>
          <w:szCs w:val="24"/>
          <w:lang w:eastAsia="ru-RU"/>
        </w:rPr>
      </w:pPr>
      <w:r w:rsidRPr="0014606C">
        <w:rPr>
          <w:sz w:val="24"/>
          <w:szCs w:val="24"/>
          <w:lang w:eastAsia="ru-RU"/>
        </w:rPr>
        <w:t>13)</w:t>
      </w:r>
      <w:r w:rsidRPr="0014606C">
        <w:rPr>
          <w:sz w:val="24"/>
          <w:szCs w:val="24"/>
          <w:lang w:eastAsia="ru-RU"/>
        </w:rPr>
        <w:tab/>
        <w:t xml:space="preserve">остекление балконов/лоджий возможно не предусматривать только для балконов французских, а также балконов, имеющих вынесенную площадку глубиной не более 50 см от края ограждения балкона до наружной стены дома; </w:t>
      </w:r>
    </w:p>
    <w:p w14:paraId="4DDD9997" w14:textId="77777777" w:rsidR="0014606C" w:rsidRPr="0014606C" w:rsidRDefault="0014606C" w:rsidP="0014606C">
      <w:pPr>
        <w:ind w:firstLine="709"/>
        <w:jc w:val="both"/>
        <w:rPr>
          <w:sz w:val="24"/>
          <w:szCs w:val="24"/>
          <w:lang w:eastAsia="ru-RU"/>
        </w:rPr>
      </w:pPr>
      <w:r w:rsidRPr="0014606C">
        <w:rPr>
          <w:sz w:val="24"/>
          <w:szCs w:val="24"/>
          <w:lang w:eastAsia="ru-RU"/>
        </w:rPr>
        <w:t>14)</w:t>
      </w:r>
      <w:r w:rsidRPr="0014606C">
        <w:rPr>
          <w:sz w:val="24"/>
          <w:szCs w:val="24"/>
          <w:lang w:eastAsia="ru-RU"/>
        </w:rPr>
        <w:tab/>
        <w:t xml:space="preserve">на фасадах в уровне нежилых помещений, встраиваемых в жилые дома, необходимо предусматривать места для размещения рекламно-информационных конструкций; </w:t>
      </w:r>
    </w:p>
    <w:p w14:paraId="495A12D7" w14:textId="77777777" w:rsidR="0014606C" w:rsidRPr="0014606C" w:rsidRDefault="0014606C" w:rsidP="0014606C">
      <w:pPr>
        <w:ind w:firstLine="709"/>
        <w:jc w:val="both"/>
        <w:rPr>
          <w:sz w:val="24"/>
          <w:szCs w:val="24"/>
          <w:lang w:eastAsia="ru-RU"/>
        </w:rPr>
      </w:pPr>
      <w:r w:rsidRPr="0014606C">
        <w:rPr>
          <w:sz w:val="24"/>
          <w:szCs w:val="24"/>
          <w:lang w:eastAsia="ru-RU"/>
        </w:rPr>
        <w:t>15)</w:t>
      </w:r>
      <w:r w:rsidRPr="0014606C">
        <w:rPr>
          <w:sz w:val="24"/>
          <w:szCs w:val="24"/>
          <w:lang w:eastAsia="ru-RU"/>
        </w:rPr>
        <w:tab/>
        <w:t xml:space="preserve">на фасадах должны быть предусмотрены места для размещения домовых знаков с подсветкой в темное время суток; </w:t>
      </w:r>
    </w:p>
    <w:p w14:paraId="1F91ABE8" w14:textId="77777777" w:rsidR="0014606C" w:rsidRPr="0014606C" w:rsidRDefault="0014606C" w:rsidP="0014606C">
      <w:pPr>
        <w:ind w:firstLine="709"/>
        <w:jc w:val="both"/>
        <w:rPr>
          <w:sz w:val="24"/>
          <w:szCs w:val="24"/>
          <w:lang w:eastAsia="ru-RU"/>
        </w:rPr>
      </w:pPr>
      <w:r w:rsidRPr="0014606C">
        <w:rPr>
          <w:sz w:val="24"/>
          <w:szCs w:val="24"/>
          <w:lang w:eastAsia="ru-RU"/>
        </w:rPr>
        <w:t>16)</w:t>
      </w:r>
      <w:r w:rsidRPr="0014606C">
        <w:rPr>
          <w:sz w:val="24"/>
          <w:szCs w:val="24"/>
          <w:lang w:eastAsia="ru-RU"/>
        </w:rPr>
        <w:tab/>
        <w:t>в архитектурных решениях входных групп необходимо предусматривать индивидуализацию, выявление и разделение по функциональному назначению входных групп для жильцов, посетителей/работников нежилых помещений, а также технических, эвакуационных выходов;</w:t>
      </w:r>
    </w:p>
    <w:p w14:paraId="327CA90A" w14:textId="77777777" w:rsidR="0014606C" w:rsidRPr="0014606C" w:rsidRDefault="0014606C" w:rsidP="0014606C">
      <w:pPr>
        <w:ind w:firstLine="709"/>
        <w:jc w:val="both"/>
        <w:rPr>
          <w:sz w:val="24"/>
          <w:szCs w:val="24"/>
          <w:lang w:eastAsia="ru-RU"/>
        </w:rPr>
      </w:pPr>
      <w:r w:rsidRPr="0014606C">
        <w:rPr>
          <w:sz w:val="24"/>
          <w:szCs w:val="24"/>
          <w:lang w:eastAsia="ru-RU"/>
        </w:rPr>
        <w:t>17)</w:t>
      </w:r>
      <w:r w:rsidRPr="0014606C">
        <w:rPr>
          <w:sz w:val="24"/>
          <w:szCs w:val="24"/>
          <w:lang w:eastAsia="ru-RU"/>
        </w:rPr>
        <w:tab/>
        <w:t xml:space="preserve"> при устройстве декоративных элементов здания целесообразно предусматривать их выполнение из долговечных и прочных материалов (</w:t>
      </w:r>
      <w:proofErr w:type="gramStart"/>
      <w:r w:rsidRPr="0014606C">
        <w:rPr>
          <w:sz w:val="24"/>
          <w:szCs w:val="24"/>
          <w:lang w:eastAsia="ru-RU"/>
        </w:rPr>
        <w:t>например</w:t>
      </w:r>
      <w:proofErr w:type="gramEnd"/>
      <w:r w:rsidRPr="0014606C">
        <w:rPr>
          <w:sz w:val="24"/>
          <w:szCs w:val="24"/>
          <w:lang w:eastAsia="ru-RU"/>
        </w:rPr>
        <w:t xml:space="preserve">: </w:t>
      </w:r>
      <w:proofErr w:type="spellStart"/>
      <w:r w:rsidRPr="0014606C">
        <w:rPr>
          <w:sz w:val="24"/>
          <w:szCs w:val="24"/>
          <w:lang w:eastAsia="ru-RU"/>
        </w:rPr>
        <w:t>стеклофибробетон</w:t>
      </w:r>
      <w:proofErr w:type="spellEnd"/>
      <w:r w:rsidRPr="0014606C">
        <w:rPr>
          <w:sz w:val="24"/>
          <w:szCs w:val="24"/>
          <w:lang w:eastAsia="ru-RU"/>
        </w:rPr>
        <w:t>, гипс);</w:t>
      </w:r>
    </w:p>
    <w:p w14:paraId="736DC297" w14:textId="77777777" w:rsidR="0014606C" w:rsidRPr="0014606C" w:rsidRDefault="0014606C" w:rsidP="0014606C">
      <w:pPr>
        <w:ind w:firstLine="709"/>
        <w:jc w:val="both"/>
        <w:rPr>
          <w:sz w:val="24"/>
          <w:szCs w:val="24"/>
          <w:lang w:eastAsia="ru-RU"/>
        </w:rPr>
      </w:pPr>
      <w:r w:rsidRPr="0014606C">
        <w:rPr>
          <w:sz w:val="24"/>
          <w:szCs w:val="24"/>
          <w:lang w:eastAsia="ru-RU"/>
        </w:rPr>
        <w:t>18)</w:t>
      </w:r>
      <w:r w:rsidRPr="0014606C">
        <w:rPr>
          <w:sz w:val="24"/>
          <w:szCs w:val="24"/>
          <w:lang w:eastAsia="ru-RU"/>
        </w:rPr>
        <w:tab/>
        <w:t xml:space="preserve"> не рекомендуется в облицовке фасада использование технологии оштукатуривания. В случае ее использования рекомендуется применение только штукатурки, окрашенной в массе. Допускается применение штукатурных фасадов при обязательном наличии у застройщика </w:t>
      </w:r>
      <w:r w:rsidRPr="0014606C">
        <w:rPr>
          <w:sz w:val="24"/>
          <w:szCs w:val="24"/>
          <w:lang w:eastAsia="ru-RU"/>
        </w:rPr>
        <w:lastRenderedPageBreak/>
        <w:t>(технического заказчика) действующего договора с держателем (разработчиком)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w:t>
      </w:r>
    </w:p>
    <w:p w14:paraId="54CF1284" w14:textId="77777777" w:rsidR="0014606C" w:rsidRPr="0014606C" w:rsidRDefault="0014606C" w:rsidP="0014606C">
      <w:pPr>
        <w:ind w:firstLine="709"/>
        <w:jc w:val="both"/>
        <w:rPr>
          <w:sz w:val="24"/>
          <w:szCs w:val="24"/>
          <w:lang w:eastAsia="ru-RU"/>
        </w:rPr>
      </w:pPr>
      <w:r w:rsidRPr="0014606C">
        <w:rPr>
          <w:sz w:val="24"/>
          <w:szCs w:val="24"/>
          <w:lang w:eastAsia="ru-RU"/>
        </w:rPr>
        <w:t>19)</w:t>
      </w:r>
      <w:r w:rsidRPr="0014606C">
        <w:rPr>
          <w:sz w:val="24"/>
          <w:szCs w:val="24"/>
          <w:lang w:eastAsia="ru-RU"/>
        </w:rPr>
        <w:tab/>
        <w:t>при применении крупнопанельных изделий в наружных ограждающих конструкциях не допускается поверхностное окрашивание бетонной поверхности;</w:t>
      </w:r>
    </w:p>
    <w:p w14:paraId="27062EF1" w14:textId="77777777" w:rsidR="0014606C" w:rsidRPr="0014606C" w:rsidRDefault="0014606C" w:rsidP="0014606C">
      <w:pPr>
        <w:ind w:firstLine="709"/>
        <w:jc w:val="both"/>
        <w:rPr>
          <w:sz w:val="24"/>
          <w:szCs w:val="24"/>
          <w:lang w:eastAsia="ru-RU"/>
        </w:rPr>
      </w:pPr>
      <w:r w:rsidRPr="0014606C">
        <w:rPr>
          <w:sz w:val="24"/>
          <w:szCs w:val="24"/>
          <w:lang w:eastAsia="ru-RU"/>
        </w:rPr>
        <w:t>20)</w:t>
      </w:r>
      <w:r w:rsidRPr="0014606C">
        <w:rPr>
          <w:sz w:val="24"/>
          <w:szCs w:val="24"/>
          <w:lang w:eastAsia="ru-RU"/>
        </w:rPr>
        <w:tab/>
        <w:t>при использовании двух и более цветов штукатурки необходимо обеспечивать их стыковку в разных (смещенных друг относительно друга) плоскостях;</w:t>
      </w:r>
    </w:p>
    <w:p w14:paraId="334396FD" w14:textId="77777777" w:rsidR="0014606C" w:rsidRPr="0014606C" w:rsidRDefault="0014606C" w:rsidP="0014606C">
      <w:pPr>
        <w:ind w:firstLine="709"/>
        <w:jc w:val="both"/>
        <w:rPr>
          <w:sz w:val="24"/>
          <w:szCs w:val="24"/>
          <w:lang w:eastAsia="ru-RU"/>
        </w:rPr>
      </w:pPr>
      <w:r w:rsidRPr="0014606C">
        <w:rPr>
          <w:sz w:val="24"/>
          <w:szCs w:val="24"/>
          <w:lang w:eastAsia="ru-RU"/>
        </w:rPr>
        <w:t>21)</w:t>
      </w:r>
      <w:r w:rsidRPr="0014606C">
        <w:rPr>
          <w:sz w:val="24"/>
          <w:szCs w:val="24"/>
          <w:lang w:eastAsia="ru-RU"/>
        </w:rPr>
        <w:tab/>
        <w:t>при разработке архитектурно-художественного решения исключать сопряжения в одной плоскости поверхностей с различными отделочными материалами;</w:t>
      </w:r>
    </w:p>
    <w:p w14:paraId="43042DAB" w14:textId="77777777" w:rsidR="0014606C" w:rsidRPr="0014606C" w:rsidRDefault="0014606C" w:rsidP="0014606C">
      <w:pPr>
        <w:ind w:firstLine="709"/>
        <w:jc w:val="both"/>
        <w:rPr>
          <w:sz w:val="24"/>
          <w:szCs w:val="24"/>
          <w:lang w:eastAsia="ru-RU"/>
        </w:rPr>
      </w:pPr>
      <w:r w:rsidRPr="0014606C">
        <w:rPr>
          <w:sz w:val="24"/>
          <w:szCs w:val="24"/>
          <w:lang w:eastAsia="ru-RU"/>
        </w:rPr>
        <w:t>22)</w:t>
      </w:r>
      <w:r w:rsidRPr="0014606C">
        <w:rPr>
          <w:sz w:val="24"/>
          <w:szCs w:val="24"/>
          <w:lang w:eastAsia="ru-RU"/>
        </w:rPr>
        <w:tab/>
        <w:t xml:space="preserve">в отделке фасадов первых этажей не допускается применение </w:t>
      </w:r>
      <w:proofErr w:type="spellStart"/>
      <w:r w:rsidRPr="0014606C">
        <w:rPr>
          <w:sz w:val="24"/>
          <w:szCs w:val="24"/>
          <w:lang w:eastAsia="ru-RU"/>
        </w:rPr>
        <w:t>керамогранита</w:t>
      </w:r>
      <w:proofErr w:type="spellEnd"/>
      <w:r w:rsidRPr="0014606C">
        <w:rPr>
          <w:sz w:val="24"/>
          <w:szCs w:val="24"/>
          <w:lang w:eastAsia="ru-RU"/>
        </w:rPr>
        <w:t xml:space="preserve"> с креплением на видимых </w:t>
      </w:r>
      <w:proofErr w:type="spellStart"/>
      <w:r w:rsidRPr="0014606C">
        <w:rPr>
          <w:sz w:val="24"/>
          <w:szCs w:val="24"/>
          <w:lang w:eastAsia="ru-RU"/>
        </w:rPr>
        <w:t>клямерах</w:t>
      </w:r>
      <w:proofErr w:type="spellEnd"/>
      <w:r w:rsidRPr="0014606C">
        <w:rPr>
          <w:sz w:val="24"/>
          <w:szCs w:val="24"/>
          <w:lang w:eastAsia="ru-RU"/>
        </w:rPr>
        <w:t>;</w:t>
      </w:r>
    </w:p>
    <w:p w14:paraId="1258D716" w14:textId="77777777" w:rsidR="0014606C" w:rsidRPr="0014606C" w:rsidRDefault="0014606C" w:rsidP="0014606C">
      <w:pPr>
        <w:ind w:firstLine="709"/>
        <w:jc w:val="both"/>
        <w:rPr>
          <w:sz w:val="24"/>
          <w:szCs w:val="24"/>
          <w:lang w:eastAsia="ru-RU"/>
        </w:rPr>
      </w:pPr>
      <w:r w:rsidRPr="0014606C">
        <w:rPr>
          <w:sz w:val="24"/>
          <w:szCs w:val="24"/>
          <w:lang w:eastAsia="ru-RU"/>
        </w:rPr>
        <w:t>23)</w:t>
      </w:r>
      <w:r w:rsidRPr="0014606C">
        <w:rPr>
          <w:sz w:val="24"/>
          <w:szCs w:val="24"/>
          <w:lang w:eastAsia="ru-RU"/>
        </w:rPr>
        <w:tab/>
        <w:t xml:space="preserve">в случае использования </w:t>
      </w:r>
      <w:proofErr w:type="spellStart"/>
      <w:r w:rsidRPr="0014606C">
        <w:rPr>
          <w:sz w:val="24"/>
          <w:szCs w:val="24"/>
          <w:lang w:eastAsia="ru-RU"/>
        </w:rPr>
        <w:t>керамогранита</w:t>
      </w:r>
      <w:proofErr w:type="spellEnd"/>
      <w:r w:rsidRPr="0014606C">
        <w:rPr>
          <w:sz w:val="24"/>
          <w:szCs w:val="24"/>
          <w:lang w:eastAsia="ru-RU"/>
        </w:rPr>
        <w:t xml:space="preserve"> на скрытой (невидимой) подсистеме рекомендуется использовать анкерный тип крепления </w:t>
      </w:r>
      <w:proofErr w:type="spellStart"/>
      <w:r w:rsidRPr="0014606C">
        <w:rPr>
          <w:sz w:val="24"/>
          <w:szCs w:val="24"/>
          <w:lang w:eastAsia="ru-RU"/>
        </w:rPr>
        <w:t>керамогранита</w:t>
      </w:r>
      <w:proofErr w:type="spellEnd"/>
      <w:r w:rsidRPr="0014606C">
        <w:rPr>
          <w:sz w:val="24"/>
          <w:szCs w:val="24"/>
          <w:lang w:eastAsia="ru-RU"/>
        </w:rPr>
        <w:t xml:space="preserve"> к подсистеме;</w:t>
      </w:r>
    </w:p>
    <w:p w14:paraId="754011EC" w14:textId="77777777" w:rsidR="0014606C" w:rsidRPr="0014606C" w:rsidRDefault="0014606C" w:rsidP="0014606C">
      <w:pPr>
        <w:ind w:firstLine="709"/>
        <w:jc w:val="both"/>
        <w:rPr>
          <w:sz w:val="24"/>
          <w:szCs w:val="24"/>
          <w:lang w:eastAsia="ru-RU"/>
        </w:rPr>
      </w:pPr>
      <w:r w:rsidRPr="0014606C">
        <w:rPr>
          <w:sz w:val="24"/>
          <w:szCs w:val="24"/>
          <w:lang w:eastAsia="ru-RU"/>
        </w:rPr>
        <w:t>24)</w:t>
      </w:r>
      <w:r w:rsidRPr="0014606C">
        <w:rPr>
          <w:sz w:val="24"/>
          <w:szCs w:val="24"/>
          <w:lang w:eastAsia="ru-RU"/>
        </w:rPr>
        <w:tab/>
        <w:t xml:space="preserve">на визуально воспринимаемых поверхностях фасада не допускается использование пленки (в том числе самоклеящейся), профилированного листа, металлического и пластикового </w:t>
      </w:r>
      <w:proofErr w:type="spellStart"/>
      <w:r w:rsidRPr="0014606C">
        <w:rPr>
          <w:sz w:val="24"/>
          <w:szCs w:val="24"/>
          <w:lang w:eastAsia="ru-RU"/>
        </w:rPr>
        <w:t>сайдинга</w:t>
      </w:r>
      <w:proofErr w:type="spellEnd"/>
      <w:r w:rsidRPr="0014606C">
        <w:rPr>
          <w:sz w:val="24"/>
          <w:szCs w:val="24"/>
          <w:lang w:eastAsia="ru-RU"/>
        </w:rPr>
        <w:t>, сотового поликарбоната;</w:t>
      </w:r>
    </w:p>
    <w:p w14:paraId="35FC8E02" w14:textId="77777777" w:rsidR="0014606C" w:rsidRPr="0014606C" w:rsidRDefault="0014606C" w:rsidP="0014606C">
      <w:pPr>
        <w:ind w:firstLine="709"/>
        <w:jc w:val="both"/>
        <w:rPr>
          <w:sz w:val="24"/>
          <w:szCs w:val="24"/>
          <w:lang w:eastAsia="ru-RU"/>
        </w:rPr>
      </w:pPr>
      <w:r w:rsidRPr="0014606C">
        <w:rPr>
          <w:sz w:val="24"/>
          <w:szCs w:val="24"/>
          <w:lang w:eastAsia="ru-RU"/>
        </w:rPr>
        <w:t>25)</w:t>
      </w:r>
      <w:r w:rsidRPr="0014606C">
        <w:rPr>
          <w:sz w:val="24"/>
          <w:szCs w:val="24"/>
          <w:lang w:eastAsia="ru-RU"/>
        </w:rPr>
        <w:tab/>
        <w:t>при создании архитектурных решений необходимо обеспечивать отсутствие ярко выраженных на фасадах стыков наружных стеновых панелей, поэтажного деления торцевыми поверхностями плит перекрытий;</w:t>
      </w:r>
    </w:p>
    <w:p w14:paraId="34E0C58F" w14:textId="77777777" w:rsidR="0014606C" w:rsidRPr="0014606C" w:rsidRDefault="0014606C" w:rsidP="0014606C">
      <w:pPr>
        <w:ind w:firstLine="709"/>
        <w:jc w:val="both"/>
        <w:rPr>
          <w:sz w:val="24"/>
          <w:szCs w:val="24"/>
          <w:lang w:eastAsia="ru-RU"/>
        </w:rPr>
      </w:pPr>
      <w:r w:rsidRPr="0014606C">
        <w:rPr>
          <w:sz w:val="24"/>
          <w:szCs w:val="24"/>
          <w:lang w:eastAsia="ru-RU"/>
        </w:rPr>
        <w:t>26)</w:t>
      </w:r>
      <w:r w:rsidRPr="0014606C">
        <w:rPr>
          <w:sz w:val="24"/>
          <w:szCs w:val="24"/>
          <w:lang w:eastAsia="ru-RU"/>
        </w:rPr>
        <w:tab/>
        <w:t>при остеклении не допускается устройство глухих фрамуг в окнах с отсутствием доступа для их мытья (за исключением окон, для которых не предусмотрено открывание по пожарным нормативам, структурного или панорамного остекления);</w:t>
      </w:r>
    </w:p>
    <w:p w14:paraId="2E07C8D4" w14:textId="77777777" w:rsidR="0014606C" w:rsidRPr="0014606C" w:rsidRDefault="0014606C" w:rsidP="0014606C">
      <w:pPr>
        <w:ind w:firstLine="709"/>
        <w:jc w:val="both"/>
        <w:rPr>
          <w:sz w:val="24"/>
          <w:szCs w:val="24"/>
          <w:lang w:eastAsia="ru-RU"/>
        </w:rPr>
      </w:pPr>
      <w:r w:rsidRPr="0014606C">
        <w:rPr>
          <w:sz w:val="24"/>
          <w:szCs w:val="24"/>
          <w:lang w:eastAsia="ru-RU"/>
        </w:rPr>
        <w:t>27)</w:t>
      </w:r>
      <w:r w:rsidRPr="0014606C">
        <w:rPr>
          <w:sz w:val="24"/>
          <w:szCs w:val="24"/>
          <w:lang w:eastAsia="ru-RU"/>
        </w:rPr>
        <w:tab/>
        <w:t>при разработке архитектурных решений рекомендуется выполнение предложений по планируемому размещению архитектурно-художественного освещения на фасадах зданий, визуально воспринимаемых со стороны улиц, дорог общегородского и районного значений;</w:t>
      </w:r>
    </w:p>
    <w:p w14:paraId="7BB04A99" w14:textId="77777777" w:rsidR="0014606C" w:rsidRPr="0014606C" w:rsidRDefault="0014606C" w:rsidP="0014606C">
      <w:pPr>
        <w:ind w:firstLine="709"/>
        <w:jc w:val="both"/>
        <w:rPr>
          <w:sz w:val="24"/>
          <w:szCs w:val="24"/>
          <w:lang w:eastAsia="ru-RU"/>
        </w:rPr>
      </w:pPr>
      <w:r w:rsidRPr="0014606C">
        <w:rPr>
          <w:sz w:val="24"/>
          <w:szCs w:val="24"/>
          <w:lang w:eastAsia="ru-RU"/>
        </w:rPr>
        <w:t>28)</w:t>
      </w:r>
      <w:r w:rsidRPr="0014606C">
        <w:rPr>
          <w:sz w:val="24"/>
          <w:szCs w:val="24"/>
          <w:lang w:eastAsia="ru-RU"/>
        </w:rPr>
        <w:tab/>
        <w:t>в случае применения крупнопанельных изделий необходимо обеспечивать гибкость производства с организацией выпуска индивидуальных железобетонных изделий;</w:t>
      </w:r>
    </w:p>
    <w:p w14:paraId="352ACAC4" w14:textId="77777777" w:rsidR="0014606C" w:rsidRPr="0014606C" w:rsidRDefault="0014606C" w:rsidP="0014606C">
      <w:pPr>
        <w:ind w:firstLine="709"/>
        <w:jc w:val="both"/>
        <w:rPr>
          <w:sz w:val="24"/>
          <w:szCs w:val="24"/>
          <w:lang w:eastAsia="ru-RU"/>
        </w:rPr>
      </w:pPr>
      <w:r w:rsidRPr="0014606C">
        <w:rPr>
          <w:sz w:val="24"/>
          <w:szCs w:val="24"/>
          <w:lang w:eastAsia="ru-RU"/>
        </w:rPr>
        <w:t>29)</w:t>
      </w:r>
      <w:r w:rsidRPr="0014606C">
        <w:rPr>
          <w:sz w:val="24"/>
          <w:szCs w:val="24"/>
          <w:lang w:eastAsia="ru-RU"/>
        </w:rPr>
        <w:tab/>
        <w:t>при применении крупнопанельных изделий в наружных ограждающих конструкциях необходимо обеспечивать вариативность отделочных материалов, а также типоразмеров оконных/дверных проемов;</w:t>
      </w:r>
    </w:p>
    <w:p w14:paraId="07023E17" w14:textId="1F167AAC" w:rsidR="00DA1474" w:rsidRDefault="0014606C" w:rsidP="004F5C90">
      <w:pPr>
        <w:ind w:firstLine="709"/>
        <w:jc w:val="both"/>
        <w:rPr>
          <w:sz w:val="24"/>
          <w:szCs w:val="24"/>
          <w:lang w:eastAsia="ru-RU"/>
        </w:rPr>
      </w:pPr>
      <w:r w:rsidRPr="0014606C">
        <w:rPr>
          <w:sz w:val="24"/>
          <w:szCs w:val="24"/>
          <w:lang w:eastAsia="ru-RU"/>
        </w:rPr>
        <w:t>30)</w:t>
      </w:r>
      <w:r w:rsidRPr="0014606C">
        <w:rPr>
          <w:sz w:val="24"/>
          <w:szCs w:val="24"/>
          <w:lang w:eastAsia="ru-RU"/>
        </w:rPr>
        <w:tab/>
        <w:t>возможно применение неэксплуатируемой/неэксплуатируемой инверси</w:t>
      </w:r>
      <w:r w:rsidR="004F5C90">
        <w:rPr>
          <w:sz w:val="24"/>
          <w:szCs w:val="24"/>
          <w:lang w:eastAsia="ru-RU"/>
        </w:rPr>
        <w:t>онной/эксплуатируемой кровли.»;</w:t>
      </w:r>
    </w:p>
    <w:p w14:paraId="3C6CDE8B" w14:textId="77777777" w:rsidR="004F5C90" w:rsidRDefault="004F5C90" w:rsidP="004F5C90">
      <w:pPr>
        <w:ind w:firstLine="709"/>
        <w:jc w:val="both"/>
        <w:rPr>
          <w:sz w:val="24"/>
          <w:szCs w:val="24"/>
          <w:lang w:eastAsia="ru-RU"/>
        </w:rPr>
      </w:pPr>
    </w:p>
    <w:p w14:paraId="3C2A6196" w14:textId="22B02F14" w:rsidR="004C7E8B" w:rsidRPr="0066389F" w:rsidRDefault="003317F8" w:rsidP="00C21156">
      <w:pPr>
        <w:ind w:firstLine="709"/>
        <w:jc w:val="both"/>
        <w:rPr>
          <w:sz w:val="24"/>
          <w:szCs w:val="24"/>
          <w:lang w:eastAsia="ru-RU"/>
        </w:rPr>
      </w:pPr>
      <w:r>
        <w:rPr>
          <w:sz w:val="24"/>
          <w:szCs w:val="24"/>
          <w:lang w:eastAsia="ru-RU"/>
        </w:rPr>
        <w:t>2</w:t>
      </w:r>
      <w:r w:rsidR="004C7E8B" w:rsidRPr="0066389F">
        <w:rPr>
          <w:sz w:val="24"/>
          <w:szCs w:val="24"/>
          <w:lang w:eastAsia="ru-RU"/>
        </w:rPr>
        <w:t>. Настоящее решение вступает в силу с момента его официального опубликования.</w:t>
      </w:r>
    </w:p>
    <w:p w14:paraId="40EE7FE0" w14:textId="27AC5507" w:rsidR="004C7E8B" w:rsidRPr="0066389F" w:rsidRDefault="003317F8" w:rsidP="00C21156">
      <w:pPr>
        <w:ind w:firstLine="709"/>
        <w:jc w:val="both"/>
        <w:rPr>
          <w:b/>
          <w:bCs/>
          <w:spacing w:val="-5"/>
          <w:sz w:val="24"/>
          <w:szCs w:val="24"/>
          <w:lang w:eastAsia="ru-RU"/>
        </w:rPr>
      </w:pPr>
      <w:r>
        <w:rPr>
          <w:sz w:val="24"/>
          <w:szCs w:val="24"/>
          <w:lang w:eastAsia="ru-RU"/>
        </w:rPr>
        <w:t>3</w:t>
      </w:r>
      <w:r w:rsidR="004C7E8B" w:rsidRPr="0066389F">
        <w:rPr>
          <w:sz w:val="24"/>
          <w:szCs w:val="24"/>
          <w:lang w:eastAsia="ru-RU"/>
        </w:rPr>
        <w:t>. Опубликовать настоящее решение в газете «Наше слово» и разместить на официальном сайте городского округа Воскресенск.</w:t>
      </w:r>
    </w:p>
    <w:p w14:paraId="18AC79B0" w14:textId="217A9779" w:rsidR="004C7E8B" w:rsidRPr="0066389F" w:rsidRDefault="003317F8" w:rsidP="00C21156">
      <w:pPr>
        <w:ind w:firstLine="709"/>
        <w:jc w:val="both"/>
        <w:rPr>
          <w:bCs/>
          <w:sz w:val="24"/>
          <w:szCs w:val="24"/>
          <w:lang w:eastAsia="ru-RU"/>
        </w:rPr>
      </w:pPr>
      <w:r>
        <w:rPr>
          <w:sz w:val="24"/>
          <w:szCs w:val="24"/>
          <w:lang w:eastAsia="ru-RU"/>
        </w:rPr>
        <w:t>4</w:t>
      </w:r>
      <w:r w:rsidR="004C7E8B" w:rsidRPr="0066389F">
        <w:rPr>
          <w:sz w:val="24"/>
          <w:szCs w:val="24"/>
          <w:lang w:eastAsia="ru-RU"/>
        </w:rPr>
        <w:t xml:space="preserve">. </w:t>
      </w:r>
      <w:r w:rsidR="004C7E8B" w:rsidRPr="0066389F">
        <w:rPr>
          <w:bCs/>
          <w:sz w:val="24"/>
          <w:szCs w:val="24"/>
          <w:lang w:eastAsia="ru-RU"/>
        </w:rPr>
        <w:t>Контроль за исполнением настоящего</w:t>
      </w:r>
      <w:r w:rsidR="0018046B">
        <w:rPr>
          <w:bCs/>
          <w:sz w:val="24"/>
          <w:szCs w:val="24"/>
          <w:lang w:eastAsia="ru-RU"/>
        </w:rPr>
        <w:t xml:space="preserve"> решения возложить на постоянные комиссии</w:t>
      </w:r>
      <w:r w:rsidR="004C7E8B" w:rsidRPr="0066389F">
        <w:rPr>
          <w:bCs/>
          <w:sz w:val="24"/>
          <w:szCs w:val="24"/>
          <w:lang w:eastAsia="ru-RU"/>
        </w:rPr>
        <w:t xml:space="preserve"> Совета депутатов по вопросам законности, местного самоуправления, общественных связей, регламента и де</w:t>
      </w:r>
      <w:r w:rsidR="007148AD">
        <w:rPr>
          <w:bCs/>
          <w:sz w:val="24"/>
          <w:szCs w:val="24"/>
          <w:lang w:eastAsia="ru-RU"/>
        </w:rPr>
        <w:t>путатской этики (Кузнецов В.Ю.), по вопросам жилищно-коммунального хозяйства и благоустройства (Мусин К.Х.) и</w:t>
      </w:r>
      <w:r w:rsidR="004C7E8B" w:rsidRPr="0066389F">
        <w:rPr>
          <w:bCs/>
          <w:sz w:val="24"/>
          <w:szCs w:val="24"/>
          <w:lang w:eastAsia="ru-RU"/>
        </w:rPr>
        <w:t xml:space="preserve"> заместителя Главы Администрации город</w:t>
      </w:r>
      <w:r w:rsidR="008F004D">
        <w:rPr>
          <w:bCs/>
          <w:sz w:val="24"/>
          <w:szCs w:val="24"/>
          <w:lang w:eastAsia="ru-RU"/>
        </w:rPr>
        <w:t xml:space="preserve">ского округа Воскресенск </w:t>
      </w:r>
      <w:proofErr w:type="spellStart"/>
      <w:r w:rsidR="00A16D9B">
        <w:rPr>
          <w:bCs/>
          <w:sz w:val="24"/>
          <w:szCs w:val="24"/>
          <w:lang w:eastAsia="ru-RU"/>
        </w:rPr>
        <w:t>Демихова</w:t>
      </w:r>
      <w:proofErr w:type="spellEnd"/>
      <w:r w:rsidR="00A16D9B">
        <w:rPr>
          <w:bCs/>
          <w:sz w:val="24"/>
          <w:szCs w:val="24"/>
          <w:lang w:eastAsia="ru-RU"/>
        </w:rPr>
        <w:t xml:space="preserve"> В.Ю</w:t>
      </w:r>
      <w:r w:rsidR="004C7E8B" w:rsidRPr="0066389F">
        <w:rPr>
          <w:bCs/>
          <w:sz w:val="24"/>
          <w:szCs w:val="24"/>
          <w:lang w:eastAsia="ru-RU"/>
        </w:rPr>
        <w:t>.</w:t>
      </w:r>
    </w:p>
    <w:p w14:paraId="2BC50917" w14:textId="77777777" w:rsidR="004C7E8B" w:rsidRPr="0066389F" w:rsidRDefault="004C7E8B" w:rsidP="004C7E8B">
      <w:pPr>
        <w:ind w:firstLine="708"/>
        <w:rPr>
          <w:bCs/>
          <w:sz w:val="24"/>
          <w:szCs w:val="24"/>
          <w:lang w:eastAsia="ru-RU"/>
        </w:rPr>
      </w:pPr>
    </w:p>
    <w:p w14:paraId="644E231D" w14:textId="68F49FE7" w:rsidR="004C7E8B" w:rsidRDefault="004C7E8B" w:rsidP="004C7E8B">
      <w:pPr>
        <w:adjustRightInd w:val="0"/>
        <w:rPr>
          <w:sz w:val="24"/>
          <w:szCs w:val="24"/>
        </w:rPr>
      </w:pPr>
    </w:p>
    <w:p w14:paraId="0BA73CDC" w14:textId="77777777" w:rsidR="00E816EE" w:rsidRPr="0066389F" w:rsidRDefault="00E816EE" w:rsidP="004C7E8B">
      <w:pPr>
        <w:adjustRightInd w:val="0"/>
        <w:rPr>
          <w:sz w:val="24"/>
          <w:szCs w:val="24"/>
        </w:rPr>
      </w:pPr>
    </w:p>
    <w:p w14:paraId="24A6077F" w14:textId="77777777" w:rsidR="004C7E8B" w:rsidRPr="0066389F" w:rsidRDefault="004C7E8B" w:rsidP="004C7E8B">
      <w:pPr>
        <w:adjustRightInd w:val="0"/>
        <w:jc w:val="both"/>
        <w:rPr>
          <w:sz w:val="24"/>
          <w:szCs w:val="24"/>
        </w:rPr>
      </w:pPr>
      <w:r w:rsidRPr="0066389F">
        <w:rPr>
          <w:sz w:val="24"/>
          <w:szCs w:val="24"/>
        </w:rPr>
        <w:t xml:space="preserve">Председатель Совета депутатов </w:t>
      </w:r>
    </w:p>
    <w:p w14:paraId="107A6590" w14:textId="77777777" w:rsidR="004C7E8B" w:rsidRPr="0066389F" w:rsidRDefault="004C7E8B" w:rsidP="004C7E8B">
      <w:pPr>
        <w:adjustRightInd w:val="0"/>
        <w:jc w:val="both"/>
        <w:rPr>
          <w:sz w:val="24"/>
          <w:szCs w:val="24"/>
        </w:rPr>
      </w:pPr>
      <w:r w:rsidRPr="0066389F">
        <w:rPr>
          <w:sz w:val="24"/>
          <w:szCs w:val="24"/>
        </w:rPr>
        <w:t xml:space="preserve">городского округа Воскресенск                                 </w:t>
      </w:r>
      <w:r w:rsidRPr="0066389F">
        <w:rPr>
          <w:sz w:val="24"/>
          <w:szCs w:val="24"/>
        </w:rPr>
        <w:tab/>
      </w:r>
      <w:r w:rsidRPr="0066389F">
        <w:rPr>
          <w:sz w:val="24"/>
          <w:szCs w:val="24"/>
        </w:rPr>
        <w:tab/>
      </w:r>
      <w:r w:rsidRPr="0066389F">
        <w:rPr>
          <w:sz w:val="24"/>
          <w:szCs w:val="24"/>
        </w:rPr>
        <w:tab/>
        <w:t xml:space="preserve">                      В.Ю. Кузнецов</w:t>
      </w:r>
    </w:p>
    <w:p w14:paraId="4296F14C" w14:textId="77777777" w:rsidR="004C7E8B" w:rsidRPr="0066389F" w:rsidRDefault="004C7E8B" w:rsidP="004C7E8B">
      <w:pPr>
        <w:pStyle w:val="a9"/>
        <w:jc w:val="right"/>
        <w:rPr>
          <w:rFonts w:ascii="Times New Roman" w:hAnsi="Times New Roman"/>
          <w:sz w:val="24"/>
          <w:szCs w:val="24"/>
        </w:rPr>
      </w:pPr>
    </w:p>
    <w:p w14:paraId="113FA86A" w14:textId="29D67287" w:rsidR="004C7E8B" w:rsidRDefault="004C7E8B" w:rsidP="00177553">
      <w:pPr>
        <w:pStyle w:val="a9"/>
        <w:rPr>
          <w:rFonts w:ascii="Times New Roman" w:hAnsi="Times New Roman"/>
          <w:sz w:val="24"/>
          <w:szCs w:val="24"/>
        </w:rPr>
      </w:pPr>
    </w:p>
    <w:p w14:paraId="22F47E23" w14:textId="77777777" w:rsidR="00E816EE" w:rsidRPr="0066389F" w:rsidRDefault="00E816EE" w:rsidP="00177553">
      <w:pPr>
        <w:pStyle w:val="a9"/>
        <w:rPr>
          <w:rFonts w:ascii="Times New Roman" w:hAnsi="Times New Roman"/>
          <w:sz w:val="24"/>
          <w:szCs w:val="24"/>
        </w:rPr>
      </w:pPr>
    </w:p>
    <w:p w14:paraId="53D2C27C" w14:textId="1BE329CF" w:rsidR="005908C1" w:rsidRDefault="004C7E8B" w:rsidP="004C7E8B">
      <w:pPr>
        <w:pStyle w:val="a9"/>
        <w:jc w:val="both"/>
        <w:rPr>
          <w:rFonts w:ascii="Times New Roman" w:hAnsi="Times New Roman"/>
          <w:sz w:val="24"/>
          <w:szCs w:val="24"/>
        </w:rPr>
        <w:sectPr w:rsidR="005908C1" w:rsidSect="005908C1">
          <w:footerReference w:type="default" r:id="rId8"/>
          <w:pgSz w:w="11910" w:h="16840"/>
          <w:pgMar w:top="567" w:right="567" w:bottom="1134" w:left="1134" w:header="0" w:footer="624" w:gutter="0"/>
          <w:pgNumType w:start="1"/>
          <w:cols w:space="720"/>
          <w:docGrid w:linePitch="299"/>
        </w:sectPr>
      </w:pPr>
      <w:r w:rsidRPr="0066389F">
        <w:rPr>
          <w:rFonts w:ascii="Times New Roman" w:hAnsi="Times New Roman"/>
          <w:sz w:val="24"/>
          <w:szCs w:val="24"/>
        </w:rPr>
        <w:t>Глава городского округа Воскресенс</w:t>
      </w:r>
      <w:r w:rsidR="005908C1">
        <w:rPr>
          <w:rFonts w:ascii="Times New Roman" w:hAnsi="Times New Roman"/>
          <w:sz w:val="24"/>
          <w:szCs w:val="24"/>
        </w:rPr>
        <w:t>к</w:t>
      </w:r>
      <w:r w:rsidR="005908C1">
        <w:rPr>
          <w:rFonts w:ascii="Times New Roman" w:hAnsi="Times New Roman"/>
          <w:sz w:val="24"/>
          <w:szCs w:val="24"/>
        </w:rPr>
        <w:tab/>
      </w:r>
      <w:r w:rsidR="005908C1">
        <w:rPr>
          <w:rFonts w:ascii="Times New Roman" w:hAnsi="Times New Roman"/>
          <w:sz w:val="24"/>
          <w:szCs w:val="24"/>
        </w:rPr>
        <w:tab/>
      </w:r>
      <w:r w:rsidR="005908C1">
        <w:rPr>
          <w:rFonts w:ascii="Times New Roman" w:hAnsi="Times New Roman"/>
          <w:sz w:val="24"/>
          <w:szCs w:val="24"/>
        </w:rPr>
        <w:tab/>
      </w:r>
      <w:r w:rsidR="005908C1">
        <w:rPr>
          <w:rFonts w:ascii="Times New Roman" w:hAnsi="Times New Roman"/>
          <w:sz w:val="24"/>
          <w:szCs w:val="24"/>
        </w:rPr>
        <w:tab/>
      </w:r>
      <w:r w:rsidR="005908C1">
        <w:rPr>
          <w:rFonts w:ascii="Times New Roman" w:hAnsi="Times New Roman"/>
          <w:sz w:val="24"/>
          <w:szCs w:val="24"/>
        </w:rPr>
        <w:tab/>
      </w:r>
      <w:r w:rsidR="005908C1">
        <w:rPr>
          <w:rFonts w:ascii="Times New Roman" w:hAnsi="Times New Roman"/>
          <w:sz w:val="24"/>
          <w:szCs w:val="24"/>
        </w:rPr>
        <w:tab/>
        <w:t xml:space="preserve">         А.В. Болотников</w:t>
      </w:r>
    </w:p>
    <w:p w14:paraId="4E7D25FB" w14:textId="4DC79FB5" w:rsidR="004A3120" w:rsidRDefault="004443C7" w:rsidP="001657B5">
      <w:pPr>
        <w:tabs>
          <w:tab w:val="left" w:pos="4305"/>
          <w:tab w:val="center" w:pos="4677"/>
          <w:tab w:val="center" w:pos="5104"/>
          <w:tab w:val="right" w:pos="9355"/>
        </w:tabs>
        <w:jc w:val="center"/>
        <w:rPr>
          <w:sz w:val="24"/>
        </w:rPr>
      </w:pPr>
      <w:r>
        <w:rPr>
          <w:sz w:val="24"/>
        </w:rPr>
        <w:lastRenderedPageBreak/>
        <w:t xml:space="preserve">                                                                 </w:t>
      </w:r>
      <w:r w:rsidR="001657B5">
        <w:rPr>
          <w:sz w:val="24"/>
        </w:rPr>
        <w:t xml:space="preserve">      </w:t>
      </w:r>
      <w:r w:rsidR="00686F6F">
        <w:rPr>
          <w:sz w:val="24"/>
        </w:rPr>
        <w:t xml:space="preserve">    </w:t>
      </w:r>
      <w:r w:rsidR="004A3120">
        <w:rPr>
          <w:sz w:val="24"/>
        </w:rPr>
        <w:t>Приложение</w:t>
      </w:r>
      <w:r w:rsidR="00406DE5">
        <w:rPr>
          <w:sz w:val="24"/>
        </w:rPr>
        <w:t xml:space="preserve"> 1</w:t>
      </w:r>
    </w:p>
    <w:p w14:paraId="7E1AF3E0" w14:textId="6DFAE8C5" w:rsidR="005908C1" w:rsidRPr="007E1A97" w:rsidRDefault="001657B5" w:rsidP="001657B5">
      <w:pPr>
        <w:tabs>
          <w:tab w:val="center" w:pos="4677"/>
          <w:tab w:val="right" w:pos="9355"/>
        </w:tabs>
        <w:jc w:val="center"/>
        <w:rPr>
          <w:sz w:val="24"/>
        </w:rPr>
      </w:pPr>
      <w:r>
        <w:rPr>
          <w:sz w:val="24"/>
        </w:rPr>
        <w:t xml:space="preserve">                                                                                                    к</w:t>
      </w:r>
      <w:r w:rsidR="007E1A97">
        <w:rPr>
          <w:sz w:val="24"/>
        </w:rPr>
        <w:t xml:space="preserve"> </w:t>
      </w:r>
      <w:r w:rsidR="005908C1" w:rsidRPr="007E1A97">
        <w:rPr>
          <w:sz w:val="24"/>
        </w:rPr>
        <w:t>решени</w:t>
      </w:r>
      <w:r>
        <w:rPr>
          <w:sz w:val="24"/>
        </w:rPr>
        <w:t>ю</w:t>
      </w:r>
      <w:r w:rsidR="005908C1" w:rsidRPr="007E1A97">
        <w:rPr>
          <w:sz w:val="24"/>
        </w:rPr>
        <w:t xml:space="preserve"> Совета депутатов</w:t>
      </w:r>
    </w:p>
    <w:p w14:paraId="6B0AC1A6" w14:textId="4DC0B6EA" w:rsidR="005908C1" w:rsidRDefault="001657B5" w:rsidP="001657B5">
      <w:pPr>
        <w:tabs>
          <w:tab w:val="center" w:pos="4677"/>
          <w:tab w:val="right" w:pos="9355"/>
        </w:tabs>
        <w:jc w:val="center"/>
        <w:rPr>
          <w:sz w:val="24"/>
        </w:rPr>
      </w:pPr>
      <w:r>
        <w:rPr>
          <w:sz w:val="24"/>
        </w:rPr>
        <w:t xml:space="preserve">                                                                                                        </w:t>
      </w:r>
      <w:r w:rsidR="005908C1" w:rsidRPr="007E1A97">
        <w:rPr>
          <w:sz w:val="24"/>
        </w:rPr>
        <w:t>городского округа Воскресенск</w:t>
      </w:r>
    </w:p>
    <w:p w14:paraId="2733113F" w14:textId="216DACFC" w:rsidR="002D49D0" w:rsidRPr="007E1A97" w:rsidRDefault="002D49D0" w:rsidP="001657B5">
      <w:pPr>
        <w:tabs>
          <w:tab w:val="center" w:pos="4677"/>
          <w:tab w:val="right" w:pos="9355"/>
        </w:tabs>
        <w:jc w:val="center"/>
        <w:rPr>
          <w:sz w:val="24"/>
        </w:rPr>
      </w:pPr>
      <w:r>
        <w:rPr>
          <w:sz w:val="24"/>
        </w:rPr>
        <w:t xml:space="preserve">                                                                                     Московской области</w:t>
      </w:r>
    </w:p>
    <w:p w14:paraId="0D87D36C" w14:textId="501B0917" w:rsidR="004C7E8B" w:rsidRPr="007E1A97" w:rsidRDefault="001657B5" w:rsidP="001657B5">
      <w:pPr>
        <w:tabs>
          <w:tab w:val="center" w:pos="4677"/>
          <w:tab w:val="right" w:pos="9639"/>
        </w:tabs>
        <w:jc w:val="center"/>
        <w:rPr>
          <w:sz w:val="24"/>
        </w:rPr>
      </w:pPr>
      <w:r>
        <w:rPr>
          <w:sz w:val="24"/>
        </w:rPr>
        <w:t xml:space="preserve">                                                                                                              </w:t>
      </w:r>
      <w:r w:rsidR="005908C1" w:rsidRPr="007E1A97">
        <w:rPr>
          <w:sz w:val="24"/>
        </w:rPr>
        <w:t>от___________ № ______________</w:t>
      </w:r>
    </w:p>
    <w:p w14:paraId="7A7674D1" w14:textId="77777777" w:rsidR="005908C1" w:rsidRPr="005908C1" w:rsidRDefault="005908C1" w:rsidP="005908C1">
      <w:pPr>
        <w:tabs>
          <w:tab w:val="center" w:pos="4677"/>
          <w:tab w:val="right" w:pos="9355"/>
        </w:tabs>
        <w:jc w:val="center"/>
      </w:pPr>
    </w:p>
    <w:p w14:paraId="2EC6909B" w14:textId="77777777" w:rsidR="004C7E8B" w:rsidRDefault="004C7E8B" w:rsidP="005908C1">
      <w:pPr>
        <w:pStyle w:val="2"/>
        <w:ind w:left="0"/>
        <w:jc w:val="center"/>
        <w:rPr>
          <w:sz w:val="24"/>
          <w:szCs w:val="24"/>
        </w:rPr>
      </w:pPr>
    </w:p>
    <w:p w14:paraId="329C860F" w14:textId="65D6D49A" w:rsidR="001316E0" w:rsidRDefault="00512D89" w:rsidP="001316E0">
      <w:pPr>
        <w:pStyle w:val="2"/>
        <w:ind w:left="0" w:firstLine="709"/>
        <w:jc w:val="both"/>
        <w:rPr>
          <w:b/>
          <w:sz w:val="24"/>
          <w:szCs w:val="24"/>
          <w:lang w:eastAsia="ru-RU"/>
        </w:rPr>
      </w:pPr>
      <w:r>
        <w:rPr>
          <w:b/>
          <w:sz w:val="24"/>
          <w:szCs w:val="24"/>
        </w:rPr>
        <w:t>Статья 14</w:t>
      </w:r>
      <w:r w:rsidR="0014606C">
        <w:rPr>
          <w:b/>
          <w:sz w:val="24"/>
          <w:szCs w:val="24"/>
          <w:vertAlign w:val="superscript"/>
        </w:rPr>
        <w:t>3</w:t>
      </w:r>
      <w:r>
        <w:rPr>
          <w:b/>
          <w:sz w:val="24"/>
          <w:szCs w:val="24"/>
        </w:rPr>
        <w:t>.1.</w:t>
      </w:r>
      <w:r w:rsidR="00861694" w:rsidRPr="00861694">
        <w:rPr>
          <w:b/>
          <w:sz w:val="24"/>
          <w:szCs w:val="24"/>
        </w:rPr>
        <w:t xml:space="preserve"> </w:t>
      </w:r>
      <w:r w:rsidR="001316E0" w:rsidRPr="001316E0">
        <w:rPr>
          <w:b/>
          <w:sz w:val="24"/>
          <w:szCs w:val="24"/>
          <w:lang w:eastAsia="ru-RU"/>
        </w:rPr>
        <w:t>Требования к благоустройству вновь возводимых многоквартирных домов на территории городского округа Воскресенск Московской области</w:t>
      </w:r>
    </w:p>
    <w:p w14:paraId="048C4BBE" w14:textId="77777777" w:rsidR="001316E0" w:rsidRDefault="001316E0" w:rsidP="001316E0">
      <w:pPr>
        <w:adjustRightInd w:val="0"/>
        <w:spacing w:line="360" w:lineRule="auto"/>
        <w:ind w:firstLine="567"/>
        <w:jc w:val="both"/>
        <w:rPr>
          <w:sz w:val="24"/>
          <w:szCs w:val="24"/>
          <w:lang w:eastAsia="ru-RU"/>
        </w:rPr>
      </w:pPr>
    </w:p>
    <w:p w14:paraId="7E7A699B" w14:textId="77777777" w:rsidR="001316E0" w:rsidRDefault="001316E0" w:rsidP="00B8232F">
      <w:pPr>
        <w:adjustRightInd w:val="0"/>
        <w:ind w:firstLine="567"/>
        <w:jc w:val="both"/>
        <w:rPr>
          <w:sz w:val="24"/>
          <w:szCs w:val="24"/>
          <w:lang w:eastAsia="ru-RU"/>
        </w:rPr>
      </w:pPr>
      <w:r>
        <w:rPr>
          <w:sz w:val="24"/>
          <w:szCs w:val="24"/>
          <w:lang w:eastAsia="ru-RU"/>
        </w:rPr>
        <w:t xml:space="preserve">Требования настоящей статьи подлежат учету при архитектурно-строительном </w:t>
      </w:r>
      <w:r w:rsidRPr="00B940D5">
        <w:rPr>
          <w:sz w:val="24"/>
          <w:szCs w:val="24"/>
          <w:lang w:eastAsia="ru-RU"/>
        </w:rPr>
        <w:t>проектировани</w:t>
      </w:r>
      <w:r>
        <w:rPr>
          <w:sz w:val="24"/>
          <w:szCs w:val="24"/>
          <w:lang w:eastAsia="ru-RU"/>
        </w:rPr>
        <w:t>и</w:t>
      </w:r>
      <w:r w:rsidRPr="00B940D5">
        <w:rPr>
          <w:sz w:val="24"/>
          <w:szCs w:val="24"/>
          <w:lang w:eastAsia="ru-RU"/>
        </w:rPr>
        <w:t>, строительств</w:t>
      </w:r>
      <w:r>
        <w:rPr>
          <w:sz w:val="24"/>
          <w:szCs w:val="24"/>
          <w:lang w:eastAsia="ru-RU"/>
        </w:rPr>
        <w:t>е многоквартирных домов,</w:t>
      </w:r>
      <w:r w:rsidRPr="00B940D5">
        <w:rPr>
          <w:sz w:val="24"/>
          <w:szCs w:val="24"/>
          <w:lang w:eastAsia="ru-RU"/>
        </w:rPr>
        <w:t xml:space="preserve"> многофункциональных зданий (комплексов), в состав помещений которых входят жилые помещения постоянного</w:t>
      </w:r>
      <w:r>
        <w:rPr>
          <w:sz w:val="24"/>
          <w:szCs w:val="24"/>
          <w:lang w:eastAsia="ru-RU"/>
        </w:rPr>
        <w:t xml:space="preserve"> </w:t>
      </w:r>
      <w:r w:rsidRPr="00B940D5">
        <w:rPr>
          <w:sz w:val="24"/>
          <w:szCs w:val="24"/>
          <w:lang w:eastAsia="ru-RU"/>
        </w:rPr>
        <w:t>проживания</w:t>
      </w:r>
      <w:r>
        <w:rPr>
          <w:sz w:val="24"/>
          <w:szCs w:val="24"/>
          <w:lang w:eastAsia="ru-RU"/>
        </w:rPr>
        <w:t>.</w:t>
      </w:r>
    </w:p>
    <w:p w14:paraId="39325DA4" w14:textId="77777777" w:rsidR="001316E0" w:rsidRPr="00F67464" w:rsidRDefault="001316E0" w:rsidP="00B8232F">
      <w:pPr>
        <w:ind w:firstLine="709"/>
        <w:jc w:val="both"/>
        <w:rPr>
          <w:sz w:val="24"/>
          <w:szCs w:val="24"/>
        </w:rPr>
      </w:pPr>
      <w:r>
        <w:rPr>
          <w:sz w:val="24"/>
          <w:szCs w:val="24"/>
          <w:lang w:eastAsia="ru-RU"/>
        </w:rPr>
        <w:t xml:space="preserve">Требования настоящей статьи </w:t>
      </w:r>
      <w:r w:rsidRPr="004402BB">
        <w:rPr>
          <w:sz w:val="24"/>
          <w:szCs w:val="24"/>
        </w:rPr>
        <w:t>не распространяются на</w:t>
      </w:r>
      <w:r w:rsidRPr="00F67464">
        <w:rPr>
          <w:sz w:val="24"/>
          <w:szCs w:val="24"/>
        </w:rPr>
        <w:t xml:space="preserve"> капитальный ремонт, текущий ремонт, а также на работы по содержанию объектов и элементов благоустройства, необходимый перечень, состав, сроки и периодичность, организационно-технические условия выполнения которых установлены </w:t>
      </w:r>
      <w:r>
        <w:rPr>
          <w:sz w:val="24"/>
          <w:szCs w:val="24"/>
        </w:rPr>
        <w:t>р</w:t>
      </w:r>
      <w:r w:rsidRPr="00F67464">
        <w:rPr>
          <w:sz w:val="24"/>
          <w:szCs w:val="24"/>
        </w:rPr>
        <w:t>егламент</w:t>
      </w:r>
      <w:r>
        <w:rPr>
          <w:sz w:val="24"/>
          <w:szCs w:val="24"/>
        </w:rPr>
        <w:t>ом</w:t>
      </w:r>
      <w:r w:rsidRPr="00F67464">
        <w:rPr>
          <w:sz w:val="24"/>
          <w:szCs w:val="24"/>
        </w:rPr>
        <w:t xml:space="preserve"> содержания объектов благоустройства, на проведение комплекса мероприятий по приведению в нормативное состояние объектов благоустройства и элементов благоустройства существующих дворовых территорий</w:t>
      </w:r>
      <w:r>
        <w:rPr>
          <w:sz w:val="24"/>
          <w:szCs w:val="24"/>
        </w:rPr>
        <w:t>.</w:t>
      </w:r>
      <w:r w:rsidRPr="00F67464">
        <w:rPr>
          <w:sz w:val="24"/>
          <w:szCs w:val="24"/>
        </w:rPr>
        <w:t xml:space="preserve"> </w:t>
      </w:r>
    </w:p>
    <w:p w14:paraId="5C3F3092" w14:textId="77777777" w:rsidR="001316E0" w:rsidRPr="004402BB" w:rsidRDefault="001316E0" w:rsidP="00B8232F">
      <w:pPr>
        <w:adjustRightInd w:val="0"/>
        <w:ind w:firstLine="709"/>
        <w:jc w:val="both"/>
        <w:rPr>
          <w:sz w:val="24"/>
          <w:szCs w:val="24"/>
          <w:lang w:eastAsia="ru-RU"/>
        </w:rPr>
      </w:pPr>
      <w:r>
        <w:rPr>
          <w:sz w:val="24"/>
          <w:szCs w:val="24"/>
          <w:lang w:eastAsia="ru-RU"/>
        </w:rPr>
        <w:t xml:space="preserve">2. </w:t>
      </w:r>
      <w:r w:rsidRPr="004402BB">
        <w:rPr>
          <w:sz w:val="24"/>
          <w:szCs w:val="24"/>
        </w:rPr>
        <w:t xml:space="preserve">Благоустройство территории вновь возводимого многоквартирного дома (группы домов) выполняется: </w:t>
      </w:r>
    </w:p>
    <w:p w14:paraId="7F3742A0" w14:textId="77777777" w:rsidR="001316E0" w:rsidRDefault="001316E0" w:rsidP="00B8232F">
      <w:pPr>
        <w:widowControl/>
        <w:numPr>
          <w:ilvl w:val="0"/>
          <w:numId w:val="18"/>
        </w:numPr>
        <w:tabs>
          <w:tab w:val="left" w:pos="993"/>
        </w:tabs>
        <w:autoSpaceDE/>
        <w:autoSpaceDN/>
        <w:ind w:left="0" w:firstLine="709"/>
        <w:jc w:val="both"/>
        <w:rPr>
          <w:sz w:val="24"/>
          <w:szCs w:val="24"/>
        </w:rPr>
      </w:pPr>
      <w:bookmarkStart w:id="2" w:name="p1"/>
      <w:bookmarkEnd w:id="2"/>
      <w:r>
        <w:rPr>
          <w:sz w:val="24"/>
          <w:szCs w:val="24"/>
        </w:rPr>
        <w:t>н</w:t>
      </w:r>
      <w:r w:rsidRPr="004402BB">
        <w:rPr>
          <w:sz w:val="24"/>
          <w:szCs w:val="24"/>
        </w:rPr>
        <w:t>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w:t>
      </w:r>
      <w:r>
        <w:rPr>
          <w:sz w:val="24"/>
          <w:szCs w:val="24"/>
        </w:rPr>
        <w:t>;</w:t>
      </w:r>
      <w:r w:rsidRPr="004402BB">
        <w:rPr>
          <w:sz w:val="24"/>
          <w:szCs w:val="24"/>
        </w:rPr>
        <w:t xml:space="preserve"> </w:t>
      </w:r>
    </w:p>
    <w:p w14:paraId="0604026B" w14:textId="77777777" w:rsidR="001316E0" w:rsidRPr="006F25A5" w:rsidRDefault="001316E0" w:rsidP="00B8232F">
      <w:pPr>
        <w:widowControl/>
        <w:numPr>
          <w:ilvl w:val="0"/>
          <w:numId w:val="18"/>
        </w:numPr>
        <w:tabs>
          <w:tab w:val="left" w:pos="993"/>
        </w:tabs>
        <w:autoSpaceDE/>
        <w:autoSpaceDN/>
        <w:ind w:left="0" w:firstLine="709"/>
        <w:jc w:val="both"/>
        <w:rPr>
          <w:sz w:val="24"/>
          <w:szCs w:val="24"/>
        </w:rPr>
      </w:pPr>
      <w:r>
        <w:rPr>
          <w:sz w:val="24"/>
          <w:szCs w:val="24"/>
        </w:rPr>
        <w:t>н</w:t>
      </w:r>
      <w:r w:rsidRPr="004402BB">
        <w:rPr>
          <w:sz w:val="24"/>
          <w:szCs w:val="24"/>
        </w:rPr>
        <w:t>а территориях общего пользования жилого района</w:t>
      </w:r>
      <w:r>
        <w:rPr>
          <w:sz w:val="24"/>
          <w:szCs w:val="24"/>
        </w:rPr>
        <w:t>;</w:t>
      </w:r>
      <w:r w:rsidRPr="004402BB">
        <w:rPr>
          <w:sz w:val="24"/>
          <w:szCs w:val="24"/>
        </w:rPr>
        <w:t xml:space="preserve"> </w:t>
      </w:r>
      <w:r>
        <w:rPr>
          <w:sz w:val="24"/>
          <w:szCs w:val="24"/>
        </w:rPr>
        <w:t>н</w:t>
      </w:r>
      <w:r w:rsidRPr="004402BB">
        <w:rPr>
          <w:sz w:val="24"/>
          <w:szCs w:val="24"/>
        </w:rPr>
        <w:t xml:space="preserve">а территориях общего пользования допускается благоустройство по согласованию с </w:t>
      </w:r>
      <w:r>
        <w:rPr>
          <w:sz w:val="24"/>
          <w:szCs w:val="24"/>
        </w:rPr>
        <w:t>администрацией городского округа</w:t>
      </w:r>
      <w:r w:rsidRPr="006F25A5">
        <w:rPr>
          <w:sz w:val="24"/>
          <w:szCs w:val="24"/>
        </w:rPr>
        <w:t xml:space="preserve"> при недостатке площади для размещения объектов благоустройства и элементов благоустройства, приведенных в </w:t>
      </w:r>
      <w:hyperlink w:anchor="p27" w:history="1">
        <w:r w:rsidRPr="006F25A5">
          <w:rPr>
            <w:rStyle w:val="ae"/>
            <w:sz w:val="24"/>
            <w:szCs w:val="24"/>
          </w:rPr>
          <w:t>таблице</w:t>
        </w:r>
      </w:hyperlink>
      <w:r>
        <w:rPr>
          <w:sz w:val="24"/>
          <w:szCs w:val="24"/>
        </w:rPr>
        <w:t xml:space="preserve"> 1</w:t>
      </w:r>
      <w:r w:rsidRPr="006F25A5">
        <w:rPr>
          <w:sz w:val="24"/>
          <w:szCs w:val="24"/>
        </w:rPr>
        <w:t xml:space="preserve"> настоящей статьи.</w:t>
      </w:r>
    </w:p>
    <w:p w14:paraId="62DD73F3" w14:textId="77777777" w:rsidR="001316E0" w:rsidRDefault="001316E0" w:rsidP="00B8232F">
      <w:pPr>
        <w:ind w:firstLine="709"/>
        <w:jc w:val="both"/>
        <w:rPr>
          <w:sz w:val="24"/>
          <w:szCs w:val="24"/>
        </w:rPr>
      </w:pPr>
      <w:r>
        <w:rPr>
          <w:sz w:val="24"/>
          <w:szCs w:val="24"/>
        </w:rPr>
        <w:t xml:space="preserve">3. </w:t>
      </w:r>
      <w:r w:rsidRPr="004402BB">
        <w:rPr>
          <w:sz w:val="24"/>
          <w:szCs w:val="24"/>
        </w:rPr>
        <w:t xml:space="preserve">При благоустройстве территории рекомендуется предусматривать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исключением спецтранспорта экстренных служб, подъезда транспортных средств для кратковременной высадки пассажиров и выгрузки или погрузки вещей). </w:t>
      </w:r>
    </w:p>
    <w:p w14:paraId="64B60A24" w14:textId="77777777" w:rsidR="001316E0" w:rsidRPr="004402BB" w:rsidRDefault="001316E0" w:rsidP="00B8232F">
      <w:pPr>
        <w:ind w:firstLine="709"/>
        <w:jc w:val="both"/>
        <w:rPr>
          <w:sz w:val="24"/>
          <w:szCs w:val="24"/>
        </w:rPr>
      </w:pPr>
      <w:r>
        <w:rPr>
          <w:sz w:val="24"/>
          <w:szCs w:val="24"/>
        </w:rPr>
        <w:t xml:space="preserve">4. </w:t>
      </w:r>
      <w:r w:rsidRPr="004402BB">
        <w:rPr>
          <w:sz w:val="24"/>
          <w:szCs w:val="24"/>
        </w:rPr>
        <w:t xml:space="preserve">Допускается размещение площадок рекреационного назначения и озеленения на крышах многоквартирных домов.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 указанных </w:t>
      </w:r>
      <w:r w:rsidRPr="006F25A5">
        <w:rPr>
          <w:sz w:val="24"/>
          <w:szCs w:val="24"/>
        </w:rPr>
        <w:t xml:space="preserve">в </w:t>
      </w:r>
      <w:hyperlink w:anchor="p27" w:history="1">
        <w:r w:rsidRPr="006F25A5">
          <w:rPr>
            <w:rStyle w:val="ae"/>
            <w:sz w:val="24"/>
            <w:szCs w:val="24"/>
          </w:rPr>
          <w:t xml:space="preserve">таблице </w:t>
        </w:r>
        <w:r>
          <w:rPr>
            <w:rStyle w:val="ae"/>
            <w:sz w:val="24"/>
            <w:szCs w:val="24"/>
          </w:rPr>
          <w:t>1</w:t>
        </w:r>
      </w:hyperlink>
      <w:r w:rsidRPr="006F25A5">
        <w:rPr>
          <w:sz w:val="24"/>
          <w:szCs w:val="24"/>
        </w:rPr>
        <w:t xml:space="preserve"> настоящей статьи</w:t>
      </w:r>
      <w:r w:rsidRPr="004402BB">
        <w:rPr>
          <w:sz w:val="24"/>
          <w:szCs w:val="24"/>
        </w:rPr>
        <w:t xml:space="preserve">, только в случаях: </w:t>
      </w:r>
    </w:p>
    <w:p w14:paraId="36AFF141" w14:textId="77777777" w:rsidR="001316E0" w:rsidRPr="004402BB" w:rsidRDefault="001316E0" w:rsidP="00B8232F">
      <w:pPr>
        <w:ind w:firstLine="709"/>
        <w:jc w:val="both"/>
        <w:rPr>
          <w:sz w:val="24"/>
          <w:szCs w:val="24"/>
        </w:rPr>
      </w:pPr>
      <w:r w:rsidRPr="004402BB">
        <w:rPr>
          <w:sz w:val="24"/>
          <w:szCs w:val="24"/>
        </w:rPr>
        <w:t xml:space="preserve">а) крыша планируется для преимущественного и неограниченного пользования всеми жителями многоквартирного дома (группы домов), в том числе МГН; </w:t>
      </w:r>
    </w:p>
    <w:p w14:paraId="16C70CDA" w14:textId="77777777" w:rsidR="001316E0" w:rsidRPr="004402BB" w:rsidRDefault="001316E0" w:rsidP="00B8232F">
      <w:pPr>
        <w:ind w:firstLine="709"/>
        <w:jc w:val="both"/>
        <w:rPr>
          <w:sz w:val="24"/>
          <w:szCs w:val="24"/>
        </w:rPr>
      </w:pPr>
      <w:r w:rsidRPr="004402BB">
        <w:rPr>
          <w:sz w:val="24"/>
          <w:szCs w:val="24"/>
        </w:rPr>
        <w:t xml:space="preserve">б) планируется благоустройство крыши подземного объекта капитального строительства (его подземной части). </w:t>
      </w:r>
    </w:p>
    <w:p w14:paraId="6D44D08C" w14:textId="77777777" w:rsidR="001316E0" w:rsidRPr="004402BB" w:rsidRDefault="001316E0" w:rsidP="00B8232F">
      <w:pPr>
        <w:ind w:firstLine="709"/>
        <w:jc w:val="both"/>
        <w:rPr>
          <w:sz w:val="24"/>
          <w:szCs w:val="24"/>
        </w:rPr>
      </w:pPr>
      <w:r>
        <w:rPr>
          <w:sz w:val="24"/>
          <w:szCs w:val="24"/>
        </w:rPr>
        <w:t xml:space="preserve">5. </w:t>
      </w:r>
      <w:r w:rsidRPr="004402BB">
        <w:rPr>
          <w:sz w:val="24"/>
          <w:szCs w:val="24"/>
        </w:rPr>
        <w:t xml:space="preserve">При организации и формировании мест хранения автотранспорта запрещено использование зависимых </w:t>
      </w:r>
      <w:proofErr w:type="spellStart"/>
      <w:r w:rsidRPr="004402BB">
        <w:rPr>
          <w:sz w:val="24"/>
          <w:szCs w:val="24"/>
        </w:rPr>
        <w:t>машино</w:t>
      </w:r>
      <w:proofErr w:type="spellEnd"/>
      <w:r w:rsidRPr="004402BB">
        <w:rPr>
          <w:sz w:val="24"/>
          <w:szCs w:val="24"/>
        </w:rPr>
        <w:t xml:space="preserve">-мест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w:t>
      </w:r>
    </w:p>
    <w:p w14:paraId="04018466" w14:textId="77777777" w:rsidR="001316E0" w:rsidRDefault="001316E0" w:rsidP="00B8232F">
      <w:pPr>
        <w:ind w:firstLine="709"/>
        <w:jc w:val="both"/>
        <w:rPr>
          <w:sz w:val="24"/>
          <w:szCs w:val="24"/>
        </w:rPr>
      </w:pPr>
      <w:r>
        <w:rPr>
          <w:sz w:val="24"/>
          <w:szCs w:val="24"/>
        </w:rPr>
        <w:t xml:space="preserve">6. </w:t>
      </w:r>
      <w:r w:rsidRPr="004402BB">
        <w:rPr>
          <w:sz w:val="24"/>
          <w:szCs w:val="24"/>
        </w:rPr>
        <w:t xml:space="preserve">Все площадки, указанные в </w:t>
      </w:r>
      <w:hyperlink w:anchor="p27" w:history="1">
        <w:r w:rsidRPr="006F25A5">
          <w:rPr>
            <w:rStyle w:val="ae"/>
            <w:sz w:val="24"/>
            <w:szCs w:val="24"/>
          </w:rPr>
          <w:t xml:space="preserve">таблице </w:t>
        </w:r>
        <w:r>
          <w:rPr>
            <w:rStyle w:val="ae"/>
            <w:sz w:val="24"/>
            <w:szCs w:val="24"/>
          </w:rPr>
          <w:t>1</w:t>
        </w:r>
      </w:hyperlink>
      <w:r w:rsidRPr="006F25A5">
        <w:rPr>
          <w:sz w:val="24"/>
          <w:szCs w:val="24"/>
        </w:rPr>
        <w:t xml:space="preserve"> настоящей статьи</w:t>
      </w:r>
      <w:r w:rsidRPr="004402BB">
        <w:rPr>
          <w:sz w:val="24"/>
          <w:szCs w:val="24"/>
        </w:rPr>
        <w:t xml:space="preserve">, должны быть выполнены в одном уровне с пешеходными подходами к ним (тротуаром, дорожкой) без перепада высот. </w:t>
      </w:r>
    </w:p>
    <w:p w14:paraId="4940E225" w14:textId="77777777" w:rsidR="001316E0" w:rsidRPr="004402BB" w:rsidRDefault="001316E0" w:rsidP="00B8232F">
      <w:pPr>
        <w:ind w:firstLine="709"/>
        <w:jc w:val="both"/>
        <w:rPr>
          <w:sz w:val="24"/>
          <w:szCs w:val="24"/>
        </w:rPr>
      </w:pPr>
      <w:r>
        <w:rPr>
          <w:sz w:val="24"/>
          <w:szCs w:val="24"/>
        </w:rPr>
        <w:t xml:space="preserve">7. </w:t>
      </w:r>
      <w:r w:rsidRPr="004402BB">
        <w:rPr>
          <w:sz w:val="24"/>
          <w:szCs w:val="24"/>
        </w:rPr>
        <w:t xml:space="preserve">Недопустимо наличие на площадках, указанных в </w:t>
      </w:r>
      <w:hyperlink w:anchor="p27" w:history="1">
        <w:r w:rsidRPr="006F25A5">
          <w:rPr>
            <w:rStyle w:val="ae"/>
            <w:sz w:val="24"/>
            <w:szCs w:val="24"/>
          </w:rPr>
          <w:t xml:space="preserve">таблице </w:t>
        </w:r>
        <w:r>
          <w:rPr>
            <w:rStyle w:val="ae"/>
            <w:sz w:val="24"/>
            <w:szCs w:val="24"/>
          </w:rPr>
          <w:t>1</w:t>
        </w:r>
      </w:hyperlink>
      <w:r w:rsidRPr="006F25A5">
        <w:rPr>
          <w:sz w:val="24"/>
          <w:szCs w:val="24"/>
        </w:rPr>
        <w:t xml:space="preserve"> настоящей статьи</w:t>
      </w:r>
      <w:r w:rsidRPr="004402BB">
        <w:rPr>
          <w:sz w:val="24"/>
          <w:szCs w:val="24"/>
        </w:rPr>
        <w:t xml:space="preserve">, а также на площадках входных групп инженерных колодцев. </w:t>
      </w:r>
    </w:p>
    <w:p w14:paraId="59307BE8" w14:textId="77777777" w:rsidR="001316E0" w:rsidRPr="004402BB" w:rsidRDefault="001316E0" w:rsidP="00B8232F">
      <w:pPr>
        <w:ind w:firstLine="709"/>
        <w:jc w:val="both"/>
        <w:rPr>
          <w:sz w:val="24"/>
          <w:szCs w:val="24"/>
        </w:rPr>
      </w:pPr>
      <w:r>
        <w:rPr>
          <w:sz w:val="24"/>
          <w:szCs w:val="24"/>
        </w:rPr>
        <w:t>8.</w:t>
      </w:r>
      <w:r w:rsidRPr="004402BB">
        <w:rPr>
          <w:sz w:val="24"/>
          <w:szCs w:val="24"/>
        </w:rPr>
        <w:t xml:space="preserve"> Дренажные и водосборные решетки на объектах благоустройства должны быть выполнены на одном уровне с поверхностью покрытия объектов благоустройства. </w:t>
      </w:r>
    </w:p>
    <w:p w14:paraId="340E64A6" w14:textId="77777777" w:rsidR="001316E0" w:rsidRPr="004402BB" w:rsidRDefault="001316E0" w:rsidP="00B8232F">
      <w:pPr>
        <w:ind w:firstLine="709"/>
        <w:jc w:val="both"/>
        <w:rPr>
          <w:sz w:val="24"/>
          <w:szCs w:val="24"/>
        </w:rPr>
      </w:pPr>
      <w:r>
        <w:rPr>
          <w:sz w:val="24"/>
          <w:szCs w:val="24"/>
        </w:rPr>
        <w:t xml:space="preserve">9. </w:t>
      </w:r>
      <w:r w:rsidRPr="004402BB">
        <w:rPr>
          <w:sz w:val="24"/>
          <w:szCs w:val="24"/>
        </w:rPr>
        <w:t xml:space="preserve">При проектировании входов в подъезды многоквартирных домов: </w:t>
      </w:r>
    </w:p>
    <w:p w14:paraId="27380754" w14:textId="77777777" w:rsidR="001316E0" w:rsidRPr="004402BB" w:rsidRDefault="001316E0" w:rsidP="00B8232F">
      <w:pPr>
        <w:ind w:firstLine="709"/>
        <w:jc w:val="both"/>
        <w:rPr>
          <w:sz w:val="24"/>
          <w:szCs w:val="24"/>
        </w:rPr>
      </w:pPr>
      <w:r w:rsidRPr="004402BB">
        <w:rPr>
          <w:sz w:val="24"/>
          <w:szCs w:val="24"/>
        </w:rPr>
        <w:t xml:space="preserve">а) навесы над входными площадками входов в подъезды должны быть с организованным скрытым отводом поверхностных стоков и встроенными объектами (средствами) наружного </w:t>
      </w:r>
      <w:r w:rsidRPr="004402BB">
        <w:rPr>
          <w:sz w:val="24"/>
          <w:szCs w:val="24"/>
        </w:rPr>
        <w:lastRenderedPageBreak/>
        <w:t xml:space="preserve">освещения со светодиодными светильниками; </w:t>
      </w:r>
    </w:p>
    <w:p w14:paraId="2B7DDEE2" w14:textId="77777777" w:rsidR="001316E0" w:rsidRPr="004402BB" w:rsidRDefault="001316E0" w:rsidP="00B8232F">
      <w:pPr>
        <w:ind w:firstLine="709"/>
        <w:jc w:val="both"/>
        <w:rPr>
          <w:sz w:val="24"/>
          <w:szCs w:val="24"/>
        </w:rPr>
      </w:pPr>
      <w:r w:rsidRPr="004402BB">
        <w:rPr>
          <w:sz w:val="24"/>
          <w:szCs w:val="24"/>
        </w:rPr>
        <w:t xml:space="preserve">б) информационные таблички с номерами подъездов, номерами всех квартир в подъезде, а также таблички, дублирующие информацию информационных табличек с использованием шрифта Брайля, на высоте от 0,7 м до 0,9 м на каждом подъезде; </w:t>
      </w:r>
    </w:p>
    <w:p w14:paraId="16DC54E1" w14:textId="77777777" w:rsidR="001316E0" w:rsidRPr="004402BB" w:rsidRDefault="001316E0" w:rsidP="00B8232F">
      <w:pPr>
        <w:ind w:firstLine="709"/>
        <w:jc w:val="both"/>
        <w:rPr>
          <w:sz w:val="24"/>
          <w:szCs w:val="24"/>
        </w:rPr>
      </w:pPr>
      <w:r w:rsidRPr="004402BB">
        <w:rPr>
          <w:sz w:val="24"/>
          <w:szCs w:val="24"/>
        </w:rPr>
        <w:t xml:space="preserve">в) полотна наружных дверей со смотровыми прозрачными ударопрочными панелями (не менее 60% от площади полотна) с нижней кромкой на высоте 0,5-1,2 м от уровня пола или полностью </w:t>
      </w:r>
      <w:proofErr w:type="spellStart"/>
      <w:r w:rsidRPr="004402BB">
        <w:rPr>
          <w:sz w:val="24"/>
          <w:szCs w:val="24"/>
        </w:rPr>
        <w:t>светопрозрачные</w:t>
      </w:r>
      <w:proofErr w:type="spellEnd"/>
      <w:r w:rsidRPr="004402BB">
        <w:rPr>
          <w:sz w:val="24"/>
          <w:szCs w:val="24"/>
        </w:rPr>
        <w:t xml:space="preserve">, при этом нижняя часть стеклянных полотен дверей на высоте не менее 0,3 м от уровня пола должна быть защищена </w:t>
      </w:r>
      <w:proofErr w:type="spellStart"/>
      <w:r w:rsidRPr="004402BB">
        <w:rPr>
          <w:sz w:val="24"/>
          <w:szCs w:val="24"/>
        </w:rPr>
        <w:t>противоударной</w:t>
      </w:r>
      <w:proofErr w:type="spellEnd"/>
      <w:r w:rsidRPr="004402BB">
        <w:rPr>
          <w:sz w:val="24"/>
          <w:szCs w:val="24"/>
        </w:rPr>
        <w:t xml:space="preserve"> полосой (на прозрачных полотнах дверей размещается яркая контрастная маркировка, расположенная на уровне не ниже 1,2 м и не выше 1,5 м от поверхности пола, в форме круга диаметром от 0,1 м до 0,2 м); </w:t>
      </w:r>
    </w:p>
    <w:p w14:paraId="1DB0E7E0" w14:textId="77777777" w:rsidR="001316E0" w:rsidRPr="004402BB" w:rsidRDefault="001316E0" w:rsidP="00B8232F">
      <w:pPr>
        <w:ind w:firstLine="709"/>
        <w:jc w:val="both"/>
        <w:rPr>
          <w:sz w:val="24"/>
          <w:szCs w:val="24"/>
        </w:rPr>
      </w:pPr>
      <w:r w:rsidRPr="004402BB">
        <w:rPr>
          <w:sz w:val="24"/>
          <w:szCs w:val="24"/>
        </w:rPr>
        <w:t xml:space="preserve">г) входные площадки входов в подъезды многоквартирных жилых домов должны быть благоустроены элементами озеленения, скамьями для отдыха, урнами. </w:t>
      </w:r>
    </w:p>
    <w:p w14:paraId="26BC2F54" w14:textId="77777777" w:rsidR="001316E0" w:rsidRDefault="001316E0" w:rsidP="00B8232F">
      <w:pPr>
        <w:ind w:firstLine="709"/>
        <w:jc w:val="both"/>
        <w:rPr>
          <w:sz w:val="24"/>
          <w:szCs w:val="24"/>
        </w:rPr>
      </w:pPr>
      <w:r>
        <w:rPr>
          <w:sz w:val="24"/>
          <w:szCs w:val="24"/>
        </w:rPr>
        <w:t xml:space="preserve">10. </w:t>
      </w:r>
      <w:r w:rsidRPr="004402BB">
        <w:rPr>
          <w:sz w:val="24"/>
          <w:szCs w:val="24"/>
        </w:rPr>
        <w:t xml:space="preserve">При благоустройстве территорий вновь возводимых многоквартирных домов (групп домов) в пешеходную инфраструктуру входят пешеходные коммуникации (тротуары, пешеходные дорожки, эспланады, мосты, пешеходные аллеи и галереи, тропы и тропинки, экологические туристические тропы) и пешеходные пространства (пешеходные улицы и зоны, площади, набережные, бульвары). </w:t>
      </w:r>
    </w:p>
    <w:p w14:paraId="1C7070C6" w14:textId="77777777" w:rsidR="001316E0" w:rsidRDefault="001316E0" w:rsidP="00B8232F">
      <w:pPr>
        <w:ind w:firstLine="709"/>
        <w:jc w:val="both"/>
        <w:rPr>
          <w:sz w:val="24"/>
          <w:szCs w:val="24"/>
        </w:rPr>
      </w:pPr>
      <w:r>
        <w:rPr>
          <w:sz w:val="24"/>
          <w:szCs w:val="24"/>
        </w:rPr>
        <w:t xml:space="preserve">11. </w:t>
      </w:r>
      <w:r w:rsidRPr="004402BB">
        <w:rPr>
          <w:sz w:val="24"/>
          <w:szCs w:val="24"/>
        </w:rPr>
        <w:t xml:space="preserve">При подготовке проектных решений объектов пешеходной инфраструктуры следует предусматривать условия безопасного и комфортного передвижения для инвалидов и МГН в соответствии с национальными стандартами и сводами правил, предназначенными для разработки проектных решений, которые должны обеспечивать для инвалидов и МГН равные условия жизнедеятельности с другими категориями населения. </w:t>
      </w:r>
    </w:p>
    <w:p w14:paraId="20A32BCE" w14:textId="77777777" w:rsidR="001316E0" w:rsidRDefault="001316E0" w:rsidP="00B8232F">
      <w:pPr>
        <w:ind w:firstLine="709"/>
        <w:jc w:val="both"/>
        <w:rPr>
          <w:sz w:val="24"/>
          <w:szCs w:val="24"/>
        </w:rPr>
      </w:pPr>
      <w:r>
        <w:rPr>
          <w:sz w:val="24"/>
          <w:szCs w:val="24"/>
        </w:rPr>
        <w:t xml:space="preserve">12. </w:t>
      </w:r>
      <w:r w:rsidRPr="004402BB">
        <w:rPr>
          <w:sz w:val="24"/>
          <w:szCs w:val="24"/>
        </w:rPr>
        <w:t xml:space="preserve">Новые пешеходные коммуникации должны проектироваться непрерывными с организацией пешеходных переходов в местах пересечения с проезжей частью без тупиков и примыкать к существующим пешеходным коммуникациям муниципального образования. Не допускается проектирование планировочной организации земельных участков, при которой движение пешеходов осуществляется по проезжей части, местам стоянки (остановки, парковки). </w:t>
      </w:r>
    </w:p>
    <w:p w14:paraId="2ED44971" w14:textId="77777777" w:rsidR="001316E0" w:rsidRPr="004402BB" w:rsidRDefault="001316E0" w:rsidP="00B8232F">
      <w:pPr>
        <w:ind w:firstLine="709"/>
        <w:jc w:val="both"/>
        <w:rPr>
          <w:sz w:val="24"/>
          <w:szCs w:val="24"/>
        </w:rPr>
      </w:pPr>
      <w:r>
        <w:rPr>
          <w:sz w:val="24"/>
          <w:szCs w:val="24"/>
        </w:rPr>
        <w:t xml:space="preserve">13. </w:t>
      </w:r>
      <w:r w:rsidRPr="004402BB">
        <w:rPr>
          <w:sz w:val="24"/>
          <w:szCs w:val="24"/>
        </w:rPr>
        <w:t xml:space="preserve">В ширину пешеходной части тротуаров, ширину пешеходных дорожек не включаются места размещения некапитальных строений, сооружений (в том числе нестационарных строений, сооружений), уличной мебели, иных подобных элементов благоустройства. </w:t>
      </w:r>
    </w:p>
    <w:p w14:paraId="21123218" w14:textId="77777777" w:rsidR="001316E0" w:rsidRDefault="001316E0" w:rsidP="00B8232F">
      <w:pPr>
        <w:ind w:firstLine="709"/>
        <w:jc w:val="both"/>
        <w:rPr>
          <w:sz w:val="24"/>
          <w:szCs w:val="24"/>
        </w:rPr>
      </w:pPr>
      <w:r>
        <w:rPr>
          <w:sz w:val="24"/>
          <w:szCs w:val="24"/>
        </w:rPr>
        <w:t xml:space="preserve">14. </w:t>
      </w:r>
      <w:r w:rsidRPr="004402BB">
        <w:rPr>
          <w:sz w:val="24"/>
          <w:szCs w:val="24"/>
        </w:rPr>
        <w:t xml:space="preserve">При непосредственном примыкании пешеходных коммуникаций с твердым (усовершенствованным) покрытием к стенам зданий и подпорным стенкам следует увеличивать ширину пешеходной коммуникации не менее чем на 0,5 м. </w:t>
      </w:r>
    </w:p>
    <w:p w14:paraId="5218857B" w14:textId="77777777" w:rsidR="001316E0" w:rsidRDefault="001316E0" w:rsidP="00B8232F">
      <w:pPr>
        <w:ind w:firstLine="709"/>
        <w:jc w:val="both"/>
        <w:rPr>
          <w:sz w:val="24"/>
          <w:szCs w:val="24"/>
        </w:rPr>
      </w:pPr>
      <w:r>
        <w:rPr>
          <w:sz w:val="24"/>
          <w:szCs w:val="24"/>
        </w:rPr>
        <w:t xml:space="preserve">15. </w:t>
      </w:r>
      <w:r w:rsidRPr="004402BB">
        <w:rPr>
          <w:sz w:val="24"/>
          <w:szCs w:val="24"/>
        </w:rPr>
        <w:t xml:space="preserve">Ширина пешеходного пути создаваемых тротуаров, пешеходных дорожек с учетом встречного движения инвалидов на креслах-колясках должна быть не менее 2,0 м (в условиях сложившейся застройки в затесненных местах допустимо в пределах прямой видимости снижать ширину до 1,2 м с устройством не более чем через каждые 25 м горизонтальных площадок размером не менее 2,0 x 1,8 м для обеспечения возможности разъезда инвалидов на креслах-колясках). </w:t>
      </w:r>
    </w:p>
    <w:p w14:paraId="11C59375" w14:textId="77777777" w:rsidR="001316E0" w:rsidRDefault="001316E0" w:rsidP="00B8232F">
      <w:pPr>
        <w:ind w:firstLine="709"/>
        <w:jc w:val="both"/>
        <w:rPr>
          <w:sz w:val="24"/>
          <w:szCs w:val="24"/>
        </w:rPr>
      </w:pPr>
      <w:r>
        <w:rPr>
          <w:sz w:val="24"/>
          <w:szCs w:val="24"/>
        </w:rPr>
        <w:t>16.</w:t>
      </w:r>
      <w:r w:rsidRPr="004402BB">
        <w:rPr>
          <w:sz w:val="24"/>
          <w:szCs w:val="24"/>
        </w:rPr>
        <w:t xml:space="preserve"> Пешеходные пути должны обеспечивать безопасное движение пешеходов по пешеходным коммуникациям, в том числе от плоскостных стоянок автомобилей (парковок) до входных площадок, входов в здания, строения, сооружения. На участках пересечения пешеходных коммуникаций и проездов обустраиваются пешеходные переходы в соответствии с требованиями к организации дорожного движения. </w:t>
      </w:r>
    </w:p>
    <w:p w14:paraId="3C0883C5" w14:textId="1E8CF0AA" w:rsidR="00B8232F" w:rsidRDefault="001316E0" w:rsidP="00406DE5">
      <w:pPr>
        <w:ind w:firstLine="709"/>
        <w:jc w:val="both"/>
        <w:rPr>
          <w:sz w:val="24"/>
          <w:szCs w:val="24"/>
        </w:rPr>
      </w:pPr>
      <w:r>
        <w:rPr>
          <w:sz w:val="24"/>
          <w:szCs w:val="24"/>
        </w:rPr>
        <w:t xml:space="preserve">17. </w:t>
      </w:r>
      <w:r w:rsidRPr="004402BB">
        <w:rPr>
          <w:sz w:val="24"/>
          <w:szCs w:val="24"/>
        </w:rPr>
        <w:t xml:space="preserve">В целях ограничения доступа автомобилей на территории, не предназначенные для движения (остановки, стоянки) транспортных средств (пути движения пешеходов, озеленение), необходимо отделять такие территории от проезжей части путем устройства стационарных парковочных барьеров. </w:t>
      </w:r>
    </w:p>
    <w:p w14:paraId="710483F0" w14:textId="3ACBEB23" w:rsidR="001316E0" w:rsidRPr="004402BB" w:rsidRDefault="001316E0" w:rsidP="00B8232F">
      <w:pPr>
        <w:ind w:firstLine="709"/>
        <w:jc w:val="both"/>
        <w:rPr>
          <w:sz w:val="24"/>
          <w:szCs w:val="24"/>
        </w:rPr>
      </w:pPr>
      <w:r>
        <w:rPr>
          <w:sz w:val="24"/>
          <w:szCs w:val="24"/>
        </w:rPr>
        <w:t xml:space="preserve">18. </w:t>
      </w:r>
      <w:r w:rsidRPr="004402BB">
        <w:rPr>
          <w:sz w:val="24"/>
          <w:szCs w:val="24"/>
        </w:rPr>
        <w:t xml:space="preserve">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 приведенные в таблице </w:t>
      </w:r>
      <w:r>
        <w:rPr>
          <w:sz w:val="24"/>
          <w:szCs w:val="24"/>
        </w:rPr>
        <w:t>1</w:t>
      </w:r>
      <w:r w:rsidRPr="004402BB">
        <w:rPr>
          <w:sz w:val="24"/>
          <w:szCs w:val="24"/>
        </w:rPr>
        <w:t xml:space="preserve"> </w:t>
      </w:r>
      <w:r>
        <w:rPr>
          <w:sz w:val="24"/>
          <w:szCs w:val="24"/>
        </w:rPr>
        <w:t>настоящей статьи</w:t>
      </w:r>
      <w:r w:rsidRPr="004402BB">
        <w:rPr>
          <w:sz w:val="24"/>
          <w:szCs w:val="24"/>
        </w:rPr>
        <w:t xml:space="preserve">. </w:t>
      </w:r>
    </w:p>
    <w:p w14:paraId="55468ACB" w14:textId="7C2E102F" w:rsidR="001316E0" w:rsidRDefault="001316E0" w:rsidP="001316E0">
      <w:pPr>
        <w:spacing w:line="360" w:lineRule="auto"/>
        <w:jc w:val="both"/>
        <w:rPr>
          <w:sz w:val="24"/>
          <w:szCs w:val="24"/>
        </w:rPr>
      </w:pPr>
      <w:r w:rsidRPr="004402BB">
        <w:rPr>
          <w:sz w:val="24"/>
          <w:szCs w:val="24"/>
        </w:rPr>
        <w:t xml:space="preserve">  </w:t>
      </w:r>
    </w:p>
    <w:p w14:paraId="0E2FE864" w14:textId="5EF30DFB" w:rsidR="00B338B4" w:rsidRDefault="00B338B4" w:rsidP="001316E0">
      <w:pPr>
        <w:spacing w:line="360" w:lineRule="auto"/>
        <w:jc w:val="both"/>
        <w:rPr>
          <w:sz w:val="24"/>
          <w:szCs w:val="24"/>
        </w:rPr>
      </w:pPr>
    </w:p>
    <w:p w14:paraId="2D6C453B" w14:textId="1FF97177" w:rsidR="00B338B4" w:rsidRDefault="00B338B4" w:rsidP="001316E0">
      <w:pPr>
        <w:spacing w:line="360" w:lineRule="auto"/>
        <w:jc w:val="both"/>
        <w:rPr>
          <w:sz w:val="24"/>
          <w:szCs w:val="24"/>
        </w:rPr>
      </w:pPr>
    </w:p>
    <w:p w14:paraId="3F82B58D" w14:textId="77777777" w:rsidR="00406DE5" w:rsidRPr="004402BB" w:rsidRDefault="00406DE5" w:rsidP="001316E0">
      <w:pPr>
        <w:spacing w:line="360" w:lineRule="auto"/>
        <w:jc w:val="both"/>
        <w:rPr>
          <w:sz w:val="24"/>
          <w:szCs w:val="24"/>
        </w:rPr>
      </w:pPr>
    </w:p>
    <w:p w14:paraId="0E476A49" w14:textId="77777777" w:rsidR="001316E0" w:rsidRPr="004402BB" w:rsidRDefault="001316E0" w:rsidP="00B8232F">
      <w:pPr>
        <w:ind w:left="5103"/>
        <w:jc w:val="right"/>
        <w:rPr>
          <w:sz w:val="24"/>
          <w:szCs w:val="24"/>
        </w:rPr>
      </w:pPr>
      <w:bookmarkStart w:id="3" w:name="p27"/>
      <w:bookmarkEnd w:id="3"/>
      <w:r w:rsidRPr="004402BB">
        <w:rPr>
          <w:sz w:val="24"/>
          <w:szCs w:val="24"/>
        </w:rPr>
        <w:lastRenderedPageBreak/>
        <w:t xml:space="preserve">Таблица </w:t>
      </w:r>
      <w:r>
        <w:rPr>
          <w:sz w:val="24"/>
          <w:szCs w:val="24"/>
        </w:rPr>
        <w:t>1</w:t>
      </w:r>
      <w:r w:rsidRPr="00993873">
        <w:rPr>
          <w:sz w:val="24"/>
          <w:szCs w:val="24"/>
        </w:rPr>
        <w:t xml:space="preserve"> </w:t>
      </w:r>
      <w:r>
        <w:rPr>
          <w:sz w:val="24"/>
          <w:szCs w:val="24"/>
        </w:rPr>
        <w:t>«П</w:t>
      </w:r>
      <w:r w:rsidRPr="004402BB">
        <w:rPr>
          <w:sz w:val="24"/>
          <w:szCs w:val="24"/>
        </w:rPr>
        <w:t>оказатели минимальной обеспеченности объектами и элементами благоустройства</w:t>
      </w:r>
      <w:r>
        <w:rPr>
          <w:sz w:val="24"/>
          <w:szCs w:val="24"/>
        </w:rPr>
        <w:t xml:space="preserve"> </w:t>
      </w:r>
      <w:r w:rsidRPr="004402BB">
        <w:rPr>
          <w:sz w:val="24"/>
          <w:szCs w:val="24"/>
        </w:rPr>
        <w:t>вновь возводимых многоквартирных домов</w:t>
      </w:r>
      <w:r>
        <w:rPr>
          <w:sz w:val="24"/>
          <w:szCs w:val="24"/>
        </w:rPr>
        <w:t>»</w:t>
      </w:r>
      <w:r w:rsidRPr="004402BB">
        <w:rPr>
          <w:sz w:val="24"/>
          <w:szCs w:val="24"/>
        </w:rPr>
        <w:t xml:space="preserve"> </w:t>
      </w:r>
    </w:p>
    <w:tbl>
      <w:tblPr>
        <w:tblW w:w="9346" w:type="dxa"/>
        <w:tblInd w:w="20" w:type="dxa"/>
        <w:tblCellMar>
          <w:left w:w="0" w:type="dxa"/>
          <w:right w:w="0" w:type="dxa"/>
        </w:tblCellMar>
        <w:tblLook w:val="04A0" w:firstRow="1" w:lastRow="0" w:firstColumn="1" w:lastColumn="0" w:noHBand="0" w:noVBand="1"/>
      </w:tblPr>
      <w:tblGrid>
        <w:gridCol w:w="364"/>
        <w:gridCol w:w="2080"/>
        <w:gridCol w:w="3655"/>
        <w:gridCol w:w="1796"/>
        <w:gridCol w:w="1451"/>
      </w:tblGrid>
      <w:tr w:rsidR="001316E0" w:rsidRPr="004402BB" w14:paraId="31DE6B81" w14:textId="77777777" w:rsidTr="00606499">
        <w:tc>
          <w:tcPr>
            <w:tcW w:w="0" w:type="auto"/>
            <w:vMerge w:val="restart"/>
            <w:tcBorders>
              <w:top w:val="single" w:sz="8" w:space="0" w:color="000000"/>
              <w:left w:val="single" w:sz="8" w:space="0" w:color="000000"/>
              <w:bottom w:val="single" w:sz="8" w:space="0" w:color="000000"/>
              <w:right w:val="single" w:sz="8" w:space="0" w:color="000000"/>
            </w:tcBorders>
            <w:hideMark/>
          </w:tcPr>
          <w:p w14:paraId="64C53282" w14:textId="77777777" w:rsidR="001316E0" w:rsidRPr="00B338B4" w:rsidRDefault="001316E0" w:rsidP="00606499">
            <w:pPr>
              <w:jc w:val="center"/>
              <w:rPr>
                <w:sz w:val="24"/>
                <w:szCs w:val="24"/>
              </w:rPr>
            </w:pPr>
            <w:r w:rsidRPr="00B338B4">
              <w:rPr>
                <w:sz w:val="24"/>
                <w:szCs w:val="24"/>
              </w:rPr>
              <w:t xml:space="preserve">N п/п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C2F83B5" w14:textId="77777777" w:rsidR="001316E0" w:rsidRPr="00B338B4" w:rsidRDefault="001316E0" w:rsidP="00606499">
            <w:pPr>
              <w:jc w:val="center"/>
              <w:rPr>
                <w:sz w:val="24"/>
                <w:szCs w:val="24"/>
              </w:rPr>
            </w:pPr>
            <w:r w:rsidRPr="00B338B4">
              <w:rPr>
                <w:sz w:val="24"/>
                <w:szCs w:val="24"/>
              </w:rPr>
              <w:t xml:space="preserve">Наименования объектов и элементов благоустройства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45DCB8D4" w14:textId="77777777" w:rsidR="001316E0" w:rsidRPr="00B338B4" w:rsidRDefault="001316E0" w:rsidP="00606499">
            <w:pPr>
              <w:jc w:val="center"/>
              <w:rPr>
                <w:sz w:val="24"/>
                <w:szCs w:val="24"/>
              </w:rPr>
            </w:pPr>
            <w:r w:rsidRPr="00B338B4">
              <w:rPr>
                <w:sz w:val="24"/>
                <w:szCs w:val="24"/>
              </w:rPr>
              <w:t xml:space="preserve">Показатели обеспеченности на 1 жителя (всего) и размеры объектов благоустройства (всего) </w:t>
            </w:r>
          </w:p>
        </w:tc>
        <w:tc>
          <w:tcPr>
            <w:tcW w:w="3176" w:type="dxa"/>
            <w:gridSpan w:val="2"/>
            <w:tcBorders>
              <w:top w:val="single" w:sz="8" w:space="0" w:color="000000"/>
              <w:left w:val="single" w:sz="8" w:space="0" w:color="000000"/>
              <w:bottom w:val="single" w:sz="8" w:space="0" w:color="000000"/>
              <w:right w:val="single" w:sz="8" w:space="0" w:color="000000"/>
            </w:tcBorders>
            <w:hideMark/>
          </w:tcPr>
          <w:p w14:paraId="3FAB8371" w14:textId="77777777" w:rsidR="001316E0" w:rsidRPr="00B338B4" w:rsidRDefault="001316E0" w:rsidP="00606499">
            <w:pPr>
              <w:jc w:val="center"/>
              <w:rPr>
                <w:sz w:val="24"/>
                <w:szCs w:val="24"/>
              </w:rPr>
            </w:pPr>
            <w:r w:rsidRPr="00B338B4">
              <w:rPr>
                <w:sz w:val="24"/>
                <w:szCs w:val="24"/>
              </w:rPr>
              <w:t xml:space="preserve">Местоположение элементов и объектов благоустройства </w:t>
            </w:r>
          </w:p>
        </w:tc>
      </w:tr>
      <w:tr w:rsidR="001316E0" w:rsidRPr="004402BB" w14:paraId="2DBE6758" w14:textId="77777777" w:rsidTr="0060649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CF0B74" w14:textId="77777777" w:rsidR="001316E0" w:rsidRPr="00B338B4" w:rsidRDefault="001316E0" w:rsidP="00606499">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F747F1" w14:textId="77777777" w:rsidR="001316E0" w:rsidRPr="00B338B4" w:rsidRDefault="001316E0" w:rsidP="00606499">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FCA7B" w14:textId="77777777" w:rsidR="001316E0" w:rsidRPr="00B338B4" w:rsidRDefault="001316E0" w:rsidP="00606499">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2157BA1C" w14:textId="77777777" w:rsidR="001316E0" w:rsidRPr="00B338B4" w:rsidRDefault="001316E0" w:rsidP="00606499">
            <w:pPr>
              <w:jc w:val="center"/>
              <w:rPr>
                <w:sz w:val="24"/>
                <w:szCs w:val="24"/>
              </w:rPr>
            </w:pPr>
            <w:r w:rsidRPr="00B338B4">
              <w:rPr>
                <w:sz w:val="24"/>
                <w:szCs w:val="24"/>
              </w:rPr>
              <w:t xml:space="preserve">В соответствии с </w:t>
            </w:r>
            <w:hyperlink w:anchor="p1" w:history="1">
              <w:r w:rsidRPr="00B338B4">
                <w:rPr>
                  <w:rStyle w:val="ae"/>
                  <w:sz w:val="24"/>
                  <w:szCs w:val="24"/>
                </w:rPr>
                <w:t>подпунктом</w:t>
              </w:r>
            </w:hyperlink>
            <w:r w:rsidRPr="00B338B4">
              <w:rPr>
                <w:sz w:val="24"/>
                <w:szCs w:val="24"/>
              </w:rPr>
              <w:t xml:space="preserve"> 1 пункта 2 настоящей статьи </w:t>
            </w:r>
          </w:p>
        </w:tc>
        <w:tc>
          <w:tcPr>
            <w:tcW w:w="1451" w:type="dxa"/>
            <w:tcBorders>
              <w:top w:val="single" w:sz="8" w:space="0" w:color="000000"/>
              <w:left w:val="single" w:sz="8" w:space="0" w:color="000000"/>
              <w:bottom w:val="single" w:sz="8" w:space="0" w:color="000000"/>
              <w:right w:val="single" w:sz="8" w:space="0" w:color="000000"/>
            </w:tcBorders>
            <w:hideMark/>
          </w:tcPr>
          <w:p w14:paraId="3D8B8D74" w14:textId="77777777" w:rsidR="001316E0" w:rsidRPr="00B338B4" w:rsidRDefault="001316E0" w:rsidP="00606499">
            <w:pPr>
              <w:jc w:val="center"/>
              <w:rPr>
                <w:sz w:val="24"/>
                <w:szCs w:val="24"/>
              </w:rPr>
            </w:pPr>
            <w:r w:rsidRPr="00B338B4">
              <w:rPr>
                <w:sz w:val="24"/>
                <w:szCs w:val="24"/>
              </w:rPr>
              <w:t>на территории жилого района «1»</w:t>
            </w:r>
          </w:p>
        </w:tc>
      </w:tr>
      <w:tr w:rsidR="001316E0" w:rsidRPr="004402BB" w14:paraId="2F6B18DA"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7C8F6A64" w14:textId="77777777" w:rsidR="001316E0" w:rsidRPr="00B338B4" w:rsidRDefault="001316E0" w:rsidP="00606499">
            <w:pPr>
              <w:jc w:val="center"/>
              <w:rPr>
                <w:sz w:val="24"/>
                <w:szCs w:val="24"/>
              </w:rPr>
            </w:pPr>
            <w:r w:rsidRPr="00B338B4">
              <w:rPr>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24F16CD9" w14:textId="77777777" w:rsidR="001316E0" w:rsidRPr="00B338B4" w:rsidRDefault="001316E0" w:rsidP="00606499">
            <w:pPr>
              <w:jc w:val="center"/>
              <w:rPr>
                <w:sz w:val="24"/>
                <w:szCs w:val="24"/>
              </w:rPr>
            </w:pPr>
            <w:r w:rsidRPr="00B338B4">
              <w:rPr>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14:paraId="5CE997AC" w14:textId="77777777" w:rsidR="001316E0" w:rsidRPr="00B338B4" w:rsidRDefault="001316E0" w:rsidP="00606499">
            <w:pPr>
              <w:jc w:val="center"/>
              <w:rPr>
                <w:sz w:val="24"/>
                <w:szCs w:val="24"/>
              </w:rPr>
            </w:pPr>
            <w:r w:rsidRPr="00B338B4">
              <w:rPr>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14:paraId="086C8F55" w14:textId="77777777" w:rsidR="001316E0" w:rsidRPr="00B338B4" w:rsidRDefault="001316E0" w:rsidP="00606499">
            <w:pPr>
              <w:jc w:val="center"/>
              <w:rPr>
                <w:sz w:val="24"/>
                <w:szCs w:val="24"/>
              </w:rPr>
            </w:pPr>
            <w:r w:rsidRPr="00B338B4">
              <w:rPr>
                <w:sz w:val="24"/>
                <w:szCs w:val="24"/>
              </w:rPr>
              <w:t xml:space="preserve">4 </w:t>
            </w:r>
          </w:p>
        </w:tc>
        <w:tc>
          <w:tcPr>
            <w:tcW w:w="1451" w:type="dxa"/>
            <w:tcBorders>
              <w:top w:val="single" w:sz="8" w:space="0" w:color="000000"/>
              <w:left w:val="single" w:sz="8" w:space="0" w:color="000000"/>
              <w:bottom w:val="single" w:sz="8" w:space="0" w:color="000000"/>
              <w:right w:val="single" w:sz="8" w:space="0" w:color="000000"/>
            </w:tcBorders>
            <w:hideMark/>
          </w:tcPr>
          <w:p w14:paraId="47C36E4B" w14:textId="77777777" w:rsidR="001316E0" w:rsidRPr="00B338B4" w:rsidRDefault="001316E0" w:rsidP="00606499">
            <w:pPr>
              <w:jc w:val="center"/>
              <w:rPr>
                <w:sz w:val="24"/>
                <w:szCs w:val="24"/>
              </w:rPr>
            </w:pPr>
            <w:r w:rsidRPr="00B338B4">
              <w:rPr>
                <w:sz w:val="24"/>
                <w:szCs w:val="24"/>
              </w:rPr>
              <w:t xml:space="preserve">5 </w:t>
            </w:r>
          </w:p>
        </w:tc>
      </w:tr>
      <w:tr w:rsidR="001316E0" w:rsidRPr="004402BB" w14:paraId="41A854E3" w14:textId="77777777" w:rsidTr="00606499">
        <w:tc>
          <w:tcPr>
            <w:tcW w:w="0" w:type="auto"/>
            <w:vMerge w:val="restart"/>
            <w:tcBorders>
              <w:top w:val="single" w:sz="8" w:space="0" w:color="000000"/>
              <w:left w:val="single" w:sz="8" w:space="0" w:color="000000"/>
              <w:bottom w:val="single" w:sz="8" w:space="0" w:color="000000"/>
              <w:right w:val="single" w:sz="8" w:space="0" w:color="000000"/>
            </w:tcBorders>
            <w:hideMark/>
          </w:tcPr>
          <w:p w14:paraId="3AA5225C" w14:textId="77777777" w:rsidR="001316E0" w:rsidRPr="00B338B4" w:rsidRDefault="001316E0" w:rsidP="00606499">
            <w:pPr>
              <w:rPr>
                <w:sz w:val="24"/>
                <w:szCs w:val="24"/>
              </w:rPr>
            </w:pPr>
            <w:r w:rsidRPr="00B338B4">
              <w:rPr>
                <w:sz w:val="24"/>
                <w:szCs w:val="24"/>
              </w:rPr>
              <w:t xml:space="preserve">1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6C2401FB" w14:textId="77777777" w:rsidR="001316E0" w:rsidRPr="00B338B4" w:rsidRDefault="001316E0" w:rsidP="00606499">
            <w:pPr>
              <w:rPr>
                <w:sz w:val="24"/>
                <w:szCs w:val="24"/>
              </w:rPr>
            </w:pPr>
            <w:r w:rsidRPr="00B338B4">
              <w:rPr>
                <w:sz w:val="24"/>
                <w:szCs w:val="24"/>
              </w:rPr>
              <w:t xml:space="preserve">Детские игровые площадки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3C6CDCDD" w14:textId="77777777" w:rsidR="001316E0" w:rsidRPr="00B338B4" w:rsidRDefault="001316E0" w:rsidP="00606499">
            <w:pPr>
              <w:rPr>
                <w:sz w:val="24"/>
                <w:szCs w:val="24"/>
              </w:rPr>
            </w:pPr>
            <w:r w:rsidRPr="00B338B4">
              <w:rPr>
                <w:sz w:val="24"/>
                <w:szCs w:val="24"/>
              </w:rPr>
              <w:t xml:space="preserve">не менее 0,5-0,7 м2/чел. </w:t>
            </w:r>
          </w:p>
          <w:p w14:paraId="3761ECAB" w14:textId="77777777" w:rsidR="001316E0" w:rsidRPr="00B338B4" w:rsidRDefault="001316E0" w:rsidP="00606499">
            <w:pPr>
              <w:rPr>
                <w:sz w:val="24"/>
                <w:szCs w:val="24"/>
              </w:rPr>
            </w:pPr>
            <w:r w:rsidRPr="00B338B4">
              <w:rPr>
                <w:sz w:val="24"/>
                <w:szCs w:val="24"/>
              </w:rPr>
              <w:t xml:space="preserve">Оптимальный размер площадок: </w:t>
            </w:r>
          </w:p>
          <w:p w14:paraId="42C1228E" w14:textId="77777777" w:rsidR="001316E0" w:rsidRPr="00B338B4" w:rsidRDefault="001316E0" w:rsidP="00606499">
            <w:pPr>
              <w:rPr>
                <w:sz w:val="24"/>
                <w:szCs w:val="24"/>
              </w:rPr>
            </w:pPr>
            <w:r w:rsidRPr="00B338B4">
              <w:rPr>
                <w:sz w:val="24"/>
                <w:szCs w:val="24"/>
              </w:rPr>
              <w:t xml:space="preserve">для детей до 3 лет - 50-70 м2; до 7 лет - 70-150 м2; школьного возраста - 100-300 м2; </w:t>
            </w:r>
          </w:p>
          <w:p w14:paraId="0657718A" w14:textId="77777777" w:rsidR="001316E0" w:rsidRPr="00B338B4" w:rsidRDefault="001316E0" w:rsidP="00606499">
            <w:pPr>
              <w:rPr>
                <w:sz w:val="24"/>
                <w:szCs w:val="24"/>
              </w:rPr>
            </w:pPr>
            <w:r w:rsidRPr="00B338B4">
              <w:rPr>
                <w:sz w:val="24"/>
                <w:szCs w:val="24"/>
              </w:rPr>
              <w:t xml:space="preserve">комплексных игровых площадок - 900-1600 м2 </w:t>
            </w:r>
          </w:p>
        </w:tc>
        <w:tc>
          <w:tcPr>
            <w:tcW w:w="3176" w:type="dxa"/>
            <w:gridSpan w:val="2"/>
            <w:tcBorders>
              <w:top w:val="single" w:sz="8" w:space="0" w:color="000000"/>
              <w:left w:val="single" w:sz="8" w:space="0" w:color="000000"/>
              <w:bottom w:val="single" w:sz="8" w:space="0" w:color="000000"/>
              <w:right w:val="single" w:sz="8" w:space="0" w:color="000000"/>
            </w:tcBorders>
            <w:hideMark/>
          </w:tcPr>
          <w:p w14:paraId="63AB6757" w14:textId="77777777" w:rsidR="001316E0" w:rsidRPr="00B338B4" w:rsidRDefault="001316E0" w:rsidP="00606499">
            <w:pPr>
              <w:rPr>
                <w:sz w:val="24"/>
                <w:szCs w:val="24"/>
              </w:rPr>
            </w:pPr>
            <w:r w:rsidRPr="00B338B4">
              <w:rPr>
                <w:sz w:val="24"/>
                <w:szCs w:val="24"/>
              </w:rPr>
              <w:t xml:space="preserve">не менее 0,5-0,7 м2/чел. (всего), из них: </w:t>
            </w:r>
          </w:p>
        </w:tc>
      </w:tr>
      <w:tr w:rsidR="001316E0" w:rsidRPr="004402BB" w14:paraId="38C498C2" w14:textId="77777777" w:rsidTr="0060649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CD71F6" w14:textId="77777777" w:rsidR="001316E0" w:rsidRPr="00B338B4" w:rsidRDefault="001316E0" w:rsidP="00606499">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99E0FA" w14:textId="77777777" w:rsidR="001316E0" w:rsidRPr="00B338B4" w:rsidRDefault="001316E0" w:rsidP="00606499">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58C557" w14:textId="77777777" w:rsidR="001316E0" w:rsidRPr="00B338B4" w:rsidRDefault="001316E0" w:rsidP="00606499">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63977172" w14:textId="77777777" w:rsidR="001316E0" w:rsidRPr="00B338B4" w:rsidRDefault="001316E0" w:rsidP="00606499">
            <w:pPr>
              <w:rPr>
                <w:sz w:val="24"/>
                <w:szCs w:val="24"/>
              </w:rPr>
            </w:pPr>
            <w:r w:rsidRPr="00B338B4">
              <w:rPr>
                <w:sz w:val="24"/>
                <w:szCs w:val="24"/>
              </w:rPr>
              <w:t xml:space="preserve">не менее 0,4 м2/чел. </w:t>
            </w:r>
          </w:p>
        </w:tc>
        <w:tc>
          <w:tcPr>
            <w:tcW w:w="1451" w:type="dxa"/>
            <w:tcBorders>
              <w:top w:val="single" w:sz="8" w:space="0" w:color="000000"/>
              <w:left w:val="single" w:sz="8" w:space="0" w:color="000000"/>
              <w:bottom w:val="single" w:sz="8" w:space="0" w:color="000000"/>
              <w:right w:val="single" w:sz="8" w:space="0" w:color="000000"/>
            </w:tcBorders>
            <w:hideMark/>
          </w:tcPr>
          <w:p w14:paraId="43E81042" w14:textId="77777777" w:rsidR="001316E0" w:rsidRPr="00B338B4" w:rsidRDefault="001316E0" w:rsidP="00606499">
            <w:pPr>
              <w:rPr>
                <w:sz w:val="24"/>
                <w:szCs w:val="24"/>
              </w:rPr>
            </w:pPr>
            <w:r w:rsidRPr="00B338B4">
              <w:rPr>
                <w:sz w:val="24"/>
                <w:szCs w:val="24"/>
              </w:rPr>
              <w:t xml:space="preserve">допускается 0,1-0,3 м2/чел. с соблюдением пешеходной доступности от входных групп дома до площадок не более 100 м </w:t>
            </w:r>
          </w:p>
        </w:tc>
      </w:tr>
      <w:tr w:rsidR="001316E0" w:rsidRPr="004402BB" w14:paraId="55A94835" w14:textId="77777777" w:rsidTr="0060649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2509B7" w14:textId="77777777" w:rsidR="001316E0" w:rsidRPr="00B338B4" w:rsidRDefault="001316E0" w:rsidP="00606499">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F29702" w14:textId="77777777" w:rsidR="001316E0" w:rsidRPr="00B338B4" w:rsidRDefault="001316E0" w:rsidP="00606499">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198064A" w14:textId="77777777" w:rsidR="001316E0" w:rsidRPr="00B338B4" w:rsidRDefault="001316E0" w:rsidP="00606499">
            <w:pPr>
              <w:rPr>
                <w:sz w:val="24"/>
                <w:szCs w:val="24"/>
              </w:rPr>
            </w:pPr>
            <w:r w:rsidRPr="00B338B4">
              <w:rPr>
                <w:sz w:val="24"/>
                <w:szCs w:val="24"/>
              </w:rPr>
              <w:t xml:space="preserve">Возможно объединение площадок дошкольного возраста с площадками отдыха взрослых (размер площадки - не менее 150 м2); площадок для детей с площадками для тихого отдыха взрослых (размер площадки - не менее 80 м2) </w:t>
            </w:r>
          </w:p>
        </w:tc>
        <w:tc>
          <w:tcPr>
            <w:tcW w:w="0" w:type="auto"/>
            <w:tcBorders>
              <w:top w:val="single" w:sz="8" w:space="0" w:color="000000"/>
              <w:left w:val="single" w:sz="8" w:space="0" w:color="000000"/>
              <w:bottom w:val="single" w:sz="8" w:space="0" w:color="000000"/>
              <w:right w:val="single" w:sz="8" w:space="0" w:color="000000"/>
            </w:tcBorders>
            <w:hideMark/>
          </w:tcPr>
          <w:p w14:paraId="10360134" w14:textId="77777777" w:rsidR="001316E0" w:rsidRPr="00B338B4" w:rsidRDefault="001316E0" w:rsidP="00606499">
            <w:pPr>
              <w:rPr>
                <w:sz w:val="24"/>
                <w:szCs w:val="24"/>
              </w:rPr>
            </w:pPr>
            <w:r w:rsidRPr="00B338B4">
              <w:rPr>
                <w:sz w:val="24"/>
                <w:szCs w:val="24"/>
              </w:rPr>
              <w:t xml:space="preserve">  </w:t>
            </w:r>
          </w:p>
        </w:tc>
        <w:tc>
          <w:tcPr>
            <w:tcW w:w="1451" w:type="dxa"/>
            <w:tcBorders>
              <w:top w:val="single" w:sz="8" w:space="0" w:color="000000"/>
              <w:left w:val="single" w:sz="8" w:space="0" w:color="000000"/>
              <w:bottom w:val="single" w:sz="8" w:space="0" w:color="000000"/>
              <w:right w:val="single" w:sz="8" w:space="0" w:color="000000"/>
            </w:tcBorders>
            <w:hideMark/>
          </w:tcPr>
          <w:p w14:paraId="02D8E3D6" w14:textId="77777777" w:rsidR="001316E0" w:rsidRPr="00B338B4" w:rsidRDefault="001316E0" w:rsidP="00606499">
            <w:pPr>
              <w:rPr>
                <w:sz w:val="24"/>
                <w:szCs w:val="24"/>
              </w:rPr>
            </w:pPr>
            <w:r w:rsidRPr="00B338B4">
              <w:rPr>
                <w:sz w:val="24"/>
                <w:szCs w:val="24"/>
              </w:rPr>
              <w:t xml:space="preserve">  </w:t>
            </w:r>
          </w:p>
        </w:tc>
      </w:tr>
      <w:tr w:rsidR="001316E0" w:rsidRPr="004402BB" w14:paraId="418032C0"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A43ED53" w14:textId="77777777" w:rsidR="001316E0" w:rsidRPr="00B338B4" w:rsidRDefault="001316E0" w:rsidP="00606499">
            <w:pPr>
              <w:rPr>
                <w:sz w:val="24"/>
                <w:szCs w:val="24"/>
              </w:rPr>
            </w:pPr>
            <w:r w:rsidRPr="00B338B4">
              <w:rPr>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14:paraId="7AF47259" w14:textId="77777777" w:rsidR="001316E0" w:rsidRPr="00B338B4" w:rsidRDefault="001316E0" w:rsidP="00606499">
            <w:pPr>
              <w:rPr>
                <w:sz w:val="24"/>
                <w:szCs w:val="24"/>
              </w:rPr>
            </w:pPr>
            <w:r w:rsidRPr="00B338B4">
              <w:rPr>
                <w:sz w:val="24"/>
                <w:szCs w:val="24"/>
              </w:rPr>
              <w:t xml:space="preserve">Спортивные площадки (спортивно-игровые комплексы) </w:t>
            </w:r>
          </w:p>
        </w:tc>
        <w:tc>
          <w:tcPr>
            <w:tcW w:w="0" w:type="auto"/>
            <w:tcBorders>
              <w:top w:val="single" w:sz="8" w:space="0" w:color="000000"/>
              <w:left w:val="single" w:sz="8" w:space="0" w:color="000000"/>
              <w:bottom w:val="single" w:sz="8" w:space="0" w:color="000000"/>
              <w:right w:val="single" w:sz="8" w:space="0" w:color="000000"/>
            </w:tcBorders>
            <w:hideMark/>
          </w:tcPr>
          <w:p w14:paraId="0ED3C170" w14:textId="77777777" w:rsidR="001316E0" w:rsidRPr="00B338B4" w:rsidRDefault="001316E0" w:rsidP="00606499">
            <w:pPr>
              <w:rPr>
                <w:sz w:val="24"/>
                <w:szCs w:val="24"/>
              </w:rPr>
            </w:pPr>
            <w:r w:rsidRPr="00B338B4">
              <w:rPr>
                <w:sz w:val="24"/>
                <w:szCs w:val="24"/>
              </w:rPr>
              <w:t xml:space="preserve">для детей дошкольного возраста (на 75 детей) - не менее 150 м2; </w:t>
            </w:r>
          </w:p>
          <w:p w14:paraId="6CB097F6" w14:textId="77777777" w:rsidR="001316E0" w:rsidRPr="00B338B4" w:rsidRDefault="001316E0" w:rsidP="00606499">
            <w:pPr>
              <w:rPr>
                <w:sz w:val="24"/>
                <w:szCs w:val="24"/>
              </w:rPr>
            </w:pPr>
            <w:r w:rsidRPr="00B338B4">
              <w:rPr>
                <w:sz w:val="24"/>
                <w:szCs w:val="24"/>
              </w:rPr>
              <w:t xml:space="preserve">школьного возраста (100 детей) - не менее 250 м2 </w:t>
            </w:r>
          </w:p>
        </w:tc>
        <w:tc>
          <w:tcPr>
            <w:tcW w:w="3176" w:type="dxa"/>
            <w:gridSpan w:val="2"/>
            <w:tcBorders>
              <w:top w:val="single" w:sz="8" w:space="0" w:color="000000"/>
              <w:left w:val="single" w:sz="8" w:space="0" w:color="000000"/>
              <w:bottom w:val="single" w:sz="8" w:space="0" w:color="000000"/>
              <w:right w:val="single" w:sz="8" w:space="0" w:color="000000"/>
            </w:tcBorders>
            <w:hideMark/>
          </w:tcPr>
          <w:p w14:paraId="4DC2B400" w14:textId="77777777" w:rsidR="001316E0" w:rsidRPr="00B338B4" w:rsidRDefault="001316E0" w:rsidP="00606499">
            <w:pPr>
              <w:rPr>
                <w:sz w:val="24"/>
                <w:szCs w:val="24"/>
              </w:rPr>
            </w:pPr>
            <w:r w:rsidRPr="00B338B4">
              <w:rPr>
                <w:sz w:val="24"/>
                <w:szCs w:val="24"/>
              </w:rPr>
              <w:t xml:space="preserve">не менее 0,5-0,7 м2/чел. </w:t>
            </w:r>
          </w:p>
        </w:tc>
      </w:tr>
      <w:tr w:rsidR="001316E0" w:rsidRPr="004402BB" w14:paraId="0F4F7978" w14:textId="77777777" w:rsidTr="00606499">
        <w:tc>
          <w:tcPr>
            <w:tcW w:w="0" w:type="auto"/>
            <w:vMerge w:val="restart"/>
            <w:tcBorders>
              <w:top w:val="single" w:sz="8" w:space="0" w:color="000000"/>
              <w:left w:val="single" w:sz="8" w:space="0" w:color="000000"/>
              <w:bottom w:val="single" w:sz="8" w:space="0" w:color="000000"/>
              <w:right w:val="single" w:sz="8" w:space="0" w:color="000000"/>
            </w:tcBorders>
            <w:hideMark/>
          </w:tcPr>
          <w:p w14:paraId="6E27C5EA" w14:textId="77777777" w:rsidR="001316E0" w:rsidRPr="00B338B4" w:rsidRDefault="001316E0" w:rsidP="00606499">
            <w:pPr>
              <w:rPr>
                <w:sz w:val="24"/>
                <w:szCs w:val="24"/>
              </w:rPr>
            </w:pPr>
            <w:r w:rsidRPr="00B338B4">
              <w:rPr>
                <w:sz w:val="24"/>
                <w:szCs w:val="24"/>
              </w:rPr>
              <w:t xml:space="preserve">3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6E09DDE" w14:textId="77777777" w:rsidR="001316E0" w:rsidRPr="00B338B4" w:rsidRDefault="001316E0" w:rsidP="00606499">
            <w:pPr>
              <w:rPr>
                <w:sz w:val="24"/>
                <w:szCs w:val="24"/>
              </w:rPr>
            </w:pPr>
            <w:r w:rsidRPr="00B338B4">
              <w:rPr>
                <w:sz w:val="24"/>
                <w:szCs w:val="24"/>
              </w:rPr>
              <w:t xml:space="preserve">Площадки отдыха взрослого населения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2150ADD" w14:textId="77777777" w:rsidR="001316E0" w:rsidRPr="00B338B4" w:rsidRDefault="001316E0" w:rsidP="00606499">
            <w:pPr>
              <w:rPr>
                <w:sz w:val="24"/>
                <w:szCs w:val="24"/>
              </w:rPr>
            </w:pPr>
            <w:r w:rsidRPr="00B338B4">
              <w:rPr>
                <w:sz w:val="24"/>
                <w:szCs w:val="24"/>
              </w:rPr>
              <w:t xml:space="preserve">не менее 0,1-0,2 м2/чел. </w:t>
            </w:r>
          </w:p>
          <w:p w14:paraId="2C4EA97C" w14:textId="77777777" w:rsidR="001316E0" w:rsidRPr="00B338B4" w:rsidRDefault="001316E0" w:rsidP="00606499">
            <w:pPr>
              <w:rPr>
                <w:sz w:val="24"/>
                <w:szCs w:val="24"/>
              </w:rPr>
            </w:pPr>
            <w:r w:rsidRPr="00B338B4">
              <w:rPr>
                <w:sz w:val="24"/>
                <w:szCs w:val="24"/>
              </w:rPr>
              <w:t>Оптимальный размер площадки - 50-100 м</w:t>
            </w:r>
            <w:proofErr w:type="gramStart"/>
            <w:r w:rsidRPr="00B338B4">
              <w:rPr>
                <w:sz w:val="24"/>
                <w:szCs w:val="24"/>
              </w:rPr>
              <w:t>2.;</w:t>
            </w:r>
            <w:proofErr w:type="gramEnd"/>
            <w:r w:rsidRPr="00B338B4">
              <w:rPr>
                <w:sz w:val="24"/>
                <w:szCs w:val="24"/>
              </w:rPr>
              <w:t xml:space="preserve"> </w:t>
            </w:r>
          </w:p>
          <w:p w14:paraId="60C8D4C9" w14:textId="77777777" w:rsidR="001316E0" w:rsidRPr="00B338B4" w:rsidRDefault="001316E0" w:rsidP="00606499">
            <w:pPr>
              <w:rPr>
                <w:sz w:val="24"/>
                <w:szCs w:val="24"/>
              </w:rPr>
            </w:pPr>
            <w:r w:rsidRPr="00B338B4">
              <w:rPr>
                <w:sz w:val="24"/>
                <w:szCs w:val="24"/>
              </w:rPr>
              <w:t xml:space="preserve">минимальный размер площадки отдыха - не менее 15-20 м2 </w:t>
            </w:r>
          </w:p>
          <w:p w14:paraId="1397FB96" w14:textId="77777777" w:rsidR="001316E0" w:rsidRPr="00B338B4" w:rsidRDefault="001316E0" w:rsidP="00606499">
            <w:pPr>
              <w:rPr>
                <w:sz w:val="24"/>
                <w:szCs w:val="24"/>
              </w:rPr>
            </w:pPr>
            <w:r w:rsidRPr="00B338B4">
              <w:rPr>
                <w:sz w:val="24"/>
                <w:szCs w:val="24"/>
              </w:rPr>
              <w:t xml:space="preserve">Допускается совмещение площадок тихого отдыха с детскими площадками </w:t>
            </w:r>
          </w:p>
        </w:tc>
        <w:tc>
          <w:tcPr>
            <w:tcW w:w="3176" w:type="dxa"/>
            <w:gridSpan w:val="2"/>
            <w:tcBorders>
              <w:top w:val="single" w:sz="8" w:space="0" w:color="000000"/>
              <w:left w:val="single" w:sz="8" w:space="0" w:color="000000"/>
              <w:bottom w:val="single" w:sz="8" w:space="0" w:color="000000"/>
              <w:right w:val="single" w:sz="8" w:space="0" w:color="000000"/>
            </w:tcBorders>
            <w:hideMark/>
          </w:tcPr>
          <w:p w14:paraId="489B77CB" w14:textId="77777777" w:rsidR="001316E0" w:rsidRPr="00B338B4" w:rsidRDefault="001316E0" w:rsidP="00606499">
            <w:pPr>
              <w:rPr>
                <w:sz w:val="24"/>
                <w:szCs w:val="24"/>
              </w:rPr>
            </w:pPr>
            <w:r w:rsidRPr="00B338B4">
              <w:rPr>
                <w:sz w:val="24"/>
                <w:szCs w:val="24"/>
              </w:rPr>
              <w:t xml:space="preserve">не менее 0,1-0,2 м2/чел. (всего), из них: </w:t>
            </w:r>
          </w:p>
        </w:tc>
      </w:tr>
      <w:tr w:rsidR="001316E0" w:rsidRPr="004402BB" w14:paraId="612A3284" w14:textId="77777777" w:rsidTr="0060649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F3B872" w14:textId="77777777" w:rsidR="001316E0" w:rsidRPr="00B338B4" w:rsidRDefault="001316E0" w:rsidP="00606499">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7F508" w14:textId="77777777" w:rsidR="001316E0" w:rsidRPr="00B338B4" w:rsidRDefault="001316E0" w:rsidP="00606499">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802B6C" w14:textId="77777777" w:rsidR="001316E0" w:rsidRPr="00B338B4" w:rsidRDefault="001316E0" w:rsidP="00606499">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50E76EC" w14:textId="77777777" w:rsidR="001316E0" w:rsidRPr="00B338B4" w:rsidRDefault="001316E0" w:rsidP="00606499">
            <w:pPr>
              <w:rPr>
                <w:sz w:val="24"/>
                <w:szCs w:val="24"/>
              </w:rPr>
            </w:pPr>
            <w:r w:rsidRPr="00B338B4">
              <w:rPr>
                <w:sz w:val="24"/>
                <w:szCs w:val="24"/>
              </w:rPr>
              <w:t xml:space="preserve">не менее 0,1 м2/чел. </w:t>
            </w:r>
          </w:p>
        </w:tc>
        <w:tc>
          <w:tcPr>
            <w:tcW w:w="1451" w:type="dxa"/>
            <w:tcBorders>
              <w:top w:val="single" w:sz="8" w:space="0" w:color="000000"/>
              <w:left w:val="single" w:sz="8" w:space="0" w:color="000000"/>
              <w:bottom w:val="single" w:sz="8" w:space="0" w:color="000000"/>
              <w:right w:val="single" w:sz="8" w:space="0" w:color="000000"/>
            </w:tcBorders>
            <w:hideMark/>
          </w:tcPr>
          <w:p w14:paraId="66F50769" w14:textId="77777777" w:rsidR="001316E0" w:rsidRPr="00B338B4" w:rsidRDefault="001316E0" w:rsidP="00606499">
            <w:pPr>
              <w:rPr>
                <w:sz w:val="24"/>
                <w:szCs w:val="24"/>
              </w:rPr>
            </w:pPr>
            <w:r w:rsidRPr="00B338B4">
              <w:rPr>
                <w:sz w:val="24"/>
                <w:szCs w:val="24"/>
              </w:rPr>
              <w:t xml:space="preserve">допускается 0,1 м2/чел. с соблюдением пешеходной доступности от входных групп дома до площадок не более 100 м </w:t>
            </w:r>
          </w:p>
        </w:tc>
      </w:tr>
      <w:tr w:rsidR="001316E0" w:rsidRPr="004402BB" w14:paraId="5656B668"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AE0D6F5" w14:textId="77777777" w:rsidR="001316E0" w:rsidRPr="00B338B4" w:rsidRDefault="001316E0" w:rsidP="00606499">
            <w:pPr>
              <w:rPr>
                <w:sz w:val="24"/>
                <w:szCs w:val="24"/>
              </w:rPr>
            </w:pPr>
            <w:r w:rsidRPr="00B338B4">
              <w:rPr>
                <w:sz w:val="24"/>
                <w:szCs w:val="24"/>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14:paraId="0EA34927" w14:textId="77777777" w:rsidR="001316E0" w:rsidRPr="00B338B4" w:rsidRDefault="001316E0" w:rsidP="00606499">
            <w:pPr>
              <w:rPr>
                <w:sz w:val="24"/>
                <w:szCs w:val="24"/>
              </w:rPr>
            </w:pPr>
            <w:r w:rsidRPr="00B338B4">
              <w:rPr>
                <w:sz w:val="24"/>
                <w:szCs w:val="24"/>
              </w:rPr>
              <w:t xml:space="preserve">Площадки для выгула собак «2» </w:t>
            </w:r>
          </w:p>
        </w:tc>
        <w:tc>
          <w:tcPr>
            <w:tcW w:w="0" w:type="auto"/>
            <w:tcBorders>
              <w:top w:val="single" w:sz="8" w:space="0" w:color="000000"/>
              <w:left w:val="single" w:sz="8" w:space="0" w:color="000000"/>
              <w:bottom w:val="single" w:sz="8" w:space="0" w:color="000000"/>
              <w:right w:val="single" w:sz="8" w:space="0" w:color="000000"/>
            </w:tcBorders>
            <w:hideMark/>
          </w:tcPr>
          <w:p w14:paraId="293A0FF9" w14:textId="77777777" w:rsidR="001316E0" w:rsidRPr="00B338B4" w:rsidRDefault="001316E0" w:rsidP="00606499">
            <w:pPr>
              <w:rPr>
                <w:sz w:val="24"/>
                <w:szCs w:val="24"/>
              </w:rPr>
            </w:pPr>
            <w:r w:rsidRPr="00B338B4">
              <w:rPr>
                <w:sz w:val="24"/>
                <w:szCs w:val="24"/>
              </w:rPr>
              <w:t xml:space="preserve">400-600 м2 </w:t>
            </w:r>
          </w:p>
        </w:tc>
        <w:tc>
          <w:tcPr>
            <w:tcW w:w="3176" w:type="dxa"/>
            <w:gridSpan w:val="2"/>
            <w:tcBorders>
              <w:top w:val="single" w:sz="8" w:space="0" w:color="000000"/>
              <w:left w:val="single" w:sz="8" w:space="0" w:color="000000"/>
              <w:bottom w:val="single" w:sz="8" w:space="0" w:color="000000"/>
              <w:right w:val="single" w:sz="8" w:space="0" w:color="000000"/>
            </w:tcBorders>
            <w:hideMark/>
          </w:tcPr>
          <w:p w14:paraId="33837CC7" w14:textId="77777777" w:rsidR="001316E0" w:rsidRPr="00B338B4" w:rsidRDefault="001316E0" w:rsidP="00606499">
            <w:pPr>
              <w:rPr>
                <w:sz w:val="24"/>
                <w:szCs w:val="24"/>
              </w:rPr>
            </w:pPr>
            <w:r w:rsidRPr="00B338B4">
              <w:rPr>
                <w:sz w:val="24"/>
                <w:szCs w:val="24"/>
              </w:rPr>
              <w:t xml:space="preserve">400-600 м2 </w:t>
            </w:r>
          </w:p>
        </w:tc>
      </w:tr>
      <w:tr w:rsidR="001316E0" w:rsidRPr="004402BB" w14:paraId="42C961A2"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7A0A4FF" w14:textId="77777777" w:rsidR="001316E0" w:rsidRPr="00B338B4" w:rsidRDefault="001316E0" w:rsidP="00606499">
            <w:pPr>
              <w:rPr>
                <w:sz w:val="24"/>
                <w:szCs w:val="24"/>
              </w:rPr>
            </w:pPr>
            <w:r w:rsidRPr="00B338B4">
              <w:rPr>
                <w:sz w:val="24"/>
                <w:szCs w:val="24"/>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14:paraId="48E6B615" w14:textId="77777777" w:rsidR="001316E0" w:rsidRPr="00B338B4" w:rsidRDefault="001316E0" w:rsidP="00606499">
            <w:pPr>
              <w:rPr>
                <w:sz w:val="24"/>
                <w:szCs w:val="24"/>
              </w:rPr>
            </w:pPr>
            <w:r w:rsidRPr="00B338B4">
              <w:rPr>
                <w:sz w:val="24"/>
                <w:szCs w:val="24"/>
              </w:rPr>
              <w:t xml:space="preserve">Контейнерная площадка </w:t>
            </w:r>
          </w:p>
        </w:tc>
        <w:tc>
          <w:tcPr>
            <w:tcW w:w="0" w:type="auto"/>
            <w:tcBorders>
              <w:top w:val="single" w:sz="8" w:space="0" w:color="000000"/>
              <w:left w:val="single" w:sz="8" w:space="0" w:color="000000"/>
              <w:bottom w:val="single" w:sz="8" w:space="0" w:color="000000"/>
              <w:right w:val="single" w:sz="8" w:space="0" w:color="000000"/>
            </w:tcBorders>
            <w:hideMark/>
          </w:tcPr>
          <w:p w14:paraId="55E42F99" w14:textId="77777777" w:rsidR="001316E0" w:rsidRPr="00B338B4" w:rsidRDefault="001316E0" w:rsidP="00606499">
            <w:pPr>
              <w:rPr>
                <w:sz w:val="24"/>
                <w:szCs w:val="24"/>
              </w:rPr>
            </w:pPr>
            <w:r w:rsidRPr="00B338B4">
              <w:rPr>
                <w:sz w:val="24"/>
                <w:szCs w:val="24"/>
              </w:rPr>
              <w:t xml:space="preserve">не менее 0,03 м2/чел. </w:t>
            </w:r>
          </w:p>
        </w:tc>
        <w:tc>
          <w:tcPr>
            <w:tcW w:w="3176" w:type="dxa"/>
            <w:gridSpan w:val="2"/>
            <w:tcBorders>
              <w:top w:val="single" w:sz="8" w:space="0" w:color="000000"/>
              <w:left w:val="single" w:sz="8" w:space="0" w:color="000000"/>
              <w:bottom w:val="single" w:sz="8" w:space="0" w:color="000000"/>
              <w:right w:val="single" w:sz="8" w:space="0" w:color="000000"/>
            </w:tcBorders>
            <w:hideMark/>
          </w:tcPr>
          <w:p w14:paraId="2E02F6F8" w14:textId="77777777" w:rsidR="001316E0" w:rsidRPr="00B338B4" w:rsidRDefault="001316E0" w:rsidP="00606499">
            <w:pPr>
              <w:rPr>
                <w:sz w:val="24"/>
                <w:szCs w:val="24"/>
              </w:rPr>
            </w:pPr>
            <w:r w:rsidRPr="00B338B4">
              <w:rPr>
                <w:sz w:val="24"/>
                <w:szCs w:val="24"/>
              </w:rPr>
              <w:t xml:space="preserve">не менее 0,03 м2/чел. </w:t>
            </w:r>
          </w:p>
        </w:tc>
      </w:tr>
      <w:tr w:rsidR="001316E0" w:rsidRPr="004402BB" w14:paraId="339017A4"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42B36003" w14:textId="77777777" w:rsidR="001316E0" w:rsidRPr="00B338B4" w:rsidRDefault="001316E0" w:rsidP="00606499">
            <w:pPr>
              <w:rPr>
                <w:sz w:val="24"/>
                <w:szCs w:val="24"/>
              </w:rPr>
            </w:pPr>
            <w:r w:rsidRPr="00B338B4">
              <w:rPr>
                <w:sz w:val="24"/>
                <w:szCs w:val="24"/>
              </w:rPr>
              <w:lastRenderedPageBreak/>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14:paraId="76773CF6" w14:textId="77777777" w:rsidR="001316E0" w:rsidRPr="00B338B4" w:rsidRDefault="001316E0" w:rsidP="00606499">
            <w:pPr>
              <w:rPr>
                <w:sz w:val="24"/>
                <w:szCs w:val="24"/>
              </w:rPr>
            </w:pPr>
            <w:r w:rsidRPr="00B338B4">
              <w:rPr>
                <w:sz w:val="24"/>
                <w:szCs w:val="24"/>
              </w:rPr>
              <w:t xml:space="preserve">Площадка автостоянки (парковки) </w:t>
            </w:r>
          </w:p>
        </w:tc>
        <w:tc>
          <w:tcPr>
            <w:tcW w:w="0" w:type="auto"/>
            <w:tcBorders>
              <w:top w:val="single" w:sz="8" w:space="0" w:color="000000"/>
              <w:left w:val="single" w:sz="8" w:space="0" w:color="000000"/>
              <w:bottom w:val="single" w:sz="8" w:space="0" w:color="000000"/>
              <w:right w:val="single" w:sz="8" w:space="0" w:color="000000"/>
            </w:tcBorders>
            <w:hideMark/>
          </w:tcPr>
          <w:p w14:paraId="576A9C75" w14:textId="77777777" w:rsidR="001316E0" w:rsidRPr="00B338B4" w:rsidRDefault="001316E0" w:rsidP="00606499">
            <w:pPr>
              <w:rPr>
                <w:sz w:val="24"/>
                <w:szCs w:val="24"/>
              </w:rPr>
            </w:pPr>
            <w:r w:rsidRPr="00B338B4">
              <w:rPr>
                <w:sz w:val="24"/>
                <w:szCs w:val="24"/>
              </w:rPr>
              <w:t xml:space="preserve">22,5 м2/автомобиль (в </w:t>
            </w:r>
            <w:proofErr w:type="spellStart"/>
            <w:r w:rsidRPr="00B338B4">
              <w:rPr>
                <w:sz w:val="24"/>
                <w:szCs w:val="24"/>
              </w:rPr>
              <w:t>уширениях</w:t>
            </w:r>
            <w:proofErr w:type="spellEnd"/>
            <w:r w:rsidRPr="00B338B4">
              <w:rPr>
                <w:sz w:val="24"/>
                <w:szCs w:val="24"/>
              </w:rPr>
              <w:t xml:space="preserve"> проезжих частей улиц и проездов - 18,0 м2) </w:t>
            </w:r>
          </w:p>
        </w:tc>
        <w:tc>
          <w:tcPr>
            <w:tcW w:w="3176" w:type="dxa"/>
            <w:gridSpan w:val="2"/>
            <w:tcBorders>
              <w:top w:val="single" w:sz="8" w:space="0" w:color="000000"/>
              <w:left w:val="single" w:sz="8" w:space="0" w:color="000000"/>
              <w:bottom w:val="single" w:sz="8" w:space="0" w:color="000000"/>
              <w:right w:val="single" w:sz="8" w:space="0" w:color="000000"/>
            </w:tcBorders>
            <w:hideMark/>
          </w:tcPr>
          <w:p w14:paraId="30010E58" w14:textId="77777777" w:rsidR="001316E0" w:rsidRPr="00B338B4" w:rsidRDefault="001316E0" w:rsidP="00606499">
            <w:pPr>
              <w:rPr>
                <w:sz w:val="24"/>
                <w:szCs w:val="24"/>
              </w:rPr>
            </w:pPr>
            <w:r w:rsidRPr="00B338B4">
              <w:rPr>
                <w:sz w:val="24"/>
                <w:szCs w:val="24"/>
              </w:rPr>
              <w:t xml:space="preserve">В соответствии с </w:t>
            </w:r>
            <w:hyperlink r:id="rId9" w:history="1">
              <w:r w:rsidRPr="00B338B4">
                <w:rPr>
                  <w:rStyle w:val="ae"/>
                  <w:sz w:val="24"/>
                  <w:szCs w:val="24"/>
                </w:rPr>
                <w:t>постановлением</w:t>
              </w:r>
            </w:hyperlink>
            <w:r w:rsidRPr="00B338B4">
              <w:rPr>
                <w:sz w:val="24"/>
                <w:szCs w:val="24"/>
              </w:rPr>
              <w:t xml:space="preserve"> Правительства Московской области от 17.08.2015 № 713/30 «Об утверждении нормативов градостроительного проектирования Московской области» </w:t>
            </w:r>
          </w:p>
        </w:tc>
      </w:tr>
    </w:tbl>
    <w:p w14:paraId="39E7C7F8" w14:textId="77777777" w:rsidR="001316E0" w:rsidRDefault="001316E0" w:rsidP="00B8232F">
      <w:pPr>
        <w:jc w:val="both"/>
        <w:rPr>
          <w:sz w:val="24"/>
          <w:szCs w:val="24"/>
        </w:rPr>
      </w:pPr>
      <w:r w:rsidRPr="00DA339F">
        <w:rPr>
          <w:sz w:val="24"/>
          <w:szCs w:val="24"/>
        </w:rPr>
        <w:t xml:space="preserve"> «1» При недостатке площади для размещения в полном объеме площадок рекреационного назначения на территории, указанной в </w:t>
      </w:r>
      <w:hyperlink w:anchor="p1" w:history="1">
        <w:r w:rsidRPr="00DA339F">
          <w:rPr>
            <w:rStyle w:val="ae"/>
            <w:sz w:val="24"/>
            <w:szCs w:val="24"/>
          </w:rPr>
          <w:t>подпункте</w:t>
        </w:r>
      </w:hyperlink>
      <w:r w:rsidRPr="00DA339F">
        <w:rPr>
          <w:sz w:val="24"/>
          <w:szCs w:val="24"/>
        </w:rPr>
        <w:t xml:space="preserve"> 1 пункта 2 настоящей статьи, допускается их размещение на территории общего пользования жилого района. </w:t>
      </w:r>
    </w:p>
    <w:p w14:paraId="0BEF4353" w14:textId="77777777" w:rsidR="001316E0" w:rsidRDefault="001316E0" w:rsidP="00B8232F">
      <w:pPr>
        <w:jc w:val="both"/>
        <w:rPr>
          <w:sz w:val="24"/>
          <w:szCs w:val="24"/>
        </w:rPr>
      </w:pPr>
      <w:r>
        <w:rPr>
          <w:sz w:val="24"/>
          <w:szCs w:val="24"/>
        </w:rPr>
        <w:t>«</w:t>
      </w:r>
      <w:r w:rsidRPr="004402BB">
        <w:rPr>
          <w:sz w:val="24"/>
          <w:szCs w:val="24"/>
        </w:rPr>
        <w:t>2</w:t>
      </w:r>
      <w:r>
        <w:rPr>
          <w:sz w:val="24"/>
          <w:szCs w:val="24"/>
        </w:rPr>
        <w:t>»</w:t>
      </w:r>
      <w:r w:rsidRPr="004402BB">
        <w:rPr>
          <w:sz w:val="24"/>
          <w:szCs w:val="24"/>
        </w:rPr>
        <w:t xml:space="preserve"> Предусматривается в случае, если предметом развития территории является создание нового планировочного района. </w:t>
      </w:r>
    </w:p>
    <w:p w14:paraId="74F66C8A" w14:textId="77777777" w:rsidR="001316E0" w:rsidRPr="004402BB" w:rsidRDefault="001316E0" w:rsidP="00B8232F">
      <w:pPr>
        <w:ind w:firstLine="709"/>
        <w:jc w:val="both"/>
        <w:rPr>
          <w:sz w:val="24"/>
          <w:szCs w:val="24"/>
        </w:rPr>
      </w:pPr>
      <w:r>
        <w:rPr>
          <w:sz w:val="24"/>
          <w:szCs w:val="24"/>
        </w:rPr>
        <w:t xml:space="preserve">19. </w:t>
      </w:r>
      <w:r w:rsidRPr="004402BB">
        <w:rPr>
          <w:sz w:val="24"/>
          <w:szCs w:val="24"/>
        </w:rPr>
        <w:t xml:space="preserve">При благоустройстве территорий многоквартирных домов не допускается ухудшать характеристики существующих объектов благоустройства и элементов благоустройства, в том числе: </w:t>
      </w:r>
    </w:p>
    <w:p w14:paraId="2CAEDC7A" w14:textId="77777777" w:rsidR="001316E0" w:rsidRPr="00993873" w:rsidRDefault="001316E0" w:rsidP="00B8232F">
      <w:pPr>
        <w:ind w:firstLine="709"/>
        <w:jc w:val="both"/>
        <w:rPr>
          <w:sz w:val="24"/>
          <w:szCs w:val="24"/>
        </w:rPr>
      </w:pPr>
      <w:r w:rsidRPr="00993873">
        <w:rPr>
          <w:sz w:val="24"/>
          <w:szCs w:val="24"/>
        </w:rPr>
        <w:t xml:space="preserve">объекты благоустройства и элементы благоустройства, развиваемые в связи с обеспечением связанности с существующими объектами пешеходной и транспортной инфраструктур, после завершения работ должны соответствовать требованиям </w:t>
      </w:r>
      <w:r>
        <w:rPr>
          <w:sz w:val="24"/>
          <w:szCs w:val="24"/>
        </w:rPr>
        <w:t>П</w:t>
      </w:r>
      <w:r w:rsidRPr="00993873">
        <w:rPr>
          <w:sz w:val="24"/>
          <w:szCs w:val="24"/>
        </w:rPr>
        <w:t xml:space="preserve">равил, </w:t>
      </w:r>
      <w:hyperlink r:id="rId10" w:history="1">
        <w:r>
          <w:rPr>
            <w:rStyle w:val="ae"/>
            <w:sz w:val="24"/>
            <w:szCs w:val="24"/>
          </w:rPr>
          <w:t>р</w:t>
        </w:r>
        <w:r w:rsidRPr="00993873">
          <w:rPr>
            <w:rStyle w:val="ae"/>
            <w:sz w:val="24"/>
            <w:szCs w:val="24"/>
          </w:rPr>
          <w:t>егламенту</w:t>
        </w:r>
      </w:hyperlink>
      <w:r w:rsidRPr="00993873">
        <w:rPr>
          <w:sz w:val="24"/>
          <w:szCs w:val="24"/>
        </w:rPr>
        <w:t xml:space="preserve"> содержания объектов благоустройства;</w:t>
      </w:r>
    </w:p>
    <w:p w14:paraId="4B4CEEFD" w14:textId="77777777" w:rsidR="001316E0" w:rsidRPr="004402BB" w:rsidRDefault="001316E0" w:rsidP="00B8232F">
      <w:pPr>
        <w:ind w:firstLine="709"/>
        <w:jc w:val="both"/>
        <w:rPr>
          <w:sz w:val="24"/>
          <w:szCs w:val="24"/>
        </w:rPr>
      </w:pPr>
      <w:r>
        <w:rPr>
          <w:sz w:val="24"/>
          <w:szCs w:val="24"/>
        </w:rPr>
        <w:t>н</w:t>
      </w:r>
      <w:r w:rsidRPr="004402BB">
        <w:rPr>
          <w:sz w:val="24"/>
          <w:szCs w:val="24"/>
        </w:rPr>
        <w:t>е допускается обеспечивать показатели минимальной обеспеченности объектами и элементами благоустройства, приведенными в</w:t>
      </w:r>
      <w:r>
        <w:rPr>
          <w:sz w:val="24"/>
          <w:szCs w:val="24"/>
        </w:rPr>
        <w:t xml:space="preserve"> </w:t>
      </w:r>
      <w:r w:rsidRPr="004402BB">
        <w:rPr>
          <w:sz w:val="24"/>
          <w:szCs w:val="24"/>
        </w:rPr>
        <w:t xml:space="preserve">таблице </w:t>
      </w:r>
      <w:r>
        <w:rPr>
          <w:sz w:val="24"/>
          <w:szCs w:val="24"/>
        </w:rPr>
        <w:t>1</w:t>
      </w:r>
      <w:r w:rsidRPr="004402BB">
        <w:rPr>
          <w:sz w:val="24"/>
          <w:szCs w:val="24"/>
        </w:rPr>
        <w:t xml:space="preserve"> </w:t>
      </w:r>
      <w:r>
        <w:rPr>
          <w:sz w:val="24"/>
          <w:szCs w:val="24"/>
        </w:rPr>
        <w:t>настоящей статьи</w:t>
      </w:r>
      <w:r w:rsidRPr="004402BB">
        <w:rPr>
          <w:sz w:val="24"/>
          <w:szCs w:val="24"/>
        </w:rPr>
        <w:t>, вновь возводимых многоквартирных домов за счет существующих объектов благоустройства</w:t>
      </w:r>
      <w:r>
        <w:rPr>
          <w:sz w:val="24"/>
          <w:szCs w:val="24"/>
        </w:rPr>
        <w:t>;</w:t>
      </w:r>
      <w:r w:rsidRPr="004402BB">
        <w:rPr>
          <w:sz w:val="24"/>
          <w:szCs w:val="24"/>
        </w:rPr>
        <w:t xml:space="preserve"> </w:t>
      </w:r>
      <w:r>
        <w:rPr>
          <w:sz w:val="24"/>
          <w:szCs w:val="24"/>
        </w:rPr>
        <w:t>п</w:t>
      </w:r>
      <w:r w:rsidRPr="004402BB">
        <w:rPr>
          <w:sz w:val="24"/>
          <w:szCs w:val="24"/>
        </w:rPr>
        <w:t xml:space="preserve">о согласованию с </w:t>
      </w:r>
      <w:r>
        <w:rPr>
          <w:sz w:val="24"/>
          <w:szCs w:val="24"/>
        </w:rPr>
        <w:t>администрацией</w:t>
      </w:r>
      <w:r w:rsidRPr="004402BB">
        <w:rPr>
          <w:sz w:val="24"/>
          <w:szCs w:val="24"/>
        </w:rPr>
        <w:t xml:space="preserve"> существующие объекты благоустройства и элементы благоустройства допускается увеличивать в размерах с одновременной их модернизацией, обеспечивающей срок службы названных объектов благоустройства по эксплуатационному документу не менее чем на 5 лет. </w:t>
      </w:r>
    </w:p>
    <w:p w14:paraId="6179425D" w14:textId="77777777" w:rsidR="001316E0" w:rsidRPr="004402BB" w:rsidRDefault="001316E0" w:rsidP="00B8232F">
      <w:pPr>
        <w:ind w:firstLine="709"/>
        <w:jc w:val="both"/>
        <w:rPr>
          <w:sz w:val="24"/>
          <w:szCs w:val="24"/>
        </w:rPr>
      </w:pPr>
      <w:r>
        <w:rPr>
          <w:sz w:val="24"/>
          <w:szCs w:val="24"/>
        </w:rPr>
        <w:t>20.</w:t>
      </w:r>
      <w:r w:rsidRPr="004402BB">
        <w:rPr>
          <w:sz w:val="24"/>
          <w:szCs w:val="24"/>
        </w:rPr>
        <w:t xml:space="preserve"> При проектировании площадок рекреационного назначения должны быть предусмотрено оборудование, приведенное в таблице </w:t>
      </w:r>
      <w:r>
        <w:rPr>
          <w:sz w:val="24"/>
          <w:szCs w:val="24"/>
        </w:rPr>
        <w:t>2</w:t>
      </w:r>
      <w:r w:rsidRPr="004402BB">
        <w:rPr>
          <w:sz w:val="24"/>
          <w:szCs w:val="24"/>
        </w:rPr>
        <w:t xml:space="preserve"> </w:t>
      </w:r>
      <w:r>
        <w:rPr>
          <w:sz w:val="24"/>
          <w:szCs w:val="24"/>
        </w:rPr>
        <w:t>настоящей статьи</w:t>
      </w:r>
      <w:r w:rsidRPr="004402BB">
        <w:rPr>
          <w:sz w:val="24"/>
          <w:szCs w:val="24"/>
        </w:rPr>
        <w:t xml:space="preserve">, а также соблюдены требования, установленные </w:t>
      </w:r>
      <w:r>
        <w:rPr>
          <w:sz w:val="24"/>
          <w:szCs w:val="24"/>
        </w:rPr>
        <w:t>Правилами.</w:t>
      </w:r>
    </w:p>
    <w:p w14:paraId="03F3DD8E" w14:textId="77777777" w:rsidR="001316E0" w:rsidRPr="00993873" w:rsidRDefault="001316E0" w:rsidP="00B8232F">
      <w:pPr>
        <w:ind w:firstLine="5103"/>
        <w:jc w:val="right"/>
        <w:rPr>
          <w:sz w:val="24"/>
          <w:szCs w:val="24"/>
        </w:rPr>
      </w:pPr>
      <w:r w:rsidRPr="00993873">
        <w:rPr>
          <w:sz w:val="24"/>
          <w:szCs w:val="24"/>
        </w:rPr>
        <w:t xml:space="preserve">Таблица </w:t>
      </w:r>
      <w:r>
        <w:rPr>
          <w:sz w:val="24"/>
          <w:szCs w:val="24"/>
        </w:rPr>
        <w:t>2</w:t>
      </w:r>
      <w:r w:rsidRPr="00993873">
        <w:rPr>
          <w:sz w:val="24"/>
          <w:szCs w:val="24"/>
        </w:rPr>
        <w:t xml:space="preserve"> </w:t>
      </w:r>
      <w:r>
        <w:rPr>
          <w:sz w:val="24"/>
          <w:szCs w:val="24"/>
        </w:rPr>
        <w:t>«Оборудование площадок рекреационного назначения»</w:t>
      </w:r>
    </w:p>
    <w:tbl>
      <w:tblPr>
        <w:tblW w:w="6936" w:type="dxa"/>
        <w:tblInd w:w="20" w:type="dxa"/>
        <w:tblCellMar>
          <w:left w:w="0" w:type="dxa"/>
          <w:right w:w="0" w:type="dxa"/>
        </w:tblCellMar>
        <w:tblLook w:val="04A0" w:firstRow="1" w:lastRow="0" w:firstColumn="1" w:lastColumn="0" w:noHBand="0" w:noVBand="1"/>
      </w:tblPr>
      <w:tblGrid>
        <w:gridCol w:w="141"/>
        <w:gridCol w:w="6795"/>
      </w:tblGrid>
      <w:tr w:rsidR="001316E0" w:rsidRPr="00993873" w14:paraId="073163AC" w14:textId="77777777" w:rsidTr="00606499">
        <w:tc>
          <w:tcPr>
            <w:tcW w:w="6936" w:type="dxa"/>
            <w:gridSpan w:val="2"/>
            <w:tcBorders>
              <w:top w:val="single" w:sz="8" w:space="0" w:color="000000"/>
              <w:left w:val="single" w:sz="8" w:space="0" w:color="000000"/>
              <w:bottom w:val="single" w:sz="8" w:space="0" w:color="000000"/>
              <w:right w:val="single" w:sz="8" w:space="0" w:color="000000"/>
            </w:tcBorders>
            <w:hideMark/>
          </w:tcPr>
          <w:p w14:paraId="3D87360D" w14:textId="77777777" w:rsidR="001316E0" w:rsidRPr="00993873" w:rsidRDefault="001316E0" w:rsidP="00606499">
            <w:pPr>
              <w:spacing w:line="360" w:lineRule="auto"/>
              <w:rPr>
                <w:sz w:val="24"/>
                <w:szCs w:val="24"/>
              </w:rPr>
            </w:pPr>
            <w:r w:rsidRPr="00993873">
              <w:rPr>
                <w:sz w:val="24"/>
                <w:szCs w:val="24"/>
              </w:rPr>
              <w:t xml:space="preserve">Оборудование детских игровых площадок для детей до 3 лет: </w:t>
            </w:r>
          </w:p>
        </w:tc>
      </w:tr>
      <w:tr w:rsidR="001316E0" w:rsidRPr="00993873" w14:paraId="7AA7FDC1"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0CC973E3" w14:textId="77777777" w:rsidR="001316E0" w:rsidRPr="00993873" w:rsidRDefault="001316E0" w:rsidP="00606499">
            <w:pPr>
              <w:spacing w:line="360" w:lineRule="auto"/>
              <w:rPr>
                <w:sz w:val="24"/>
                <w:szCs w:val="24"/>
              </w:rPr>
            </w:pPr>
            <w:r w:rsidRPr="00993873">
              <w:rPr>
                <w:sz w:val="24"/>
                <w:szCs w:val="24"/>
              </w:rPr>
              <w:t xml:space="preserve">1 </w:t>
            </w:r>
          </w:p>
        </w:tc>
        <w:tc>
          <w:tcPr>
            <w:tcW w:w="6751" w:type="dxa"/>
            <w:tcBorders>
              <w:top w:val="single" w:sz="8" w:space="0" w:color="000000"/>
              <w:left w:val="single" w:sz="8" w:space="0" w:color="000000"/>
              <w:bottom w:val="single" w:sz="8" w:space="0" w:color="000000"/>
              <w:right w:val="single" w:sz="8" w:space="0" w:color="000000"/>
            </w:tcBorders>
            <w:hideMark/>
          </w:tcPr>
          <w:p w14:paraId="276F79FF" w14:textId="77777777" w:rsidR="001316E0" w:rsidRPr="00993873" w:rsidRDefault="001316E0" w:rsidP="00606499">
            <w:pPr>
              <w:spacing w:line="360" w:lineRule="auto"/>
              <w:rPr>
                <w:sz w:val="24"/>
                <w:szCs w:val="24"/>
              </w:rPr>
            </w:pPr>
            <w:r w:rsidRPr="00993873">
              <w:rPr>
                <w:sz w:val="24"/>
                <w:szCs w:val="24"/>
              </w:rPr>
              <w:t xml:space="preserve">Песочница </w:t>
            </w:r>
          </w:p>
        </w:tc>
      </w:tr>
      <w:tr w:rsidR="001316E0" w:rsidRPr="00993873" w14:paraId="679941F7"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19BED851" w14:textId="77777777" w:rsidR="001316E0" w:rsidRPr="00993873" w:rsidRDefault="001316E0" w:rsidP="00606499">
            <w:pPr>
              <w:spacing w:line="360" w:lineRule="auto"/>
              <w:rPr>
                <w:sz w:val="24"/>
                <w:szCs w:val="24"/>
              </w:rPr>
            </w:pPr>
            <w:r w:rsidRPr="00993873">
              <w:rPr>
                <w:sz w:val="24"/>
                <w:szCs w:val="24"/>
              </w:rPr>
              <w:t xml:space="preserve">2 </w:t>
            </w:r>
          </w:p>
        </w:tc>
        <w:tc>
          <w:tcPr>
            <w:tcW w:w="6751" w:type="dxa"/>
            <w:tcBorders>
              <w:top w:val="single" w:sz="8" w:space="0" w:color="000000"/>
              <w:left w:val="single" w:sz="8" w:space="0" w:color="000000"/>
              <w:bottom w:val="single" w:sz="8" w:space="0" w:color="000000"/>
              <w:right w:val="single" w:sz="8" w:space="0" w:color="000000"/>
            </w:tcBorders>
            <w:hideMark/>
          </w:tcPr>
          <w:p w14:paraId="497D5100" w14:textId="77777777" w:rsidR="001316E0" w:rsidRPr="00993873" w:rsidRDefault="001316E0" w:rsidP="00606499">
            <w:pPr>
              <w:spacing w:line="360" w:lineRule="auto"/>
              <w:rPr>
                <w:sz w:val="24"/>
                <w:szCs w:val="24"/>
              </w:rPr>
            </w:pPr>
            <w:r w:rsidRPr="00993873">
              <w:rPr>
                <w:sz w:val="24"/>
                <w:szCs w:val="24"/>
              </w:rPr>
              <w:t xml:space="preserve">Горка </w:t>
            </w:r>
          </w:p>
        </w:tc>
      </w:tr>
      <w:tr w:rsidR="001316E0" w:rsidRPr="00993873" w14:paraId="3C58389F"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7D84A02E" w14:textId="77777777" w:rsidR="001316E0" w:rsidRPr="00993873" w:rsidRDefault="001316E0" w:rsidP="00606499">
            <w:pPr>
              <w:spacing w:line="360" w:lineRule="auto"/>
              <w:rPr>
                <w:sz w:val="24"/>
                <w:szCs w:val="24"/>
              </w:rPr>
            </w:pPr>
            <w:r w:rsidRPr="00993873">
              <w:rPr>
                <w:sz w:val="24"/>
                <w:szCs w:val="24"/>
              </w:rPr>
              <w:t xml:space="preserve">3 </w:t>
            </w:r>
          </w:p>
        </w:tc>
        <w:tc>
          <w:tcPr>
            <w:tcW w:w="6751" w:type="dxa"/>
            <w:tcBorders>
              <w:top w:val="single" w:sz="8" w:space="0" w:color="000000"/>
              <w:left w:val="single" w:sz="8" w:space="0" w:color="000000"/>
              <w:bottom w:val="single" w:sz="8" w:space="0" w:color="000000"/>
              <w:right w:val="single" w:sz="8" w:space="0" w:color="000000"/>
            </w:tcBorders>
            <w:hideMark/>
          </w:tcPr>
          <w:p w14:paraId="640203CA" w14:textId="77777777" w:rsidR="001316E0" w:rsidRPr="00993873" w:rsidRDefault="001316E0" w:rsidP="00606499">
            <w:pPr>
              <w:spacing w:line="360" w:lineRule="auto"/>
              <w:rPr>
                <w:sz w:val="24"/>
                <w:szCs w:val="24"/>
              </w:rPr>
            </w:pPr>
            <w:r w:rsidRPr="00993873">
              <w:rPr>
                <w:sz w:val="24"/>
                <w:szCs w:val="24"/>
              </w:rPr>
              <w:t xml:space="preserve">Карусель </w:t>
            </w:r>
          </w:p>
        </w:tc>
      </w:tr>
      <w:tr w:rsidR="001316E0" w:rsidRPr="00993873" w14:paraId="34C7D934"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1F80F63E" w14:textId="77777777" w:rsidR="001316E0" w:rsidRPr="00993873" w:rsidRDefault="001316E0" w:rsidP="00606499">
            <w:pPr>
              <w:spacing w:line="360" w:lineRule="auto"/>
              <w:rPr>
                <w:sz w:val="24"/>
                <w:szCs w:val="24"/>
              </w:rPr>
            </w:pPr>
            <w:r w:rsidRPr="00993873">
              <w:rPr>
                <w:sz w:val="24"/>
                <w:szCs w:val="24"/>
              </w:rPr>
              <w:t xml:space="preserve">4 </w:t>
            </w:r>
          </w:p>
        </w:tc>
        <w:tc>
          <w:tcPr>
            <w:tcW w:w="6751" w:type="dxa"/>
            <w:tcBorders>
              <w:top w:val="single" w:sz="8" w:space="0" w:color="000000"/>
              <w:left w:val="single" w:sz="8" w:space="0" w:color="000000"/>
              <w:bottom w:val="single" w:sz="8" w:space="0" w:color="000000"/>
              <w:right w:val="single" w:sz="8" w:space="0" w:color="000000"/>
            </w:tcBorders>
            <w:hideMark/>
          </w:tcPr>
          <w:p w14:paraId="31737121" w14:textId="77777777" w:rsidR="001316E0" w:rsidRPr="00993873" w:rsidRDefault="001316E0" w:rsidP="00606499">
            <w:pPr>
              <w:spacing w:line="360" w:lineRule="auto"/>
              <w:rPr>
                <w:sz w:val="24"/>
                <w:szCs w:val="24"/>
              </w:rPr>
            </w:pPr>
            <w:r w:rsidRPr="00993873">
              <w:rPr>
                <w:sz w:val="24"/>
                <w:szCs w:val="24"/>
              </w:rPr>
              <w:t xml:space="preserve">Качели подвесные (2 сиденья со спинкой) </w:t>
            </w:r>
          </w:p>
        </w:tc>
      </w:tr>
      <w:tr w:rsidR="001316E0" w:rsidRPr="00993873" w14:paraId="36B3A8E8"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71E46E0A" w14:textId="77777777" w:rsidR="001316E0" w:rsidRPr="00993873" w:rsidRDefault="001316E0" w:rsidP="00606499">
            <w:pPr>
              <w:spacing w:line="360" w:lineRule="auto"/>
              <w:rPr>
                <w:sz w:val="24"/>
                <w:szCs w:val="24"/>
              </w:rPr>
            </w:pPr>
            <w:r w:rsidRPr="00993873">
              <w:rPr>
                <w:sz w:val="24"/>
                <w:szCs w:val="24"/>
              </w:rPr>
              <w:t xml:space="preserve">5 </w:t>
            </w:r>
          </w:p>
        </w:tc>
        <w:tc>
          <w:tcPr>
            <w:tcW w:w="6751" w:type="dxa"/>
            <w:tcBorders>
              <w:top w:val="single" w:sz="8" w:space="0" w:color="000000"/>
              <w:left w:val="single" w:sz="8" w:space="0" w:color="000000"/>
              <w:bottom w:val="single" w:sz="8" w:space="0" w:color="000000"/>
              <w:right w:val="single" w:sz="8" w:space="0" w:color="000000"/>
            </w:tcBorders>
            <w:hideMark/>
          </w:tcPr>
          <w:p w14:paraId="635E60C7" w14:textId="77777777" w:rsidR="001316E0" w:rsidRPr="00993873" w:rsidRDefault="001316E0" w:rsidP="00606499">
            <w:pPr>
              <w:spacing w:line="360" w:lineRule="auto"/>
              <w:rPr>
                <w:sz w:val="24"/>
                <w:szCs w:val="24"/>
              </w:rPr>
            </w:pPr>
            <w:r w:rsidRPr="00993873">
              <w:rPr>
                <w:sz w:val="24"/>
                <w:szCs w:val="24"/>
              </w:rPr>
              <w:t xml:space="preserve">Качалка на пружине </w:t>
            </w:r>
          </w:p>
        </w:tc>
      </w:tr>
      <w:tr w:rsidR="001316E0" w:rsidRPr="00993873" w14:paraId="37A7D621"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563945D" w14:textId="77777777" w:rsidR="001316E0" w:rsidRPr="00993873" w:rsidRDefault="001316E0" w:rsidP="00606499">
            <w:pPr>
              <w:spacing w:line="360" w:lineRule="auto"/>
              <w:rPr>
                <w:sz w:val="24"/>
                <w:szCs w:val="24"/>
              </w:rPr>
            </w:pPr>
            <w:r w:rsidRPr="00993873">
              <w:rPr>
                <w:sz w:val="24"/>
                <w:szCs w:val="24"/>
              </w:rPr>
              <w:t xml:space="preserve">6 </w:t>
            </w:r>
          </w:p>
        </w:tc>
        <w:tc>
          <w:tcPr>
            <w:tcW w:w="6751" w:type="dxa"/>
            <w:tcBorders>
              <w:top w:val="single" w:sz="8" w:space="0" w:color="000000"/>
              <w:left w:val="single" w:sz="8" w:space="0" w:color="000000"/>
              <w:bottom w:val="single" w:sz="8" w:space="0" w:color="000000"/>
              <w:right w:val="single" w:sz="8" w:space="0" w:color="000000"/>
            </w:tcBorders>
            <w:hideMark/>
          </w:tcPr>
          <w:p w14:paraId="783F8395" w14:textId="77777777" w:rsidR="001316E0" w:rsidRPr="00993873" w:rsidRDefault="001316E0" w:rsidP="00606499">
            <w:pPr>
              <w:spacing w:line="360" w:lineRule="auto"/>
              <w:rPr>
                <w:sz w:val="24"/>
                <w:szCs w:val="24"/>
              </w:rPr>
            </w:pPr>
            <w:r w:rsidRPr="00993873">
              <w:rPr>
                <w:sz w:val="24"/>
                <w:szCs w:val="24"/>
              </w:rPr>
              <w:t xml:space="preserve">Качалка-балансир </w:t>
            </w:r>
          </w:p>
        </w:tc>
      </w:tr>
      <w:tr w:rsidR="001316E0" w:rsidRPr="00993873" w14:paraId="56FE048E" w14:textId="77777777" w:rsidTr="00606499">
        <w:tc>
          <w:tcPr>
            <w:tcW w:w="6936" w:type="dxa"/>
            <w:gridSpan w:val="2"/>
            <w:tcBorders>
              <w:top w:val="single" w:sz="8" w:space="0" w:color="000000"/>
              <w:left w:val="single" w:sz="8" w:space="0" w:color="000000"/>
              <w:bottom w:val="single" w:sz="8" w:space="0" w:color="000000"/>
              <w:right w:val="single" w:sz="8" w:space="0" w:color="000000"/>
            </w:tcBorders>
            <w:hideMark/>
          </w:tcPr>
          <w:p w14:paraId="3CCE7227" w14:textId="77777777" w:rsidR="001316E0" w:rsidRPr="00993873" w:rsidRDefault="001316E0" w:rsidP="00606499">
            <w:pPr>
              <w:spacing w:line="360" w:lineRule="auto"/>
              <w:rPr>
                <w:sz w:val="24"/>
                <w:szCs w:val="24"/>
              </w:rPr>
            </w:pPr>
            <w:r w:rsidRPr="00993873">
              <w:rPr>
                <w:sz w:val="24"/>
                <w:szCs w:val="24"/>
              </w:rPr>
              <w:t xml:space="preserve">Оборудование детских игровых площадок для детей 3-7 лет: </w:t>
            </w:r>
          </w:p>
        </w:tc>
      </w:tr>
      <w:tr w:rsidR="001316E0" w:rsidRPr="00993873" w14:paraId="345D482D"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A0192E0" w14:textId="77777777" w:rsidR="001316E0" w:rsidRPr="00993873" w:rsidRDefault="001316E0" w:rsidP="00606499">
            <w:pPr>
              <w:spacing w:line="360" w:lineRule="auto"/>
              <w:rPr>
                <w:sz w:val="24"/>
                <w:szCs w:val="24"/>
              </w:rPr>
            </w:pPr>
            <w:r w:rsidRPr="00993873">
              <w:rPr>
                <w:sz w:val="24"/>
                <w:szCs w:val="24"/>
              </w:rPr>
              <w:t xml:space="preserve">1 </w:t>
            </w:r>
          </w:p>
        </w:tc>
        <w:tc>
          <w:tcPr>
            <w:tcW w:w="6751" w:type="dxa"/>
            <w:tcBorders>
              <w:top w:val="single" w:sz="8" w:space="0" w:color="000000"/>
              <w:left w:val="single" w:sz="8" w:space="0" w:color="000000"/>
              <w:bottom w:val="single" w:sz="8" w:space="0" w:color="000000"/>
              <w:right w:val="single" w:sz="8" w:space="0" w:color="000000"/>
            </w:tcBorders>
            <w:hideMark/>
          </w:tcPr>
          <w:p w14:paraId="596C8CAA" w14:textId="77777777" w:rsidR="001316E0" w:rsidRPr="00993873" w:rsidRDefault="001316E0" w:rsidP="00606499">
            <w:pPr>
              <w:spacing w:line="360" w:lineRule="auto"/>
              <w:rPr>
                <w:sz w:val="24"/>
                <w:szCs w:val="24"/>
              </w:rPr>
            </w:pPr>
            <w:r w:rsidRPr="00993873">
              <w:rPr>
                <w:sz w:val="24"/>
                <w:szCs w:val="24"/>
              </w:rPr>
              <w:t xml:space="preserve">Игровой комплекс </w:t>
            </w:r>
          </w:p>
        </w:tc>
      </w:tr>
      <w:tr w:rsidR="001316E0" w:rsidRPr="00993873" w14:paraId="4A10742C"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79A6A7D5" w14:textId="77777777" w:rsidR="001316E0" w:rsidRPr="00993873" w:rsidRDefault="001316E0" w:rsidP="00606499">
            <w:pPr>
              <w:spacing w:line="360" w:lineRule="auto"/>
              <w:rPr>
                <w:sz w:val="24"/>
                <w:szCs w:val="24"/>
              </w:rPr>
            </w:pPr>
            <w:r w:rsidRPr="00993873">
              <w:rPr>
                <w:sz w:val="24"/>
                <w:szCs w:val="24"/>
              </w:rPr>
              <w:t xml:space="preserve">2 </w:t>
            </w:r>
          </w:p>
        </w:tc>
        <w:tc>
          <w:tcPr>
            <w:tcW w:w="6751" w:type="dxa"/>
            <w:tcBorders>
              <w:top w:val="single" w:sz="8" w:space="0" w:color="000000"/>
              <w:left w:val="single" w:sz="8" w:space="0" w:color="000000"/>
              <w:bottom w:val="single" w:sz="8" w:space="0" w:color="000000"/>
              <w:right w:val="single" w:sz="8" w:space="0" w:color="000000"/>
            </w:tcBorders>
            <w:hideMark/>
          </w:tcPr>
          <w:p w14:paraId="09818D25" w14:textId="77777777" w:rsidR="001316E0" w:rsidRPr="00993873" w:rsidRDefault="001316E0" w:rsidP="00606499">
            <w:pPr>
              <w:spacing w:line="360" w:lineRule="auto"/>
              <w:rPr>
                <w:sz w:val="24"/>
                <w:szCs w:val="24"/>
              </w:rPr>
            </w:pPr>
            <w:r w:rsidRPr="00993873">
              <w:rPr>
                <w:sz w:val="24"/>
                <w:szCs w:val="24"/>
              </w:rPr>
              <w:t xml:space="preserve">Карусель </w:t>
            </w:r>
          </w:p>
        </w:tc>
      </w:tr>
      <w:tr w:rsidR="001316E0" w:rsidRPr="00993873" w14:paraId="5BF88120"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74458A82" w14:textId="77777777" w:rsidR="001316E0" w:rsidRPr="00993873" w:rsidRDefault="001316E0" w:rsidP="00606499">
            <w:pPr>
              <w:spacing w:line="360" w:lineRule="auto"/>
              <w:rPr>
                <w:sz w:val="24"/>
                <w:szCs w:val="24"/>
              </w:rPr>
            </w:pPr>
            <w:r w:rsidRPr="00993873">
              <w:rPr>
                <w:sz w:val="24"/>
                <w:szCs w:val="24"/>
              </w:rPr>
              <w:t xml:space="preserve">3 </w:t>
            </w:r>
          </w:p>
        </w:tc>
        <w:tc>
          <w:tcPr>
            <w:tcW w:w="6751" w:type="dxa"/>
            <w:tcBorders>
              <w:top w:val="single" w:sz="8" w:space="0" w:color="000000"/>
              <w:left w:val="single" w:sz="8" w:space="0" w:color="000000"/>
              <w:bottom w:val="single" w:sz="8" w:space="0" w:color="000000"/>
              <w:right w:val="single" w:sz="8" w:space="0" w:color="000000"/>
            </w:tcBorders>
            <w:hideMark/>
          </w:tcPr>
          <w:p w14:paraId="2ADF84DB" w14:textId="77777777" w:rsidR="001316E0" w:rsidRPr="00993873" w:rsidRDefault="001316E0" w:rsidP="00606499">
            <w:pPr>
              <w:spacing w:line="360" w:lineRule="auto"/>
              <w:rPr>
                <w:sz w:val="24"/>
                <w:szCs w:val="24"/>
              </w:rPr>
            </w:pPr>
            <w:r w:rsidRPr="00993873">
              <w:rPr>
                <w:sz w:val="24"/>
                <w:szCs w:val="24"/>
              </w:rPr>
              <w:t xml:space="preserve">Качели подвесные (2 сиденья без спинки) </w:t>
            </w:r>
          </w:p>
        </w:tc>
      </w:tr>
      <w:tr w:rsidR="001316E0" w:rsidRPr="00993873" w14:paraId="533376AD"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77E91F9" w14:textId="77777777" w:rsidR="001316E0" w:rsidRPr="00993873" w:rsidRDefault="001316E0" w:rsidP="00606499">
            <w:pPr>
              <w:spacing w:line="360" w:lineRule="auto"/>
              <w:rPr>
                <w:sz w:val="24"/>
                <w:szCs w:val="24"/>
              </w:rPr>
            </w:pPr>
            <w:r w:rsidRPr="00993873">
              <w:rPr>
                <w:sz w:val="24"/>
                <w:szCs w:val="24"/>
              </w:rPr>
              <w:t xml:space="preserve">4 </w:t>
            </w:r>
          </w:p>
        </w:tc>
        <w:tc>
          <w:tcPr>
            <w:tcW w:w="6751" w:type="dxa"/>
            <w:tcBorders>
              <w:top w:val="single" w:sz="8" w:space="0" w:color="000000"/>
              <w:left w:val="single" w:sz="8" w:space="0" w:color="000000"/>
              <w:bottom w:val="single" w:sz="8" w:space="0" w:color="000000"/>
              <w:right w:val="single" w:sz="8" w:space="0" w:color="000000"/>
            </w:tcBorders>
            <w:hideMark/>
          </w:tcPr>
          <w:p w14:paraId="7DB2E621" w14:textId="77777777" w:rsidR="001316E0" w:rsidRPr="00993873" w:rsidRDefault="001316E0" w:rsidP="00606499">
            <w:pPr>
              <w:spacing w:line="360" w:lineRule="auto"/>
              <w:rPr>
                <w:sz w:val="24"/>
                <w:szCs w:val="24"/>
              </w:rPr>
            </w:pPr>
            <w:r w:rsidRPr="00993873">
              <w:rPr>
                <w:sz w:val="24"/>
                <w:szCs w:val="24"/>
              </w:rPr>
              <w:t xml:space="preserve">Лабиринт </w:t>
            </w:r>
          </w:p>
        </w:tc>
      </w:tr>
      <w:tr w:rsidR="001316E0" w:rsidRPr="00993873" w14:paraId="03DC3AF6"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785C99E5" w14:textId="77777777" w:rsidR="001316E0" w:rsidRPr="00993873" w:rsidRDefault="001316E0" w:rsidP="00606499">
            <w:pPr>
              <w:spacing w:line="360" w:lineRule="auto"/>
              <w:rPr>
                <w:sz w:val="24"/>
                <w:szCs w:val="24"/>
              </w:rPr>
            </w:pPr>
            <w:r w:rsidRPr="00993873">
              <w:rPr>
                <w:sz w:val="24"/>
                <w:szCs w:val="24"/>
              </w:rPr>
              <w:t xml:space="preserve">5 </w:t>
            </w:r>
          </w:p>
        </w:tc>
        <w:tc>
          <w:tcPr>
            <w:tcW w:w="6751" w:type="dxa"/>
            <w:tcBorders>
              <w:top w:val="single" w:sz="8" w:space="0" w:color="000000"/>
              <w:left w:val="single" w:sz="8" w:space="0" w:color="000000"/>
              <w:bottom w:val="single" w:sz="8" w:space="0" w:color="000000"/>
              <w:right w:val="single" w:sz="8" w:space="0" w:color="000000"/>
            </w:tcBorders>
            <w:hideMark/>
          </w:tcPr>
          <w:p w14:paraId="1388D83C" w14:textId="77777777" w:rsidR="001316E0" w:rsidRPr="00993873" w:rsidRDefault="001316E0" w:rsidP="00606499">
            <w:pPr>
              <w:spacing w:line="360" w:lineRule="auto"/>
              <w:rPr>
                <w:sz w:val="24"/>
                <w:szCs w:val="24"/>
              </w:rPr>
            </w:pPr>
            <w:r w:rsidRPr="00993873">
              <w:rPr>
                <w:sz w:val="24"/>
                <w:szCs w:val="24"/>
              </w:rPr>
              <w:t xml:space="preserve">Качалка на пружине </w:t>
            </w:r>
          </w:p>
        </w:tc>
      </w:tr>
      <w:tr w:rsidR="001316E0" w:rsidRPr="00993873" w14:paraId="40C4A9D2"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32CE9595" w14:textId="77777777" w:rsidR="001316E0" w:rsidRPr="00993873" w:rsidRDefault="001316E0" w:rsidP="00606499">
            <w:pPr>
              <w:spacing w:line="360" w:lineRule="auto"/>
              <w:rPr>
                <w:sz w:val="24"/>
                <w:szCs w:val="24"/>
              </w:rPr>
            </w:pPr>
            <w:r w:rsidRPr="00993873">
              <w:rPr>
                <w:sz w:val="24"/>
                <w:szCs w:val="24"/>
              </w:rPr>
              <w:t xml:space="preserve">6 </w:t>
            </w:r>
          </w:p>
        </w:tc>
        <w:tc>
          <w:tcPr>
            <w:tcW w:w="6751" w:type="dxa"/>
            <w:tcBorders>
              <w:top w:val="single" w:sz="8" w:space="0" w:color="000000"/>
              <w:left w:val="single" w:sz="8" w:space="0" w:color="000000"/>
              <w:bottom w:val="single" w:sz="8" w:space="0" w:color="000000"/>
              <w:right w:val="single" w:sz="8" w:space="0" w:color="000000"/>
            </w:tcBorders>
            <w:hideMark/>
          </w:tcPr>
          <w:p w14:paraId="3A4D4108" w14:textId="77777777" w:rsidR="001316E0" w:rsidRPr="00993873" w:rsidRDefault="001316E0" w:rsidP="00606499">
            <w:pPr>
              <w:spacing w:line="360" w:lineRule="auto"/>
              <w:rPr>
                <w:sz w:val="24"/>
                <w:szCs w:val="24"/>
              </w:rPr>
            </w:pPr>
            <w:r w:rsidRPr="00993873">
              <w:rPr>
                <w:sz w:val="24"/>
                <w:szCs w:val="24"/>
              </w:rPr>
              <w:t xml:space="preserve">Качалка-балансир </w:t>
            </w:r>
          </w:p>
        </w:tc>
      </w:tr>
      <w:tr w:rsidR="001316E0" w:rsidRPr="00993873" w14:paraId="1E5B1489"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3B3B5EE" w14:textId="77777777" w:rsidR="001316E0" w:rsidRPr="00993873" w:rsidRDefault="001316E0" w:rsidP="00606499">
            <w:pPr>
              <w:spacing w:line="360" w:lineRule="auto"/>
              <w:rPr>
                <w:sz w:val="24"/>
                <w:szCs w:val="24"/>
              </w:rPr>
            </w:pPr>
            <w:r w:rsidRPr="00993873">
              <w:rPr>
                <w:sz w:val="24"/>
                <w:szCs w:val="24"/>
              </w:rPr>
              <w:lastRenderedPageBreak/>
              <w:t xml:space="preserve">7 </w:t>
            </w:r>
          </w:p>
        </w:tc>
        <w:tc>
          <w:tcPr>
            <w:tcW w:w="6751" w:type="dxa"/>
            <w:tcBorders>
              <w:top w:val="single" w:sz="8" w:space="0" w:color="000000"/>
              <w:left w:val="single" w:sz="8" w:space="0" w:color="000000"/>
              <w:bottom w:val="single" w:sz="8" w:space="0" w:color="000000"/>
              <w:right w:val="single" w:sz="8" w:space="0" w:color="000000"/>
            </w:tcBorders>
            <w:hideMark/>
          </w:tcPr>
          <w:p w14:paraId="305740BB" w14:textId="77777777" w:rsidR="001316E0" w:rsidRPr="00993873" w:rsidRDefault="001316E0" w:rsidP="00606499">
            <w:pPr>
              <w:spacing w:line="360" w:lineRule="auto"/>
              <w:rPr>
                <w:sz w:val="24"/>
                <w:szCs w:val="24"/>
              </w:rPr>
            </w:pPr>
            <w:r w:rsidRPr="00993873">
              <w:rPr>
                <w:sz w:val="24"/>
                <w:szCs w:val="24"/>
              </w:rPr>
              <w:t xml:space="preserve">Тоннель </w:t>
            </w:r>
          </w:p>
        </w:tc>
      </w:tr>
      <w:tr w:rsidR="001316E0" w:rsidRPr="00993873" w14:paraId="28428C0E"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72F9401" w14:textId="77777777" w:rsidR="001316E0" w:rsidRPr="00993873" w:rsidRDefault="001316E0" w:rsidP="00606499">
            <w:pPr>
              <w:spacing w:line="360" w:lineRule="auto"/>
              <w:rPr>
                <w:sz w:val="24"/>
                <w:szCs w:val="24"/>
              </w:rPr>
            </w:pPr>
            <w:r w:rsidRPr="00993873">
              <w:rPr>
                <w:sz w:val="24"/>
                <w:szCs w:val="24"/>
              </w:rPr>
              <w:t xml:space="preserve">8 </w:t>
            </w:r>
          </w:p>
        </w:tc>
        <w:tc>
          <w:tcPr>
            <w:tcW w:w="6751" w:type="dxa"/>
            <w:tcBorders>
              <w:top w:val="single" w:sz="8" w:space="0" w:color="000000"/>
              <w:left w:val="single" w:sz="8" w:space="0" w:color="000000"/>
              <w:bottom w:val="single" w:sz="8" w:space="0" w:color="000000"/>
              <w:right w:val="single" w:sz="8" w:space="0" w:color="000000"/>
            </w:tcBorders>
            <w:hideMark/>
          </w:tcPr>
          <w:p w14:paraId="674DA1BC" w14:textId="77777777" w:rsidR="001316E0" w:rsidRPr="00993873" w:rsidRDefault="001316E0" w:rsidP="00606499">
            <w:pPr>
              <w:spacing w:line="360" w:lineRule="auto"/>
              <w:rPr>
                <w:sz w:val="24"/>
                <w:szCs w:val="24"/>
              </w:rPr>
            </w:pPr>
            <w:r w:rsidRPr="00993873">
              <w:rPr>
                <w:sz w:val="24"/>
                <w:szCs w:val="24"/>
              </w:rPr>
              <w:t xml:space="preserve">Теневой навес </w:t>
            </w:r>
          </w:p>
        </w:tc>
      </w:tr>
      <w:tr w:rsidR="001316E0" w:rsidRPr="00993873" w14:paraId="55B69358" w14:textId="77777777" w:rsidTr="00606499">
        <w:tc>
          <w:tcPr>
            <w:tcW w:w="6936" w:type="dxa"/>
            <w:gridSpan w:val="2"/>
            <w:tcBorders>
              <w:top w:val="single" w:sz="8" w:space="0" w:color="000000"/>
              <w:left w:val="single" w:sz="8" w:space="0" w:color="000000"/>
              <w:bottom w:val="single" w:sz="8" w:space="0" w:color="000000"/>
              <w:right w:val="single" w:sz="8" w:space="0" w:color="000000"/>
            </w:tcBorders>
            <w:hideMark/>
          </w:tcPr>
          <w:p w14:paraId="1C03B800" w14:textId="77777777" w:rsidR="001316E0" w:rsidRPr="00993873" w:rsidRDefault="001316E0" w:rsidP="00606499">
            <w:pPr>
              <w:spacing w:line="360" w:lineRule="auto"/>
              <w:rPr>
                <w:sz w:val="24"/>
                <w:szCs w:val="24"/>
              </w:rPr>
            </w:pPr>
            <w:r w:rsidRPr="00993873">
              <w:rPr>
                <w:sz w:val="24"/>
                <w:szCs w:val="24"/>
              </w:rPr>
              <w:t xml:space="preserve">Оборудование детских игровых площадок для детей 7-12 лет: </w:t>
            </w:r>
          </w:p>
        </w:tc>
      </w:tr>
      <w:tr w:rsidR="001316E0" w:rsidRPr="00993873" w14:paraId="27902A46"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83F6B69" w14:textId="77777777" w:rsidR="001316E0" w:rsidRPr="00993873" w:rsidRDefault="001316E0" w:rsidP="00606499">
            <w:pPr>
              <w:spacing w:line="360" w:lineRule="auto"/>
              <w:rPr>
                <w:sz w:val="24"/>
                <w:szCs w:val="24"/>
              </w:rPr>
            </w:pPr>
            <w:r w:rsidRPr="00993873">
              <w:rPr>
                <w:sz w:val="24"/>
                <w:szCs w:val="24"/>
              </w:rPr>
              <w:t xml:space="preserve">1 </w:t>
            </w:r>
          </w:p>
        </w:tc>
        <w:tc>
          <w:tcPr>
            <w:tcW w:w="6751" w:type="dxa"/>
            <w:tcBorders>
              <w:top w:val="single" w:sz="8" w:space="0" w:color="000000"/>
              <w:left w:val="single" w:sz="8" w:space="0" w:color="000000"/>
              <w:bottom w:val="single" w:sz="8" w:space="0" w:color="000000"/>
              <w:right w:val="single" w:sz="8" w:space="0" w:color="000000"/>
            </w:tcBorders>
            <w:hideMark/>
          </w:tcPr>
          <w:p w14:paraId="1408902F" w14:textId="77777777" w:rsidR="001316E0" w:rsidRPr="00993873" w:rsidRDefault="001316E0" w:rsidP="00606499">
            <w:pPr>
              <w:spacing w:line="360" w:lineRule="auto"/>
              <w:rPr>
                <w:sz w:val="24"/>
                <w:szCs w:val="24"/>
              </w:rPr>
            </w:pPr>
            <w:r w:rsidRPr="00993873">
              <w:rPr>
                <w:sz w:val="24"/>
                <w:szCs w:val="24"/>
              </w:rPr>
              <w:t xml:space="preserve">Игровой комплекс </w:t>
            </w:r>
          </w:p>
        </w:tc>
      </w:tr>
      <w:tr w:rsidR="001316E0" w:rsidRPr="00993873" w14:paraId="05DE9762"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0B2990B" w14:textId="77777777" w:rsidR="001316E0" w:rsidRPr="00993873" w:rsidRDefault="001316E0" w:rsidP="00606499">
            <w:pPr>
              <w:spacing w:line="360" w:lineRule="auto"/>
              <w:rPr>
                <w:sz w:val="24"/>
                <w:szCs w:val="24"/>
              </w:rPr>
            </w:pPr>
            <w:r w:rsidRPr="00993873">
              <w:rPr>
                <w:sz w:val="24"/>
                <w:szCs w:val="24"/>
              </w:rPr>
              <w:t xml:space="preserve">2 </w:t>
            </w:r>
          </w:p>
        </w:tc>
        <w:tc>
          <w:tcPr>
            <w:tcW w:w="6751" w:type="dxa"/>
            <w:tcBorders>
              <w:top w:val="single" w:sz="8" w:space="0" w:color="000000"/>
              <w:left w:val="single" w:sz="8" w:space="0" w:color="000000"/>
              <w:bottom w:val="single" w:sz="8" w:space="0" w:color="000000"/>
              <w:right w:val="single" w:sz="8" w:space="0" w:color="000000"/>
            </w:tcBorders>
            <w:hideMark/>
          </w:tcPr>
          <w:p w14:paraId="3EA61E20" w14:textId="77777777" w:rsidR="001316E0" w:rsidRPr="00993873" w:rsidRDefault="001316E0" w:rsidP="00606499">
            <w:pPr>
              <w:spacing w:line="360" w:lineRule="auto"/>
              <w:rPr>
                <w:sz w:val="24"/>
                <w:szCs w:val="24"/>
              </w:rPr>
            </w:pPr>
            <w:r w:rsidRPr="00993873">
              <w:rPr>
                <w:sz w:val="24"/>
                <w:szCs w:val="24"/>
              </w:rPr>
              <w:t xml:space="preserve">Качели подвесные (2 сиденья без спинки) </w:t>
            </w:r>
          </w:p>
        </w:tc>
      </w:tr>
      <w:tr w:rsidR="001316E0" w:rsidRPr="00993873" w14:paraId="63F5BD2A"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47623157" w14:textId="77777777" w:rsidR="001316E0" w:rsidRPr="00993873" w:rsidRDefault="001316E0" w:rsidP="00606499">
            <w:pPr>
              <w:spacing w:line="360" w:lineRule="auto"/>
              <w:rPr>
                <w:sz w:val="24"/>
                <w:szCs w:val="24"/>
              </w:rPr>
            </w:pPr>
            <w:r w:rsidRPr="00993873">
              <w:rPr>
                <w:sz w:val="24"/>
                <w:szCs w:val="24"/>
              </w:rPr>
              <w:t xml:space="preserve">3 </w:t>
            </w:r>
          </w:p>
        </w:tc>
        <w:tc>
          <w:tcPr>
            <w:tcW w:w="6751" w:type="dxa"/>
            <w:tcBorders>
              <w:top w:val="single" w:sz="8" w:space="0" w:color="000000"/>
              <w:left w:val="single" w:sz="8" w:space="0" w:color="000000"/>
              <w:bottom w:val="single" w:sz="8" w:space="0" w:color="000000"/>
              <w:right w:val="single" w:sz="8" w:space="0" w:color="000000"/>
            </w:tcBorders>
            <w:hideMark/>
          </w:tcPr>
          <w:p w14:paraId="1D0BACED" w14:textId="77777777" w:rsidR="001316E0" w:rsidRPr="00993873" w:rsidRDefault="001316E0" w:rsidP="00606499">
            <w:pPr>
              <w:spacing w:line="360" w:lineRule="auto"/>
              <w:rPr>
                <w:sz w:val="24"/>
                <w:szCs w:val="24"/>
              </w:rPr>
            </w:pPr>
            <w:r w:rsidRPr="00993873">
              <w:rPr>
                <w:sz w:val="24"/>
                <w:szCs w:val="24"/>
              </w:rPr>
              <w:t xml:space="preserve">Пространственная сетка </w:t>
            </w:r>
          </w:p>
        </w:tc>
      </w:tr>
      <w:tr w:rsidR="001316E0" w:rsidRPr="00993873" w14:paraId="4A95AF6D"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566CF85" w14:textId="77777777" w:rsidR="001316E0" w:rsidRPr="00993873" w:rsidRDefault="001316E0" w:rsidP="00606499">
            <w:pPr>
              <w:spacing w:line="360" w:lineRule="auto"/>
              <w:rPr>
                <w:sz w:val="24"/>
                <w:szCs w:val="24"/>
              </w:rPr>
            </w:pPr>
            <w:r w:rsidRPr="00993873">
              <w:rPr>
                <w:sz w:val="24"/>
                <w:szCs w:val="24"/>
              </w:rPr>
              <w:t xml:space="preserve">4 </w:t>
            </w:r>
          </w:p>
        </w:tc>
        <w:tc>
          <w:tcPr>
            <w:tcW w:w="6751" w:type="dxa"/>
            <w:tcBorders>
              <w:top w:val="single" w:sz="8" w:space="0" w:color="000000"/>
              <w:left w:val="single" w:sz="8" w:space="0" w:color="000000"/>
              <w:bottom w:val="single" w:sz="8" w:space="0" w:color="000000"/>
              <w:right w:val="single" w:sz="8" w:space="0" w:color="000000"/>
            </w:tcBorders>
            <w:hideMark/>
          </w:tcPr>
          <w:p w14:paraId="3434044C" w14:textId="77777777" w:rsidR="001316E0" w:rsidRPr="00993873" w:rsidRDefault="001316E0" w:rsidP="00606499">
            <w:pPr>
              <w:spacing w:line="360" w:lineRule="auto"/>
              <w:rPr>
                <w:sz w:val="24"/>
                <w:szCs w:val="24"/>
              </w:rPr>
            </w:pPr>
            <w:r w:rsidRPr="00993873">
              <w:rPr>
                <w:sz w:val="24"/>
                <w:szCs w:val="24"/>
              </w:rPr>
              <w:t xml:space="preserve">Подвесной мост </w:t>
            </w:r>
          </w:p>
        </w:tc>
      </w:tr>
      <w:tr w:rsidR="001316E0" w:rsidRPr="00993873" w14:paraId="0A781586"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B77BDF0" w14:textId="77777777" w:rsidR="001316E0" w:rsidRPr="00993873" w:rsidRDefault="001316E0" w:rsidP="00606499">
            <w:pPr>
              <w:spacing w:line="360" w:lineRule="auto"/>
              <w:rPr>
                <w:sz w:val="24"/>
                <w:szCs w:val="24"/>
              </w:rPr>
            </w:pPr>
            <w:r w:rsidRPr="00993873">
              <w:rPr>
                <w:sz w:val="24"/>
                <w:szCs w:val="24"/>
              </w:rPr>
              <w:t xml:space="preserve">5 </w:t>
            </w:r>
          </w:p>
        </w:tc>
        <w:tc>
          <w:tcPr>
            <w:tcW w:w="6751" w:type="dxa"/>
            <w:tcBorders>
              <w:top w:val="single" w:sz="8" w:space="0" w:color="000000"/>
              <w:left w:val="single" w:sz="8" w:space="0" w:color="000000"/>
              <w:bottom w:val="single" w:sz="8" w:space="0" w:color="000000"/>
              <w:right w:val="single" w:sz="8" w:space="0" w:color="000000"/>
            </w:tcBorders>
            <w:hideMark/>
          </w:tcPr>
          <w:p w14:paraId="6BBE9C1E" w14:textId="77777777" w:rsidR="001316E0" w:rsidRPr="00993873" w:rsidRDefault="001316E0" w:rsidP="00606499">
            <w:pPr>
              <w:spacing w:line="360" w:lineRule="auto"/>
              <w:rPr>
                <w:sz w:val="24"/>
                <w:szCs w:val="24"/>
              </w:rPr>
            </w:pPr>
            <w:r w:rsidRPr="00993873">
              <w:rPr>
                <w:sz w:val="24"/>
                <w:szCs w:val="24"/>
              </w:rPr>
              <w:t xml:space="preserve">Спортивный игровой комплекс </w:t>
            </w:r>
          </w:p>
        </w:tc>
      </w:tr>
      <w:tr w:rsidR="001316E0" w:rsidRPr="00993873" w14:paraId="613255A5" w14:textId="77777777" w:rsidTr="00606499">
        <w:tc>
          <w:tcPr>
            <w:tcW w:w="6936" w:type="dxa"/>
            <w:gridSpan w:val="2"/>
            <w:tcBorders>
              <w:top w:val="single" w:sz="8" w:space="0" w:color="000000"/>
              <w:left w:val="single" w:sz="8" w:space="0" w:color="000000"/>
              <w:bottom w:val="single" w:sz="8" w:space="0" w:color="000000"/>
              <w:right w:val="single" w:sz="8" w:space="0" w:color="000000"/>
            </w:tcBorders>
            <w:hideMark/>
          </w:tcPr>
          <w:p w14:paraId="3BDE7B70" w14:textId="77777777" w:rsidR="001316E0" w:rsidRPr="00993873" w:rsidRDefault="001316E0" w:rsidP="00606499">
            <w:pPr>
              <w:spacing w:line="360" w:lineRule="auto"/>
              <w:rPr>
                <w:sz w:val="24"/>
                <w:szCs w:val="24"/>
              </w:rPr>
            </w:pPr>
            <w:r w:rsidRPr="00993873">
              <w:rPr>
                <w:sz w:val="24"/>
                <w:szCs w:val="24"/>
              </w:rPr>
              <w:t xml:space="preserve">Оборудование спортивных площадок: </w:t>
            </w:r>
          </w:p>
        </w:tc>
      </w:tr>
      <w:tr w:rsidR="001316E0" w:rsidRPr="00993873" w14:paraId="47848664"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30C929A" w14:textId="77777777" w:rsidR="001316E0" w:rsidRPr="00993873" w:rsidRDefault="001316E0" w:rsidP="00606499">
            <w:pPr>
              <w:spacing w:line="360" w:lineRule="auto"/>
              <w:rPr>
                <w:sz w:val="24"/>
                <w:szCs w:val="24"/>
              </w:rPr>
            </w:pPr>
            <w:r w:rsidRPr="00993873">
              <w:rPr>
                <w:sz w:val="24"/>
                <w:szCs w:val="24"/>
              </w:rPr>
              <w:t xml:space="preserve">1 </w:t>
            </w:r>
          </w:p>
        </w:tc>
        <w:tc>
          <w:tcPr>
            <w:tcW w:w="6751" w:type="dxa"/>
            <w:tcBorders>
              <w:top w:val="single" w:sz="8" w:space="0" w:color="000000"/>
              <w:left w:val="single" w:sz="8" w:space="0" w:color="000000"/>
              <w:bottom w:val="single" w:sz="8" w:space="0" w:color="000000"/>
              <w:right w:val="single" w:sz="8" w:space="0" w:color="000000"/>
            </w:tcBorders>
            <w:hideMark/>
          </w:tcPr>
          <w:p w14:paraId="7460FADB" w14:textId="77777777" w:rsidR="001316E0" w:rsidRPr="00993873" w:rsidRDefault="001316E0" w:rsidP="00606499">
            <w:pPr>
              <w:spacing w:line="360" w:lineRule="auto"/>
              <w:rPr>
                <w:sz w:val="24"/>
                <w:szCs w:val="24"/>
              </w:rPr>
            </w:pPr>
            <w:r w:rsidRPr="00993873">
              <w:rPr>
                <w:sz w:val="24"/>
                <w:szCs w:val="24"/>
              </w:rPr>
              <w:t xml:space="preserve">Гимнастический комплекс </w:t>
            </w:r>
          </w:p>
        </w:tc>
      </w:tr>
      <w:tr w:rsidR="001316E0" w:rsidRPr="00993873" w14:paraId="5AD960D0"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42247448" w14:textId="77777777" w:rsidR="001316E0" w:rsidRPr="00993873" w:rsidRDefault="001316E0" w:rsidP="00606499">
            <w:pPr>
              <w:spacing w:line="360" w:lineRule="auto"/>
              <w:rPr>
                <w:sz w:val="24"/>
                <w:szCs w:val="24"/>
              </w:rPr>
            </w:pPr>
            <w:r w:rsidRPr="00993873">
              <w:rPr>
                <w:sz w:val="24"/>
                <w:szCs w:val="24"/>
              </w:rPr>
              <w:t xml:space="preserve">2 </w:t>
            </w:r>
          </w:p>
        </w:tc>
        <w:tc>
          <w:tcPr>
            <w:tcW w:w="6751" w:type="dxa"/>
            <w:tcBorders>
              <w:top w:val="single" w:sz="8" w:space="0" w:color="000000"/>
              <w:left w:val="single" w:sz="8" w:space="0" w:color="000000"/>
              <w:bottom w:val="single" w:sz="8" w:space="0" w:color="000000"/>
              <w:right w:val="single" w:sz="8" w:space="0" w:color="000000"/>
            </w:tcBorders>
            <w:hideMark/>
          </w:tcPr>
          <w:p w14:paraId="0B8DD2B7" w14:textId="77777777" w:rsidR="001316E0" w:rsidRPr="00993873" w:rsidRDefault="001316E0" w:rsidP="00606499">
            <w:pPr>
              <w:spacing w:line="360" w:lineRule="auto"/>
              <w:rPr>
                <w:sz w:val="24"/>
                <w:szCs w:val="24"/>
              </w:rPr>
            </w:pPr>
            <w:r w:rsidRPr="00993873">
              <w:rPr>
                <w:sz w:val="24"/>
                <w:szCs w:val="24"/>
              </w:rPr>
              <w:t xml:space="preserve">Тренажер "Шаговый" </w:t>
            </w:r>
          </w:p>
        </w:tc>
      </w:tr>
      <w:tr w:rsidR="001316E0" w:rsidRPr="00993873" w14:paraId="35C47CA6"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063FD74" w14:textId="77777777" w:rsidR="001316E0" w:rsidRPr="00993873" w:rsidRDefault="001316E0" w:rsidP="00606499">
            <w:pPr>
              <w:spacing w:line="360" w:lineRule="auto"/>
              <w:rPr>
                <w:sz w:val="24"/>
                <w:szCs w:val="24"/>
              </w:rPr>
            </w:pPr>
            <w:r w:rsidRPr="00993873">
              <w:rPr>
                <w:sz w:val="24"/>
                <w:szCs w:val="24"/>
              </w:rPr>
              <w:t xml:space="preserve">3 </w:t>
            </w:r>
          </w:p>
        </w:tc>
        <w:tc>
          <w:tcPr>
            <w:tcW w:w="6751" w:type="dxa"/>
            <w:tcBorders>
              <w:top w:val="single" w:sz="8" w:space="0" w:color="000000"/>
              <w:left w:val="single" w:sz="8" w:space="0" w:color="000000"/>
              <w:bottom w:val="single" w:sz="8" w:space="0" w:color="000000"/>
              <w:right w:val="single" w:sz="8" w:space="0" w:color="000000"/>
            </w:tcBorders>
            <w:hideMark/>
          </w:tcPr>
          <w:p w14:paraId="76FF2893" w14:textId="77777777" w:rsidR="001316E0" w:rsidRPr="00993873" w:rsidRDefault="001316E0" w:rsidP="00606499">
            <w:pPr>
              <w:spacing w:line="360" w:lineRule="auto"/>
              <w:rPr>
                <w:sz w:val="24"/>
                <w:szCs w:val="24"/>
              </w:rPr>
            </w:pPr>
            <w:r w:rsidRPr="00993873">
              <w:rPr>
                <w:sz w:val="24"/>
                <w:szCs w:val="24"/>
              </w:rPr>
              <w:t xml:space="preserve">Тренажер "Эллиптический" </w:t>
            </w:r>
          </w:p>
        </w:tc>
      </w:tr>
      <w:tr w:rsidR="001316E0" w:rsidRPr="00993873" w14:paraId="2E17B21C"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4DEEBFD9" w14:textId="77777777" w:rsidR="001316E0" w:rsidRPr="00993873" w:rsidRDefault="001316E0" w:rsidP="00606499">
            <w:pPr>
              <w:spacing w:line="360" w:lineRule="auto"/>
              <w:rPr>
                <w:sz w:val="24"/>
                <w:szCs w:val="24"/>
              </w:rPr>
            </w:pPr>
            <w:r w:rsidRPr="00993873">
              <w:rPr>
                <w:sz w:val="24"/>
                <w:szCs w:val="24"/>
              </w:rPr>
              <w:t xml:space="preserve">4 </w:t>
            </w:r>
          </w:p>
        </w:tc>
        <w:tc>
          <w:tcPr>
            <w:tcW w:w="6751" w:type="dxa"/>
            <w:tcBorders>
              <w:top w:val="single" w:sz="8" w:space="0" w:color="000000"/>
              <w:left w:val="single" w:sz="8" w:space="0" w:color="000000"/>
              <w:bottom w:val="single" w:sz="8" w:space="0" w:color="000000"/>
              <w:right w:val="single" w:sz="8" w:space="0" w:color="000000"/>
            </w:tcBorders>
            <w:hideMark/>
          </w:tcPr>
          <w:p w14:paraId="5B42D5FA" w14:textId="77777777" w:rsidR="001316E0" w:rsidRPr="00993873" w:rsidRDefault="001316E0" w:rsidP="00606499">
            <w:pPr>
              <w:spacing w:line="360" w:lineRule="auto"/>
              <w:rPr>
                <w:sz w:val="24"/>
                <w:szCs w:val="24"/>
              </w:rPr>
            </w:pPr>
            <w:r w:rsidRPr="00993873">
              <w:rPr>
                <w:sz w:val="24"/>
                <w:szCs w:val="24"/>
              </w:rPr>
              <w:t xml:space="preserve">Тренажер "Двойной турник" </w:t>
            </w:r>
          </w:p>
        </w:tc>
      </w:tr>
      <w:tr w:rsidR="001316E0" w:rsidRPr="00993873" w14:paraId="2D849D1E"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E18B14A" w14:textId="77777777" w:rsidR="001316E0" w:rsidRPr="00993873" w:rsidRDefault="001316E0" w:rsidP="00606499">
            <w:pPr>
              <w:spacing w:line="360" w:lineRule="auto"/>
              <w:rPr>
                <w:sz w:val="24"/>
                <w:szCs w:val="24"/>
              </w:rPr>
            </w:pPr>
            <w:r w:rsidRPr="00993873">
              <w:rPr>
                <w:sz w:val="24"/>
                <w:szCs w:val="24"/>
              </w:rPr>
              <w:t xml:space="preserve">5 </w:t>
            </w:r>
          </w:p>
        </w:tc>
        <w:tc>
          <w:tcPr>
            <w:tcW w:w="6751" w:type="dxa"/>
            <w:tcBorders>
              <w:top w:val="single" w:sz="8" w:space="0" w:color="000000"/>
              <w:left w:val="single" w:sz="8" w:space="0" w:color="000000"/>
              <w:bottom w:val="single" w:sz="8" w:space="0" w:color="000000"/>
              <w:right w:val="single" w:sz="8" w:space="0" w:color="000000"/>
            </w:tcBorders>
            <w:hideMark/>
          </w:tcPr>
          <w:p w14:paraId="74564AE8" w14:textId="77777777" w:rsidR="001316E0" w:rsidRPr="00993873" w:rsidRDefault="001316E0" w:rsidP="00606499">
            <w:pPr>
              <w:spacing w:line="360" w:lineRule="auto"/>
              <w:rPr>
                <w:sz w:val="24"/>
                <w:szCs w:val="24"/>
              </w:rPr>
            </w:pPr>
            <w:r w:rsidRPr="00993873">
              <w:rPr>
                <w:sz w:val="24"/>
                <w:szCs w:val="24"/>
              </w:rPr>
              <w:t xml:space="preserve">Тренажер "Двойные лыжи" </w:t>
            </w:r>
          </w:p>
        </w:tc>
      </w:tr>
      <w:tr w:rsidR="001316E0" w:rsidRPr="00993873" w14:paraId="4C0CDBA4" w14:textId="77777777" w:rsidTr="00606499">
        <w:tc>
          <w:tcPr>
            <w:tcW w:w="6936" w:type="dxa"/>
            <w:gridSpan w:val="2"/>
            <w:tcBorders>
              <w:top w:val="single" w:sz="8" w:space="0" w:color="000000"/>
              <w:left w:val="single" w:sz="8" w:space="0" w:color="000000"/>
              <w:bottom w:val="single" w:sz="8" w:space="0" w:color="000000"/>
              <w:right w:val="single" w:sz="8" w:space="0" w:color="000000"/>
            </w:tcBorders>
            <w:hideMark/>
          </w:tcPr>
          <w:p w14:paraId="538C6509" w14:textId="77777777" w:rsidR="001316E0" w:rsidRPr="00993873" w:rsidRDefault="001316E0" w:rsidP="00606499">
            <w:pPr>
              <w:spacing w:line="360" w:lineRule="auto"/>
              <w:rPr>
                <w:sz w:val="24"/>
                <w:szCs w:val="24"/>
              </w:rPr>
            </w:pPr>
            <w:r w:rsidRPr="00993873">
              <w:rPr>
                <w:sz w:val="24"/>
                <w:szCs w:val="24"/>
              </w:rPr>
              <w:t xml:space="preserve">Оборудование площадок отдыха: </w:t>
            </w:r>
          </w:p>
        </w:tc>
      </w:tr>
      <w:tr w:rsidR="001316E0" w:rsidRPr="00993873" w14:paraId="4308293C"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4530676" w14:textId="77777777" w:rsidR="001316E0" w:rsidRPr="00993873" w:rsidRDefault="001316E0" w:rsidP="00606499">
            <w:pPr>
              <w:spacing w:line="360" w:lineRule="auto"/>
              <w:rPr>
                <w:sz w:val="24"/>
                <w:szCs w:val="24"/>
              </w:rPr>
            </w:pPr>
            <w:r w:rsidRPr="00993873">
              <w:rPr>
                <w:sz w:val="24"/>
                <w:szCs w:val="24"/>
              </w:rPr>
              <w:t xml:space="preserve">1 </w:t>
            </w:r>
          </w:p>
        </w:tc>
        <w:tc>
          <w:tcPr>
            <w:tcW w:w="6751" w:type="dxa"/>
            <w:tcBorders>
              <w:top w:val="single" w:sz="8" w:space="0" w:color="000000"/>
              <w:left w:val="single" w:sz="8" w:space="0" w:color="000000"/>
              <w:bottom w:val="single" w:sz="8" w:space="0" w:color="000000"/>
              <w:right w:val="single" w:sz="8" w:space="0" w:color="000000"/>
            </w:tcBorders>
            <w:hideMark/>
          </w:tcPr>
          <w:p w14:paraId="202B9537" w14:textId="77777777" w:rsidR="001316E0" w:rsidRPr="00993873" w:rsidRDefault="001316E0" w:rsidP="00606499">
            <w:pPr>
              <w:spacing w:line="360" w:lineRule="auto"/>
              <w:rPr>
                <w:sz w:val="24"/>
                <w:szCs w:val="24"/>
              </w:rPr>
            </w:pPr>
            <w:r w:rsidRPr="00993873">
              <w:rPr>
                <w:sz w:val="24"/>
                <w:szCs w:val="24"/>
              </w:rPr>
              <w:t xml:space="preserve">Стол для настольного тенниса </w:t>
            </w:r>
          </w:p>
        </w:tc>
      </w:tr>
      <w:tr w:rsidR="001316E0" w:rsidRPr="00993873" w14:paraId="10CF3D88"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B22BCDD" w14:textId="77777777" w:rsidR="001316E0" w:rsidRPr="00993873" w:rsidRDefault="001316E0" w:rsidP="00606499">
            <w:pPr>
              <w:spacing w:line="360" w:lineRule="auto"/>
              <w:rPr>
                <w:sz w:val="24"/>
                <w:szCs w:val="24"/>
              </w:rPr>
            </w:pPr>
            <w:r w:rsidRPr="00993873">
              <w:rPr>
                <w:sz w:val="24"/>
                <w:szCs w:val="24"/>
              </w:rPr>
              <w:t xml:space="preserve">2 </w:t>
            </w:r>
          </w:p>
        </w:tc>
        <w:tc>
          <w:tcPr>
            <w:tcW w:w="6751" w:type="dxa"/>
            <w:tcBorders>
              <w:top w:val="single" w:sz="8" w:space="0" w:color="000000"/>
              <w:left w:val="single" w:sz="8" w:space="0" w:color="000000"/>
              <w:bottom w:val="single" w:sz="8" w:space="0" w:color="000000"/>
              <w:right w:val="single" w:sz="8" w:space="0" w:color="000000"/>
            </w:tcBorders>
            <w:hideMark/>
          </w:tcPr>
          <w:p w14:paraId="6EB42A7F" w14:textId="77777777" w:rsidR="001316E0" w:rsidRPr="00993873" w:rsidRDefault="001316E0" w:rsidP="00606499">
            <w:pPr>
              <w:spacing w:line="360" w:lineRule="auto"/>
              <w:rPr>
                <w:sz w:val="24"/>
                <w:szCs w:val="24"/>
              </w:rPr>
            </w:pPr>
            <w:r w:rsidRPr="00993873">
              <w:rPr>
                <w:sz w:val="24"/>
                <w:szCs w:val="24"/>
              </w:rPr>
              <w:t xml:space="preserve">Шахматные столы (2 с 4 сиденьями без спинки) </w:t>
            </w:r>
          </w:p>
        </w:tc>
      </w:tr>
    </w:tbl>
    <w:p w14:paraId="79783364" w14:textId="77777777" w:rsidR="001316E0" w:rsidRDefault="001316E0" w:rsidP="001316E0">
      <w:pPr>
        <w:spacing w:line="360" w:lineRule="auto"/>
        <w:ind w:firstLine="709"/>
        <w:jc w:val="both"/>
        <w:rPr>
          <w:sz w:val="24"/>
          <w:szCs w:val="24"/>
        </w:rPr>
      </w:pPr>
    </w:p>
    <w:p w14:paraId="13586AE2" w14:textId="77777777" w:rsidR="001316E0" w:rsidRPr="004402BB" w:rsidRDefault="001316E0" w:rsidP="00B8232F">
      <w:pPr>
        <w:ind w:firstLine="709"/>
        <w:jc w:val="both"/>
        <w:rPr>
          <w:sz w:val="24"/>
          <w:szCs w:val="24"/>
        </w:rPr>
      </w:pPr>
      <w:r>
        <w:rPr>
          <w:sz w:val="24"/>
          <w:szCs w:val="24"/>
        </w:rPr>
        <w:t xml:space="preserve">21. </w:t>
      </w:r>
      <w:r w:rsidRPr="004402BB">
        <w:rPr>
          <w:sz w:val="24"/>
          <w:szCs w:val="24"/>
        </w:rPr>
        <w:t xml:space="preserve">При благоустройстве озеленения вновь возводимых многоквартирных домов: </w:t>
      </w:r>
    </w:p>
    <w:p w14:paraId="420914C7" w14:textId="77777777" w:rsidR="001316E0" w:rsidRPr="004402BB" w:rsidRDefault="001316E0" w:rsidP="00B8232F">
      <w:pPr>
        <w:widowControl/>
        <w:numPr>
          <w:ilvl w:val="0"/>
          <w:numId w:val="19"/>
        </w:numPr>
        <w:tabs>
          <w:tab w:val="left" w:pos="993"/>
        </w:tabs>
        <w:autoSpaceDE/>
        <w:autoSpaceDN/>
        <w:ind w:left="0" w:firstLine="709"/>
        <w:jc w:val="both"/>
        <w:rPr>
          <w:sz w:val="24"/>
          <w:szCs w:val="24"/>
        </w:rPr>
      </w:pPr>
      <w:r>
        <w:rPr>
          <w:sz w:val="24"/>
          <w:szCs w:val="24"/>
        </w:rPr>
        <w:t>г</w:t>
      </w:r>
      <w:r w:rsidRPr="004402BB">
        <w:rPr>
          <w:sz w:val="24"/>
          <w:szCs w:val="24"/>
        </w:rPr>
        <w:t xml:space="preserve">азоны следует устраивать с использованием травосмеси на основе рыхлокустовых корневищных злаков низового типа на полностью подготовленном и спланированном основании из многокомпонентного искусственного </w:t>
      </w:r>
      <w:proofErr w:type="spellStart"/>
      <w:r w:rsidRPr="004402BB">
        <w:rPr>
          <w:sz w:val="24"/>
          <w:szCs w:val="24"/>
        </w:rPr>
        <w:t>почвогрунта</w:t>
      </w:r>
      <w:proofErr w:type="spellEnd"/>
      <w:r w:rsidRPr="004402BB">
        <w:rPr>
          <w:sz w:val="24"/>
          <w:szCs w:val="24"/>
        </w:rPr>
        <w:t xml:space="preserve"> заводского изготовления с соблюдением уклона основания и после обеспечения раздельного стока воды с плоскостных сооружений и внутрипочвенного стока</w:t>
      </w:r>
      <w:r>
        <w:rPr>
          <w:sz w:val="24"/>
          <w:szCs w:val="24"/>
        </w:rPr>
        <w:t>;</w:t>
      </w:r>
      <w:r w:rsidRPr="004402BB">
        <w:rPr>
          <w:sz w:val="24"/>
          <w:szCs w:val="24"/>
        </w:rPr>
        <w:t xml:space="preserve"> </w:t>
      </w:r>
    </w:p>
    <w:p w14:paraId="716EE45E" w14:textId="77777777" w:rsidR="001316E0" w:rsidRPr="004402BB" w:rsidRDefault="001316E0" w:rsidP="00B8232F">
      <w:pPr>
        <w:widowControl/>
        <w:numPr>
          <w:ilvl w:val="0"/>
          <w:numId w:val="19"/>
        </w:numPr>
        <w:tabs>
          <w:tab w:val="left" w:pos="993"/>
        </w:tabs>
        <w:autoSpaceDE/>
        <w:autoSpaceDN/>
        <w:ind w:left="0" w:firstLine="709"/>
        <w:jc w:val="both"/>
        <w:rPr>
          <w:sz w:val="24"/>
          <w:szCs w:val="24"/>
        </w:rPr>
      </w:pPr>
      <w:r>
        <w:rPr>
          <w:sz w:val="24"/>
          <w:szCs w:val="24"/>
        </w:rPr>
        <w:t>с</w:t>
      </w:r>
      <w:r w:rsidRPr="004402BB">
        <w:rPr>
          <w:sz w:val="24"/>
          <w:szCs w:val="24"/>
        </w:rPr>
        <w:t>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w:t>
      </w:r>
      <w:r>
        <w:rPr>
          <w:sz w:val="24"/>
          <w:szCs w:val="24"/>
        </w:rPr>
        <w:t>;</w:t>
      </w:r>
    </w:p>
    <w:p w14:paraId="463BCE54" w14:textId="77777777" w:rsidR="001316E0" w:rsidRPr="004402BB" w:rsidRDefault="001316E0" w:rsidP="00406DE5">
      <w:pPr>
        <w:widowControl/>
        <w:numPr>
          <w:ilvl w:val="0"/>
          <w:numId w:val="19"/>
        </w:numPr>
        <w:tabs>
          <w:tab w:val="left" w:pos="993"/>
        </w:tabs>
        <w:autoSpaceDE/>
        <w:autoSpaceDN/>
        <w:ind w:left="0" w:firstLine="709"/>
        <w:jc w:val="both"/>
        <w:rPr>
          <w:sz w:val="24"/>
          <w:szCs w:val="24"/>
        </w:rPr>
      </w:pPr>
      <w:r>
        <w:rPr>
          <w:sz w:val="24"/>
          <w:szCs w:val="24"/>
        </w:rPr>
        <w:t>з</w:t>
      </w:r>
      <w:r w:rsidRPr="004402BB">
        <w:rPr>
          <w:sz w:val="24"/>
          <w:szCs w:val="24"/>
        </w:rPr>
        <w:t xml:space="preserve">апрещается при благоустройстве элементов озеленения: </w:t>
      </w:r>
    </w:p>
    <w:p w14:paraId="7F6740CE" w14:textId="77777777" w:rsidR="001316E0" w:rsidRPr="004402BB" w:rsidRDefault="001316E0" w:rsidP="00406DE5">
      <w:pPr>
        <w:tabs>
          <w:tab w:val="left" w:pos="993"/>
        </w:tabs>
        <w:ind w:firstLine="709"/>
        <w:jc w:val="both"/>
        <w:rPr>
          <w:sz w:val="24"/>
          <w:szCs w:val="24"/>
        </w:rPr>
      </w:pPr>
      <w:r w:rsidRPr="004402BB">
        <w:rPr>
          <w:sz w:val="24"/>
          <w:szCs w:val="24"/>
        </w:rPr>
        <w:t xml:space="preserve">применять плодородный слой почвы, засоренный сорными и инвазивными вредными зелеными насаждениями, растениями, строительными и бытовыми отходами; </w:t>
      </w:r>
    </w:p>
    <w:p w14:paraId="372E2C4D" w14:textId="77777777" w:rsidR="001316E0" w:rsidRPr="004402BB" w:rsidRDefault="001316E0" w:rsidP="00B8232F">
      <w:pPr>
        <w:tabs>
          <w:tab w:val="left" w:pos="993"/>
        </w:tabs>
        <w:ind w:firstLine="709"/>
        <w:jc w:val="both"/>
        <w:rPr>
          <w:sz w:val="24"/>
          <w:szCs w:val="24"/>
        </w:rPr>
      </w:pPr>
      <w:r w:rsidRPr="004402BB">
        <w:rPr>
          <w:sz w:val="24"/>
          <w:szCs w:val="24"/>
        </w:rPr>
        <w:t xml:space="preserve">завозить, высаживать зеленые насаждения с признаками заселения и поражения опасными вредителями и болезнями, с повреждениями кроны и штамба механического и патологического происхождения, инвазивные вредные зеленые насаждения (в том числе борщевик Сосновского, клен </w:t>
      </w:r>
      <w:proofErr w:type="spellStart"/>
      <w:r w:rsidRPr="004402BB">
        <w:rPr>
          <w:sz w:val="24"/>
          <w:szCs w:val="24"/>
        </w:rPr>
        <w:t>ясенелистный</w:t>
      </w:r>
      <w:proofErr w:type="spellEnd"/>
      <w:r w:rsidRPr="004402BB">
        <w:rPr>
          <w:sz w:val="24"/>
          <w:szCs w:val="24"/>
        </w:rPr>
        <w:t xml:space="preserve">, лебеду, болиголов, вех ядовитый, акониты, ясенцы, ландыши, волчье лыко, клещевину, </w:t>
      </w:r>
      <w:proofErr w:type="spellStart"/>
      <w:r w:rsidRPr="004402BB">
        <w:rPr>
          <w:sz w:val="24"/>
          <w:szCs w:val="24"/>
        </w:rPr>
        <w:t>мордовник</w:t>
      </w:r>
      <w:proofErr w:type="spellEnd"/>
      <w:r w:rsidRPr="004402BB">
        <w:rPr>
          <w:sz w:val="24"/>
          <w:szCs w:val="24"/>
        </w:rPr>
        <w:t xml:space="preserve">, </w:t>
      </w:r>
      <w:proofErr w:type="spellStart"/>
      <w:r w:rsidRPr="004402BB">
        <w:rPr>
          <w:sz w:val="24"/>
          <w:szCs w:val="24"/>
        </w:rPr>
        <w:t>эрингиум</w:t>
      </w:r>
      <w:proofErr w:type="spellEnd"/>
      <w:r w:rsidRPr="004402BB">
        <w:rPr>
          <w:sz w:val="24"/>
          <w:szCs w:val="24"/>
        </w:rPr>
        <w:t xml:space="preserve">, </w:t>
      </w:r>
      <w:proofErr w:type="spellStart"/>
      <w:r w:rsidRPr="004402BB">
        <w:rPr>
          <w:sz w:val="24"/>
          <w:szCs w:val="24"/>
        </w:rPr>
        <w:t>карлину</w:t>
      </w:r>
      <w:proofErr w:type="spellEnd"/>
      <w:r w:rsidRPr="004402BB">
        <w:rPr>
          <w:sz w:val="24"/>
          <w:szCs w:val="24"/>
        </w:rPr>
        <w:t>, молочай), тополя, а также колючие и ядовитые растения вдоль пешеходных коммуникаций, велодорожек и площадок рекреационного назначения</w:t>
      </w:r>
      <w:r>
        <w:rPr>
          <w:sz w:val="24"/>
          <w:szCs w:val="24"/>
        </w:rPr>
        <w:t>;</w:t>
      </w:r>
      <w:r w:rsidRPr="004402BB">
        <w:rPr>
          <w:sz w:val="24"/>
          <w:szCs w:val="24"/>
        </w:rPr>
        <w:t xml:space="preserve"> </w:t>
      </w:r>
    </w:p>
    <w:p w14:paraId="01665D6B" w14:textId="77777777" w:rsidR="001316E0" w:rsidRPr="004402BB" w:rsidRDefault="001316E0" w:rsidP="00B8232F">
      <w:pPr>
        <w:widowControl/>
        <w:numPr>
          <w:ilvl w:val="0"/>
          <w:numId w:val="19"/>
        </w:numPr>
        <w:tabs>
          <w:tab w:val="left" w:pos="993"/>
        </w:tabs>
        <w:autoSpaceDE/>
        <w:autoSpaceDN/>
        <w:ind w:left="0" w:firstLine="709"/>
        <w:jc w:val="both"/>
        <w:rPr>
          <w:sz w:val="24"/>
          <w:szCs w:val="24"/>
        </w:rPr>
      </w:pPr>
      <w:r>
        <w:rPr>
          <w:sz w:val="24"/>
          <w:szCs w:val="24"/>
        </w:rPr>
        <w:t>о</w:t>
      </w:r>
      <w:r w:rsidRPr="004402BB">
        <w:rPr>
          <w:sz w:val="24"/>
          <w:szCs w:val="24"/>
        </w:rPr>
        <w:t xml:space="preserve">сновные расстояния при планировании элементов озеленения должны быть выполнены с соблюдением расстояний, приведенных в таблице </w:t>
      </w:r>
      <w:r>
        <w:rPr>
          <w:sz w:val="24"/>
          <w:szCs w:val="24"/>
        </w:rPr>
        <w:t>3</w:t>
      </w:r>
      <w:r w:rsidRPr="004402BB">
        <w:rPr>
          <w:sz w:val="24"/>
          <w:szCs w:val="24"/>
        </w:rPr>
        <w:t xml:space="preserve"> </w:t>
      </w:r>
      <w:r>
        <w:rPr>
          <w:sz w:val="24"/>
          <w:szCs w:val="24"/>
        </w:rPr>
        <w:t>настоящей статьи</w:t>
      </w:r>
      <w:r w:rsidRPr="004402BB">
        <w:rPr>
          <w:sz w:val="24"/>
          <w:szCs w:val="24"/>
        </w:rPr>
        <w:t xml:space="preserve">. </w:t>
      </w:r>
    </w:p>
    <w:p w14:paraId="4F1A845F" w14:textId="77777777" w:rsidR="001316E0" w:rsidRPr="004402BB" w:rsidRDefault="001316E0" w:rsidP="001316E0">
      <w:pPr>
        <w:spacing w:line="360" w:lineRule="auto"/>
        <w:jc w:val="both"/>
        <w:rPr>
          <w:sz w:val="24"/>
          <w:szCs w:val="24"/>
        </w:rPr>
      </w:pPr>
      <w:r w:rsidRPr="004402BB">
        <w:rPr>
          <w:sz w:val="24"/>
          <w:szCs w:val="24"/>
        </w:rPr>
        <w:t xml:space="preserve">  </w:t>
      </w:r>
    </w:p>
    <w:p w14:paraId="47551AB0" w14:textId="77777777" w:rsidR="001316E0" w:rsidRPr="004402BB" w:rsidRDefault="001316E0" w:rsidP="00B8232F">
      <w:pPr>
        <w:ind w:firstLine="5103"/>
        <w:jc w:val="right"/>
        <w:rPr>
          <w:sz w:val="24"/>
          <w:szCs w:val="24"/>
        </w:rPr>
      </w:pPr>
      <w:r w:rsidRPr="00993873">
        <w:rPr>
          <w:sz w:val="24"/>
          <w:szCs w:val="24"/>
        </w:rPr>
        <w:t xml:space="preserve">Таблица </w:t>
      </w:r>
      <w:r>
        <w:rPr>
          <w:sz w:val="24"/>
          <w:szCs w:val="24"/>
        </w:rPr>
        <w:t>3</w:t>
      </w:r>
      <w:r w:rsidRPr="00993873">
        <w:rPr>
          <w:sz w:val="24"/>
          <w:szCs w:val="24"/>
        </w:rPr>
        <w:t xml:space="preserve"> </w:t>
      </w:r>
      <w:r>
        <w:rPr>
          <w:sz w:val="24"/>
          <w:szCs w:val="24"/>
        </w:rPr>
        <w:t>«О</w:t>
      </w:r>
      <w:r w:rsidRPr="004402BB">
        <w:rPr>
          <w:sz w:val="24"/>
          <w:szCs w:val="24"/>
        </w:rPr>
        <w:t>сновные расстояния при планировании элементов озеленени</w:t>
      </w:r>
      <w:r>
        <w:rPr>
          <w:sz w:val="24"/>
          <w:szCs w:val="24"/>
        </w:rPr>
        <w:t>я»</w:t>
      </w:r>
    </w:p>
    <w:tbl>
      <w:tblPr>
        <w:tblW w:w="9346" w:type="dxa"/>
        <w:tblInd w:w="20" w:type="dxa"/>
        <w:tblCellMar>
          <w:left w:w="0" w:type="dxa"/>
          <w:right w:w="0" w:type="dxa"/>
        </w:tblCellMar>
        <w:tblLook w:val="04A0" w:firstRow="1" w:lastRow="0" w:firstColumn="1" w:lastColumn="0" w:noHBand="0" w:noVBand="1"/>
      </w:tblPr>
      <w:tblGrid>
        <w:gridCol w:w="454"/>
        <w:gridCol w:w="5892"/>
        <w:gridCol w:w="1195"/>
        <w:gridCol w:w="1805"/>
      </w:tblGrid>
      <w:tr w:rsidR="001316E0" w:rsidRPr="004402BB" w14:paraId="19BF4DA4" w14:textId="77777777" w:rsidTr="00606499">
        <w:tc>
          <w:tcPr>
            <w:tcW w:w="0" w:type="auto"/>
            <w:vMerge w:val="restart"/>
            <w:tcBorders>
              <w:top w:val="single" w:sz="8" w:space="0" w:color="000000"/>
              <w:left w:val="single" w:sz="8" w:space="0" w:color="000000"/>
              <w:bottom w:val="single" w:sz="8" w:space="0" w:color="000000"/>
              <w:right w:val="single" w:sz="8" w:space="0" w:color="000000"/>
            </w:tcBorders>
            <w:hideMark/>
          </w:tcPr>
          <w:p w14:paraId="26ED9FA4" w14:textId="77777777" w:rsidR="001316E0" w:rsidRPr="004402BB" w:rsidRDefault="001316E0" w:rsidP="00606499">
            <w:pPr>
              <w:jc w:val="center"/>
              <w:rPr>
                <w:sz w:val="24"/>
                <w:szCs w:val="24"/>
              </w:rPr>
            </w:pPr>
            <w:r w:rsidRPr="004402BB">
              <w:rPr>
                <w:sz w:val="24"/>
                <w:szCs w:val="24"/>
              </w:rPr>
              <w:t xml:space="preserve">N п/п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51217EB" w14:textId="77777777" w:rsidR="001316E0" w:rsidRPr="004402BB" w:rsidRDefault="001316E0" w:rsidP="00606499">
            <w:pPr>
              <w:jc w:val="center"/>
              <w:rPr>
                <w:sz w:val="24"/>
                <w:szCs w:val="24"/>
              </w:rPr>
            </w:pPr>
            <w:r w:rsidRPr="004402BB">
              <w:rPr>
                <w:sz w:val="24"/>
                <w:szCs w:val="24"/>
              </w:rPr>
              <w:t xml:space="preserve">Здание, сооружение, объект, площадка </w:t>
            </w:r>
          </w:p>
        </w:tc>
        <w:tc>
          <w:tcPr>
            <w:tcW w:w="3560" w:type="dxa"/>
            <w:gridSpan w:val="2"/>
            <w:tcBorders>
              <w:top w:val="single" w:sz="8" w:space="0" w:color="000000"/>
              <w:left w:val="single" w:sz="8" w:space="0" w:color="000000"/>
              <w:bottom w:val="single" w:sz="8" w:space="0" w:color="000000"/>
              <w:right w:val="single" w:sz="8" w:space="0" w:color="000000"/>
            </w:tcBorders>
            <w:hideMark/>
          </w:tcPr>
          <w:p w14:paraId="222C54D6" w14:textId="77777777" w:rsidR="001316E0" w:rsidRPr="004402BB" w:rsidRDefault="001316E0" w:rsidP="00606499">
            <w:pPr>
              <w:jc w:val="center"/>
              <w:rPr>
                <w:sz w:val="24"/>
                <w:szCs w:val="24"/>
              </w:rPr>
            </w:pPr>
            <w:r w:rsidRPr="004402BB">
              <w:rPr>
                <w:sz w:val="24"/>
                <w:szCs w:val="24"/>
              </w:rPr>
              <w:t xml:space="preserve">Минимальные расстояния (м) от здания, сооружения, </w:t>
            </w:r>
            <w:r w:rsidRPr="004402BB">
              <w:rPr>
                <w:sz w:val="24"/>
                <w:szCs w:val="24"/>
              </w:rPr>
              <w:lastRenderedPageBreak/>
              <w:t xml:space="preserve">объекта, площадки </w:t>
            </w:r>
          </w:p>
        </w:tc>
      </w:tr>
      <w:tr w:rsidR="001316E0" w:rsidRPr="004402BB" w14:paraId="58D94954" w14:textId="77777777" w:rsidTr="0060649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125362" w14:textId="77777777" w:rsidR="001316E0" w:rsidRPr="004402BB" w:rsidRDefault="001316E0" w:rsidP="00606499">
            <w:pPr>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15C964" w14:textId="77777777" w:rsidR="001316E0" w:rsidRPr="004402BB" w:rsidRDefault="001316E0" w:rsidP="00606499">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03DBE5A9" w14:textId="77777777" w:rsidR="001316E0" w:rsidRPr="004402BB" w:rsidRDefault="001316E0" w:rsidP="00606499">
            <w:pPr>
              <w:jc w:val="center"/>
              <w:rPr>
                <w:sz w:val="24"/>
                <w:szCs w:val="24"/>
              </w:rPr>
            </w:pPr>
            <w:r w:rsidRPr="004402BB">
              <w:rPr>
                <w:sz w:val="24"/>
                <w:szCs w:val="24"/>
              </w:rPr>
              <w:t xml:space="preserve">ствола дерева </w:t>
            </w:r>
          </w:p>
        </w:tc>
        <w:tc>
          <w:tcPr>
            <w:tcW w:w="1467" w:type="dxa"/>
            <w:tcBorders>
              <w:top w:val="single" w:sz="8" w:space="0" w:color="000000"/>
              <w:left w:val="single" w:sz="8" w:space="0" w:color="000000"/>
              <w:bottom w:val="single" w:sz="8" w:space="0" w:color="000000"/>
              <w:right w:val="single" w:sz="8" w:space="0" w:color="000000"/>
            </w:tcBorders>
            <w:hideMark/>
          </w:tcPr>
          <w:p w14:paraId="26064030" w14:textId="77777777" w:rsidR="001316E0" w:rsidRPr="004402BB" w:rsidRDefault="001316E0" w:rsidP="00606499">
            <w:pPr>
              <w:jc w:val="center"/>
              <w:rPr>
                <w:sz w:val="24"/>
                <w:szCs w:val="24"/>
              </w:rPr>
            </w:pPr>
            <w:r w:rsidRPr="004402BB">
              <w:rPr>
                <w:sz w:val="24"/>
                <w:szCs w:val="24"/>
              </w:rPr>
              <w:t xml:space="preserve">кустарника </w:t>
            </w:r>
          </w:p>
        </w:tc>
      </w:tr>
      <w:tr w:rsidR="001316E0" w:rsidRPr="004402BB" w14:paraId="08ADFE2C"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2DEF7D4" w14:textId="77777777" w:rsidR="001316E0" w:rsidRPr="004402BB" w:rsidRDefault="001316E0" w:rsidP="00606499">
            <w:pPr>
              <w:rPr>
                <w:sz w:val="24"/>
                <w:szCs w:val="24"/>
              </w:rPr>
            </w:pPr>
            <w:r w:rsidRPr="004402BB">
              <w:rPr>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14:paraId="5ED65176" w14:textId="77777777" w:rsidR="001316E0" w:rsidRPr="004402BB" w:rsidRDefault="001316E0" w:rsidP="00606499">
            <w:pPr>
              <w:rPr>
                <w:sz w:val="24"/>
                <w:szCs w:val="24"/>
              </w:rPr>
            </w:pPr>
            <w:r w:rsidRPr="004402BB">
              <w:rPr>
                <w:sz w:val="24"/>
                <w:szCs w:val="24"/>
              </w:rPr>
              <w:t xml:space="preserve">Наружная стена многоквартирного дома, иных зданий </w:t>
            </w:r>
          </w:p>
        </w:tc>
        <w:tc>
          <w:tcPr>
            <w:tcW w:w="0" w:type="auto"/>
            <w:tcBorders>
              <w:top w:val="single" w:sz="8" w:space="0" w:color="000000"/>
              <w:left w:val="single" w:sz="8" w:space="0" w:color="000000"/>
              <w:bottom w:val="single" w:sz="8" w:space="0" w:color="000000"/>
              <w:right w:val="single" w:sz="8" w:space="0" w:color="000000"/>
            </w:tcBorders>
            <w:hideMark/>
          </w:tcPr>
          <w:p w14:paraId="5F0006B7" w14:textId="77777777" w:rsidR="001316E0" w:rsidRPr="004402BB" w:rsidRDefault="001316E0" w:rsidP="00606499">
            <w:pPr>
              <w:rPr>
                <w:sz w:val="24"/>
                <w:szCs w:val="24"/>
              </w:rPr>
            </w:pPr>
            <w:r w:rsidRPr="004402BB">
              <w:rPr>
                <w:sz w:val="24"/>
                <w:szCs w:val="24"/>
              </w:rPr>
              <w:t xml:space="preserve">6,0 </w:t>
            </w:r>
          </w:p>
        </w:tc>
        <w:tc>
          <w:tcPr>
            <w:tcW w:w="1467" w:type="dxa"/>
            <w:tcBorders>
              <w:top w:val="single" w:sz="8" w:space="0" w:color="000000"/>
              <w:left w:val="single" w:sz="8" w:space="0" w:color="000000"/>
              <w:bottom w:val="single" w:sz="8" w:space="0" w:color="000000"/>
              <w:right w:val="single" w:sz="8" w:space="0" w:color="000000"/>
            </w:tcBorders>
            <w:hideMark/>
          </w:tcPr>
          <w:p w14:paraId="1F0E7512" w14:textId="77777777" w:rsidR="001316E0" w:rsidRPr="004402BB" w:rsidRDefault="001316E0" w:rsidP="00606499">
            <w:pPr>
              <w:rPr>
                <w:sz w:val="24"/>
                <w:szCs w:val="24"/>
              </w:rPr>
            </w:pPr>
            <w:r w:rsidRPr="004402BB">
              <w:rPr>
                <w:sz w:val="24"/>
                <w:szCs w:val="24"/>
              </w:rPr>
              <w:t xml:space="preserve">1,5 </w:t>
            </w:r>
          </w:p>
        </w:tc>
      </w:tr>
      <w:tr w:rsidR="001316E0" w:rsidRPr="004402BB" w14:paraId="082885CD"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15FC8E2B" w14:textId="77777777" w:rsidR="001316E0" w:rsidRPr="004402BB" w:rsidRDefault="001316E0" w:rsidP="00606499">
            <w:pPr>
              <w:rPr>
                <w:sz w:val="24"/>
                <w:szCs w:val="24"/>
              </w:rPr>
            </w:pPr>
            <w:r w:rsidRPr="004402BB">
              <w:rPr>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14:paraId="14E6B33B" w14:textId="77777777" w:rsidR="001316E0" w:rsidRPr="004402BB" w:rsidRDefault="001316E0" w:rsidP="00606499">
            <w:pPr>
              <w:rPr>
                <w:sz w:val="24"/>
                <w:szCs w:val="24"/>
              </w:rPr>
            </w:pPr>
            <w:r w:rsidRPr="004402BB">
              <w:rPr>
                <w:sz w:val="24"/>
                <w:szCs w:val="24"/>
              </w:rPr>
              <w:t xml:space="preserve">Край тротуара, пешеходной дорожки, плоскостных открытых стоянок автомобилей </w:t>
            </w:r>
          </w:p>
        </w:tc>
        <w:tc>
          <w:tcPr>
            <w:tcW w:w="0" w:type="auto"/>
            <w:tcBorders>
              <w:top w:val="single" w:sz="8" w:space="0" w:color="000000"/>
              <w:left w:val="single" w:sz="8" w:space="0" w:color="000000"/>
              <w:bottom w:val="single" w:sz="8" w:space="0" w:color="000000"/>
              <w:right w:val="single" w:sz="8" w:space="0" w:color="000000"/>
            </w:tcBorders>
            <w:hideMark/>
          </w:tcPr>
          <w:p w14:paraId="7176AD55" w14:textId="77777777" w:rsidR="001316E0" w:rsidRPr="004402BB" w:rsidRDefault="001316E0" w:rsidP="00606499">
            <w:pPr>
              <w:rPr>
                <w:sz w:val="24"/>
                <w:szCs w:val="24"/>
              </w:rPr>
            </w:pPr>
            <w:r w:rsidRPr="004402BB">
              <w:rPr>
                <w:sz w:val="24"/>
                <w:szCs w:val="24"/>
              </w:rPr>
              <w:t xml:space="preserve">1,7 </w:t>
            </w:r>
          </w:p>
        </w:tc>
        <w:tc>
          <w:tcPr>
            <w:tcW w:w="1467" w:type="dxa"/>
            <w:tcBorders>
              <w:top w:val="single" w:sz="8" w:space="0" w:color="000000"/>
              <w:left w:val="single" w:sz="8" w:space="0" w:color="000000"/>
              <w:bottom w:val="single" w:sz="8" w:space="0" w:color="000000"/>
              <w:right w:val="single" w:sz="8" w:space="0" w:color="000000"/>
            </w:tcBorders>
            <w:hideMark/>
          </w:tcPr>
          <w:p w14:paraId="70E479FB" w14:textId="77777777" w:rsidR="001316E0" w:rsidRPr="004402BB" w:rsidRDefault="001316E0" w:rsidP="00606499">
            <w:pPr>
              <w:rPr>
                <w:sz w:val="24"/>
                <w:szCs w:val="24"/>
              </w:rPr>
            </w:pPr>
            <w:r w:rsidRPr="004402BB">
              <w:rPr>
                <w:sz w:val="24"/>
                <w:szCs w:val="24"/>
              </w:rPr>
              <w:t xml:space="preserve">0,5 </w:t>
            </w:r>
          </w:p>
        </w:tc>
      </w:tr>
      <w:tr w:rsidR="001316E0" w:rsidRPr="004402BB" w14:paraId="5C3DFD9D"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15A1C771" w14:textId="77777777" w:rsidR="001316E0" w:rsidRPr="004402BB" w:rsidRDefault="001316E0" w:rsidP="00606499">
            <w:pPr>
              <w:rPr>
                <w:sz w:val="24"/>
                <w:szCs w:val="24"/>
              </w:rPr>
            </w:pPr>
            <w:r w:rsidRPr="004402BB">
              <w:rPr>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14:paraId="7A6CF5D7" w14:textId="77777777" w:rsidR="001316E0" w:rsidRPr="004402BB" w:rsidRDefault="001316E0" w:rsidP="00606499">
            <w:pPr>
              <w:rPr>
                <w:sz w:val="24"/>
                <w:szCs w:val="24"/>
              </w:rPr>
            </w:pPr>
            <w:r w:rsidRPr="004402BB">
              <w:rPr>
                <w:sz w:val="24"/>
                <w:szCs w:val="24"/>
              </w:rPr>
              <w:t xml:space="preserve">Край проезжей части проездов </w:t>
            </w:r>
          </w:p>
        </w:tc>
        <w:tc>
          <w:tcPr>
            <w:tcW w:w="0" w:type="auto"/>
            <w:tcBorders>
              <w:top w:val="single" w:sz="8" w:space="0" w:color="000000"/>
              <w:left w:val="single" w:sz="8" w:space="0" w:color="000000"/>
              <w:bottom w:val="single" w:sz="8" w:space="0" w:color="000000"/>
              <w:right w:val="single" w:sz="8" w:space="0" w:color="000000"/>
            </w:tcBorders>
            <w:hideMark/>
          </w:tcPr>
          <w:p w14:paraId="4120375C" w14:textId="77777777" w:rsidR="001316E0" w:rsidRPr="004402BB" w:rsidRDefault="001316E0" w:rsidP="00606499">
            <w:pPr>
              <w:rPr>
                <w:sz w:val="24"/>
                <w:szCs w:val="24"/>
              </w:rPr>
            </w:pPr>
            <w:r w:rsidRPr="004402BB">
              <w:rPr>
                <w:sz w:val="24"/>
                <w:szCs w:val="24"/>
              </w:rPr>
              <w:t xml:space="preserve">3,0 </w:t>
            </w:r>
          </w:p>
        </w:tc>
        <w:tc>
          <w:tcPr>
            <w:tcW w:w="1467" w:type="dxa"/>
            <w:tcBorders>
              <w:top w:val="single" w:sz="8" w:space="0" w:color="000000"/>
              <w:left w:val="single" w:sz="8" w:space="0" w:color="000000"/>
              <w:bottom w:val="single" w:sz="8" w:space="0" w:color="000000"/>
              <w:right w:val="single" w:sz="8" w:space="0" w:color="000000"/>
            </w:tcBorders>
            <w:hideMark/>
          </w:tcPr>
          <w:p w14:paraId="0BF8A0D0" w14:textId="77777777" w:rsidR="001316E0" w:rsidRPr="004402BB" w:rsidRDefault="001316E0" w:rsidP="00606499">
            <w:pPr>
              <w:rPr>
                <w:sz w:val="24"/>
                <w:szCs w:val="24"/>
              </w:rPr>
            </w:pPr>
            <w:r w:rsidRPr="004402BB">
              <w:rPr>
                <w:sz w:val="24"/>
                <w:szCs w:val="24"/>
              </w:rPr>
              <w:t xml:space="preserve">0,5 </w:t>
            </w:r>
          </w:p>
        </w:tc>
      </w:tr>
      <w:tr w:rsidR="001316E0" w:rsidRPr="004402BB" w14:paraId="4D41720A"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13756C3" w14:textId="77777777" w:rsidR="001316E0" w:rsidRPr="004402BB" w:rsidRDefault="001316E0" w:rsidP="00606499">
            <w:pPr>
              <w:rPr>
                <w:sz w:val="24"/>
                <w:szCs w:val="24"/>
              </w:rPr>
            </w:pPr>
            <w:r w:rsidRPr="004402BB">
              <w:rPr>
                <w:sz w:val="24"/>
                <w:szCs w:val="24"/>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14:paraId="530851CD" w14:textId="77777777" w:rsidR="001316E0" w:rsidRPr="004402BB" w:rsidRDefault="001316E0" w:rsidP="00606499">
            <w:pPr>
              <w:rPr>
                <w:sz w:val="24"/>
                <w:szCs w:val="24"/>
              </w:rPr>
            </w:pPr>
            <w:r w:rsidRPr="004402BB">
              <w:rPr>
                <w:sz w:val="24"/>
                <w:szCs w:val="24"/>
              </w:rPr>
              <w:t xml:space="preserve">Опора системы наружного освещения </w:t>
            </w:r>
          </w:p>
        </w:tc>
        <w:tc>
          <w:tcPr>
            <w:tcW w:w="0" w:type="auto"/>
            <w:tcBorders>
              <w:top w:val="single" w:sz="8" w:space="0" w:color="000000"/>
              <w:left w:val="single" w:sz="8" w:space="0" w:color="000000"/>
              <w:bottom w:val="single" w:sz="8" w:space="0" w:color="000000"/>
              <w:right w:val="single" w:sz="8" w:space="0" w:color="000000"/>
            </w:tcBorders>
            <w:hideMark/>
          </w:tcPr>
          <w:p w14:paraId="013712F2" w14:textId="77777777" w:rsidR="001316E0" w:rsidRPr="004402BB" w:rsidRDefault="001316E0" w:rsidP="00606499">
            <w:pPr>
              <w:rPr>
                <w:sz w:val="24"/>
                <w:szCs w:val="24"/>
              </w:rPr>
            </w:pPr>
            <w:r w:rsidRPr="004402BB">
              <w:rPr>
                <w:sz w:val="24"/>
                <w:szCs w:val="24"/>
              </w:rPr>
              <w:t xml:space="preserve">5,0 </w:t>
            </w:r>
          </w:p>
        </w:tc>
        <w:tc>
          <w:tcPr>
            <w:tcW w:w="1467" w:type="dxa"/>
            <w:tcBorders>
              <w:top w:val="single" w:sz="8" w:space="0" w:color="000000"/>
              <w:left w:val="single" w:sz="8" w:space="0" w:color="000000"/>
              <w:bottom w:val="single" w:sz="8" w:space="0" w:color="000000"/>
              <w:right w:val="single" w:sz="8" w:space="0" w:color="000000"/>
            </w:tcBorders>
            <w:hideMark/>
          </w:tcPr>
          <w:p w14:paraId="38DE8FDA" w14:textId="77777777" w:rsidR="001316E0" w:rsidRPr="004402BB" w:rsidRDefault="001316E0" w:rsidP="00606499">
            <w:pPr>
              <w:rPr>
                <w:sz w:val="24"/>
                <w:szCs w:val="24"/>
              </w:rPr>
            </w:pPr>
            <w:r w:rsidRPr="004402BB">
              <w:rPr>
                <w:sz w:val="24"/>
                <w:szCs w:val="24"/>
              </w:rPr>
              <w:t xml:space="preserve">1,0 </w:t>
            </w:r>
          </w:p>
        </w:tc>
      </w:tr>
      <w:tr w:rsidR="001316E0" w:rsidRPr="004402BB" w14:paraId="2C688047"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2C0D8C0" w14:textId="77777777" w:rsidR="001316E0" w:rsidRPr="004402BB" w:rsidRDefault="001316E0" w:rsidP="00606499">
            <w:pPr>
              <w:rPr>
                <w:sz w:val="24"/>
                <w:szCs w:val="24"/>
              </w:rPr>
            </w:pPr>
            <w:r w:rsidRPr="004402BB">
              <w:rPr>
                <w:sz w:val="24"/>
                <w:szCs w:val="24"/>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14:paraId="1B4825E7" w14:textId="77777777" w:rsidR="001316E0" w:rsidRPr="004402BB" w:rsidRDefault="001316E0" w:rsidP="00606499">
            <w:pPr>
              <w:rPr>
                <w:sz w:val="24"/>
                <w:szCs w:val="24"/>
              </w:rPr>
            </w:pPr>
            <w:r w:rsidRPr="004402BB">
              <w:rPr>
                <w:sz w:val="24"/>
                <w:szCs w:val="24"/>
              </w:rPr>
              <w:t xml:space="preserve">Подошва или внутренняя грань подпорной стенки </w:t>
            </w:r>
          </w:p>
        </w:tc>
        <w:tc>
          <w:tcPr>
            <w:tcW w:w="0" w:type="auto"/>
            <w:tcBorders>
              <w:top w:val="single" w:sz="8" w:space="0" w:color="000000"/>
              <w:left w:val="single" w:sz="8" w:space="0" w:color="000000"/>
              <w:bottom w:val="single" w:sz="8" w:space="0" w:color="000000"/>
              <w:right w:val="single" w:sz="8" w:space="0" w:color="000000"/>
            </w:tcBorders>
            <w:hideMark/>
          </w:tcPr>
          <w:p w14:paraId="39E2D4D4" w14:textId="77777777" w:rsidR="001316E0" w:rsidRPr="004402BB" w:rsidRDefault="001316E0" w:rsidP="00606499">
            <w:pPr>
              <w:rPr>
                <w:sz w:val="24"/>
                <w:szCs w:val="24"/>
              </w:rPr>
            </w:pPr>
            <w:r w:rsidRPr="004402BB">
              <w:rPr>
                <w:sz w:val="24"/>
                <w:szCs w:val="24"/>
              </w:rPr>
              <w:t xml:space="preserve">4,0 </w:t>
            </w:r>
          </w:p>
        </w:tc>
        <w:tc>
          <w:tcPr>
            <w:tcW w:w="1467" w:type="dxa"/>
            <w:tcBorders>
              <w:top w:val="single" w:sz="8" w:space="0" w:color="000000"/>
              <w:left w:val="single" w:sz="8" w:space="0" w:color="000000"/>
              <w:bottom w:val="single" w:sz="8" w:space="0" w:color="000000"/>
              <w:right w:val="single" w:sz="8" w:space="0" w:color="000000"/>
            </w:tcBorders>
            <w:hideMark/>
          </w:tcPr>
          <w:p w14:paraId="4E0B8E8C" w14:textId="77777777" w:rsidR="001316E0" w:rsidRPr="004402BB" w:rsidRDefault="001316E0" w:rsidP="00606499">
            <w:pPr>
              <w:rPr>
                <w:sz w:val="24"/>
                <w:szCs w:val="24"/>
              </w:rPr>
            </w:pPr>
            <w:r w:rsidRPr="004402BB">
              <w:rPr>
                <w:sz w:val="24"/>
                <w:szCs w:val="24"/>
              </w:rPr>
              <w:t xml:space="preserve">1,0 </w:t>
            </w:r>
          </w:p>
        </w:tc>
      </w:tr>
      <w:tr w:rsidR="001316E0" w:rsidRPr="004402BB" w14:paraId="141775C7"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400E0174" w14:textId="77777777" w:rsidR="001316E0" w:rsidRPr="004402BB" w:rsidRDefault="001316E0" w:rsidP="00606499">
            <w:pPr>
              <w:rPr>
                <w:sz w:val="24"/>
                <w:szCs w:val="24"/>
              </w:rPr>
            </w:pPr>
            <w:r w:rsidRPr="004402BB">
              <w:rPr>
                <w:sz w:val="24"/>
                <w:szCs w:val="24"/>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14:paraId="745A9AED" w14:textId="77777777" w:rsidR="001316E0" w:rsidRPr="004402BB" w:rsidRDefault="001316E0" w:rsidP="00606499">
            <w:pPr>
              <w:rPr>
                <w:sz w:val="24"/>
                <w:szCs w:val="24"/>
              </w:rPr>
            </w:pPr>
            <w:r w:rsidRPr="004402BB">
              <w:rPr>
                <w:sz w:val="24"/>
                <w:szCs w:val="24"/>
              </w:rPr>
              <w:t xml:space="preserve">Подошва откоса, террасы </w:t>
            </w:r>
          </w:p>
        </w:tc>
        <w:tc>
          <w:tcPr>
            <w:tcW w:w="0" w:type="auto"/>
            <w:tcBorders>
              <w:top w:val="single" w:sz="8" w:space="0" w:color="000000"/>
              <w:left w:val="single" w:sz="8" w:space="0" w:color="000000"/>
              <w:bottom w:val="single" w:sz="8" w:space="0" w:color="000000"/>
              <w:right w:val="single" w:sz="8" w:space="0" w:color="000000"/>
            </w:tcBorders>
            <w:hideMark/>
          </w:tcPr>
          <w:p w14:paraId="52F6637E" w14:textId="77777777" w:rsidR="001316E0" w:rsidRPr="004402BB" w:rsidRDefault="001316E0" w:rsidP="00606499">
            <w:pPr>
              <w:rPr>
                <w:sz w:val="24"/>
                <w:szCs w:val="24"/>
              </w:rPr>
            </w:pPr>
            <w:r w:rsidRPr="004402BB">
              <w:rPr>
                <w:sz w:val="24"/>
                <w:szCs w:val="24"/>
              </w:rPr>
              <w:t xml:space="preserve">2,0 </w:t>
            </w:r>
          </w:p>
        </w:tc>
        <w:tc>
          <w:tcPr>
            <w:tcW w:w="1467" w:type="dxa"/>
            <w:tcBorders>
              <w:top w:val="single" w:sz="8" w:space="0" w:color="000000"/>
              <w:left w:val="single" w:sz="8" w:space="0" w:color="000000"/>
              <w:bottom w:val="single" w:sz="8" w:space="0" w:color="000000"/>
              <w:right w:val="single" w:sz="8" w:space="0" w:color="000000"/>
            </w:tcBorders>
            <w:hideMark/>
          </w:tcPr>
          <w:p w14:paraId="5153BA1B" w14:textId="77777777" w:rsidR="001316E0" w:rsidRPr="004402BB" w:rsidRDefault="001316E0" w:rsidP="00606499">
            <w:pPr>
              <w:rPr>
                <w:sz w:val="24"/>
                <w:szCs w:val="24"/>
              </w:rPr>
            </w:pPr>
            <w:r w:rsidRPr="004402BB">
              <w:rPr>
                <w:sz w:val="24"/>
                <w:szCs w:val="24"/>
              </w:rPr>
              <w:t xml:space="preserve">0,5 </w:t>
            </w:r>
          </w:p>
        </w:tc>
      </w:tr>
      <w:tr w:rsidR="001316E0" w:rsidRPr="004402BB" w14:paraId="19CB1907"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30E1035" w14:textId="77777777" w:rsidR="001316E0" w:rsidRPr="004402BB" w:rsidRDefault="001316E0" w:rsidP="00606499">
            <w:pPr>
              <w:rPr>
                <w:sz w:val="24"/>
                <w:szCs w:val="24"/>
              </w:rPr>
            </w:pPr>
            <w:r w:rsidRPr="004402BB">
              <w:rPr>
                <w:sz w:val="24"/>
                <w:szCs w:val="24"/>
              </w:rPr>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14:paraId="2D90B4F2" w14:textId="77777777" w:rsidR="001316E0" w:rsidRPr="004402BB" w:rsidRDefault="001316E0" w:rsidP="00606499">
            <w:pPr>
              <w:rPr>
                <w:sz w:val="24"/>
                <w:szCs w:val="24"/>
              </w:rPr>
            </w:pPr>
            <w:r w:rsidRPr="004402BB">
              <w:rPr>
                <w:sz w:val="24"/>
                <w:szCs w:val="24"/>
              </w:rPr>
              <w:t xml:space="preserve">Детские игровые площадки, физкультурно-спортивные площадки (с восточной и северной стороны) </w:t>
            </w:r>
          </w:p>
        </w:tc>
        <w:tc>
          <w:tcPr>
            <w:tcW w:w="0" w:type="auto"/>
            <w:tcBorders>
              <w:top w:val="single" w:sz="8" w:space="0" w:color="000000"/>
              <w:left w:val="single" w:sz="8" w:space="0" w:color="000000"/>
              <w:bottom w:val="single" w:sz="8" w:space="0" w:color="000000"/>
              <w:right w:val="single" w:sz="8" w:space="0" w:color="000000"/>
            </w:tcBorders>
            <w:hideMark/>
          </w:tcPr>
          <w:p w14:paraId="237A6CC6" w14:textId="77777777" w:rsidR="001316E0" w:rsidRPr="004402BB" w:rsidRDefault="001316E0" w:rsidP="00606499">
            <w:pPr>
              <w:rPr>
                <w:sz w:val="24"/>
                <w:szCs w:val="24"/>
              </w:rPr>
            </w:pPr>
            <w:r w:rsidRPr="004402BB">
              <w:rPr>
                <w:sz w:val="24"/>
                <w:szCs w:val="24"/>
              </w:rPr>
              <w:t xml:space="preserve">3,0 </w:t>
            </w:r>
          </w:p>
        </w:tc>
        <w:tc>
          <w:tcPr>
            <w:tcW w:w="1467" w:type="dxa"/>
            <w:tcBorders>
              <w:top w:val="single" w:sz="8" w:space="0" w:color="000000"/>
              <w:left w:val="single" w:sz="8" w:space="0" w:color="000000"/>
              <w:bottom w:val="single" w:sz="8" w:space="0" w:color="000000"/>
              <w:right w:val="single" w:sz="8" w:space="0" w:color="000000"/>
            </w:tcBorders>
            <w:hideMark/>
          </w:tcPr>
          <w:p w14:paraId="2AABBEFF" w14:textId="77777777" w:rsidR="001316E0" w:rsidRPr="004402BB" w:rsidRDefault="001316E0" w:rsidP="00606499">
            <w:pPr>
              <w:rPr>
                <w:sz w:val="24"/>
                <w:szCs w:val="24"/>
              </w:rPr>
            </w:pPr>
            <w:r w:rsidRPr="004402BB">
              <w:rPr>
                <w:sz w:val="24"/>
                <w:szCs w:val="24"/>
              </w:rPr>
              <w:t xml:space="preserve">1,0 </w:t>
            </w:r>
          </w:p>
        </w:tc>
      </w:tr>
      <w:tr w:rsidR="001316E0" w:rsidRPr="004402BB" w14:paraId="41623EC5"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1F8BD399" w14:textId="77777777" w:rsidR="001316E0" w:rsidRPr="004402BB" w:rsidRDefault="001316E0" w:rsidP="00606499">
            <w:pPr>
              <w:rPr>
                <w:sz w:val="24"/>
                <w:szCs w:val="24"/>
              </w:rPr>
            </w:pPr>
            <w:r w:rsidRPr="004402BB">
              <w:rPr>
                <w:sz w:val="24"/>
                <w:szCs w:val="24"/>
              </w:rPr>
              <w:t xml:space="preserve">8 </w:t>
            </w:r>
          </w:p>
        </w:tc>
        <w:tc>
          <w:tcPr>
            <w:tcW w:w="0" w:type="auto"/>
            <w:tcBorders>
              <w:top w:val="single" w:sz="8" w:space="0" w:color="000000"/>
              <w:left w:val="single" w:sz="8" w:space="0" w:color="000000"/>
              <w:bottom w:val="single" w:sz="8" w:space="0" w:color="000000"/>
              <w:right w:val="single" w:sz="8" w:space="0" w:color="000000"/>
            </w:tcBorders>
            <w:hideMark/>
          </w:tcPr>
          <w:p w14:paraId="524154F2" w14:textId="77777777" w:rsidR="001316E0" w:rsidRPr="004402BB" w:rsidRDefault="001316E0" w:rsidP="00606499">
            <w:pPr>
              <w:rPr>
                <w:sz w:val="24"/>
                <w:szCs w:val="24"/>
              </w:rPr>
            </w:pPr>
            <w:r w:rsidRPr="004402BB">
              <w:rPr>
                <w:sz w:val="24"/>
                <w:szCs w:val="24"/>
              </w:rPr>
              <w:t xml:space="preserve">Детские игровые площадки, физкультурно-спортивные площадки (с южной и западной стороны) </w:t>
            </w:r>
          </w:p>
        </w:tc>
        <w:tc>
          <w:tcPr>
            <w:tcW w:w="0" w:type="auto"/>
            <w:tcBorders>
              <w:top w:val="single" w:sz="8" w:space="0" w:color="000000"/>
              <w:left w:val="single" w:sz="8" w:space="0" w:color="000000"/>
              <w:bottom w:val="single" w:sz="8" w:space="0" w:color="000000"/>
              <w:right w:val="single" w:sz="8" w:space="0" w:color="000000"/>
            </w:tcBorders>
            <w:hideMark/>
          </w:tcPr>
          <w:p w14:paraId="2F64A2E1" w14:textId="77777777" w:rsidR="001316E0" w:rsidRPr="004402BB" w:rsidRDefault="001316E0" w:rsidP="00606499">
            <w:pPr>
              <w:rPr>
                <w:sz w:val="24"/>
                <w:szCs w:val="24"/>
              </w:rPr>
            </w:pPr>
            <w:r w:rsidRPr="004402BB">
              <w:rPr>
                <w:sz w:val="24"/>
                <w:szCs w:val="24"/>
              </w:rPr>
              <w:t xml:space="preserve">1,0 </w:t>
            </w:r>
          </w:p>
        </w:tc>
        <w:tc>
          <w:tcPr>
            <w:tcW w:w="1467" w:type="dxa"/>
            <w:tcBorders>
              <w:top w:val="single" w:sz="8" w:space="0" w:color="000000"/>
              <w:left w:val="single" w:sz="8" w:space="0" w:color="000000"/>
              <w:bottom w:val="single" w:sz="8" w:space="0" w:color="000000"/>
              <w:right w:val="single" w:sz="8" w:space="0" w:color="000000"/>
            </w:tcBorders>
            <w:hideMark/>
          </w:tcPr>
          <w:p w14:paraId="42C958D8" w14:textId="77777777" w:rsidR="001316E0" w:rsidRPr="004402BB" w:rsidRDefault="001316E0" w:rsidP="00606499">
            <w:pPr>
              <w:rPr>
                <w:sz w:val="24"/>
                <w:szCs w:val="24"/>
              </w:rPr>
            </w:pPr>
            <w:r w:rsidRPr="004402BB">
              <w:rPr>
                <w:sz w:val="24"/>
                <w:szCs w:val="24"/>
              </w:rPr>
              <w:t xml:space="preserve">0,5 </w:t>
            </w:r>
          </w:p>
        </w:tc>
      </w:tr>
      <w:tr w:rsidR="001316E0" w:rsidRPr="004402BB" w14:paraId="547B5C6D"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710EDF69" w14:textId="77777777" w:rsidR="001316E0" w:rsidRPr="004402BB" w:rsidRDefault="001316E0" w:rsidP="00606499">
            <w:pPr>
              <w:rPr>
                <w:sz w:val="24"/>
                <w:szCs w:val="24"/>
              </w:rPr>
            </w:pPr>
            <w:r w:rsidRPr="004402BB">
              <w:rPr>
                <w:sz w:val="24"/>
                <w:szCs w:val="24"/>
              </w:rPr>
              <w:t xml:space="preserve">  </w:t>
            </w:r>
          </w:p>
        </w:tc>
        <w:tc>
          <w:tcPr>
            <w:tcW w:w="8907" w:type="dxa"/>
            <w:gridSpan w:val="3"/>
            <w:tcBorders>
              <w:top w:val="single" w:sz="8" w:space="0" w:color="000000"/>
              <w:left w:val="single" w:sz="8" w:space="0" w:color="000000"/>
              <w:bottom w:val="single" w:sz="8" w:space="0" w:color="000000"/>
              <w:right w:val="single" w:sz="8" w:space="0" w:color="000000"/>
            </w:tcBorders>
            <w:hideMark/>
          </w:tcPr>
          <w:p w14:paraId="629DA2CC" w14:textId="77777777" w:rsidR="001316E0" w:rsidRPr="004402BB" w:rsidRDefault="001316E0" w:rsidP="00606499">
            <w:pPr>
              <w:rPr>
                <w:sz w:val="24"/>
                <w:szCs w:val="24"/>
              </w:rPr>
            </w:pPr>
            <w:r w:rsidRPr="004402BB">
              <w:rPr>
                <w:sz w:val="24"/>
                <w:szCs w:val="24"/>
              </w:rPr>
              <w:t xml:space="preserve">Подземные сети: </w:t>
            </w:r>
          </w:p>
        </w:tc>
      </w:tr>
      <w:tr w:rsidR="001316E0" w:rsidRPr="004402BB" w14:paraId="30DA92E7"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1B95A627" w14:textId="77777777" w:rsidR="001316E0" w:rsidRPr="004402BB" w:rsidRDefault="001316E0" w:rsidP="00606499">
            <w:pPr>
              <w:rPr>
                <w:sz w:val="24"/>
                <w:szCs w:val="24"/>
              </w:rPr>
            </w:pPr>
            <w:r w:rsidRPr="004402BB">
              <w:rPr>
                <w:sz w:val="24"/>
                <w:szCs w:val="24"/>
              </w:rPr>
              <w:t xml:space="preserve">9 </w:t>
            </w:r>
          </w:p>
        </w:tc>
        <w:tc>
          <w:tcPr>
            <w:tcW w:w="0" w:type="auto"/>
            <w:tcBorders>
              <w:top w:val="single" w:sz="8" w:space="0" w:color="000000"/>
              <w:left w:val="single" w:sz="8" w:space="0" w:color="000000"/>
              <w:bottom w:val="single" w:sz="8" w:space="0" w:color="000000"/>
              <w:right w:val="single" w:sz="8" w:space="0" w:color="000000"/>
            </w:tcBorders>
            <w:hideMark/>
          </w:tcPr>
          <w:p w14:paraId="5713F6DD" w14:textId="77777777" w:rsidR="001316E0" w:rsidRPr="004402BB" w:rsidRDefault="001316E0" w:rsidP="00606499">
            <w:pPr>
              <w:rPr>
                <w:sz w:val="24"/>
                <w:szCs w:val="24"/>
              </w:rPr>
            </w:pPr>
            <w:r w:rsidRPr="004402BB">
              <w:rPr>
                <w:sz w:val="24"/>
                <w:szCs w:val="24"/>
              </w:rPr>
              <w:t xml:space="preserve">газопровод, канализация </w:t>
            </w:r>
          </w:p>
        </w:tc>
        <w:tc>
          <w:tcPr>
            <w:tcW w:w="0" w:type="auto"/>
            <w:tcBorders>
              <w:top w:val="single" w:sz="8" w:space="0" w:color="000000"/>
              <w:left w:val="single" w:sz="8" w:space="0" w:color="000000"/>
              <w:bottom w:val="single" w:sz="8" w:space="0" w:color="000000"/>
              <w:right w:val="single" w:sz="8" w:space="0" w:color="000000"/>
            </w:tcBorders>
            <w:hideMark/>
          </w:tcPr>
          <w:p w14:paraId="33F26E2D" w14:textId="77777777" w:rsidR="001316E0" w:rsidRPr="004402BB" w:rsidRDefault="001316E0" w:rsidP="00606499">
            <w:pPr>
              <w:rPr>
                <w:sz w:val="24"/>
                <w:szCs w:val="24"/>
              </w:rPr>
            </w:pPr>
            <w:r w:rsidRPr="004402BB">
              <w:rPr>
                <w:sz w:val="24"/>
                <w:szCs w:val="24"/>
              </w:rPr>
              <w:t xml:space="preserve">1,5 </w:t>
            </w:r>
          </w:p>
        </w:tc>
        <w:tc>
          <w:tcPr>
            <w:tcW w:w="1467" w:type="dxa"/>
            <w:tcBorders>
              <w:top w:val="single" w:sz="8" w:space="0" w:color="000000"/>
              <w:left w:val="single" w:sz="8" w:space="0" w:color="000000"/>
              <w:bottom w:val="single" w:sz="8" w:space="0" w:color="000000"/>
              <w:right w:val="single" w:sz="8" w:space="0" w:color="000000"/>
            </w:tcBorders>
            <w:hideMark/>
          </w:tcPr>
          <w:p w14:paraId="767991C8" w14:textId="77777777" w:rsidR="001316E0" w:rsidRPr="004402BB" w:rsidRDefault="001316E0" w:rsidP="00606499">
            <w:pPr>
              <w:rPr>
                <w:sz w:val="24"/>
                <w:szCs w:val="24"/>
              </w:rPr>
            </w:pPr>
            <w:r w:rsidRPr="004402BB">
              <w:rPr>
                <w:sz w:val="24"/>
                <w:szCs w:val="24"/>
              </w:rPr>
              <w:t xml:space="preserve">- </w:t>
            </w:r>
          </w:p>
        </w:tc>
      </w:tr>
      <w:tr w:rsidR="001316E0" w:rsidRPr="004402BB" w14:paraId="414EA116"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4C427B76" w14:textId="77777777" w:rsidR="001316E0" w:rsidRPr="004402BB" w:rsidRDefault="001316E0" w:rsidP="00606499">
            <w:pPr>
              <w:rPr>
                <w:sz w:val="24"/>
                <w:szCs w:val="24"/>
              </w:rPr>
            </w:pPr>
            <w:r w:rsidRPr="004402BB">
              <w:rPr>
                <w:sz w:val="24"/>
                <w:szCs w:val="24"/>
              </w:rPr>
              <w:t xml:space="preserve">10 </w:t>
            </w:r>
          </w:p>
        </w:tc>
        <w:tc>
          <w:tcPr>
            <w:tcW w:w="0" w:type="auto"/>
            <w:tcBorders>
              <w:top w:val="single" w:sz="8" w:space="0" w:color="000000"/>
              <w:left w:val="single" w:sz="8" w:space="0" w:color="000000"/>
              <w:bottom w:val="single" w:sz="8" w:space="0" w:color="000000"/>
              <w:right w:val="single" w:sz="8" w:space="0" w:color="000000"/>
            </w:tcBorders>
            <w:hideMark/>
          </w:tcPr>
          <w:p w14:paraId="2D874C03" w14:textId="77777777" w:rsidR="001316E0" w:rsidRPr="004402BB" w:rsidRDefault="001316E0" w:rsidP="00606499">
            <w:pPr>
              <w:rPr>
                <w:sz w:val="24"/>
                <w:szCs w:val="24"/>
              </w:rPr>
            </w:pPr>
            <w:r w:rsidRPr="004402BB">
              <w:rPr>
                <w:sz w:val="24"/>
                <w:szCs w:val="24"/>
              </w:rPr>
              <w:t xml:space="preserve">тепловая сеть (стенка канала, тоннеля или оболочка при </w:t>
            </w:r>
            <w:proofErr w:type="spellStart"/>
            <w:r w:rsidRPr="004402BB">
              <w:rPr>
                <w:sz w:val="24"/>
                <w:szCs w:val="24"/>
              </w:rPr>
              <w:t>бесканальной</w:t>
            </w:r>
            <w:proofErr w:type="spellEnd"/>
            <w:r w:rsidRPr="004402BB">
              <w:rPr>
                <w:sz w:val="24"/>
                <w:szCs w:val="24"/>
              </w:rPr>
              <w:t xml:space="preserve"> прокладке) </w:t>
            </w:r>
          </w:p>
        </w:tc>
        <w:tc>
          <w:tcPr>
            <w:tcW w:w="0" w:type="auto"/>
            <w:tcBorders>
              <w:top w:val="single" w:sz="8" w:space="0" w:color="000000"/>
              <w:left w:val="single" w:sz="8" w:space="0" w:color="000000"/>
              <w:bottom w:val="single" w:sz="8" w:space="0" w:color="000000"/>
              <w:right w:val="single" w:sz="8" w:space="0" w:color="000000"/>
            </w:tcBorders>
            <w:hideMark/>
          </w:tcPr>
          <w:p w14:paraId="3A7BE961" w14:textId="77777777" w:rsidR="001316E0" w:rsidRPr="004402BB" w:rsidRDefault="001316E0" w:rsidP="00606499">
            <w:pPr>
              <w:rPr>
                <w:sz w:val="24"/>
                <w:szCs w:val="24"/>
              </w:rPr>
            </w:pPr>
            <w:r w:rsidRPr="004402BB">
              <w:rPr>
                <w:sz w:val="24"/>
                <w:szCs w:val="24"/>
              </w:rPr>
              <w:t xml:space="preserve">2,0 </w:t>
            </w:r>
          </w:p>
        </w:tc>
        <w:tc>
          <w:tcPr>
            <w:tcW w:w="1467" w:type="dxa"/>
            <w:tcBorders>
              <w:top w:val="single" w:sz="8" w:space="0" w:color="000000"/>
              <w:left w:val="single" w:sz="8" w:space="0" w:color="000000"/>
              <w:bottom w:val="single" w:sz="8" w:space="0" w:color="000000"/>
              <w:right w:val="single" w:sz="8" w:space="0" w:color="000000"/>
            </w:tcBorders>
            <w:hideMark/>
          </w:tcPr>
          <w:p w14:paraId="3EB5035B" w14:textId="77777777" w:rsidR="001316E0" w:rsidRPr="004402BB" w:rsidRDefault="001316E0" w:rsidP="00606499">
            <w:pPr>
              <w:rPr>
                <w:sz w:val="24"/>
                <w:szCs w:val="24"/>
              </w:rPr>
            </w:pPr>
            <w:r w:rsidRPr="004402BB">
              <w:rPr>
                <w:sz w:val="24"/>
                <w:szCs w:val="24"/>
              </w:rPr>
              <w:t xml:space="preserve">1,0 </w:t>
            </w:r>
          </w:p>
        </w:tc>
      </w:tr>
      <w:tr w:rsidR="001316E0" w:rsidRPr="004402BB" w14:paraId="3C1194AE"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00869978" w14:textId="77777777" w:rsidR="001316E0" w:rsidRPr="004402BB" w:rsidRDefault="001316E0" w:rsidP="00606499">
            <w:pPr>
              <w:rPr>
                <w:sz w:val="24"/>
                <w:szCs w:val="24"/>
              </w:rPr>
            </w:pPr>
            <w:r w:rsidRPr="004402BB">
              <w:rPr>
                <w:sz w:val="24"/>
                <w:szCs w:val="24"/>
              </w:rPr>
              <w:t xml:space="preserve">11 </w:t>
            </w:r>
          </w:p>
        </w:tc>
        <w:tc>
          <w:tcPr>
            <w:tcW w:w="0" w:type="auto"/>
            <w:tcBorders>
              <w:top w:val="single" w:sz="8" w:space="0" w:color="000000"/>
              <w:left w:val="single" w:sz="8" w:space="0" w:color="000000"/>
              <w:bottom w:val="single" w:sz="8" w:space="0" w:color="000000"/>
              <w:right w:val="single" w:sz="8" w:space="0" w:color="000000"/>
            </w:tcBorders>
            <w:hideMark/>
          </w:tcPr>
          <w:p w14:paraId="46BA4737" w14:textId="77777777" w:rsidR="001316E0" w:rsidRPr="004402BB" w:rsidRDefault="001316E0" w:rsidP="00606499">
            <w:pPr>
              <w:rPr>
                <w:sz w:val="24"/>
                <w:szCs w:val="24"/>
              </w:rPr>
            </w:pPr>
            <w:r w:rsidRPr="004402BB">
              <w:rPr>
                <w:sz w:val="24"/>
                <w:szCs w:val="24"/>
              </w:rPr>
              <w:t xml:space="preserve">водопровод, дренаж </w:t>
            </w:r>
          </w:p>
        </w:tc>
        <w:tc>
          <w:tcPr>
            <w:tcW w:w="0" w:type="auto"/>
            <w:tcBorders>
              <w:top w:val="single" w:sz="8" w:space="0" w:color="000000"/>
              <w:left w:val="single" w:sz="8" w:space="0" w:color="000000"/>
              <w:bottom w:val="single" w:sz="8" w:space="0" w:color="000000"/>
              <w:right w:val="single" w:sz="8" w:space="0" w:color="000000"/>
            </w:tcBorders>
            <w:hideMark/>
          </w:tcPr>
          <w:p w14:paraId="734AF2C7" w14:textId="77777777" w:rsidR="001316E0" w:rsidRPr="004402BB" w:rsidRDefault="001316E0" w:rsidP="00606499">
            <w:pPr>
              <w:rPr>
                <w:sz w:val="24"/>
                <w:szCs w:val="24"/>
              </w:rPr>
            </w:pPr>
            <w:r w:rsidRPr="004402BB">
              <w:rPr>
                <w:sz w:val="24"/>
                <w:szCs w:val="24"/>
              </w:rPr>
              <w:t xml:space="preserve">2,0 </w:t>
            </w:r>
          </w:p>
        </w:tc>
        <w:tc>
          <w:tcPr>
            <w:tcW w:w="1467" w:type="dxa"/>
            <w:tcBorders>
              <w:top w:val="single" w:sz="8" w:space="0" w:color="000000"/>
              <w:left w:val="single" w:sz="8" w:space="0" w:color="000000"/>
              <w:bottom w:val="single" w:sz="8" w:space="0" w:color="000000"/>
              <w:right w:val="single" w:sz="8" w:space="0" w:color="000000"/>
            </w:tcBorders>
            <w:hideMark/>
          </w:tcPr>
          <w:p w14:paraId="1D50B3E2" w14:textId="77777777" w:rsidR="001316E0" w:rsidRPr="004402BB" w:rsidRDefault="001316E0" w:rsidP="00606499">
            <w:pPr>
              <w:rPr>
                <w:sz w:val="24"/>
                <w:szCs w:val="24"/>
              </w:rPr>
            </w:pPr>
            <w:r w:rsidRPr="004402BB">
              <w:rPr>
                <w:sz w:val="24"/>
                <w:szCs w:val="24"/>
              </w:rPr>
              <w:t xml:space="preserve">- </w:t>
            </w:r>
          </w:p>
        </w:tc>
      </w:tr>
      <w:tr w:rsidR="001316E0" w:rsidRPr="004402BB" w14:paraId="79854EE2"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0981BE2B" w14:textId="77777777" w:rsidR="001316E0" w:rsidRPr="004402BB" w:rsidRDefault="001316E0" w:rsidP="00606499">
            <w:pPr>
              <w:rPr>
                <w:sz w:val="24"/>
                <w:szCs w:val="24"/>
              </w:rPr>
            </w:pPr>
            <w:r w:rsidRPr="004402BB">
              <w:rPr>
                <w:sz w:val="24"/>
                <w:szCs w:val="24"/>
              </w:rPr>
              <w:t xml:space="preserve">12 </w:t>
            </w:r>
          </w:p>
        </w:tc>
        <w:tc>
          <w:tcPr>
            <w:tcW w:w="0" w:type="auto"/>
            <w:tcBorders>
              <w:top w:val="single" w:sz="8" w:space="0" w:color="000000"/>
              <w:left w:val="single" w:sz="8" w:space="0" w:color="000000"/>
              <w:bottom w:val="single" w:sz="8" w:space="0" w:color="000000"/>
              <w:right w:val="single" w:sz="8" w:space="0" w:color="000000"/>
            </w:tcBorders>
            <w:hideMark/>
          </w:tcPr>
          <w:p w14:paraId="51691AC3" w14:textId="77777777" w:rsidR="001316E0" w:rsidRPr="004402BB" w:rsidRDefault="001316E0" w:rsidP="00606499">
            <w:pPr>
              <w:rPr>
                <w:sz w:val="24"/>
                <w:szCs w:val="24"/>
              </w:rPr>
            </w:pPr>
            <w:r w:rsidRPr="004402BB">
              <w:rPr>
                <w:sz w:val="24"/>
                <w:szCs w:val="24"/>
              </w:rPr>
              <w:t xml:space="preserve">силовой кабель и кабель связи </w:t>
            </w:r>
          </w:p>
        </w:tc>
        <w:tc>
          <w:tcPr>
            <w:tcW w:w="0" w:type="auto"/>
            <w:tcBorders>
              <w:top w:val="single" w:sz="8" w:space="0" w:color="000000"/>
              <w:left w:val="single" w:sz="8" w:space="0" w:color="000000"/>
              <w:bottom w:val="single" w:sz="8" w:space="0" w:color="000000"/>
              <w:right w:val="single" w:sz="8" w:space="0" w:color="000000"/>
            </w:tcBorders>
            <w:hideMark/>
          </w:tcPr>
          <w:p w14:paraId="48348BF2" w14:textId="77777777" w:rsidR="001316E0" w:rsidRPr="004402BB" w:rsidRDefault="001316E0" w:rsidP="00606499">
            <w:pPr>
              <w:rPr>
                <w:sz w:val="24"/>
                <w:szCs w:val="24"/>
              </w:rPr>
            </w:pPr>
            <w:r w:rsidRPr="004402BB">
              <w:rPr>
                <w:sz w:val="24"/>
                <w:szCs w:val="24"/>
              </w:rPr>
              <w:t xml:space="preserve">2,0 </w:t>
            </w:r>
          </w:p>
        </w:tc>
        <w:tc>
          <w:tcPr>
            <w:tcW w:w="1467" w:type="dxa"/>
            <w:tcBorders>
              <w:top w:val="single" w:sz="8" w:space="0" w:color="000000"/>
              <w:left w:val="single" w:sz="8" w:space="0" w:color="000000"/>
              <w:bottom w:val="single" w:sz="8" w:space="0" w:color="000000"/>
              <w:right w:val="single" w:sz="8" w:space="0" w:color="000000"/>
            </w:tcBorders>
            <w:hideMark/>
          </w:tcPr>
          <w:p w14:paraId="22E9AC57" w14:textId="77777777" w:rsidR="001316E0" w:rsidRPr="004402BB" w:rsidRDefault="001316E0" w:rsidP="00606499">
            <w:pPr>
              <w:rPr>
                <w:sz w:val="24"/>
                <w:szCs w:val="24"/>
              </w:rPr>
            </w:pPr>
            <w:r w:rsidRPr="004402BB">
              <w:rPr>
                <w:sz w:val="24"/>
                <w:szCs w:val="24"/>
              </w:rPr>
              <w:t xml:space="preserve">0,7 </w:t>
            </w:r>
          </w:p>
        </w:tc>
      </w:tr>
    </w:tbl>
    <w:p w14:paraId="0A3026AC" w14:textId="77777777" w:rsidR="001316E0" w:rsidRDefault="001316E0" w:rsidP="001316E0">
      <w:pPr>
        <w:spacing w:line="360" w:lineRule="auto"/>
        <w:jc w:val="both"/>
        <w:rPr>
          <w:sz w:val="24"/>
          <w:szCs w:val="24"/>
        </w:rPr>
      </w:pPr>
      <w:r w:rsidRPr="004402BB">
        <w:rPr>
          <w:sz w:val="24"/>
          <w:szCs w:val="24"/>
        </w:rPr>
        <w:t xml:space="preserve">  </w:t>
      </w:r>
    </w:p>
    <w:p w14:paraId="74483D9E" w14:textId="77777777" w:rsidR="001316E0" w:rsidRPr="004402BB" w:rsidRDefault="001316E0" w:rsidP="00B8232F">
      <w:pPr>
        <w:ind w:firstLine="709"/>
        <w:jc w:val="both"/>
        <w:rPr>
          <w:sz w:val="24"/>
          <w:szCs w:val="24"/>
        </w:rPr>
      </w:pPr>
      <w:r>
        <w:rPr>
          <w:sz w:val="24"/>
          <w:szCs w:val="24"/>
        </w:rPr>
        <w:t xml:space="preserve">22. </w:t>
      </w:r>
      <w:r w:rsidRPr="004402BB">
        <w:rPr>
          <w:sz w:val="24"/>
          <w:szCs w:val="24"/>
        </w:rPr>
        <w:t xml:space="preserve">Элементы озеленения территории должны быть запроектированы вдоль фасадов многоквартирных домов (формирование палисадников), между отдельными площадками в виде живых изгородей, а также образовывать садовые группы, при этом должен учитываться минимальный ассортимент растений для палисадников, приведенный в таблице </w:t>
      </w:r>
      <w:r>
        <w:rPr>
          <w:sz w:val="24"/>
          <w:szCs w:val="24"/>
        </w:rPr>
        <w:t>4</w:t>
      </w:r>
      <w:r w:rsidRPr="004402BB">
        <w:rPr>
          <w:sz w:val="24"/>
          <w:szCs w:val="24"/>
        </w:rPr>
        <w:t xml:space="preserve"> </w:t>
      </w:r>
      <w:r>
        <w:rPr>
          <w:sz w:val="24"/>
          <w:szCs w:val="24"/>
        </w:rPr>
        <w:t>настоящей статьи</w:t>
      </w:r>
      <w:r w:rsidRPr="004402BB">
        <w:rPr>
          <w:sz w:val="24"/>
          <w:szCs w:val="24"/>
        </w:rPr>
        <w:t xml:space="preserve">, минимальный ассортимент растений для высадки между отдельными площадками в виде живых изгородей, создания садовых групп, приведенный в таблице </w:t>
      </w:r>
      <w:r>
        <w:rPr>
          <w:sz w:val="24"/>
          <w:szCs w:val="24"/>
        </w:rPr>
        <w:t>5</w:t>
      </w:r>
      <w:r w:rsidRPr="004402BB">
        <w:rPr>
          <w:sz w:val="24"/>
          <w:szCs w:val="24"/>
        </w:rPr>
        <w:t xml:space="preserve"> </w:t>
      </w:r>
      <w:r>
        <w:rPr>
          <w:sz w:val="24"/>
          <w:szCs w:val="24"/>
        </w:rPr>
        <w:t>настоящей статьи</w:t>
      </w:r>
      <w:r w:rsidRPr="004402BB">
        <w:rPr>
          <w:sz w:val="24"/>
          <w:szCs w:val="24"/>
        </w:rPr>
        <w:t xml:space="preserve">. </w:t>
      </w:r>
    </w:p>
    <w:p w14:paraId="4274214B" w14:textId="0867B6B5" w:rsidR="00B338B4" w:rsidRDefault="001316E0" w:rsidP="00B8232F">
      <w:pPr>
        <w:jc w:val="both"/>
        <w:rPr>
          <w:sz w:val="24"/>
          <w:szCs w:val="24"/>
        </w:rPr>
      </w:pPr>
      <w:r w:rsidRPr="004402BB">
        <w:rPr>
          <w:sz w:val="24"/>
          <w:szCs w:val="24"/>
        </w:rPr>
        <w:t xml:space="preserve">  </w:t>
      </w:r>
    </w:p>
    <w:p w14:paraId="0C4A961D" w14:textId="78A73A4A" w:rsidR="001316E0" w:rsidRPr="004402BB" w:rsidRDefault="001316E0" w:rsidP="00B8232F">
      <w:pPr>
        <w:ind w:left="5103"/>
        <w:jc w:val="right"/>
        <w:rPr>
          <w:sz w:val="24"/>
          <w:szCs w:val="24"/>
        </w:rPr>
      </w:pPr>
      <w:r w:rsidRPr="00993873">
        <w:rPr>
          <w:sz w:val="24"/>
          <w:szCs w:val="24"/>
        </w:rPr>
        <w:t xml:space="preserve">Таблица </w:t>
      </w:r>
      <w:r>
        <w:rPr>
          <w:sz w:val="24"/>
          <w:szCs w:val="24"/>
        </w:rPr>
        <w:t>4</w:t>
      </w:r>
      <w:r w:rsidRPr="00993873">
        <w:rPr>
          <w:sz w:val="24"/>
          <w:szCs w:val="24"/>
        </w:rPr>
        <w:t xml:space="preserve"> </w:t>
      </w:r>
      <w:r>
        <w:rPr>
          <w:sz w:val="24"/>
          <w:szCs w:val="24"/>
        </w:rPr>
        <w:t>«М</w:t>
      </w:r>
      <w:r w:rsidRPr="004402BB">
        <w:rPr>
          <w:sz w:val="24"/>
          <w:szCs w:val="24"/>
        </w:rPr>
        <w:t>инимальный ассортимент растений для палисадников</w:t>
      </w:r>
      <w:r>
        <w:rPr>
          <w:sz w:val="24"/>
          <w:szCs w:val="24"/>
        </w:rPr>
        <w:t>»</w:t>
      </w:r>
    </w:p>
    <w:tbl>
      <w:tblPr>
        <w:tblW w:w="9346" w:type="dxa"/>
        <w:tblInd w:w="20" w:type="dxa"/>
        <w:tblCellMar>
          <w:left w:w="0" w:type="dxa"/>
          <w:right w:w="0" w:type="dxa"/>
        </w:tblCellMar>
        <w:tblLook w:val="04A0" w:firstRow="1" w:lastRow="0" w:firstColumn="1" w:lastColumn="0" w:noHBand="0" w:noVBand="1"/>
      </w:tblPr>
      <w:tblGrid>
        <w:gridCol w:w="274"/>
        <w:gridCol w:w="4687"/>
        <w:gridCol w:w="2530"/>
        <w:gridCol w:w="1855"/>
      </w:tblGrid>
      <w:tr w:rsidR="001316E0" w:rsidRPr="004402BB" w14:paraId="1C9FC746"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246D976D" w14:textId="77777777" w:rsidR="001316E0" w:rsidRPr="004402BB" w:rsidRDefault="001316E0" w:rsidP="00606499">
            <w:pPr>
              <w:spacing w:before="240"/>
              <w:rPr>
                <w:sz w:val="24"/>
                <w:szCs w:val="24"/>
              </w:rPr>
            </w:pPr>
            <w:r w:rsidRPr="004402BB">
              <w:rPr>
                <w:sz w:val="24"/>
                <w:szCs w:val="24"/>
              </w:rPr>
              <w:t xml:space="preserve">  </w:t>
            </w:r>
          </w:p>
        </w:tc>
        <w:tc>
          <w:tcPr>
            <w:tcW w:w="4687" w:type="dxa"/>
            <w:tcBorders>
              <w:top w:val="single" w:sz="8" w:space="0" w:color="000000"/>
              <w:left w:val="single" w:sz="8" w:space="0" w:color="000000"/>
              <w:bottom w:val="single" w:sz="8" w:space="0" w:color="000000"/>
              <w:right w:val="single" w:sz="8" w:space="0" w:color="000000"/>
            </w:tcBorders>
            <w:hideMark/>
          </w:tcPr>
          <w:p w14:paraId="1B56EF9D" w14:textId="77777777" w:rsidR="001316E0" w:rsidRPr="004402BB" w:rsidRDefault="001316E0" w:rsidP="00606499">
            <w:pPr>
              <w:spacing w:before="240"/>
              <w:jc w:val="center"/>
              <w:rPr>
                <w:sz w:val="24"/>
                <w:szCs w:val="24"/>
              </w:rPr>
            </w:pPr>
            <w:r w:rsidRPr="004402BB">
              <w:rPr>
                <w:sz w:val="24"/>
                <w:szCs w:val="24"/>
              </w:rPr>
              <w:t xml:space="preserve">Наименование вида </w:t>
            </w:r>
          </w:p>
        </w:tc>
        <w:tc>
          <w:tcPr>
            <w:tcW w:w="0" w:type="auto"/>
            <w:tcBorders>
              <w:top w:val="single" w:sz="8" w:space="0" w:color="000000"/>
              <w:left w:val="single" w:sz="8" w:space="0" w:color="000000"/>
              <w:bottom w:val="single" w:sz="8" w:space="0" w:color="000000"/>
              <w:right w:val="single" w:sz="8" w:space="0" w:color="000000"/>
            </w:tcBorders>
            <w:hideMark/>
          </w:tcPr>
          <w:p w14:paraId="71332AA8" w14:textId="77777777" w:rsidR="001316E0" w:rsidRPr="004402BB" w:rsidRDefault="001316E0" w:rsidP="00606499">
            <w:pPr>
              <w:spacing w:before="240"/>
              <w:jc w:val="center"/>
              <w:rPr>
                <w:sz w:val="24"/>
                <w:szCs w:val="24"/>
              </w:rPr>
            </w:pPr>
            <w:r w:rsidRPr="004402BB">
              <w:rPr>
                <w:sz w:val="24"/>
                <w:szCs w:val="24"/>
              </w:rPr>
              <w:t xml:space="preserve">Характеристики </w:t>
            </w:r>
          </w:p>
        </w:tc>
        <w:tc>
          <w:tcPr>
            <w:tcW w:w="1855" w:type="dxa"/>
            <w:tcBorders>
              <w:top w:val="single" w:sz="8" w:space="0" w:color="000000"/>
              <w:left w:val="single" w:sz="8" w:space="0" w:color="000000"/>
              <w:bottom w:val="single" w:sz="8" w:space="0" w:color="000000"/>
              <w:right w:val="single" w:sz="8" w:space="0" w:color="000000"/>
            </w:tcBorders>
            <w:hideMark/>
          </w:tcPr>
          <w:p w14:paraId="52F859F4" w14:textId="77777777" w:rsidR="001316E0" w:rsidRPr="004402BB" w:rsidRDefault="001316E0" w:rsidP="00606499">
            <w:pPr>
              <w:spacing w:before="240"/>
              <w:jc w:val="center"/>
              <w:rPr>
                <w:sz w:val="24"/>
                <w:szCs w:val="24"/>
              </w:rPr>
            </w:pPr>
            <w:r w:rsidRPr="004402BB">
              <w:rPr>
                <w:sz w:val="24"/>
                <w:szCs w:val="24"/>
              </w:rPr>
              <w:t xml:space="preserve">Виды посадок </w:t>
            </w:r>
          </w:p>
        </w:tc>
      </w:tr>
      <w:tr w:rsidR="001316E0" w:rsidRPr="004402BB" w14:paraId="2045A618"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38AC95E8" w14:textId="77777777" w:rsidR="001316E0" w:rsidRPr="004402BB" w:rsidRDefault="001316E0" w:rsidP="00606499">
            <w:pPr>
              <w:spacing w:before="240"/>
              <w:rPr>
                <w:sz w:val="24"/>
                <w:szCs w:val="24"/>
              </w:rPr>
            </w:pPr>
            <w:r w:rsidRPr="004402BB">
              <w:rPr>
                <w:sz w:val="24"/>
                <w:szCs w:val="24"/>
              </w:rPr>
              <w:t xml:space="preserve">  </w:t>
            </w:r>
          </w:p>
        </w:tc>
        <w:tc>
          <w:tcPr>
            <w:tcW w:w="9072" w:type="dxa"/>
            <w:gridSpan w:val="3"/>
            <w:tcBorders>
              <w:top w:val="single" w:sz="8" w:space="0" w:color="000000"/>
              <w:left w:val="single" w:sz="8" w:space="0" w:color="000000"/>
              <w:bottom w:val="single" w:sz="8" w:space="0" w:color="000000"/>
              <w:right w:val="single" w:sz="8" w:space="0" w:color="000000"/>
            </w:tcBorders>
            <w:hideMark/>
          </w:tcPr>
          <w:p w14:paraId="4FFFB814" w14:textId="77777777" w:rsidR="001316E0" w:rsidRPr="004402BB" w:rsidRDefault="001316E0" w:rsidP="00606499">
            <w:pPr>
              <w:spacing w:before="240"/>
              <w:rPr>
                <w:sz w:val="24"/>
                <w:szCs w:val="24"/>
              </w:rPr>
            </w:pPr>
            <w:r w:rsidRPr="004402BB">
              <w:rPr>
                <w:sz w:val="24"/>
                <w:szCs w:val="24"/>
              </w:rPr>
              <w:t xml:space="preserve">Кустарники хвойные </w:t>
            </w:r>
          </w:p>
        </w:tc>
      </w:tr>
      <w:tr w:rsidR="001316E0" w:rsidRPr="004402BB" w14:paraId="149533A1"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2B019D7E" w14:textId="77777777" w:rsidR="001316E0" w:rsidRPr="004402BB" w:rsidRDefault="001316E0" w:rsidP="00606499">
            <w:pPr>
              <w:spacing w:before="240"/>
              <w:rPr>
                <w:sz w:val="24"/>
                <w:szCs w:val="24"/>
              </w:rPr>
            </w:pPr>
            <w:r w:rsidRPr="004402BB">
              <w:rPr>
                <w:sz w:val="24"/>
                <w:szCs w:val="24"/>
              </w:rPr>
              <w:t xml:space="preserve">1 </w:t>
            </w:r>
          </w:p>
        </w:tc>
        <w:tc>
          <w:tcPr>
            <w:tcW w:w="4687" w:type="dxa"/>
            <w:tcBorders>
              <w:top w:val="single" w:sz="8" w:space="0" w:color="000000"/>
              <w:left w:val="single" w:sz="8" w:space="0" w:color="000000"/>
              <w:bottom w:val="single" w:sz="8" w:space="0" w:color="000000"/>
              <w:right w:val="single" w:sz="8" w:space="0" w:color="000000"/>
            </w:tcBorders>
            <w:hideMark/>
          </w:tcPr>
          <w:p w14:paraId="7803BC24" w14:textId="77777777" w:rsidR="001316E0" w:rsidRPr="004402BB" w:rsidRDefault="001316E0" w:rsidP="00606499">
            <w:pPr>
              <w:spacing w:before="240"/>
              <w:rPr>
                <w:sz w:val="24"/>
                <w:szCs w:val="24"/>
              </w:rPr>
            </w:pPr>
            <w:r w:rsidRPr="004402BB">
              <w:rPr>
                <w:sz w:val="24"/>
                <w:szCs w:val="24"/>
              </w:rPr>
              <w:t xml:space="preserve">Можжевельник </w:t>
            </w:r>
          </w:p>
        </w:tc>
        <w:tc>
          <w:tcPr>
            <w:tcW w:w="0" w:type="auto"/>
            <w:tcBorders>
              <w:top w:val="single" w:sz="8" w:space="0" w:color="000000"/>
              <w:left w:val="single" w:sz="8" w:space="0" w:color="000000"/>
              <w:bottom w:val="single" w:sz="8" w:space="0" w:color="000000"/>
              <w:right w:val="single" w:sz="8" w:space="0" w:color="000000"/>
            </w:tcBorders>
            <w:hideMark/>
          </w:tcPr>
          <w:p w14:paraId="4255BB52" w14:textId="77777777" w:rsidR="001316E0" w:rsidRPr="004402BB" w:rsidRDefault="001316E0" w:rsidP="00606499">
            <w:pPr>
              <w:spacing w:before="240"/>
              <w:rPr>
                <w:sz w:val="24"/>
                <w:szCs w:val="24"/>
              </w:rPr>
            </w:pPr>
            <w:r w:rsidRPr="004402BB">
              <w:rPr>
                <w:sz w:val="24"/>
                <w:szCs w:val="24"/>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14:paraId="6E001792" w14:textId="77777777" w:rsidR="001316E0" w:rsidRPr="004402BB" w:rsidRDefault="001316E0" w:rsidP="00606499">
            <w:pPr>
              <w:spacing w:before="240"/>
              <w:rPr>
                <w:sz w:val="24"/>
                <w:szCs w:val="24"/>
              </w:rPr>
            </w:pPr>
            <w:r w:rsidRPr="004402BB">
              <w:rPr>
                <w:sz w:val="24"/>
                <w:szCs w:val="24"/>
              </w:rPr>
              <w:t xml:space="preserve">группы </w:t>
            </w:r>
          </w:p>
        </w:tc>
      </w:tr>
      <w:tr w:rsidR="001316E0" w:rsidRPr="004402BB" w14:paraId="67F9D17E"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3AEA5712" w14:textId="77777777" w:rsidR="001316E0" w:rsidRPr="004402BB" w:rsidRDefault="001316E0" w:rsidP="00606499">
            <w:pPr>
              <w:spacing w:before="240"/>
              <w:rPr>
                <w:sz w:val="24"/>
                <w:szCs w:val="24"/>
              </w:rPr>
            </w:pPr>
            <w:r w:rsidRPr="004402BB">
              <w:rPr>
                <w:sz w:val="24"/>
                <w:szCs w:val="24"/>
              </w:rPr>
              <w:t xml:space="preserve">  </w:t>
            </w:r>
          </w:p>
        </w:tc>
        <w:tc>
          <w:tcPr>
            <w:tcW w:w="9072" w:type="dxa"/>
            <w:gridSpan w:val="3"/>
            <w:tcBorders>
              <w:top w:val="single" w:sz="8" w:space="0" w:color="000000"/>
              <w:left w:val="single" w:sz="8" w:space="0" w:color="000000"/>
              <w:bottom w:val="single" w:sz="8" w:space="0" w:color="000000"/>
              <w:right w:val="single" w:sz="8" w:space="0" w:color="000000"/>
            </w:tcBorders>
            <w:hideMark/>
          </w:tcPr>
          <w:p w14:paraId="4B1B0E20" w14:textId="77777777" w:rsidR="001316E0" w:rsidRPr="004402BB" w:rsidRDefault="001316E0" w:rsidP="00606499">
            <w:pPr>
              <w:spacing w:before="240"/>
              <w:rPr>
                <w:sz w:val="24"/>
                <w:szCs w:val="24"/>
              </w:rPr>
            </w:pPr>
            <w:r w:rsidRPr="004402BB">
              <w:rPr>
                <w:sz w:val="24"/>
                <w:szCs w:val="24"/>
              </w:rPr>
              <w:t xml:space="preserve">Кустарники лиственные </w:t>
            </w:r>
          </w:p>
        </w:tc>
      </w:tr>
      <w:tr w:rsidR="001316E0" w:rsidRPr="004402BB" w14:paraId="3AD3268F"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75E6AFE1" w14:textId="77777777" w:rsidR="001316E0" w:rsidRPr="004402BB" w:rsidRDefault="001316E0" w:rsidP="00606499">
            <w:pPr>
              <w:spacing w:before="240"/>
              <w:rPr>
                <w:sz w:val="24"/>
                <w:szCs w:val="24"/>
              </w:rPr>
            </w:pPr>
            <w:r w:rsidRPr="004402BB">
              <w:rPr>
                <w:sz w:val="24"/>
                <w:szCs w:val="24"/>
              </w:rPr>
              <w:t xml:space="preserve">1 </w:t>
            </w:r>
          </w:p>
        </w:tc>
        <w:tc>
          <w:tcPr>
            <w:tcW w:w="4687" w:type="dxa"/>
            <w:tcBorders>
              <w:top w:val="single" w:sz="8" w:space="0" w:color="000000"/>
              <w:left w:val="single" w:sz="8" w:space="0" w:color="000000"/>
              <w:bottom w:val="single" w:sz="8" w:space="0" w:color="000000"/>
              <w:right w:val="single" w:sz="8" w:space="0" w:color="000000"/>
            </w:tcBorders>
            <w:hideMark/>
          </w:tcPr>
          <w:p w14:paraId="2DF6342A" w14:textId="77777777" w:rsidR="001316E0" w:rsidRPr="004402BB" w:rsidRDefault="001316E0" w:rsidP="00606499">
            <w:pPr>
              <w:spacing w:before="240"/>
              <w:rPr>
                <w:sz w:val="24"/>
                <w:szCs w:val="24"/>
              </w:rPr>
            </w:pPr>
            <w:r w:rsidRPr="004402BB">
              <w:rPr>
                <w:sz w:val="24"/>
                <w:szCs w:val="24"/>
              </w:rPr>
              <w:t xml:space="preserve">Барбарис </w:t>
            </w:r>
            <w:proofErr w:type="spellStart"/>
            <w:r w:rsidRPr="004402BB">
              <w:rPr>
                <w:sz w:val="24"/>
                <w:szCs w:val="24"/>
              </w:rPr>
              <w:t>Тунберга</w:t>
            </w:r>
            <w:proofErr w:type="spellEnd"/>
            <w:r w:rsidRPr="004402BB">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93BF89D" w14:textId="77777777" w:rsidR="001316E0" w:rsidRPr="004402BB" w:rsidRDefault="001316E0" w:rsidP="00606499">
            <w:pPr>
              <w:spacing w:before="240"/>
              <w:rPr>
                <w:sz w:val="24"/>
                <w:szCs w:val="24"/>
              </w:rPr>
            </w:pPr>
            <w:r w:rsidRPr="004402BB">
              <w:rPr>
                <w:sz w:val="24"/>
                <w:szCs w:val="24"/>
              </w:rPr>
              <w:t xml:space="preserve">1 сорт, саженец, стандарт низкорослый, свыше 0,3 м </w:t>
            </w:r>
          </w:p>
        </w:tc>
        <w:tc>
          <w:tcPr>
            <w:tcW w:w="1855" w:type="dxa"/>
            <w:tcBorders>
              <w:top w:val="single" w:sz="8" w:space="0" w:color="000000"/>
              <w:left w:val="single" w:sz="8" w:space="0" w:color="000000"/>
              <w:bottom w:val="single" w:sz="8" w:space="0" w:color="000000"/>
              <w:right w:val="single" w:sz="8" w:space="0" w:color="000000"/>
            </w:tcBorders>
            <w:hideMark/>
          </w:tcPr>
          <w:p w14:paraId="6CBD7234" w14:textId="77777777" w:rsidR="001316E0" w:rsidRPr="004402BB" w:rsidRDefault="001316E0" w:rsidP="00606499">
            <w:pPr>
              <w:spacing w:before="240"/>
              <w:rPr>
                <w:sz w:val="24"/>
                <w:szCs w:val="24"/>
              </w:rPr>
            </w:pPr>
            <w:r w:rsidRPr="004402BB">
              <w:rPr>
                <w:sz w:val="24"/>
                <w:szCs w:val="24"/>
              </w:rPr>
              <w:t xml:space="preserve">группы </w:t>
            </w:r>
          </w:p>
        </w:tc>
      </w:tr>
      <w:tr w:rsidR="001316E0" w:rsidRPr="004402BB" w14:paraId="4556BF9D"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517B048E" w14:textId="77777777" w:rsidR="001316E0" w:rsidRPr="004402BB" w:rsidRDefault="001316E0" w:rsidP="00606499">
            <w:pPr>
              <w:spacing w:before="240"/>
              <w:rPr>
                <w:sz w:val="24"/>
                <w:szCs w:val="24"/>
              </w:rPr>
            </w:pPr>
            <w:r w:rsidRPr="004402BB">
              <w:rPr>
                <w:sz w:val="24"/>
                <w:szCs w:val="24"/>
              </w:rPr>
              <w:t xml:space="preserve">2 </w:t>
            </w:r>
          </w:p>
        </w:tc>
        <w:tc>
          <w:tcPr>
            <w:tcW w:w="4687" w:type="dxa"/>
            <w:tcBorders>
              <w:top w:val="single" w:sz="8" w:space="0" w:color="000000"/>
              <w:left w:val="single" w:sz="8" w:space="0" w:color="000000"/>
              <w:bottom w:val="single" w:sz="8" w:space="0" w:color="000000"/>
              <w:right w:val="single" w:sz="8" w:space="0" w:color="000000"/>
            </w:tcBorders>
            <w:hideMark/>
          </w:tcPr>
          <w:p w14:paraId="776A95CC" w14:textId="77777777" w:rsidR="001316E0" w:rsidRPr="004402BB" w:rsidRDefault="001316E0" w:rsidP="00606499">
            <w:pPr>
              <w:spacing w:before="240"/>
              <w:rPr>
                <w:sz w:val="24"/>
                <w:szCs w:val="24"/>
              </w:rPr>
            </w:pPr>
            <w:r w:rsidRPr="004402BB">
              <w:rPr>
                <w:sz w:val="24"/>
                <w:szCs w:val="24"/>
              </w:rPr>
              <w:t xml:space="preserve">Сирень обыкновенная сортовая </w:t>
            </w:r>
          </w:p>
        </w:tc>
        <w:tc>
          <w:tcPr>
            <w:tcW w:w="0" w:type="auto"/>
            <w:tcBorders>
              <w:top w:val="single" w:sz="8" w:space="0" w:color="000000"/>
              <w:left w:val="single" w:sz="8" w:space="0" w:color="000000"/>
              <w:bottom w:val="single" w:sz="8" w:space="0" w:color="000000"/>
              <w:right w:val="single" w:sz="8" w:space="0" w:color="000000"/>
            </w:tcBorders>
            <w:hideMark/>
          </w:tcPr>
          <w:p w14:paraId="4F01A79F" w14:textId="77777777" w:rsidR="001316E0" w:rsidRPr="004402BB" w:rsidRDefault="001316E0" w:rsidP="00606499">
            <w:pPr>
              <w:spacing w:before="240"/>
              <w:rPr>
                <w:sz w:val="24"/>
                <w:szCs w:val="24"/>
              </w:rPr>
            </w:pPr>
            <w:r w:rsidRPr="004402BB">
              <w:rPr>
                <w:sz w:val="24"/>
                <w:szCs w:val="24"/>
              </w:rPr>
              <w:t xml:space="preserve">1 сорт, саженец, стандарт высокорослый, свыше 1,1 м </w:t>
            </w:r>
          </w:p>
        </w:tc>
        <w:tc>
          <w:tcPr>
            <w:tcW w:w="1855" w:type="dxa"/>
            <w:tcBorders>
              <w:top w:val="single" w:sz="8" w:space="0" w:color="000000"/>
              <w:left w:val="single" w:sz="8" w:space="0" w:color="000000"/>
              <w:bottom w:val="single" w:sz="8" w:space="0" w:color="000000"/>
              <w:right w:val="single" w:sz="8" w:space="0" w:color="000000"/>
            </w:tcBorders>
            <w:hideMark/>
          </w:tcPr>
          <w:p w14:paraId="0D8869FD" w14:textId="77777777" w:rsidR="001316E0" w:rsidRPr="004402BB" w:rsidRDefault="001316E0" w:rsidP="00606499">
            <w:pPr>
              <w:spacing w:before="240"/>
              <w:rPr>
                <w:sz w:val="24"/>
                <w:szCs w:val="24"/>
              </w:rPr>
            </w:pPr>
            <w:r w:rsidRPr="004402BB">
              <w:rPr>
                <w:sz w:val="24"/>
                <w:szCs w:val="24"/>
              </w:rPr>
              <w:t xml:space="preserve">группы, 1 шт./м2 </w:t>
            </w:r>
          </w:p>
        </w:tc>
      </w:tr>
      <w:tr w:rsidR="001316E0" w:rsidRPr="004402BB" w14:paraId="10F0F31F"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2C01C66C" w14:textId="77777777" w:rsidR="001316E0" w:rsidRPr="004402BB" w:rsidRDefault="001316E0" w:rsidP="00606499">
            <w:pPr>
              <w:spacing w:before="240"/>
              <w:rPr>
                <w:sz w:val="24"/>
                <w:szCs w:val="24"/>
              </w:rPr>
            </w:pPr>
            <w:r w:rsidRPr="004402BB">
              <w:rPr>
                <w:sz w:val="24"/>
                <w:szCs w:val="24"/>
              </w:rPr>
              <w:t xml:space="preserve">3 </w:t>
            </w:r>
          </w:p>
        </w:tc>
        <w:tc>
          <w:tcPr>
            <w:tcW w:w="4687" w:type="dxa"/>
            <w:tcBorders>
              <w:top w:val="single" w:sz="8" w:space="0" w:color="000000"/>
              <w:left w:val="single" w:sz="8" w:space="0" w:color="000000"/>
              <w:bottom w:val="single" w:sz="8" w:space="0" w:color="000000"/>
              <w:right w:val="single" w:sz="8" w:space="0" w:color="000000"/>
            </w:tcBorders>
            <w:hideMark/>
          </w:tcPr>
          <w:p w14:paraId="5B25F5A6" w14:textId="77777777" w:rsidR="001316E0" w:rsidRPr="004402BB" w:rsidRDefault="001316E0" w:rsidP="00606499">
            <w:pPr>
              <w:spacing w:before="240"/>
              <w:rPr>
                <w:sz w:val="24"/>
                <w:szCs w:val="24"/>
              </w:rPr>
            </w:pPr>
            <w:r w:rsidRPr="004402BB">
              <w:rPr>
                <w:sz w:val="24"/>
                <w:szCs w:val="24"/>
              </w:rPr>
              <w:t xml:space="preserve">Спирея </w:t>
            </w:r>
            <w:proofErr w:type="spellStart"/>
            <w:r w:rsidRPr="004402BB">
              <w:rPr>
                <w:sz w:val="24"/>
                <w:szCs w:val="24"/>
              </w:rPr>
              <w:t>Бумальда</w:t>
            </w:r>
            <w:proofErr w:type="spellEnd"/>
            <w:r w:rsidRPr="004402BB">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A4DC808" w14:textId="77777777" w:rsidR="001316E0" w:rsidRPr="004402BB" w:rsidRDefault="001316E0" w:rsidP="00606499">
            <w:pPr>
              <w:spacing w:before="240"/>
              <w:rPr>
                <w:sz w:val="24"/>
                <w:szCs w:val="24"/>
              </w:rPr>
            </w:pPr>
            <w:r w:rsidRPr="004402BB">
              <w:rPr>
                <w:sz w:val="24"/>
                <w:szCs w:val="24"/>
              </w:rPr>
              <w:t xml:space="preserve">1 сорт, саженец, стандарт низкорослый, свыше 0,3 м </w:t>
            </w:r>
          </w:p>
        </w:tc>
        <w:tc>
          <w:tcPr>
            <w:tcW w:w="1855" w:type="dxa"/>
            <w:tcBorders>
              <w:top w:val="single" w:sz="8" w:space="0" w:color="000000"/>
              <w:left w:val="single" w:sz="8" w:space="0" w:color="000000"/>
              <w:bottom w:val="single" w:sz="8" w:space="0" w:color="000000"/>
              <w:right w:val="single" w:sz="8" w:space="0" w:color="000000"/>
            </w:tcBorders>
            <w:hideMark/>
          </w:tcPr>
          <w:p w14:paraId="74FFB5DE" w14:textId="77777777" w:rsidR="001316E0" w:rsidRPr="004402BB" w:rsidRDefault="001316E0" w:rsidP="00606499">
            <w:pPr>
              <w:spacing w:before="240"/>
              <w:rPr>
                <w:sz w:val="24"/>
                <w:szCs w:val="24"/>
              </w:rPr>
            </w:pPr>
            <w:r w:rsidRPr="004402BB">
              <w:rPr>
                <w:sz w:val="24"/>
                <w:szCs w:val="24"/>
              </w:rPr>
              <w:t xml:space="preserve">группы, 3 шт./м2 </w:t>
            </w:r>
          </w:p>
        </w:tc>
      </w:tr>
      <w:tr w:rsidR="001316E0" w:rsidRPr="004402BB" w14:paraId="33BA0F96"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06ABAE47" w14:textId="77777777" w:rsidR="001316E0" w:rsidRPr="004402BB" w:rsidRDefault="001316E0" w:rsidP="00606499">
            <w:pPr>
              <w:spacing w:before="240"/>
              <w:rPr>
                <w:sz w:val="24"/>
                <w:szCs w:val="24"/>
              </w:rPr>
            </w:pPr>
            <w:r w:rsidRPr="004402BB">
              <w:rPr>
                <w:sz w:val="24"/>
                <w:szCs w:val="24"/>
              </w:rPr>
              <w:lastRenderedPageBreak/>
              <w:t xml:space="preserve">4 </w:t>
            </w:r>
          </w:p>
        </w:tc>
        <w:tc>
          <w:tcPr>
            <w:tcW w:w="4687" w:type="dxa"/>
            <w:tcBorders>
              <w:top w:val="single" w:sz="8" w:space="0" w:color="000000"/>
              <w:left w:val="single" w:sz="8" w:space="0" w:color="000000"/>
              <w:bottom w:val="single" w:sz="8" w:space="0" w:color="000000"/>
              <w:right w:val="single" w:sz="8" w:space="0" w:color="000000"/>
            </w:tcBorders>
            <w:hideMark/>
          </w:tcPr>
          <w:p w14:paraId="03498E3F" w14:textId="77777777" w:rsidR="001316E0" w:rsidRPr="004402BB" w:rsidRDefault="001316E0" w:rsidP="00606499">
            <w:pPr>
              <w:spacing w:before="240"/>
              <w:rPr>
                <w:sz w:val="24"/>
                <w:szCs w:val="24"/>
              </w:rPr>
            </w:pPr>
            <w:r w:rsidRPr="004402BB">
              <w:rPr>
                <w:sz w:val="24"/>
                <w:szCs w:val="24"/>
              </w:rPr>
              <w:t xml:space="preserve">Спирея японская </w:t>
            </w:r>
          </w:p>
        </w:tc>
        <w:tc>
          <w:tcPr>
            <w:tcW w:w="0" w:type="auto"/>
            <w:tcBorders>
              <w:top w:val="single" w:sz="8" w:space="0" w:color="000000"/>
              <w:left w:val="single" w:sz="8" w:space="0" w:color="000000"/>
              <w:bottom w:val="single" w:sz="8" w:space="0" w:color="000000"/>
              <w:right w:val="single" w:sz="8" w:space="0" w:color="000000"/>
            </w:tcBorders>
            <w:hideMark/>
          </w:tcPr>
          <w:p w14:paraId="37E2C00F" w14:textId="77777777" w:rsidR="001316E0" w:rsidRPr="004402BB" w:rsidRDefault="001316E0" w:rsidP="00606499">
            <w:pPr>
              <w:spacing w:before="240"/>
              <w:rPr>
                <w:sz w:val="24"/>
                <w:szCs w:val="24"/>
              </w:rPr>
            </w:pPr>
            <w:r w:rsidRPr="004402BB">
              <w:rPr>
                <w:sz w:val="24"/>
                <w:szCs w:val="24"/>
              </w:rPr>
              <w:t xml:space="preserve">1 сорт, саженец, стандарт низкорослый, свыше 0,3 м </w:t>
            </w:r>
          </w:p>
        </w:tc>
        <w:tc>
          <w:tcPr>
            <w:tcW w:w="1855" w:type="dxa"/>
            <w:tcBorders>
              <w:top w:val="single" w:sz="8" w:space="0" w:color="000000"/>
              <w:left w:val="single" w:sz="8" w:space="0" w:color="000000"/>
              <w:bottom w:val="single" w:sz="8" w:space="0" w:color="000000"/>
              <w:right w:val="single" w:sz="8" w:space="0" w:color="000000"/>
            </w:tcBorders>
            <w:hideMark/>
          </w:tcPr>
          <w:p w14:paraId="10EEC9A2" w14:textId="77777777" w:rsidR="001316E0" w:rsidRPr="004402BB" w:rsidRDefault="001316E0" w:rsidP="00606499">
            <w:pPr>
              <w:spacing w:before="240"/>
              <w:rPr>
                <w:sz w:val="24"/>
                <w:szCs w:val="24"/>
              </w:rPr>
            </w:pPr>
            <w:r w:rsidRPr="004402BB">
              <w:rPr>
                <w:sz w:val="24"/>
                <w:szCs w:val="24"/>
              </w:rPr>
              <w:t xml:space="preserve">группы, 3 шт./м2 </w:t>
            </w:r>
          </w:p>
        </w:tc>
      </w:tr>
      <w:tr w:rsidR="001316E0" w:rsidRPr="004402BB" w14:paraId="15D5BC79"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03F4CF21" w14:textId="77777777" w:rsidR="001316E0" w:rsidRPr="004402BB" w:rsidRDefault="001316E0" w:rsidP="00606499">
            <w:pPr>
              <w:spacing w:before="240"/>
              <w:rPr>
                <w:sz w:val="24"/>
                <w:szCs w:val="24"/>
              </w:rPr>
            </w:pPr>
            <w:r w:rsidRPr="004402BB">
              <w:rPr>
                <w:sz w:val="24"/>
                <w:szCs w:val="24"/>
              </w:rPr>
              <w:t xml:space="preserve">5 </w:t>
            </w:r>
          </w:p>
        </w:tc>
        <w:tc>
          <w:tcPr>
            <w:tcW w:w="4687" w:type="dxa"/>
            <w:tcBorders>
              <w:top w:val="single" w:sz="8" w:space="0" w:color="000000"/>
              <w:left w:val="single" w:sz="8" w:space="0" w:color="000000"/>
              <w:bottom w:val="single" w:sz="8" w:space="0" w:color="000000"/>
              <w:right w:val="single" w:sz="8" w:space="0" w:color="000000"/>
            </w:tcBorders>
            <w:hideMark/>
          </w:tcPr>
          <w:p w14:paraId="61BACC19" w14:textId="77777777" w:rsidR="001316E0" w:rsidRPr="004402BB" w:rsidRDefault="001316E0" w:rsidP="00606499">
            <w:pPr>
              <w:spacing w:before="240"/>
              <w:rPr>
                <w:sz w:val="24"/>
                <w:szCs w:val="24"/>
              </w:rPr>
            </w:pPr>
            <w:r w:rsidRPr="004402BB">
              <w:rPr>
                <w:sz w:val="24"/>
                <w:szCs w:val="24"/>
              </w:rPr>
              <w:t xml:space="preserve">Спирея серая </w:t>
            </w:r>
          </w:p>
        </w:tc>
        <w:tc>
          <w:tcPr>
            <w:tcW w:w="0" w:type="auto"/>
            <w:tcBorders>
              <w:top w:val="single" w:sz="8" w:space="0" w:color="000000"/>
              <w:left w:val="single" w:sz="8" w:space="0" w:color="000000"/>
              <w:bottom w:val="single" w:sz="8" w:space="0" w:color="000000"/>
              <w:right w:val="single" w:sz="8" w:space="0" w:color="000000"/>
            </w:tcBorders>
            <w:hideMark/>
          </w:tcPr>
          <w:p w14:paraId="5634D43D" w14:textId="77777777" w:rsidR="001316E0" w:rsidRPr="004402BB" w:rsidRDefault="001316E0" w:rsidP="00606499">
            <w:pPr>
              <w:spacing w:before="240"/>
              <w:rPr>
                <w:sz w:val="24"/>
                <w:szCs w:val="24"/>
              </w:rPr>
            </w:pPr>
            <w:r w:rsidRPr="004402BB">
              <w:rPr>
                <w:sz w:val="24"/>
                <w:szCs w:val="24"/>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14:paraId="43BF1D59" w14:textId="77777777" w:rsidR="001316E0" w:rsidRPr="004402BB" w:rsidRDefault="001316E0" w:rsidP="00606499">
            <w:pPr>
              <w:spacing w:before="240"/>
              <w:rPr>
                <w:sz w:val="24"/>
                <w:szCs w:val="24"/>
              </w:rPr>
            </w:pPr>
            <w:r w:rsidRPr="004402BB">
              <w:rPr>
                <w:sz w:val="24"/>
                <w:szCs w:val="24"/>
              </w:rPr>
              <w:t xml:space="preserve">группы, 2-3 шт./м2 </w:t>
            </w:r>
          </w:p>
        </w:tc>
      </w:tr>
      <w:tr w:rsidR="001316E0" w:rsidRPr="004402BB" w14:paraId="01B032B4"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43AC18F7" w14:textId="77777777" w:rsidR="001316E0" w:rsidRPr="004402BB" w:rsidRDefault="001316E0" w:rsidP="00606499">
            <w:pPr>
              <w:spacing w:before="240"/>
              <w:rPr>
                <w:sz w:val="24"/>
                <w:szCs w:val="24"/>
              </w:rPr>
            </w:pPr>
            <w:r w:rsidRPr="004402BB">
              <w:rPr>
                <w:sz w:val="24"/>
                <w:szCs w:val="24"/>
              </w:rPr>
              <w:t xml:space="preserve">6 </w:t>
            </w:r>
          </w:p>
        </w:tc>
        <w:tc>
          <w:tcPr>
            <w:tcW w:w="4687" w:type="dxa"/>
            <w:tcBorders>
              <w:top w:val="single" w:sz="8" w:space="0" w:color="000000"/>
              <w:left w:val="single" w:sz="8" w:space="0" w:color="000000"/>
              <w:bottom w:val="single" w:sz="8" w:space="0" w:color="000000"/>
              <w:right w:val="single" w:sz="8" w:space="0" w:color="000000"/>
            </w:tcBorders>
            <w:hideMark/>
          </w:tcPr>
          <w:p w14:paraId="3C469F9C" w14:textId="77777777" w:rsidR="001316E0" w:rsidRPr="004402BB" w:rsidRDefault="001316E0" w:rsidP="00606499">
            <w:pPr>
              <w:spacing w:before="240"/>
              <w:rPr>
                <w:sz w:val="24"/>
                <w:szCs w:val="24"/>
              </w:rPr>
            </w:pPr>
            <w:r w:rsidRPr="004402BB">
              <w:rPr>
                <w:sz w:val="24"/>
                <w:szCs w:val="24"/>
              </w:rPr>
              <w:t xml:space="preserve">Снежноягодник белый </w:t>
            </w:r>
          </w:p>
        </w:tc>
        <w:tc>
          <w:tcPr>
            <w:tcW w:w="0" w:type="auto"/>
            <w:tcBorders>
              <w:top w:val="single" w:sz="8" w:space="0" w:color="000000"/>
              <w:left w:val="single" w:sz="8" w:space="0" w:color="000000"/>
              <w:bottom w:val="single" w:sz="8" w:space="0" w:color="000000"/>
              <w:right w:val="single" w:sz="8" w:space="0" w:color="000000"/>
            </w:tcBorders>
            <w:hideMark/>
          </w:tcPr>
          <w:p w14:paraId="7C660261" w14:textId="77777777" w:rsidR="001316E0" w:rsidRPr="004402BB" w:rsidRDefault="001316E0" w:rsidP="00606499">
            <w:pPr>
              <w:spacing w:before="240"/>
              <w:rPr>
                <w:sz w:val="24"/>
                <w:szCs w:val="24"/>
              </w:rPr>
            </w:pPr>
            <w:r w:rsidRPr="004402BB">
              <w:rPr>
                <w:sz w:val="24"/>
                <w:szCs w:val="24"/>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14:paraId="707633DA" w14:textId="77777777" w:rsidR="001316E0" w:rsidRPr="004402BB" w:rsidRDefault="001316E0" w:rsidP="00606499">
            <w:pPr>
              <w:spacing w:before="240"/>
              <w:rPr>
                <w:sz w:val="24"/>
                <w:szCs w:val="24"/>
              </w:rPr>
            </w:pPr>
            <w:r w:rsidRPr="004402BB">
              <w:rPr>
                <w:sz w:val="24"/>
                <w:szCs w:val="24"/>
              </w:rPr>
              <w:t xml:space="preserve">группы, 2-3 шт./м2 </w:t>
            </w:r>
          </w:p>
        </w:tc>
      </w:tr>
      <w:tr w:rsidR="001316E0" w:rsidRPr="004402BB" w14:paraId="607C64DC"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5F95C448" w14:textId="77777777" w:rsidR="001316E0" w:rsidRPr="004402BB" w:rsidRDefault="001316E0" w:rsidP="00606499">
            <w:pPr>
              <w:spacing w:before="240"/>
              <w:rPr>
                <w:sz w:val="24"/>
                <w:szCs w:val="24"/>
              </w:rPr>
            </w:pPr>
            <w:r w:rsidRPr="004402BB">
              <w:rPr>
                <w:sz w:val="24"/>
                <w:szCs w:val="24"/>
              </w:rPr>
              <w:t xml:space="preserve">7 </w:t>
            </w:r>
          </w:p>
        </w:tc>
        <w:tc>
          <w:tcPr>
            <w:tcW w:w="4687" w:type="dxa"/>
            <w:tcBorders>
              <w:top w:val="single" w:sz="8" w:space="0" w:color="000000"/>
              <w:left w:val="single" w:sz="8" w:space="0" w:color="000000"/>
              <w:bottom w:val="single" w:sz="8" w:space="0" w:color="000000"/>
              <w:right w:val="single" w:sz="8" w:space="0" w:color="000000"/>
            </w:tcBorders>
            <w:hideMark/>
          </w:tcPr>
          <w:p w14:paraId="0F97F466" w14:textId="77777777" w:rsidR="001316E0" w:rsidRPr="004402BB" w:rsidRDefault="001316E0" w:rsidP="00606499">
            <w:pPr>
              <w:spacing w:before="240"/>
              <w:rPr>
                <w:sz w:val="24"/>
                <w:szCs w:val="24"/>
              </w:rPr>
            </w:pPr>
            <w:r w:rsidRPr="004402BB">
              <w:rPr>
                <w:sz w:val="24"/>
                <w:szCs w:val="24"/>
              </w:rPr>
              <w:t xml:space="preserve">Лапчатка кустарниковая </w:t>
            </w:r>
          </w:p>
        </w:tc>
        <w:tc>
          <w:tcPr>
            <w:tcW w:w="0" w:type="auto"/>
            <w:tcBorders>
              <w:top w:val="single" w:sz="8" w:space="0" w:color="000000"/>
              <w:left w:val="single" w:sz="8" w:space="0" w:color="000000"/>
              <w:bottom w:val="single" w:sz="8" w:space="0" w:color="000000"/>
              <w:right w:val="single" w:sz="8" w:space="0" w:color="000000"/>
            </w:tcBorders>
            <w:hideMark/>
          </w:tcPr>
          <w:p w14:paraId="5387A94C" w14:textId="77777777" w:rsidR="001316E0" w:rsidRPr="004402BB" w:rsidRDefault="001316E0" w:rsidP="00606499">
            <w:pPr>
              <w:spacing w:before="240"/>
              <w:rPr>
                <w:sz w:val="24"/>
                <w:szCs w:val="24"/>
              </w:rPr>
            </w:pPr>
            <w:r w:rsidRPr="004402BB">
              <w:rPr>
                <w:sz w:val="24"/>
                <w:szCs w:val="24"/>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14:paraId="1676A3F3" w14:textId="77777777" w:rsidR="001316E0" w:rsidRPr="004402BB" w:rsidRDefault="001316E0" w:rsidP="00606499">
            <w:pPr>
              <w:spacing w:before="240"/>
              <w:rPr>
                <w:sz w:val="24"/>
                <w:szCs w:val="24"/>
              </w:rPr>
            </w:pPr>
            <w:r w:rsidRPr="004402BB">
              <w:rPr>
                <w:sz w:val="24"/>
                <w:szCs w:val="24"/>
              </w:rPr>
              <w:t xml:space="preserve">группы, 3 шт./м2 </w:t>
            </w:r>
          </w:p>
        </w:tc>
      </w:tr>
      <w:tr w:rsidR="001316E0" w:rsidRPr="004402BB" w14:paraId="68C466F1"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1F3645FB" w14:textId="77777777" w:rsidR="001316E0" w:rsidRPr="004402BB" w:rsidRDefault="001316E0" w:rsidP="00606499">
            <w:pPr>
              <w:spacing w:before="240"/>
              <w:rPr>
                <w:sz w:val="24"/>
                <w:szCs w:val="24"/>
              </w:rPr>
            </w:pPr>
            <w:r w:rsidRPr="004402BB">
              <w:rPr>
                <w:sz w:val="24"/>
                <w:szCs w:val="24"/>
              </w:rPr>
              <w:t xml:space="preserve">8 </w:t>
            </w:r>
          </w:p>
        </w:tc>
        <w:tc>
          <w:tcPr>
            <w:tcW w:w="4687" w:type="dxa"/>
            <w:tcBorders>
              <w:top w:val="single" w:sz="8" w:space="0" w:color="000000"/>
              <w:left w:val="single" w:sz="8" w:space="0" w:color="000000"/>
              <w:bottom w:val="single" w:sz="8" w:space="0" w:color="000000"/>
              <w:right w:val="single" w:sz="8" w:space="0" w:color="000000"/>
            </w:tcBorders>
            <w:hideMark/>
          </w:tcPr>
          <w:p w14:paraId="002783E8" w14:textId="77777777" w:rsidR="001316E0" w:rsidRPr="004402BB" w:rsidRDefault="001316E0" w:rsidP="00606499">
            <w:pPr>
              <w:spacing w:before="240"/>
              <w:rPr>
                <w:sz w:val="24"/>
                <w:szCs w:val="24"/>
              </w:rPr>
            </w:pPr>
            <w:r w:rsidRPr="004402BB">
              <w:rPr>
                <w:sz w:val="24"/>
                <w:szCs w:val="24"/>
              </w:rPr>
              <w:t xml:space="preserve">Чубушник венечный </w:t>
            </w:r>
          </w:p>
        </w:tc>
        <w:tc>
          <w:tcPr>
            <w:tcW w:w="0" w:type="auto"/>
            <w:tcBorders>
              <w:top w:val="single" w:sz="8" w:space="0" w:color="000000"/>
              <w:left w:val="single" w:sz="8" w:space="0" w:color="000000"/>
              <w:bottom w:val="single" w:sz="8" w:space="0" w:color="000000"/>
              <w:right w:val="single" w:sz="8" w:space="0" w:color="000000"/>
            </w:tcBorders>
            <w:hideMark/>
          </w:tcPr>
          <w:p w14:paraId="06FC06F8" w14:textId="77777777" w:rsidR="001316E0" w:rsidRPr="004402BB" w:rsidRDefault="001316E0" w:rsidP="00606499">
            <w:pPr>
              <w:spacing w:before="240"/>
              <w:rPr>
                <w:sz w:val="24"/>
                <w:szCs w:val="24"/>
              </w:rPr>
            </w:pPr>
            <w:r w:rsidRPr="004402BB">
              <w:rPr>
                <w:sz w:val="24"/>
                <w:szCs w:val="24"/>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14:paraId="0DA4079A" w14:textId="77777777" w:rsidR="001316E0" w:rsidRPr="004402BB" w:rsidRDefault="001316E0" w:rsidP="00606499">
            <w:pPr>
              <w:spacing w:before="240"/>
              <w:rPr>
                <w:sz w:val="24"/>
                <w:szCs w:val="24"/>
              </w:rPr>
            </w:pPr>
            <w:r w:rsidRPr="004402BB">
              <w:rPr>
                <w:sz w:val="24"/>
                <w:szCs w:val="24"/>
              </w:rPr>
              <w:t xml:space="preserve">группы, 2 шт./м2 </w:t>
            </w:r>
          </w:p>
        </w:tc>
      </w:tr>
      <w:tr w:rsidR="001316E0" w:rsidRPr="004402BB" w14:paraId="0679C26B"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51AE0B7F" w14:textId="77777777" w:rsidR="001316E0" w:rsidRPr="004402BB" w:rsidRDefault="001316E0" w:rsidP="00606499">
            <w:pPr>
              <w:spacing w:before="240"/>
              <w:rPr>
                <w:sz w:val="24"/>
                <w:szCs w:val="24"/>
              </w:rPr>
            </w:pPr>
            <w:r w:rsidRPr="004402BB">
              <w:rPr>
                <w:sz w:val="24"/>
                <w:szCs w:val="24"/>
              </w:rPr>
              <w:t xml:space="preserve">  </w:t>
            </w:r>
          </w:p>
        </w:tc>
        <w:tc>
          <w:tcPr>
            <w:tcW w:w="9072" w:type="dxa"/>
            <w:gridSpan w:val="3"/>
            <w:tcBorders>
              <w:top w:val="single" w:sz="8" w:space="0" w:color="000000"/>
              <w:left w:val="single" w:sz="8" w:space="0" w:color="000000"/>
              <w:bottom w:val="single" w:sz="8" w:space="0" w:color="000000"/>
              <w:right w:val="single" w:sz="8" w:space="0" w:color="000000"/>
            </w:tcBorders>
            <w:hideMark/>
          </w:tcPr>
          <w:p w14:paraId="1CFBE480" w14:textId="77777777" w:rsidR="001316E0" w:rsidRPr="004402BB" w:rsidRDefault="001316E0" w:rsidP="00606499">
            <w:pPr>
              <w:spacing w:before="240"/>
              <w:rPr>
                <w:sz w:val="24"/>
                <w:szCs w:val="24"/>
              </w:rPr>
            </w:pPr>
            <w:r w:rsidRPr="004402BB">
              <w:rPr>
                <w:sz w:val="24"/>
                <w:szCs w:val="24"/>
              </w:rPr>
              <w:t xml:space="preserve">Цветочные растения </w:t>
            </w:r>
          </w:p>
        </w:tc>
      </w:tr>
      <w:tr w:rsidR="001316E0" w:rsidRPr="004402BB" w14:paraId="2AD7028E"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08243407" w14:textId="77777777" w:rsidR="001316E0" w:rsidRPr="004402BB" w:rsidRDefault="001316E0" w:rsidP="00606499">
            <w:pPr>
              <w:spacing w:before="240"/>
              <w:rPr>
                <w:sz w:val="24"/>
                <w:szCs w:val="24"/>
              </w:rPr>
            </w:pPr>
            <w:r w:rsidRPr="004402BB">
              <w:rPr>
                <w:sz w:val="24"/>
                <w:szCs w:val="24"/>
              </w:rPr>
              <w:t xml:space="preserve">1 </w:t>
            </w:r>
          </w:p>
        </w:tc>
        <w:tc>
          <w:tcPr>
            <w:tcW w:w="4687" w:type="dxa"/>
            <w:tcBorders>
              <w:top w:val="single" w:sz="8" w:space="0" w:color="000000"/>
              <w:left w:val="single" w:sz="8" w:space="0" w:color="000000"/>
              <w:bottom w:val="single" w:sz="8" w:space="0" w:color="000000"/>
              <w:right w:val="single" w:sz="8" w:space="0" w:color="000000"/>
            </w:tcBorders>
            <w:hideMark/>
          </w:tcPr>
          <w:p w14:paraId="6FECAA03" w14:textId="77777777" w:rsidR="001316E0" w:rsidRPr="004402BB" w:rsidRDefault="001316E0" w:rsidP="00606499">
            <w:pPr>
              <w:spacing w:before="240"/>
              <w:rPr>
                <w:sz w:val="24"/>
                <w:szCs w:val="24"/>
              </w:rPr>
            </w:pPr>
            <w:r w:rsidRPr="004402BB">
              <w:rPr>
                <w:sz w:val="24"/>
                <w:szCs w:val="24"/>
              </w:rPr>
              <w:t xml:space="preserve">Высокие и средние многолетники: флокс метельчатый, хоста, </w:t>
            </w:r>
            <w:proofErr w:type="spellStart"/>
            <w:r w:rsidRPr="004402BB">
              <w:rPr>
                <w:sz w:val="24"/>
                <w:szCs w:val="24"/>
              </w:rPr>
              <w:t>астильба</w:t>
            </w:r>
            <w:proofErr w:type="spellEnd"/>
            <w:r w:rsidRPr="004402BB">
              <w:rPr>
                <w:sz w:val="24"/>
                <w:szCs w:val="24"/>
              </w:rPr>
              <w:t xml:space="preserve">, бадан, ирис, пион, вербейник, лилейник, дельфиниум, наперстянка, шалфей, </w:t>
            </w:r>
            <w:proofErr w:type="spellStart"/>
            <w:r w:rsidRPr="004402BB">
              <w:rPr>
                <w:sz w:val="24"/>
                <w:szCs w:val="24"/>
              </w:rPr>
              <w:t>монарда</w:t>
            </w:r>
            <w:proofErr w:type="spellEnd"/>
            <w:r w:rsidRPr="004402BB">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5431B24" w14:textId="77777777" w:rsidR="001316E0" w:rsidRPr="004402BB" w:rsidRDefault="001316E0" w:rsidP="00606499">
            <w:pPr>
              <w:spacing w:before="240"/>
              <w:rPr>
                <w:sz w:val="24"/>
                <w:szCs w:val="24"/>
              </w:rPr>
            </w:pPr>
            <w:r w:rsidRPr="004402BB">
              <w:rPr>
                <w:sz w:val="24"/>
                <w:szCs w:val="24"/>
              </w:rPr>
              <w:t xml:space="preserve">рассада, стандарт </w:t>
            </w:r>
          </w:p>
        </w:tc>
        <w:tc>
          <w:tcPr>
            <w:tcW w:w="1855" w:type="dxa"/>
            <w:tcBorders>
              <w:top w:val="single" w:sz="8" w:space="0" w:color="000000"/>
              <w:left w:val="single" w:sz="8" w:space="0" w:color="000000"/>
              <w:bottom w:val="single" w:sz="8" w:space="0" w:color="000000"/>
              <w:right w:val="single" w:sz="8" w:space="0" w:color="000000"/>
            </w:tcBorders>
            <w:hideMark/>
          </w:tcPr>
          <w:p w14:paraId="5A751D34" w14:textId="77777777" w:rsidR="001316E0" w:rsidRPr="004402BB" w:rsidRDefault="001316E0" w:rsidP="00606499">
            <w:pPr>
              <w:spacing w:before="240"/>
              <w:rPr>
                <w:sz w:val="24"/>
                <w:szCs w:val="24"/>
              </w:rPr>
            </w:pPr>
            <w:r w:rsidRPr="004402BB">
              <w:rPr>
                <w:sz w:val="24"/>
                <w:szCs w:val="24"/>
              </w:rPr>
              <w:t xml:space="preserve">цветники; </w:t>
            </w:r>
          </w:p>
          <w:p w14:paraId="59EE27A9" w14:textId="77777777" w:rsidR="001316E0" w:rsidRPr="004402BB" w:rsidRDefault="001316E0" w:rsidP="00606499">
            <w:pPr>
              <w:spacing w:before="240"/>
              <w:rPr>
                <w:sz w:val="24"/>
                <w:szCs w:val="24"/>
              </w:rPr>
            </w:pPr>
            <w:r w:rsidRPr="004402BB">
              <w:rPr>
                <w:sz w:val="24"/>
                <w:szCs w:val="24"/>
              </w:rPr>
              <w:t xml:space="preserve">высокие: посадка - 2-8 шт./м2; </w:t>
            </w:r>
          </w:p>
          <w:p w14:paraId="20745B15" w14:textId="77777777" w:rsidR="001316E0" w:rsidRPr="004402BB" w:rsidRDefault="001316E0" w:rsidP="00606499">
            <w:pPr>
              <w:spacing w:before="240"/>
              <w:rPr>
                <w:sz w:val="24"/>
                <w:szCs w:val="24"/>
              </w:rPr>
            </w:pPr>
            <w:r w:rsidRPr="004402BB">
              <w:rPr>
                <w:sz w:val="24"/>
                <w:szCs w:val="24"/>
              </w:rPr>
              <w:t xml:space="preserve">средние: посадка - 10-16 шт./м2 </w:t>
            </w:r>
          </w:p>
        </w:tc>
      </w:tr>
      <w:tr w:rsidR="001316E0" w:rsidRPr="004402BB" w14:paraId="4B20EBF9"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1589D7D5" w14:textId="77777777" w:rsidR="001316E0" w:rsidRPr="004402BB" w:rsidRDefault="001316E0" w:rsidP="00606499">
            <w:pPr>
              <w:spacing w:before="240"/>
              <w:rPr>
                <w:sz w:val="24"/>
                <w:szCs w:val="24"/>
              </w:rPr>
            </w:pPr>
            <w:r w:rsidRPr="004402BB">
              <w:rPr>
                <w:sz w:val="24"/>
                <w:szCs w:val="24"/>
              </w:rPr>
              <w:t xml:space="preserve">2 </w:t>
            </w:r>
          </w:p>
        </w:tc>
        <w:tc>
          <w:tcPr>
            <w:tcW w:w="4687" w:type="dxa"/>
            <w:tcBorders>
              <w:top w:val="single" w:sz="8" w:space="0" w:color="000000"/>
              <w:left w:val="single" w:sz="8" w:space="0" w:color="000000"/>
              <w:bottom w:val="single" w:sz="8" w:space="0" w:color="000000"/>
              <w:right w:val="single" w:sz="8" w:space="0" w:color="000000"/>
            </w:tcBorders>
            <w:hideMark/>
          </w:tcPr>
          <w:p w14:paraId="6429BC7A" w14:textId="77777777" w:rsidR="001316E0" w:rsidRPr="004402BB" w:rsidRDefault="001316E0" w:rsidP="00606499">
            <w:pPr>
              <w:spacing w:before="240"/>
              <w:rPr>
                <w:sz w:val="24"/>
                <w:szCs w:val="24"/>
              </w:rPr>
            </w:pPr>
            <w:r w:rsidRPr="004402BB">
              <w:rPr>
                <w:sz w:val="24"/>
                <w:szCs w:val="24"/>
              </w:rPr>
              <w:t xml:space="preserve">Низкие многолетники: флокс шиловидный, маргаритка, примула, </w:t>
            </w:r>
            <w:proofErr w:type="spellStart"/>
            <w:r w:rsidRPr="004402BB">
              <w:rPr>
                <w:sz w:val="24"/>
                <w:szCs w:val="24"/>
              </w:rPr>
              <w:t>арабис</w:t>
            </w:r>
            <w:proofErr w:type="spellEnd"/>
            <w:r w:rsidRPr="004402BB">
              <w:rPr>
                <w:sz w:val="24"/>
                <w:szCs w:val="24"/>
              </w:rPr>
              <w:t xml:space="preserve">, барвинок, </w:t>
            </w:r>
            <w:proofErr w:type="spellStart"/>
            <w:r w:rsidRPr="004402BB">
              <w:rPr>
                <w:sz w:val="24"/>
                <w:szCs w:val="24"/>
              </w:rPr>
              <w:t>пахизандра</w:t>
            </w:r>
            <w:proofErr w:type="spellEnd"/>
            <w:r w:rsidRPr="004402BB">
              <w:rPr>
                <w:sz w:val="24"/>
                <w:szCs w:val="24"/>
              </w:rPr>
              <w:t xml:space="preserve">, ясколка, фиалка рогатая, </w:t>
            </w:r>
            <w:proofErr w:type="spellStart"/>
            <w:r w:rsidRPr="004402BB">
              <w:rPr>
                <w:sz w:val="24"/>
                <w:szCs w:val="24"/>
              </w:rPr>
              <w:t>седумы</w:t>
            </w:r>
            <w:proofErr w:type="spellEnd"/>
            <w:r w:rsidRPr="004402BB">
              <w:rPr>
                <w:sz w:val="24"/>
                <w:szCs w:val="24"/>
              </w:rPr>
              <w:t xml:space="preserve"> различных видов </w:t>
            </w:r>
          </w:p>
        </w:tc>
        <w:tc>
          <w:tcPr>
            <w:tcW w:w="0" w:type="auto"/>
            <w:tcBorders>
              <w:top w:val="single" w:sz="8" w:space="0" w:color="000000"/>
              <w:left w:val="single" w:sz="8" w:space="0" w:color="000000"/>
              <w:bottom w:val="single" w:sz="8" w:space="0" w:color="000000"/>
              <w:right w:val="single" w:sz="8" w:space="0" w:color="000000"/>
            </w:tcBorders>
            <w:hideMark/>
          </w:tcPr>
          <w:p w14:paraId="303073B5" w14:textId="77777777" w:rsidR="001316E0" w:rsidRPr="004402BB" w:rsidRDefault="001316E0" w:rsidP="00606499">
            <w:pPr>
              <w:spacing w:before="240"/>
              <w:rPr>
                <w:sz w:val="24"/>
                <w:szCs w:val="24"/>
              </w:rPr>
            </w:pPr>
            <w:r w:rsidRPr="004402BB">
              <w:rPr>
                <w:sz w:val="24"/>
                <w:szCs w:val="24"/>
              </w:rPr>
              <w:t xml:space="preserve">рассада, стандарт </w:t>
            </w:r>
          </w:p>
        </w:tc>
        <w:tc>
          <w:tcPr>
            <w:tcW w:w="1855" w:type="dxa"/>
            <w:tcBorders>
              <w:top w:val="single" w:sz="8" w:space="0" w:color="000000"/>
              <w:left w:val="single" w:sz="8" w:space="0" w:color="000000"/>
              <w:bottom w:val="single" w:sz="8" w:space="0" w:color="000000"/>
              <w:right w:val="single" w:sz="8" w:space="0" w:color="000000"/>
            </w:tcBorders>
            <w:hideMark/>
          </w:tcPr>
          <w:p w14:paraId="4DD3A2FF" w14:textId="77777777" w:rsidR="001316E0" w:rsidRPr="004402BB" w:rsidRDefault="001316E0" w:rsidP="00606499">
            <w:pPr>
              <w:spacing w:before="240"/>
              <w:rPr>
                <w:sz w:val="24"/>
                <w:szCs w:val="24"/>
              </w:rPr>
            </w:pPr>
            <w:r w:rsidRPr="004402BB">
              <w:rPr>
                <w:sz w:val="24"/>
                <w:szCs w:val="24"/>
              </w:rPr>
              <w:t xml:space="preserve">низкие: посадка - 20-25 шт./м2 </w:t>
            </w:r>
          </w:p>
        </w:tc>
      </w:tr>
      <w:tr w:rsidR="001316E0" w:rsidRPr="004402BB" w14:paraId="4185640A"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49099968" w14:textId="77777777" w:rsidR="001316E0" w:rsidRPr="004402BB" w:rsidRDefault="001316E0" w:rsidP="00606499">
            <w:pPr>
              <w:spacing w:before="240"/>
              <w:rPr>
                <w:sz w:val="24"/>
                <w:szCs w:val="24"/>
              </w:rPr>
            </w:pPr>
            <w:r w:rsidRPr="004402BB">
              <w:rPr>
                <w:sz w:val="24"/>
                <w:szCs w:val="24"/>
              </w:rPr>
              <w:t xml:space="preserve">  </w:t>
            </w:r>
          </w:p>
        </w:tc>
        <w:tc>
          <w:tcPr>
            <w:tcW w:w="9072" w:type="dxa"/>
            <w:gridSpan w:val="3"/>
            <w:tcBorders>
              <w:top w:val="single" w:sz="8" w:space="0" w:color="000000"/>
              <w:left w:val="single" w:sz="8" w:space="0" w:color="000000"/>
              <w:bottom w:val="single" w:sz="8" w:space="0" w:color="000000"/>
              <w:right w:val="single" w:sz="8" w:space="0" w:color="000000"/>
            </w:tcBorders>
            <w:hideMark/>
          </w:tcPr>
          <w:p w14:paraId="104EFE7B" w14:textId="77777777" w:rsidR="001316E0" w:rsidRPr="004402BB" w:rsidRDefault="001316E0" w:rsidP="00606499">
            <w:pPr>
              <w:spacing w:before="240"/>
              <w:rPr>
                <w:sz w:val="24"/>
                <w:szCs w:val="24"/>
              </w:rPr>
            </w:pPr>
            <w:r w:rsidRPr="004402BB">
              <w:rPr>
                <w:sz w:val="24"/>
                <w:szCs w:val="24"/>
              </w:rPr>
              <w:t xml:space="preserve">Газон </w:t>
            </w:r>
          </w:p>
        </w:tc>
      </w:tr>
      <w:tr w:rsidR="001316E0" w:rsidRPr="004402BB" w14:paraId="25411F1C" w14:textId="77777777" w:rsidTr="00606499">
        <w:tc>
          <w:tcPr>
            <w:tcW w:w="274" w:type="dxa"/>
            <w:tcBorders>
              <w:top w:val="single" w:sz="8" w:space="0" w:color="000000"/>
              <w:left w:val="single" w:sz="8" w:space="0" w:color="000000"/>
              <w:bottom w:val="single" w:sz="8" w:space="0" w:color="000000"/>
              <w:right w:val="single" w:sz="8" w:space="0" w:color="000000"/>
            </w:tcBorders>
            <w:hideMark/>
          </w:tcPr>
          <w:p w14:paraId="355BA5AE" w14:textId="77777777" w:rsidR="001316E0" w:rsidRPr="004402BB" w:rsidRDefault="001316E0" w:rsidP="00606499">
            <w:pPr>
              <w:spacing w:before="240"/>
              <w:rPr>
                <w:sz w:val="24"/>
                <w:szCs w:val="24"/>
              </w:rPr>
            </w:pPr>
            <w:r w:rsidRPr="004402BB">
              <w:rPr>
                <w:sz w:val="24"/>
                <w:szCs w:val="24"/>
              </w:rPr>
              <w:t xml:space="preserve">1 </w:t>
            </w:r>
          </w:p>
        </w:tc>
        <w:tc>
          <w:tcPr>
            <w:tcW w:w="4687" w:type="dxa"/>
            <w:tcBorders>
              <w:top w:val="single" w:sz="8" w:space="0" w:color="000000"/>
              <w:left w:val="single" w:sz="8" w:space="0" w:color="000000"/>
              <w:bottom w:val="single" w:sz="8" w:space="0" w:color="000000"/>
              <w:right w:val="single" w:sz="8" w:space="0" w:color="000000"/>
            </w:tcBorders>
            <w:hideMark/>
          </w:tcPr>
          <w:p w14:paraId="17EFDA15" w14:textId="77777777" w:rsidR="001316E0" w:rsidRPr="004402BB" w:rsidRDefault="001316E0" w:rsidP="00606499">
            <w:pPr>
              <w:spacing w:before="240"/>
              <w:rPr>
                <w:sz w:val="24"/>
                <w:szCs w:val="24"/>
              </w:rPr>
            </w:pPr>
            <w:r w:rsidRPr="004402BB">
              <w:rPr>
                <w:sz w:val="24"/>
                <w:szCs w:val="24"/>
              </w:rPr>
              <w:t xml:space="preserve">Газон обыкновенный </w:t>
            </w:r>
          </w:p>
        </w:tc>
        <w:tc>
          <w:tcPr>
            <w:tcW w:w="0" w:type="auto"/>
            <w:tcBorders>
              <w:top w:val="single" w:sz="8" w:space="0" w:color="000000"/>
              <w:left w:val="single" w:sz="8" w:space="0" w:color="000000"/>
              <w:bottom w:val="single" w:sz="8" w:space="0" w:color="000000"/>
              <w:right w:val="single" w:sz="8" w:space="0" w:color="000000"/>
            </w:tcBorders>
            <w:hideMark/>
          </w:tcPr>
          <w:p w14:paraId="678E113F" w14:textId="77777777" w:rsidR="001316E0" w:rsidRPr="004402BB" w:rsidRDefault="001316E0" w:rsidP="00606499">
            <w:pPr>
              <w:spacing w:before="240"/>
              <w:rPr>
                <w:sz w:val="24"/>
                <w:szCs w:val="24"/>
              </w:rPr>
            </w:pPr>
            <w:r w:rsidRPr="004402BB">
              <w:rPr>
                <w:sz w:val="24"/>
                <w:szCs w:val="24"/>
              </w:rPr>
              <w:t xml:space="preserve">из устойчивой травосмеси </w:t>
            </w:r>
          </w:p>
        </w:tc>
        <w:tc>
          <w:tcPr>
            <w:tcW w:w="1855" w:type="dxa"/>
            <w:tcBorders>
              <w:top w:val="single" w:sz="8" w:space="0" w:color="000000"/>
              <w:left w:val="single" w:sz="8" w:space="0" w:color="000000"/>
              <w:bottom w:val="single" w:sz="8" w:space="0" w:color="000000"/>
              <w:right w:val="single" w:sz="8" w:space="0" w:color="000000"/>
            </w:tcBorders>
            <w:hideMark/>
          </w:tcPr>
          <w:p w14:paraId="503891E0" w14:textId="77777777" w:rsidR="001316E0" w:rsidRPr="004402BB" w:rsidRDefault="001316E0" w:rsidP="00606499">
            <w:pPr>
              <w:spacing w:before="240"/>
              <w:rPr>
                <w:sz w:val="24"/>
                <w:szCs w:val="24"/>
              </w:rPr>
            </w:pPr>
            <w:r w:rsidRPr="004402BB">
              <w:rPr>
                <w:sz w:val="24"/>
                <w:szCs w:val="24"/>
              </w:rPr>
              <w:t xml:space="preserve">посев газонных трав </w:t>
            </w:r>
          </w:p>
        </w:tc>
      </w:tr>
    </w:tbl>
    <w:p w14:paraId="4E533BC1" w14:textId="77777777" w:rsidR="001316E0" w:rsidRPr="004402BB" w:rsidRDefault="001316E0" w:rsidP="001316E0">
      <w:pPr>
        <w:spacing w:line="360" w:lineRule="auto"/>
        <w:jc w:val="both"/>
        <w:rPr>
          <w:sz w:val="24"/>
          <w:szCs w:val="24"/>
        </w:rPr>
      </w:pPr>
      <w:r w:rsidRPr="004402BB">
        <w:rPr>
          <w:sz w:val="24"/>
          <w:szCs w:val="24"/>
        </w:rPr>
        <w:t xml:space="preserve">  </w:t>
      </w:r>
    </w:p>
    <w:p w14:paraId="6A2838FF" w14:textId="77777777" w:rsidR="001316E0" w:rsidRPr="004402BB" w:rsidRDefault="001316E0" w:rsidP="00B8232F">
      <w:pPr>
        <w:ind w:left="5103"/>
        <w:jc w:val="right"/>
        <w:rPr>
          <w:sz w:val="24"/>
          <w:szCs w:val="24"/>
        </w:rPr>
      </w:pPr>
      <w:r w:rsidRPr="00993873">
        <w:rPr>
          <w:sz w:val="24"/>
          <w:szCs w:val="24"/>
        </w:rPr>
        <w:t xml:space="preserve">Таблица </w:t>
      </w:r>
      <w:r>
        <w:rPr>
          <w:sz w:val="24"/>
          <w:szCs w:val="24"/>
        </w:rPr>
        <w:t>5</w:t>
      </w:r>
      <w:r w:rsidRPr="00993873">
        <w:rPr>
          <w:sz w:val="24"/>
          <w:szCs w:val="24"/>
        </w:rPr>
        <w:t xml:space="preserve"> </w:t>
      </w:r>
      <w:r>
        <w:rPr>
          <w:sz w:val="24"/>
          <w:szCs w:val="24"/>
        </w:rPr>
        <w:t>«М</w:t>
      </w:r>
      <w:r w:rsidRPr="004402BB">
        <w:rPr>
          <w:sz w:val="24"/>
          <w:szCs w:val="24"/>
        </w:rPr>
        <w:t>инимальный ассортимент растений для высадки между отдельными площадками</w:t>
      </w:r>
      <w:r>
        <w:rPr>
          <w:sz w:val="24"/>
          <w:szCs w:val="24"/>
        </w:rPr>
        <w:t>»</w:t>
      </w:r>
    </w:p>
    <w:tbl>
      <w:tblPr>
        <w:tblW w:w="9346" w:type="dxa"/>
        <w:tblInd w:w="20" w:type="dxa"/>
        <w:tblCellMar>
          <w:left w:w="0" w:type="dxa"/>
          <w:right w:w="0" w:type="dxa"/>
        </w:tblCellMar>
        <w:tblLook w:val="04A0" w:firstRow="1" w:lastRow="0" w:firstColumn="1" w:lastColumn="0" w:noHBand="0" w:noVBand="1"/>
      </w:tblPr>
      <w:tblGrid>
        <w:gridCol w:w="260"/>
        <w:gridCol w:w="2849"/>
        <w:gridCol w:w="4394"/>
        <w:gridCol w:w="1843"/>
      </w:tblGrid>
      <w:tr w:rsidR="001316E0" w:rsidRPr="004402BB" w14:paraId="62E247D7"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41F7F55" w14:textId="77777777" w:rsidR="001316E0" w:rsidRPr="004402BB" w:rsidRDefault="001316E0" w:rsidP="00606499">
            <w:pPr>
              <w:rPr>
                <w:sz w:val="24"/>
                <w:szCs w:val="24"/>
              </w:rPr>
            </w:pPr>
            <w:r w:rsidRPr="004402BB">
              <w:rPr>
                <w:sz w:val="24"/>
                <w:szCs w:val="24"/>
              </w:rPr>
              <w:t xml:space="preserve">  </w:t>
            </w:r>
          </w:p>
        </w:tc>
        <w:tc>
          <w:tcPr>
            <w:tcW w:w="2849" w:type="dxa"/>
            <w:tcBorders>
              <w:top w:val="single" w:sz="8" w:space="0" w:color="000000"/>
              <w:left w:val="single" w:sz="8" w:space="0" w:color="000000"/>
              <w:bottom w:val="single" w:sz="8" w:space="0" w:color="000000"/>
              <w:right w:val="single" w:sz="8" w:space="0" w:color="000000"/>
            </w:tcBorders>
            <w:hideMark/>
          </w:tcPr>
          <w:p w14:paraId="67649A8C" w14:textId="77777777" w:rsidR="001316E0" w:rsidRPr="004402BB" w:rsidRDefault="001316E0" w:rsidP="00606499">
            <w:pPr>
              <w:jc w:val="center"/>
              <w:rPr>
                <w:sz w:val="24"/>
                <w:szCs w:val="24"/>
              </w:rPr>
            </w:pPr>
            <w:r w:rsidRPr="004402BB">
              <w:rPr>
                <w:sz w:val="24"/>
                <w:szCs w:val="24"/>
              </w:rPr>
              <w:t xml:space="preserve">Наименование вида </w:t>
            </w:r>
          </w:p>
        </w:tc>
        <w:tc>
          <w:tcPr>
            <w:tcW w:w="4394" w:type="dxa"/>
            <w:tcBorders>
              <w:top w:val="single" w:sz="8" w:space="0" w:color="000000"/>
              <w:left w:val="single" w:sz="8" w:space="0" w:color="000000"/>
              <w:bottom w:val="single" w:sz="8" w:space="0" w:color="000000"/>
              <w:right w:val="single" w:sz="8" w:space="0" w:color="000000"/>
            </w:tcBorders>
            <w:hideMark/>
          </w:tcPr>
          <w:p w14:paraId="1989CF51" w14:textId="77777777" w:rsidR="001316E0" w:rsidRPr="004402BB" w:rsidRDefault="001316E0" w:rsidP="00606499">
            <w:pPr>
              <w:jc w:val="center"/>
              <w:rPr>
                <w:sz w:val="24"/>
                <w:szCs w:val="24"/>
              </w:rPr>
            </w:pPr>
            <w:r w:rsidRPr="004402BB">
              <w:rPr>
                <w:sz w:val="24"/>
                <w:szCs w:val="24"/>
              </w:rPr>
              <w:t xml:space="preserve">Характеристики </w:t>
            </w:r>
          </w:p>
        </w:tc>
        <w:tc>
          <w:tcPr>
            <w:tcW w:w="1843" w:type="dxa"/>
            <w:tcBorders>
              <w:top w:val="single" w:sz="8" w:space="0" w:color="000000"/>
              <w:left w:val="single" w:sz="8" w:space="0" w:color="000000"/>
              <w:bottom w:val="single" w:sz="8" w:space="0" w:color="000000"/>
              <w:right w:val="single" w:sz="8" w:space="0" w:color="000000"/>
            </w:tcBorders>
            <w:hideMark/>
          </w:tcPr>
          <w:p w14:paraId="56E323D3" w14:textId="77777777" w:rsidR="001316E0" w:rsidRPr="004402BB" w:rsidRDefault="001316E0" w:rsidP="00606499">
            <w:pPr>
              <w:jc w:val="center"/>
              <w:rPr>
                <w:sz w:val="24"/>
                <w:szCs w:val="24"/>
              </w:rPr>
            </w:pPr>
            <w:r w:rsidRPr="004402BB">
              <w:rPr>
                <w:sz w:val="24"/>
                <w:szCs w:val="24"/>
              </w:rPr>
              <w:t xml:space="preserve">Виды посадок </w:t>
            </w:r>
          </w:p>
        </w:tc>
      </w:tr>
      <w:tr w:rsidR="001316E0" w:rsidRPr="004402BB" w14:paraId="366E6AF6"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1DEAFC6B" w14:textId="77777777" w:rsidR="001316E0" w:rsidRPr="004402BB" w:rsidRDefault="001316E0" w:rsidP="00606499">
            <w:pPr>
              <w:rPr>
                <w:sz w:val="24"/>
                <w:szCs w:val="24"/>
              </w:rPr>
            </w:pPr>
            <w:r w:rsidRPr="004402BB">
              <w:rPr>
                <w:sz w:val="24"/>
                <w:szCs w:val="24"/>
              </w:rPr>
              <w:t xml:space="preserve">  </w:t>
            </w:r>
          </w:p>
        </w:tc>
        <w:tc>
          <w:tcPr>
            <w:tcW w:w="9086" w:type="dxa"/>
            <w:gridSpan w:val="3"/>
            <w:tcBorders>
              <w:top w:val="single" w:sz="8" w:space="0" w:color="000000"/>
              <w:left w:val="single" w:sz="8" w:space="0" w:color="000000"/>
              <w:bottom w:val="single" w:sz="8" w:space="0" w:color="000000"/>
              <w:right w:val="single" w:sz="8" w:space="0" w:color="000000"/>
            </w:tcBorders>
            <w:hideMark/>
          </w:tcPr>
          <w:p w14:paraId="5AE24B45" w14:textId="77777777" w:rsidR="001316E0" w:rsidRPr="004402BB" w:rsidRDefault="001316E0" w:rsidP="00606499">
            <w:pPr>
              <w:rPr>
                <w:sz w:val="24"/>
                <w:szCs w:val="24"/>
              </w:rPr>
            </w:pPr>
            <w:r w:rsidRPr="004402BB">
              <w:rPr>
                <w:sz w:val="24"/>
                <w:szCs w:val="24"/>
              </w:rPr>
              <w:t xml:space="preserve">Деревья хвойные </w:t>
            </w:r>
          </w:p>
        </w:tc>
      </w:tr>
      <w:tr w:rsidR="001316E0" w:rsidRPr="004402BB" w14:paraId="291AAF0A"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450A317D" w14:textId="77777777" w:rsidR="001316E0" w:rsidRPr="004402BB" w:rsidRDefault="001316E0" w:rsidP="00606499">
            <w:pPr>
              <w:rPr>
                <w:sz w:val="24"/>
                <w:szCs w:val="24"/>
              </w:rPr>
            </w:pPr>
            <w:r w:rsidRPr="004402BB">
              <w:rPr>
                <w:sz w:val="24"/>
                <w:szCs w:val="24"/>
              </w:rPr>
              <w:t xml:space="preserve">1 </w:t>
            </w:r>
          </w:p>
        </w:tc>
        <w:tc>
          <w:tcPr>
            <w:tcW w:w="2849" w:type="dxa"/>
            <w:tcBorders>
              <w:top w:val="single" w:sz="8" w:space="0" w:color="000000"/>
              <w:left w:val="single" w:sz="8" w:space="0" w:color="000000"/>
              <w:bottom w:val="single" w:sz="8" w:space="0" w:color="000000"/>
              <w:right w:val="single" w:sz="8" w:space="0" w:color="000000"/>
            </w:tcBorders>
            <w:hideMark/>
          </w:tcPr>
          <w:p w14:paraId="3319653F" w14:textId="77777777" w:rsidR="001316E0" w:rsidRPr="004402BB" w:rsidRDefault="001316E0" w:rsidP="00606499">
            <w:pPr>
              <w:rPr>
                <w:sz w:val="24"/>
                <w:szCs w:val="24"/>
              </w:rPr>
            </w:pPr>
            <w:r w:rsidRPr="004402BB">
              <w:rPr>
                <w:sz w:val="24"/>
                <w:szCs w:val="24"/>
              </w:rPr>
              <w:t xml:space="preserve">Лиственница европейская </w:t>
            </w:r>
          </w:p>
        </w:tc>
        <w:tc>
          <w:tcPr>
            <w:tcW w:w="4394" w:type="dxa"/>
            <w:tcBorders>
              <w:top w:val="single" w:sz="8" w:space="0" w:color="000000"/>
              <w:left w:val="single" w:sz="8" w:space="0" w:color="000000"/>
              <w:bottom w:val="single" w:sz="8" w:space="0" w:color="000000"/>
              <w:right w:val="single" w:sz="8" w:space="0" w:color="000000"/>
            </w:tcBorders>
            <w:hideMark/>
          </w:tcPr>
          <w:p w14:paraId="704DFDBF" w14:textId="77777777" w:rsidR="001316E0" w:rsidRPr="004402BB" w:rsidRDefault="001316E0" w:rsidP="00606499">
            <w:pPr>
              <w:rPr>
                <w:sz w:val="24"/>
                <w:szCs w:val="24"/>
              </w:rPr>
            </w:pPr>
            <w:r w:rsidRPr="004402BB">
              <w:rPr>
                <w:sz w:val="24"/>
                <w:szCs w:val="24"/>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14:paraId="7B0C7CBF" w14:textId="77777777" w:rsidR="001316E0" w:rsidRPr="004402BB" w:rsidRDefault="001316E0" w:rsidP="00606499">
            <w:pPr>
              <w:rPr>
                <w:sz w:val="24"/>
                <w:szCs w:val="24"/>
              </w:rPr>
            </w:pPr>
            <w:r w:rsidRPr="004402BB">
              <w:rPr>
                <w:sz w:val="24"/>
                <w:szCs w:val="24"/>
              </w:rPr>
              <w:t xml:space="preserve">группы, рядовые посадки </w:t>
            </w:r>
          </w:p>
        </w:tc>
      </w:tr>
      <w:tr w:rsidR="001316E0" w:rsidRPr="004402BB" w14:paraId="013260C5"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7FB9CBA6" w14:textId="77777777" w:rsidR="001316E0" w:rsidRPr="004402BB" w:rsidRDefault="001316E0" w:rsidP="00606499">
            <w:pPr>
              <w:rPr>
                <w:sz w:val="24"/>
                <w:szCs w:val="24"/>
              </w:rPr>
            </w:pPr>
            <w:r w:rsidRPr="004402BB">
              <w:rPr>
                <w:sz w:val="24"/>
                <w:szCs w:val="24"/>
              </w:rPr>
              <w:t xml:space="preserve">  </w:t>
            </w:r>
          </w:p>
        </w:tc>
        <w:tc>
          <w:tcPr>
            <w:tcW w:w="9086" w:type="dxa"/>
            <w:gridSpan w:val="3"/>
            <w:tcBorders>
              <w:top w:val="single" w:sz="8" w:space="0" w:color="000000"/>
              <w:left w:val="single" w:sz="8" w:space="0" w:color="000000"/>
              <w:bottom w:val="single" w:sz="8" w:space="0" w:color="000000"/>
              <w:right w:val="single" w:sz="8" w:space="0" w:color="000000"/>
            </w:tcBorders>
            <w:hideMark/>
          </w:tcPr>
          <w:p w14:paraId="15C6A847" w14:textId="77777777" w:rsidR="001316E0" w:rsidRPr="004402BB" w:rsidRDefault="001316E0" w:rsidP="00606499">
            <w:pPr>
              <w:rPr>
                <w:sz w:val="24"/>
                <w:szCs w:val="24"/>
              </w:rPr>
            </w:pPr>
            <w:r w:rsidRPr="004402BB">
              <w:rPr>
                <w:sz w:val="24"/>
                <w:szCs w:val="24"/>
              </w:rPr>
              <w:t xml:space="preserve">Деревья лиственные </w:t>
            </w:r>
          </w:p>
        </w:tc>
      </w:tr>
      <w:tr w:rsidR="001316E0" w:rsidRPr="004402BB" w14:paraId="7D2C3C9E"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04B72928" w14:textId="77777777" w:rsidR="001316E0" w:rsidRPr="004402BB" w:rsidRDefault="001316E0" w:rsidP="00606499">
            <w:pPr>
              <w:rPr>
                <w:sz w:val="24"/>
                <w:szCs w:val="24"/>
              </w:rPr>
            </w:pPr>
            <w:r w:rsidRPr="004402BB">
              <w:rPr>
                <w:sz w:val="24"/>
                <w:szCs w:val="24"/>
              </w:rPr>
              <w:t xml:space="preserve">1 </w:t>
            </w:r>
          </w:p>
        </w:tc>
        <w:tc>
          <w:tcPr>
            <w:tcW w:w="2849" w:type="dxa"/>
            <w:tcBorders>
              <w:top w:val="single" w:sz="8" w:space="0" w:color="000000"/>
              <w:left w:val="single" w:sz="8" w:space="0" w:color="000000"/>
              <w:bottom w:val="single" w:sz="8" w:space="0" w:color="000000"/>
              <w:right w:val="single" w:sz="8" w:space="0" w:color="000000"/>
            </w:tcBorders>
            <w:hideMark/>
          </w:tcPr>
          <w:p w14:paraId="01B290DE" w14:textId="77777777" w:rsidR="001316E0" w:rsidRPr="004402BB" w:rsidRDefault="001316E0" w:rsidP="00606499">
            <w:pPr>
              <w:rPr>
                <w:sz w:val="24"/>
                <w:szCs w:val="24"/>
              </w:rPr>
            </w:pPr>
            <w:r w:rsidRPr="004402BB">
              <w:rPr>
                <w:sz w:val="24"/>
                <w:szCs w:val="24"/>
              </w:rPr>
              <w:t xml:space="preserve">Клен остролистный </w:t>
            </w:r>
          </w:p>
        </w:tc>
        <w:tc>
          <w:tcPr>
            <w:tcW w:w="4394" w:type="dxa"/>
            <w:tcBorders>
              <w:top w:val="single" w:sz="8" w:space="0" w:color="000000"/>
              <w:left w:val="single" w:sz="8" w:space="0" w:color="000000"/>
              <w:bottom w:val="single" w:sz="8" w:space="0" w:color="000000"/>
              <w:right w:val="single" w:sz="8" w:space="0" w:color="000000"/>
            </w:tcBorders>
            <w:hideMark/>
          </w:tcPr>
          <w:p w14:paraId="3A6C4F80" w14:textId="77777777" w:rsidR="001316E0" w:rsidRPr="004402BB" w:rsidRDefault="001316E0" w:rsidP="00606499">
            <w:pPr>
              <w:rPr>
                <w:sz w:val="24"/>
                <w:szCs w:val="24"/>
              </w:rPr>
            </w:pPr>
            <w:r w:rsidRPr="004402BB">
              <w:rPr>
                <w:sz w:val="24"/>
                <w:szCs w:val="24"/>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14:paraId="6832BA91" w14:textId="77777777" w:rsidR="001316E0" w:rsidRPr="004402BB" w:rsidRDefault="001316E0" w:rsidP="00606499">
            <w:pPr>
              <w:rPr>
                <w:sz w:val="24"/>
                <w:szCs w:val="24"/>
              </w:rPr>
            </w:pPr>
            <w:r w:rsidRPr="004402BB">
              <w:rPr>
                <w:sz w:val="24"/>
                <w:szCs w:val="24"/>
              </w:rPr>
              <w:t xml:space="preserve">группы </w:t>
            </w:r>
          </w:p>
        </w:tc>
      </w:tr>
      <w:tr w:rsidR="001316E0" w:rsidRPr="004402BB" w14:paraId="4E5FF6D0"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51E617A" w14:textId="77777777" w:rsidR="001316E0" w:rsidRPr="004402BB" w:rsidRDefault="001316E0" w:rsidP="00606499">
            <w:pPr>
              <w:rPr>
                <w:sz w:val="24"/>
                <w:szCs w:val="24"/>
              </w:rPr>
            </w:pPr>
            <w:r w:rsidRPr="004402BB">
              <w:rPr>
                <w:sz w:val="24"/>
                <w:szCs w:val="24"/>
              </w:rPr>
              <w:t xml:space="preserve">2 </w:t>
            </w:r>
          </w:p>
        </w:tc>
        <w:tc>
          <w:tcPr>
            <w:tcW w:w="2849" w:type="dxa"/>
            <w:tcBorders>
              <w:top w:val="single" w:sz="8" w:space="0" w:color="000000"/>
              <w:left w:val="single" w:sz="8" w:space="0" w:color="000000"/>
              <w:bottom w:val="single" w:sz="8" w:space="0" w:color="000000"/>
              <w:right w:val="single" w:sz="8" w:space="0" w:color="000000"/>
            </w:tcBorders>
            <w:hideMark/>
          </w:tcPr>
          <w:p w14:paraId="198E4456" w14:textId="77777777" w:rsidR="001316E0" w:rsidRPr="004402BB" w:rsidRDefault="001316E0" w:rsidP="00606499">
            <w:pPr>
              <w:rPr>
                <w:sz w:val="24"/>
                <w:szCs w:val="24"/>
              </w:rPr>
            </w:pPr>
            <w:r w:rsidRPr="004402BB">
              <w:rPr>
                <w:sz w:val="24"/>
                <w:szCs w:val="24"/>
              </w:rPr>
              <w:t xml:space="preserve">Каштан конский обыкновенный </w:t>
            </w:r>
          </w:p>
        </w:tc>
        <w:tc>
          <w:tcPr>
            <w:tcW w:w="4394" w:type="dxa"/>
            <w:tcBorders>
              <w:top w:val="single" w:sz="8" w:space="0" w:color="000000"/>
              <w:left w:val="single" w:sz="8" w:space="0" w:color="000000"/>
              <w:bottom w:val="single" w:sz="8" w:space="0" w:color="000000"/>
              <w:right w:val="single" w:sz="8" w:space="0" w:color="000000"/>
            </w:tcBorders>
            <w:hideMark/>
          </w:tcPr>
          <w:p w14:paraId="01E067DF" w14:textId="77777777" w:rsidR="001316E0" w:rsidRPr="004402BB" w:rsidRDefault="001316E0" w:rsidP="00606499">
            <w:pPr>
              <w:rPr>
                <w:sz w:val="24"/>
                <w:szCs w:val="24"/>
              </w:rPr>
            </w:pPr>
            <w:r w:rsidRPr="004402BB">
              <w:rPr>
                <w:sz w:val="24"/>
                <w:szCs w:val="24"/>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14:paraId="18FD7436" w14:textId="77777777" w:rsidR="001316E0" w:rsidRPr="004402BB" w:rsidRDefault="001316E0" w:rsidP="00606499">
            <w:pPr>
              <w:rPr>
                <w:sz w:val="24"/>
                <w:szCs w:val="24"/>
              </w:rPr>
            </w:pPr>
            <w:r w:rsidRPr="004402BB">
              <w:rPr>
                <w:sz w:val="24"/>
                <w:szCs w:val="24"/>
              </w:rPr>
              <w:t xml:space="preserve">группы, рядовые посадки </w:t>
            </w:r>
          </w:p>
        </w:tc>
      </w:tr>
      <w:tr w:rsidR="001316E0" w:rsidRPr="004402BB" w14:paraId="0E1EDF9D"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28C6712" w14:textId="77777777" w:rsidR="001316E0" w:rsidRPr="004402BB" w:rsidRDefault="001316E0" w:rsidP="00606499">
            <w:pPr>
              <w:rPr>
                <w:sz w:val="24"/>
                <w:szCs w:val="24"/>
              </w:rPr>
            </w:pPr>
            <w:r w:rsidRPr="004402BB">
              <w:rPr>
                <w:sz w:val="24"/>
                <w:szCs w:val="24"/>
              </w:rPr>
              <w:lastRenderedPageBreak/>
              <w:t xml:space="preserve">3 </w:t>
            </w:r>
          </w:p>
        </w:tc>
        <w:tc>
          <w:tcPr>
            <w:tcW w:w="2849" w:type="dxa"/>
            <w:tcBorders>
              <w:top w:val="single" w:sz="8" w:space="0" w:color="000000"/>
              <w:left w:val="single" w:sz="8" w:space="0" w:color="000000"/>
              <w:bottom w:val="single" w:sz="8" w:space="0" w:color="000000"/>
              <w:right w:val="single" w:sz="8" w:space="0" w:color="000000"/>
            </w:tcBorders>
            <w:hideMark/>
          </w:tcPr>
          <w:p w14:paraId="6F5B11C0" w14:textId="77777777" w:rsidR="001316E0" w:rsidRPr="004402BB" w:rsidRDefault="001316E0" w:rsidP="00606499">
            <w:pPr>
              <w:rPr>
                <w:sz w:val="24"/>
                <w:szCs w:val="24"/>
              </w:rPr>
            </w:pPr>
            <w:r w:rsidRPr="004402BB">
              <w:rPr>
                <w:sz w:val="24"/>
                <w:szCs w:val="24"/>
              </w:rPr>
              <w:t xml:space="preserve">Липа мелколистная </w:t>
            </w:r>
          </w:p>
        </w:tc>
        <w:tc>
          <w:tcPr>
            <w:tcW w:w="4394" w:type="dxa"/>
            <w:tcBorders>
              <w:top w:val="single" w:sz="8" w:space="0" w:color="000000"/>
              <w:left w:val="single" w:sz="8" w:space="0" w:color="000000"/>
              <w:bottom w:val="single" w:sz="8" w:space="0" w:color="000000"/>
              <w:right w:val="single" w:sz="8" w:space="0" w:color="000000"/>
            </w:tcBorders>
            <w:hideMark/>
          </w:tcPr>
          <w:p w14:paraId="13C4E864" w14:textId="77777777" w:rsidR="001316E0" w:rsidRPr="004402BB" w:rsidRDefault="001316E0" w:rsidP="00606499">
            <w:pPr>
              <w:rPr>
                <w:sz w:val="24"/>
                <w:szCs w:val="24"/>
              </w:rPr>
            </w:pPr>
            <w:r w:rsidRPr="004402BB">
              <w:rPr>
                <w:sz w:val="24"/>
                <w:szCs w:val="24"/>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14:paraId="0413FEB4" w14:textId="77777777" w:rsidR="001316E0" w:rsidRPr="004402BB" w:rsidRDefault="001316E0" w:rsidP="00606499">
            <w:pPr>
              <w:rPr>
                <w:sz w:val="24"/>
                <w:szCs w:val="24"/>
              </w:rPr>
            </w:pPr>
            <w:r w:rsidRPr="004402BB">
              <w:rPr>
                <w:sz w:val="24"/>
                <w:szCs w:val="24"/>
              </w:rPr>
              <w:t xml:space="preserve">группы, рядовые посадки </w:t>
            </w:r>
          </w:p>
        </w:tc>
      </w:tr>
      <w:tr w:rsidR="001316E0" w:rsidRPr="004402BB" w14:paraId="6C98A992"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175418E" w14:textId="77777777" w:rsidR="001316E0" w:rsidRPr="004402BB" w:rsidRDefault="001316E0" w:rsidP="00606499">
            <w:pPr>
              <w:rPr>
                <w:sz w:val="24"/>
                <w:szCs w:val="24"/>
              </w:rPr>
            </w:pPr>
            <w:r w:rsidRPr="004402BB">
              <w:rPr>
                <w:sz w:val="24"/>
                <w:szCs w:val="24"/>
              </w:rPr>
              <w:t xml:space="preserve">4 </w:t>
            </w:r>
          </w:p>
        </w:tc>
        <w:tc>
          <w:tcPr>
            <w:tcW w:w="2849" w:type="dxa"/>
            <w:tcBorders>
              <w:top w:val="single" w:sz="8" w:space="0" w:color="000000"/>
              <w:left w:val="single" w:sz="8" w:space="0" w:color="000000"/>
              <w:bottom w:val="single" w:sz="8" w:space="0" w:color="000000"/>
              <w:right w:val="single" w:sz="8" w:space="0" w:color="000000"/>
            </w:tcBorders>
            <w:hideMark/>
          </w:tcPr>
          <w:p w14:paraId="1A60D548" w14:textId="77777777" w:rsidR="001316E0" w:rsidRPr="004402BB" w:rsidRDefault="001316E0" w:rsidP="00606499">
            <w:pPr>
              <w:rPr>
                <w:sz w:val="24"/>
                <w:szCs w:val="24"/>
              </w:rPr>
            </w:pPr>
            <w:r w:rsidRPr="004402BB">
              <w:rPr>
                <w:sz w:val="24"/>
                <w:szCs w:val="24"/>
              </w:rPr>
              <w:t xml:space="preserve">Яблоня декоративная </w:t>
            </w:r>
          </w:p>
        </w:tc>
        <w:tc>
          <w:tcPr>
            <w:tcW w:w="4394" w:type="dxa"/>
            <w:tcBorders>
              <w:top w:val="single" w:sz="8" w:space="0" w:color="000000"/>
              <w:left w:val="single" w:sz="8" w:space="0" w:color="000000"/>
              <w:bottom w:val="single" w:sz="8" w:space="0" w:color="000000"/>
              <w:right w:val="single" w:sz="8" w:space="0" w:color="000000"/>
            </w:tcBorders>
            <w:hideMark/>
          </w:tcPr>
          <w:p w14:paraId="0FE2E5D4" w14:textId="77777777" w:rsidR="001316E0" w:rsidRPr="004402BB" w:rsidRDefault="001316E0" w:rsidP="00606499">
            <w:pPr>
              <w:rPr>
                <w:sz w:val="24"/>
                <w:szCs w:val="24"/>
              </w:rPr>
            </w:pPr>
            <w:r w:rsidRPr="004402BB">
              <w:rPr>
                <w:sz w:val="24"/>
                <w:szCs w:val="24"/>
              </w:rPr>
              <w:t xml:space="preserve">крупномер, высота - 4-5 м, диаметр - 5-6 см, размер земляного кома - 1,0 x 1,0 x 0,6 м </w:t>
            </w:r>
          </w:p>
        </w:tc>
        <w:tc>
          <w:tcPr>
            <w:tcW w:w="1843" w:type="dxa"/>
            <w:tcBorders>
              <w:top w:val="single" w:sz="8" w:space="0" w:color="000000"/>
              <w:left w:val="single" w:sz="8" w:space="0" w:color="000000"/>
              <w:bottom w:val="single" w:sz="8" w:space="0" w:color="000000"/>
              <w:right w:val="single" w:sz="8" w:space="0" w:color="000000"/>
            </w:tcBorders>
            <w:hideMark/>
          </w:tcPr>
          <w:p w14:paraId="0E97B21D" w14:textId="77777777" w:rsidR="001316E0" w:rsidRPr="004402BB" w:rsidRDefault="001316E0" w:rsidP="00606499">
            <w:pPr>
              <w:rPr>
                <w:sz w:val="24"/>
                <w:szCs w:val="24"/>
              </w:rPr>
            </w:pPr>
            <w:r w:rsidRPr="004402BB">
              <w:rPr>
                <w:sz w:val="24"/>
                <w:szCs w:val="24"/>
              </w:rPr>
              <w:t xml:space="preserve">группы </w:t>
            </w:r>
          </w:p>
        </w:tc>
      </w:tr>
      <w:tr w:rsidR="001316E0" w:rsidRPr="004402BB" w14:paraId="48582000"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37AE383B" w14:textId="77777777" w:rsidR="001316E0" w:rsidRPr="004402BB" w:rsidRDefault="001316E0" w:rsidP="00606499">
            <w:pPr>
              <w:rPr>
                <w:sz w:val="24"/>
                <w:szCs w:val="24"/>
              </w:rPr>
            </w:pPr>
            <w:r w:rsidRPr="004402BB">
              <w:rPr>
                <w:sz w:val="24"/>
                <w:szCs w:val="24"/>
              </w:rPr>
              <w:t xml:space="preserve">  </w:t>
            </w:r>
          </w:p>
        </w:tc>
        <w:tc>
          <w:tcPr>
            <w:tcW w:w="9086" w:type="dxa"/>
            <w:gridSpan w:val="3"/>
            <w:tcBorders>
              <w:top w:val="single" w:sz="8" w:space="0" w:color="000000"/>
              <w:left w:val="single" w:sz="8" w:space="0" w:color="000000"/>
              <w:bottom w:val="single" w:sz="8" w:space="0" w:color="000000"/>
              <w:right w:val="single" w:sz="8" w:space="0" w:color="000000"/>
            </w:tcBorders>
            <w:hideMark/>
          </w:tcPr>
          <w:p w14:paraId="31B00261" w14:textId="77777777" w:rsidR="001316E0" w:rsidRPr="004402BB" w:rsidRDefault="001316E0" w:rsidP="00606499">
            <w:pPr>
              <w:rPr>
                <w:sz w:val="24"/>
                <w:szCs w:val="24"/>
              </w:rPr>
            </w:pPr>
            <w:r w:rsidRPr="004402BB">
              <w:rPr>
                <w:sz w:val="24"/>
                <w:szCs w:val="24"/>
              </w:rPr>
              <w:t xml:space="preserve">Кустарники лиственные </w:t>
            </w:r>
          </w:p>
        </w:tc>
      </w:tr>
      <w:tr w:rsidR="001316E0" w:rsidRPr="004402BB" w14:paraId="6B75C205"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77D074E4" w14:textId="77777777" w:rsidR="001316E0" w:rsidRPr="004402BB" w:rsidRDefault="001316E0" w:rsidP="00606499">
            <w:pPr>
              <w:rPr>
                <w:sz w:val="24"/>
                <w:szCs w:val="24"/>
              </w:rPr>
            </w:pPr>
            <w:r w:rsidRPr="004402BB">
              <w:rPr>
                <w:sz w:val="24"/>
                <w:szCs w:val="24"/>
              </w:rPr>
              <w:t xml:space="preserve">1 </w:t>
            </w:r>
          </w:p>
        </w:tc>
        <w:tc>
          <w:tcPr>
            <w:tcW w:w="2849" w:type="dxa"/>
            <w:tcBorders>
              <w:top w:val="single" w:sz="8" w:space="0" w:color="000000"/>
              <w:left w:val="single" w:sz="8" w:space="0" w:color="000000"/>
              <w:bottom w:val="single" w:sz="8" w:space="0" w:color="000000"/>
              <w:right w:val="single" w:sz="8" w:space="0" w:color="000000"/>
            </w:tcBorders>
            <w:hideMark/>
          </w:tcPr>
          <w:p w14:paraId="13214751" w14:textId="77777777" w:rsidR="001316E0" w:rsidRPr="004402BB" w:rsidRDefault="001316E0" w:rsidP="00606499">
            <w:pPr>
              <w:rPr>
                <w:sz w:val="24"/>
                <w:szCs w:val="24"/>
              </w:rPr>
            </w:pPr>
            <w:r w:rsidRPr="004402BB">
              <w:rPr>
                <w:sz w:val="24"/>
                <w:szCs w:val="24"/>
              </w:rPr>
              <w:t xml:space="preserve">Барбарис </w:t>
            </w:r>
            <w:proofErr w:type="spellStart"/>
            <w:r w:rsidRPr="004402BB">
              <w:rPr>
                <w:sz w:val="24"/>
                <w:szCs w:val="24"/>
              </w:rPr>
              <w:t>Тунберга</w:t>
            </w:r>
            <w:proofErr w:type="spellEnd"/>
            <w:r w:rsidRPr="004402BB">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hideMark/>
          </w:tcPr>
          <w:p w14:paraId="7EB9A4E5" w14:textId="77777777" w:rsidR="001316E0" w:rsidRPr="004402BB" w:rsidRDefault="001316E0" w:rsidP="00606499">
            <w:pPr>
              <w:rPr>
                <w:sz w:val="24"/>
                <w:szCs w:val="24"/>
              </w:rPr>
            </w:pPr>
            <w:r w:rsidRPr="004402BB">
              <w:rPr>
                <w:sz w:val="24"/>
                <w:szCs w:val="24"/>
              </w:rPr>
              <w:t xml:space="preserve">1 сорт, саженец, стандарт низкорослый, свыше 0,3 м </w:t>
            </w:r>
          </w:p>
        </w:tc>
        <w:tc>
          <w:tcPr>
            <w:tcW w:w="1843" w:type="dxa"/>
            <w:tcBorders>
              <w:top w:val="single" w:sz="8" w:space="0" w:color="000000"/>
              <w:left w:val="single" w:sz="8" w:space="0" w:color="000000"/>
              <w:bottom w:val="single" w:sz="8" w:space="0" w:color="000000"/>
              <w:right w:val="single" w:sz="8" w:space="0" w:color="000000"/>
            </w:tcBorders>
            <w:hideMark/>
          </w:tcPr>
          <w:p w14:paraId="32F7E76B" w14:textId="77777777" w:rsidR="001316E0" w:rsidRPr="004402BB" w:rsidRDefault="001316E0" w:rsidP="00606499">
            <w:pPr>
              <w:rPr>
                <w:sz w:val="24"/>
                <w:szCs w:val="24"/>
              </w:rPr>
            </w:pPr>
            <w:r w:rsidRPr="004402BB">
              <w:rPr>
                <w:sz w:val="24"/>
                <w:szCs w:val="24"/>
              </w:rPr>
              <w:t xml:space="preserve">группы, 3 шт./м2 </w:t>
            </w:r>
          </w:p>
        </w:tc>
      </w:tr>
      <w:tr w:rsidR="001316E0" w:rsidRPr="004402BB" w14:paraId="4C78E97F"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1FA124F7" w14:textId="77777777" w:rsidR="001316E0" w:rsidRPr="004402BB" w:rsidRDefault="001316E0" w:rsidP="00606499">
            <w:pPr>
              <w:rPr>
                <w:sz w:val="24"/>
                <w:szCs w:val="24"/>
              </w:rPr>
            </w:pPr>
            <w:r w:rsidRPr="004402BB">
              <w:rPr>
                <w:sz w:val="24"/>
                <w:szCs w:val="24"/>
              </w:rPr>
              <w:t xml:space="preserve">2 </w:t>
            </w:r>
          </w:p>
        </w:tc>
        <w:tc>
          <w:tcPr>
            <w:tcW w:w="2849" w:type="dxa"/>
            <w:tcBorders>
              <w:top w:val="single" w:sz="8" w:space="0" w:color="000000"/>
              <w:left w:val="single" w:sz="8" w:space="0" w:color="000000"/>
              <w:bottom w:val="single" w:sz="8" w:space="0" w:color="000000"/>
              <w:right w:val="single" w:sz="8" w:space="0" w:color="000000"/>
            </w:tcBorders>
            <w:hideMark/>
          </w:tcPr>
          <w:p w14:paraId="0413E7FC" w14:textId="77777777" w:rsidR="001316E0" w:rsidRPr="004402BB" w:rsidRDefault="001316E0" w:rsidP="00606499">
            <w:pPr>
              <w:rPr>
                <w:sz w:val="24"/>
                <w:szCs w:val="24"/>
              </w:rPr>
            </w:pPr>
            <w:r w:rsidRPr="004402BB">
              <w:rPr>
                <w:sz w:val="24"/>
                <w:szCs w:val="24"/>
              </w:rPr>
              <w:t xml:space="preserve">Дерен белый </w:t>
            </w:r>
          </w:p>
        </w:tc>
        <w:tc>
          <w:tcPr>
            <w:tcW w:w="4394" w:type="dxa"/>
            <w:tcBorders>
              <w:top w:val="single" w:sz="8" w:space="0" w:color="000000"/>
              <w:left w:val="single" w:sz="8" w:space="0" w:color="000000"/>
              <w:bottom w:val="single" w:sz="8" w:space="0" w:color="000000"/>
              <w:right w:val="single" w:sz="8" w:space="0" w:color="000000"/>
            </w:tcBorders>
            <w:hideMark/>
          </w:tcPr>
          <w:p w14:paraId="0AB75045" w14:textId="77777777" w:rsidR="001316E0" w:rsidRPr="004402BB" w:rsidRDefault="001316E0" w:rsidP="00606499">
            <w:pPr>
              <w:rPr>
                <w:sz w:val="24"/>
                <w:szCs w:val="24"/>
              </w:rPr>
            </w:pPr>
            <w:r w:rsidRPr="004402BB">
              <w:rPr>
                <w:sz w:val="24"/>
                <w:szCs w:val="24"/>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14:paraId="358F1081" w14:textId="77777777" w:rsidR="001316E0" w:rsidRPr="004402BB" w:rsidRDefault="001316E0" w:rsidP="00606499">
            <w:pPr>
              <w:rPr>
                <w:sz w:val="24"/>
                <w:szCs w:val="24"/>
              </w:rPr>
            </w:pPr>
            <w:r w:rsidRPr="004402BB">
              <w:rPr>
                <w:sz w:val="24"/>
                <w:szCs w:val="24"/>
              </w:rPr>
              <w:t xml:space="preserve">группы, 2 шт./м2 </w:t>
            </w:r>
          </w:p>
        </w:tc>
      </w:tr>
      <w:tr w:rsidR="001316E0" w:rsidRPr="004402BB" w14:paraId="4DB7FB1F"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5A295A9" w14:textId="77777777" w:rsidR="001316E0" w:rsidRPr="004402BB" w:rsidRDefault="001316E0" w:rsidP="00606499">
            <w:pPr>
              <w:rPr>
                <w:sz w:val="24"/>
                <w:szCs w:val="24"/>
              </w:rPr>
            </w:pPr>
            <w:r w:rsidRPr="004402BB">
              <w:rPr>
                <w:sz w:val="24"/>
                <w:szCs w:val="24"/>
              </w:rPr>
              <w:t xml:space="preserve">3 </w:t>
            </w:r>
          </w:p>
        </w:tc>
        <w:tc>
          <w:tcPr>
            <w:tcW w:w="2849" w:type="dxa"/>
            <w:tcBorders>
              <w:top w:val="single" w:sz="8" w:space="0" w:color="000000"/>
              <w:left w:val="single" w:sz="8" w:space="0" w:color="000000"/>
              <w:bottom w:val="single" w:sz="8" w:space="0" w:color="000000"/>
              <w:right w:val="single" w:sz="8" w:space="0" w:color="000000"/>
            </w:tcBorders>
            <w:hideMark/>
          </w:tcPr>
          <w:p w14:paraId="59545D25" w14:textId="77777777" w:rsidR="001316E0" w:rsidRPr="004402BB" w:rsidRDefault="001316E0" w:rsidP="00606499">
            <w:pPr>
              <w:rPr>
                <w:sz w:val="24"/>
                <w:szCs w:val="24"/>
              </w:rPr>
            </w:pPr>
            <w:r w:rsidRPr="004402BB">
              <w:rPr>
                <w:sz w:val="24"/>
                <w:szCs w:val="24"/>
              </w:rPr>
              <w:t xml:space="preserve">Сирень обыкновенная </w:t>
            </w:r>
          </w:p>
        </w:tc>
        <w:tc>
          <w:tcPr>
            <w:tcW w:w="4394" w:type="dxa"/>
            <w:tcBorders>
              <w:top w:val="single" w:sz="8" w:space="0" w:color="000000"/>
              <w:left w:val="single" w:sz="8" w:space="0" w:color="000000"/>
              <w:bottom w:val="single" w:sz="8" w:space="0" w:color="000000"/>
              <w:right w:val="single" w:sz="8" w:space="0" w:color="000000"/>
            </w:tcBorders>
            <w:hideMark/>
          </w:tcPr>
          <w:p w14:paraId="14862BBC" w14:textId="77777777" w:rsidR="001316E0" w:rsidRPr="004402BB" w:rsidRDefault="001316E0" w:rsidP="00606499">
            <w:pPr>
              <w:rPr>
                <w:sz w:val="24"/>
                <w:szCs w:val="24"/>
              </w:rPr>
            </w:pPr>
            <w:r w:rsidRPr="004402BB">
              <w:rPr>
                <w:sz w:val="24"/>
                <w:szCs w:val="24"/>
              </w:rPr>
              <w:t xml:space="preserve">1 сорт, саженец, стандарт высокорослый, свыше 1,1 м </w:t>
            </w:r>
          </w:p>
        </w:tc>
        <w:tc>
          <w:tcPr>
            <w:tcW w:w="1843" w:type="dxa"/>
            <w:tcBorders>
              <w:top w:val="single" w:sz="8" w:space="0" w:color="000000"/>
              <w:left w:val="single" w:sz="8" w:space="0" w:color="000000"/>
              <w:bottom w:val="single" w:sz="8" w:space="0" w:color="000000"/>
              <w:right w:val="single" w:sz="8" w:space="0" w:color="000000"/>
            </w:tcBorders>
            <w:hideMark/>
          </w:tcPr>
          <w:p w14:paraId="7A489639" w14:textId="77777777" w:rsidR="001316E0" w:rsidRPr="004402BB" w:rsidRDefault="001316E0" w:rsidP="00606499">
            <w:pPr>
              <w:rPr>
                <w:sz w:val="24"/>
                <w:szCs w:val="24"/>
              </w:rPr>
            </w:pPr>
            <w:r w:rsidRPr="004402BB">
              <w:rPr>
                <w:sz w:val="24"/>
                <w:szCs w:val="24"/>
              </w:rPr>
              <w:t xml:space="preserve">группы, 1 шт./м2 </w:t>
            </w:r>
          </w:p>
        </w:tc>
      </w:tr>
      <w:tr w:rsidR="001316E0" w:rsidRPr="004402BB" w14:paraId="2BC6114C"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629BC30" w14:textId="77777777" w:rsidR="001316E0" w:rsidRPr="004402BB" w:rsidRDefault="001316E0" w:rsidP="00606499">
            <w:pPr>
              <w:rPr>
                <w:sz w:val="24"/>
                <w:szCs w:val="24"/>
              </w:rPr>
            </w:pPr>
            <w:r w:rsidRPr="004402BB">
              <w:rPr>
                <w:sz w:val="24"/>
                <w:szCs w:val="24"/>
              </w:rPr>
              <w:t xml:space="preserve">4 </w:t>
            </w:r>
          </w:p>
        </w:tc>
        <w:tc>
          <w:tcPr>
            <w:tcW w:w="2849" w:type="dxa"/>
            <w:tcBorders>
              <w:top w:val="single" w:sz="8" w:space="0" w:color="000000"/>
              <w:left w:val="single" w:sz="8" w:space="0" w:color="000000"/>
              <w:bottom w:val="single" w:sz="8" w:space="0" w:color="000000"/>
              <w:right w:val="single" w:sz="8" w:space="0" w:color="000000"/>
            </w:tcBorders>
            <w:hideMark/>
          </w:tcPr>
          <w:p w14:paraId="2A2554CE" w14:textId="77777777" w:rsidR="001316E0" w:rsidRPr="004402BB" w:rsidRDefault="001316E0" w:rsidP="00606499">
            <w:pPr>
              <w:rPr>
                <w:sz w:val="24"/>
                <w:szCs w:val="24"/>
              </w:rPr>
            </w:pPr>
            <w:r w:rsidRPr="004402BB">
              <w:rPr>
                <w:sz w:val="24"/>
                <w:szCs w:val="24"/>
              </w:rPr>
              <w:t xml:space="preserve">Спирея (различные виды) </w:t>
            </w:r>
          </w:p>
        </w:tc>
        <w:tc>
          <w:tcPr>
            <w:tcW w:w="4394" w:type="dxa"/>
            <w:tcBorders>
              <w:top w:val="single" w:sz="8" w:space="0" w:color="000000"/>
              <w:left w:val="single" w:sz="8" w:space="0" w:color="000000"/>
              <w:bottom w:val="single" w:sz="8" w:space="0" w:color="000000"/>
              <w:right w:val="single" w:sz="8" w:space="0" w:color="000000"/>
            </w:tcBorders>
            <w:hideMark/>
          </w:tcPr>
          <w:p w14:paraId="753334BB" w14:textId="77777777" w:rsidR="001316E0" w:rsidRPr="004402BB" w:rsidRDefault="001316E0" w:rsidP="00606499">
            <w:pPr>
              <w:rPr>
                <w:sz w:val="24"/>
                <w:szCs w:val="24"/>
              </w:rPr>
            </w:pPr>
            <w:r w:rsidRPr="004402BB">
              <w:rPr>
                <w:sz w:val="24"/>
                <w:szCs w:val="24"/>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14:paraId="487AD83A" w14:textId="77777777" w:rsidR="001316E0" w:rsidRPr="004402BB" w:rsidRDefault="001316E0" w:rsidP="00606499">
            <w:pPr>
              <w:rPr>
                <w:sz w:val="24"/>
                <w:szCs w:val="24"/>
              </w:rPr>
            </w:pPr>
            <w:r w:rsidRPr="004402BB">
              <w:rPr>
                <w:sz w:val="24"/>
                <w:szCs w:val="24"/>
              </w:rPr>
              <w:t xml:space="preserve">группы, 2-3 шт./м2 </w:t>
            </w:r>
          </w:p>
        </w:tc>
      </w:tr>
      <w:tr w:rsidR="001316E0" w:rsidRPr="004402BB" w14:paraId="3DDFF0C0"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68925D7C" w14:textId="77777777" w:rsidR="001316E0" w:rsidRPr="004402BB" w:rsidRDefault="001316E0" w:rsidP="00606499">
            <w:pPr>
              <w:rPr>
                <w:sz w:val="24"/>
                <w:szCs w:val="24"/>
              </w:rPr>
            </w:pPr>
            <w:r w:rsidRPr="004402BB">
              <w:rPr>
                <w:sz w:val="24"/>
                <w:szCs w:val="24"/>
              </w:rPr>
              <w:t xml:space="preserve">5 </w:t>
            </w:r>
          </w:p>
        </w:tc>
        <w:tc>
          <w:tcPr>
            <w:tcW w:w="2849" w:type="dxa"/>
            <w:tcBorders>
              <w:top w:val="single" w:sz="8" w:space="0" w:color="000000"/>
              <w:left w:val="single" w:sz="8" w:space="0" w:color="000000"/>
              <w:bottom w:val="single" w:sz="8" w:space="0" w:color="000000"/>
              <w:right w:val="single" w:sz="8" w:space="0" w:color="000000"/>
            </w:tcBorders>
            <w:hideMark/>
          </w:tcPr>
          <w:p w14:paraId="521945D2" w14:textId="77777777" w:rsidR="001316E0" w:rsidRPr="004402BB" w:rsidRDefault="001316E0" w:rsidP="00606499">
            <w:pPr>
              <w:rPr>
                <w:sz w:val="24"/>
                <w:szCs w:val="24"/>
              </w:rPr>
            </w:pPr>
            <w:r w:rsidRPr="004402BB">
              <w:rPr>
                <w:sz w:val="24"/>
                <w:szCs w:val="24"/>
              </w:rPr>
              <w:t xml:space="preserve">Снежноягодник белый </w:t>
            </w:r>
          </w:p>
        </w:tc>
        <w:tc>
          <w:tcPr>
            <w:tcW w:w="4394" w:type="dxa"/>
            <w:tcBorders>
              <w:top w:val="single" w:sz="8" w:space="0" w:color="000000"/>
              <w:left w:val="single" w:sz="8" w:space="0" w:color="000000"/>
              <w:bottom w:val="single" w:sz="8" w:space="0" w:color="000000"/>
              <w:right w:val="single" w:sz="8" w:space="0" w:color="000000"/>
            </w:tcBorders>
            <w:hideMark/>
          </w:tcPr>
          <w:p w14:paraId="2E987915" w14:textId="77777777" w:rsidR="001316E0" w:rsidRPr="004402BB" w:rsidRDefault="001316E0" w:rsidP="00606499">
            <w:pPr>
              <w:rPr>
                <w:sz w:val="24"/>
                <w:szCs w:val="24"/>
              </w:rPr>
            </w:pPr>
            <w:r w:rsidRPr="004402BB">
              <w:rPr>
                <w:sz w:val="24"/>
                <w:szCs w:val="24"/>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14:paraId="2A69F4C5" w14:textId="77777777" w:rsidR="001316E0" w:rsidRPr="004402BB" w:rsidRDefault="001316E0" w:rsidP="00606499">
            <w:pPr>
              <w:rPr>
                <w:sz w:val="24"/>
                <w:szCs w:val="24"/>
              </w:rPr>
            </w:pPr>
            <w:r w:rsidRPr="004402BB">
              <w:rPr>
                <w:sz w:val="24"/>
                <w:szCs w:val="24"/>
              </w:rPr>
              <w:t xml:space="preserve">группы, 2-3 шт./м2 </w:t>
            </w:r>
          </w:p>
        </w:tc>
      </w:tr>
      <w:tr w:rsidR="001316E0" w:rsidRPr="004402BB" w14:paraId="75786894"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323BEA8" w14:textId="77777777" w:rsidR="001316E0" w:rsidRPr="004402BB" w:rsidRDefault="001316E0" w:rsidP="00606499">
            <w:pPr>
              <w:rPr>
                <w:sz w:val="24"/>
                <w:szCs w:val="24"/>
              </w:rPr>
            </w:pPr>
            <w:r w:rsidRPr="004402BB">
              <w:rPr>
                <w:sz w:val="24"/>
                <w:szCs w:val="24"/>
              </w:rPr>
              <w:t xml:space="preserve">6 </w:t>
            </w:r>
          </w:p>
        </w:tc>
        <w:tc>
          <w:tcPr>
            <w:tcW w:w="2849" w:type="dxa"/>
            <w:tcBorders>
              <w:top w:val="single" w:sz="8" w:space="0" w:color="000000"/>
              <w:left w:val="single" w:sz="8" w:space="0" w:color="000000"/>
              <w:bottom w:val="single" w:sz="8" w:space="0" w:color="000000"/>
              <w:right w:val="single" w:sz="8" w:space="0" w:color="000000"/>
            </w:tcBorders>
            <w:hideMark/>
          </w:tcPr>
          <w:p w14:paraId="1D5602C2" w14:textId="77777777" w:rsidR="001316E0" w:rsidRPr="004402BB" w:rsidRDefault="001316E0" w:rsidP="00606499">
            <w:pPr>
              <w:rPr>
                <w:sz w:val="24"/>
                <w:szCs w:val="24"/>
              </w:rPr>
            </w:pPr>
            <w:r w:rsidRPr="004402BB">
              <w:rPr>
                <w:sz w:val="24"/>
                <w:szCs w:val="24"/>
              </w:rPr>
              <w:t xml:space="preserve">Лапчатка кустарниковая </w:t>
            </w:r>
          </w:p>
        </w:tc>
        <w:tc>
          <w:tcPr>
            <w:tcW w:w="4394" w:type="dxa"/>
            <w:tcBorders>
              <w:top w:val="single" w:sz="8" w:space="0" w:color="000000"/>
              <w:left w:val="single" w:sz="8" w:space="0" w:color="000000"/>
              <w:bottom w:val="single" w:sz="8" w:space="0" w:color="000000"/>
              <w:right w:val="single" w:sz="8" w:space="0" w:color="000000"/>
            </w:tcBorders>
            <w:hideMark/>
          </w:tcPr>
          <w:p w14:paraId="07B48A25" w14:textId="77777777" w:rsidR="001316E0" w:rsidRPr="004402BB" w:rsidRDefault="001316E0" w:rsidP="00606499">
            <w:pPr>
              <w:rPr>
                <w:sz w:val="24"/>
                <w:szCs w:val="24"/>
              </w:rPr>
            </w:pPr>
            <w:r w:rsidRPr="004402BB">
              <w:rPr>
                <w:sz w:val="24"/>
                <w:szCs w:val="24"/>
              </w:rPr>
              <w:t xml:space="preserve">1 сорт, саженец, стандарт низкорослый, свыше 0,3 м </w:t>
            </w:r>
          </w:p>
        </w:tc>
        <w:tc>
          <w:tcPr>
            <w:tcW w:w="1843" w:type="dxa"/>
            <w:tcBorders>
              <w:top w:val="single" w:sz="8" w:space="0" w:color="000000"/>
              <w:left w:val="single" w:sz="8" w:space="0" w:color="000000"/>
              <w:bottom w:val="single" w:sz="8" w:space="0" w:color="000000"/>
              <w:right w:val="single" w:sz="8" w:space="0" w:color="000000"/>
            </w:tcBorders>
            <w:hideMark/>
          </w:tcPr>
          <w:p w14:paraId="342473BA" w14:textId="77777777" w:rsidR="001316E0" w:rsidRPr="004402BB" w:rsidRDefault="001316E0" w:rsidP="00606499">
            <w:pPr>
              <w:rPr>
                <w:sz w:val="24"/>
                <w:szCs w:val="24"/>
              </w:rPr>
            </w:pPr>
            <w:r w:rsidRPr="004402BB">
              <w:rPr>
                <w:sz w:val="24"/>
                <w:szCs w:val="24"/>
              </w:rPr>
              <w:t xml:space="preserve">группы, 3 шт./м2 </w:t>
            </w:r>
          </w:p>
        </w:tc>
      </w:tr>
      <w:tr w:rsidR="001316E0" w:rsidRPr="004402BB" w14:paraId="1D8ED60A"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750F6F2" w14:textId="77777777" w:rsidR="001316E0" w:rsidRPr="004402BB" w:rsidRDefault="001316E0" w:rsidP="00606499">
            <w:pPr>
              <w:rPr>
                <w:sz w:val="24"/>
                <w:szCs w:val="24"/>
              </w:rPr>
            </w:pPr>
            <w:r w:rsidRPr="004402BB">
              <w:rPr>
                <w:sz w:val="24"/>
                <w:szCs w:val="24"/>
              </w:rPr>
              <w:t xml:space="preserve">7 </w:t>
            </w:r>
          </w:p>
        </w:tc>
        <w:tc>
          <w:tcPr>
            <w:tcW w:w="2849" w:type="dxa"/>
            <w:tcBorders>
              <w:top w:val="single" w:sz="8" w:space="0" w:color="000000"/>
              <w:left w:val="single" w:sz="8" w:space="0" w:color="000000"/>
              <w:bottom w:val="single" w:sz="8" w:space="0" w:color="000000"/>
              <w:right w:val="single" w:sz="8" w:space="0" w:color="000000"/>
            </w:tcBorders>
            <w:hideMark/>
          </w:tcPr>
          <w:p w14:paraId="681E5B15" w14:textId="77777777" w:rsidR="001316E0" w:rsidRPr="004402BB" w:rsidRDefault="001316E0" w:rsidP="00606499">
            <w:pPr>
              <w:rPr>
                <w:sz w:val="24"/>
                <w:szCs w:val="24"/>
              </w:rPr>
            </w:pPr>
            <w:r w:rsidRPr="004402BB">
              <w:rPr>
                <w:sz w:val="24"/>
                <w:szCs w:val="24"/>
              </w:rPr>
              <w:t xml:space="preserve">Чубушник венечный </w:t>
            </w:r>
          </w:p>
        </w:tc>
        <w:tc>
          <w:tcPr>
            <w:tcW w:w="4394" w:type="dxa"/>
            <w:tcBorders>
              <w:top w:val="single" w:sz="8" w:space="0" w:color="000000"/>
              <w:left w:val="single" w:sz="8" w:space="0" w:color="000000"/>
              <w:bottom w:val="single" w:sz="8" w:space="0" w:color="000000"/>
              <w:right w:val="single" w:sz="8" w:space="0" w:color="000000"/>
            </w:tcBorders>
            <w:hideMark/>
          </w:tcPr>
          <w:p w14:paraId="6F99252B" w14:textId="77777777" w:rsidR="001316E0" w:rsidRPr="004402BB" w:rsidRDefault="001316E0" w:rsidP="00606499">
            <w:pPr>
              <w:rPr>
                <w:sz w:val="24"/>
                <w:szCs w:val="24"/>
              </w:rPr>
            </w:pPr>
            <w:r w:rsidRPr="004402BB">
              <w:rPr>
                <w:sz w:val="24"/>
                <w:szCs w:val="24"/>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14:paraId="6133DC14" w14:textId="77777777" w:rsidR="001316E0" w:rsidRPr="004402BB" w:rsidRDefault="001316E0" w:rsidP="00606499">
            <w:pPr>
              <w:rPr>
                <w:sz w:val="24"/>
                <w:szCs w:val="24"/>
              </w:rPr>
            </w:pPr>
            <w:r w:rsidRPr="004402BB">
              <w:rPr>
                <w:sz w:val="24"/>
                <w:szCs w:val="24"/>
              </w:rPr>
              <w:t xml:space="preserve">группы, 2 шт./м2 </w:t>
            </w:r>
          </w:p>
        </w:tc>
      </w:tr>
      <w:tr w:rsidR="001316E0" w:rsidRPr="004402BB" w14:paraId="50E953DB"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0BB61142" w14:textId="77777777" w:rsidR="001316E0" w:rsidRPr="004402BB" w:rsidRDefault="001316E0" w:rsidP="00606499">
            <w:pPr>
              <w:rPr>
                <w:sz w:val="24"/>
                <w:szCs w:val="24"/>
              </w:rPr>
            </w:pPr>
            <w:r w:rsidRPr="004402BB">
              <w:rPr>
                <w:sz w:val="24"/>
                <w:szCs w:val="24"/>
              </w:rPr>
              <w:t xml:space="preserve">8 </w:t>
            </w:r>
          </w:p>
        </w:tc>
        <w:tc>
          <w:tcPr>
            <w:tcW w:w="2849" w:type="dxa"/>
            <w:tcBorders>
              <w:top w:val="single" w:sz="8" w:space="0" w:color="000000"/>
              <w:left w:val="single" w:sz="8" w:space="0" w:color="000000"/>
              <w:bottom w:val="single" w:sz="8" w:space="0" w:color="000000"/>
              <w:right w:val="single" w:sz="8" w:space="0" w:color="000000"/>
            </w:tcBorders>
            <w:hideMark/>
          </w:tcPr>
          <w:p w14:paraId="62C0B95C" w14:textId="77777777" w:rsidR="001316E0" w:rsidRPr="004402BB" w:rsidRDefault="001316E0" w:rsidP="00606499">
            <w:pPr>
              <w:rPr>
                <w:sz w:val="24"/>
                <w:szCs w:val="24"/>
              </w:rPr>
            </w:pPr>
            <w:r w:rsidRPr="004402BB">
              <w:rPr>
                <w:sz w:val="24"/>
                <w:szCs w:val="24"/>
              </w:rPr>
              <w:t xml:space="preserve">Кизильник блестящий </w:t>
            </w:r>
          </w:p>
        </w:tc>
        <w:tc>
          <w:tcPr>
            <w:tcW w:w="4394" w:type="dxa"/>
            <w:tcBorders>
              <w:top w:val="single" w:sz="8" w:space="0" w:color="000000"/>
              <w:left w:val="single" w:sz="8" w:space="0" w:color="000000"/>
              <w:bottom w:val="single" w:sz="8" w:space="0" w:color="000000"/>
              <w:right w:val="single" w:sz="8" w:space="0" w:color="000000"/>
            </w:tcBorders>
            <w:hideMark/>
          </w:tcPr>
          <w:p w14:paraId="1693FAF5" w14:textId="77777777" w:rsidR="001316E0" w:rsidRPr="004402BB" w:rsidRDefault="001316E0" w:rsidP="00606499">
            <w:pPr>
              <w:rPr>
                <w:sz w:val="24"/>
                <w:szCs w:val="24"/>
              </w:rPr>
            </w:pPr>
            <w:r w:rsidRPr="004402BB">
              <w:rPr>
                <w:sz w:val="24"/>
                <w:szCs w:val="24"/>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14:paraId="460F3822" w14:textId="77777777" w:rsidR="001316E0" w:rsidRPr="004402BB" w:rsidRDefault="001316E0" w:rsidP="00606499">
            <w:pPr>
              <w:rPr>
                <w:sz w:val="24"/>
                <w:szCs w:val="24"/>
              </w:rPr>
            </w:pPr>
            <w:r w:rsidRPr="004402BB">
              <w:rPr>
                <w:sz w:val="24"/>
                <w:szCs w:val="24"/>
              </w:rPr>
              <w:t>живая изгородь, 5 шт./</w:t>
            </w:r>
            <w:proofErr w:type="spellStart"/>
            <w:r w:rsidRPr="004402BB">
              <w:rPr>
                <w:sz w:val="24"/>
                <w:szCs w:val="24"/>
              </w:rPr>
              <w:t>пог</w:t>
            </w:r>
            <w:proofErr w:type="spellEnd"/>
            <w:r w:rsidRPr="004402BB">
              <w:rPr>
                <w:sz w:val="24"/>
                <w:szCs w:val="24"/>
              </w:rPr>
              <w:t xml:space="preserve">. м </w:t>
            </w:r>
          </w:p>
        </w:tc>
      </w:tr>
      <w:tr w:rsidR="001316E0" w:rsidRPr="004402BB" w14:paraId="71AA372B"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242DACB" w14:textId="77777777" w:rsidR="001316E0" w:rsidRPr="004402BB" w:rsidRDefault="001316E0" w:rsidP="00606499">
            <w:pPr>
              <w:rPr>
                <w:sz w:val="24"/>
                <w:szCs w:val="24"/>
              </w:rPr>
            </w:pPr>
            <w:r w:rsidRPr="004402BB">
              <w:rPr>
                <w:sz w:val="24"/>
                <w:szCs w:val="24"/>
              </w:rPr>
              <w:t xml:space="preserve">9 </w:t>
            </w:r>
          </w:p>
        </w:tc>
        <w:tc>
          <w:tcPr>
            <w:tcW w:w="2849" w:type="dxa"/>
            <w:tcBorders>
              <w:top w:val="single" w:sz="8" w:space="0" w:color="000000"/>
              <w:left w:val="single" w:sz="8" w:space="0" w:color="000000"/>
              <w:bottom w:val="single" w:sz="8" w:space="0" w:color="000000"/>
              <w:right w:val="single" w:sz="8" w:space="0" w:color="000000"/>
            </w:tcBorders>
            <w:hideMark/>
          </w:tcPr>
          <w:p w14:paraId="79D0563D" w14:textId="77777777" w:rsidR="001316E0" w:rsidRPr="004402BB" w:rsidRDefault="001316E0" w:rsidP="00606499">
            <w:pPr>
              <w:rPr>
                <w:sz w:val="24"/>
                <w:szCs w:val="24"/>
              </w:rPr>
            </w:pPr>
            <w:r w:rsidRPr="004402BB">
              <w:rPr>
                <w:sz w:val="24"/>
                <w:szCs w:val="24"/>
              </w:rPr>
              <w:t xml:space="preserve">Пузыреплодник </w:t>
            </w:r>
            <w:proofErr w:type="spellStart"/>
            <w:r w:rsidRPr="004402BB">
              <w:rPr>
                <w:sz w:val="24"/>
                <w:szCs w:val="24"/>
              </w:rPr>
              <w:t>калинолистный</w:t>
            </w:r>
            <w:proofErr w:type="spellEnd"/>
            <w:r w:rsidRPr="004402BB">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hideMark/>
          </w:tcPr>
          <w:p w14:paraId="488960B7" w14:textId="77777777" w:rsidR="001316E0" w:rsidRPr="004402BB" w:rsidRDefault="001316E0" w:rsidP="00606499">
            <w:pPr>
              <w:rPr>
                <w:sz w:val="24"/>
                <w:szCs w:val="24"/>
              </w:rPr>
            </w:pPr>
            <w:r w:rsidRPr="004402BB">
              <w:rPr>
                <w:sz w:val="24"/>
                <w:szCs w:val="24"/>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14:paraId="59501E60" w14:textId="77777777" w:rsidR="001316E0" w:rsidRPr="004402BB" w:rsidRDefault="001316E0" w:rsidP="00606499">
            <w:pPr>
              <w:rPr>
                <w:sz w:val="24"/>
                <w:szCs w:val="24"/>
              </w:rPr>
            </w:pPr>
            <w:r w:rsidRPr="004402BB">
              <w:rPr>
                <w:sz w:val="24"/>
                <w:szCs w:val="24"/>
              </w:rPr>
              <w:t>живая изгородь, 5 шт./</w:t>
            </w:r>
            <w:proofErr w:type="spellStart"/>
            <w:r w:rsidRPr="004402BB">
              <w:rPr>
                <w:sz w:val="24"/>
                <w:szCs w:val="24"/>
              </w:rPr>
              <w:t>пог</w:t>
            </w:r>
            <w:proofErr w:type="spellEnd"/>
            <w:r w:rsidRPr="004402BB">
              <w:rPr>
                <w:sz w:val="24"/>
                <w:szCs w:val="24"/>
              </w:rPr>
              <w:t xml:space="preserve">. м </w:t>
            </w:r>
          </w:p>
        </w:tc>
      </w:tr>
      <w:tr w:rsidR="001316E0" w:rsidRPr="004402BB" w14:paraId="51182615"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A1354D9" w14:textId="77777777" w:rsidR="001316E0" w:rsidRPr="004402BB" w:rsidRDefault="001316E0" w:rsidP="00606499">
            <w:pPr>
              <w:rPr>
                <w:sz w:val="24"/>
                <w:szCs w:val="24"/>
              </w:rPr>
            </w:pPr>
            <w:r w:rsidRPr="004402BB">
              <w:rPr>
                <w:sz w:val="24"/>
                <w:szCs w:val="24"/>
              </w:rPr>
              <w:t xml:space="preserve">10 </w:t>
            </w:r>
          </w:p>
        </w:tc>
        <w:tc>
          <w:tcPr>
            <w:tcW w:w="2849" w:type="dxa"/>
            <w:tcBorders>
              <w:top w:val="single" w:sz="8" w:space="0" w:color="000000"/>
              <w:left w:val="single" w:sz="8" w:space="0" w:color="000000"/>
              <w:bottom w:val="single" w:sz="8" w:space="0" w:color="000000"/>
              <w:right w:val="single" w:sz="8" w:space="0" w:color="000000"/>
            </w:tcBorders>
            <w:hideMark/>
          </w:tcPr>
          <w:p w14:paraId="42AAD5C9" w14:textId="77777777" w:rsidR="001316E0" w:rsidRPr="004402BB" w:rsidRDefault="001316E0" w:rsidP="00606499">
            <w:pPr>
              <w:rPr>
                <w:sz w:val="24"/>
                <w:szCs w:val="24"/>
              </w:rPr>
            </w:pPr>
            <w:r w:rsidRPr="004402BB">
              <w:rPr>
                <w:sz w:val="24"/>
                <w:szCs w:val="24"/>
              </w:rPr>
              <w:t xml:space="preserve">Жимолость (различные виды) </w:t>
            </w:r>
          </w:p>
        </w:tc>
        <w:tc>
          <w:tcPr>
            <w:tcW w:w="4394" w:type="dxa"/>
            <w:tcBorders>
              <w:top w:val="single" w:sz="8" w:space="0" w:color="000000"/>
              <w:left w:val="single" w:sz="8" w:space="0" w:color="000000"/>
              <w:bottom w:val="single" w:sz="8" w:space="0" w:color="000000"/>
              <w:right w:val="single" w:sz="8" w:space="0" w:color="000000"/>
            </w:tcBorders>
            <w:hideMark/>
          </w:tcPr>
          <w:p w14:paraId="2ED84867" w14:textId="77777777" w:rsidR="001316E0" w:rsidRPr="004402BB" w:rsidRDefault="001316E0" w:rsidP="00606499">
            <w:pPr>
              <w:rPr>
                <w:sz w:val="24"/>
                <w:szCs w:val="24"/>
              </w:rPr>
            </w:pPr>
            <w:r w:rsidRPr="004402BB">
              <w:rPr>
                <w:sz w:val="24"/>
                <w:szCs w:val="24"/>
              </w:rPr>
              <w:t xml:space="preserve">1 сорт, саженец, стандарт </w:t>
            </w:r>
          </w:p>
        </w:tc>
        <w:tc>
          <w:tcPr>
            <w:tcW w:w="1843" w:type="dxa"/>
            <w:tcBorders>
              <w:top w:val="single" w:sz="8" w:space="0" w:color="000000"/>
              <w:left w:val="single" w:sz="8" w:space="0" w:color="000000"/>
              <w:bottom w:val="single" w:sz="8" w:space="0" w:color="000000"/>
              <w:right w:val="single" w:sz="8" w:space="0" w:color="000000"/>
            </w:tcBorders>
            <w:hideMark/>
          </w:tcPr>
          <w:p w14:paraId="3A5E5CBA" w14:textId="77777777" w:rsidR="001316E0" w:rsidRPr="004402BB" w:rsidRDefault="001316E0" w:rsidP="00606499">
            <w:pPr>
              <w:rPr>
                <w:sz w:val="24"/>
                <w:szCs w:val="24"/>
              </w:rPr>
            </w:pPr>
            <w:r w:rsidRPr="004402BB">
              <w:rPr>
                <w:sz w:val="24"/>
                <w:szCs w:val="24"/>
              </w:rPr>
              <w:t xml:space="preserve">группы, 2 шт./м2 </w:t>
            </w:r>
          </w:p>
        </w:tc>
      </w:tr>
      <w:tr w:rsidR="001316E0" w:rsidRPr="004402BB" w14:paraId="2819D07A"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2679DDA8" w14:textId="77777777" w:rsidR="001316E0" w:rsidRPr="004402BB" w:rsidRDefault="001316E0" w:rsidP="00606499">
            <w:pPr>
              <w:rPr>
                <w:sz w:val="24"/>
                <w:szCs w:val="24"/>
              </w:rPr>
            </w:pPr>
            <w:r w:rsidRPr="004402BB">
              <w:rPr>
                <w:sz w:val="24"/>
                <w:szCs w:val="24"/>
              </w:rPr>
              <w:t xml:space="preserve">  </w:t>
            </w:r>
          </w:p>
        </w:tc>
        <w:tc>
          <w:tcPr>
            <w:tcW w:w="9086" w:type="dxa"/>
            <w:gridSpan w:val="3"/>
            <w:tcBorders>
              <w:top w:val="single" w:sz="8" w:space="0" w:color="000000"/>
              <w:left w:val="single" w:sz="8" w:space="0" w:color="000000"/>
              <w:bottom w:val="single" w:sz="8" w:space="0" w:color="000000"/>
              <w:right w:val="single" w:sz="8" w:space="0" w:color="000000"/>
            </w:tcBorders>
            <w:hideMark/>
          </w:tcPr>
          <w:p w14:paraId="2C392A55" w14:textId="77777777" w:rsidR="001316E0" w:rsidRPr="004402BB" w:rsidRDefault="001316E0" w:rsidP="00606499">
            <w:pPr>
              <w:rPr>
                <w:sz w:val="24"/>
                <w:szCs w:val="24"/>
              </w:rPr>
            </w:pPr>
            <w:r w:rsidRPr="004402BB">
              <w:rPr>
                <w:sz w:val="24"/>
                <w:szCs w:val="24"/>
              </w:rPr>
              <w:t xml:space="preserve">Цветочные растения </w:t>
            </w:r>
          </w:p>
        </w:tc>
      </w:tr>
      <w:tr w:rsidR="001316E0" w:rsidRPr="004402BB" w14:paraId="6347C3DA"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015FAABF" w14:textId="77777777" w:rsidR="001316E0" w:rsidRPr="004402BB" w:rsidRDefault="001316E0" w:rsidP="00606499">
            <w:pPr>
              <w:rPr>
                <w:sz w:val="24"/>
                <w:szCs w:val="24"/>
              </w:rPr>
            </w:pPr>
            <w:r w:rsidRPr="004402BB">
              <w:rPr>
                <w:sz w:val="24"/>
                <w:szCs w:val="24"/>
              </w:rPr>
              <w:t xml:space="preserve">1 </w:t>
            </w:r>
          </w:p>
        </w:tc>
        <w:tc>
          <w:tcPr>
            <w:tcW w:w="2849" w:type="dxa"/>
            <w:tcBorders>
              <w:top w:val="single" w:sz="8" w:space="0" w:color="000000"/>
              <w:left w:val="single" w:sz="8" w:space="0" w:color="000000"/>
              <w:bottom w:val="single" w:sz="8" w:space="0" w:color="000000"/>
              <w:right w:val="single" w:sz="8" w:space="0" w:color="000000"/>
            </w:tcBorders>
            <w:hideMark/>
          </w:tcPr>
          <w:p w14:paraId="4E260D5E" w14:textId="77777777" w:rsidR="001316E0" w:rsidRPr="004402BB" w:rsidRDefault="001316E0" w:rsidP="00606499">
            <w:pPr>
              <w:rPr>
                <w:sz w:val="24"/>
                <w:szCs w:val="24"/>
              </w:rPr>
            </w:pPr>
            <w:r w:rsidRPr="004402BB">
              <w:rPr>
                <w:sz w:val="24"/>
                <w:szCs w:val="24"/>
              </w:rPr>
              <w:t xml:space="preserve">Многолетние цветочные растения: флокс, ирис, лилейник, хоста, </w:t>
            </w:r>
            <w:proofErr w:type="spellStart"/>
            <w:r w:rsidRPr="004402BB">
              <w:rPr>
                <w:sz w:val="24"/>
                <w:szCs w:val="24"/>
              </w:rPr>
              <w:t>астильба</w:t>
            </w:r>
            <w:proofErr w:type="spellEnd"/>
            <w:r w:rsidRPr="004402BB">
              <w:rPr>
                <w:sz w:val="24"/>
                <w:szCs w:val="24"/>
              </w:rPr>
              <w:t xml:space="preserve">, </w:t>
            </w:r>
            <w:proofErr w:type="spellStart"/>
            <w:r w:rsidRPr="004402BB">
              <w:rPr>
                <w:sz w:val="24"/>
                <w:szCs w:val="24"/>
              </w:rPr>
              <w:t>кампанула</w:t>
            </w:r>
            <w:proofErr w:type="spellEnd"/>
            <w:r w:rsidRPr="004402BB">
              <w:rPr>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hideMark/>
          </w:tcPr>
          <w:p w14:paraId="24DBC0E5" w14:textId="77777777" w:rsidR="001316E0" w:rsidRPr="004402BB" w:rsidRDefault="001316E0" w:rsidP="00606499">
            <w:pPr>
              <w:rPr>
                <w:sz w:val="24"/>
                <w:szCs w:val="24"/>
              </w:rPr>
            </w:pPr>
            <w:r w:rsidRPr="004402BB">
              <w:rPr>
                <w:sz w:val="24"/>
                <w:szCs w:val="24"/>
              </w:rPr>
              <w:t xml:space="preserve">рассада, стандарт </w:t>
            </w:r>
          </w:p>
        </w:tc>
        <w:tc>
          <w:tcPr>
            <w:tcW w:w="1843" w:type="dxa"/>
            <w:tcBorders>
              <w:top w:val="single" w:sz="8" w:space="0" w:color="000000"/>
              <w:left w:val="single" w:sz="8" w:space="0" w:color="000000"/>
              <w:bottom w:val="single" w:sz="8" w:space="0" w:color="000000"/>
              <w:right w:val="single" w:sz="8" w:space="0" w:color="000000"/>
            </w:tcBorders>
            <w:hideMark/>
          </w:tcPr>
          <w:p w14:paraId="1D83C5CB" w14:textId="77777777" w:rsidR="001316E0" w:rsidRPr="004402BB" w:rsidRDefault="001316E0" w:rsidP="00606499">
            <w:pPr>
              <w:rPr>
                <w:sz w:val="24"/>
                <w:szCs w:val="24"/>
              </w:rPr>
            </w:pPr>
            <w:r w:rsidRPr="004402BB">
              <w:rPr>
                <w:sz w:val="24"/>
                <w:szCs w:val="24"/>
              </w:rPr>
              <w:t xml:space="preserve">цветники; посадка: высокие - 2-8 шт./м2, средние - 10-16 шт./м2 </w:t>
            </w:r>
          </w:p>
        </w:tc>
      </w:tr>
      <w:tr w:rsidR="001316E0" w:rsidRPr="004402BB" w14:paraId="135549D7"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53316A7F" w14:textId="77777777" w:rsidR="001316E0" w:rsidRPr="004402BB" w:rsidRDefault="001316E0" w:rsidP="00606499">
            <w:pPr>
              <w:rPr>
                <w:sz w:val="24"/>
                <w:szCs w:val="24"/>
              </w:rPr>
            </w:pPr>
            <w:r w:rsidRPr="004402BB">
              <w:rPr>
                <w:sz w:val="24"/>
                <w:szCs w:val="24"/>
              </w:rPr>
              <w:t xml:space="preserve">  </w:t>
            </w:r>
          </w:p>
        </w:tc>
        <w:tc>
          <w:tcPr>
            <w:tcW w:w="9086" w:type="dxa"/>
            <w:gridSpan w:val="3"/>
            <w:tcBorders>
              <w:top w:val="single" w:sz="8" w:space="0" w:color="000000"/>
              <w:left w:val="single" w:sz="8" w:space="0" w:color="000000"/>
              <w:bottom w:val="single" w:sz="8" w:space="0" w:color="000000"/>
              <w:right w:val="single" w:sz="8" w:space="0" w:color="000000"/>
            </w:tcBorders>
            <w:hideMark/>
          </w:tcPr>
          <w:p w14:paraId="29CF5DFC" w14:textId="77777777" w:rsidR="001316E0" w:rsidRPr="004402BB" w:rsidRDefault="001316E0" w:rsidP="00606499">
            <w:pPr>
              <w:rPr>
                <w:sz w:val="24"/>
                <w:szCs w:val="24"/>
              </w:rPr>
            </w:pPr>
            <w:r w:rsidRPr="004402BB">
              <w:rPr>
                <w:sz w:val="24"/>
                <w:szCs w:val="24"/>
              </w:rPr>
              <w:t xml:space="preserve">Газон </w:t>
            </w:r>
          </w:p>
        </w:tc>
      </w:tr>
      <w:tr w:rsidR="001316E0" w:rsidRPr="004402BB" w14:paraId="74B4DF4D" w14:textId="77777777" w:rsidTr="00606499">
        <w:tc>
          <w:tcPr>
            <w:tcW w:w="0" w:type="auto"/>
            <w:tcBorders>
              <w:top w:val="single" w:sz="8" w:space="0" w:color="000000"/>
              <w:left w:val="single" w:sz="8" w:space="0" w:color="000000"/>
              <w:bottom w:val="single" w:sz="8" w:space="0" w:color="000000"/>
              <w:right w:val="single" w:sz="8" w:space="0" w:color="000000"/>
            </w:tcBorders>
            <w:hideMark/>
          </w:tcPr>
          <w:p w14:paraId="49FE86E9" w14:textId="77777777" w:rsidR="001316E0" w:rsidRPr="004402BB" w:rsidRDefault="001316E0" w:rsidP="00606499">
            <w:pPr>
              <w:rPr>
                <w:sz w:val="24"/>
                <w:szCs w:val="24"/>
              </w:rPr>
            </w:pPr>
            <w:r w:rsidRPr="004402BB">
              <w:rPr>
                <w:sz w:val="24"/>
                <w:szCs w:val="24"/>
              </w:rPr>
              <w:t xml:space="preserve">1 </w:t>
            </w:r>
          </w:p>
        </w:tc>
        <w:tc>
          <w:tcPr>
            <w:tcW w:w="2849" w:type="dxa"/>
            <w:tcBorders>
              <w:top w:val="single" w:sz="8" w:space="0" w:color="000000"/>
              <w:left w:val="single" w:sz="8" w:space="0" w:color="000000"/>
              <w:bottom w:val="single" w:sz="8" w:space="0" w:color="000000"/>
              <w:right w:val="single" w:sz="8" w:space="0" w:color="000000"/>
            </w:tcBorders>
            <w:hideMark/>
          </w:tcPr>
          <w:p w14:paraId="448A6F43" w14:textId="77777777" w:rsidR="001316E0" w:rsidRPr="004402BB" w:rsidRDefault="001316E0" w:rsidP="00606499">
            <w:pPr>
              <w:rPr>
                <w:sz w:val="24"/>
                <w:szCs w:val="24"/>
              </w:rPr>
            </w:pPr>
            <w:r w:rsidRPr="004402BB">
              <w:rPr>
                <w:sz w:val="24"/>
                <w:szCs w:val="24"/>
              </w:rPr>
              <w:t xml:space="preserve">Газон обыкновенный </w:t>
            </w:r>
          </w:p>
        </w:tc>
        <w:tc>
          <w:tcPr>
            <w:tcW w:w="4394" w:type="dxa"/>
            <w:tcBorders>
              <w:top w:val="single" w:sz="8" w:space="0" w:color="000000"/>
              <w:left w:val="single" w:sz="8" w:space="0" w:color="000000"/>
              <w:bottom w:val="single" w:sz="8" w:space="0" w:color="000000"/>
              <w:right w:val="single" w:sz="8" w:space="0" w:color="000000"/>
            </w:tcBorders>
            <w:hideMark/>
          </w:tcPr>
          <w:p w14:paraId="0DDB3648" w14:textId="77777777" w:rsidR="001316E0" w:rsidRPr="004402BB" w:rsidRDefault="001316E0" w:rsidP="00606499">
            <w:pPr>
              <w:rPr>
                <w:sz w:val="24"/>
                <w:szCs w:val="24"/>
              </w:rPr>
            </w:pPr>
            <w:r w:rsidRPr="004402BB">
              <w:rPr>
                <w:sz w:val="24"/>
                <w:szCs w:val="24"/>
              </w:rPr>
              <w:t xml:space="preserve">из устойчивой травосмеси </w:t>
            </w:r>
          </w:p>
        </w:tc>
        <w:tc>
          <w:tcPr>
            <w:tcW w:w="1843" w:type="dxa"/>
            <w:tcBorders>
              <w:top w:val="single" w:sz="8" w:space="0" w:color="000000"/>
              <w:left w:val="single" w:sz="8" w:space="0" w:color="000000"/>
              <w:bottom w:val="single" w:sz="8" w:space="0" w:color="000000"/>
              <w:right w:val="single" w:sz="8" w:space="0" w:color="000000"/>
            </w:tcBorders>
            <w:hideMark/>
          </w:tcPr>
          <w:p w14:paraId="2DBE32F0" w14:textId="77777777" w:rsidR="001316E0" w:rsidRPr="004402BB" w:rsidRDefault="001316E0" w:rsidP="00606499">
            <w:pPr>
              <w:rPr>
                <w:sz w:val="24"/>
                <w:szCs w:val="24"/>
              </w:rPr>
            </w:pPr>
            <w:r w:rsidRPr="004402BB">
              <w:rPr>
                <w:sz w:val="24"/>
                <w:szCs w:val="24"/>
              </w:rPr>
              <w:t xml:space="preserve">посев газонных трав </w:t>
            </w:r>
          </w:p>
        </w:tc>
      </w:tr>
    </w:tbl>
    <w:p w14:paraId="59E77D10" w14:textId="77777777" w:rsidR="001316E0" w:rsidRPr="004402BB" w:rsidRDefault="001316E0" w:rsidP="001316E0">
      <w:pPr>
        <w:jc w:val="both"/>
        <w:rPr>
          <w:sz w:val="24"/>
          <w:szCs w:val="24"/>
        </w:rPr>
      </w:pPr>
      <w:r w:rsidRPr="004402BB">
        <w:rPr>
          <w:sz w:val="24"/>
          <w:szCs w:val="24"/>
        </w:rPr>
        <w:t xml:space="preserve">  </w:t>
      </w:r>
    </w:p>
    <w:p w14:paraId="20B5C4D4" w14:textId="77777777" w:rsidR="001316E0" w:rsidRPr="004402BB" w:rsidRDefault="001316E0" w:rsidP="00B8232F">
      <w:pPr>
        <w:ind w:firstLine="709"/>
        <w:jc w:val="both"/>
        <w:rPr>
          <w:sz w:val="24"/>
          <w:szCs w:val="24"/>
        </w:rPr>
      </w:pPr>
      <w:r>
        <w:rPr>
          <w:sz w:val="24"/>
          <w:szCs w:val="24"/>
        </w:rPr>
        <w:t>23</w:t>
      </w:r>
      <w:r w:rsidRPr="004402BB">
        <w:rPr>
          <w:sz w:val="24"/>
          <w:szCs w:val="24"/>
        </w:rPr>
        <w:t xml:space="preserve">. При благоустройстве систем наружного освещения вновь возводимого многоквартирного дома (группы домов): </w:t>
      </w:r>
    </w:p>
    <w:p w14:paraId="784CAFB6" w14:textId="77777777" w:rsidR="001316E0" w:rsidRPr="00494AA5" w:rsidRDefault="001316E0" w:rsidP="00B8232F">
      <w:pPr>
        <w:widowControl/>
        <w:numPr>
          <w:ilvl w:val="0"/>
          <w:numId w:val="20"/>
        </w:numPr>
        <w:tabs>
          <w:tab w:val="left" w:pos="993"/>
        </w:tabs>
        <w:autoSpaceDE/>
        <w:autoSpaceDN/>
        <w:ind w:left="0" w:firstLine="709"/>
        <w:jc w:val="both"/>
        <w:rPr>
          <w:sz w:val="24"/>
          <w:szCs w:val="24"/>
        </w:rPr>
      </w:pPr>
      <w:r>
        <w:rPr>
          <w:sz w:val="24"/>
          <w:szCs w:val="24"/>
        </w:rPr>
        <w:t>н</w:t>
      </w:r>
      <w:r w:rsidRPr="00494AA5">
        <w:rPr>
          <w:sz w:val="24"/>
          <w:szCs w:val="24"/>
        </w:rPr>
        <w:t>е допускается установка бетонных опор</w:t>
      </w:r>
      <w:r>
        <w:rPr>
          <w:sz w:val="24"/>
          <w:szCs w:val="24"/>
        </w:rPr>
        <w:t>;</w:t>
      </w:r>
      <w:r w:rsidRPr="00494AA5">
        <w:rPr>
          <w:sz w:val="24"/>
          <w:szCs w:val="24"/>
        </w:rPr>
        <w:t xml:space="preserve"> </w:t>
      </w:r>
    </w:p>
    <w:p w14:paraId="30FDC9E3" w14:textId="77777777" w:rsidR="001316E0" w:rsidRPr="00494AA5" w:rsidRDefault="001316E0" w:rsidP="00B8232F">
      <w:pPr>
        <w:widowControl/>
        <w:numPr>
          <w:ilvl w:val="0"/>
          <w:numId w:val="20"/>
        </w:numPr>
        <w:tabs>
          <w:tab w:val="left" w:pos="993"/>
        </w:tabs>
        <w:autoSpaceDE/>
        <w:autoSpaceDN/>
        <w:ind w:left="0" w:firstLine="709"/>
        <w:jc w:val="both"/>
        <w:rPr>
          <w:sz w:val="24"/>
          <w:szCs w:val="24"/>
        </w:rPr>
      </w:pPr>
      <w:r>
        <w:rPr>
          <w:sz w:val="24"/>
          <w:szCs w:val="24"/>
        </w:rPr>
        <w:t>в</w:t>
      </w:r>
      <w:r w:rsidRPr="00494AA5">
        <w:rPr>
          <w:sz w:val="24"/>
          <w:szCs w:val="24"/>
        </w:rPr>
        <w:t xml:space="preserve">ысота расположения светильников, требования к средней освещенности, нормируемые показатели наружного освещения должны быть запроектированы с учетом </w:t>
      </w:r>
      <w:hyperlink r:id="rId11" w:history="1">
        <w:r w:rsidRPr="00494AA5">
          <w:rPr>
            <w:rStyle w:val="ae"/>
            <w:sz w:val="24"/>
            <w:szCs w:val="24"/>
          </w:rPr>
          <w:t>распоряжения</w:t>
        </w:r>
      </w:hyperlink>
      <w:r w:rsidRPr="00494AA5">
        <w:rPr>
          <w:sz w:val="24"/>
          <w:szCs w:val="24"/>
        </w:rPr>
        <w:t xml:space="preserve"> Министерства благоустройства Московской области от 25.12.2019 </w:t>
      </w:r>
      <w:r>
        <w:rPr>
          <w:sz w:val="24"/>
          <w:szCs w:val="24"/>
        </w:rPr>
        <w:t xml:space="preserve">                       №</w:t>
      </w:r>
      <w:r w:rsidRPr="00494AA5">
        <w:rPr>
          <w:sz w:val="24"/>
          <w:szCs w:val="24"/>
        </w:rPr>
        <w:t xml:space="preserve"> 10Р-63 </w:t>
      </w:r>
      <w:r>
        <w:rPr>
          <w:sz w:val="24"/>
          <w:szCs w:val="24"/>
        </w:rPr>
        <w:t>«</w:t>
      </w:r>
      <w:r w:rsidRPr="00494AA5">
        <w:rPr>
          <w:sz w:val="24"/>
          <w:szCs w:val="24"/>
        </w:rPr>
        <w:t xml:space="preserve">Об утверждении методических рекомендаций </w:t>
      </w:r>
      <w:r>
        <w:rPr>
          <w:sz w:val="24"/>
          <w:szCs w:val="24"/>
        </w:rPr>
        <w:t>«</w:t>
      </w:r>
      <w:r w:rsidRPr="00494AA5">
        <w:rPr>
          <w:sz w:val="24"/>
          <w:szCs w:val="24"/>
        </w:rPr>
        <w:t>Стандарт объектов (средств) наружного освещения объектов благоустройства Московской области</w:t>
      </w:r>
      <w:r>
        <w:rPr>
          <w:sz w:val="24"/>
          <w:szCs w:val="24"/>
        </w:rPr>
        <w:t>»</w:t>
      </w:r>
      <w:r w:rsidRPr="00494AA5">
        <w:rPr>
          <w:sz w:val="24"/>
          <w:szCs w:val="24"/>
        </w:rPr>
        <w:t xml:space="preserve">. </w:t>
      </w:r>
    </w:p>
    <w:p w14:paraId="1336CB2E" w14:textId="77777777" w:rsidR="001316E0" w:rsidRPr="00494AA5" w:rsidRDefault="001316E0" w:rsidP="00B8232F">
      <w:pPr>
        <w:widowControl/>
        <w:numPr>
          <w:ilvl w:val="0"/>
          <w:numId w:val="20"/>
        </w:numPr>
        <w:tabs>
          <w:tab w:val="left" w:pos="993"/>
        </w:tabs>
        <w:autoSpaceDE/>
        <w:autoSpaceDN/>
        <w:ind w:left="0" w:firstLine="709"/>
        <w:jc w:val="both"/>
        <w:rPr>
          <w:sz w:val="24"/>
          <w:szCs w:val="24"/>
        </w:rPr>
      </w:pPr>
      <w:r>
        <w:rPr>
          <w:sz w:val="24"/>
          <w:szCs w:val="24"/>
        </w:rPr>
        <w:t>в</w:t>
      </w:r>
      <w:r w:rsidRPr="00494AA5">
        <w:rPr>
          <w:sz w:val="24"/>
          <w:szCs w:val="24"/>
        </w:rPr>
        <w:t>доль основных пешеходных коммуникаций от входов на территорию многоквартирного дома (группы домов), примыкающую к жилым зданиям, планируемую к преимущественному пользованию и предназначенную для обеспечения бытовых нужд и досуга жителей дома (группы домов), до входов в подъезды многоквартирных домов в дополнение к утилитарному наружному освещению рекомендуется благоустраивать световые столбики</w:t>
      </w:r>
      <w:r>
        <w:rPr>
          <w:sz w:val="24"/>
          <w:szCs w:val="24"/>
        </w:rPr>
        <w:t>;</w:t>
      </w:r>
      <w:r w:rsidRPr="00494AA5">
        <w:rPr>
          <w:sz w:val="24"/>
          <w:szCs w:val="24"/>
        </w:rPr>
        <w:t xml:space="preserve"> </w:t>
      </w:r>
    </w:p>
    <w:p w14:paraId="381D62A7" w14:textId="77777777" w:rsidR="001316E0" w:rsidRPr="00494AA5" w:rsidRDefault="001316E0" w:rsidP="00B8232F">
      <w:pPr>
        <w:widowControl/>
        <w:numPr>
          <w:ilvl w:val="0"/>
          <w:numId w:val="20"/>
        </w:numPr>
        <w:tabs>
          <w:tab w:val="left" w:pos="993"/>
        </w:tabs>
        <w:autoSpaceDE/>
        <w:autoSpaceDN/>
        <w:ind w:left="0" w:firstLine="709"/>
        <w:jc w:val="both"/>
        <w:rPr>
          <w:sz w:val="24"/>
          <w:szCs w:val="24"/>
        </w:rPr>
      </w:pPr>
      <w:r>
        <w:rPr>
          <w:sz w:val="24"/>
          <w:szCs w:val="24"/>
        </w:rPr>
        <w:t>п</w:t>
      </w:r>
      <w:r w:rsidRPr="00494AA5">
        <w:rPr>
          <w:sz w:val="24"/>
          <w:szCs w:val="24"/>
        </w:rPr>
        <w:t>ри проектировании наружного освещения следует выбирать источники света и осветительные приборы с наибольшими световой отдачей и сроком службы при равной мощности, обеспечивающие наибольшую энергетическую эффективность и экономичность</w:t>
      </w:r>
      <w:r>
        <w:rPr>
          <w:sz w:val="24"/>
          <w:szCs w:val="24"/>
        </w:rPr>
        <w:t>;</w:t>
      </w:r>
      <w:r w:rsidRPr="00494AA5">
        <w:rPr>
          <w:sz w:val="24"/>
          <w:szCs w:val="24"/>
        </w:rPr>
        <w:t xml:space="preserve"> </w:t>
      </w:r>
    </w:p>
    <w:p w14:paraId="5A5E6A52" w14:textId="77777777" w:rsidR="001316E0" w:rsidRPr="00494AA5" w:rsidRDefault="001316E0" w:rsidP="00B8232F">
      <w:pPr>
        <w:widowControl/>
        <w:numPr>
          <w:ilvl w:val="0"/>
          <w:numId w:val="20"/>
        </w:numPr>
        <w:tabs>
          <w:tab w:val="left" w:pos="993"/>
        </w:tabs>
        <w:autoSpaceDE/>
        <w:autoSpaceDN/>
        <w:ind w:left="0" w:firstLine="709"/>
        <w:jc w:val="both"/>
        <w:rPr>
          <w:sz w:val="24"/>
          <w:szCs w:val="24"/>
        </w:rPr>
      </w:pPr>
      <w:r>
        <w:rPr>
          <w:sz w:val="24"/>
          <w:szCs w:val="24"/>
        </w:rPr>
        <w:lastRenderedPageBreak/>
        <w:t>о</w:t>
      </w:r>
      <w:r w:rsidRPr="00494AA5">
        <w:rPr>
          <w:sz w:val="24"/>
          <w:szCs w:val="24"/>
        </w:rPr>
        <w:t>свещение в вечерне-ночное время должно обеспечивать распознавание дорожной разметки и различных знаков, распознавание лиц прохожих</w:t>
      </w:r>
      <w:r>
        <w:rPr>
          <w:sz w:val="24"/>
          <w:szCs w:val="24"/>
        </w:rPr>
        <w:t>;</w:t>
      </w:r>
      <w:r w:rsidRPr="00494AA5">
        <w:rPr>
          <w:sz w:val="24"/>
          <w:szCs w:val="24"/>
        </w:rPr>
        <w:t xml:space="preserve"> </w:t>
      </w:r>
    </w:p>
    <w:p w14:paraId="7321BAD4" w14:textId="77777777" w:rsidR="001316E0" w:rsidRPr="00494AA5" w:rsidRDefault="001316E0" w:rsidP="00B8232F">
      <w:pPr>
        <w:widowControl/>
        <w:numPr>
          <w:ilvl w:val="0"/>
          <w:numId w:val="20"/>
        </w:numPr>
        <w:tabs>
          <w:tab w:val="left" w:pos="993"/>
        </w:tabs>
        <w:autoSpaceDE/>
        <w:autoSpaceDN/>
        <w:ind w:left="0" w:firstLine="709"/>
        <w:jc w:val="both"/>
        <w:rPr>
          <w:sz w:val="24"/>
          <w:szCs w:val="24"/>
        </w:rPr>
      </w:pPr>
      <w:r>
        <w:rPr>
          <w:sz w:val="24"/>
          <w:szCs w:val="24"/>
        </w:rPr>
        <w:t>м</w:t>
      </w:r>
      <w:r w:rsidRPr="00494AA5">
        <w:rPr>
          <w:sz w:val="24"/>
          <w:szCs w:val="24"/>
        </w:rPr>
        <w:t xml:space="preserve">инимальные требования к металлическим опорам и кронштейнам систем наружного освещения: </w:t>
      </w:r>
    </w:p>
    <w:p w14:paraId="70095E8F" w14:textId="77777777" w:rsidR="001316E0" w:rsidRPr="004402BB" w:rsidRDefault="001316E0" w:rsidP="00B8232F">
      <w:pPr>
        <w:ind w:firstLine="709"/>
        <w:jc w:val="both"/>
        <w:rPr>
          <w:sz w:val="24"/>
          <w:szCs w:val="24"/>
        </w:rPr>
      </w:pPr>
      <w:r w:rsidRPr="004402BB">
        <w:rPr>
          <w:sz w:val="24"/>
          <w:szCs w:val="24"/>
        </w:rPr>
        <w:t xml:space="preserve">материал - сталь; </w:t>
      </w:r>
    </w:p>
    <w:p w14:paraId="327D846B" w14:textId="77777777" w:rsidR="001316E0" w:rsidRPr="004402BB" w:rsidRDefault="001316E0" w:rsidP="00B8232F">
      <w:pPr>
        <w:ind w:firstLine="709"/>
        <w:jc w:val="both"/>
        <w:rPr>
          <w:sz w:val="24"/>
          <w:szCs w:val="24"/>
        </w:rPr>
      </w:pPr>
      <w:r w:rsidRPr="004402BB">
        <w:rPr>
          <w:sz w:val="24"/>
          <w:szCs w:val="24"/>
        </w:rPr>
        <w:t xml:space="preserve">вид - граненая, круглоконическая, трубчатая, складывающаяся; </w:t>
      </w:r>
    </w:p>
    <w:p w14:paraId="144DC913" w14:textId="77777777" w:rsidR="001316E0" w:rsidRPr="004402BB" w:rsidRDefault="001316E0" w:rsidP="00B8232F">
      <w:pPr>
        <w:ind w:firstLine="709"/>
        <w:jc w:val="both"/>
        <w:rPr>
          <w:sz w:val="24"/>
          <w:szCs w:val="24"/>
        </w:rPr>
      </w:pPr>
      <w:r w:rsidRPr="004402BB">
        <w:rPr>
          <w:sz w:val="24"/>
          <w:szCs w:val="24"/>
        </w:rPr>
        <w:t xml:space="preserve">способ изготовления - листовой прокат, трубный прокат; </w:t>
      </w:r>
    </w:p>
    <w:p w14:paraId="0727AD55" w14:textId="77777777" w:rsidR="001316E0" w:rsidRPr="004402BB" w:rsidRDefault="001316E0" w:rsidP="00B8232F">
      <w:pPr>
        <w:ind w:firstLine="709"/>
        <w:jc w:val="both"/>
        <w:rPr>
          <w:sz w:val="24"/>
          <w:szCs w:val="24"/>
        </w:rPr>
      </w:pPr>
      <w:r w:rsidRPr="004402BB">
        <w:rPr>
          <w:sz w:val="24"/>
          <w:szCs w:val="24"/>
        </w:rPr>
        <w:t xml:space="preserve">тип - силовая, </w:t>
      </w:r>
      <w:proofErr w:type="spellStart"/>
      <w:r w:rsidRPr="004402BB">
        <w:rPr>
          <w:sz w:val="24"/>
          <w:szCs w:val="24"/>
        </w:rPr>
        <w:t>несиловая</w:t>
      </w:r>
      <w:proofErr w:type="spellEnd"/>
      <w:r w:rsidRPr="004402BB">
        <w:rPr>
          <w:sz w:val="24"/>
          <w:szCs w:val="24"/>
        </w:rPr>
        <w:t xml:space="preserve">; </w:t>
      </w:r>
    </w:p>
    <w:p w14:paraId="183137AD" w14:textId="77777777" w:rsidR="001316E0" w:rsidRPr="004402BB" w:rsidRDefault="001316E0" w:rsidP="00B8232F">
      <w:pPr>
        <w:ind w:firstLine="709"/>
        <w:jc w:val="both"/>
        <w:rPr>
          <w:sz w:val="24"/>
          <w:szCs w:val="24"/>
        </w:rPr>
      </w:pPr>
      <w:r w:rsidRPr="004402BB">
        <w:rPr>
          <w:sz w:val="24"/>
          <w:szCs w:val="24"/>
        </w:rPr>
        <w:t xml:space="preserve">способ установки - фланцевая с закладным элементом или прямостоечная; </w:t>
      </w:r>
    </w:p>
    <w:p w14:paraId="33319841" w14:textId="77777777" w:rsidR="001316E0" w:rsidRPr="004402BB" w:rsidRDefault="001316E0" w:rsidP="00B8232F">
      <w:pPr>
        <w:ind w:firstLine="709"/>
        <w:jc w:val="both"/>
        <w:rPr>
          <w:sz w:val="24"/>
          <w:szCs w:val="24"/>
        </w:rPr>
      </w:pPr>
      <w:r w:rsidRPr="004402BB">
        <w:rPr>
          <w:sz w:val="24"/>
          <w:szCs w:val="24"/>
        </w:rPr>
        <w:t xml:space="preserve">подвод кабеля - землей; </w:t>
      </w:r>
    </w:p>
    <w:p w14:paraId="10AAB621" w14:textId="77777777" w:rsidR="001316E0" w:rsidRPr="004402BB" w:rsidRDefault="001316E0" w:rsidP="00B8232F">
      <w:pPr>
        <w:ind w:firstLine="709"/>
        <w:jc w:val="both"/>
        <w:rPr>
          <w:sz w:val="24"/>
          <w:szCs w:val="24"/>
        </w:rPr>
      </w:pPr>
      <w:r w:rsidRPr="004402BB">
        <w:rPr>
          <w:sz w:val="24"/>
          <w:szCs w:val="24"/>
        </w:rPr>
        <w:t xml:space="preserve">защита от коррозии - горячее </w:t>
      </w:r>
      <w:proofErr w:type="spellStart"/>
      <w:r w:rsidRPr="004402BB">
        <w:rPr>
          <w:sz w:val="24"/>
          <w:szCs w:val="24"/>
        </w:rPr>
        <w:t>цинкование</w:t>
      </w:r>
      <w:proofErr w:type="spellEnd"/>
      <w:r w:rsidRPr="004402BB">
        <w:rPr>
          <w:sz w:val="24"/>
          <w:szCs w:val="24"/>
        </w:rPr>
        <w:t xml:space="preserve">. </w:t>
      </w:r>
    </w:p>
    <w:p w14:paraId="0019D287" w14:textId="77777777" w:rsidR="001316E0" w:rsidRPr="004402BB" w:rsidRDefault="001316E0" w:rsidP="00B8232F">
      <w:pPr>
        <w:widowControl/>
        <w:numPr>
          <w:ilvl w:val="0"/>
          <w:numId w:val="20"/>
        </w:numPr>
        <w:tabs>
          <w:tab w:val="left" w:pos="993"/>
        </w:tabs>
        <w:autoSpaceDE/>
        <w:autoSpaceDN/>
        <w:ind w:left="0" w:firstLine="709"/>
        <w:jc w:val="both"/>
        <w:rPr>
          <w:sz w:val="24"/>
          <w:szCs w:val="24"/>
        </w:rPr>
      </w:pPr>
      <w:r>
        <w:rPr>
          <w:sz w:val="24"/>
          <w:szCs w:val="24"/>
        </w:rPr>
        <w:t>м</w:t>
      </w:r>
      <w:r w:rsidRPr="004402BB">
        <w:rPr>
          <w:sz w:val="24"/>
          <w:szCs w:val="24"/>
        </w:rPr>
        <w:t xml:space="preserve">инимальные требования к светодиодным светильникам для освещаемых объектов благоустройства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w:t>
      </w:r>
    </w:p>
    <w:p w14:paraId="79AE43E8" w14:textId="77777777" w:rsidR="001316E0" w:rsidRPr="004402BB" w:rsidRDefault="001316E0" w:rsidP="00B8232F">
      <w:pPr>
        <w:ind w:firstLine="709"/>
        <w:jc w:val="both"/>
        <w:rPr>
          <w:sz w:val="24"/>
          <w:szCs w:val="24"/>
        </w:rPr>
      </w:pPr>
      <w:r w:rsidRPr="004402BB">
        <w:rPr>
          <w:sz w:val="24"/>
          <w:szCs w:val="24"/>
        </w:rPr>
        <w:t xml:space="preserve">металлические части светильников должны иметь антикоррозийную защиту; </w:t>
      </w:r>
    </w:p>
    <w:p w14:paraId="2D700455" w14:textId="77777777" w:rsidR="001316E0" w:rsidRPr="004402BB" w:rsidRDefault="001316E0" w:rsidP="00B8232F">
      <w:pPr>
        <w:ind w:firstLine="709"/>
        <w:jc w:val="both"/>
        <w:rPr>
          <w:sz w:val="24"/>
          <w:szCs w:val="24"/>
        </w:rPr>
      </w:pPr>
      <w:r w:rsidRPr="004402BB">
        <w:rPr>
          <w:sz w:val="24"/>
          <w:szCs w:val="24"/>
        </w:rPr>
        <w:t xml:space="preserve">соединительные провода и кабели должны проходить в корпусе светильника; </w:t>
      </w:r>
    </w:p>
    <w:p w14:paraId="3D630B78" w14:textId="77777777" w:rsidR="001316E0" w:rsidRPr="004402BB" w:rsidRDefault="001316E0" w:rsidP="00B8232F">
      <w:pPr>
        <w:ind w:firstLine="709"/>
        <w:jc w:val="both"/>
        <w:rPr>
          <w:sz w:val="24"/>
          <w:szCs w:val="24"/>
        </w:rPr>
      </w:pPr>
      <w:r w:rsidRPr="004402BB">
        <w:rPr>
          <w:sz w:val="24"/>
          <w:szCs w:val="24"/>
        </w:rPr>
        <w:t xml:space="preserve">не допускается открытое размещение светильников; </w:t>
      </w:r>
    </w:p>
    <w:p w14:paraId="1BBBC53A" w14:textId="77777777" w:rsidR="001316E0" w:rsidRPr="004402BB" w:rsidRDefault="001316E0" w:rsidP="00B8232F">
      <w:pPr>
        <w:ind w:firstLine="709"/>
        <w:jc w:val="both"/>
        <w:rPr>
          <w:sz w:val="24"/>
          <w:szCs w:val="24"/>
        </w:rPr>
      </w:pPr>
      <w:r w:rsidRPr="004402BB">
        <w:rPr>
          <w:sz w:val="24"/>
          <w:szCs w:val="24"/>
        </w:rPr>
        <w:t xml:space="preserve">корпус светильника должен быть изготовлен из высококачественных алюминиевых сплавов, окрашенных порошковой краской в заводских условиях толщиной не менее </w:t>
      </w:r>
      <w:r>
        <w:rPr>
          <w:sz w:val="24"/>
          <w:szCs w:val="24"/>
        </w:rPr>
        <w:t xml:space="preserve">                 </w:t>
      </w:r>
      <w:r w:rsidRPr="004402BB">
        <w:rPr>
          <w:sz w:val="24"/>
          <w:szCs w:val="24"/>
        </w:rPr>
        <w:t xml:space="preserve">60 мкм, или из анодированного алюминия с </w:t>
      </w:r>
      <w:proofErr w:type="spellStart"/>
      <w:r w:rsidRPr="004402BB">
        <w:rPr>
          <w:sz w:val="24"/>
          <w:szCs w:val="24"/>
        </w:rPr>
        <w:t>вандалозащищенным</w:t>
      </w:r>
      <w:proofErr w:type="spellEnd"/>
      <w:r w:rsidRPr="004402BB">
        <w:rPr>
          <w:sz w:val="24"/>
          <w:szCs w:val="24"/>
        </w:rPr>
        <w:t xml:space="preserve"> </w:t>
      </w:r>
      <w:proofErr w:type="spellStart"/>
      <w:r w:rsidRPr="004402BB">
        <w:rPr>
          <w:sz w:val="24"/>
          <w:szCs w:val="24"/>
        </w:rPr>
        <w:t>рассеивателем</w:t>
      </w:r>
      <w:proofErr w:type="spellEnd"/>
      <w:r w:rsidRPr="004402BB">
        <w:rPr>
          <w:sz w:val="24"/>
          <w:szCs w:val="24"/>
        </w:rPr>
        <w:t xml:space="preserve"> из поликарбоната или стекла; </w:t>
      </w:r>
    </w:p>
    <w:p w14:paraId="0D89F241" w14:textId="77777777" w:rsidR="001316E0" w:rsidRPr="004402BB" w:rsidRDefault="001316E0" w:rsidP="00B8232F">
      <w:pPr>
        <w:ind w:firstLine="709"/>
        <w:jc w:val="both"/>
        <w:rPr>
          <w:sz w:val="24"/>
          <w:szCs w:val="24"/>
        </w:rPr>
      </w:pPr>
      <w:r w:rsidRPr="004402BB">
        <w:rPr>
          <w:sz w:val="24"/>
          <w:szCs w:val="24"/>
        </w:rPr>
        <w:t xml:space="preserve">должна быть обеспечена замена блока питания (источника стабилизированного тока) без демонтажа светильника с опоры; </w:t>
      </w:r>
    </w:p>
    <w:p w14:paraId="001F533A" w14:textId="77777777" w:rsidR="001316E0" w:rsidRPr="004402BB" w:rsidRDefault="001316E0" w:rsidP="00B8232F">
      <w:pPr>
        <w:ind w:firstLine="709"/>
        <w:jc w:val="both"/>
        <w:rPr>
          <w:sz w:val="24"/>
          <w:szCs w:val="24"/>
        </w:rPr>
      </w:pPr>
      <w:r w:rsidRPr="004402BB">
        <w:rPr>
          <w:sz w:val="24"/>
          <w:szCs w:val="24"/>
        </w:rPr>
        <w:t xml:space="preserve">корпус светильника должен иметь </w:t>
      </w:r>
      <w:proofErr w:type="spellStart"/>
      <w:r w:rsidRPr="004402BB">
        <w:rPr>
          <w:sz w:val="24"/>
          <w:szCs w:val="24"/>
        </w:rPr>
        <w:t>вандалозащищенную</w:t>
      </w:r>
      <w:proofErr w:type="spellEnd"/>
      <w:r w:rsidRPr="004402BB">
        <w:rPr>
          <w:sz w:val="24"/>
          <w:szCs w:val="24"/>
        </w:rPr>
        <w:t xml:space="preserve"> конструкцию; </w:t>
      </w:r>
    </w:p>
    <w:p w14:paraId="4CC8809B" w14:textId="77777777" w:rsidR="001316E0" w:rsidRPr="004402BB" w:rsidRDefault="001316E0" w:rsidP="00B8232F">
      <w:pPr>
        <w:ind w:firstLine="709"/>
        <w:jc w:val="both"/>
        <w:rPr>
          <w:sz w:val="24"/>
          <w:szCs w:val="24"/>
        </w:rPr>
      </w:pPr>
      <w:r w:rsidRPr="004402BB">
        <w:rPr>
          <w:sz w:val="24"/>
          <w:szCs w:val="24"/>
        </w:rPr>
        <w:t xml:space="preserve">не допускается применение </w:t>
      </w:r>
      <w:proofErr w:type="spellStart"/>
      <w:r w:rsidRPr="004402BB">
        <w:rPr>
          <w:sz w:val="24"/>
          <w:szCs w:val="24"/>
        </w:rPr>
        <w:t>экструдированного</w:t>
      </w:r>
      <w:proofErr w:type="spellEnd"/>
      <w:r w:rsidRPr="004402BB">
        <w:rPr>
          <w:sz w:val="24"/>
          <w:szCs w:val="24"/>
        </w:rPr>
        <w:t xml:space="preserve"> алюминиевого профиля; </w:t>
      </w:r>
    </w:p>
    <w:p w14:paraId="42FA9E6A" w14:textId="77777777" w:rsidR="001316E0" w:rsidRPr="004402BB" w:rsidRDefault="001316E0" w:rsidP="00B8232F">
      <w:pPr>
        <w:ind w:firstLine="709"/>
        <w:jc w:val="both"/>
        <w:rPr>
          <w:sz w:val="24"/>
          <w:szCs w:val="24"/>
        </w:rPr>
      </w:pPr>
      <w:r w:rsidRPr="004402BB">
        <w:rPr>
          <w:sz w:val="24"/>
          <w:szCs w:val="24"/>
        </w:rPr>
        <w:t xml:space="preserve">допустимое напряжение питания: В - 220 +/-10%, частота, Гц - 50 +/- 0,4; </w:t>
      </w:r>
    </w:p>
    <w:p w14:paraId="239C2426" w14:textId="77777777" w:rsidR="001316E0" w:rsidRPr="004402BB" w:rsidRDefault="001316E0" w:rsidP="00B8232F">
      <w:pPr>
        <w:ind w:firstLine="709"/>
        <w:jc w:val="both"/>
        <w:rPr>
          <w:sz w:val="24"/>
          <w:szCs w:val="24"/>
        </w:rPr>
      </w:pPr>
      <w:r w:rsidRPr="004402BB">
        <w:rPr>
          <w:sz w:val="24"/>
          <w:szCs w:val="24"/>
        </w:rPr>
        <w:t xml:space="preserve">цветовая температура - 2700-3000 К (для пешеходных переходов допускается 4000 К); </w:t>
      </w:r>
    </w:p>
    <w:p w14:paraId="38237EE7" w14:textId="77777777" w:rsidR="001316E0" w:rsidRPr="004402BB" w:rsidRDefault="001316E0" w:rsidP="00B8232F">
      <w:pPr>
        <w:ind w:firstLine="709"/>
        <w:jc w:val="both"/>
        <w:rPr>
          <w:sz w:val="24"/>
          <w:szCs w:val="24"/>
        </w:rPr>
      </w:pPr>
      <w:r w:rsidRPr="004402BB">
        <w:rPr>
          <w:sz w:val="24"/>
          <w:szCs w:val="24"/>
        </w:rPr>
        <w:t xml:space="preserve">светоотдача - не менее 125 лм/Вт; </w:t>
      </w:r>
    </w:p>
    <w:p w14:paraId="44C82721" w14:textId="77777777" w:rsidR="001316E0" w:rsidRPr="004402BB" w:rsidRDefault="001316E0" w:rsidP="00B8232F">
      <w:pPr>
        <w:ind w:firstLine="709"/>
        <w:jc w:val="both"/>
        <w:rPr>
          <w:sz w:val="24"/>
          <w:szCs w:val="24"/>
        </w:rPr>
      </w:pPr>
      <w:r w:rsidRPr="004402BB">
        <w:rPr>
          <w:sz w:val="24"/>
          <w:szCs w:val="24"/>
        </w:rPr>
        <w:t xml:space="preserve">индекс цветопередачи (CRI) - не менее 80; </w:t>
      </w:r>
    </w:p>
    <w:p w14:paraId="4D91F434" w14:textId="77777777" w:rsidR="001316E0" w:rsidRPr="004402BB" w:rsidRDefault="001316E0" w:rsidP="00B8232F">
      <w:pPr>
        <w:ind w:firstLine="709"/>
        <w:jc w:val="both"/>
        <w:rPr>
          <w:sz w:val="24"/>
          <w:szCs w:val="24"/>
        </w:rPr>
      </w:pPr>
      <w:r w:rsidRPr="004402BB">
        <w:rPr>
          <w:sz w:val="24"/>
          <w:szCs w:val="24"/>
        </w:rPr>
        <w:t xml:space="preserve">защита блока питания или отсека для его установки - не ниже IP65; </w:t>
      </w:r>
    </w:p>
    <w:p w14:paraId="73525936" w14:textId="77777777" w:rsidR="001316E0" w:rsidRPr="004402BB" w:rsidRDefault="001316E0" w:rsidP="00B8232F">
      <w:pPr>
        <w:ind w:firstLine="709"/>
        <w:jc w:val="both"/>
        <w:rPr>
          <w:sz w:val="24"/>
          <w:szCs w:val="24"/>
        </w:rPr>
      </w:pPr>
      <w:r w:rsidRPr="004402BB">
        <w:rPr>
          <w:sz w:val="24"/>
          <w:szCs w:val="24"/>
        </w:rPr>
        <w:t xml:space="preserve">степень защиты оптического отсека - не ниже IP65; </w:t>
      </w:r>
    </w:p>
    <w:p w14:paraId="39356328" w14:textId="77777777" w:rsidR="001316E0" w:rsidRPr="004402BB" w:rsidRDefault="001316E0" w:rsidP="00B8232F">
      <w:pPr>
        <w:ind w:firstLine="709"/>
        <w:jc w:val="both"/>
        <w:rPr>
          <w:sz w:val="24"/>
          <w:szCs w:val="24"/>
        </w:rPr>
      </w:pPr>
      <w:r w:rsidRPr="004402BB">
        <w:rPr>
          <w:sz w:val="24"/>
          <w:szCs w:val="24"/>
        </w:rPr>
        <w:t xml:space="preserve">коэффициент пульсации светового потока светильника - не более 5%; </w:t>
      </w:r>
    </w:p>
    <w:p w14:paraId="5029B6CB" w14:textId="77777777" w:rsidR="001316E0" w:rsidRPr="004402BB" w:rsidRDefault="001316E0" w:rsidP="00B8232F">
      <w:pPr>
        <w:ind w:firstLine="709"/>
        <w:jc w:val="both"/>
        <w:rPr>
          <w:sz w:val="24"/>
          <w:szCs w:val="24"/>
        </w:rPr>
      </w:pPr>
      <w:r w:rsidRPr="004402BB">
        <w:rPr>
          <w:sz w:val="24"/>
          <w:szCs w:val="24"/>
        </w:rPr>
        <w:t xml:space="preserve">гарантийный срок службы светильника - не менее 3 лет; </w:t>
      </w:r>
    </w:p>
    <w:p w14:paraId="6B566B9A" w14:textId="77777777" w:rsidR="001316E0" w:rsidRPr="004402BB" w:rsidRDefault="001316E0" w:rsidP="00B8232F">
      <w:pPr>
        <w:ind w:firstLine="709"/>
        <w:jc w:val="both"/>
        <w:rPr>
          <w:sz w:val="24"/>
          <w:szCs w:val="24"/>
        </w:rPr>
      </w:pPr>
      <w:r w:rsidRPr="004402BB">
        <w:rPr>
          <w:sz w:val="24"/>
          <w:szCs w:val="24"/>
        </w:rPr>
        <w:t xml:space="preserve">срок службы светильника - не менее 12 лет; </w:t>
      </w:r>
    </w:p>
    <w:p w14:paraId="6D6AD553" w14:textId="77777777" w:rsidR="001316E0" w:rsidRPr="004402BB" w:rsidRDefault="001316E0" w:rsidP="00B8232F">
      <w:pPr>
        <w:ind w:firstLine="709"/>
        <w:jc w:val="both"/>
        <w:rPr>
          <w:sz w:val="24"/>
          <w:szCs w:val="24"/>
        </w:rPr>
      </w:pPr>
      <w:r w:rsidRPr="004402BB">
        <w:rPr>
          <w:sz w:val="24"/>
          <w:szCs w:val="24"/>
        </w:rPr>
        <w:t xml:space="preserve">коэффициент мощности - не менее 0,95; </w:t>
      </w:r>
    </w:p>
    <w:p w14:paraId="3686BE06" w14:textId="77777777" w:rsidR="001316E0" w:rsidRPr="004402BB" w:rsidRDefault="001316E0" w:rsidP="00B8232F">
      <w:pPr>
        <w:ind w:firstLine="709"/>
        <w:jc w:val="both"/>
        <w:rPr>
          <w:sz w:val="24"/>
          <w:szCs w:val="24"/>
        </w:rPr>
      </w:pPr>
      <w:r w:rsidRPr="004402BB">
        <w:rPr>
          <w:sz w:val="24"/>
          <w:szCs w:val="24"/>
        </w:rPr>
        <w:t xml:space="preserve">количество болтов для крепления на кронштейн - не менее 2 шт.; </w:t>
      </w:r>
    </w:p>
    <w:p w14:paraId="6A34C32B" w14:textId="77777777" w:rsidR="001316E0" w:rsidRPr="004402BB" w:rsidRDefault="001316E0" w:rsidP="00B8232F">
      <w:pPr>
        <w:ind w:firstLine="709"/>
        <w:jc w:val="both"/>
        <w:rPr>
          <w:sz w:val="24"/>
          <w:szCs w:val="24"/>
        </w:rPr>
      </w:pPr>
      <w:r w:rsidRPr="004402BB">
        <w:rPr>
          <w:sz w:val="24"/>
          <w:szCs w:val="24"/>
        </w:rPr>
        <w:t xml:space="preserve">светильники должны соответствовать в части воздействия механических факторов внешней среды группе условий эксплуатации М2 по </w:t>
      </w:r>
      <w:r>
        <w:rPr>
          <w:sz w:val="24"/>
          <w:szCs w:val="24"/>
        </w:rPr>
        <w:t>«</w:t>
      </w:r>
      <w:r w:rsidRPr="00E97694">
        <w:rPr>
          <w:sz w:val="24"/>
          <w:szCs w:val="24"/>
        </w:rPr>
        <w:t>ГОСТ 17516.1-90. Межгосударственный стандарт. Изделия электротехнические. Общие требования в части стойкости к механическим внешним воздействующим факторам</w:t>
      </w:r>
      <w:r>
        <w:rPr>
          <w:sz w:val="24"/>
          <w:szCs w:val="24"/>
        </w:rPr>
        <w:t>»;</w:t>
      </w:r>
    </w:p>
    <w:p w14:paraId="05304468" w14:textId="77777777" w:rsidR="001316E0" w:rsidRPr="004402BB" w:rsidRDefault="001316E0" w:rsidP="00B8232F">
      <w:pPr>
        <w:ind w:firstLine="709"/>
        <w:jc w:val="both"/>
        <w:rPr>
          <w:sz w:val="24"/>
          <w:szCs w:val="24"/>
        </w:rPr>
      </w:pPr>
      <w:r w:rsidRPr="004402BB">
        <w:rPr>
          <w:sz w:val="24"/>
          <w:szCs w:val="24"/>
        </w:rPr>
        <w:t xml:space="preserve">температура эксплуатации светильника в диапазоне от минус 40 °C до плюс 40 °C; </w:t>
      </w:r>
    </w:p>
    <w:p w14:paraId="27BCFFF5" w14:textId="77777777" w:rsidR="001316E0" w:rsidRPr="004402BB" w:rsidRDefault="001316E0" w:rsidP="00B8232F">
      <w:pPr>
        <w:ind w:firstLine="709"/>
        <w:jc w:val="both"/>
        <w:rPr>
          <w:sz w:val="24"/>
          <w:szCs w:val="24"/>
        </w:rPr>
      </w:pPr>
      <w:r w:rsidRPr="004402BB">
        <w:rPr>
          <w:sz w:val="24"/>
          <w:szCs w:val="24"/>
        </w:rPr>
        <w:t xml:space="preserve">светильники должны соответствовать классу защиты 1 от поражения электрическим током; </w:t>
      </w:r>
    </w:p>
    <w:p w14:paraId="18B419FF" w14:textId="77777777" w:rsidR="001316E0" w:rsidRPr="004402BB" w:rsidRDefault="001316E0" w:rsidP="00B8232F">
      <w:pPr>
        <w:ind w:firstLine="709"/>
        <w:jc w:val="both"/>
        <w:rPr>
          <w:sz w:val="24"/>
          <w:szCs w:val="24"/>
        </w:rPr>
      </w:pPr>
      <w:r w:rsidRPr="004402BB">
        <w:rPr>
          <w:sz w:val="24"/>
          <w:szCs w:val="24"/>
        </w:rPr>
        <w:t xml:space="preserve">светильники должны иметь климатическое исполнение У1. </w:t>
      </w:r>
    </w:p>
    <w:p w14:paraId="505603C2" w14:textId="77777777" w:rsidR="001316E0" w:rsidRPr="004402BB" w:rsidRDefault="001316E0" w:rsidP="00B8232F">
      <w:pPr>
        <w:ind w:firstLine="709"/>
        <w:jc w:val="both"/>
        <w:rPr>
          <w:sz w:val="24"/>
          <w:szCs w:val="24"/>
        </w:rPr>
      </w:pPr>
      <w:r>
        <w:rPr>
          <w:sz w:val="24"/>
          <w:szCs w:val="24"/>
        </w:rPr>
        <w:t>24.</w:t>
      </w:r>
      <w:r w:rsidRPr="004402BB">
        <w:rPr>
          <w:sz w:val="24"/>
          <w:szCs w:val="24"/>
        </w:rPr>
        <w:t xml:space="preserve"> После ввода в эксплуатацию многоквартирного дома: </w:t>
      </w:r>
    </w:p>
    <w:p w14:paraId="0EDB0531" w14:textId="77777777" w:rsidR="001316E0" w:rsidRPr="004402BB" w:rsidRDefault="001316E0" w:rsidP="00B8232F">
      <w:pPr>
        <w:widowControl/>
        <w:numPr>
          <w:ilvl w:val="0"/>
          <w:numId w:val="21"/>
        </w:numPr>
        <w:tabs>
          <w:tab w:val="left" w:pos="993"/>
        </w:tabs>
        <w:autoSpaceDE/>
        <w:autoSpaceDN/>
        <w:ind w:left="0" w:firstLine="709"/>
        <w:jc w:val="both"/>
        <w:rPr>
          <w:sz w:val="24"/>
          <w:szCs w:val="24"/>
        </w:rPr>
      </w:pPr>
      <w:r>
        <w:rPr>
          <w:sz w:val="24"/>
          <w:szCs w:val="24"/>
        </w:rPr>
        <w:t>в</w:t>
      </w:r>
      <w:r w:rsidRPr="004402BB">
        <w:rPr>
          <w:sz w:val="24"/>
          <w:szCs w:val="24"/>
        </w:rPr>
        <w:t xml:space="preserve">се объекты благоустройства и элементы благоустройства, благоустроенные при возведении многоквартирного дома (группы домов) в границах земельных участков, находящихся в муниципальной собственности, и </w:t>
      </w:r>
      <w:proofErr w:type="gramStart"/>
      <w:r w:rsidRPr="004402BB">
        <w:rPr>
          <w:sz w:val="24"/>
          <w:szCs w:val="24"/>
        </w:rPr>
        <w:t>земельных участков</w:t>
      </w:r>
      <w:proofErr w:type="gramEnd"/>
      <w:r w:rsidRPr="004402BB">
        <w:rPr>
          <w:sz w:val="24"/>
          <w:szCs w:val="24"/>
        </w:rPr>
        <w:t xml:space="preserve"> и земель, государственная собственность на которые не разграничена, подлежат включению </w:t>
      </w:r>
      <w:r>
        <w:rPr>
          <w:sz w:val="24"/>
          <w:szCs w:val="24"/>
        </w:rPr>
        <w:t>администрацией</w:t>
      </w:r>
      <w:r w:rsidRPr="004402BB">
        <w:rPr>
          <w:sz w:val="24"/>
          <w:szCs w:val="24"/>
        </w:rPr>
        <w:t xml:space="preserve"> в титульные списки объектов благоустройства. </w:t>
      </w:r>
    </w:p>
    <w:p w14:paraId="0362E8DE" w14:textId="162A4B60" w:rsidR="001316E0" w:rsidRDefault="001316E0" w:rsidP="00B8232F">
      <w:pPr>
        <w:widowControl/>
        <w:numPr>
          <w:ilvl w:val="0"/>
          <w:numId w:val="21"/>
        </w:numPr>
        <w:tabs>
          <w:tab w:val="left" w:pos="993"/>
        </w:tabs>
        <w:autoSpaceDE/>
        <w:autoSpaceDN/>
        <w:ind w:left="0" w:firstLine="709"/>
        <w:jc w:val="both"/>
        <w:rPr>
          <w:sz w:val="24"/>
          <w:szCs w:val="24"/>
        </w:rPr>
      </w:pPr>
      <w:r>
        <w:rPr>
          <w:sz w:val="24"/>
          <w:szCs w:val="24"/>
        </w:rPr>
        <w:t>д</w:t>
      </w:r>
      <w:r w:rsidRPr="004402BB">
        <w:rPr>
          <w:sz w:val="24"/>
          <w:szCs w:val="24"/>
        </w:rPr>
        <w:t xml:space="preserve">олжны быть установлены (при необходимости откорректированы установленные) границы прилегающих территорий в соответствии с </w:t>
      </w:r>
      <w:r w:rsidR="00406DE5">
        <w:rPr>
          <w:sz w:val="24"/>
          <w:szCs w:val="24"/>
        </w:rPr>
        <w:t>Правилами.</w:t>
      </w:r>
    </w:p>
    <w:p w14:paraId="01DFB6F4" w14:textId="4F3E4E50" w:rsidR="001316E0" w:rsidRDefault="001316E0" w:rsidP="001316E0">
      <w:pPr>
        <w:pStyle w:val="2"/>
        <w:ind w:left="0" w:firstLine="709"/>
        <w:jc w:val="both"/>
        <w:rPr>
          <w:sz w:val="24"/>
          <w:szCs w:val="24"/>
          <w:lang w:eastAsia="ru-RU"/>
        </w:rPr>
      </w:pPr>
    </w:p>
    <w:p w14:paraId="244F3A8A" w14:textId="0E85940E" w:rsidR="00BB6659" w:rsidRDefault="00BB6659" w:rsidP="001316E0">
      <w:pPr>
        <w:pStyle w:val="2"/>
        <w:ind w:left="0" w:firstLine="709"/>
        <w:jc w:val="both"/>
        <w:rPr>
          <w:sz w:val="24"/>
          <w:szCs w:val="24"/>
          <w:lang w:eastAsia="ru-RU"/>
        </w:rPr>
      </w:pPr>
    </w:p>
    <w:p w14:paraId="6AAAD8D8" w14:textId="4D25CFE4" w:rsidR="00BB6659" w:rsidRDefault="00BB6659" w:rsidP="006854F3">
      <w:pPr>
        <w:pStyle w:val="2"/>
        <w:ind w:left="0"/>
        <w:jc w:val="both"/>
        <w:rPr>
          <w:sz w:val="24"/>
          <w:szCs w:val="24"/>
          <w:lang w:eastAsia="ru-RU"/>
        </w:rPr>
      </w:pPr>
    </w:p>
    <w:p w14:paraId="3BB389E3" w14:textId="71BDA1A7" w:rsidR="00BB6659" w:rsidRDefault="00BB6659" w:rsidP="001316E0">
      <w:pPr>
        <w:pStyle w:val="2"/>
        <w:ind w:left="0" w:firstLine="709"/>
        <w:jc w:val="both"/>
        <w:rPr>
          <w:sz w:val="24"/>
          <w:szCs w:val="24"/>
          <w:lang w:eastAsia="ru-RU"/>
        </w:rPr>
      </w:pPr>
    </w:p>
    <w:p w14:paraId="1C16479A" w14:textId="5F478EEA" w:rsidR="00BB6659" w:rsidRDefault="00BB6659" w:rsidP="001316E0">
      <w:pPr>
        <w:pStyle w:val="2"/>
        <w:ind w:left="0" w:firstLine="709"/>
        <w:jc w:val="both"/>
        <w:rPr>
          <w:sz w:val="24"/>
          <w:szCs w:val="24"/>
          <w:lang w:eastAsia="ru-RU"/>
        </w:rPr>
      </w:pPr>
    </w:p>
    <w:p w14:paraId="6093FCD0" w14:textId="105B9D44" w:rsidR="00686F6F" w:rsidRDefault="00686F6F" w:rsidP="00686F6F">
      <w:pPr>
        <w:tabs>
          <w:tab w:val="left" w:pos="4305"/>
          <w:tab w:val="center" w:pos="4677"/>
          <w:tab w:val="center" w:pos="5104"/>
          <w:tab w:val="right" w:pos="9355"/>
        </w:tabs>
        <w:jc w:val="center"/>
        <w:rPr>
          <w:sz w:val="24"/>
        </w:rPr>
      </w:pPr>
      <w:r>
        <w:rPr>
          <w:sz w:val="24"/>
        </w:rPr>
        <w:t xml:space="preserve">                                                         </w:t>
      </w:r>
      <w:r w:rsidR="00406DE5">
        <w:rPr>
          <w:sz w:val="24"/>
        </w:rPr>
        <w:t xml:space="preserve">                   Приложение 2</w:t>
      </w:r>
    </w:p>
    <w:p w14:paraId="2856B286" w14:textId="77777777" w:rsidR="00686F6F" w:rsidRPr="007E1A97" w:rsidRDefault="00686F6F" w:rsidP="00686F6F">
      <w:pPr>
        <w:tabs>
          <w:tab w:val="center" w:pos="4677"/>
          <w:tab w:val="right" w:pos="9355"/>
        </w:tabs>
        <w:jc w:val="center"/>
        <w:rPr>
          <w:sz w:val="24"/>
        </w:rPr>
      </w:pPr>
      <w:r>
        <w:rPr>
          <w:sz w:val="24"/>
        </w:rPr>
        <w:t xml:space="preserve">                                                                                                    к </w:t>
      </w:r>
      <w:r w:rsidRPr="007E1A97">
        <w:rPr>
          <w:sz w:val="24"/>
        </w:rPr>
        <w:t>решени</w:t>
      </w:r>
      <w:r>
        <w:rPr>
          <w:sz w:val="24"/>
        </w:rPr>
        <w:t>ю</w:t>
      </w:r>
      <w:r w:rsidRPr="007E1A97">
        <w:rPr>
          <w:sz w:val="24"/>
        </w:rPr>
        <w:t xml:space="preserve"> Совета депутатов</w:t>
      </w:r>
    </w:p>
    <w:p w14:paraId="210B74EE" w14:textId="77777777" w:rsidR="00686F6F" w:rsidRDefault="00686F6F" w:rsidP="00686F6F">
      <w:pPr>
        <w:tabs>
          <w:tab w:val="center" w:pos="4677"/>
          <w:tab w:val="right" w:pos="9355"/>
        </w:tabs>
        <w:jc w:val="center"/>
        <w:rPr>
          <w:sz w:val="24"/>
        </w:rPr>
      </w:pPr>
      <w:r>
        <w:rPr>
          <w:sz w:val="24"/>
        </w:rPr>
        <w:t xml:space="preserve">                                                                                                        </w:t>
      </w:r>
      <w:r w:rsidRPr="007E1A97">
        <w:rPr>
          <w:sz w:val="24"/>
        </w:rPr>
        <w:t>городского округа Воскресенск</w:t>
      </w:r>
    </w:p>
    <w:p w14:paraId="4F91956B" w14:textId="77777777" w:rsidR="00686F6F" w:rsidRPr="007E1A97" w:rsidRDefault="00686F6F" w:rsidP="00686F6F">
      <w:pPr>
        <w:tabs>
          <w:tab w:val="center" w:pos="4677"/>
          <w:tab w:val="right" w:pos="9355"/>
        </w:tabs>
        <w:jc w:val="center"/>
        <w:rPr>
          <w:sz w:val="24"/>
        </w:rPr>
      </w:pPr>
      <w:r>
        <w:rPr>
          <w:sz w:val="24"/>
        </w:rPr>
        <w:t xml:space="preserve">                                                                                     Московской области</w:t>
      </w:r>
    </w:p>
    <w:p w14:paraId="1F1E043D" w14:textId="77777777" w:rsidR="00686F6F" w:rsidRPr="007E1A97" w:rsidRDefault="00686F6F" w:rsidP="00686F6F">
      <w:pPr>
        <w:tabs>
          <w:tab w:val="center" w:pos="4677"/>
          <w:tab w:val="right" w:pos="9639"/>
        </w:tabs>
        <w:jc w:val="center"/>
        <w:rPr>
          <w:sz w:val="24"/>
        </w:rPr>
      </w:pPr>
      <w:r>
        <w:rPr>
          <w:sz w:val="24"/>
        </w:rPr>
        <w:t xml:space="preserve">                                                                                                              </w:t>
      </w:r>
      <w:r w:rsidRPr="007E1A97">
        <w:rPr>
          <w:sz w:val="24"/>
        </w:rPr>
        <w:t>от___________ № ______________</w:t>
      </w:r>
    </w:p>
    <w:p w14:paraId="4C1BB8D4" w14:textId="01E63153" w:rsidR="00686F6F" w:rsidRDefault="00686F6F" w:rsidP="00686F6F">
      <w:pPr>
        <w:jc w:val="both"/>
        <w:rPr>
          <w:b/>
          <w:sz w:val="24"/>
          <w:szCs w:val="24"/>
        </w:rPr>
      </w:pPr>
    </w:p>
    <w:p w14:paraId="1CA5E7E3" w14:textId="77777777" w:rsidR="00686F6F" w:rsidRDefault="00686F6F" w:rsidP="00686F6F">
      <w:pPr>
        <w:ind w:firstLine="709"/>
        <w:jc w:val="both"/>
        <w:rPr>
          <w:b/>
          <w:sz w:val="24"/>
          <w:szCs w:val="24"/>
        </w:rPr>
      </w:pPr>
    </w:p>
    <w:p w14:paraId="19CB39F7" w14:textId="406CD9DD" w:rsidR="00686F6F" w:rsidRDefault="00686F6F" w:rsidP="00686F6F">
      <w:pPr>
        <w:ind w:firstLine="709"/>
        <w:jc w:val="both"/>
        <w:rPr>
          <w:b/>
          <w:sz w:val="24"/>
          <w:szCs w:val="24"/>
        </w:rPr>
      </w:pPr>
      <w:r w:rsidRPr="00DA1474">
        <w:rPr>
          <w:b/>
          <w:sz w:val="24"/>
          <w:szCs w:val="24"/>
        </w:rPr>
        <w:t>Статья 14</w:t>
      </w:r>
      <w:r w:rsidRPr="00DA1474">
        <w:rPr>
          <w:b/>
          <w:sz w:val="24"/>
          <w:szCs w:val="24"/>
          <w:vertAlign w:val="superscript"/>
        </w:rPr>
        <w:t>4</w:t>
      </w:r>
      <w:r w:rsidR="009D2085">
        <w:rPr>
          <w:b/>
          <w:sz w:val="24"/>
          <w:szCs w:val="24"/>
        </w:rPr>
        <w:t>.1</w:t>
      </w:r>
      <w:r>
        <w:rPr>
          <w:b/>
          <w:sz w:val="24"/>
          <w:szCs w:val="24"/>
        </w:rPr>
        <w:t xml:space="preserve">. </w:t>
      </w:r>
      <w:r w:rsidRPr="00DA1474">
        <w:rPr>
          <w:b/>
          <w:sz w:val="24"/>
          <w:szCs w:val="24"/>
        </w:rPr>
        <w:t xml:space="preserve">«Площадки автостоянок, размещение и хранение транспортных средств на территории </w:t>
      </w:r>
      <w:r>
        <w:rPr>
          <w:b/>
          <w:sz w:val="24"/>
          <w:szCs w:val="24"/>
        </w:rPr>
        <w:t>городского округа Воскресенск Московской области</w:t>
      </w:r>
      <w:r w:rsidR="00406DE5">
        <w:rPr>
          <w:b/>
          <w:sz w:val="24"/>
          <w:szCs w:val="24"/>
        </w:rPr>
        <w:t>»</w:t>
      </w:r>
    </w:p>
    <w:p w14:paraId="2EC3B242" w14:textId="77777777" w:rsidR="00686F6F" w:rsidRPr="00DA1474" w:rsidRDefault="00686F6F" w:rsidP="00686F6F">
      <w:pPr>
        <w:ind w:firstLine="709"/>
        <w:jc w:val="both"/>
        <w:rPr>
          <w:b/>
          <w:sz w:val="24"/>
          <w:szCs w:val="24"/>
        </w:rPr>
      </w:pPr>
    </w:p>
    <w:p w14:paraId="247B8323" w14:textId="77777777" w:rsidR="00686F6F" w:rsidRPr="00DA1474" w:rsidRDefault="00686F6F" w:rsidP="00686F6F">
      <w:pPr>
        <w:ind w:firstLine="709"/>
        <w:jc w:val="both"/>
        <w:rPr>
          <w:sz w:val="24"/>
          <w:szCs w:val="24"/>
        </w:rPr>
      </w:pPr>
      <w:r w:rsidRPr="00DA1474">
        <w:rPr>
          <w:sz w:val="24"/>
          <w:szCs w:val="24"/>
        </w:rPr>
        <w:t>1.</w:t>
      </w:r>
      <w:r w:rsidRPr="00DA1474">
        <w:rPr>
          <w:sz w:val="24"/>
          <w:szCs w:val="24"/>
        </w:rPr>
        <w:tab/>
        <w:t xml:space="preserve">На территории </w:t>
      </w:r>
      <w:r>
        <w:rPr>
          <w:sz w:val="24"/>
          <w:szCs w:val="24"/>
        </w:rPr>
        <w:t>городского округа Воскресенск</w:t>
      </w:r>
      <w:r w:rsidRPr="00DA1474">
        <w:rPr>
          <w:sz w:val="24"/>
          <w:szCs w:val="24"/>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DA1474">
        <w:rPr>
          <w:sz w:val="24"/>
          <w:szCs w:val="24"/>
        </w:rPr>
        <w:t>приобъектные</w:t>
      </w:r>
      <w:proofErr w:type="spellEnd"/>
      <w:r w:rsidRPr="00DA1474">
        <w:rPr>
          <w:sz w:val="24"/>
          <w:szCs w:val="24"/>
        </w:rPr>
        <w:t xml:space="preserve"> (у объекта или группы объектов); прочие (грузовые, перехватывающие и др.). </w:t>
      </w:r>
    </w:p>
    <w:p w14:paraId="3162975A" w14:textId="77777777" w:rsidR="00686F6F" w:rsidRPr="00DA1474" w:rsidRDefault="00686F6F" w:rsidP="00686F6F">
      <w:pPr>
        <w:ind w:firstLine="709"/>
        <w:jc w:val="both"/>
        <w:rPr>
          <w:sz w:val="24"/>
          <w:szCs w:val="24"/>
        </w:rPr>
      </w:pPr>
      <w:r w:rsidRPr="00DA1474">
        <w:rPr>
          <w:sz w:val="24"/>
          <w:szCs w:val="24"/>
        </w:rPr>
        <w:t>2.</w:t>
      </w:r>
      <w:r w:rsidRPr="00DA1474">
        <w:rPr>
          <w:sz w:val="24"/>
          <w:szCs w:val="24"/>
        </w:rPr>
        <w:tab/>
        <w:t>Назначение и вместительность автостоя</w:t>
      </w:r>
      <w:r>
        <w:rPr>
          <w:sz w:val="24"/>
          <w:szCs w:val="24"/>
        </w:rPr>
        <w:t xml:space="preserve">нок определяется в соответствии </w:t>
      </w:r>
      <w:r w:rsidRPr="00DA1474">
        <w:rPr>
          <w:sz w:val="24"/>
          <w:szCs w:val="24"/>
        </w:rPr>
        <w:t xml:space="preserve">с нормативами градостроительного проектирования Московской области. </w:t>
      </w:r>
    </w:p>
    <w:p w14:paraId="2E553608" w14:textId="77777777" w:rsidR="00686F6F" w:rsidRPr="00DA1474" w:rsidRDefault="00686F6F" w:rsidP="00686F6F">
      <w:pPr>
        <w:ind w:firstLine="709"/>
        <w:jc w:val="both"/>
        <w:rPr>
          <w:sz w:val="24"/>
          <w:szCs w:val="24"/>
        </w:rPr>
      </w:pPr>
      <w:r w:rsidRPr="00DA1474">
        <w:rPr>
          <w:sz w:val="24"/>
          <w:szCs w:val="24"/>
        </w:rPr>
        <w:t>3.</w:t>
      </w:r>
      <w:r w:rsidRPr="00DA1474">
        <w:rPr>
          <w:sz w:val="24"/>
          <w:szCs w:val="24"/>
        </w:rPr>
        <w:tab/>
        <w:t xml:space="preserve">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 </w:t>
      </w:r>
    </w:p>
    <w:p w14:paraId="16069EAF" w14:textId="77777777" w:rsidR="00686F6F" w:rsidRPr="00DA1474" w:rsidRDefault="00686F6F" w:rsidP="00686F6F">
      <w:pPr>
        <w:ind w:firstLine="709"/>
        <w:jc w:val="both"/>
        <w:rPr>
          <w:sz w:val="24"/>
          <w:szCs w:val="24"/>
        </w:rPr>
      </w:pPr>
      <w:r w:rsidRPr="00DA1474">
        <w:rPr>
          <w:sz w:val="24"/>
          <w:szCs w:val="24"/>
        </w:rPr>
        <w:t>4.</w:t>
      </w:r>
      <w:r w:rsidRPr="00DA1474">
        <w:rPr>
          <w:sz w:val="24"/>
          <w:szCs w:val="24"/>
        </w:rPr>
        <w:tab/>
        <w:t>При проектировании, реконструкции площадок автостоянок необходимо предусматривать установку программно-технических комплексов видеонаблюдения,</w:t>
      </w:r>
    </w:p>
    <w:p w14:paraId="170267E2" w14:textId="77777777" w:rsidR="00686F6F" w:rsidRPr="00DA1474" w:rsidRDefault="00686F6F" w:rsidP="00686F6F">
      <w:pPr>
        <w:ind w:firstLine="709"/>
        <w:jc w:val="both"/>
        <w:rPr>
          <w:sz w:val="24"/>
          <w:szCs w:val="24"/>
        </w:rPr>
      </w:pPr>
      <w:r w:rsidRPr="00DA1474">
        <w:rPr>
          <w:sz w:val="24"/>
          <w:szCs w:val="24"/>
        </w:rPr>
        <w:t>их подключение в соответствии с требованиями, установленными уполномоченным органом.</w:t>
      </w:r>
    </w:p>
    <w:p w14:paraId="52580771" w14:textId="77777777" w:rsidR="00686F6F" w:rsidRPr="00DA1474" w:rsidRDefault="00686F6F" w:rsidP="00686F6F">
      <w:pPr>
        <w:ind w:firstLine="709"/>
        <w:jc w:val="both"/>
        <w:rPr>
          <w:sz w:val="24"/>
          <w:szCs w:val="24"/>
        </w:rPr>
      </w:pPr>
      <w:r w:rsidRPr="00DA1474">
        <w:rPr>
          <w:sz w:val="24"/>
          <w:szCs w:val="24"/>
        </w:rPr>
        <w:t>5.</w:t>
      </w:r>
      <w:r w:rsidRPr="00DA1474">
        <w:rPr>
          <w:sz w:val="24"/>
          <w:szCs w:val="24"/>
        </w:rPr>
        <w:tab/>
        <w:t xml:space="preserve">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w:t>
      </w:r>
    </w:p>
    <w:p w14:paraId="162258B0" w14:textId="77777777" w:rsidR="00686F6F" w:rsidRPr="00DA1474" w:rsidRDefault="00686F6F" w:rsidP="00686F6F">
      <w:pPr>
        <w:ind w:firstLine="709"/>
        <w:jc w:val="both"/>
        <w:rPr>
          <w:sz w:val="24"/>
          <w:szCs w:val="24"/>
        </w:rPr>
      </w:pPr>
      <w:r w:rsidRPr="00DA1474">
        <w:rPr>
          <w:sz w:val="24"/>
          <w:szCs w:val="24"/>
        </w:rPr>
        <w:t>Сопряжение покрытия площадки с прое</w:t>
      </w:r>
      <w:r>
        <w:rPr>
          <w:sz w:val="24"/>
          <w:szCs w:val="24"/>
        </w:rPr>
        <w:t xml:space="preserve">здом выполняется в одном уровне </w:t>
      </w:r>
      <w:r w:rsidRPr="00DA1474">
        <w:rPr>
          <w:sz w:val="24"/>
          <w:szCs w:val="24"/>
        </w:rPr>
        <w:t xml:space="preserve">без укладки бортового камня. </w:t>
      </w:r>
    </w:p>
    <w:p w14:paraId="3EB11B39" w14:textId="77777777" w:rsidR="00686F6F" w:rsidRPr="00DA1474" w:rsidRDefault="00686F6F" w:rsidP="00686F6F">
      <w:pPr>
        <w:ind w:firstLine="709"/>
        <w:jc w:val="both"/>
        <w:rPr>
          <w:sz w:val="24"/>
          <w:szCs w:val="24"/>
        </w:rPr>
      </w:pPr>
      <w:r w:rsidRPr="00DA1474">
        <w:rPr>
          <w:sz w:val="24"/>
          <w:szCs w:val="24"/>
        </w:rPr>
        <w:t xml:space="preserve">Разделительные элементы на площадках могут быть выполнены в виде разметки (белых полос), озелененных полос (газонов), мобильного озеленения. </w:t>
      </w:r>
    </w:p>
    <w:p w14:paraId="2B6E37E5" w14:textId="77777777" w:rsidR="00686F6F" w:rsidRPr="00DA1474" w:rsidRDefault="00686F6F" w:rsidP="00686F6F">
      <w:pPr>
        <w:ind w:firstLine="709"/>
        <w:jc w:val="both"/>
        <w:rPr>
          <w:sz w:val="24"/>
          <w:szCs w:val="24"/>
        </w:rPr>
      </w:pPr>
      <w:r w:rsidRPr="00DA1474">
        <w:rPr>
          <w:sz w:val="24"/>
          <w:szCs w:val="24"/>
        </w:rPr>
        <w:t>6.</w:t>
      </w:r>
      <w:r w:rsidRPr="00DA1474">
        <w:rPr>
          <w:sz w:val="24"/>
          <w:szCs w:val="24"/>
        </w:rPr>
        <w:tab/>
        <w:t>Размещение и хранение личного легко</w:t>
      </w:r>
      <w:r>
        <w:rPr>
          <w:sz w:val="24"/>
          <w:szCs w:val="24"/>
        </w:rPr>
        <w:t xml:space="preserve">вого автотранспорта на дворовых </w:t>
      </w:r>
      <w:r w:rsidRPr="00DA1474">
        <w:rPr>
          <w:sz w:val="24"/>
          <w:szCs w:val="24"/>
        </w:rPr>
        <w:t xml:space="preserve">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 </w:t>
      </w:r>
    </w:p>
    <w:p w14:paraId="3E630C08" w14:textId="77777777" w:rsidR="00686F6F" w:rsidRPr="00DA1474" w:rsidRDefault="00686F6F" w:rsidP="00686F6F">
      <w:pPr>
        <w:ind w:firstLine="709"/>
        <w:jc w:val="both"/>
        <w:rPr>
          <w:sz w:val="24"/>
          <w:szCs w:val="24"/>
        </w:rPr>
      </w:pPr>
      <w:r w:rsidRPr="00DA1474">
        <w:rPr>
          <w:sz w:val="24"/>
          <w:szCs w:val="24"/>
        </w:rPr>
        <w:t>7.</w:t>
      </w:r>
      <w:r w:rsidRPr="00DA1474">
        <w:rPr>
          <w:sz w:val="24"/>
          <w:szCs w:val="24"/>
        </w:rPr>
        <w:tab/>
        <w:t>Не допускается:</w:t>
      </w:r>
    </w:p>
    <w:p w14:paraId="78D15F73" w14:textId="77777777" w:rsidR="00686F6F" w:rsidRPr="00DA1474" w:rsidRDefault="00686F6F" w:rsidP="00686F6F">
      <w:pPr>
        <w:ind w:firstLine="709"/>
        <w:jc w:val="both"/>
        <w:rPr>
          <w:sz w:val="24"/>
          <w:szCs w:val="24"/>
        </w:rPr>
      </w:pPr>
      <w:r w:rsidRPr="00DA1474">
        <w:rPr>
          <w:sz w:val="24"/>
          <w:szCs w:val="24"/>
        </w:rPr>
        <w:t>создание препятствий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загрузки мусоровозом твердых коммунальных отходов из бункеров и контейнеров, а также создание помех для уборки дворовых территорий в периоды, установленные графиками выполнения соответствующих работ;</w:t>
      </w:r>
    </w:p>
    <w:p w14:paraId="1347C919" w14:textId="77777777" w:rsidR="00686F6F" w:rsidRPr="00DA1474" w:rsidRDefault="00686F6F" w:rsidP="00686F6F">
      <w:pPr>
        <w:ind w:firstLine="709"/>
        <w:jc w:val="both"/>
        <w:rPr>
          <w:sz w:val="24"/>
          <w:szCs w:val="24"/>
        </w:rPr>
      </w:pPr>
      <w:r w:rsidRPr="00DA1474">
        <w:rPr>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а также транспортных средств, препятствующих проезду аварийно-спасательных служб и формирований, пожарной охраны, скорой медицинской помощи, аварийной службы газовой сети, на дворовых и внутриквартальных территориях;</w:t>
      </w:r>
    </w:p>
    <w:p w14:paraId="43FA838C" w14:textId="77777777" w:rsidR="00686F6F" w:rsidRPr="00DA1474" w:rsidRDefault="00686F6F" w:rsidP="00686F6F">
      <w:pPr>
        <w:ind w:firstLine="709"/>
        <w:jc w:val="both"/>
        <w:rPr>
          <w:sz w:val="24"/>
          <w:szCs w:val="24"/>
        </w:rPr>
      </w:pPr>
      <w:r w:rsidRPr="00DA1474">
        <w:rPr>
          <w:sz w:val="24"/>
          <w:szCs w:val="24"/>
        </w:rPr>
        <w:t xml:space="preserve">на площадках автостоянок, расположенных на дворовых и внутриквартальных территориях и иных местах общего пользования, самовольное размещение и (или) использование самовольно размещенных устройств, если такие устройства препятствуют или ограничивают проход пешеходов и проезд транспортных средств; </w:t>
      </w:r>
    </w:p>
    <w:p w14:paraId="7C9565ED" w14:textId="77777777" w:rsidR="00686F6F" w:rsidRPr="00DA1474" w:rsidRDefault="00686F6F" w:rsidP="00686F6F">
      <w:pPr>
        <w:ind w:firstLine="709"/>
        <w:jc w:val="both"/>
        <w:rPr>
          <w:sz w:val="24"/>
          <w:szCs w:val="24"/>
        </w:rPr>
      </w:pPr>
      <w:r w:rsidRPr="00DA1474">
        <w:rPr>
          <w:sz w:val="24"/>
          <w:szCs w:val="24"/>
        </w:rPr>
        <w:t xml:space="preserve">размещение транспортных средств, в том числе брошенных и (или) разукомплектованных, на дворовых и внутриквартальных территориях, иных местах общего пользования на участках с </w:t>
      </w:r>
      <w:r w:rsidRPr="00DA1474">
        <w:rPr>
          <w:sz w:val="24"/>
          <w:szCs w:val="24"/>
        </w:rPr>
        <w:lastRenderedPageBreak/>
        <w:t xml:space="preserve">зелеными насаждениями, на газонах и цветниках. </w:t>
      </w:r>
    </w:p>
    <w:p w14:paraId="0A742DA9" w14:textId="77777777" w:rsidR="00686F6F" w:rsidRPr="00DA1474" w:rsidRDefault="00686F6F" w:rsidP="00686F6F">
      <w:pPr>
        <w:ind w:firstLine="709"/>
        <w:jc w:val="both"/>
        <w:rPr>
          <w:sz w:val="24"/>
          <w:szCs w:val="24"/>
        </w:rPr>
      </w:pPr>
      <w:r w:rsidRPr="00DA1474">
        <w:rPr>
          <w:sz w:val="24"/>
          <w:szCs w:val="24"/>
        </w:rPr>
        <w:t>8.</w:t>
      </w:r>
      <w:r w:rsidRPr="00DA1474">
        <w:rPr>
          <w:sz w:val="24"/>
          <w:szCs w:val="24"/>
        </w:rPr>
        <w:tab/>
      </w:r>
      <w:proofErr w:type="gramStart"/>
      <w:r w:rsidRPr="00DA1474">
        <w:rPr>
          <w:sz w:val="24"/>
          <w:szCs w:val="24"/>
        </w:rPr>
        <w:t>В</w:t>
      </w:r>
      <w:proofErr w:type="gramEnd"/>
      <w:r w:rsidRPr="00DA1474">
        <w:rPr>
          <w:sz w:val="24"/>
          <w:szCs w:val="24"/>
        </w:rPr>
        <w:t xml:space="preserve"> случае размещения транспортного средства, в том числе брошенного транспортного средства, разукомплектованного транспортного средства, способом, создающим препятствие продвижению уб</w:t>
      </w:r>
      <w:r>
        <w:rPr>
          <w:sz w:val="24"/>
          <w:szCs w:val="24"/>
        </w:rPr>
        <w:t xml:space="preserve">орочной или специальной техники </w:t>
      </w:r>
      <w:r w:rsidRPr="00DA1474">
        <w:rPr>
          <w:sz w:val="24"/>
          <w:szCs w:val="24"/>
        </w:rPr>
        <w:t>по общественным территориям, внутриквартальным</w:t>
      </w:r>
      <w:r>
        <w:rPr>
          <w:sz w:val="24"/>
          <w:szCs w:val="24"/>
        </w:rPr>
        <w:t xml:space="preserve"> проездам, дворовым территориям </w:t>
      </w:r>
      <w:r w:rsidRPr="00DA1474">
        <w:rPr>
          <w:sz w:val="24"/>
          <w:szCs w:val="24"/>
        </w:rPr>
        <w:t>в соответствии с требованиями, установленными настоящими Правилами, перемещение транспортного средства осуществляется в порядке, установленном Администрацией</w:t>
      </w:r>
      <w:r>
        <w:rPr>
          <w:sz w:val="24"/>
          <w:szCs w:val="24"/>
        </w:rPr>
        <w:t xml:space="preserve"> городского округа Воскресенск</w:t>
      </w:r>
      <w:r w:rsidRPr="00DA1474">
        <w:rPr>
          <w:sz w:val="24"/>
          <w:szCs w:val="24"/>
        </w:rPr>
        <w:t>.</w:t>
      </w:r>
    </w:p>
    <w:p w14:paraId="260869EA" w14:textId="77777777" w:rsidR="00686F6F" w:rsidRPr="00DA1474" w:rsidRDefault="00686F6F" w:rsidP="00686F6F">
      <w:pPr>
        <w:ind w:firstLine="709"/>
        <w:jc w:val="both"/>
        <w:rPr>
          <w:sz w:val="24"/>
          <w:szCs w:val="24"/>
        </w:rPr>
      </w:pPr>
      <w:r w:rsidRPr="00DA1474">
        <w:rPr>
          <w:sz w:val="24"/>
          <w:szCs w:val="24"/>
        </w:rPr>
        <w:t xml:space="preserve">Перемещение транспортного средства осуществляется бесплатно для его владельца. </w:t>
      </w:r>
    </w:p>
    <w:p w14:paraId="2BD3EE5B" w14:textId="77777777" w:rsidR="00686F6F" w:rsidRPr="00DA1474" w:rsidRDefault="00686F6F" w:rsidP="00686F6F">
      <w:pPr>
        <w:ind w:firstLine="709"/>
        <w:jc w:val="both"/>
        <w:rPr>
          <w:sz w:val="24"/>
          <w:szCs w:val="24"/>
        </w:rPr>
      </w:pPr>
      <w:r w:rsidRPr="00DA1474">
        <w:rPr>
          <w:sz w:val="24"/>
          <w:szCs w:val="24"/>
        </w:rPr>
        <w:t>9.</w:t>
      </w:r>
      <w:r w:rsidRPr="00DA1474">
        <w:rPr>
          <w:sz w:val="24"/>
          <w:szCs w:val="24"/>
        </w:rPr>
        <w:tab/>
        <w:t xml:space="preserve">При обнаружении брошенных, разукомплектованных транспортных средств, органы местного самоуправления инициируют обращения в суд для признания таких транспортных средств бесхозяйными. </w:t>
      </w:r>
    </w:p>
    <w:p w14:paraId="7C6BE34F" w14:textId="77777777" w:rsidR="00686F6F" w:rsidRPr="00DA1474" w:rsidRDefault="00686F6F" w:rsidP="00686F6F">
      <w:pPr>
        <w:ind w:firstLine="709"/>
        <w:jc w:val="both"/>
        <w:rPr>
          <w:sz w:val="24"/>
          <w:szCs w:val="24"/>
        </w:rPr>
      </w:pPr>
      <w:r w:rsidRPr="00DA1474">
        <w:rPr>
          <w:sz w:val="24"/>
          <w:szCs w:val="24"/>
        </w:rPr>
        <w:t>10.</w:t>
      </w:r>
      <w:r w:rsidRPr="00DA1474">
        <w:rPr>
          <w:sz w:val="24"/>
          <w:szCs w:val="24"/>
        </w:rPr>
        <w:tab/>
        <w:t xml:space="preserve">Транспортное средство, признанное в установленном законодательством Российской Федерации порядке бесхозяйным, </w:t>
      </w:r>
      <w:r>
        <w:rPr>
          <w:sz w:val="24"/>
          <w:szCs w:val="24"/>
        </w:rPr>
        <w:t xml:space="preserve">в месячный срок подлежит вывозу </w:t>
      </w:r>
      <w:r w:rsidRPr="00DA1474">
        <w:rPr>
          <w:sz w:val="24"/>
          <w:szCs w:val="24"/>
        </w:rPr>
        <w:t xml:space="preserve">в специально отведенные места. Порядок вывоза и места утилизации транспортных средств определяются органами местного самоуправления. </w:t>
      </w:r>
    </w:p>
    <w:p w14:paraId="51FC4E20" w14:textId="77777777" w:rsidR="00686F6F" w:rsidRPr="00DA1474" w:rsidRDefault="00686F6F" w:rsidP="00686F6F">
      <w:pPr>
        <w:ind w:firstLine="709"/>
        <w:jc w:val="both"/>
        <w:rPr>
          <w:sz w:val="24"/>
          <w:szCs w:val="24"/>
        </w:rPr>
      </w:pPr>
      <w:r w:rsidRPr="00DA1474">
        <w:rPr>
          <w:sz w:val="24"/>
          <w:szCs w:val="24"/>
        </w:rPr>
        <w:t>11.</w:t>
      </w:r>
      <w:r w:rsidRPr="00DA1474">
        <w:rPr>
          <w:sz w:val="24"/>
          <w:szCs w:val="24"/>
        </w:rPr>
        <w:tab/>
        <w:t>Порядок установки боксовых гаражей, «ракушек», «пеналов», металлических гаражей, тентов для автомобилей определяется Администрацией</w:t>
      </w:r>
      <w:r>
        <w:rPr>
          <w:sz w:val="24"/>
          <w:szCs w:val="24"/>
        </w:rPr>
        <w:t xml:space="preserve"> городского округа Воскресенск</w:t>
      </w:r>
      <w:r w:rsidRPr="00DA1474">
        <w:rPr>
          <w:sz w:val="24"/>
          <w:szCs w:val="24"/>
        </w:rPr>
        <w:t xml:space="preserve">. </w:t>
      </w:r>
    </w:p>
    <w:p w14:paraId="574E085A" w14:textId="77777777" w:rsidR="00686F6F" w:rsidRPr="00DA1474" w:rsidRDefault="00686F6F" w:rsidP="00686F6F">
      <w:pPr>
        <w:ind w:firstLine="709"/>
        <w:jc w:val="both"/>
        <w:rPr>
          <w:sz w:val="24"/>
          <w:szCs w:val="24"/>
        </w:rPr>
      </w:pPr>
      <w:r w:rsidRPr="00DA1474">
        <w:rPr>
          <w:sz w:val="24"/>
          <w:szCs w:val="24"/>
        </w:rPr>
        <w:t>Самовольная установка металлических гаражей, тентов для автомобилей, боксовых гаражей, «ракушек», «пеналов» на дворовых, внутриквартальных, общественных и иных территориях общего пользования, не допускается.</w:t>
      </w:r>
    </w:p>
    <w:p w14:paraId="67A33FA8" w14:textId="77777777" w:rsidR="00686F6F" w:rsidRPr="00DA1474" w:rsidRDefault="00686F6F" w:rsidP="00686F6F">
      <w:pPr>
        <w:ind w:firstLine="709"/>
        <w:jc w:val="both"/>
        <w:rPr>
          <w:sz w:val="24"/>
          <w:szCs w:val="24"/>
        </w:rPr>
      </w:pPr>
      <w:r w:rsidRPr="00DA1474">
        <w:rPr>
          <w:sz w:val="24"/>
          <w:szCs w:val="24"/>
        </w:rPr>
        <w:t>12.</w:t>
      </w:r>
      <w:r w:rsidRPr="00DA1474">
        <w:rPr>
          <w:sz w:val="24"/>
          <w:szCs w:val="24"/>
        </w:rPr>
        <w:tab/>
        <w:t>Расстояние от наземных и наземно-подземных гаражей и станций технического обслуживания, автомобильных моек до жилых домов и общественных з</w:t>
      </w:r>
      <w:r>
        <w:rPr>
          <w:sz w:val="24"/>
          <w:szCs w:val="24"/>
        </w:rPr>
        <w:t xml:space="preserve">даний, а также </w:t>
      </w:r>
      <w:r w:rsidRPr="00DA1474">
        <w:rPr>
          <w:sz w:val="24"/>
          <w:szCs w:val="24"/>
        </w:rPr>
        <w:t xml:space="preserve">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 </w:t>
      </w:r>
    </w:p>
    <w:p w14:paraId="7CCDFD80" w14:textId="77777777" w:rsidR="00686F6F" w:rsidRPr="00DA1474" w:rsidRDefault="00686F6F" w:rsidP="00686F6F">
      <w:pPr>
        <w:ind w:firstLine="709"/>
        <w:jc w:val="both"/>
        <w:rPr>
          <w:sz w:val="24"/>
          <w:szCs w:val="24"/>
        </w:rPr>
      </w:pPr>
      <w:r w:rsidRPr="00DA1474">
        <w:rPr>
          <w:sz w:val="24"/>
          <w:szCs w:val="24"/>
        </w:rPr>
        <w:t>13.</w:t>
      </w:r>
      <w:r w:rsidRPr="00DA1474">
        <w:rPr>
          <w:sz w:val="24"/>
          <w:szCs w:val="24"/>
        </w:rPr>
        <w:tab/>
        <w:t>Размещение и хранение транспортных средств на площадках автостоянок, расположенных на землях государственной или муниципальной собственности, может осуществляться на платной основе в соответствии с нормативным правовым актом Правительства Московской области или нормативным правовым актом Администрации</w:t>
      </w:r>
      <w:r>
        <w:rPr>
          <w:sz w:val="24"/>
          <w:szCs w:val="24"/>
        </w:rPr>
        <w:t xml:space="preserve"> городского округа Воскресенск</w:t>
      </w:r>
      <w:r w:rsidRPr="00DA1474">
        <w:rPr>
          <w:sz w:val="24"/>
          <w:szCs w:val="24"/>
        </w:rPr>
        <w:t>.</w:t>
      </w:r>
    </w:p>
    <w:p w14:paraId="0582FFCE" w14:textId="77777777" w:rsidR="00686F6F" w:rsidRPr="00DA1474" w:rsidRDefault="00686F6F" w:rsidP="00686F6F">
      <w:pPr>
        <w:ind w:firstLine="709"/>
        <w:jc w:val="both"/>
        <w:rPr>
          <w:sz w:val="24"/>
          <w:szCs w:val="24"/>
        </w:rPr>
      </w:pPr>
      <w:r w:rsidRPr="00DA1474">
        <w:rPr>
          <w:sz w:val="24"/>
          <w:szCs w:val="24"/>
        </w:rPr>
        <w:t>Отношения в сфере оказания услуг по хранению автомобилей, мотоциклов, мотороллеров, а также прицепов и полуприцепов к ним на автостоянках регулируются постановление Правительства Российско</w:t>
      </w:r>
      <w:r>
        <w:rPr>
          <w:sz w:val="24"/>
          <w:szCs w:val="24"/>
        </w:rPr>
        <w:t xml:space="preserve">й Федерации от 17.11.2001 № 795 </w:t>
      </w:r>
      <w:r w:rsidRPr="00DA1474">
        <w:rPr>
          <w:sz w:val="24"/>
          <w:szCs w:val="24"/>
        </w:rPr>
        <w:t>«Об утверждении Правил оказания услуг автостоянок».</w:t>
      </w:r>
    </w:p>
    <w:p w14:paraId="0D9C2F52" w14:textId="77777777" w:rsidR="00686F6F" w:rsidRPr="00DA1474" w:rsidRDefault="00686F6F" w:rsidP="00686F6F">
      <w:pPr>
        <w:ind w:firstLine="709"/>
        <w:jc w:val="both"/>
        <w:rPr>
          <w:sz w:val="24"/>
          <w:szCs w:val="24"/>
        </w:rPr>
      </w:pPr>
      <w:r w:rsidRPr="00DA1474">
        <w:rPr>
          <w:sz w:val="24"/>
          <w:szCs w:val="24"/>
        </w:rPr>
        <w:t>Особенности размещения и использования платных парковок на территории Московской области установлены Законом М</w:t>
      </w:r>
      <w:r>
        <w:rPr>
          <w:sz w:val="24"/>
          <w:szCs w:val="24"/>
        </w:rPr>
        <w:t>осковской области № 109/2019-</w:t>
      </w:r>
      <w:proofErr w:type="gramStart"/>
      <w:r>
        <w:rPr>
          <w:sz w:val="24"/>
          <w:szCs w:val="24"/>
        </w:rPr>
        <w:t xml:space="preserve">ОЗ  </w:t>
      </w:r>
      <w:r w:rsidRPr="00DA1474">
        <w:rPr>
          <w:sz w:val="24"/>
          <w:szCs w:val="24"/>
        </w:rPr>
        <w:t>«</w:t>
      </w:r>
      <w:proofErr w:type="gramEnd"/>
      <w:r w:rsidRPr="00DA1474">
        <w:rPr>
          <w:sz w:val="24"/>
          <w:szCs w:val="24"/>
        </w:rPr>
        <w:t>Об организации дорожного движения в Московской</w:t>
      </w:r>
      <w:r>
        <w:rPr>
          <w:sz w:val="24"/>
          <w:szCs w:val="24"/>
        </w:rPr>
        <w:t xml:space="preserve"> области и о внесении изменения </w:t>
      </w:r>
      <w:r w:rsidRPr="00DA1474">
        <w:rPr>
          <w:sz w:val="24"/>
          <w:szCs w:val="24"/>
        </w:rPr>
        <w:t>в Закон Московской области «О временных ограничении или прекращении движения транспортных средств по автомобильным дорогам на территории Московской области».</w:t>
      </w:r>
    </w:p>
    <w:p w14:paraId="3BD01A15" w14:textId="77777777" w:rsidR="00686F6F" w:rsidRPr="00DA1474" w:rsidRDefault="00686F6F" w:rsidP="00686F6F">
      <w:pPr>
        <w:ind w:firstLine="709"/>
        <w:jc w:val="both"/>
        <w:rPr>
          <w:sz w:val="24"/>
          <w:szCs w:val="24"/>
        </w:rPr>
      </w:pPr>
      <w:r w:rsidRPr="00DA1474">
        <w:rPr>
          <w:sz w:val="24"/>
          <w:szCs w:val="24"/>
        </w:rPr>
        <w:t>14.</w:t>
      </w:r>
      <w:r w:rsidRPr="00DA1474">
        <w:rPr>
          <w:sz w:val="24"/>
          <w:szCs w:val="24"/>
        </w:rPr>
        <w:tab/>
        <w:t>Не допускается неоплата размещения и</w:t>
      </w:r>
      <w:r>
        <w:rPr>
          <w:sz w:val="24"/>
          <w:szCs w:val="24"/>
        </w:rPr>
        <w:t xml:space="preserve"> хранения транспортных средств, </w:t>
      </w:r>
      <w:r w:rsidRPr="00DA1474">
        <w:rPr>
          <w:sz w:val="24"/>
          <w:szCs w:val="24"/>
        </w:rPr>
        <w:t>за исключением случаев размещения и хранения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 на площадках автостоянок, размещение и хранение на которых осуществляется на платной основе.</w:t>
      </w:r>
    </w:p>
    <w:p w14:paraId="3985616F" w14:textId="77777777" w:rsidR="00686F6F" w:rsidRPr="00DA1474" w:rsidRDefault="00686F6F" w:rsidP="00686F6F">
      <w:pPr>
        <w:ind w:firstLine="709"/>
        <w:jc w:val="both"/>
        <w:rPr>
          <w:sz w:val="24"/>
          <w:szCs w:val="24"/>
        </w:rPr>
      </w:pPr>
      <w:r w:rsidRPr="00DA1474">
        <w:rPr>
          <w:sz w:val="24"/>
          <w:szCs w:val="24"/>
        </w:rPr>
        <w:t>15.</w:t>
      </w:r>
      <w:r w:rsidRPr="00DA1474">
        <w:rPr>
          <w:sz w:val="24"/>
          <w:szCs w:val="24"/>
        </w:rPr>
        <w:tab/>
        <w:t>Размещение и хранение транспортных с</w:t>
      </w:r>
      <w:r>
        <w:rPr>
          <w:sz w:val="24"/>
          <w:szCs w:val="24"/>
        </w:rPr>
        <w:t xml:space="preserve">редств на площадках автостоянок </w:t>
      </w:r>
      <w:r w:rsidRPr="00DA1474">
        <w:rPr>
          <w:sz w:val="24"/>
          <w:szCs w:val="24"/>
        </w:rPr>
        <w:t>на платной основе запрещается на территори</w:t>
      </w:r>
      <w:r>
        <w:rPr>
          <w:sz w:val="24"/>
          <w:szCs w:val="24"/>
        </w:rPr>
        <w:t xml:space="preserve">ях, непосредственно прилегающих </w:t>
      </w:r>
      <w:r w:rsidRPr="00DA1474">
        <w:rPr>
          <w:sz w:val="24"/>
          <w:szCs w:val="24"/>
        </w:rPr>
        <w:t>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Администрация и организации, предоставляющие государственные и муниципальные услуги, а также на земельных участках, относящихся</w:t>
      </w:r>
      <w:r>
        <w:rPr>
          <w:sz w:val="24"/>
          <w:szCs w:val="24"/>
        </w:rPr>
        <w:t xml:space="preserve"> </w:t>
      </w:r>
      <w:r w:rsidRPr="00DA1474">
        <w:rPr>
          <w:sz w:val="24"/>
          <w:szCs w:val="24"/>
        </w:rPr>
        <w:t xml:space="preserve">в соответствии с жилищным законодательством к общему имуществу </w:t>
      </w:r>
      <w:r w:rsidRPr="00DA1474">
        <w:rPr>
          <w:sz w:val="24"/>
          <w:szCs w:val="24"/>
        </w:rPr>
        <w:lastRenderedPageBreak/>
        <w:t xml:space="preserve">многоквартирных домов. </w:t>
      </w:r>
    </w:p>
    <w:p w14:paraId="4CF7B5F1" w14:textId="3F6348F0" w:rsidR="00686F6F" w:rsidRDefault="00686F6F" w:rsidP="00686F6F">
      <w:pPr>
        <w:ind w:firstLine="709"/>
        <w:jc w:val="both"/>
        <w:rPr>
          <w:sz w:val="24"/>
          <w:szCs w:val="24"/>
        </w:rPr>
      </w:pPr>
      <w:r w:rsidRPr="00DA1474">
        <w:rPr>
          <w:sz w:val="24"/>
          <w:szCs w:val="24"/>
        </w:rPr>
        <w:t>16.</w:t>
      </w:r>
      <w:r w:rsidRPr="00DA1474">
        <w:rPr>
          <w:sz w:val="24"/>
          <w:szCs w:val="24"/>
        </w:rPr>
        <w:tab/>
        <w:t>Площадка автостоянки, на которой организованы размещение и хранение транспортных средств на платной основе, должна бы</w:t>
      </w:r>
      <w:r>
        <w:rPr>
          <w:sz w:val="24"/>
          <w:szCs w:val="24"/>
        </w:rPr>
        <w:t xml:space="preserve">ть обозначена дорожными знаками </w:t>
      </w:r>
      <w:r w:rsidRPr="00DA1474">
        <w:rPr>
          <w:sz w:val="24"/>
          <w:szCs w:val="24"/>
        </w:rPr>
        <w:t>и дорожной разметкой, оборудована автоматизированной системой оплаты в наличной или безналичной форме в соответствии с проектом ор</w:t>
      </w:r>
      <w:r w:rsidR="00406DE5">
        <w:rPr>
          <w:sz w:val="24"/>
          <w:szCs w:val="24"/>
        </w:rPr>
        <w:t>ганизации дорожного движения.</w:t>
      </w:r>
      <w:r w:rsidRPr="00DA1474">
        <w:rPr>
          <w:sz w:val="24"/>
          <w:szCs w:val="24"/>
        </w:rPr>
        <w:t xml:space="preserve"> </w:t>
      </w:r>
    </w:p>
    <w:p w14:paraId="57428F62" w14:textId="7F3BF0C3" w:rsidR="00BB6659" w:rsidRDefault="00BB6659" w:rsidP="001316E0">
      <w:pPr>
        <w:pStyle w:val="2"/>
        <w:ind w:left="0" w:firstLine="709"/>
        <w:jc w:val="both"/>
        <w:rPr>
          <w:sz w:val="24"/>
          <w:szCs w:val="24"/>
          <w:lang w:eastAsia="ru-RU"/>
        </w:rPr>
      </w:pPr>
    </w:p>
    <w:p w14:paraId="39905BDB" w14:textId="7220B380" w:rsidR="006854F3" w:rsidRDefault="006854F3" w:rsidP="001316E0">
      <w:pPr>
        <w:pStyle w:val="2"/>
        <w:ind w:left="0" w:firstLine="709"/>
        <w:jc w:val="both"/>
        <w:rPr>
          <w:sz w:val="24"/>
          <w:szCs w:val="24"/>
          <w:lang w:eastAsia="ru-RU"/>
        </w:rPr>
      </w:pPr>
    </w:p>
    <w:p w14:paraId="6B93389F" w14:textId="09F0272C" w:rsidR="006854F3" w:rsidRDefault="006854F3" w:rsidP="001316E0">
      <w:pPr>
        <w:pStyle w:val="2"/>
        <w:ind w:left="0" w:firstLine="709"/>
        <w:jc w:val="both"/>
        <w:rPr>
          <w:sz w:val="24"/>
          <w:szCs w:val="24"/>
          <w:lang w:eastAsia="ru-RU"/>
        </w:rPr>
      </w:pPr>
    </w:p>
    <w:p w14:paraId="5D1B7CC1" w14:textId="028DD3AE" w:rsidR="006854F3" w:rsidRDefault="006854F3" w:rsidP="001316E0">
      <w:pPr>
        <w:pStyle w:val="2"/>
        <w:ind w:left="0" w:firstLine="709"/>
        <w:jc w:val="both"/>
        <w:rPr>
          <w:sz w:val="24"/>
          <w:szCs w:val="24"/>
          <w:lang w:eastAsia="ru-RU"/>
        </w:rPr>
      </w:pPr>
    </w:p>
    <w:p w14:paraId="15FE6C57" w14:textId="5C8F0CF0" w:rsidR="006854F3" w:rsidRDefault="006854F3" w:rsidP="001316E0">
      <w:pPr>
        <w:pStyle w:val="2"/>
        <w:ind w:left="0" w:firstLine="709"/>
        <w:jc w:val="both"/>
        <w:rPr>
          <w:sz w:val="24"/>
          <w:szCs w:val="24"/>
          <w:lang w:eastAsia="ru-RU"/>
        </w:rPr>
      </w:pPr>
    </w:p>
    <w:p w14:paraId="76F04108" w14:textId="79FBB4AE" w:rsidR="006854F3" w:rsidRDefault="006854F3" w:rsidP="001316E0">
      <w:pPr>
        <w:pStyle w:val="2"/>
        <w:ind w:left="0" w:firstLine="709"/>
        <w:jc w:val="both"/>
        <w:rPr>
          <w:sz w:val="24"/>
          <w:szCs w:val="24"/>
          <w:lang w:eastAsia="ru-RU"/>
        </w:rPr>
      </w:pPr>
    </w:p>
    <w:p w14:paraId="484F8340" w14:textId="2D6B1AD3" w:rsidR="006854F3" w:rsidRDefault="006854F3" w:rsidP="001316E0">
      <w:pPr>
        <w:pStyle w:val="2"/>
        <w:ind w:left="0" w:firstLine="709"/>
        <w:jc w:val="both"/>
        <w:rPr>
          <w:sz w:val="24"/>
          <w:szCs w:val="24"/>
          <w:lang w:eastAsia="ru-RU"/>
        </w:rPr>
      </w:pPr>
    </w:p>
    <w:p w14:paraId="00F0CBB3" w14:textId="30C34A99" w:rsidR="006854F3" w:rsidRDefault="006854F3" w:rsidP="001316E0">
      <w:pPr>
        <w:pStyle w:val="2"/>
        <w:ind w:left="0" w:firstLine="709"/>
        <w:jc w:val="both"/>
        <w:rPr>
          <w:sz w:val="24"/>
          <w:szCs w:val="24"/>
          <w:lang w:eastAsia="ru-RU"/>
        </w:rPr>
      </w:pPr>
    </w:p>
    <w:p w14:paraId="4F11AEBE" w14:textId="74698839" w:rsidR="006854F3" w:rsidRDefault="006854F3" w:rsidP="001316E0">
      <w:pPr>
        <w:pStyle w:val="2"/>
        <w:ind w:left="0" w:firstLine="709"/>
        <w:jc w:val="both"/>
        <w:rPr>
          <w:sz w:val="24"/>
          <w:szCs w:val="24"/>
          <w:lang w:eastAsia="ru-RU"/>
        </w:rPr>
      </w:pPr>
    </w:p>
    <w:p w14:paraId="0F9BE919" w14:textId="6B4A1741" w:rsidR="006854F3" w:rsidRDefault="006854F3" w:rsidP="001316E0">
      <w:pPr>
        <w:pStyle w:val="2"/>
        <w:ind w:left="0" w:firstLine="709"/>
        <w:jc w:val="both"/>
        <w:rPr>
          <w:sz w:val="24"/>
          <w:szCs w:val="24"/>
          <w:lang w:eastAsia="ru-RU"/>
        </w:rPr>
      </w:pPr>
    </w:p>
    <w:p w14:paraId="146B1B24" w14:textId="6BFCF7BC" w:rsidR="006854F3" w:rsidRDefault="006854F3" w:rsidP="001316E0">
      <w:pPr>
        <w:pStyle w:val="2"/>
        <w:ind w:left="0" w:firstLine="709"/>
        <w:jc w:val="both"/>
        <w:rPr>
          <w:sz w:val="24"/>
          <w:szCs w:val="24"/>
          <w:lang w:eastAsia="ru-RU"/>
        </w:rPr>
      </w:pPr>
    </w:p>
    <w:p w14:paraId="62B8E852" w14:textId="6AB589E6" w:rsidR="006854F3" w:rsidRDefault="006854F3" w:rsidP="001316E0">
      <w:pPr>
        <w:pStyle w:val="2"/>
        <w:ind w:left="0" w:firstLine="709"/>
        <w:jc w:val="both"/>
        <w:rPr>
          <w:sz w:val="24"/>
          <w:szCs w:val="24"/>
          <w:lang w:eastAsia="ru-RU"/>
        </w:rPr>
      </w:pPr>
    </w:p>
    <w:p w14:paraId="51781CE9" w14:textId="07FA071E" w:rsidR="006854F3" w:rsidRDefault="006854F3" w:rsidP="001316E0">
      <w:pPr>
        <w:pStyle w:val="2"/>
        <w:ind w:left="0" w:firstLine="709"/>
        <w:jc w:val="both"/>
        <w:rPr>
          <w:sz w:val="24"/>
          <w:szCs w:val="24"/>
          <w:lang w:eastAsia="ru-RU"/>
        </w:rPr>
      </w:pPr>
    </w:p>
    <w:p w14:paraId="1DEFAFAA" w14:textId="0F32D537" w:rsidR="006854F3" w:rsidRDefault="006854F3" w:rsidP="001316E0">
      <w:pPr>
        <w:pStyle w:val="2"/>
        <w:ind w:left="0" w:firstLine="709"/>
        <w:jc w:val="both"/>
        <w:rPr>
          <w:sz w:val="24"/>
          <w:szCs w:val="24"/>
          <w:lang w:eastAsia="ru-RU"/>
        </w:rPr>
      </w:pPr>
    </w:p>
    <w:p w14:paraId="2C2A6B42" w14:textId="7261995E" w:rsidR="006854F3" w:rsidRDefault="006854F3" w:rsidP="001316E0">
      <w:pPr>
        <w:pStyle w:val="2"/>
        <w:ind w:left="0" w:firstLine="709"/>
        <w:jc w:val="both"/>
        <w:rPr>
          <w:sz w:val="24"/>
          <w:szCs w:val="24"/>
          <w:lang w:eastAsia="ru-RU"/>
        </w:rPr>
      </w:pPr>
    </w:p>
    <w:p w14:paraId="2545958C" w14:textId="7986F2FF" w:rsidR="006854F3" w:rsidRDefault="006854F3" w:rsidP="001316E0">
      <w:pPr>
        <w:pStyle w:val="2"/>
        <w:ind w:left="0" w:firstLine="709"/>
        <w:jc w:val="both"/>
        <w:rPr>
          <w:sz w:val="24"/>
          <w:szCs w:val="24"/>
          <w:lang w:eastAsia="ru-RU"/>
        </w:rPr>
      </w:pPr>
    </w:p>
    <w:p w14:paraId="49252A5B" w14:textId="31D6B981" w:rsidR="006854F3" w:rsidRDefault="006854F3" w:rsidP="001316E0">
      <w:pPr>
        <w:pStyle w:val="2"/>
        <w:ind w:left="0" w:firstLine="709"/>
        <w:jc w:val="both"/>
        <w:rPr>
          <w:sz w:val="24"/>
          <w:szCs w:val="24"/>
          <w:lang w:eastAsia="ru-RU"/>
        </w:rPr>
      </w:pPr>
    </w:p>
    <w:p w14:paraId="1597588A" w14:textId="6A2C7554" w:rsidR="006854F3" w:rsidRDefault="006854F3" w:rsidP="001316E0">
      <w:pPr>
        <w:pStyle w:val="2"/>
        <w:ind w:left="0" w:firstLine="709"/>
        <w:jc w:val="both"/>
        <w:rPr>
          <w:sz w:val="24"/>
          <w:szCs w:val="24"/>
          <w:lang w:eastAsia="ru-RU"/>
        </w:rPr>
      </w:pPr>
    </w:p>
    <w:p w14:paraId="469E177E" w14:textId="39F81FE7" w:rsidR="006854F3" w:rsidRDefault="006854F3" w:rsidP="001316E0">
      <w:pPr>
        <w:pStyle w:val="2"/>
        <w:ind w:left="0" w:firstLine="709"/>
        <w:jc w:val="both"/>
        <w:rPr>
          <w:sz w:val="24"/>
          <w:szCs w:val="24"/>
          <w:lang w:eastAsia="ru-RU"/>
        </w:rPr>
      </w:pPr>
    </w:p>
    <w:p w14:paraId="7EECC6AB" w14:textId="5C8E8196" w:rsidR="006854F3" w:rsidRDefault="006854F3" w:rsidP="001316E0">
      <w:pPr>
        <w:pStyle w:val="2"/>
        <w:ind w:left="0" w:firstLine="709"/>
        <w:jc w:val="both"/>
        <w:rPr>
          <w:sz w:val="24"/>
          <w:szCs w:val="24"/>
          <w:lang w:eastAsia="ru-RU"/>
        </w:rPr>
      </w:pPr>
    </w:p>
    <w:p w14:paraId="620E2DE2" w14:textId="55032180" w:rsidR="006854F3" w:rsidRDefault="006854F3" w:rsidP="001316E0">
      <w:pPr>
        <w:pStyle w:val="2"/>
        <w:ind w:left="0" w:firstLine="709"/>
        <w:jc w:val="both"/>
        <w:rPr>
          <w:sz w:val="24"/>
          <w:szCs w:val="24"/>
          <w:lang w:eastAsia="ru-RU"/>
        </w:rPr>
      </w:pPr>
    </w:p>
    <w:p w14:paraId="742902A4" w14:textId="645730EE" w:rsidR="006854F3" w:rsidRDefault="006854F3" w:rsidP="001316E0">
      <w:pPr>
        <w:pStyle w:val="2"/>
        <w:ind w:left="0" w:firstLine="709"/>
        <w:jc w:val="both"/>
        <w:rPr>
          <w:sz w:val="24"/>
          <w:szCs w:val="24"/>
          <w:lang w:eastAsia="ru-RU"/>
        </w:rPr>
      </w:pPr>
    </w:p>
    <w:p w14:paraId="7FFD1544" w14:textId="2B25C6BE" w:rsidR="006854F3" w:rsidRDefault="006854F3" w:rsidP="001316E0">
      <w:pPr>
        <w:pStyle w:val="2"/>
        <w:ind w:left="0" w:firstLine="709"/>
        <w:jc w:val="both"/>
        <w:rPr>
          <w:sz w:val="24"/>
          <w:szCs w:val="24"/>
          <w:lang w:eastAsia="ru-RU"/>
        </w:rPr>
      </w:pPr>
    </w:p>
    <w:p w14:paraId="6346365F" w14:textId="17A0C211" w:rsidR="006854F3" w:rsidRDefault="006854F3" w:rsidP="001316E0">
      <w:pPr>
        <w:pStyle w:val="2"/>
        <w:ind w:left="0" w:firstLine="709"/>
        <w:jc w:val="both"/>
        <w:rPr>
          <w:sz w:val="24"/>
          <w:szCs w:val="24"/>
          <w:lang w:eastAsia="ru-RU"/>
        </w:rPr>
      </w:pPr>
    </w:p>
    <w:p w14:paraId="0D41BAB4" w14:textId="2DA44B88" w:rsidR="006854F3" w:rsidRDefault="006854F3" w:rsidP="001316E0">
      <w:pPr>
        <w:pStyle w:val="2"/>
        <w:ind w:left="0" w:firstLine="709"/>
        <w:jc w:val="both"/>
        <w:rPr>
          <w:sz w:val="24"/>
          <w:szCs w:val="24"/>
          <w:lang w:eastAsia="ru-RU"/>
        </w:rPr>
      </w:pPr>
    </w:p>
    <w:p w14:paraId="13B876CC" w14:textId="77777777" w:rsidR="006854F3" w:rsidRDefault="006854F3" w:rsidP="006854F3">
      <w:pPr>
        <w:widowControl/>
        <w:autoSpaceDE/>
        <w:autoSpaceDN/>
        <w:spacing w:line="276" w:lineRule="auto"/>
        <w:jc w:val="center"/>
        <w:rPr>
          <w:sz w:val="24"/>
          <w:szCs w:val="24"/>
          <w:lang w:eastAsia="ru-RU"/>
        </w:rPr>
      </w:pPr>
    </w:p>
    <w:p w14:paraId="71B4AEB3" w14:textId="77777777" w:rsidR="00AD50D1" w:rsidRDefault="00AD50D1" w:rsidP="006854F3">
      <w:pPr>
        <w:widowControl/>
        <w:autoSpaceDE/>
        <w:autoSpaceDN/>
        <w:spacing w:line="276" w:lineRule="auto"/>
        <w:jc w:val="center"/>
        <w:rPr>
          <w:rFonts w:eastAsia="Calibri"/>
          <w:b/>
          <w:sz w:val="24"/>
          <w:szCs w:val="24"/>
        </w:rPr>
      </w:pPr>
    </w:p>
    <w:p w14:paraId="5D7D01D6" w14:textId="77777777" w:rsidR="00AD50D1" w:rsidRDefault="00AD50D1" w:rsidP="006854F3">
      <w:pPr>
        <w:widowControl/>
        <w:autoSpaceDE/>
        <w:autoSpaceDN/>
        <w:spacing w:line="276" w:lineRule="auto"/>
        <w:jc w:val="center"/>
        <w:rPr>
          <w:rFonts w:eastAsia="Calibri"/>
          <w:b/>
          <w:sz w:val="24"/>
          <w:szCs w:val="24"/>
        </w:rPr>
      </w:pPr>
    </w:p>
    <w:p w14:paraId="18164CD3" w14:textId="77777777" w:rsidR="00AD50D1" w:rsidRDefault="00AD50D1" w:rsidP="006854F3">
      <w:pPr>
        <w:widowControl/>
        <w:autoSpaceDE/>
        <w:autoSpaceDN/>
        <w:spacing w:line="276" w:lineRule="auto"/>
        <w:jc w:val="center"/>
        <w:rPr>
          <w:rFonts w:eastAsia="Calibri"/>
          <w:b/>
          <w:sz w:val="24"/>
          <w:szCs w:val="24"/>
        </w:rPr>
      </w:pPr>
    </w:p>
    <w:p w14:paraId="2561F238" w14:textId="77777777" w:rsidR="00AD50D1" w:rsidRDefault="00AD50D1" w:rsidP="006854F3">
      <w:pPr>
        <w:widowControl/>
        <w:autoSpaceDE/>
        <w:autoSpaceDN/>
        <w:spacing w:line="276" w:lineRule="auto"/>
        <w:jc w:val="center"/>
        <w:rPr>
          <w:rFonts w:eastAsia="Calibri"/>
          <w:b/>
          <w:sz w:val="24"/>
          <w:szCs w:val="24"/>
        </w:rPr>
      </w:pPr>
    </w:p>
    <w:p w14:paraId="4C1B3817" w14:textId="77777777" w:rsidR="00AD50D1" w:rsidRDefault="00AD50D1" w:rsidP="006854F3">
      <w:pPr>
        <w:widowControl/>
        <w:autoSpaceDE/>
        <w:autoSpaceDN/>
        <w:spacing w:line="276" w:lineRule="auto"/>
        <w:jc w:val="center"/>
        <w:rPr>
          <w:rFonts w:eastAsia="Calibri"/>
          <w:b/>
          <w:sz w:val="24"/>
          <w:szCs w:val="24"/>
        </w:rPr>
      </w:pPr>
    </w:p>
    <w:p w14:paraId="7AE55C04" w14:textId="77777777" w:rsidR="00AD50D1" w:rsidRDefault="00AD50D1" w:rsidP="006854F3">
      <w:pPr>
        <w:widowControl/>
        <w:autoSpaceDE/>
        <w:autoSpaceDN/>
        <w:spacing w:line="276" w:lineRule="auto"/>
        <w:jc w:val="center"/>
        <w:rPr>
          <w:rFonts w:eastAsia="Calibri"/>
          <w:b/>
          <w:sz w:val="24"/>
          <w:szCs w:val="24"/>
        </w:rPr>
      </w:pPr>
    </w:p>
    <w:p w14:paraId="6B3DEACF" w14:textId="77777777" w:rsidR="00AD50D1" w:rsidRDefault="00AD50D1" w:rsidP="006854F3">
      <w:pPr>
        <w:widowControl/>
        <w:autoSpaceDE/>
        <w:autoSpaceDN/>
        <w:spacing w:line="276" w:lineRule="auto"/>
        <w:jc w:val="center"/>
        <w:rPr>
          <w:rFonts w:eastAsia="Calibri"/>
          <w:b/>
          <w:sz w:val="24"/>
          <w:szCs w:val="24"/>
        </w:rPr>
      </w:pPr>
    </w:p>
    <w:p w14:paraId="7D65A3B8" w14:textId="77777777" w:rsidR="00AD50D1" w:rsidRDefault="00AD50D1" w:rsidP="006854F3">
      <w:pPr>
        <w:widowControl/>
        <w:autoSpaceDE/>
        <w:autoSpaceDN/>
        <w:spacing w:line="276" w:lineRule="auto"/>
        <w:jc w:val="center"/>
        <w:rPr>
          <w:rFonts w:eastAsia="Calibri"/>
          <w:b/>
          <w:sz w:val="24"/>
          <w:szCs w:val="24"/>
        </w:rPr>
      </w:pPr>
    </w:p>
    <w:p w14:paraId="1683458F" w14:textId="77777777" w:rsidR="00AD50D1" w:rsidRDefault="00AD50D1" w:rsidP="006854F3">
      <w:pPr>
        <w:widowControl/>
        <w:autoSpaceDE/>
        <w:autoSpaceDN/>
        <w:spacing w:line="276" w:lineRule="auto"/>
        <w:jc w:val="center"/>
        <w:rPr>
          <w:rFonts w:eastAsia="Calibri"/>
          <w:b/>
          <w:sz w:val="24"/>
          <w:szCs w:val="24"/>
        </w:rPr>
      </w:pPr>
    </w:p>
    <w:p w14:paraId="1BB2D705" w14:textId="77777777" w:rsidR="00AD50D1" w:rsidRDefault="00AD50D1" w:rsidP="006854F3">
      <w:pPr>
        <w:widowControl/>
        <w:autoSpaceDE/>
        <w:autoSpaceDN/>
        <w:spacing w:line="276" w:lineRule="auto"/>
        <w:jc w:val="center"/>
        <w:rPr>
          <w:rFonts w:eastAsia="Calibri"/>
          <w:b/>
          <w:sz w:val="24"/>
          <w:szCs w:val="24"/>
        </w:rPr>
      </w:pPr>
    </w:p>
    <w:p w14:paraId="203DF8E5" w14:textId="77777777" w:rsidR="00AD50D1" w:rsidRDefault="00AD50D1" w:rsidP="006854F3">
      <w:pPr>
        <w:widowControl/>
        <w:autoSpaceDE/>
        <w:autoSpaceDN/>
        <w:spacing w:line="276" w:lineRule="auto"/>
        <w:jc w:val="center"/>
        <w:rPr>
          <w:rFonts w:eastAsia="Calibri"/>
          <w:b/>
          <w:sz w:val="24"/>
          <w:szCs w:val="24"/>
        </w:rPr>
      </w:pPr>
    </w:p>
    <w:p w14:paraId="0E8FBDED" w14:textId="77777777" w:rsidR="00AD50D1" w:rsidRDefault="00AD50D1" w:rsidP="006854F3">
      <w:pPr>
        <w:widowControl/>
        <w:autoSpaceDE/>
        <w:autoSpaceDN/>
        <w:spacing w:line="276" w:lineRule="auto"/>
        <w:jc w:val="center"/>
        <w:rPr>
          <w:rFonts w:eastAsia="Calibri"/>
          <w:b/>
          <w:sz w:val="24"/>
          <w:szCs w:val="24"/>
        </w:rPr>
      </w:pPr>
    </w:p>
    <w:p w14:paraId="34C212BD" w14:textId="77777777" w:rsidR="00AD50D1" w:rsidRDefault="00AD50D1" w:rsidP="006854F3">
      <w:pPr>
        <w:widowControl/>
        <w:autoSpaceDE/>
        <w:autoSpaceDN/>
        <w:spacing w:line="276" w:lineRule="auto"/>
        <w:jc w:val="center"/>
        <w:rPr>
          <w:rFonts w:eastAsia="Calibri"/>
          <w:b/>
          <w:sz w:val="24"/>
          <w:szCs w:val="24"/>
        </w:rPr>
      </w:pPr>
    </w:p>
    <w:p w14:paraId="35B1D068" w14:textId="77777777" w:rsidR="00AD50D1" w:rsidRDefault="00AD50D1" w:rsidP="006854F3">
      <w:pPr>
        <w:widowControl/>
        <w:autoSpaceDE/>
        <w:autoSpaceDN/>
        <w:spacing w:line="276" w:lineRule="auto"/>
        <w:jc w:val="center"/>
        <w:rPr>
          <w:rFonts w:eastAsia="Calibri"/>
          <w:b/>
          <w:sz w:val="24"/>
          <w:szCs w:val="24"/>
        </w:rPr>
      </w:pPr>
    </w:p>
    <w:p w14:paraId="4CE59F82" w14:textId="77777777" w:rsidR="00AD50D1" w:rsidRDefault="00AD50D1" w:rsidP="006854F3">
      <w:pPr>
        <w:widowControl/>
        <w:autoSpaceDE/>
        <w:autoSpaceDN/>
        <w:spacing w:line="276" w:lineRule="auto"/>
        <w:jc w:val="center"/>
        <w:rPr>
          <w:rFonts w:eastAsia="Calibri"/>
          <w:b/>
          <w:sz w:val="24"/>
          <w:szCs w:val="24"/>
        </w:rPr>
      </w:pPr>
    </w:p>
    <w:p w14:paraId="4D691B29" w14:textId="77777777" w:rsidR="00AD50D1" w:rsidRDefault="00AD50D1" w:rsidP="006854F3">
      <w:pPr>
        <w:widowControl/>
        <w:autoSpaceDE/>
        <w:autoSpaceDN/>
        <w:spacing w:line="276" w:lineRule="auto"/>
        <w:jc w:val="center"/>
        <w:rPr>
          <w:rFonts w:eastAsia="Calibri"/>
          <w:b/>
          <w:sz w:val="24"/>
          <w:szCs w:val="24"/>
        </w:rPr>
      </w:pPr>
    </w:p>
    <w:p w14:paraId="48BCB105" w14:textId="77777777" w:rsidR="00AD50D1" w:rsidRDefault="00AD50D1" w:rsidP="006854F3">
      <w:pPr>
        <w:widowControl/>
        <w:autoSpaceDE/>
        <w:autoSpaceDN/>
        <w:spacing w:line="276" w:lineRule="auto"/>
        <w:jc w:val="center"/>
        <w:rPr>
          <w:rFonts w:eastAsia="Calibri"/>
          <w:b/>
          <w:sz w:val="24"/>
          <w:szCs w:val="24"/>
        </w:rPr>
      </w:pPr>
    </w:p>
    <w:p w14:paraId="6DE58999" w14:textId="77777777" w:rsidR="00AD50D1" w:rsidRDefault="00AD50D1" w:rsidP="006854F3">
      <w:pPr>
        <w:widowControl/>
        <w:autoSpaceDE/>
        <w:autoSpaceDN/>
        <w:spacing w:line="276" w:lineRule="auto"/>
        <w:jc w:val="center"/>
        <w:rPr>
          <w:rFonts w:eastAsia="Calibri"/>
          <w:b/>
          <w:sz w:val="24"/>
          <w:szCs w:val="24"/>
        </w:rPr>
      </w:pPr>
    </w:p>
    <w:p w14:paraId="3F5F81D3" w14:textId="77777777" w:rsidR="00AD50D1" w:rsidRDefault="00AD50D1" w:rsidP="006854F3">
      <w:pPr>
        <w:widowControl/>
        <w:autoSpaceDE/>
        <w:autoSpaceDN/>
        <w:spacing w:line="276" w:lineRule="auto"/>
        <w:jc w:val="center"/>
        <w:rPr>
          <w:rFonts w:eastAsia="Calibri"/>
          <w:b/>
          <w:sz w:val="24"/>
          <w:szCs w:val="24"/>
        </w:rPr>
      </w:pPr>
    </w:p>
    <w:p w14:paraId="15148E2F" w14:textId="77777777" w:rsidR="00AD50D1" w:rsidRDefault="00AD50D1" w:rsidP="006854F3">
      <w:pPr>
        <w:widowControl/>
        <w:autoSpaceDE/>
        <w:autoSpaceDN/>
        <w:spacing w:line="276" w:lineRule="auto"/>
        <w:jc w:val="center"/>
        <w:rPr>
          <w:rFonts w:eastAsia="Calibri"/>
          <w:b/>
          <w:sz w:val="24"/>
          <w:szCs w:val="24"/>
        </w:rPr>
      </w:pPr>
    </w:p>
    <w:p w14:paraId="28395712" w14:textId="4EEF3A8E" w:rsidR="006854F3" w:rsidRDefault="006854F3" w:rsidP="006854F3">
      <w:pPr>
        <w:widowControl/>
        <w:autoSpaceDE/>
        <w:autoSpaceDN/>
        <w:rPr>
          <w:sz w:val="24"/>
          <w:szCs w:val="24"/>
          <w:lang w:eastAsia="ru-RU"/>
        </w:rPr>
      </w:pPr>
    </w:p>
    <w:sectPr w:rsidR="006854F3" w:rsidSect="006854F3">
      <w:footerReference w:type="default" r:id="rId12"/>
      <w:pgSz w:w="11910" w:h="16840"/>
      <w:pgMar w:top="851" w:right="567" w:bottom="567" w:left="1134" w:header="0"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B86FA" w14:textId="77777777" w:rsidR="00532A5E" w:rsidRDefault="00532A5E">
      <w:r>
        <w:separator/>
      </w:r>
    </w:p>
  </w:endnote>
  <w:endnote w:type="continuationSeparator" w:id="0">
    <w:p w14:paraId="75AFE551" w14:textId="77777777" w:rsidR="00532A5E" w:rsidRDefault="0053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82932" w14:textId="77777777" w:rsidR="00BD3C86" w:rsidRDefault="00BD3C86">
    <w:pPr>
      <w:pStyle w:val="a3"/>
      <w:spacing w:line="14" w:lineRule="auto"/>
    </w:pPr>
    <w:r>
      <w:rPr>
        <w:noProof/>
        <w:lang w:eastAsia="ru-RU"/>
      </w:rPr>
      <mc:AlternateContent>
        <mc:Choice Requires="wps">
          <w:drawing>
            <wp:anchor distT="0" distB="0" distL="114300" distR="114300" simplePos="0" relativeHeight="486291456" behindDoc="1" locked="0" layoutInCell="1" allowOverlap="1" wp14:anchorId="62975825" wp14:editId="631D7FAC">
              <wp:simplePos x="0" y="0"/>
              <wp:positionH relativeFrom="page">
                <wp:posOffset>3665855</wp:posOffset>
              </wp:positionH>
              <wp:positionV relativeFrom="page">
                <wp:posOffset>10158730</wp:posOffset>
              </wp:positionV>
              <wp:extent cx="231775" cy="177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DE70" w14:textId="77777777" w:rsidR="00BD3C86" w:rsidRDefault="00BD3C86">
                          <w:pPr>
                            <w:spacing w:line="264" w:lineRule="exact"/>
                            <w:ind w:left="6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5825" id="_x0000_t202" coordsize="21600,21600" o:spt="202" path="m,l,21600r21600,l21600,xe">
              <v:stroke joinstyle="miter"/>
              <v:path gradientshapeok="t" o:connecttype="rect"/>
            </v:shapetype>
            <v:shape id="Text Box 5" o:spid="_x0000_s1026" type="#_x0000_t202" style="position:absolute;margin-left:288.65pt;margin-top:799.9pt;width:18.25pt;height:14pt;z-index:-170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4Erw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" filled="f" stroked="f">
              <v:textbox inset="0,0,0,0">
                <w:txbxContent>
                  <w:p w14:paraId="550DDE70" w14:textId="77777777" w:rsidR="00BD3C86" w:rsidRDefault="00BD3C86">
                    <w:pPr>
                      <w:spacing w:line="264" w:lineRule="exact"/>
                      <w:ind w:left="60"/>
                      <w:rPr>
                        <w:rFonts w:ascii="Calibri"/>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6380" w14:textId="77777777" w:rsidR="00BD3C86" w:rsidRDefault="00BD3C86">
    <w:pPr>
      <w:pStyle w:val="a3"/>
      <w:spacing w:line="14" w:lineRule="auto"/>
    </w:pPr>
    <w:r>
      <w:rPr>
        <w:noProof/>
        <w:lang w:eastAsia="ru-RU"/>
      </w:rPr>
      <mc:AlternateContent>
        <mc:Choice Requires="wps">
          <w:drawing>
            <wp:anchor distT="0" distB="0" distL="114300" distR="114300" simplePos="0" relativeHeight="486293504" behindDoc="1" locked="0" layoutInCell="1" allowOverlap="1" wp14:anchorId="7DB7C977" wp14:editId="0EB8CE39">
              <wp:simplePos x="0" y="0"/>
              <wp:positionH relativeFrom="page">
                <wp:posOffset>3665855</wp:posOffset>
              </wp:positionH>
              <wp:positionV relativeFrom="page">
                <wp:posOffset>10158730</wp:posOffset>
              </wp:positionV>
              <wp:extent cx="23177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FEE4F" w14:textId="77777777" w:rsidR="00BD3C86" w:rsidRDefault="00BD3C86">
                          <w:pPr>
                            <w:spacing w:line="264" w:lineRule="exact"/>
                            <w:ind w:left="60"/>
                            <w:rPr>
                              <w:rFonts w:ascii="Calibr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DB7C977" id="_x0000_t202" coordsize="21600,21600" o:spt="202" path="m,l,21600r21600,l21600,xe">
              <v:stroke joinstyle="miter"/>
              <v:path gradientshapeok="t" o:connecttype="rect"/>
            </v:shapetype>
            <v:shape id="Text Box 1" o:spid="_x0000_s1027" type="#_x0000_t202" style="position:absolute;margin-left:288.65pt;margin-top:799.9pt;width:18.25pt;height:14pt;z-index:-1702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k0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" filled="f" stroked="f">
              <v:textbox inset="0,0,0,0">
                <w:txbxContent>
                  <w:p w14:paraId="050FEE4F" w14:textId="77777777" w:rsidR="00515483" w:rsidRDefault="00515483">
                    <w:pPr>
                      <w:spacing w:line="264" w:lineRule="exact"/>
                      <w:ind w:left="60"/>
                      <w:rPr>
                        <w:rFonts w:ascii="Calibri"/>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C1EBD" w14:textId="77777777" w:rsidR="00532A5E" w:rsidRDefault="00532A5E">
      <w:r>
        <w:separator/>
      </w:r>
    </w:p>
  </w:footnote>
  <w:footnote w:type="continuationSeparator" w:id="0">
    <w:p w14:paraId="1C35A81F" w14:textId="77777777" w:rsidR="00532A5E" w:rsidRDefault="00532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91"/>
    <w:multiLevelType w:val="hybridMultilevel"/>
    <w:tmpl w:val="D83855A6"/>
    <w:lvl w:ilvl="0" w:tplc="14E0404A">
      <w:start w:val="2"/>
      <w:numFmt w:val="decimal"/>
      <w:lvlText w:val="%1)"/>
      <w:lvlJc w:val="left"/>
      <w:pPr>
        <w:ind w:left="1805" w:hanging="425"/>
      </w:pPr>
      <w:rPr>
        <w:rFonts w:ascii="Times New Roman" w:eastAsia="Times New Roman" w:hAnsi="Times New Roman" w:cs="Times New Roman" w:hint="default"/>
        <w:spacing w:val="0"/>
        <w:w w:val="100"/>
        <w:sz w:val="28"/>
        <w:szCs w:val="28"/>
        <w:lang w:val="ru-RU" w:eastAsia="en-US" w:bidi="ar-SA"/>
      </w:rPr>
    </w:lvl>
    <w:lvl w:ilvl="1" w:tplc="EA9ACAE4">
      <w:numFmt w:val="bullet"/>
      <w:lvlText w:val=""/>
      <w:lvlJc w:val="left"/>
      <w:pPr>
        <w:ind w:left="2515" w:hanging="284"/>
      </w:pPr>
      <w:rPr>
        <w:rFonts w:ascii="Symbol" w:eastAsia="Symbol" w:hAnsi="Symbol" w:cs="Symbol" w:hint="default"/>
        <w:w w:val="100"/>
        <w:sz w:val="24"/>
        <w:szCs w:val="24"/>
        <w:lang w:val="ru-RU" w:eastAsia="en-US" w:bidi="ar-SA"/>
      </w:rPr>
    </w:lvl>
    <w:lvl w:ilvl="2" w:tplc="1BBA2FEC">
      <w:numFmt w:val="bullet"/>
      <w:lvlText w:val="•"/>
      <w:lvlJc w:val="left"/>
      <w:pPr>
        <w:ind w:left="3491" w:hanging="284"/>
      </w:pPr>
      <w:rPr>
        <w:rFonts w:hint="default"/>
        <w:lang w:val="ru-RU" w:eastAsia="en-US" w:bidi="ar-SA"/>
      </w:rPr>
    </w:lvl>
    <w:lvl w:ilvl="3" w:tplc="E0EC71F8">
      <w:numFmt w:val="bullet"/>
      <w:lvlText w:val="•"/>
      <w:lvlJc w:val="left"/>
      <w:pPr>
        <w:ind w:left="4463" w:hanging="284"/>
      </w:pPr>
      <w:rPr>
        <w:rFonts w:hint="default"/>
        <w:lang w:val="ru-RU" w:eastAsia="en-US" w:bidi="ar-SA"/>
      </w:rPr>
    </w:lvl>
    <w:lvl w:ilvl="4" w:tplc="CD1AEBB0">
      <w:numFmt w:val="bullet"/>
      <w:lvlText w:val="•"/>
      <w:lvlJc w:val="left"/>
      <w:pPr>
        <w:ind w:left="5435" w:hanging="284"/>
      </w:pPr>
      <w:rPr>
        <w:rFonts w:hint="default"/>
        <w:lang w:val="ru-RU" w:eastAsia="en-US" w:bidi="ar-SA"/>
      </w:rPr>
    </w:lvl>
    <w:lvl w:ilvl="5" w:tplc="5B6002CE">
      <w:numFmt w:val="bullet"/>
      <w:lvlText w:val="•"/>
      <w:lvlJc w:val="left"/>
      <w:pPr>
        <w:ind w:left="6407" w:hanging="284"/>
      </w:pPr>
      <w:rPr>
        <w:rFonts w:hint="default"/>
        <w:lang w:val="ru-RU" w:eastAsia="en-US" w:bidi="ar-SA"/>
      </w:rPr>
    </w:lvl>
    <w:lvl w:ilvl="6" w:tplc="F5D80DB6">
      <w:numFmt w:val="bullet"/>
      <w:lvlText w:val="•"/>
      <w:lvlJc w:val="left"/>
      <w:pPr>
        <w:ind w:left="7379" w:hanging="284"/>
      </w:pPr>
      <w:rPr>
        <w:rFonts w:hint="default"/>
        <w:lang w:val="ru-RU" w:eastAsia="en-US" w:bidi="ar-SA"/>
      </w:rPr>
    </w:lvl>
    <w:lvl w:ilvl="7" w:tplc="4E6CF3BC">
      <w:numFmt w:val="bullet"/>
      <w:lvlText w:val="•"/>
      <w:lvlJc w:val="left"/>
      <w:pPr>
        <w:ind w:left="8350" w:hanging="284"/>
      </w:pPr>
      <w:rPr>
        <w:rFonts w:hint="default"/>
        <w:lang w:val="ru-RU" w:eastAsia="en-US" w:bidi="ar-SA"/>
      </w:rPr>
    </w:lvl>
    <w:lvl w:ilvl="8" w:tplc="1F045632">
      <w:numFmt w:val="bullet"/>
      <w:lvlText w:val="•"/>
      <w:lvlJc w:val="left"/>
      <w:pPr>
        <w:ind w:left="9322" w:hanging="284"/>
      </w:pPr>
      <w:rPr>
        <w:rFonts w:hint="default"/>
        <w:lang w:val="ru-RU" w:eastAsia="en-US" w:bidi="ar-SA"/>
      </w:rPr>
    </w:lvl>
  </w:abstractNum>
  <w:abstractNum w:abstractNumId="1" w15:restartNumberingAfterBreak="0">
    <w:nsid w:val="04BB34A0"/>
    <w:multiLevelType w:val="hybridMultilevel"/>
    <w:tmpl w:val="596CDF52"/>
    <w:lvl w:ilvl="0" w:tplc="D73E0374">
      <w:numFmt w:val="bullet"/>
      <w:lvlText w:val=""/>
      <w:lvlJc w:val="left"/>
      <w:pPr>
        <w:ind w:left="2090" w:hanging="286"/>
      </w:pPr>
      <w:rPr>
        <w:rFonts w:ascii="Symbol" w:eastAsia="Symbol" w:hAnsi="Symbol" w:cs="Symbol" w:hint="default"/>
        <w:w w:val="100"/>
        <w:sz w:val="24"/>
        <w:szCs w:val="24"/>
        <w:lang w:val="ru-RU" w:eastAsia="en-US" w:bidi="ar-SA"/>
      </w:rPr>
    </w:lvl>
    <w:lvl w:ilvl="1" w:tplc="EF02D84E">
      <w:numFmt w:val="bullet"/>
      <w:lvlText w:val="•"/>
      <w:lvlJc w:val="left"/>
      <w:pPr>
        <w:ind w:left="3016" w:hanging="286"/>
      </w:pPr>
      <w:rPr>
        <w:rFonts w:hint="default"/>
        <w:lang w:val="ru-RU" w:eastAsia="en-US" w:bidi="ar-SA"/>
      </w:rPr>
    </w:lvl>
    <w:lvl w:ilvl="2" w:tplc="D97AB06C">
      <w:numFmt w:val="bullet"/>
      <w:lvlText w:val="•"/>
      <w:lvlJc w:val="left"/>
      <w:pPr>
        <w:ind w:left="3933" w:hanging="286"/>
      </w:pPr>
      <w:rPr>
        <w:rFonts w:hint="default"/>
        <w:lang w:val="ru-RU" w:eastAsia="en-US" w:bidi="ar-SA"/>
      </w:rPr>
    </w:lvl>
    <w:lvl w:ilvl="3" w:tplc="CDD60636">
      <w:numFmt w:val="bullet"/>
      <w:lvlText w:val="•"/>
      <w:lvlJc w:val="left"/>
      <w:pPr>
        <w:ind w:left="4849" w:hanging="286"/>
      </w:pPr>
      <w:rPr>
        <w:rFonts w:hint="default"/>
        <w:lang w:val="ru-RU" w:eastAsia="en-US" w:bidi="ar-SA"/>
      </w:rPr>
    </w:lvl>
    <w:lvl w:ilvl="4" w:tplc="7F9AA980">
      <w:numFmt w:val="bullet"/>
      <w:lvlText w:val="•"/>
      <w:lvlJc w:val="left"/>
      <w:pPr>
        <w:ind w:left="5766" w:hanging="286"/>
      </w:pPr>
      <w:rPr>
        <w:rFonts w:hint="default"/>
        <w:lang w:val="ru-RU" w:eastAsia="en-US" w:bidi="ar-SA"/>
      </w:rPr>
    </w:lvl>
    <w:lvl w:ilvl="5" w:tplc="113204F8">
      <w:numFmt w:val="bullet"/>
      <w:lvlText w:val="•"/>
      <w:lvlJc w:val="left"/>
      <w:pPr>
        <w:ind w:left="6683" w:hanging="286"/>
      </w:pPr>
      <w:rPr>
        <w:rFonts w:hint="default"/>
        <w:lang w:val="ru-RU" w:eastAsia="en-US" w:bidi="ar-SA"/>
      </w:rPr>
    </w:lvl>
    <w:lvl w:ilvl="6" w:tplc="071AD9DE">
      <w:numFmt w:val="bullet"/>
      <w:lvlText w:val="•"/>
      <w:lvlJc w:val="left"/>
      <w:pPr>
        <w:ind w:left="7599" w:hanging="286"/>
      </w:pPr>
      <w:rPr>
        <w:rFonts w:hint="default"/>
        <w:lang w:val="ru-RU" w:eastAsia="en-US" w:bidi="ar-SA"/>
      </w:rPr>
    </w:lvl>
    <w:lvl w:ilvl="7" w:tplc="C2A81ADA">
      <w:numFmt w:val="bullet"/>
      <w:lvlText w:val="•"/>
      <w:lvlJc w:val="left"/>
      <w:pPr>
        <w:ind w:left="8516" w:hanging="286"/>
      </w:pPr>
      <w:rPr>
        <w:rFonts w:hint="default"/>
        <w:lang w:val="ru-RU" w:eastAsia="en-US" w:bidi="ar-SA"/>
      </w:rPr>
    </w:lvl>
    <w:lvl w:ilvl="8" w:tplc="9A588A0E">
      <w:numFmt w:val="bullet"/>
      <w:lvlText w:val="•"/>
      <w:lvlJc w:val="left"/>
      <w:pPr>
        <w:ind w:left="9433" w:hanging="286"/>
      </w:pPr>
      <w:rPr>
        <w:rFonts w:hint="default"/>
        <w:lang w:val="ru-RU" w:eastAsia="en-US" w:bidi="ar-SA"/>
      </w:rPr>
    </w:lvl>
  </w:abstractNum>
  <w:abstractNum w:abstractNumId="2" w15:restartNumberingAfterBreak="0">
    <w:nsid w:val="0D49629A"/>
    <w:multiLevelType w:val="hybridMultilevel"/>
    <w:tmpl w:val="16541242"/>
    <w:lvl w:ilvl="0" w:tplc="DCF66F2C">
      <w:start w:val="1"/>
      <w:numFmt w:val="decimal"/>
      <w:lvlText w:val="%1)"/>
      <w:lvlJc w:val="left"/>
      <w:pPr>
        <w:ind w:left="2090" w:hanging="286"/>
      </w:pPr>
      <w:rPr>
        <w:rFonts w:ascii="Times New Roman" w:eastAsia="Times New Roman" w:hAnsi="Times New Roman" w:cs="Times New Roman" w:hint="default"/>
        <w:i/>
        <w:spacing w:val="0"/>
        <w:w w:val="100"/>
        <w:sz w:val="16"/>
        <w:szCs w:val="16"/>
        <w:lang w:val="ru-RU" w:eastAsia="en-US" w:bidi="ar-SA"/>
      </w:rPr>
    </w:lvl>
    <w:lvl w:ilvl="1" w:tplc="813697A0">
      <w:numFmt w:val="bullet"/>
      <w:lvlText w:val="•"/>
      <w:lvlJc w:val="left"/>
      <w:pPr>
        <w:ind w:left="3016" w:hanging="286"/>
      </w:pPr>
      <w:rPr>
        <w:rFonts w:hint="default"/>
        <w:lang w:val="ru-RU" w:eastAsia="en-US" w:bidi="ar-SA"/>
      </w:rPr>
    </w:lvl>
    <w:lvl w:ilvl="2" w:tplc="6C648F36">
      <w:numFmt w:val="bullet"/>
      <w:lvlText w:val="•"/>
      <w:lvlJc w:val="left"/>
      <w:pPr>
        <w:ind w:left="3933" w:hanging="286"/>
      </w:pPr>
      <w:rPr>
        <w:rFonts w:hint="default"/>
        <w:lang w:val="ru-RU" w:eastAsia="en-US" w:bidi="ar-SA"/>
      </w:rPr>
    </w:lvl>
    <w:lvl w:ilvl="3" w:tplc="9A985DC4">
      <w:numFmt w:val="bullet"/>
      <w:lvlText w:val="•"/>
      <w:lvlJc w:val="left"/>
      <w:pPr>
        <w:ind w:left="4849" w:hanging="286"/>
      </w:pPr>
      <w:rPr>
        <w:rFonts w:hint="default"/>
        <w:lang w:val="ru-RU" w:eastAsia="en-US" w:bidi="ar-SA"/>
      </w:rPr>
    </w:lvl>
    <w:lvl w:ilvl="4" w:tplc="86D2B6F4">
      <w:numFmt w:val="bullet"/>
      <w:lvlText w:val="•"/>
      <w:lvlJc w:val="left"/>
      <w:pPr>
        <w:ind w:left="5766" w:hanging="286"/>
      </w:pPr>
      <w:rPr>
        <w:rFonts w:hint="default"/>
        <w:lang w:val="ru-RU" w:eastAsia="en-US" w:bidi="ar-SA"/>
      </w:rPr>
    </w:lvl>
    <w:lvl w:ilvl="5" w:tplc="5CB625B2">
      <w:numFmt w:val="bullet"/>
      <w:lvlText w:val="•"/>
      <w:lvlJc w:val="left"/>
      <w:pPr>
        <w:ind w:left="6683" w:hanging="286"/>
      </w:pPr>
      <w:rPr>
        <w:rFonts w:hint="default"/>
        <w:lang w:val="ru-RU" w:eastAsia="en-US" w:bidi="ar-SA"/>
      </w:rPr>
    </w:lvl>
    <w:lvl w:ilvl="6" w:tplc="81786346">
      <w:numFmt w:val="bullet"/>
      <w:lvlText w:val="•"/>
      <w:lvlJc w:val="left"/>
      <w:pPr>
        <w:ind w:left="7599" w:hanging="286"/>
      </w:pPr>
      <w:rPr>
        <w:rFonts w:hint="default"/>
        <w:lang w:val="ru-RU" w:eastAsia="en-US" w:bidi="ar-SA"/>
      </w:rPr>
    </w:lvl>
    <w:lvl w:ilvl="7" w:tplc="01CE7D64">
      <w:numFmt w:val="bullet"/>
      <w:lvlText w:val="•"/>
      <w:lvlJc w:val="left"/>
      <w:pPr>
        <w:ind w:left="8516" w:hanging="286"/>
      </w:pPr>
      <w:rPr>
        <w:rFonts w:hint="default"/>
        <w:lang w:val="ru-RU" w:eastAsia="en-US" w:bidi="ar-SA"/>
      </w:rPr>
    </w:lvl>
    <w:lvl w:ilvl="8" w:tplc="C2AA8D48">
      <w:numFmt w:val="bullet"/>
      <w:lvlText w:val="•"/>
      <w:lvlJc w:val="left"/>
      <w:pPr>
        <w:ind w:left="9433" w:hanging="286"/>
      </w:pPr>
      <w:rPr>
        <w:rFonts w:hint="default"/>
        <w:lang w:val="ru-RU" w:eastAsia="en-US" w:bidi="ar-SA"/>
      </w:rPr>
    </w:lvl>
  </w:abstractNum>
  <w:abstractNum w:abstractNumId="3" w15:restartNumberingAfterBreak="0">
    <w:nsid w:val="13AD0659"/>
    <w:multiLevelType w:val="hybridMultilevel"/>
    <w:tmpl w:val="840E9224"/>
    <w:lvl w:ilvl="0" w:tplc="03DEB434">
      <w:numFmt w:val="bullet"/>
      <w:lvlText w:val=""/>
      <w:lvlJc w:val="left"/>
      <w:pPr>
        <w:ind w:left="2657" w:hanging="425"/>
      </w:pPr>
      <w:rPr>
        <w:rFonts w:hint="default"/>
        <w:w w:val="100"/>
        <w:lang w:val="ru-RU" w:eastAsia="en-US" w:bidi="ar-SA"/>
      </w:rPr>
    </w:lvl>
    <w:lvl w:ilvl="1" w:tplc="A0684CB0">
      <w:numFmt w:val="bullet"/>
      <w:lvlText w:val="•"/>
      <w:lvlJc w:val="left"/>
      <w:pPr>
        <w:ind w:left="3520" w:hanging="425"/>
      </w:pPr>
      <w:rPr>
        <w:rFonts w:hint="default"/>
        <w:lang w:val="ru-RU" w:eastAsia="en-US" w:bidi="ar-SA"/>
      </w:rPr>
    </w:lvl>
    <w:lvl w:ilvl="2" w:tplc="84F06966">
      <w:numFmt w:val="bullet"/>
      <w:lvlText w:val="•"/>
      <w:lvlJc w:val="left"/>
      <w:pPr>
        <w:ind w:left="4381" w:hanging="425"/>
      </w:pPr>
      <w:rPr>
        <w:rFonts w:hint="default"/>
        <w:lang w:val="ru-RU" w:eastAsia="en-US" w:bidi="ar-SA"/>
      </w:rPr>
    </w:lvl>
    <w:lvl w:ilvl="3" w:tplc="F6F49CAE">
      <w:numFmt w:val="bullet"/>
      <w:lvlText w:val="•"/>
      <w:lvlJc w:val="left"/>
      <w:pPr>
        <w:ind w:left="5241" w:hanging="425"/>
      </w:pPr>
      <w:rPr>
        <w:rFonts w:hint="default"/>
        <w:lang w:val="ru-RU" w:eastAsia="en-US" w:bidi="ar-SA"/>
      </w:rPr>
    </w:lvl>
    <w:lvl w:ilvl="4" w:tplc="50B6B87A">
      <w:numFmt w:val="bullet"/>
      <w:lvlText w:val="•"/>
      <w:lvlJc w:val="left"/>
      <w:pPr>
        <w:ind w:left="6102" w:hanging="425"/>
      </w:pPr>
      <w:rPr>
        <w:rFonts w:hint="default"/>
        <w:lang w:val="ru-RU" w:eastAsia="en-US" w:bidi="ar-SA"/>
      </w:rPr>
    </w:lvl>
    <w:lvl w:ilvl="5" w:tplc="B25295D4">
      <w:numFmt w:val="bullet"/>
      <w:lvlText w:val="•"/>
      <w:lvlJc w:val="left"/>
      <w:pPr>
        <w:ind w:left="6963" w:hanging="425"/>
      </w:pPr>
      <w:rPr>
        <w:rFonts w:hint="default"/>
        <w:lang w:val="ru-RU" w:eastAsia="en-US" w:bidi="ar-SA"/>
      </w:rPr>
    </w:lvl>
    <w:lvl w:ilvl="6" w:tplc="6CCE8FF4">
      <w:numFmt w:val="bullet"/>
      <w:lvlText w:val="•"/>
      <w:lvlJc w:val="left"/>
      <w:pPr>
        <w:ind w:left="7823" w:hanging="425"/>
      </w:pPr>
      <w:rPr>
        <w:rFonts w:hint="default"/>
        <w:lang w:val="ru-RU" w:eastAsia="en-US" w:bidi="ar-SA"/>
      </w:rPr>
    </w:lvl>
    <w:lvl w:ilvl="7" w:tplc="E8F6E558">
      <w:numFmt w:val="bullet"/>
      <w:lvlText w:val="•"/>
      <w:lvlJc w:val="left"/>
      <w:pPr>
        <w:ind w:left="8684" w:hanging="425"/>
      </w:pPr>
      <w:rPr>
        <w:rFonts w:hint="default"/>
        <w:lang w:val="ru-RU" w:eastAsia="en-US" w:bidi="ar-SA"/>
      </w:rPr>
    </w:lvl>
    <w:lvl w:ilvl="8" w:tplc="24A67256">
      <w:numFmt w:val="bullet"/>
      <w:lvlText w:val="•"/>
      <w:lvlJc w:val="left"/>
      <w:pPr>
        <w:ind w:left="9545" w:hanging="425"/>
      </w:pPr>
      <w:rPr>
        <w:rFonts w:hint="default"/>
        <w:lang w:val="ru-RU" w:eastAsia="en-US" w:bidi="ar-SA"/>
      </w:rPr>
    </w:lvl>
  </w:abstractNum>
  <w:abstractNum w:abstractNumId="4" w15:restartNumberingAfterBreak="0">
    <w:nsid w:val="180E7CC9"/>
    <w:multiLevelType w:val="hybridMultilevel"/>
    <w:tmpl w:val="D870E65C"/>
    <w:lvl w:ilvl="0" w:tplc="F982AC2E">
      <w:start w:val="1"/>
      <w:numFmt w:val="decimal"/>
      <w:lvlText w:val="%1)"/>
      <w:lvlJc w:val="left"/>
      <w:pPr>
        <w:ind w:left="1634" w:hanging="358"/>
      </w:pPr>
      <w:rPr>
        <w:rFonts w:ascii="Times New Roman" w:eastAsia="Times New Roman" w:hAnsi="Times New Roman" w:cs="Times New Roman" w:hint="default"/>
        <w:spacing w:val="0"/>
        <w:w w:val="100"/>
        <w:sz w:val="28"/>
        <w:szCs w:val="28"/>
        <w:lang w:val="ru-RU" w:eastAsia="en-US" w:bidi="ar-SA"/>
      </w:rPr>
    </w:lvl>
    <w:lvl w:ilvl="1" w:tplc="DB747AF4">
      <w:numFmt w:val="bullet"/>
      <w:lvlText w:val=""/>
      <w:lvlJc w:val="left"/>
      <w:pPr>
        <w:ind w:left="2411" w:hanging="284"/>
      </w:pPr>
      <w:rPr>
        <w:rFonts w:ascii="Symbol" w:eastAsia="Symbol" w:hAnsi="Symbol" w:cs="Symbol" w:hint="default"/>
        <w:w w:val="100"/>
        <w:sz w:val="24"/>
        <w:szCs w:val="24"/>
        <w:lang w:val="ru-RU" w:eastAsia="en-US" w:bidi="ar-SA"/>
      </w:rPr>
    </w:lvl>
    <w:lvl w:ilvl="2" w:tplc="6FCC7A5A">
      <w:numFmt w:val="bullet"/>
      <w:lvlText w:val="•"/>
      <w:lvlJc w:val="left"/>
      <w:pPr>
        <w:ind w:left="3387" w:hanging="284"/>
      </w:pPr>
      <w:rPr>
        <w:rFonts w:hint="default"/>
        <w:lang w:val="ru-RU" w:eastAsia="en-US" w:bidi="ar-SA"/>
      </w:rPr>
    </w:lvl>
    <w:lvl w:ilvl="3" w:tplc="6160FB20">
      <w:numFmt w:val="bullet"/>
      <w:lvlText w:val="•"/>
      <w:lvlJc w:val="left"/>
      <w:pPr>
        <w:ind w:left="4359" w:hanging="284"/>
      </w:pPr>
      <w:rPr>
        <w:rFonts w:hint="default"/>
        <w:lang w:val="ru-RU" w:eastAsia="en-US" w:bidi="ar-SA"/>
      </w:rPr>
    </w:lvl>
    <w:lvl w:ilvl="4" w:tplc="7C1CA8C4">
      <w:numFmt w:val="bullet"/>
      <w:lvlText w:val="•"/>
      <w:lvlJc w:val="left"/>
      <w:pPr>
        <w:ind w:left="5331" w:hanging="284"/>
      </w:pPr>
      <w:rPr>
        <w:rFonts w:hint="default"/>
        <w:lang w:val="ru-RU" w:eastAsia="en-US" w:bidi="ar-SA"/>
      </w:rPr>
    </w:lvl>
    <w:lvl w:ilvl="5" w:tplc="014C3BD2">
      <w:numFmt w:val="bullet"/>
      <w:lvlText w:val="•"/>
      <w:lvlJc w:val="left"/>
      <w:pPr>
        <w:ind w:left="6303" w:hanging="284"/>
      </w:pPr>
      <w:rPr>
        <w:rFonts w:hint="default"/>
        <w:lang w:val="ru-RU" w:eastAsia="en-US" w:bidi="ar-SA"/>
      </w:rPr>
    </w:lvl>
    <w:lvl w:ilvl="6" w:tplc="7714A55A">
      <w:numFmt w:val="bullet"/>
      <w:lvlText w:val="•"/>
      <w:lvlJc w:val="left"/>
      <w:pPr>
        <w:ind w:left="7275" w:hanging="284"/>
      </w:pPr>
      <w:rPr>
        <w:rFonts w:hint="default"/>
        <w:lang w:val="ru-RU" w:eastAsia="en-US" w:bidi="ar-SA"/>
      </w:rPr>
    </w:lvl>
    <w:lvl w:ilvl="7" w:tplc="E9F4EA16">
      <w:numFmt w:val="bullet"/>
      <w:lvlText w:val="•"/>
      <w:lvlJc w:val="left"/>
      <w:pPr>
        <w:ind w:left="8246" w:hanging="284"/>
      </w:pPr>
      <w:rPr>
        <w:rFonts w:hint="default"/>
        <w:lang w:val="ru-RU" w:eastAsia="en-US" w:bidi="ar-SA"/>
      </w:rPr>
    </w:lvl>
    <w:lvl w:ilvl="8" w:tplc="F3EA0520">
      <w:numFmt w:val="bullet"/>
      <w:lvlText w:val="•"/>
      <w:lvlJc w:val="left"/>
      <w:pPr>
        <w:ind w:left="9218" w:hanging="284"/>
      </w:pPr>
      <w:rPr>
        <w:rFonts w:hint="default"/>
        <w:lang w:val="ru-RU" w:eastAsia="en-US" w:bidi="ar-SA"/>
      </w:rPr>
    </w:lvl>
  </w:abstractNum>
  <w:abstractNum w:abstractNumId="5" w15:restartNumberingAfterBreak="0">
    <w:nsid w:val="1B5A7381"/>
    <w:multiLevelType w:val="hybridMultilevel"/>
    <w:tmpl w:val="F4F6286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6704B23"/>
    <w:multiLevelType w:val="hybridMultilevel"/>
    <w:tmpl w:val="93D85050"/>
    <w:lvl w:ilvl="0" w:tplc="924A972A">
      <w:start w:val="2"/>
      <w:numFmt w:val="decimal"/>
      <w:lvlText w:val="%1)"/>
      <w:lvlJc w:val="left"/>
      <w:pPr>
        <w:ind w:left="1946" w:hanging="142"/>
      </w:pPr>
      <w:rPr>
        <w:rFonts w:ascii="Times New Roman" w:eastAsia="Times New Roman" w:hAnsi="Times New Roman" w:cs="Times New Roman" w:hint="default"/>
        <w:spacing w:val="3"/>
        <w:w w:val="100"/>
        <w:sz w:val="14"/>
        <w:szCs w:val="14"/>
        <w:lang w:val="ru-RU" w:eastAsia="en-US" w:bidi="ar-SA"/>
      </w:rPr>
    </w:lvl>
    <w:lvl w:ilvl="1" w:tplc="BF34ADD8">
      <w:numFmt w:val="bullet"/>
      <w:lvlText w:val="•"/>
      <w:lvlJc w:val="left"/>
      <w:pPr>
        <w:ind w:left="2872" w:hanging="142"/>
      </w:pPr>
      <w:rPr>
        <w:rFonts w:hint="default"/>
        <w:lang w:val="ru-RU" w:eastAsia="en-US" w:bidi="ar-SA"/>
      </w:rPr>
    </w:lvl>
    <w:lvl w:ilvl="2" w:tplc="D9A2D624">
      <w:numFmt w:val="bullet"/>
      <w:lvlText w:val="•"/>
      <w:lvlJc w:val="left"/>
      <w:pPr>
        <w:ind w:left="3805" w:hanging="142"/>
      </w:pPr>
      <w:rPr>
        <w:rFonts w:hint="default"/>
        <w:lang w:val="ru-RU" w:eastAsia="en-US" w:bidi="ar-SA"/>
      </w:rPr>
    </w:lvl>
    <w:lvl w:ilvl="3" w:tplc="B316CC3A">
      <w:numFmt w:val="bullet"/>
      <w:lvlText w:val="•"/>
      <w:lvlJc w:val="left"/>
      <w:pPr>
        <w:ind w:left="4737" w:hanging="142"/>
      </w:pPr>
      <w:rPr>
        <w:rFonts w:hint="default"/>
        <w:lang w:val="ru-RU" w:eastAsia="en-US" w:bidi="ar-SA"/>
      </w:rPr>
    </w:lvl>
    <w:lvl w:ilvl="4" w:tplc="6AA4AFFA">
      <w:numFmt w:val="bullet"/>
      <w:lvlText w:val="•"/>
      <w:lvlJc w:val="left"/>
      <w:pPr>
        <w:ind w:left="5670" w:hanging="142"/>
      </w:pPr>
      <w:rPr>
        <w:rFonts w:hint="default"/>
        <w:lang w:val="ru-RU" w:eastAsia="en-US" w:bidi="ar-SA"/>
      </w:rPr>
    </w:lvl>
    <w:lvl w:ilvl="5" w:tplc="AB4AC1E0">
      <w:numFmt w:val="bullet"/>
      <w:lvlText w:val="•"/>
      <w:lvlJc w:val="left"/>
      <w:pPr>
        <w:ind w:left="6603" w:hanging="142"/>
      </w:pPr>
      <w:rPr>
        <w:rFonts w:hint="default"/>
        <w:lang w:val="ru-RU" w:eastAsia="en-US" w:bidi="ar-SA"/>
      </w:rPr>
    </w:lvl>
    <w:lvl w:ilvl="6" w:tplc="40B01E9C">
      <w:numFmt w:val="bullet"/>
      <w:lvlText w:val="•"/>
      <w:lvlJc w:val="left"/>
      <w:pPr>
        <w:ind w:left="7535" w:hanging="142"/>
      </w:pPr>
      <w:rPr>
        <w:rFonts w:hint="default"/>
        <w:lang w:val="ru-RU" w:eastAsia="en-US" w:bidi="ar-SA"/>
      </w:rPr>
    </w:lvl>
    <w:lvl w:ilvl="7" w:tplc="B12207F6">
      <w:numFmt w:val="bullet"/>
      <w:lvlText w:val="•"/>
      <w:lvlJc w:val="left"/>
      <w:pPr>
        <w:ind w:left="8468" w:hanging="142"/>
      </w:pPr>
      <w:rPr>
        <w:rFonts w:hint="default"/>
        <w:lang w:val="ru-RU" w:eastAsia="en-US" w:bidi="ar-SA"/>
      </w:rPr>
    </w:lvl>
    <w:lvl w:ilvl="8" w:tplc="E586D52E">
      <w:numFmt w:val="bullet"/>
      <w:lvlText w:val="•"/>
      <w:lvlJc w:val="left"/>
      <w:pPr>
        <w:ind w:left="9401" w:hanging="142"/>
      </w:pPr>
      <w:rPr>
        <w:rFonts w:hint="default"/>
        <w:lang w:val="ru-RU" w:eastAsia="en-US" w:bidi="ar-SA"/>
      </w:rPr>
    </w:lvl>
  </w:abstractNum>
  <w:abstractNum w:abstractNumId="7" w15:restartNumberingAfterBreak="0">
    <w:nsid w:val="28642B9F"/>
    <w:multiLevelType w:val="hybridMultilevel"/>
    <w:tmpl w:val="6FAED236"/>
    <w:lvl w:ilvl="0" w:tplc="FACE6C96">
      <w:numFmt w:val="bullet"/>
      <w:lvlText w:val=""/>
      <w:lvlJc w:val="left"/>
      <w:pPr>
        <w:ind w:left="2090" w:hanging="286"/>
      </w:pPr>
      <w:rPr>
        <w:rFonts w:ascii="Symbol" w:eastAsia="Symbol" w:hAnsi="Symbol" w:cs="Symbol" w:hint="default"/>
        <w:w w:val="100"/>
        <w:sz w:val="24"/>
        <w:szCs w:val="24"/>
        <w:lang w:val="ru-RU" w:eastAsia="en-US" w:bidi="ar-SA"/>
      </w:rPr>
    </w:lvl>
    <w:lvl w:ilvl="1" w:tplc="0DCA824E">
      <w:numFmt w:val="bullet"/>
      <w:lvlText w:val="•"/>
      <w:lvlJc w:val="left"/>
      <w:pPr>
        <w:ind w:left="3016" w:hanging="286"/>
      </w:pPr>
      <w:rPr>
        <w:rFonts w:hint="default"/>
        <w:lang w:val="ru-RU" w:eastAsia="en-US" w:bidi="ar-SA"/>
      </w:rPr>
    </w:lvl>
    <w:lvl w:ilvl="2" w:tplc="889EBEF2">
      <w:numFmt w:val="bullet"/>
      <w:lvlText w:val="•"/>
      <w:lvlJc w:val="left"/>
      <w:pPr>
        <w:ind w:left="3933" w:hanging="286"/>
      </w:pPr>
      <w:rPr>
        <w:rFonts w:hint="default"/>
        <w:lang w:val="ru-RU" w:eastAsia="en-US" w:bidi="ar-SA"/>
      </w:rPr>
    </w:lvl>
    <w:lvl w:ilvl="3" w:tplc="C29EE06E">
      <w:numFmt w:val="bullet"/>
      <w:lvlText w:val="•"/>
      <w:lvlJc w:val="left"/>
      <w:pPr>
        <w:ind w:left="4849" w:hanging="286"/>
      </w:pPr>
      <w:rPr>
        <w:rFonts w:hint="default"/>
        <w:lang w:val="ru-RU" w:eastAsia="en-US" w:bidi="ar-SA"/>
      </w:rPr>
    </w:lvl>
    <w:lvl w:ilvl="4" w:tplc="765C1910">
      <w:numFmt w:val="bullet"/>
      <w:lvlText w:val="•"/>
      <w:lvlJc w:val="left"/>
      <w:pPr>
        <w:ind w:left="5766" w:hanging="286"/>
      </w:pPr>
      <w:rPr>
        <w:rFonts w:hint="default"/>
        <w:lang w:val="ru-RU" w:eastAsia="en-US" w:bidi="ar-SA"/>
      </w:rPr>
    </w:lvl>
    <w:lvl w:ilvl="5" w:tplc="D31EAB40">
      <w:numFmt w:val="bullet"/>
      <w:lvlText w:val="•"/>
      <w:lvlJc w:val="left"/>
      <w:pPr>
        <w:ind w:left="6683" w:hanging="286"/>
      </w:pPr>
      <w:rPr>
        <w:rFonts w:hint="default"/>
        <w:lang w:val="ru-RU" w:eastAsia="en-US" w:bidi="ar-SA"/>
      </w:rPr>
    </w:lvl>
    <w:lvl w:ilvl="6" w:tplc="3CB6996C">
      <w:numFmt w:val="bullet"/>
      <w:lvlText w:val="•"/>
      <w:lvlJc w:val="left"/>
      <w:pPr>
        <w:ind w:left="7599" w:hanging="286"/>
      </w:pPr>
      <w:rPr>
        <w:rFonts w:hint="default"/>
        <w:lang w:val="ru-RU" w:eastAsia="en-US" w:bidi="ar-SA"/>
      </w:rPr>
    </w:lvl>
    <w:lvl w:ilvl="7" w:tplc="73064EE0">
      <w:numFmt w:val="bullet"/>
      <w:lvlText w:val="•"/>
      <w:lvlJc w:val="left"/>
      <w:pPr>
        <w:ind w:left="8516" w:hanging="286"/>
      </w:pPr>
      <w:rPr>
        <w:rFonts w:hint="default"/>
        <w:lang w:val="ru-RU" w:eastAsia="en-US" w:bidi="ar-SA"/>
      </w:rPr>
    </w:lvl>
    <w:lvl w:ilvl="8" w:tplc="75128ED6">
      <w:numFmt w:val="bullet"/>
      <w:lvlText w:val="•"/>
      <w:lvlJc w:val="left"/>
      <w:pPr>
        <w:ind w:left="9433" w:hanging="286"/>
      </w:pPr>
      <w:rPr>
        <w:rFonts w:hint="default"/>
        <w:lang w:val="ru-RU" w:eastAsia="en-US" w:bidi="ar-SA"/>
      </w:rPr>
    </w:lvl>
  </w:abstractNum>
  <w:abstractNum w:abstractNumId="8" w15:restartNumberingAfterBreak="0">
    <w:nsid w:val="2BA634CA"/>
    <w:multiLevelType w:val="hybridMultilevel"/>
    <w:tmpl w:val="A5FAF638"/>
    <w:lvl w:ilvl="0" w:tplc="A29A6B44">
      <w:start w:val="1"/>
      <w:numFmt w:val="decimal"/>
      <w:lvlText w:val="%1."/>
      <w:lvlJc w:val="left"/>
      <w:pPr>
        <w:ind w:left="360" w:hanging="360"/>
      </w:pPr>
      <w:rPr>
        <w:rFonts w:ascii="Times New Roman" w:hAnsi="Times New Roman" w:cs="Times New Roman" w:hint="default"/>
        <w:b/>
        <w:bCs/>
        <w:i w:val="0"/>
        <w:color w:val="auto"/>
        <w:sz w:val="28"/>
        <w:szCs w:val="28"/>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70431"/>
    <w:multiLevelType w:val="hybridMultilevel"/>
    <w:tmpl w:val="F0C2F984"/>
    <w:lvl w:ilvl="0" w:tplc="C352A220">
      <w:start w:val="3"/>
      <w:numFmt w:val="decimal"/>
      <w:lvlText w:val="%1)"/>
      <w:lvlJc w:val="left"/>
      <w:pPr>
        <w:ind w:left="1805" w:hanging="425"/>
      </w:pPr>
      <w:rPr>
        <w:rFonts w:ascii="Times New Roman" w:eastAsia="Times New Roman" w:hAnsi="Times New Roman" w:cs="Times New Roman" w:hint="default"/>
        <w:spacing w:val="0"/>
        <w:w w:val="100"/>
        <w:sz w:val="28"/>
        <w:szCs w:val="28"/>
        <w:lang w:val="ru-RU" w:eastAsia="en-US" w:bidi="ar-SA"/>
      </w:rPr>
    </w:lvl>
    <w:lvl w:ilvl="1" w:tplc="523C2CDA">
      <w:numFmt w:val="bullet"/>
      <w:lvlText w:val=""/>
      <w:lvlJc w:val="left"/>
      <w:pPr>
        <w:ind w:left="2657" w:hanging="425"/>
      </w:pPr>
      <w:rPr>
        <w:rFonts w:hint="default"/>
        <w:w w:val="100"/>
        <w:lang w:val="ru-RU" w:eastAsia="en-US" w:bidi="ar-SA"/>
      </w:rPr>
    </w:lvl>
    <w:lvl w:ilvl="2" w:tplc="0828296E">
      <w:numFmt w:val="bullet"/>
      <w:lvlText w:val="•"/>
      <w:lvlJc w:val="left"/>
      <w:pPr>
        <w:ind w:left="2660" w:hanging="425"/>
      </w:pPr>
      <w:rPr>
        <w:rFonts w:hint="default"/>
        <w:lang w:val="ru-RU" w:eastAsia="en-US" w:bidi="ar-SA"/>
      </w:rPr>
    </w:lvl>
    <w:lvl w:ilvl="3" w:tplc="DB4EE0A0">
      <w:numFmt w:val="bullet"/>
      <w:lvlText w:val="•"/>
      <w:lvlJc w:val="left"/>
      <w:pPr>
        <w:ind w:left="3735" w:hanging="425"/>
      </w:pPr>
      <w:rPr>
        <w:rFonts w:hint="default"/>
        <w:lang w:val="ru-RU" w:eastAsia="en-US" w:bidi="ar-SA"/>
      </w:rPr>
    </w:lvl>
    <w:lvl w:ilvl="4" w:tplc="170EB790">
      <w:numFmt w:val="bullet"/>
      <w:lvlText w:val="•"/>
      <w:lvlJc w:val="left"/>
      <w:pPr>
        <w:ind w:left="4811" w:hanging="425"/>
      </w:pPr>
      <w:rPr>
        <w:rFonts w:hint="default"/>
        <w:lang w:val="ru-RU" w:eastAsia="en-US" w:bidi="ar-SA"/>
      </w:rPr>
    </w:lvl>
    <w:lvl w:ilvl="5" w:tplc="8578F722">
      <w:numFmt w:val="bullet"/>
      <w:lvlText w:val="•"/>
      <w:lvlJc w:val="left"/>
      <w:pPr>
        <w:ind w:left="5887" w:hanging="425"/>
      </w:pPr>
      <w:rPr>
        <w:rFonts w:hint="default"/>
        <w:lang w:val="ru-RU" w:eastAsia="en-US" w:bidi="ar-SA"/>
      </w:rPr>
    </w:lvl>
    <w:lvl w:ilvl="6" w:tplc="77601978">
      <w:numFmt w:val="bullet"/>
      <w:lvlText w:val="•"/>
      <w:lvlJc w:val="left"/>
      <w:pPr>
        <w:ind w:left="6963" w:hanging="425"/>
      </w:pPr>
      <w:rPr>
        <w:rFonts w:hint="default"/>
        <w:lang w:val="ru-RU" w:eastAsia="en-US" w:bidi="ar-SA"/>
      </w:rPr>
    </w:lvl>
    <w:lvl w:ilvl="7" w:tplc="8D5A28CA">
      <w:numFmt w:val="bullet"/>
      <w:lvlText w:val="•"/>
      <w:lvlJc w:val="left"/>
      <w:pPr>
        <w:ind w:left="8039" w:hanging="425"/>
      </w:pPr>
      <w:rPr>
        <w:rFonts w:hint="default"/>
        <w:lang w:val="ru-RU" w:eastAsia="en-US" w:bidi="ar-SA"/>
      </w:rPr>
    </w:lvl>
    <w:lvl w:ilvl="8" w:tplc="27180A6A">
      <w:numFmt w:val="bullet"/>
      <w:lvlText w:val="•"/>
      <w:lvlJc w:val="left"/>
      <w:pPr>
        <w:ind w:left="9114" w:hanging="425"/>
      </w:pPr>
      <w:rPr>
        <w:rFonts w:hint="default"/>
        <w:lang w:val="ru-RU" w:eastAsia="en-US" w:bidi="ar-SA"/>
      </w:rPr>
    </w:lvl>
  </w:abstractNum>
  <w:abstractNum w:abstractNumId="11" w15:restartNumberingAfterBreak="0">
    <w:nsid w:val="463060D4"/>
    <w:multiLevelType w:val="hybridMultilevel"/>
    <w:tmpl w:val="EE0E2E5E"/>
    <w:lvl w:ilvl="0" w:tplc="280CA27C">
      <w:numFmt w:val="bullet"/>
      <w:lvlText w:val=""/>
      <w:lvlJc w:val="left"/>
      <w:pPr>
        <w:ind w:left="2657" w:hanging="567"/>
      </w:pPr>
      <w:rPr>
        <w:rFonts w:ascii="Symbol" w:eastAsia="Symbol" w:hAnsi="Symbol" w:cs="Symbol" w:hint="default"/>
        <w:w w:val="100"/>
        <w:sz w:val="24"/>
        <w:szCs w:val="24"/>
        <w:lang w:val="ru-RU" w:eastAsia="en-US" w:bidi="ar-SA"/>
      </w:rPr>
    </w:lvl>
    <w:lvl w:ilvl="1" w:tplc="01C069A8">
      <w:numFmt w:val="bullet"/>
      <w:lvlText w:val=""/>
      <w:lvlJc w:val="left"/>
      <w:pPr>
        <w:ind w:left="2515" w:hanging="284"/>
      </w:pPr>
      <w:rPr>
        <w:rFonts w:ascii="Symbol" w:eastAsia="Symbol" w:hAnsi="Symbol" w:cs="Symbol" w:hint="default"/>
        <w:w w:val="100"/>
        <w:sz w:val="24"/>
        <w:szCs w:val="24"/>
        <w:lang w:val="ru-RU" w:eastAsia="en-US" w:bidi="ar-SA"/>
      </w:rPr>
    </w:lvl>
    <w:lvl w:ilvl="2" w:tplc="E8F6DD64">
      <w:numFmt w:val="bullet"/>
      <w:lvlText w:val="•"/>
      <w:lvlJc w:val="left"/>
      <w:pPr>
        <w:ind w:left="3616" w:hanging="284"/>
      </w:pPr>
      <w:rPr>
        <w:rFonts w:hint="default"/>
        <w:lang w:val="ru-RU" w:eastAsia="en-US" w:bidi="ar-SA"/>
      </w:rPr>
    </w:lvl>
    <w:lvl w:ilvl="3" w:tplc="019E5220">
      <w:numFmt w:val="bullet"/>
      <w:lvlText w:val="•"/>
      <w:lvlJc w:val="left"/>
      <w:pPr>
        <w:ind w:left="4572" w:hanging="284"/>
      </w:pPr>
      <w:rPr>
        <w:rFonts w:hint="default"/>
        <w:lang w:val="ru-RU" w:eastAsia="en-US" w:bidi="ar-SA"/>
      </w:rPr>
    </w:lvl>
    <w:lvl w:ilvl="4" w:tplc="06E25086">
      <w:numFmt w:val="bullet"/>
      <w:lvlText w:val="•"/>
      <w:lvlJc w:val="left"/>
      <w:pPr>
        <w:ind w:left="5528" w:hanging="284"/>
      </w:pPr>
      <w:rPr>
        <w:rFonts w:hint="default"/>
        <w:lang w:val="ru-RU" w:eastAsia="en-US" w:bidi="ar-SA"/>
      </w:rPr>
    </w:lvl>
    <w:lvl w:ilvl="5" w:tplc="7F264CB6">
      <w:numFmt w:val="bullet"/>
      <w:lvlText w:val="•"/>
      <w:lvlJc w:val="left"/>
      <w:pPr>
        <w:ind w:left="6485" w:hanging="284"/>
      </w:pPr>
      <w:rPr>
        <w:rFonts w:hint="default"/>
        <w:lang w:val="ru-RU" w:eastAsia="en-US" w:bidi="ar-SA"/>
      </w:rPr>
    </w:lvl>
    <w:lvl w:ilvl="6" w:tplc="567EB328">
      <w:numFmt w:val="bullet"/>
      <w:lvlText w:val="•"/>
      <w:lvlJc w:val="left"/>
      <w:pPr>
        <w:ind w:left="7441" w:hanging="284"/>
      </w:pPr>
      <w:rPr>
        <w:rFonts w:hint="default"/>
        <w:lang w:val="ru-RU" w:eastAsia="en-US" w:bidi="ar-SA"/>
      </w:rPr>
    </w:lvl>
    <w:lvl w:ilvl="7" w:tplc="AD38F3D4">
      <w:numFmt w:val="bullet"/>
      <w:lvlText w:val="•"/>
      <w:lvlJc w:val="left"/>
      <w:pPr>
        <w:ind w:left="8397" w:hanging="284"/>
      </w:pPr>
      <w:rPr>
        <w:rFonts w:hint="default"/>
        <w:lang w:val="ru-RU" w:eastAsia="en-US" w:bidi="ar-SA"/>
      </w:rPr>
    </w:lvl>
    <w:lvl w:ilvl="8" w:tplc="96CCA07E">
      <w:numFmt w:val="bullet"/>
      <w:lvlText w:val="•"/>
      <w:lvlJc w:val="left"/>
      <w:pPr>
        <w:ind w:left="9353" w:hanging="284"/>
      </w:pPr>
      <w:rPr>
        <w:rFonts w:hint="default"/>
        <w:lang w:val="ru-RU" w:eastAsia="en-US" w:bidi="ar-SA"/>
      </w:rPr>
    </w:lvl>
  </w:abstractNum>
  <w:abstractNum w:abstractNumId="12" w15:restartNumberingAfterBreak="0">
    <w:nsid w:val="551C69E1"/>
    <w:multiLevelType w:val="hybridMultilevel"/>
    <w:tmpl w:val="33AA7E42"/>
    <w:lvl w:ilvl="0" w:tplc="1FF2D466">
      <w:start w:val="1"/>
      <w:numFmt w:val="decimal"/>
      <w:lvlText w:val="%1)"/>
      <w:lvlJc w:val="left"/>
      <w:pPr>
        <w:ind w:left="2090" w:hanging="286"/>
      </w:pPr>
      <w:rPr>
        <w:rFonts w:hint="default"/>
        <w:i/>
        <w:spacing w:val="0"/>
        <w:w w:val="100"/>
        <w:lang w:val="ru-RU" w:eastAsia="en-US" w:bidi="ar-SA"/>
      </w:rPr>
    </w:lvl>
    <w:lvl w:ilvl="1" w:tplc="05945D22">
      <w:numFmt w:val="bullet"/>
      <w:lvlText w:val="•"/>
      <w:lvlJc w:val="left"/>
      <w:pPr>
        <w:ind w:left="3016" w:hanging="286"/>
      </w:pPr>
      <w:rPr>
        <w:rFonts w:hint="default"/>
        <w:lang w:val="ru-RU" w:eastAsia="en-US" w:bidi="ar-SA"/>
      </w:rPr>
    </w:lvl>
    <w:lvl w:ilvl="2" w:tplc="7C6CC2C6">
      <w:numFmt w:val="bullet"/>
      <w:lvlText w:val="•"/>
      <w:lvlJc w:val="left"/>
      <w:pPr>
        <w:ind w:left="3933" w:hanging="286"/>
      </w:pPr>
      <w:rPr>
        <w:rFonts w:hint="default"/>
        <w:lang w:val="ru-RU" w:eastAsia="en-US" w:bidi="ar-SA"/>
      </w:rPr>
    </w:lvl>
    <w:lvl w:ilvl="3" w:tplc="BA8E8960">
      <w:numFmt w:val="bullet"/>
      <w:lvlText w:val="•"/>
      <w:lvlJc w:val="left"/>
      <w:pPr>
        <w:ind w:left="4849" w:hanging="286"/>
      </w:pPr>
      <w:rPr>
        <w:rFonts w:hint="default"/>
        <w:lang w:val="ru-RU" w:eastAsia="en-US" w:bidi="ar-SA"/>
      </w:rPr>
    </w:lvl>
    <w:lvl w:ilvl="4" w:tplc="AF249298">
      <w:numFmt w:val="bullet"/>
      <w:lvlText w:val="•"/>
      <w:lvlJc w:val="left"/>
      <w:pPr>
        <w:ind w:left="5766" w:hanging="286"/>
      </w:pPr>
      <w:rPr>
        <w:rFonts w:hint="default"/>
        <w:lang w:val="ru-RU" w:eastAsia="en-US" w:bidi="ar-SA"/>
      </w:rPr>
    </w:lvl>
    <w:lvl w:ilvl="5" w:tplc="3FFC02A6">
      <w:numFmt w:val="bullet"/>
      <w:lvlText w:val="•"/>
      <w:lvlJc w:val="left"/>
      <w:pPr>
        <w:ind w:left="6683" w:hanging="286"/>
      </w:pPr>
      <w:rPr>
        <w:rFonts w:hint="default"/>
        <w:lang w:val="ru-RU" w:eastAsia="en-US" w:bidi="ar-SA"/>
      </w:rPr>
    </w:lvl>
    <w:lvl w:ilvl="6" w:tplc="FF8075DA">
      <w:numFmt w:val="bullet"/>
      <w:lvlText w:val="•"/>
      <w:lvlJc w:val="left"/>
      <w:pPr>
        <w:ind w:left="7599" w:hanging="286"/>
      </w:pPr>
      <w:rPr>
        <w:rFonts w:hint="default"/>
        <w:lang w:val="ru-RU" w:eastAsia="en-US" w:bidi="ar-SA"/>
      </w:rPr>
    </w:lvl>
    <w:lvl w:ilvl="7" w:tplc="B55E7A0C">
      <w:numFmt w:val="bullet"/>
      <w:lvlText w:val="•"/>
      <w:lvlJc w:val="left"/>
      <w:pPr>
        <w:ind w:left="8516" w:hanging="286"/>
      </w:pPr>
      <w:rPr>
        <w:rFonts w:hint="default"/>
        <w:lang w:val="ru-RU" w:eastAsia="en-US" w:bidi="ar-SA"/>
      </w:rPr>
    </w:lvl>
    <w:lvl w:ilvl="8" w:tplc="C068F358">
      <w:numFmt w:val="bullet"/>
      <w:lvlText w:val="•"/>
      <w:lvlJc w:val="left"/>
      <w:pPr>
        <w:ind w:left="9433" w:hanging="286"/>
      </w:pPr>
      <w:rPr>
        <w:rFonts w:hint="default"/>
        <w:lang w:val="ru-RU" w:eastAsia="en-US" w:bidi="ar-SA"/>
      </w:rPr>
    </w:lvl>
  </w:abstractNum>
  <w:abstractNum w:abstractNumId="13" w15:restartNumberingAfterBreak="0">
    <w:nsid w:val="55277A7A"/>
    <w:multiLevelType w:val="hybridMultilevel"/>
    <w:tmpl w:val="DC1EE722"/>
    <w:lvl w:ilvl="0" w:tplc="9A94AF7C">
      <w:start w:val="1"/>
      <w:numFmt w:val="decimal"/>
      <w:lvlText w:val="%1)"/>
      <w:lvlJc w:val="left"/>
      <w:pPr>
        <w:ind w:left="319" w:hanging="281"/>
      </w:pPr>
      <w:rPr>
        <w:rFonts w:ascii="Times New Roman" w:eastAsia="Times New Roman" w:hAnsi="Times New Roman" w:cs="Times New Roman" w:hint="default"/>
        <w:spacing w:val="0"/>
        <w:w w:val="100"/>
        <w:sz w:val="16"/>
        <w:szCs w:val="16"/>
        <w:lang w:val="ru-RU" w:eastAsia="en-US" w:bidi="ar-SA"/>
      </w:rPr>
    </w:lvl>
    <w:lvl w:ilvl="1" w:tplc="D3027D94">
      <w:start w:val="1"/>
      <w:numFmt w:val="decimal"/>
      <w:lvlText w:val="%2)"/>
      <w:lvlJc w:val="left"/>
      <w:pPr>
        <w:ind w:left="1946" w:hanging="281"/>
      </w:pPr>
      <w:rPr>
        <w:rFonts w:ascii="Times New Roman" w:eastAsia="Times New Roman" w:hAnsi="Times New Roman" w:cs="Times New Roman" w:hint="default"/>
        <w:spacing w:val="0"/>
        <w:w w:val="100"/>
        <w:sz w:val="16"/>
        <w:szCs w:val="16"/>
        <w:lang w:val="ru-RU" w:eastAsia="en-US" w:bidi="ar-SA"/>
      </w:rPr>
    </w:lvl>
    <w:lvl w:ilvl="2" w:tplc="13223E12">
      <w:numFmt w:val="bullet"/>
      <w:lvlText w:val=""/>
      <w:lvlJc w:val="left"/>
      <w:pPr>
        <w:ind w:left="2371" w:hanging="281"/>
      </w:pPr>
      <w:rPr>
        <w:rFonts w:ascii="Symbol" w:eastAsia="Symbol" w:hAnsi="Symbol" w:cs="Symbol" w:hint="default"/>
        <w:w w:val="100"/>
        <w:sz w:val="24"/>
        <w:szCs w:val="24"/>
        <w:lang w:val="ru-RU" w:eastAsia="en-US" w:bidi="ar-SA"/>
      </w:rPr>
    </w:lvl>
    <w:lvl w:ilvl="3" w:tplc="CA164682">
      <w:numFmt w:val="bullet"/>
      <w:lvlText w:val="•"/>
      <w:lvlJc w:val="left"/>
      <w:pPr>
        <w:ind w:left="3287" w:hanging="281"/>
      </w:pPr>
      <w:rPr>
        <w:rFonts w:hint="default"/>
        <w:lang w:val="ru-RU" w:eastAsia="en-US" w:bidi="ar-SA"/>
      </w:rPr>
    </w:lvl>
    <w:lvl w:ilvl="4" w:tplc="58C4E9F2">
      <w:numFmt w:val="bullet"/>
      <w:lvlText w:val="•"/>
      <w:lvlJc w:val="left"/>
      <w:pPr>
        <w:ind w:left="4194" w:hanging="281"/>
      </w:pPr>
      <w:rPr>
        <w:rFonts w:hint="default"/>
        <w:lang w:val="ru-RU" w:eastAsia="en-US" w:bidi="ar-SA"/>
      </w:rPr>
    </w:lvl>
    <w:lvl w:ilvl="5" w:tplc="AFB682B2">
      <w:numFmt w:val="bullet"/>
      <w:lvlText w:val="•"/>
      <w:lvlJc w:val="left"/>
      <w:pPr>
        <w:ind w:left="5102" w:hanging="281"/>
      </w:pPr>
      <w:rPr>
        <w:rFonts w:hint="default"/>
        <w:lang w:val="ru-RU" w:eastAsia="en-US" w:bidi="ar-SA"/>
      </w:rPr>
    </w:lvl>
    <w:lvl w:ilvl="6" w:tplc="8E6ADE20">
      <w:numFmt w:val="bullet"/>
      <w:lvlText w:val="•"/>
      <w:lvlJc w:val="left"/>
      <w:pPr>
        <w:ind w:left="6009" w:hanging="281"/>
      </w:pPr>
      <w:rPr>
        <w:rFonts w:hint="default"/>
        <w:lang w:val="ru-RU" w:eastAsia="en-US" w:bidi="ar-SA"/>
      </w:rPr>
    </w:lvl>
    <w:lvl w:ilvl="7" w:tplc="23A0131E">
      <w:numFmt w:val="bullet"/>
      <w:lvlText w:val="•"/>
      <w:lvlJc w:val="left"/>
      <w:pPr>
        <w:ind w:left="6917" w:hanging="281"/>
      </w:pPr>
      <w:rPr>
        <w:rFonts w:hint="default"/>
        <w:lang w:val="ru-RU" w:eastAsia="en-US" w:bidi="ar-SA"/>
      </w:rPr>
    </w:lvl>
    <w:lvl w:ilvl="8" w:tplc="E42ABCC0">
      <w:numFmt w:val="bullet"/>
      <w:lvlText w:val="•"/>
      <w:lvlJc w:val="left"/>
      <w:pPr>
        <w:ind w:left="7824" w:hanging="281"/>
      </w:pPr>
      <w:rPr>
        <w:rFonts w:hint="default"/>
        <w:lang w:val="ru-RU" w:eastAsia="en-US" w:bidi="ar-SA"/>
      </w:rPr>
    </w:lvl>
  </w:abstractNum>
  <w:abstractNum w:abstractNumId="14" w15:restartNumberingAfterBreak="0">
    <w:nsid w:val="5B9352DC"/>
    <w:multiLevelType w:val="hybridMultilevel"/>
    <w:tmpl w:val="15C20352"/>
    <w:lvl w:ilvl="0" w:tplc="AAF88298">
      <w:start w:val="1"/>
      <w:numFmt w:val="decimal"/>
      <w:lvlText w:val="%1)"/>
      <w:lvlJc w:val="left"/>
      <w:pPr>
        <w:ind w:left="2090" w:hanging="286"/>
      </w:pPr>
      <w:rPr>
        <w:rFonts w:ascii="Times New Roman" w:eastAsia="Times New Roman" w:hAnsi="Times New Roman" w:cs="Times New Roman" w:hint="default"/>
        <w:spacing w:val="0"/>
        <w:w w:val="100"/>
        <w:sz w:val="16"/>
        <w:szCs w:val="16"/>
        <w:lang w:val="ru-RU" w:eastAsia="en-US" w:bidi="ar-SA"/>
      </w:rPr>
    </w:lvl>
    <w:lvl w:ilvl="1" w:tplc="5E8C8E1E">
      <w:numFmt w:val="bullet"/>
      <w:lvlText w:val="•"/>
      <w:lvlJc w:val="left"/>
      <w:pPr>
        <w:ind w:left="3016" w:hanging="286"/>
      </w:pPr>
      <w:rPr>
        <w:rFonts w:hint="default"/>
        <w:lang w:val="ru-RU" w:eastAsia="en-US" w:bidi="ar-SA"/>
      </w:rPr>
    </w:lvl>
    <w:lvl w:ilvl="2" w:tplc="7CD45ABC">
      <w:numFmt w:val="bullet"/>
      <w:lvlText w:val="•"/>
      <w:lvlJc w:val="left"/>
      <w:pPr>
        <w:ind w:left="3933" w:hanging="286"/>
      </w:pPr>
      <w:rPr>
        <w:rFonts w:hint="default"/>
        <w:lang w:val="ru-RU" w:eastAsia="en-US" w:bidi="ar-SA"/>
      </w:rPr>
    </w:lvl>
    <w:lvl w:ilvl="3" w:tplc="412CC384">
      <w:numFmt w:val="bullet"/>
      <w:lvlText w:val="•"/>
      <w:lvlJc w:val="left"/>
      <w:pPr>
        <w:ind w:left="4849" w:hanging="286"/>
      </w:pPr>
      <w:rPr>
        <w:rFonts w:hint="default"/>
        <w:lang w:val="ru-RU" w:eastAsia="en-US" w:bidi="ar-SA"/>
      </w:rPr>
    </w:lvl>
    <w:lvl w:ilvl="4" w:tplc="1D803F78">
      <w:numFmt w:val="bullet"/>
      <w:lvlText w:val="•"/>
      <w:lvlJc w:val="left"/>
      <w:pPr>
        <w:ind w:left="5766" w:hanging="286"/>
      </w:pPr>
      <w:rPr>
        <w:rFonts w:hint="default"/>
        <w:lang w:val="ru-RU" w:eastAsia="en-US" w:bidi="ar-SA"/>
      </w:rPr>
    </w:lvl>
    <w:lvl w:ilvl="5" w:tplc="30D25046">
      <w:numFmt w:val="bullet"/>
      <w:lvlText w:val="•"/>
      <w:lvlJc w:val="left"/>
      <w:pPr>
        <w:ind w:left="6683" w:hanging="286"/>
      </w:pPr>
      <w:rPr>
        <w:rFonts w:hint="default"/>
        <w:lang w:val="ru-RU" w:eastAsia="en-US" w:bidi="ar-SA"/>
      </w:rPr>
    </w:lvl>
    <w:lvl w:ilvl="6" w:tplc="E2CA0CBE">
      <w:numFmt w:val="bullet"/>
      <w:lvlText w:val="•"/>
      <w:lvlJc w:val="left"/>
      <w:pPr>
        <w:ind w:left="7599" w:hanging="286"/>
      </w:pPr>
      <w:rPr>
        <w:rFonts w:hint="default"/>
        <w:lang w:val="ru-RU" w:eastAsia="en-US" w:bidi="ar-SA"/>
      </w:rPr>
    </w:lvl>
    <w:lvl w:ilvl="7" w:tplc="2F66AD42">
      <w:numFmt w:val="bullet"/>
      <w:lvlText w:val="•"/>
      <w:lvlJc w:val="left"/>
      <w:pPr>
        <w:ind w:left="8516" w:hanging="286"/>
      </w:pPr>
      <w:rPr>
        <w:rFonts w:hint="default"/>
        <w:lang w:val="ru-RU" w:eastAsia="en-US" w:bidi="ar-SA"/>
      </w:rPr>
    </w:lvl>
    <w:lvl w:ilvl="8" w:tplc="4FAA96D0">
      <w:numFmt w:val="bullet"/>
      <w:lvlText w:val="•"/>
      <w:lvlJc w:val="left"/>
      <w:pPr>
        <w:ind w:left="9433" w:hanging="286"/>
      </w:pPr>
      <w:rPr>
        <w:rFonts w:hint="default"/>
        <w:lang w:val="ru-RU" w:eastAsia="en-US" w:bidi="ar-SA"/>
      </w:rPr>
    </w:lvl>
  </w:abstractNum>
  <w:abstractNum w:abstractNumId="15" w15:restartNumberingAfterBreak="0">
    <w:nsid w:val="6C473876"/>
    <w:multiLevelType w:val="hybridMultilevel"/>
    <w:tmpl w:val="8354D39E"/>
    <w:lvl w:ilvl="0" w:tplc="D1CAEFE6">
      <w:numFmt w:val="bullet"/>
      <w:lvlText w:val=""/>
      <w:lvlJc w:val="left"/>
      <w:pPr>
        <w:ind w:left="2515" w:hanging="284"/>
      </w:pPr>
      <w:rPr>
        <w:rFonts w:ascii="Symbol" w:eastAsia="Symbol" w:hAnsi="Symbol" w:cs="Symbol" w:hint="default"/>
        <w:w w:val="100"/>
        <w:sz w:val="24"/>
        <w:szCs w:val="24"/>
        <w:lang w:val="ru-RU" w:eastAsia="en-US" w:bidi="ar-SA"/>
      </w:rPr>
    </w:lvl>
    <w:lvl w:ilvl="1" w:tplc="FC1C69F0">
      <w:numFmt w:val="bullet"/>
      <w:lvlText w:val="•"/>
      <w:lvlJc w:val="left"/>
      <w:pPr>
        <w:ind w:left="3394" w:hanging="284"/>
      </w:pPr>
      <w:rPr>
        <w:rFonts w:hint="default"/>
        <w:lang w:val="ru-RU" w:eastAsia="en-US" w:bidi="ar-SA"/>
      </w:rPr>
    </w:lvl>
    <w:lvl w:ilvl="2" w:tplc="B51C8362">
      <w:numFmt w:val="bullet"/>
      <w:lvlText w:val="•"/>
      <w:lvlJc w:val="left"/>
      <w:pPr>
        <w:ind w:left="4269" w:hanging="284"/>
      </w:pPr>
      <w:rPr>
        <w:rFonts w:hint="default"/>
        <w:lang w:val="ru-RU" w:eastAsia="en-US" w:bidi="ar-SA"/>
      </w:rPr>
    </w:lvl>
    <w:lvl w:ilvl="3" w:tplc="C730206A">
      <w:numFmt w:val="bullet"/>
      <w:lvlText w:val="•"/>
      <w:lvlJc w:val="left"/>
      <w:pPr>
        <w:ind w:left="5143" w:hanging="284"/>
      </w:pPr>
      <w:rPr>
        <w:rFonts w:hint="default"/>
        <w:lang w:val="ru-RU" w:eastAsia="en-US" w:bidi="ar-SA"/>
      </w:rPr>
    </w:lvl>
    <w:lvl w:ilvl="4" w:tplc="F246270A">
      <w:numFmt w:val="bullet"/>
      <w:lvlText w:val="•"/>
      <w:lvlJc w:val="left"/>
      <w:pPr>
        <w:ind w:left="6018" w:hanging="284"/>
      </w:pPr>
      <w:rPr>
        <w:rFonts w:hint="default"/>
        <w:lang w:val="ru-RU" w:eastAsia="en-US" w:bidi="ar-SA"/>
      </w:rPr>
    </w:lvl>
    <w:lvl w:ilvl="5" w:tplc="29783236">
      <w:numFmt w:val="bullet"/>
      <w:lvlText w:val="•"/>
      <w:lvlJc w:val="left"/>
      <w:pPr>
        <w:ind w:left="6893" w:hanging="284"/>
      </w:pPr>
      <w:rPr>
        <w:rFonts w:hint="default"/>
        <w:lang w:val="ru-RU" w:eastAsia="en-US" w:bidi="ar-SA"/>
      </w:rPr>
    </w:lvl>
    <w:lvl w:ilvl="6" w:tplc="9C585B98">
      <w:numFmt w:val="bullet"/>
      <w:lvlText w:val="•"/>
      <w:lvlJc w:val="left"/>
      <w:pPr>
        <w:ind w:left="7767" w:hanging="284"/>
      </w:pPr>
      <w:rPr>
        <w:rFonts w:hint="default"/>
        <w:lang w:val="ru-RU" w:eastAsia="en-US" w:bidi="ar-SA"/>
      </w:rPr>
    </w:lvl>
    <w:lvl w:ilvl="7" w:tplc="454E39B8">
      <w:numFmt w:val="bullet"/>
      <w:lvlText w:val="•"/>
      <w:lvlJc w:val="left"/>
      <w:pPr>
        <w:ind w:left="8642" w:hanging="284"/>
      </w:pPr>
      <w:rPr>
        <w:rFonts w:hint="default"/>
        <w:lang w:val="ru-RU" w:eastAsia="en-US" w:bidi="ar-SA"/>
      </w:rPr>
    </w:lvl>
    <w:lvl w:ilvl="8" w:tplc="B48E616C">
      <w:numFmt w:val="bullet"/>
      <w:lvlText w:val="•"/>
      <w:lvlJc w:val="left"/>
      <w:pPr>
        <w:ind w:left="9517" w:hanging="284"/>
      </w:pPr>
      <w:rPr>
        <w:rFonts w:hint="default"/>
        <w:lang w:val="ru-RU" w:eastAsia="en-US" w:bidi="ar-SA"/>
      </w:rPr>
    </w:lvl>
  </w:abstractNum>
  <w:abstractNum w:abstractNumId="16" w15:restartNumberingAfterBreak="0">
    <w:nsid w:val="6F2A773F"/>
    <w:multiLevelType w:val="hybridMultilevel"/>
    <w:tmpl w:val="F9E469BE"/>
    <w:lvl w:ilvl="0" w:tplc="080CF32E">
      <w:start w:val="1"/>
      <w:numFmt w:val="decimal"/>
      <w:lvlText w:val="%1)"/>
      <w:lvlJc w:val="left"/>
      <w:pPr>
        <w:ind w:left="1666" w:hanging="286"/>
      </w:pPr>
      <w:rPr>
        <w:rFonts w:hint="default"/>
        <w:b/>
        <w:bCs/>
        <w:spacing w:val="0"/>
        <w:w w:val="100"/>
        <w:lang w:val="ru-RU" w:eastAsia="en-US" w:bidi="ar-SA"/>
      </w:rPr>
    </w:lvl>
    <w:lvl w:ilvl="1" w:tplc="D12E7C8E">
      <w:numFmt w:val="bullet"/>
      <w:lvlText w:val=""/>
      <w:lvlJc w:val="left"/>
      <w:pPr>
        <w:ind w:left="2371" w:hanging="281"/>
      </w:pPr>
      <w:rPr>
        <w:rFonts w:ascii="Symbol" w:eastAsia="Symbol" w:hAnsi="Symbol" w:cs="Symbol" w:hint="default"/>
        <w:w w:val="100"/>
        <w:sz w:val="24"/>
        <w:szCs w:val="24"/>
        <w:lang w:val="ru-RU" w:eastAsia="en-US" w:bidi="ar-SA"/>
      </w:rPr>
    </w:lvl>
    <w:lvl w:ilvl="2" w:tplc="BD5E4DA4">
      <w:numFmt w:val="bullet"/>
      <w:lvlText w:val="•"/>
      <w:lvlJc w:val="left"/>
      <w:pPr>
        <w:ind w:left="2520" w:hanging="281"/>
      </w:pPr>
      <w:rPr>
        <w:rFonts w:hint="default"/>
        <w:lang w:val="ru-RU" w:eastAsia="en-US" w:bidi="ar-SA"/>
      </w:rPr>
    </w:lvl>
    <w:lvl w:ilvl="3" w:tplc="127EE768">
      <w:numFmt w:val="bullet"/>
      <w:lvlText w:val="•"/>
      <w:lvlJc w:val="left"/>
      <w:pPr>
        <w:ind w:left="3613" w:hanging="281"/>
      </w:pPr>
      <w:rPr>
        <w:rFonts w:hint="default"/>
        <w:lang w:val="ru-RU" w:eastAsia="en-US" w:bidi="ar-SA"/>
      </w:rPr>
    </w:lvl>
    <w:lvl w:ilvl="4" w:tplc="FC5860B0">
      <w:numFmt w:val="bullet"/>
      <w:lvlText w:val="•"/>
      <w:lvlJc w:val="left"/>
      <w:pPr>
        <w:ind w:left="4706" w:hanging="281"/>
      </w:pPr>
      <w:rPr>
        <w:rFonts w:hint="default"/>
        <w:lang w:val="ru-RU" w:eastAsia="en-US" w:bidi="ar-SA"/>
      </w:rPr>
    </w:lvl>
    <w:lvl w:ilvl="5" w:tplc="A9D28CA4">
      <w:numFmt w:val="bullet"/>
      <w:lvlText w:val="•"/>
      <w:lvlJc w:val="left"/>
      <w:pPr>
        <w:ind w:left="5799" w:hanging="281"/>
      </w:pPr>
      <w:rPr>
        <w:rFonts w:hint="default"/>
        <w:lang w:val="ru-RU" w:eastAsia="en-US" w:bidi="ar-SA"/>
      </w:rPr>
    </w:lvl>
    <w:lvl w:ilvl="6" w:tplc="F17EF81C">
      <w:numFmt w:val="bullet"/>
      <w:lvlText w:val="•"/>
      <w:lvlJc w:val="left"/>
      <w:pPr>
        <w:ind w:left="6893" w:hanging="281"/>
      </w:pPr>
      <w:rPr>
        <w:rFonts w:hint="default"/>
        <w:lang w:val="ru-RU" w:eastAsia="en-US" w:bidi="ar-SA"/>
      </w:rPr>
    </w:lvl>
    <w:lvl w:ilvl="7" w:tplc="EE1C6582">
      <w:numFmt w:val="bullet"/>
      <w:lvlText w:val="•"/>
      <w:lvlJc w:val="left"/>
      <w:pPr>
        <w:ind w:left="7986" w:hanging="281"/>
      </w:pPr>
      <w:rPr>
        <w:rFonts w:hint="default"/>
        <w:lang w:val="ru-RU" w:eastAsia="en-US" w:bidi="ar-SA"/>
      </w:rPr>
    </w:lvl>
    <w:lvl w:ilvl="8" w:tplc="C644BF22">
      <w:numFmt w:val="bullet"/>
      <w:lvlText w:val="•"/>
      <w:lvlJc w:val="left"/>
      <w:pPr>
        <w:ind w:left="9079" w:hanging="281"/>
      </w:pPr>
      <w:rPr>
        <w:rFonts w:hint="default"/>
        <w:lang w:val="ru-RU" w:eastAsia="en-US" w:bidi="ar-SA"/>
      </w:rPr>
    </w:lvl>
  </w:abstractNum>
  <w:abstractNum w:abstractNumId="17" w15:restartNumberingAfterBreak="0">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2672B70"/>
    <w:multiLevelType w:val="hybridMultilevel"/>
    <w:tmpl w:val="5842623A"/>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6FB52DA"/>
    <w:multiLevelType w:val="hybridMultilevel"/>
    <w:tmpl w:val="845C531A"/>
    <w:lvl w:ilvl="0" w:tplc="94368A78">
      <w:start w:val="1"/>
      <w:numFmt w:val="decimal"/>
      <w:lvlText w:val="%1."/>
      <w:lvlJc w:val="left"/>
      <w:pPr>
        <w:ind w:left="5391" w:hanging="720"/>
        <w:jc w:val="right"/>
      </w:pPr>
      <w:rPr>
        <w:rFonts w:hint="default"/>
        <w:spacing w:val="0"/>
        <w:w w:val="100"/>
        <w:lang w:val="ru-RU" w:eastAsia="en-US" w:bidi="ar-SA"/>
      </w:rPr>
    </w:lvl>
    <w:lvl w:ilvl="1" w:tplc="9268036A">
      <w:numFmt w:val="bullet"/>
      <w:lvlText w:val="•"/>
      <w:lvlJc w:val="left"/>
      <w:pPr>
        <w:ind w:left="5986" w:hanging="720"/>
      </w:pPr>
      <w:rPr>
        <w:rFonts w:hint="default"/>
        <w:lang w:val="ru-RU" w:eastAsia="en-US" w:bidi="ar-SA"/>
      </w:rPr>
    </w:lvl>
    <w:lvl w:ilvl="2" w:tplc="57D28196">
      <w:numFmt w:val="bullet"/>
      <w:lvlText w:val="•"/>
      <w:lvlJc w:val="left"/>
      <w:pPr>
        <w:ind w:left="6573" w:hanging="720"/>
      </w:pPr>
      <w:rPr>
        <w:rFonts w:hint="default"/>
        <w:lang w:val="ru-RU" w:eastAsia="en-US" w:bidi="ar-SA"/>
      </w:rPr>
    </w:lvl>
    <w:lvl w:ilvl="3" w:tplc="D2B274CA">
      <w:numFmt w:val="bullet"/>
      <w:lvlText w:val="•"/>
      <w:lvlJc w:val="left"/>
      <w:pPr>
        <w:ind w:left="7159" w:hanging="720"/>
      </w:pPr>
      <w:rPr>
        <w:rFonts w:hint="default"/>
        <w:lang w:val="ru-RU" w:eastAsia="en-US" w:bidi="ar-SA"/>
      </w:rPr>
    </w:lvl>
    <w:lvl w:ilvl="4" w:tplc="FAB21D1C">
      <w:numFmt w:val="bullet"/>
      <w:lvlText w:val="•"/>
      <w:lvlJc w:val="left"/>
      <w:pPr>
        <w:ind w:left="7746" w:hanging="720"/>
      </w:pPr>
      <w:rPr>
        <w:rFonts w:hint="default"/>
        <w:lang w:val="ru-RU" w:eastAsia="en-US" w:bidi="ar-SA"/>
      </w:rPr>
    </w:lvl>
    <w:lvl w:ilvl="5" w:tplc="22C66A88">
      <w:numFmt w:val="bullet"/>
      <w:lvlText w:val="•"/>
      <w:lvlJc w:val="left"/>
      <w:pPr>
        <w:ind w:left="8333" w:hanging="720"/>
      </w:pPr>
      <w:rPr>
        <w:rFonts w:hint="default"/>
        <w:lang w:val="ru-RU" w:eastAsia="en-US" w:bidi="ar-SA"/>
      </w:rPr>
    </w:lvl>
    <w:lvl w:ilvl="6" w:tplc="4C2CB4CC">
      <w:numFmt w:val="bullet"/>
      <w:lvlText w:val="•"/>
      <w:lvlJc w:val="left"/>
      <w:pPr>
        <w:ind w:left="8919" w:hanging="720"/>
      </w:pPr>
      <w:rPr>
        <w:rFonts w:hint="default"/>
        <w:lang w:val="ru-RU" w:eastAsia="en-US" w:bidi="ar-SA"/>
      </w:rPr>
    </w:lvl>
    <w:lvl w:ilvl="7" w:tplc="A724BB7E">
      <w:numFmt w:val="bullet"/>
      <w:lvlText w:val="•"/>
      <w:lvlJc w:val="left"/>
      <w:pPr>
        <w:ind w:left="9506" w:hanging="720"/>
      </w:pPr>
      <w:rPr>
        <w:rFonts w:hint="default"/>
        <w:lang w:val="ru-RU" w:eastAsia="en-US" w:bidi="ar-SA"/>
      </w:rPr>
    </w:lvl>
    <w:lvl w:ilvl="8" w:tplc="4ECC4A44">
      <w:numFmt w:val="bullet"/>
      <w:lvlText w:val="•"/>
      <w:lvlJc w:val="left"/>
      <w:pPr>
        <w:ind w:left="10093" w:hanging="720"/>
      </w:pPr>
      <w:rPr>
        <w:rFonts w:hint="default"/>
        <w:lang w:val="ru-RU" w:eastAsia="en-US" w:bidi="ar-SA"/>
      </w:rPr>
    </w:lvl>
  </w:abstractNum>
  <w:abstractNum w:abstractNumId="20" w15:restartNumberingAfterBreak="0">
    <w:nsid w:val="7D1C62CB"/>
    <w:multiLevelType w:val="hybridMultilevel"/>
    <w:tmpl w:val="B0ECCE04"/>
    <w:lvl w:ilvl="0" w:tplc="1976115C">
      <w:start w:val="1"/>
      <w:numFmt w:val="decimal"/>
      <w:lvlText w:val="%1)"/>
      <w:lvlJc w:val="left"/>
      <w:pPr>
        <w:ind w:left="1805" w:hanging="425"/>
      </w:pPr>
      <w:rPr>
        <w:rFonts w:ascii="Times New Roman" w:eastAsia="Times New Roman" w:hAnsi="Times New Roman" w:cs="Times New Roman" w:hint="default"/>
        <w:b/>
        <w:bCs/>
        <w:color w:val="2C2C2C"/>
        <w:spacing w:val="0"/>
        <w:w w:val="100"/>
        <w:sz w:val="28"/>
        <w:szCs w:val="28"/>
        <w:lang w:val="ru-RU" w:eastAsia="en-US" w:bidi="ar-SA"/>
      </w:rPr>
    </w:lvl>
    <w:lvl w:ilvl="1" w:tplc="76F28C76">
      <w:numFmt w:val="bullet"/>
      <w:lvlText w:val=""/>
      <w:lvlJc w:val="left"/>
      <w:pPr>
        <w:ind w:left="2657" w:hanging="286"/>
      </w:pPr>
      <w:rPr>
        <w:rFonts w:ascii="Symbol" w:eastAsia="Symbol" w:hAnsi="Symbol" w:cs="Symbol" w:hint="default"/>
        <w:w w:val="100"/>
        <w:sz w:val="24"/>
        <w:szCs w:val="24"/>
        <w:lang w:val="ru-RU" w:eastAsia="en-US" w:bidi="ar-SA"/>
      </w:rPr>
    </w:lvl>
    <w:lvl w:ilvl="2" w:tplc="157C7DCC">
      <w:numFmt w:val="bullet"/>
      <w:lvlText w:val="•"/>
      <w:lvlJc w:val="left"/>
      <w:pPr>
        <w:ind w:left="3616" w:hanging="286"/>
      </w:pPr>
      <w:rPr>
        <w:rFonts w:hint="default"/>
        <w:lang w:val="ru-RU" w:eastAsia="en-US" w:bidi="ar-SA"/>
      </w:rPr>
    </w:lvl>
    <w:lvl w:ilvl="3" w:tplc="62F4C7F4">
      <w:numFmt w:val="bullet"/>
      <w:lvlText w:val="•"/>
      <w:lvlJc w:val="left"/>
      <w:pPr>
        <w:ind w:left="4572" w:hanging="286"/>
      </w:pPr>
      <w:rPr>
        <w:rFonts w:hint="default"/>
        <w:lang w:val="ru-RU" w:eastAsia="en-US" w:bidi="ar-SA"/>
      </w:rPr>
    </w:lvl>
    <w:lvl w:ilvl="4" w:tplc="552A9028">
      <w:numFmt w:val="bullet"/>
      <w:lvlText w:val="•"/>
      <w:lvlJc w:val="left"/>
      <w:pPr>
        <w:ind w:left="5528" w:hanging="286"/>
      </w:pPr>
      <w:rPr>
        <w:rFonts w:hint="default"/>
        <w:lang w:val="ru-RU" w:eastAsia="en-US" w:bidi="ar-SA"/>
      </w:rPr>
    </w:lvl>
    <w:lvl w:ilvl="5" w:tplc="D0CE1738">
      <w:numFmt w:val="bullet"/>
      <w:lvlText w:val="•"/>
      <w:lvlJc w:val="left"/>
      <w:pPr>
        <w:ind w:left="6485" w:hanging="286"/>
      </w:pPr>
      <w:rPr>
        <w:rFonts w:hint="default"/>
        <w:lang w:val="ru-RU" w:eastAsia="en-US" w:bidi="ar-SA"/>
      </w:rPr>
    </w:lvl>
    <w:lvl w:ilvl="6" w:tplc="48E28904">
      <w:numFmt w:val="bullet"/>
      <w:lvlText w:val="•"/>
      <w:lvlJc w:val="left"/>
      <w:pPr>
        <w:ind w:left="7441" w:hanging="286"/>
      </w:pPr>
      <w:rPr>
        <w:rFonts w:hint="default"/>
        <w:lang w:val="ru-RU" w:eastAsia="en-US" w:bidi="ar-SA"/>
      </w:rPr>
    </w:lvl>
    <w:lvl w:ilvl="7" w:tplc="08006384">
      <w:numFmt w:val="bullet"/>
      <w:lvlText w:val="•"/>
      <w:lvlJc w:val="left"/>
      <w:pPr>
        <w:ind w:left="8397" w:hanging="286"/>
      </w:pPr>
      <w:rPr>
        <w:rFonts w:hint="default"/>
        <w:lang w:val="ru-RU" w:eastAsia="en-US" w:bidi="ar-SA"/>
      </w:rPr>
    </w:lvl>
    <w:lvl w:ilvl="8" w:tplc="43300C28">
      <w:numFmt w:val="bullet"/>
      <w:lvlText w:val="•"/>
      <w:lvlJc w:val="left"/>
      <w:pPr>
        <w:ind w:left="9353" w:hanging="286"/>
      </w:pPr>
      <w:rPr>
        <w:rFonts w:hint="default"/>
        <w:lang w:val="ru-RU" w:eastAsia="en-US" w:bidi="ar-SA"/>
      </w:rPr>
    </w:lvl>
  </w:abstractNum>
  <w:num w:numId="1">
    <w:abstractNumId w:val="3"/>
  </w:num>
  <w:num w:numId="2">
    <w:abstractNumId w:val="13"/>
  </w:num>
  <w:num w:numId="3">
    <w:abstractNumId w:val="11"/>
  </w:num>
  <w:num w:numId="4">
    <w:abstractNumId w:val="10"/>
  </w:num>
  <w:num w:numId="5">
    <w:abstractNumId w:val="1"/>
  </w:num>
  <w:num w:numId="6">
    <w:abstractNumId w:val="14"/>
  </w:num>
  <w:num w:numId="7">
    <w:abstractNumId w:val="6"/>
  </w:num>
  <w:num w:numId="8">
    <w:abstractNumId w:val="0"/>
  </w:num>
  <w:num w:numId="9">
    <w:abstractNumId w:val="7"/>
  </w:num>
  <w:num w:numId="10">
    <w:abstractNumId w:val="2"/>
  </w:num>
  <w:num w:numId="11">
    <w:abstractNumId w:val="12"/>
  </w:num>
  <w:num w:numId="12">
    <w:abstractNumId w:val="4"/>
  </w:num>
  <w:num w:numId="13">
    <w:abstractNumId w:val="20"/>
  </w:num>
  <w:num w:numId="14">
    <w:abstractNumId w:val="15"/>
  </w:num>
  <w:num w:numId="15">
    <w:abstractNumId w:val="16"/>
  </w:num>
  <w:num w:numId="16">
    <w:abstractNumId w:val="19"/>
  </w:num>
  <w:num w:numId="17">
    <w:abstractNumId w:val="8"/>
  </w:num>
  <w:num w:numId="18">
    <w:abstractNumId w:val="5"/>
  </w:num>
  <w:num w:numId="19">
    <w:abstractNumId w:val="18"/>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4B"/>
    <w:rsid w:val="000046A9"/>
    <w:rsid w:val="000106E7"/>
    <w:rsid w:val="000173E7"/>
    <w:rsid w:val="000267AD"/>
    <w:rsid w:val="00033117"/>
    <w:rsid w:val="00067179"/>
    <w:rsid w:val="000753FC"/>
    <w:rsid w:val="0008197B"/>
    <w:rsid w:val="00082949"/>
    <w:rsid w:val="00091B4B"/>
    <w:rsid w:val="00095A0E"/>
    <w:rsid w:val="000A5EED"/>
    <w:rsid w:val="000B76F2"/>
    <w:rsid w:val="000C061D"/>
    <w:rsid w:val="000D60D6"/>
    <w:rsid w:val="001135AE"/>
    <w:rsid w:val="001306B6"/>
    <w:rsid w:val="001316E0"/>
    <w:rsid w:val="0014606C"/>
    <w:rsid w:val="0015085C"/>
    <w:rsid w:val="0016182C"/>
    <w:rsid w:val="001657B5"/>
    <w:rsid w:val="00176D97"/>
    <w:rsid w:val="00176F5F"/>
    <w:rsid w:val="00177553"/>
    <w:rsid w:val="001775E7"/>
    <w:rsid w:val="00177D73"/>
    <w:rsid w:val="0018046B"/>
    <w:rsid w:val="001828D3"/>
    <w:rsid w:val="00183558"/>
    <w:rsid w:val="00191AC8"/>
    <w:rsid w:val="001924F8"/>
    <w:rsid w:val="001954CD"/>
    <w:rsid w:val="001B2908"/>
    <w:rsid w:val="001B63C2"/>
    <w:rsid w:val="001C00E3"/>
    <w:rsid w:val="001C1D3C"/>
    <w:rsid w:val="001E0B16"/>
    <w:rsid w:val="001E3E39"/>
    <w:rsid w:val="001E6D59"/>
    <w:rsid w:val="001F2987"/>
    <w:rsid w:val="001F3325"/>
    <w:rsid w:val="00201D3E"/>
    <w:rsid w:val="002037AE"/>
    <w:rsid w:val="0022348F"/>
    <w:rsid w:val="00236995"/>
    <w:rsid w:val="00240904"/>
    <w:rsid w:val="00243D66"/>
    <w:rsid w:val="00260126"/>
    <w:rsid w:val="002665ED"/>
    <w:rsid w:val="002857BA"/>
    <w:rsid w:val="002877D4"/>
    <w:rsid w:val="002B5C4B"/>
    <w:rsid w:val="002D49D0"/>
    <w:rsid w:val="002D55CD"/>
    <w:rsid w:val="002E4C69"/>
    <w:rsid w:val="002E6156"/>
    <w:rsid w:val="002F472D"/>
    <w:rsid w:val="00303FF8"/>
    <w:rsid w:val="003040A4"/>
    <w:rsid w:val="0031238D"/>
    <w:rsid w:val="00317C1B"/>
    <w:rsid w:val="003317F8"/>
    <w:rsid w:val="003561F7"/>
    <w:rsid w:val="00360033"/>
    <w:rsid w:val="00364FDB"/>
    <w:rsid w:val="003829D7"/>
    <w:rsid w:val="00394F3E"/>
    <w:rsid w:val="003A63BB"/>
    <w:rsid w:val="003C3A30"/>
    <w:rsid w:val="003D0343"/>
    <w:rsid w:val="003D1C46"/>
    <w:rsid w:val="003D4631"/>
    <w:rsid w:val="003D607D"/>
    <w:rsid w:val="00404B08"/>
    <w:rsid w:val="00406DE5"/>
    <w:rsid w:val="00412C45"/>
    <w:rsid w:val="004267F3"/>
    <w:rsid w:val="004443C7"/>
    <w:rsid w:val="00463BCC"/>
    <w:rsid w:val="004822BA"/>
    <w:rsid w:val="004828C4"/>
    <w:rsid w:val="00497B10"/>
    <w:rsid w:val="004A3120"/>
    <w:rsid w:val="004B32AD"/>
    <w:rsid w:val="004C7E8B"/>
    <w:rsid w:val="004D1AEA"/>
    <w:rsid w:val="004D2EFB"/>
    <w:rsid w:val="004D31D1"/>
    <w:rsid w:val="004D425C"/>
    <w:rsid w:val="004E3952"/>
    <w:rsid w:val="004E4A9B"/>
    <w:rsid w:val="004E71B0"/>
    <w:rsid w:val="004F5C90"/>
    <w:rsid w:val="00505F89"/>
    <w:rsid w:val="00512D89"/>
    <w:rsid w:val="00515447"/>
    <w:rsid w:val="00515483"/>
    <w:rsid w:val="00517742"/>
    <w:rsid w:val="005207C2"/>
    <w:rsid w:val="00532A5E"/>
    <w:rsid w:val="00541BBD"/>
    <w:rsid w:val="005439F6"/>
    <w:rsid w:val="00561320"/>
    <w:rsid w:val="00580DD9"/>
    <w:rsid w:val="005867AC"/>
    <w:rsid w:val="005908C1"/>
    <w:rsid w:val="005A17F7"/>
    <w:rsid w:val="005A4BCE"/>
    <w:rsid w:val="005A507C"/>
    <w:rsid w:val="005B00D8"/>
    <w:rsid w:val="005B1535"/>
    <w:rsid w:val="005B4019"/>
    <w:rsid w:val="005C042E"/>
    <w:rsid w:val="005C29F8"/>
    <w:rsid w:val="005D2558"/>
    <w:rsid w:val="005E7A2E"/>
    <w:rsid w:val="005F0F9D"/>
    <w:rsid w:val="00606499"/>
    <w:rsid w:val="00620304"/>
    <w:rsid w:val="00622C1C"/>
    <w:rsid w:val="0064003C"/>
    <w:rsid w:val="00656AB3"/>
    <w:rsid w:val="00664C62"/>
    <w:rsid w:val="006854F3"/>
    <w:rsid w:val="00686F6F"/>
    <w:rsid w:val="00690749"/>
    <w:rsid w:val="006942BE"/>
    <w:rsid w:val="006A207E"/>
    <w:rsid w:val="006B650F"/>
    <w:rsid w:val="006C42FA"/>
    <w:rsid w:val="006D60F5"/>
    <w:rsid w:val="007148AD"/>
    <w:rsid w:val="00721E39"/>
    <w:rsid w:val="007379B4"/>
    <w:rsid w:val="00750CFF"/>
    <w:rsid w:val="0075289D"/>
    <w:rsid w:val="00752C6F"/>
    <w:rsid w:val="00753294"/>
    <w:rsid w:val="00756C1E"/>
    <w:rsid w:val="00757597"/>
    <w:rsid w:val="0076034F"/>
    <w:rsid w:val="007647B3"/>
    <w:rsid w:val="00780CE8"/>
    <w:rsid w:val="007A2C76"/>
    <w:rsid w:val="007A5436"/>
    <w:rsid w:val="007C0745"/>
    <w:rsid w:val="007C4FEF"/>
    <w:rsid w:val="007D1ACC"/>
    <w:rsid w:val="007E1A97"/>
    <w:rsid w:val="007E3FB0"/>
    <w:rsid w:val="00807164"/>
    <w:rsid w:val="00821CCA"/>
    <w:rsid w:val="00822E90"/>
    <w:rsid w:val="0083451B"/>
    <w:rsid w:val="00840B32"/>
    <w:rsid w:val="00861694"/>
    <w:rsid w:val="008736E0"/>
    <w:rsid w:val="00885204"/>
    <w:rsid w:val="008B28C3"/>
    <w:rsid w:val="008B4B8C"/>
    <w:rsid w:val="008C503F"/>
    <w:rsid w:val="008D4246"/>
    <w:rsid w:val="008D5B02"/>
    <w:rsid w:val="008F004D"/>
    <w:rsid w:val="0090601A"/>
    <w:rsid w:val="009119D8"/>
    <w:rsid w:val="00912100"/>
    <w:rsid w:val="00916D20"/>
    <w:rsid w:val="00920C53"/>
    <w:rsid w:val="00922531"/>
    <w:rsid w:val="00922954"/>
    <w:rsid w:val="009269F1"/>
    <w:rsid w:val="009413B7"/>
    <w:rsid w:val="009450E3"/>
    <w:rsid w:val="00950004"/>
    <w:rsid w:val="009574AE"/>
    <w:rsid w:val="0096429B"/>
    <w:rsid w:val="009724E4"/>
    <w:rsid w:val="0098126C"/>
    <w:rsid w:val="00996A72"/>
    <w:rsid w:val="009A1470"/>
    <w:rsid w:val="009A506B"/>
    <w:rsid w:val="009B6DEC"/>
    <w:rsid w:val="009D09E6"/>
    <w:rsid w:val="009D2085"/>
    <w:rsid w:val="009E57C9"/>
    <w:rsid w:val="009F5CF2"/>
    <w:rsid w:val="00A06054"/>
    <w:rsid w:val="00A10199"/>
    <w:rsid w:val="00A16D9B"/>
    <w:rsid w:val="00A22BEC"/>
    <w:rsid w:val="00A239EC"/>
    <w:rsid w:val="00A24A36"/>
    <w:rsid w:val="00A37720"/>
    <w:rsid w:val="00A450A5"/>
    <w:rsid w:val="00A513CF"/>
    <w:rsid w:val="00A86284"/>
    <w:rsid w:val="00A904B3"/>
    <w:rsid w:val="00A973AC"/>
    <w:rsid w:val="00A97923"/>
    <w:rsid w:val="00AA2F12"/>
    <w:rsid w:val="00AA69AB"/>
    <w:rsid w:val="00AB0DAC"/>
    <w:rsid w:val="00AB3A31"/>
    <w:rsid w:val="00AC0FE6"/>
    <w:rsid w:val="00AC6549"/>
    <w:rsid w:val="00AD19B6"/>
    <w:rsid w:val="00AD2F8F"/>
    <w:rsid w:val="00AD3BB1"/>
    <w:rsid w:val="00AD50D1"/>
    <w:rsid w:val="00AE6DD3"/>
    <w:rsid w:val="00AF5FE1"/>
    <w:rsid w:val="00B05717"/>
    <w:rsid w:val="00B212B5"/>
    <w:rsid w:val="00B264D9"/>
    <w:rsid w:val="00B26A95"/>
    <w:rsid w:val="00B26BC9"/>
    <w:rsid w:val="00B31604"/>
    <w:rsid w:val="00B33503"/>
    <w:rsid w:val="00B338B4"/>
    <w:rsid w:val="00B45465"/>
    <w:rsid w:val="00B55418"/>
    <w:rsid w:val="00B6499F"/>
    <w:rsid w:val="00B718C5"/>
    <w:rsid w:val="00B71EF0"/>
    <w:rsid w:val="00B76C5C"/>
    <w:rsid w:val="00B8232F"/>
    <w:rsid w:val="00B943BA"/>
    <w:rsid w:val="00BA22CB"/>
    <w:rsid w:val="00BA22F4"/>
    <w:rsid w:val="00BA52DF"/>
    <w:rsid w:val="00BA60B8"/>
    <w:rsid w:val="00BB6659"/>
    <w:rsid w:val="00BB7FD1"/>
    <w:rsid w:val="00BC37EC"/>
    <w:rsid w:val="00BD3C86"/>
    <w:rsid w:val="00C05683"/>
    <w:rsid w:val="00C21156"/>
    <w:rsid w:val="00C26D9B"/>
    <w:rsid w:val="00C309CD"/>
    <w:rsid w:val="00C36D5D"/>
    <w:rsid w:val="00C4317A"/>
    <w:rsid w:val="00C61255"/>
    <w:rsid w:val="00C678B1"/>
    <w:rsid w:val="00CA32FB"/>
    <w:rsid w:val="00CB235F"/>
    <w:rsid w:val="00CB4478"/>
    <w:rsid w:val="00CB6F2D"/>
    <w:rsid w:val="00CC09E0"/>
    <w:rsid w:val="00CE1AEF"/>
    <w:rsid w:val="00D11989"/>
    <w:rsid w:val="00D1592D"/>
    <w:rsid w:val="00D21DC3"/>
    <w:rsid w:val="00D30AAE"/>
    <w:rsid w:val="00D31C4F"/>
    <w:rsid w:val="00D33E33"/>
    <w:rsid w:val="00D473DC"/>
    <w:rsid w:val="00D50D76"/>
    <w:rsid w:val="00D57D8E"/>
    <w:rsid w:val="00D62B44"/>
    <w:rsid w:val="00D73BFD"/>
    <w:rsid w:val="00D742C5"/>
    <w:rsid w:val="00D97C02"/>
    <w:rsid w:val="00DA1474"/>
    <w:rsid w:val="00DB685C"/>
    <w:rsid w:val="00DB6AB5"/>
    <w:rsid w:val="00DC3244"/>
    <w:rsid w:val="00DF559C"/>
    <w:rsid w:val="00E06475"/>
    <w:rsid w:val="00E15D69"/>
    <w:rsid w:val="00E16E21"/>
    <w:rsid w:val="00E211CC"/>
    <w:rsid w:val="00E243ED"/>
    <w:rsid w:val="00E25590"/>
    <w:rsid w:val="00E26286"/>
    <w:rsid w:val="00E43F72"/>
    <w:rsid w:val="00E442AF"/>
    <w:rsid w:val="00E51071"/>
    <w:rsid w:val="00E53765"/>
    <w:rsid w:val="00E54BF8"/>
    <w:rsid w:val="00E560AC"/>
    <w:rsid w:val="00E660D9"/>
    <w:rsid w:val="00E76253"/>
    <w:rsid w:val="00E816EE"/>
    <w:rsid w:val="00EB1F73"/>
    <w:rsid w:val="00EC0F16"/>
    <w:rsid w:val="00ED16E0"/>
    <w:rsid w:val="00ED1E32"/>
    <w:rsid w:val="00ED3791"/>
    <w:rsid w:val="00ED4A57"/>
    <w:rsid w:val="00EE4B89"/>
    <w:rsid w:val="00EF2EDC"/>
    <w:rsid w:val="00F02729"/>
    <w:rsid w:val="00F3322A"/>
    <w:rsid w:val="00F423B4"/>
    <w:rsid w:val="00F431C9"/>
    <w:rsid w:val="00F535EA"/>
    <w:rsid w:val="00F54B0A"/>
    <w:rsid w:val="00F716CD"/>
    <w:rsid w:val="00FA276E"/>
    <w:rsid w:val="00FA2DAF"/>
    <w:rsid w:val="00FA79EC"/>
    <w:rsid w:val="00FB4207"/>
    <w:rsid w:val="00FF0C59"/>
    <w:rsid w:val="00FF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DD32"/>
  <w15:docId w15:val="{3B0D2CF3-2814-4E2D-A911-C1129B1C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66" w:hanging="287"/>
      <w:outlineLvl w:val="0"/>
    </w:pPr>
    <w:rPr>
      <w:b/>
      <w:bCs/>
      <w:sz w:val="28"/>
      <w:szCs w:val="28"/>
    </w:rPr>
  </w:style>
  <w:style w:type="paragraph" w:styleId="2">
    <w:name w:val="heading 2"/>
    <w:basedOn w:val="a"/>
    <w:uiPriority w:val="1"/>
    <w:qFormat/>
    <w:pPr>
      <w:ind w:left="1805"/>
      <w:outlineLvl w:val="1"/>
    </w:pPr>
    <w:rPr>
      <w:sz w:val="28"/>
      <w:szCs w:val="28"/>
    </w:rPr>
  </w:style>
  <w:style w:type="paragraph" w:styleId="3">
    <w:name w:val="heading 3"/>
    <w:basedOn w:val="a"/>
    <w:uiPriority w:val="1"/>
    <w:qFormat/>
    <w:pPr>
      <w:ind w:left="501"/>
      <w:outlineLvl w:val="2"/>
    </w:pPr>
    <w:rPr>
      <w:b/>
      <w:bCs/>
      <w:sz w:val="24"/>
      <w:szCs w:val="24"/>
    </w:rPr>
  </w:style>
  <w:style w:type="paragraph" w:styleId="4">
    <w:name w:val="heading 4"/>
    <w:basedOn w:val="a"/>
    <w:uiPriority w:val="1"/>
    <w:qFormat/>
    <w:pPr>
      <w:ind w:left="672"/>
      <w:outlineLvl w:val="3"/>
    </w:pPr>
    <w:rPr>
      <w:b/>
      <w:bCs/>
      <w:sz w:val="20"/>
      <w:szCs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34"/>
    <w:qFormat/>
    <w:pPr>
      <w:spacing w:line="293" w:lineRule="exact"/>
      <w:ind w:left="2515"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3D4631"/>
    <w:pPr>
      <w:tabs>
        <w:tab w:val="center" w:pos="4677"/>
        <w:tab w:val="right" w:pos="9355"/>
      </w:tabs>
    </w:pPr>
  </w:style>
  <w:style w:type="character" w:customStyle="1" w:styleId="a6">
    <w:name w:val="Верхний колонтитул Знак"/>
    <w:basedOn w:val="a0"/>
    <w:link w:val="a5"/>
    <w:uiPriority w:val="99"/>
    <w:rsid w:val="003D4631"/>
    <w:rPr>
      <w:rFonts w:ascii="Times New Roman" w:eastAsia="Times New Roman" w:hAnsi="Times New Roman" w:cs="Times New Roman"/>
      <w:lang w:val="ru-RU"/>
    </w:rPr>
  </w:style>
  <w:style w:type="paragraph" w:styleId="a7">
    <w:name w:val="footer"/>
    <w:basedOn w:val="a"/>
    <w:link w:val="a8"/>
    <w:uiPriority w:val="99"/>
    <w:unhideWhenUsed/>
    <w:rsid w:val="003D4631"/>
    <w:pPr>
      <w:tabs>
        <w:tab w:val="center" w:pos="4677"/>
        <w:tab w:val="right" w:pos="9355"/>
      </w:tabs>
    </w:pPr>
  </w:style>
  <w:style w:type="character" w:customStyle="1" w:styleId="a8">
    <w:name w:val="Нижний колонтитул Знак"/>
    <w:basedOn w:val="a0"/>
    <w:link w:val="a7"/>
    <w:uiPriority w:val="99"/>
    <w:rsid w:val="003D4631"/>
    <w:rPr>
      <w:rFonts w:ascii="Times New Roman" w:eastAsia="Times New Roman" w:hAnsi="Times New Roman" w:cs="Times New Roman"/>
      <w:lang w:val="ru-RU"/>
    </w:rPr>
  </w:style>
  <w:style w:type="paragraph" w:styleId="a9">
    <w:name w:val="No Spacing"/>
    <w:uiPriority w:val="1"/>
    <w:qFormat/>
    <w:rsid w:val="004C7E8B"/>
    <w:pPr>
      <w:widowControl/>
      <w:autoSpaceDE/>
      <w:autoSpaceDN/>
    </w:pPr>
    <w:rPr>
      <w:rFonts w:ascii="Calibri" w:eastAsia="Times New Roman" w:hAnsi="Calibri" w:cs="Times New Roman"/>
      <w:lang w:val="ru-RU" w:eastAsia="ru-RU"/>
    </w:rPr>
  </w:style>
  <w:style w:type="paragraph" w:customStyle="1" w:styleId="ConsPlusTitlePage">
    <w:name w:val="ConsPlusTitlePage"/>
    <w:rsid w:val="004C7E8B"/>
    <w:rPr>
      <w:rFonts w:ascii="Tahoma" w:eastAsia="Times New Roman" w:hAnsi="Tahoma" w:cs="Tahoma"/>
      <w:sz w:val="20"/>
      <w:szCs w:val="20"/>
      <w:lang w:val="ru-RU" w:eastAsia="ru-RU"/>
    </w:rPr>
  </w:style>
  <w:style w:type="paragraph" w:styleId="aa">
    <w:name w:val="Balloon Text"/>
    <w:basedOn w:val="a"/>
    <w:link w:val="ab"/>
    <w:uiPriority w:val="99"/>
    <w:semiHidden/>
    <w:unhideWhenUsed/>
    <w:rsid w:val="004D1AEA"/>
    <w:rPr>
      <w:rFonts w:ascii="Segoe UI" w:hAnsi="Segoe UI" w:cs="Segoe UI"/>
      <w:sz w:val="18"/>
      <w:szCs w:val="18"/>
    </w:rPr>
  </w:style>
  <w:style w:type="character" w:customStyle="1" w:styleId="ab">
    <w:name w:val="Текст выноски Знак"/>
    <w:basedOn w:val="a0"/>
    <w:link w:val="aa"/>
    <w:uiPriority w:val="99"/>
    <w:semiHidden/>
    <w:rsid w:val="004D1AEA"/>
    <w:rPr>
      <w:rFonts w:ascii="Segoe UI" w:eastAsia="Times New Roman" w:hAnsi="Segoe UI" w:cs="Segoe UI"/>
      <w:sz w:val="18"/>
      <w:szCs w:val="18"/>
      <w:lang w:val="ru-RU"/>
    </w:rPr>
  </w:style>
  <w:style w:type="paragraph" w:customStyle="1" w:styleId="Default">
    <w:name w:val="Default"/>
    <w:rsid w:val="001306B6"/>
    <w:pPr>
      <w:widowControl/>
      <w:adjustRightInd w:val="0"/>
    </w:pPr>
    <w:rPr>
      <w:rFonts w:ascii="Century Gothic" w:hAnsi="Century Gothic" w:cs="Century Gothic"/>
      <w:color w:val="000000"/>
      <w:sz w:val="24"/>
      <w:szCs w:val="24"/>
      <w:lang w:val="ru-RU"/>
    </w:rPr>
  </w:style>
  <w:style w:type="table" w:styleId="ac">
    <w:name w:val="Table Grid"/>
    <w:basedOn w:val="a1"/>
    <w:uiPriority w:val="39"/>
    <w:rsid w:val="00A3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404B08"/>
    <w:rPr>
      <w:color w:val="808080"/>
    </w:rPr>
  </w:style>
  <w:style w:type="paragraph" w:customStyle="1" w:styleId="ConsPlusNormal">
    <w:name w:val="ConsPlusNormal"/>
    <w:link w:val="ConsPlusNormal0"/>
    <w:qFormat/>
    <w:rsid w:val="00996A72"/>
    <w:rPr>
      <w:rFonts w:ascii="Calibri" w:eastAsia="Times New Roman" w:hAnsi="Calibri" w:cs="Calibri"/>
      <w:szCs w:val="20"/>
      <w:lang w:val="ru-RU" w:eastAsia="ru-RU"/>
    </w:rPr>
  </w:style>
  <w:style w:type="character" w:customStyle="1" w:styleId="ConsPlusNormal0">
    <w:name w:val="ConsPlusNormal Знак"/>
    <w:link w:val="ConsPlusNormal"/>
    <w:locked/>
    <w:rsid w:val="00996A72"/>
    <w:rPr>
      <w:rFonts w:ascii="Calibri" w:eastAsia="Times New Roman" w:hAnsi="Calibri" w:cs="Calibri"/>
      <w:szCs w:val="20"/>
      <w:lang w:val="ru-RU" w:eastAsia="ru-RU"/>
    </w:rPr>
  </w:style>
  <w:style w:type="character" w:styleId="ae">
    <w:name w:val="Hyperlink"/>
    <w:uiPriority w:val="99"/>
    <w:unhideWhenUsed/>
    <w:rsid w:val="00131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05556&amp;date=18.04.2022" TargetMode="External"/><Relationship Id="rId5" Type="http://schemas.openxmlformats.org/officeDocument/2006/relationships/webSettings" Target="webSettings.xml"/><Relationship Id="rId10" Type="http://schemas.openxmlformats.org/officeDocument/2006/relationships/hyperlink" Target="https://login.consultant.ru/link/?req=doc&amp;base=MOB&amp;n=311480&amp;dst=100013&amp;field=134&amp;date=18.04.2022" TargetMode="External"/><Relationship Id="rId4" Type="http://schemas.openxmlformats.org/officeDocument/2006/relationships/settings" Target="settings.xml"/><Relationship Id="rId9" Type="http://schemas.openxmlformats.org/officeDocument/2006/relationships/hyperlink" Target="https://login.consultant.ru/link/?req=doc&amp;base=MOB&amp;n=350435&amp;date=18.04.2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79FC3-8FA5-4DD6-9304-A48CDD57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9492</Words>
  <Characters>54110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Шабалаев Игорь Викторович</cp:lastModifiedBy>
  <cp:revision>10</cp:revision>
  <cp:lastPrinted>2022-09-28T07:34:00Z</cp:lastPrinted>
  <dcterms:created xsi:type="dcterms:W3CDTF">2022-09-27T10:23:00Z</dcterms:created>
  <dcterms:modified xsi:type="dcterms:W3CDTF">2022-10-17T09:31:00Z</dcterms:modified>
</cp:coreProperties>
</file>