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82" w:rsidRPr="00905F82" w:rsidRDefault="00905F82" w:rsidP="00905F82">
      <w:pPr>
        <w:pStyle w:val="51"/>
        <w:shd w:val="clear" w:color="auto" w:fill="auto"/>
        <w:spacing w:line="264" w:lineRule="auto"/>
        <w:ind w:left="120" w:right="80"/>
        <w:jc w:val="right"/>
        <w:rPr>
          <w:rStyle w:val="5Exact1"/>
          <w:rFonts w:ascii="Franklin Gothic Book" w:hAnsi="Franklin Gothic Book"/>
          <w:bCs/>
          <w:iCs/>
          <w:color w:val="auto"/>
          <w:sz w:val="24"/>
          <w:szCs w:val="24"/>
        </w:rPr>
      </w:pPr>
      <w:r w:rsidRPr="00905F82">
        <w:rPr>
          <w:rStyle w:val="5Exact1"/>
          <w:rFonts w:ascii="Franklin Gothic Book" w:hAnsi="Franklin Gothic Book"/>
          <w:bCs/>
          <w:iCs/>
          <w:color w:val="auto"/>
          <w:sz w:val="24"/>
          <w:szCs w:val="24"/>
        </w:rPr>
        <w:t>Приложение №</w:t>
      </w:r>
      <w:r w:rsidR="00ED33E0">
        <w:rPr>
          <w:rStyle w:val="5Exact1"/>
          <w:rFonts w:ascii="Franklin Gothic Book" w:hAnsi="Franklin Gothic Book"/>
          <w:bCs/>
          <w:iCs/>
          <w:color w:val="auto"/>
          <w:sz w:val="24"/>
          <w:szCs w:val="24"/>
        </w:rPr>
        <w:t>1</w:t>
      </w:r>
    </w:p>
    <w:p w:rsidR="00F46A35" w:rsidRDefault="00F46A35" w:rsidP="00F46A35">
      <w:pPr>
        <w:pStyle w:val="51"/>
        <w:shd w:val="clear" w:color="auto" w:fill="auto"/>
        <w:spacing w:line="264" w:lineRule="auto"/>
        <w:ind w:left="120" w:right="80"/>
        <w:jc w:val="center"/>
        <w:rPr>
          <w:rStyle w:val="5Exact1"/>
          <w:rFonts w:ascii="Franklin Gothic Book" w:hAnsi="Franklin Gothic Book"/>
          <w:b/>
          <w:bCs/>
          <w:i/>
          <w:iCs/>
          <w:color w:val="auto"/>
          <w:sz w:val="24"/>
          <w:szCs w:val="24"/>
        </w:rPr>
      </w:pPr>
      <w:r w:rsidRPr="00F81CA8">
        <w:rPr>
          <w:rStyle w:val="5Exact1"/>
          <w:rFonts w:ascii="Franklin Gothic Book" w:hAnsi="Franklin Gothic Book"/>
          <w:b/>
          <w:bCs/>
          <w:i/>
          <w:iCs/>
          <w:color w:val="auto"/>
          <w:sz w:val="24"/>
          <w:szCs w:val="24"/>
        </w:rPr>
        <w:t>ВНИМАНИЕ, МАГИСТРАЛЬНЫЙ НЕФТЕПРОДУКТОПРОВОД!</w:t>
      </w:r>
    </w:p>
    <w:p w:rsidR="00F46A35" w:rsidRDefault="00F46A35" w:rsidP="00F46A35">
      <w:pPr>
        <w:pStyle w:val="51"/>
        <w:shd w:val="clear" w:color="auto" w:fill="auto"/>
        <w:spacing w:line="240" w:lineRule="auto"/>
        <w:ind w:firstLine="709"/>
        <w:rPr>
          <w:rStyle w:val="5Exact1"/>
          <w:rFonts w:ascii="Franklin Gothic Book" w:hAnsi="Franklin Gothic Book"/>
          <w:b/>
          <w:bCs/>
          <w:iCs/>
          <w:color w:val="auto"/>
          <w:sz w:val="24"/>
          <w:szCs w:val="24"/>
        </w:rPr>
      </w:pPr>
    </w:p>
    <w:p w:rsidR="00F46A35" w:rsidRPr="00F63C66" w:rsidRDefault="00F46A35" w:rsidP="00F46A35">
      <w:pPr>
        <w:pStyle w:val="51"/>
        <w:shd w:val="clear" w:color="auto" w:fill="auto"/>
        <w:spacing w:line="240" w:lineRule="auto"/>
        <w:ind w:firstLine="709"/>
        <w:rPr>
          <w:rStyle w:val="5Exact1"/>
          <w:rFonts w:ascii="Franklin Gothic Book" w:hAnsi="Franklin Gothic Book"/>
          <w:b/>
          <w:bCs/>
          <w:iCs/>
          <w:color w:val="auto"/>
          <w:sz w:val="24"/>
          <w:szCs w:val="24"/>
        </w:rPr>
      </w:pPr>
      <w:r w:rsidRPr="00F63C66">
        <w:rPr>
          <w:rStyle w:val="5Exact1"/>
          <w:rFonts w:ascii="Franklin Gothic Book" w:hAnsi="Franklin Gothic Book"/>
          <w:b/>
          <w:bCs/>
          <w:iCs/>
          <w:color w:val="auto"/>
          <w:sz w:val="24"/>
          <w:szCs w:val="24"/>
        </w:rPr>
        <w:t xml:space="preserve">По территории </w:t>
      </w:r>
      <w:r w:rsidR="00C140F8" w:rsidRPr="00F63C66">
        <w:rPr>
          <w:rStyle w:val="5Exact1"/>
          <w:rFonts w:ascii="Franklin Gothic Book" w:hAnsi="Franklin Gothic Book"/>
          <w:b/>
          <w:bCs/>
          <w:iCs/>
          <w:color w:val="auto"/>
          <w:sz w:val="24"/>
          <w:szCs w:val="24"/>
        </w:rPr>
        <w:t xml:space="preserve">города </w:t>
      </w:r>
      <w:r w:rsidR="006C7218" w:rsidRPr="00F63C66">
        <w:rPr>
          <w:rStyle w:val="5Exact1"/>
          <w:rFonts w:ascii="Franklin Gothic Book" w:hAnsi="Franklin Gothic Book"/>
          <w:b/>
          <w:bCs/>
          <w:iCs/>
          <w:color w:val="auto"/>
          <w:sz w:val="24"/>
          <w:szCs w:val="24"/>
        </w:rPr>
        <w:t>Рязани, Рязанской</w:t>
      </w:r>
      <w:r w:rsidR="00C140F8" w:rsidRPr="00F63C66">
        <w:rPr>
          <w:rStyle w:val="5Exact1"/>
          <w:rFonts w:ascii="Franklin Gothic Book" w:hAnsi="Franklin Gothic Book"/>
          <w:b/>
          <w:bCs/>
          <w:iCs/>
          <w:color w:val="auto"/>
          <w:sz w:val="24"/>
          <w:szCs w:val="24"/>
        </w:rPr>
        <w:t xml:space="preserve"> и </w:t>
      </w:r>
      <w:r w:rsidRPr="00F63C66">
        <w:rPr>
          <w:rStyle w:val="5Exact1"/>
          <w:rFonts w:ascii="Franklin Gothic Book" w:hAnsi="Franklin Gothic Book"/>
          <w:b/>
          <w:bCs/>
          <w:iCs/>
          <w:color w:val="auto"/>
          <w:sz w:val="24"/>
          <w:szCs w:val="24"/>
        </w:rPr>
        <w:t>Московской област</w:t>
      </w:r>
      <w:r w:rsidR="006C7218" w:rsidRPr="00F63C66">
        <w:rPr>
          <w:rStyle w:val="5Exact1"/>
          <w:rFonts w:ascii="Franklin Gothic Book" w:hAnsi="Franklin Gothic Book"/>
          <w:b/>
          <w:bCs/>
          <w:iCs/>
          <w:color w:val="auto"/>
          <w:sz w:val="24"/>
          <w:szCs w:val="24"/>
        </w:rPr>
        <w:t>ям</w:t>
      </w:r>
      <w:r w:rsidRPr="00F63C66">
        <w:rPr>
          <w:rStyle w:val="5Exact1"/>
          <w:rFonts w:ascii="Franklin Gothic Book" w:hAnsi="Franklin Gothic Book"/>
          <w:b/>
          <w:bCs/>
          <w:iCs/>
          <w:color w:val="auto"/>
          <w:sz w:val="24"/>
          <w:szCs w:val="24"/>
        </w:rPr>
        <w:t xml:space="preserve"> проходят подземные магистральные нефтепродуктопроводы </w:t>
      </w:r>
      <w:r w:rsidR="006C7218" w:rsidRPr="00F63C66">
        <w:rPr>
          <w:rStyle w:val="5Exact1"/>
          <w:rFonts w:ascii="Franklin Gothic Book" w:hAnsi="Franklin Gothic Book"/>
          <w:b/>
          <w:bCs/>
          <w:iCs/>
          <w:color w:val="auto"/>
          <w:sz w:val="24"/>
          <w:szCs w:val="24"/>
        </w:rPr>
        <w:t xml:space="preserve"> МНПП «Рязань-Москва» ДТ Ду377, МНПП «Рязань-Москва ТС Ду377 и МНПП «Рязань-Москва» АБ Ду530</w:t>
      </w:r>
      <w:r w:rsidRPr="00F63C66">
        <w:rPr>
          <w:rStyle w:val="5Exact1"/>
          <w:rFonts w:ascii="Franklin Gothic Book" w:hAnsi="Franklin Gothic Book"/>
          <w:b/>
          <w:bCs/>
          <w:iCs/>
          <w:color w:val="auto"/>
          <w:sz w:val="24"/>
          <w:szCs w:val="24"/>
        </w:rPr>
        <w:t xml:space="preserve">, эксплуатируемые </w:t>
      </w:r>
      <w:r w:rsidR="006C7218" w:rsidRPr="00F63C66">
        <w:rPr>
          <w:rStyle w:val="5Exact1"/>
          <w:rFonts w:ascii="Franklin Gothic Book" w:hAnsi="Franklin Gothic Book"/>
          <w:b/>
          <w:bCs/>
          <w:iCs/>
          <w:color w:val="auto"/>
          <w:sz w:val="24"/>
          <w:szCs w:val="24"/>
        </w:rPr>
        <w:t>Рязан</w:t>
      </w:r>
      <w:r w:rsidR="00537CE0" w:rsidRPr="00F63C66">
        <w:rPr>
          <w:rStyle w:val="5Exact1"/>
          <w:rFonts w:ascii="Franklin Gothic Book" w:hAnsi="Franklin Gothic Book"/>
          <w:b/>
          <w:bCs/>
          <w:iCs/>
          <w:color w:val="auto"/>
          <w:sz w:val="24"/>
          <w:szCs w:val="24"/>
        </w:rPr>
        <w:t xml:space="preserve">ским </w:t>
      </w:r>
      <w:r w:rsidRPr="00F63C66">
        <w:rPr>
          <w:rStyle w:val="5Exact1"/>
          <w:rFonts w:ascii="Franklin Gothic Book" w:hAnsi="Franklin Gothic Book"/>
          <w:b/>
          <w:bCs/>
          <w:iCs/>
          <w:color w:val="auto"/>
          <w:sz w:val="24"/>
          <w:szCs w:val="24"/>
        </w:rPr>
        <w:t>районным нефтепроводным управлением (</w:t>
      </w:r>
      <w:r w:rsidR="006C7218" w:rsidRPr="00F63C66">
        <w:rPr>
          <w:rStyle w:val="5Exact1"/>
          <w:rFonts w:ascii="Franklin Gothic Book" w:hAnsi="Franklin Gothic Book"/>
          <w:b/>
          <w:bCs/>
          <w:iCs/>
          <w:color w:val="auto"/>
          <w:sz w:val="24"/>
          <w:szCs w:val="24"/>
        </w:rPr>
        <w:t>РРН</w:t>
      </w:r>
      <w:r w:rsidRPr="00F63C66">
        <w:rPr>
          <w:rStyle w:val="5Exact1"/>
          <w:rFonts w:ascii="Franklin Gothic Book" w:hAnsi="Franklin Gothic Book"/>
          <w:b/>
          <w:bCs/>
          <w:iCs/>
          <w:color w:val="auto"/>
          <w:sz w:val="24"/>
          <w:szCs w:val="24"/>
        </w:rPr>
        <w:t xml:space="preserve">У), которые являются сложным техническим сооружением, работающим под высоким давлением. </w:t>
      </w:r>
      <w:r w:rsidR="00341D98" w:rsidRPr="00F63C66">
        <w:rPr>
          <w:rStyle w:val="5Exact1"/>
          <w:rFonts w:ascii="Franklin Gothic Book" w:hAnsi="Franklin Gothic Book"/>
          <w:b/>
          <w:bCs/>
          <w:iCs/>
          <w:color w:val="auto"/>
          <w:sz w:val="24"/>
          <w:szCs w:val="24"/>
        </w:rPr>
        <w:t xml:space="preserve">В состав магистральных нефтепродуктопроводов входят непосредственно трубопровод,  задвижки высокого давления, контрольно-измерительные колонки, станции катодной и дренажной защиты, протекторная защита, </w:t>
      </w:r>
      <w:proofErr w:type="gramStart"/>
      <w:r w:rsidR="00341D98" w:rsidRPr="00F63C66">
        <w:rPr>
          <w:rStyle w:val="5Exact1"/>
          <w:rFonts w:ascii="Franklin Gothic Book" w:hAnsi="Franklin Gothic Book"/>
          <w:b/>
          <w:bCs/>
          <w:iCs/>
          <w:color w:val="auto"/>
          <w:sz w:val="24"/>
          <w:szCs w:val="24"/>
        </w:rPr>
        <w:t>блок-боксы</w:t>
      </w:r>
      <w:proofErr w:type="gramEnd"/>
      <w:r w:rsidR="00341D98" w:rsidRPr="00F63C66">
        <w:rPr>
          <w:rStyle w:val="5Exact1"/>
          <w:rFonts w:ascii="Franklin Gothic Book" w:hAnsi="Franklin Gothic Book"/>
          <w:b/>
          <w:bCs/>
          <w:iCs/>
          <w:color w:val="auto"/>
          <w:sz w:val="24"/>
          <w:szCs w:val="24"/>
        </w:rPr>
        <w:t xml:space="preserve"> ПКУ и другое важное для эксплуатации нефтепродуктопроводов оборудование. Трасса нефтепродуктопроводов обозначена указателями «Осторожно, нефтепродуктопровод!», на пересечении с автомобильными дорогами – П-образными знаками с указателем «Осторожно, нефтепродуктопровод!» и дорожными знаками, запрещающими остановку в охранной зоне нефтепродуктопроводов.</w:t>
      </w:r>
    </w:p>
    <w:p w:rsidR="00F46A35" w:rsidRPr="00F63C66" w:rsidRDefault="00341D98" w:rsidP="00F46A35">
      <w:pPr>
        <w:pStyle w:val="a3"/>
        <w:shd w:val="clear" w:color="auto" w:fill="auto"/>
        <w:tabs>
          <w:tab w:val="left" w:pos="993"/>
        </w:tabs>
        <w:spacing w:line="240" w:lineRule="auto"/>
        <w:ind w:firstLine="709"/>
        <w:rPr>
          <w:rFonts w:ascii="Franklin Gothic Book" w:hAnsi="Franklin Gothic Book"/>
          <w:sz w:val="24"/>
          <w:szCs w:val="24"/>
        </w:rPr>
      </w:pPr>
      <w:r w:rsidRPr="00F63C66">
        <w:rPr>
          <w:rFonts w:ascii="Franklin Gothic Book" w:hAnsi="Franklin Gothic Book"/>
          <w:sz w:val="24"/>
          <w:szCs w:val="24"/>
        </w:rPr>
        <w:t xml:space="preserve">Магистральные нефтепродуктопроводы с входящим в состав оборудованием являются объектами повышенной опасности, повреждение которых ставит под угрозу безопасность населения, может привести к возникновению пожаров, загрязнению рек и окружающей среды. </w:t>
      </w:r>
      <w:r w:rsidR="00F46A35" w:rsidRPr="00F63C66">
        <w:rPr>
          <w:rFonts w:ascii="Franklin Gothic Book" w:hAnsi="Franklin Gothic Book"/>
          <w:sz w:val="24"/>
          <w:szCs w:val="24"/>
        </w:rPr>
        <w:t>Для обеспечения безопасной эксплуатации объектов магистральных нефтепродуктопроводов и исключения возможности их повреждени</w:t>
      </w:r>
      <w:r w:rsidRPr="00F63C66">
        <w:rPr>
          <w:rFonts w:ascii="Franklin Gothic Book" w:hAnsi="Franklin Gothic Book"/>
          <w:sz w:val="24"/>
          <w:szCs w:val="24"/>
        </w:rPr>
        <w:t>я</w:t>
      </w:r>
      <w:r w:rsidR="00F46A35" w:rsidRPr="00F63C66">
        <w:rPr>
          <w:rFonts w:ascii="Franklin Gothic Book" w:hAnsi="Franklin Gothic Book"/>
          <w:sz w:val="24"/>
          <w:szCs w:val="24"/>
        </w:rPr>
        <w:t>,</w:t>
      </w:r>
      <w:r w:rsidRPr="00F63C66">
        <w:rPr>
          <w:rFonts w:ascii="Franklin Gothic Book" w:hAnsi="Franklin Gothic Book"/>
          <w:sz w:val="24"/>
          <w:szCs w:val="24"/>
        </w:rPr>
        <w:t xml:space="preserve"> </w:t>
      </w:r>
      <w:r w:rsidR="00F46A35" w:rsidRPr="00F63C66">
        <w:rPr>
          <w:rFonts w:ascii="Franklin Gothic Book" w:hAnsi="Franklin Gothic Book"/>
          <w:sz w:val="24"/>
          <w:szCs w:val="24"/>
        </w:rPr>
        <w:t xml:space="preserve">вдоль трассы нефтепродуктопроводов устанавливаются </w:t>
      </w:r>
      <w:r w:rsidR="00F46A35" w:rsidRPr="00F63C66">
        <w:rPr>
          <w:rFonts w:ascii="Franklin Gothic Book" w:hAnsi="Franklin Gothic Book"/>
          <w:b/>
          <w:sz w:val="24"/>
          <w:szCs w:val="24"/>
        </w:rPr>
        <w:t>охранные зоны:</w:t>
      </w:r>
      <w:r w:rsidR="00F46A35" w:rsidRPr="00F63C66">
        <w:rPr>
          <w:rFonts w:ascii="Franklin Gothic Book" w:hAnsi="Franklin Gothic Book"/>
          <w:sz w:val="24"/>
          <w:szCs w:val="24"/>
        </w:rPr>
        <w:t xml:space="preserve"> </w:t>
      </w:r>
    </w:p>
    <w:p w:rsidR="00F46A35" w:rsidRPr="00F63C66"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sidRPr="00F63C66">
        <w:rPr>
          <w:rFonts w:ascii="Franklin Gothic Book" w:hAnsi="Franklin Gothic Book"/>
          <w:sz w:val="24"/>
          <w:szCs w:val="24"/>
        </w:rPr>
        <w:t>в 25 метрах от оси трубопровода с каждой стороны;</w:t>
      </w:r>
    </w:p>
    <w:p w:rsidR="00F46A35" w:rsidRPr="00F63C66"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sidRPr="00F63C66">
        <w:rPr>
          <w:rFonts w:ascii="Franklin Gothic Book" w:hAnsi="Franklin Gothic Book"/>
          <w:sz w:val="24"/>
          <w:szCs w:val="24"/>
        </w:rPr>
        <w:t>в 100 метрах от осей крайних ниток подводных переходов с каждой стороны и от производственных объектов (вокруг головных и промежуточных перекачивающих и наливных насосных станций, резервуарных парков и т.д.).</w:t>
      </w:r>
      <w:r w:rsidRPr="00F63C66">
        <w:rPr>
          <w:rStyle w:val="ad"/>
          <w:rFonts w:ascii="Franklin Gothic Book" w:hAnsi="Franklin Gothic Book"/>
          <w:sz w:val="24"/>
          <w:szCs w:val="24"/>
        </w:rPr>
        <w:footnoteReference w:id="1"/>
      </w:r>
    </w:p>
    <w:p w:rsidR="00F46A35" w:rsidRPr="00F63C66" w:rsidRDefault="00F46A35" w:rsidP="00F46A35">
      <w:pPr>
        <w:pStyle w:val="a3"/>
        <w:shd w:val="clear" w:color="auto" w:fill="auto"/>
        <w:tabs>
          <w:tab w:val="left" w:pos="993"/>
        </w:tabs>
        <w:spacing w:line="240" w:lineRule="auto"/>
        <w:ind w:left="709"/>
        <w:rPr>
          <w:rFonts w:ascii="Franklin Gothic Book" w:hAnsi="Franklin Gothic Book"/>
          <w:sz w:val="24"/>
          <w:szCs w:val="24"/>
        </w:rPr>
      </w:pPr>
    </w:p>
    <w:p w:rsidR="00F46A35" w:rsidRPr="00F63C66" w:rsidRDefault="00F46A35" w:rsidP="00F46A35">
      <w:pPr>
        <w:pStyle w:val="a3"/>
        <w:shd w:val="clear" w:color="auto" w:fill="auto"/>
        <w:tabs>
          <w:tab w:val="left" w:pos="993"/>
        </w:tabs>
        <w:spacing w:line="240" w:lineRule="auto"/>
        <w:ind w:firstLine="709"/>
        <w:rPr>
          <w:rFonts w:ascii="Franklin Gothic Book" w:hAnsi="Franklin Gothic Book"/>
        </w:rPr>
      </w:pPr>
      <w:r w:rsidRPr="00F63C66">
        <w:rPr>
          <w:rFonts w:ascii="Franklin Gothic Book" w:hAnsi="Franklin Gothic Book"/>
          <w:sz w:val="24"/>
          <w:szCs w:val="24"/>
        </w:rPr>
        <w:t>В охранной зоне нефтепродуктопровода</w:t>
      </w:r>
      <w:r w:rsidRPr="00F63C66">
        <w:rPr>
          <w:rFonts w:ascii="Franklin Gothic Book" w:hAnsi="Franklin Gothic Book"/>
          <w:b/>
          <w:sz w:val="24"/>
          <w:szCs w:val="24"/>
        </w:rPr>
        <w:t xml:space="preserve"> ЗАПРЕЩАЕТСЯ </w:t>
      </w:r>
      <w:r w:rsidRPr="00F63C66">
        <w:rPr>
          <w:rFonts w:ascii="Franklin Gothic Book" w:hAnsi="Franklin Gothic Book"/>
          <w:sz w:val="24"/>
          <w:szCs w:val="24"/>
        </w:rPr>
        <w:t>производить всякого рода действия, которые могут нарушить нормальную эксплуатацию нефтепродуктопровода либо привести к его повреждению, в частности:</w:t>
      </w:r>
      <w:r w:rsidRPr="00F63C66">
        <w:rPr>
          <w:rFonts w:ascii="Franklin Gothic Book" w:hAnsi="Franklin Gothic Book"/>
        </w:rPr>
        <w:t xml:space="preserve"> </w:t>
      </w:r>
    </w:p>
    <w:p w:rsidR="00F46A35" w:rsidRPr="00F63C66" w:rsidRDefault="00F46A35" w:rsidP="00F46A35">
      <w:pPr>
        <w:pStyle w:val="a3"/>
        <w:shd w:val="clear" w:color="auto" w:fill="auto"/>
        <w:spacing w:line="240" w:lineRule="auto"/>
        <w:rPr>
          <w:rFonts w:ascii="Franklin Gothic Book" w:hAnsi="Franklin Gothic Book"/>
          <w:sz w:val="24"/>
          <w:szCs w:val="24"/>
        </w:rPr>
      </w:pPr>
      <w:r w:rsidRPr="00F63C66">
        <w:rPr>
          <w:rFonts w:ascii="Franklin Gothic Book" w:hAnsi="Franklin Gothic Book"/>
          <w:b/>
          <w:sz w:val="24"/>
          <w:szCs w:val="24"/>
        </w:rPr>
        <w:t xml:space="preserve">- возводить любые постройки и сооружения; </w:t>
      </w:r>
    </w:p>
    <w:p w:rsidR="00F46A35" w:rsidRPr="00F63C66" w:rsidRDefault="00F46A35" w:rsidP="00F46A35">
      <w:pPr>
        <w:pStyle w:val="a3"/>
        <w:shd w:val="clear" w:color="auto" w:fill="auto"/>
        <w:spacing w:line="240" w:lineRule="auto"/>
        <w:rPr>
          <w:rFonts w:ascii="Franklin Gothic Book" w:hAnsi="Franklin Gothic Book"/>
          <w:sz w:val="24"/>
          <w:szCs w:val="24"/>
        </w:rPr>
      </w:pPr>
      <w:r w:rsidRPr="00F63C66">
        <w:rPr>
          <w:rFonts w:ascii="Franklin Gothic Book" w:hAnsi="Franklin Gothic Book"/>
          <w:b/>
          <w:sz w:val="24"/>
          <w:szCs w:val="24"/>
        </w:rPr>
        <w:t>- производить любые строительно-монтажные работы;</w:t>
      </w:r>
    </w:p>
    <w:p w:rsidR="00F46A35" w:rsidRPr="00F63C66" w:rsidRDefault="00F46A35" w:rsidP="00F46A35">
      <w:pPr>
        <w:spacing w:after="0" w:line="240" w:lineRule="auto"/>
        <w:rPr>
          <w:rFonts w:ascii="Franklin Gothic Book" w:hAnsi="Franklin Gothic Book"/>
          <w:sz w:val="24"/>
          <w:szCs w:val="24"/>
        </w:rPr>
      </w:pPr>
      <w:r w:rsidRPr="00F63C66">
        <w:rPr>
          <w:rFonts w:ascii="Franklin Gothic Book" w:hAnsi="Franklin Gothic Book"/>
          <w:b/>
          <w:sz w:val="24"/>
          <w:szCs w:val="24"/>
        </w:rPr>
        <w:t xml:space="preserve">- </w:t>
      </w:r>
      <w:r w:rsidRPr="00F63C66">
        <w:rPr>
          <w:rFonts w:ascii="Franklin Gothic Book" w:hAnsi="Franklin Gothic Book" w:cs="Arial"/>
          <w:b/>
          <w:sz w:val="24"/>
          <w:szCs w:val="24"/>
        </w:rPr>
        <w:t>устраивать стоянки автотракторной техники;</w:t>
      </w:r>
    </w:p>
    <w:p w:rsidR="00F46A35" w:rsidRPr="00F63C66" w:rsidRDefault="00F46A35" w:rsidP="00F46A35">
      <w:pPr>
        <w:spacing w:after="0" w:line="240" w:lineRule="auto"/>
        <w:rPr>
          <w:rFonts w:ascii="Franklin Gothic Book" w:hAnsi="Franklin Gothic Book"/>
          <w:sz w:val="24"/>
          <w:szCs w:val="24"/>
        </w:rPr>
      </w:pPr>
      <w:r w:rsidRPr="00F63C66">
        <w:rPr>
          <w:rFonts w:ascii="Franklin Gothic Book" w:hAnsi="Franklin Gothic Book"/>
          <w:b/>
          <w:sz w:val="24"/>
          <w:szCs w:val="24"/>
        </w:rPr>
        <w:t>- размещать свалки, устраивать стрельбища;</w:t>
      </w:r>
    </w:p>
    <w:p w:rsidR="00F46A35" w:rsidRPr="00F63C66" w:rsidRDefault="00F46A35" w:rsidP="00F46A35">
      <w:pPr>
        <w:pStyle w:val="a3"/>
        <w:shd w:val="clear" w:color="auto" w:fill="auto"/>
        <w:spacing w:line="240" w:lineRule="auto"/>
        <w:rPr>
          <w:rFonts w:ascii="Franklin Gothic Book" w:hAnsi="Franklin Gothic Book"/>
          <w:sz w:val="24"/>
          <w:szCs w:val="24"/>
        </w:rPr>
      </w:pPr>
      <w:r w:rsidRPr="00F63C66">
        <w:rPr>
          <w:rFonts w:ascii="Franklin Gothic Book" w:hAnsi="Franklin Gothic Book"/>
          <w:b/>
          <w:sz w:val="24"/>
          <w:szCs w:val="24"/>
        </w:rPr>
        <w:t>- прокладывать дороги, сооружать проезды и переезды;</w:t>
      </w:r>
    </w:p>
    <w:p w:rsidR="00F46A35" w:rsidRPr="00F63C66" w:rsidRDefault="00F46A35" w:rsidP="00F46A35">
      <w:pPr>
        <w:pStyle w:val="a3"/>
        <w:shd w:val="clear" w:color="auto" w:fill="auto"/>
        <w:spacing w:line="240" w:lineRule="auto"/>
        <w:rPr>
          <w:rFonts w:ascii="Franklin Gothic Book" w:hAnsi="Franklin Gothic Book"/>
          <w:sz w:val="24"/>
          <w:szCs w:val="24"/>
        </w:rPr>
      </w:pPr>
      <w:r w:rsidRPr="00F63C66">
        <w:rPr>
          <w:rFonts w:ascii="Franklin Gothic Book" w:hAnsi="Franklin Gothic Book"/>
          <w:b/>
          <w:sz w:val="24"/>
          <w:szCs w:val="24"/>
        </w:rPr>
        <w:t>- прокладывать различные подземные и надземные коммуникации;</w:t>
      </w:r>
    </w:p>
    <w:p w:rsidR="00F46A35" w:rsidRPr="00F63C66" w:rsidRDefault="00F46A35" w:rsidP="00F46A35">
      <w:pPr>
        <w:pStyle w:val="a3"/>
        <w:shd w:val="clear" w:color="auto" w:fill="auto"/>
        <w:spacing w:line="240" w:lineRule="auto"/>
        <w:rPr>
          <w:rFonts w:ascii="Franklin Gothic Book" w:hAnsi="Franklin Gothic Book"/>
          <w:sz w:val="24"/>
          <w:szCs w:val="24"/>
        </w:rPr>
      </w:pPr>
      <w:r w:rsidRPr="00F63C66">
        <w:rPr>
          <w:rFonts w:ascii="Franklin Gothic Book" w:hAnsi="Franklin Gothic Book"/>
          <w:b/>
          <w:sz w:val="24"/>
          <w:szCs w:val="24"/>
        </w:rPr>
        <w:t>- устраивать массовые мероприятия, разводить огонь;</w:t>
      </w:r>
    </w:p>
    <w:p w:rsidR="00F46A35" w:rsidRPr="00F63C66" w:rsidRDefault="00F46A35" w:rsidP="00F46A35">
      <w:pPr>
        <w:pStyle w:val="a3"/>
        <w:shd w:val="clear" w:color="auto" w:fill="auto"/>
        <w:spacing w:line="240" w:lineRule="auto"/>
        <w:rPr>
          <w:rFonts w:ascii="Franklin Gothic Book" w:hAnsi="Franklin Gothic Book"/>
          <w:b/>
          <w:sz w:val="24"/>
          <w:szCs w:val="24"/>
        </w:rPr>
      </w:pPr>
      <w:r w:rsidRPr="00F63C66">
        <w:rPr>
          <w:rFonts w:ascii="Franklin Gothic Book" w:hAnsi="Franklin Gothic Book"/>
          <w:b/>
          <w:sz w:val="24"/>
          <w:szCs w:val="24"/>
        </w:rPr>
        <w:t>- высаживать деревья и кустарники, размещать сады и огороды;</w:t>
      </w:r>
    </w:p>
    <w:p w:rsidR="00F46A35" w:rsidRPr="00F63C66" w:rsidRDefault="00F46A35" w:rsidP="00F46A35">
      <w:pPr>
        <w:pStyle w:val="a3"/>
        <w:shd w:val="clear" w:color="auto" w:fill="auto"/>
        <w:spacing w:line="240" w:lineRule="auto"/>
        <w:rPr>
          <w:rFonts w:ascii="Franklin Gothic Book" w:hAnsi="Franklin Gothic Book"/>
          <w:b/>
          <w:sz w:val="24"/>
          <w:szCs w:val="24"/>
        </w:rPr>
      </w:pPr>
      <w:r w:rsidRPr="00F63C66">
        <w:rPr>
          <w:rFonts w:ascii="Franklin Gothic Book" w:hAnsi="Franklin Gothic Book"/>
          <w:b/>
          <w:sz w:val="24"/>
          <w:szCs w:val="24"/>
        </w:rPr>
        <w:t>- открывать люки, калитки ограждений узлов линейной арматуры, открывать и закрывать краны и задвижки, отключать или включать средства связи, энергоснабжения и телемеханики трубопроводов;</w:t>
      </w:r>
    </w:p>
    <w:p w:rsidR="00F46A35" w:rsidRPr="00F63C66" w:rsidRDefault="00F46A35" w:rsidP="00F46A35">
      <w:pPr>
        <w:pStyle w:val="a3"/>
        <w:shd w:val="clear" w:color="auto" w:fill="auto"/>
        <w:spacing w:line="240" w:lineRule="auto"/>
        <w:rPr>
          <w:rFonts w:ascii="Franklin Gothic Book" w:hAnsi="Franklin Gothic Book"/>
          <w:sz w:val="24"/>
          <w:szCs w:val="24"/>
        </w:rPr>
      </w:pPr>
      <w:r w:rsidRPr="00F63C66">
        <w:rPr>
          <w:rFonts w:ascii="Franklin Gothic Book" w:hAnsi="Franklin Gothic Book"/>
          <w:b/>
          <w:sz w:val="24"/>
          <w:szCs w:val="24"/>
        </w:rPr>
        <w:t>- бросать якоря, проходить с отданными якорями, цепями, лотами, производить дноуглубительные и землечерпальные работы;</w:t>
      </w:r>
    </w:p>
    <w:p w:rsidR="00F46A35" w:rsidRPr="00F63C66" w:rsidRDefault="00F46A35" w:rsidP="00F46A35">
      <w:pPr>
        <w:pStyle w:val="a3"/>
        <w:shd w:val="clear" w:color="auto" w:fill="auto"/>
        <w:spacing w:line="240" w:lineRule="auto"/>
        <w:rPr>
          <w:rFonts w:ascii="Franklin Gothic Book" w:hAnsi="Franklin Gothic Book"/>
          <w:b/>
          <w:sz w:val="24"/>
          <w:szCs w:val="24"/>
        </w:rPr>
      </w:pPr>
      <w:r w:rsidRPr="00F63C66">
        <w:rPr>
          <w:rFonts w:ascii="Franklin Gothic Book" w:hAnsi="Franklin Gothic Book"/>
          <w:b/>
          <w:sz w:val="24"/>
          <w:szCs w:val="24"/>
        </w:rPr>
        <w:t>- перемешать, засыпать и ломать опознавательные и сигнальные знаки, контрольно- измерительные пункты.</w:t>
      </w:r>
    </w:p>
    <w:p w:rsidR="00F46A35" w:rsidRPr="00F63C66" w:rsidRDefault="00F46A35" w:rsidP="00F46A35">
      <w:pPr>
        <w:pStyle w:val="a3"/>
        <w:shd w:val="clear" w:color="auto" w:fill="auto"/>
        <w:spacing w:line="240" w:lineRule="auto"/>
        <w:rPr>
          <w:rFonts w:ascii="Franklin Gothic Book" w:eastAsia="Times New Roman" w:hAnsi="Franklin Gothic Book"/>
          <w:spacing w:val="4"/>
          <w:sz w:val="24"/>
          <w:szCs w:val="24"/>
          <w:lang w:eastAsia="ru-RU"/>
        </w:rPr>
      </w:pPr>
    </w:p>
    <w:p w:rsidR="00F46A35" w:rsidRPr="00F63C66" w:rsidRDefault="00F46A35" w:rsidP="00F46A35">
      <w:pPr>
        <w:spacing w:after="0" w:line="240" w:lineRule="auto"/>
        <w:ind w:firstLine="709"/>
        <w:contextualSpacing/>
        <w:jc w:val="both"/>
        <w:outlineLvl w:val="0"/>
        <w:rPr>
          <w:rFonts w:ascii="Franklin Gothic Book" w:hAnsi="Franklin Gothic Book"/>
          <w:b/>
          <w:sz w:val="24"/>
          <w:szCs w:val="24"/>
        </w:rPr>
      </w:pPr>
      <w:r w:rsidRPr="00F63C66">
        <w:rPr>
          <w:rFonts w:ascii="Franklin Gothic Book" w:eastAsia="Times New Roman" w:hAnsi="Franklin Gothic Book"/>
          <w:spacing w:val="4"/>
          <w:sz w:val="24"/>
          <w:szCs w:val="24"/>
          <w:lang w:eastAsia="ru-RU"/>
        </w:rPr>
        <w:t xml:space="preserve">Сообщаем, что </w:t>
      </w:r>
      <w:r w:rsidRPr="00F63C66">
        <w:rPr>
          <w:rFonts w:ascii="Franklin Gothic Book" w:eastAsia="Arial Unicode MS" w:hAnsi="Franklin Gothic Book" w:cs="Arial Unicode MS"/>
          <w:sz w:val="24"/>
          <w:szCs w:val="24"/>
          <w:lang w:eastAsia="ru-RU"/>
        </w:rPr>
        <w:t xml:space="preserve">на </w:t>
      </w:r>
      <w:r w:rsidRPr="00F63C66">
        <w:rPr>
          <w:rFonts w:ascii="Franklin Gothic Book" w:hAnsi="Franklin Gothic Book"/>
          <w:sz w:val="24"/>
          <w:szCs w:val="24"/>
        </w:rPr>
        <w:t>расстоянии от оси</w:t>
      </w:r>
      <w:r w:rsidRPr="00F63C66">
        <w:rPr>
          <w:rFonts w:ascii="Franklin Gothic Book" w:eastAsia="Times New Roman" w:hAnsi="Franklin Gothic Book"/>
          <w:spacing w:val="4"/>
          <w:sz w:val="24"/>
          <w:szCs w:val="24"/>
          <w:lang w:eastAsia="ru-RU"/>
        </w:rPr>
        <w:t xml:space="preserve"> </w:t>
      </w:r>
      <w:r w:rsidRPr="00F63C66">
        <w:rPr>
          <w:rFonts w:ascii="Franklin Gothic Book" w:hAnsi="Franklin Gothic Book"/>
          <w:sz w:val="24"/>
          <w:szCs w:val="24"/>
        </w:rPr>
        <w:t xml:space="preserve">магистрального нефтепродуктопровода </w:t>
      </w:r>
      <w:r w:rsidRPr="00F63C66">
        <w:rPr>
          <w:rFonts w:ascii="Franklin Gothic Book" w:eastAsia="Times New Roman" w:hAnsi="Franklin Gothic Book"/>
          <w:b/>
          <w:spacing w:val="4"/>
          <w:sz w:val="24"/>
          <w:szCs w:val="24"/>
          <w:lang w:eastAsia="ru-RU"/>
        </w:rPr>
        <w:t>не менее</w:t>
      </w:r>
      <w:r w:rsidRPr="00F63C66">
        <w:rPr>
          <w:rFonts w:ascii="Franklin Gothic Book" w:eastAsia="Times New Roman" w:hAnsi="Franklin Gothic Book"/>
          <w:spacing w:val="4"/>
          <w:sz w:val="24"/>
          <w:szCs w:val="24"/>
          <w:lang w:eastAsia="ru-RU"/>
        </w:rPr>
        <w:t xml:space="preserve"> </w:t>
      </w:r>
      <w:r w:rsidRPr="00F63C66">
        <w:rPr>
          <w:rFonts w:ascii="Franklin Gothic Book" w:hAnsi="Franklin Gothic Book"/>
          <w:b/>
          <w:sz w:val="24"/>
          <w:szCs w:val="24"/>
        </w:rPr>
        <w:t>1</w:t>
      </w:r>
      <w:r w:rsidR="00ED33E0" w:rsidRPr="00F63C66">
        <w:rPr>
          <w:rFonts w:ascii="Franklin Gothic Book" w:hAnsi="Franklin Gothic Book"/>
          <w:b/>
          <w:sz w:val="24"/>
          <w:szCs w:val="24"/>
        </w:rPr>
        <w:t>00</w:t>
      </w:r>
      <w:r w:rsidRPr="00F63C66">
        <w:rPr>
          <w:rFonts w:ascii="Franklin Gothic Book" w:hAnsi="Franklin Gothic Book"/>
          <w:b/>
          <w:sz w:val="24"/>
          <w:szCs w:val="24"/>
        </w:rPr>
        <w:t xml:space="preserve"> метров ЗАПРЕЩАЕТСЯ: </w:t>
      </w:r>
    </w:p>
    <w:p w:rsidR="00F46A35" w:rsidRPr="00F63C66" w:rsidRDefault="00F46A35" w:rsidP="00F46A35">
      <w:pPr>
        <w:spacing w:after="0" w:line="240" w:lineRule="auto"/>
        <w:contextualSpacing/>
        <w:jc w:val="both"/>
        <w:outlineLvl w:val="0"/>
        <w:rPr>
          <w:rFonts w:ascii="Franklin Gothic Book" w:hAnsi="Franklin Gothic Book"/>
          <w:b/>
          <w:sz w:val="24"/>
          <w:szCs w:val="24"/>
        </w:rPr>
      </w:pPr>
      <w:r w:rsidRPr="00F63C66">
        <w:rPr>
          <w:rFonts w:ascii="Franklin Gothic Book" w:hAnsi="Franklin Gothic Book"/>
          <w:b/>
          <w:sz w:val="24"/>
          <w:szCs w:val="24"/>
        </w:rPr>
        <w:t>- размещать населенные пункты, коллективные сады с садовыми домиками, дачные поселки;</w:t>
      </w:r>
    </w:p>
    <w:p w:rsidR="00F46A35" w:rsidRPr="00F63C66" w:rsidRDefault="00F46A35" w:rsidP="00F46A35">
      <w:pPr>
        <w:spacing w:after="0" w:line="240" w:lineRule="auto"/>
        <w:contextualSpacing/>
        <w:jc w:val="both"/>
        <w:outlineLvl w:val="0"/>
        <w:rPr>
          <w:rFonts w:ascii="Franklin Gothic Book" w:hAnsi="Franklin Gothic Book"/>
          <w:b/>
          <w:sz w:val="24"/>
          <w:szCs w:val="24"/>
        </w:rPr>
      </w:pPr>
      <w:r w:rsidRPr="00F63C66">
        <w:rPr>
          <w:rFonts w:ascii="Franklin Gothic Book" w:hAnsi="Franklin Gothic Book"/>
          <w:b/>
          <w:sz w:val="24"/>
          <w:szCs w:val="24"/>
        </w:rPr>
        <w:t>- возводить отдельные промышленные и сельскохозяйственные предприятия;</w:t>
      </w:r>
    </w:p>
    <w:p w:rsidR="00F46A35" w:rsidRPr="00F63C66" w:rsidRDefault="00F46A35" w:rsidP="00F46A35">
      <w:pPr>
        <w:spacing w:after="0" w:line="240" w:lineRule="auto"/>
        <w:contextualSpacing/>
        <w:jc w:val="both"/>
        <w:outlineLvl w:val="0"/>
        <w:rPr>
          <w:rFonts w:ascii="Franklin Gothic Book" w:hAnsi="Franklin Gothic Book"/>
          <w:b/>
          <w:sz w:val="24"/>
          <w:szCs w:val="24"/>
        </w:rPr>
      </w:pPr>
      <w:r w:rsidRPr="00F63C66">
        <w:rPr>
          <w:rFonts w:ascii="Franklin Gothic Book" w:hAnsi="Franklin Gothic Book"/>
          <w:b/>
          <w:sz w:val="24"/>
          <w:szCs w:val="24"/>
        </w:rPr>
        <w:t>- устраивать карьеры разработки полезных ископаемых;</w:t>
      </w:r>
    </w:p>
    <w:p w:rsidR="00F46A35" w:rsidRPr="00F63C66" w:rsidRDefault="00F46A35" w:rsidP="00F46A35">
      <w:pPr>
        <w:spacing w:after="0" w:line="240" w:lineRule="auto"/>
        <w:contextualSpacing/>
        <w:jc w:val="both"/>
        <w:outlineLvl w:val="0"/>
        <w:rPr>
          <w:rFonts w:ascii="Franklin Gothic Book" w:hAnsi="Franklin Gothic Book"/>
          <w:b/>
          <w:sz w:val="24"/>
          <w:szCs w:val="24"/>
        </w:rPr>
      </w:pPr>
      <w:r w:rsidRPr="00F63C66">
        <w:rPr>
          <w:rFonts w:ascii="Franklin Gothic Book" w:hAnsi="Franklin Gothic Book"/>
          <w:b/>
          <w:sz w:val="24"/>
          <w:szCs w:val="24"/>
        </w:rPr>
        <w:t>- размещать гаражи и открытые стоянки для автомобилей индивидуальных владельцев на количество автомобилей более 20 шт.;</w:t>
      </w:r>
    </w:p>
    <w:p w:rsidR="00F46A35" w:rsidRPr="00F63C66" w:rsidRDefault="00F46A35" w:rsidP="00F46A35">
      <w:pPr>
        <w:spacing w:after="0" w:line="240" w:lineRule="auto"/>
        <w:contextualSpacing/>
        <w:jc w:val="both"/>
        <w:outlineLvl w:val="0"/>
        <w:rPr>
          <w:rFonts w:ascii="Franklin Gothic Book" w:hAnsi="Franklin Gothic Book"/>
          <w:b/>
          <w:sz w:val="24"/>
          <w:szCs w:val="24"/>
        </w:rPr>
      </w:pPr>
      <w:r w:rsidRPr="00F63C66">
        <w:rPr>
          <w:rFonts w:ascii="Franklin Gothic Book" w:hAnsi="Franklin Gothic Book"/>
          <w:b/>
          <w:sz w:val="24"/>
          <w:szCs w:val="24"/>
        </w:rPr>
        <w:lastRenderedPageBreak/>
        <w:t>- возводить отдельно стоящие здания с массовым скоплением людей (школы, больницы, клубы, детские сады и ясли, вокзалы и т.д.) и др.</w:t>
      </w:r>
      <w:r w:rsidRPr="00F63C66">
        <w:rPr>
          <w:rStyle w:val="ad"/>
          <w:rFonts w:ascii="Franklin Gothic Book" w:hAnsi="Franklin Gothic Book"/>
          <w:b/>
          <w:sz w:val="24"/>
          <w:szCs w:val="24"/>
        </w:rPr>
        <w:footnoteReference w:id="2"/>
      </w:r>
    </w:p>
    <w:p w:rsidR="00F46A35" w:rsidRPr="00F63C66" w:rsidRDefault="00F46A35" w:rsidP="00F46A35">
      <w:pPr>
        <w:spacing w:after="0" w:line="240" w:lineRule="auto"/>
        <w:contextualSpacing/>
        <w:jc w:val="both"/>
        <w:outlineLvl w:val="0"/>
        <w:rPr>
          <w:rFonts w:ascii="Franklin Gothic Book" w:hAnsi="Franklin Gothic Book"/>
          <w:b/>
          <w:sz w:val="24"/>
          <w:szCs w:val="24"/>
        </w:rPr>
      </w:pPr>
    </w:p>
    <w:p w:rsidR="00F46A35" w:rsidRPr="00F63C66" w:rsidRDefault="00F46A35" w:rsidP="00F46A35">
      <w:pPr>
        <w:spacing w:after="0" w:line="240" w:lineRule="auto"/>
        <w:ind w:firstLine="709"/>
        <w:contextualSpacing/>
        <w:jc w:val="both"/>
        <w:outlineLvl w:val="0"/>
        <w:rPr>
          <w:rFonts w:ascii="Franklin Gothic Book" w:hAnsi="Franklin Gothic Book"/>
          <w:sz w:val="24"/>
          <w:szCs w:val="24"/>
        </w:rPr>
      </w:pPr>
      <w:r w:rsidRPr="00F63C66">
        <w:rPr>
          <w:rFonts w:ascii="Franklin Gothic Book" w:hAnsi="Franklin Gothic Book"/>
          <w:sz w:val="24"/>
          <w:szCs w:val="24"/>
        </w:rPr>
        <w:t>АО «</w:t>
      </w:r>
      <w:r w:rsidR="008A4E1D" w:rsidRPr="00F63C66">
        <w:rPr>
          <w:rFonts w:ascii="Franklin Gothic Book" w:hAnsi="Franklin Gothic Book"/>
          <w:sz w:val="24"/>
          <w:szCs w:val="24"/>
        </w:rPr>
        <w:t>Транснефть-Верхняя Волга</w:t>
      </w:r>
      <w:r w:rsidRPr="00F63C66">
        <w:rPr>
          <w:rFonts w:ascii="Franklin Gothic Book" w:hAnsi="Franklin Gothic Book"/>
          <w:sz w:val="24"/>
          <w:szCs w:val="24"/>
        </w:rPr>
        <w:t xml:space="preserve">» </w:t>
      </w:r>
      <w:r w:rsidRPr="00F63C66">
        <w:rPr>
          <w:rFonts w:ascii="Franklin Gothic Book" w:hAnsi="Franklin Gothic Book"/>
          <w:b/>
          <w:sz w:val="24"/>
          <w:szCs w:val="24"/>
        </w:rPr>
        <w:t>ПРЕДУПРЕЖДАЕТ</w:t>
      </w:r>
      <w:r w:rsidRPr="00F63C66">
        <w:rPr>
          <w:rFonts w:ascii="Franklin Gothic Book" w:hAnsi="Franklin Gothic Book"/>
          <w:sz w:val="24"/>
          <w:szCs w:val="24"/>
        </w:rPr>
        <w:t xml:space="preserve">, что лица, совершившие умышленные действия в отношении объектов и имущества магистральных трубопроводов, его безопасной эксплуатации привлекаются </w:t>
      </w:r>
      <w:r w:rsidRPr="00F63C66">
        <w:rPr>
          <w:rFonts w:ascii="Franklin Gothic Book" w:hAnsi="Franklin Gothic Book"/>
          <w:sz w:val="24"/>
          <w:szCs w:val="24"/>
          <w:u w:val="single"/>
        </w:rPr>
        <w:t>к административной и уголовной ответственности</w:t>
      </w:r>
      <w:r w:rsidRPr="00F63C66">
        <w:rPr>
          <w:rFonts w:ascii="Franklin Gothic Book" w:hAnsi="Franklin Gothic Book"/>
          <w:sz w:val="24"/>
          <w:szCs w:val="24"/>
        </w:rPr>
        <w:t>:</w:t>
      </w:r>
    </w:p>
    <w:p w:rsidR="00F46A35" w:rsidRPr="00F63C66" w:rsidRDefault="00F46A35" w:rsidP="00F46A35">
      <w:pPr>
        <w:pStyle w:val="aa"/>
        <w:numPr>
          <w:ilvl w:val="0"/>
          <w:numId w:val="12"/>
        </w:numPr>
        <w:spacing w:after="0" w:line="240" w:lineRule="auto"/>
        <w:jc w:val="both"/>
        <w:outlineLvl w:val="0"/>
        <w:rPr>
          <w:rFonts w:ascii="Franklin Gothic Book" w:hAnsi="Franklin Gothic Book"/>
          <w:sz w:val="24"/>
          <w:szCs w:val="24"/>
        </w:rPr>
      </w:pPr>
      <w:r w:rsidRPr="00F63C66">
        <w:rPr>
          <w:rFonts w:ascii="Franklin Gothic Book" w:hAnsi="Franklin Gothic Book"/>
          <w:sz w:val="24"/>
          <w:szCs w:val="24"/>
        </w:rPr>
        <w:t xml:space="preserve">Статья 167 УК РФ – «Умышленное уничтожение или повреждение имущества». </w:t>
      </w:r>
      <w:proofErr w:type="gramStart"/>
      <w:r w:rsidRPr="00F63C66">
        <w:rPr>
          <w:rFonts w:ascii="Franklin Gothic Book" w:hAnsi="Franklin Gothic Book"/>
          <w:sz w:val="24"/>
          <w:szCs w:val="24"/>
        </w:rPr>
        <w:t xml:space="preserve">Наказывается штрафом в размере от 50 до 100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100 до 180 часов, либо исправительными работами на срок до одного года, либо арестом на срок до трех месяцев, либо лишением свободы на срок до пяти лет; </w:t>
      </w:r>
      <w:proofErr w:type="gramEnd"/>
    </w:p>
    <w:p w:rsidR="00F46A35" w:rsidRPr="00F63C66" w:rsidRDefault="00F46A35" w:rsidP="00F46A35">
      <w:pPr>
        <w:pStyle w:val="aa"/>
        <w:numPr>
          <w:ilvl w:val="0"/>
          <w:numId w:val="12"/>
        </w:numPr>
        <w:spacing w:after="0" w:line="240" w:lineRule="auto"/>
        <w:jc w:val="both"/>
        <w:outlineLvl w:val="0"/>
        <w:rPr>
          <w:rFonts w:ascii="Franklin Gothic Book" w:hAnsi="Franklin Gothic Book"/>
          <w:sz w:val="24"/>
          <w:szCs w:val="24"/>
        </w:rPr>
      </w:pPr>
      <w:r w:rsidRPr="00F63C66">
        <w:rPr>
          <w:rFonts w:ascii="Franklin Gothic Book" w:hAnsi="Franklin Gothic Book"/>
          <w:sz w:val="24"/>
          <w:szCs w:val="24"/>
        </w:rPr>
        <w:t xml:space="preserve">Статья 168 УК РФ – «Уничтожение или повреждение имущества по неосторожности». </w:t>
      </w:r>
      <w:proofErr w:type="gramStart"/>
      <w:r w:rsidRPr="00F63C66">
        <w:rPr>
          <w:rFonts w:ascii="Franklin Gothic Book" w:hAnsi="Franklin Gothic Book"/>
          <w:sz w:val="24"/>
          <w:szCs w:val="24"/>
        </w:rPr>
        <w:t>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лишением свободы на срок до двух лет;</w:t>
      </w:r>
      <w:proofErr w:type="gramEnd"/>
    </w:p>
    <w:p w:rsidR="00F46A35" w:rsidRPr="00F63C66" w:rsidRDefault="00F46A35" w:rsidP="00F46A35">
      <w:pPr>
        <w:pStyle w:val="aa"/>
        <w:numPr>
          <w:ilvl w:val="0"/>
          <w:numId w:val="12"/>
        </w:numPr>
        <w:spacing w:after="0" w:line="240" w:lineRule="auto"/>
        <w:jc w:val="both"/>
        <w:outlineLvl w:val="0"/>
        <w:rPr>
          <w:rFonts w:ascii="Franklin Gothic Book" w:hAnsi="Franklin Gothic Book"/>
          <w:sz w:val="24"/>
          <w:szCs w:val="24"/>
        </w:rPr>
      </w:pPr>
      <w:r w:rsidRPr="00F63C66">
        <w:rPr>
          <w:rFonts w:ascii="Franklin Gothic Book" w:hAnsi="Franklin Gothic Book"/>
          <w:sz w:val="24"/>
          <w:szCs w:val="24"/>
        </w:rPr>
        <w:t>Статья 158 п. 3 УК РФ - «Кража из нефтепровода, нефтепродуктопровода». Наказывается лишением свободы сроком до шести лет со штрафом или без такового;</w:t>
      </w:r>
    </w:p>
    <w:p w:rsidR="00F46A35" w:rsidRPr="00F63C66" w:rsidRDefault="00F46A35" w:rsidP="00F46A35">
      <w:pPr>
        <w:pStyle w:val="aa"/>
        <w:numPr>
          <w:ilvl w:val="0"/>
          <w:numId w:val="12"/>
        </w:numPr>
        <w:spacing w:after="0" w:line="240" w:lineRule="auto"/>
        <w:jc w:val="both"/>
        <w:outlineLvl w:val="0"/>
        <w:rPr>
          <w:rFonts w:ascii="Franklin Gothic Book" w:hAnsi="Franklin Gothic Book"/>
          <w:sz w:val="24"/>
          <w:szCs w:val="24"/>
        </w:rPr>
      </w:pPr>
      <w:r w:rsidRPr="00F63C66">
        <w:rPr>
          <w:rFonts w:ascii="Franklin Gothic Book" w:hAnsi="Franklin Gothic Book"/>
          <w:sz w:val="24"/>
          <w:szCs w:val="24"/>
        </w:rPr>
        <w:t>Статья 215.3 УК РФ - «Приведение в негодность нефтепроводов, нефтепродуктопроводов». Наказывается лишением свободы сроком до восьми лет;</w:t>
      </w:r>
    </w:p>
    <w:p w:rsidR="00F46A35" w:rsidRPr="00F63C66" w:rsidRDefault="00F46A35" w:rsidP="00F46A35">
      <w:pPr>
        <w:pStyle w:val="aa"/>
        <w:numPr>
          <w:ilvl w:val="0"/>
          <w:numId w:val="12"/>
        </w:numPr>
        <w:spacing w:after="0" w:line="240" w:lineRule="auto"/>
        <w:jc w:val="both"/>
        <w:outlineLvl w:val="0"/>
        <w:rPr>
          <w:rFonts w:ascii="Franklin Gothic Book" w:hAnsi="Franklin Gothic Book"/>
          <w:sz w:val="24"/>
          <w:szCs w:val="24"/>
        </w:rPr>
      </w:pPr>
      <w:r w:rsidRPr="00F63C66">
        <w:rPr>
          <w:rFonts w:ascii="Franklin Gothic Book" w:hAnsi="Franklin Gothic Book"/>
          <w:sz w:val="24"/>
          <w:szCs w:val="24"/>
        </w:rPr>
        <w:t>Статья 11.20 – «Нарушение запретов, либо несоблюдение порядка выполнения работ в охранных зонах магистральных трубопроводов». Наказывается штрафом от 50 000 руб. до 2 500 000 руб.</w:t>
      </w:r>
      <w:r w:rsidRPr="00F63C66">
        <w:rPr>
          <w:rStyle w:val="ad"/>
          <w:rFonts w:ascii="Franklin Gothic Book" w:hAnsi="Franklin Gothic Book"/>
          <w:sz w:val="24"/>
          <w:szCs w:val="24"/>
        </w:rPr>
        <w:footnoteReference w:id="3"/>
      </w:r>
    </w:p>
    <w:p w:rsidR="00F46A35" w:rsidRPr="00F63C66" w:rsidRDefault="00F46A35" w:rsidP="00F46A35">
      <w:pPr>
        <w:pStyle w:val="a3"/>
        <w:shd w:val="clear" w:color="auto" w:fill="auto"/>
        <w:tabs>
          <w:tab w:val="left" w:pos="993"/>
        </w:tabs>
        <w:spacing w:line="264" w:lineRule="auto"/>
        <w:ind w:left="20" w:right="20" w:firstLine="689"/>
        <w:rPr>
          <w:rFonts w:ascii="Franklin Gothic Book" w:hAnsi="Franklin Gothic Book"/>
          <w:b/>
          <w:sz w:val="24"/>
          <w:szCs w:val="24"/>
        </w:rPr>
      </w:pPr>
    </w:p>
    <w:p w:rsidR="006C7218" w:rsidRPr="00F63C66" w:rsidRDefault="006C7218" w:rsidP="006C7218">
      <w:pPr>
        <w:pStyle w:val="a3"/>
        <w:shd w:val="clear" w:color="auto" w:fill="auto"/>
        <w:tabs>
          <w:tab w:val="left" w:pos="993"/>
        </w:tabs>
        <w:spacing w:line="264" w:lineRule="auto"/>
        <w:ind w:left="20" w:right="20" w:firstLine="689"/>
        <w:rPr>
          <w:rFonts w:ascii="Franklin Gothic Book" w:hAnsi="Franklin Gothic Book"/>
          <w:b/>
          <w:sz w:val="24"/>
          <w:szCs w:val="24"/>
        </w:rPr>
      </w:pPr>
      <w:r w:rsidRPr="00F63C66">
        <w:rPr>
          <w:rFonts w:ascii="Franklin Gothic Book" w:hAnsi="Franklin Gothic Book"/>
          <w:b/>
          <w:sz w:val="24"/>
          <w:szCs w:val="24"/>
        </w:rPr>
        <w:t xml:space="preserve">При необходимости проведения каких-либо работ в охранной зоне магистрального нефтепродуктопровода их производство необходимо согласовать с </w:t>
      </w:r>
      <w:r w:rsidRPr="00F63C66">
        <w:rPr>
          <w:rStyle w:val="a9"/>
          <w:rFonts w:ascii="Franklin Gothic Book" w:hAnsi="Franklin Gothic Book"/>
          <w:sz w:val="24"/>
          <w:szCs w:val="24"/>
        </w:rPr>
        <w:t>Рязанским РНУ</w:t>
      </w:r>
      <w:r w:rsidRPr="00F63C66">
        <w:rPr>
          <w:rFonts w:ascii="Franklin Gothic Book" w:hAnsi="Franklin Gothic Book"/>
          <w:b/>
          <w:sz w:val="24"/>
          <w:szCs w:val="24"/>
        </w:rPr>
        <w:t xml:space="preserve"> и </w:t>
      </w:r>
      <w:r w:rsidRPr="00F63C66">
        <w:rPr>
          <w:rFonts w:ascii="Franklin Gothic Book" w:hAnsi="Franklin Gothic Book"/>
          <w:b/>
          <w:sz w:val="24"/>
          <w:szCs w:val="24"/>
        </w:rPr>
        <w:br/>
        <w:t>АО «</w:t>
      </w:r>
      <w:proofErr w:type="spellStart"/>
      <w:r w:rsidRPr="00F63C66">
        <w:rPr>
          <w:rFonts w:ascii="Franklin Gothic Book" w:hAnsi="Franklin Gothic Book"/>
          <w:b/>
          <w:sz w:val="24"/>
          <w:szCs w:val="24"/>
        </w:rPr>
        <w:t>Транснефть-Верхняя</w:t>
      </w:r>
      <w:proofErr w:type="spellEnd"/>
      <w:r w:rsidRPr="00F63C66">
        <w:rPr>
          <w:rFonts w:ascii="Franklin Gothic Book" w:hAnsi="Franklin Gothic Book"/>
          <w:b/>
          <w:sz w:val="24"/>
          <w:szCs w:val="24"/>
        </w:rPr>
        <w:t xml:space="preserve"> Волга».</w:t>
      </w:r>
    </w:p>
    <w:p w:rsidR="006C7218" w:rsidRPr="00F63C66" w:rsidRDefault="006C7218" w:rsidP="006C7218">
      <w:pPr>
        <w:pStyle w:val="a3"/>
        <w:shd w:val="clear" w:color="auto" w:fill="auto"/>
        <w:tabs>
          <w:tab w:val="left" w:pos="993"/>
        </w:tabs>
        <w:spacing w:line="264" w:lineRule="auto"/>
        <w:ind w:left="20" w:right="20" w:firstLine="689"/>
        <w:rPr>
          <w:rFonts w:ascii="Franklin Gothic Book" w:hAnsi="Franklin Gothic Book"/>
          <w:b/>
          <w:sz w:val="24"/>
          <w:szCs w:val="24"/>
        </w:rPr>
      </w:pPr>
    </w:p>
    <w:p w:rsidR="006C7218" w:rsidRPr="00F63C66" w:rsidRDefault="006C7218" w:rsidP="006C7218">
      <w:pPr>
        <w:pStyle w:val="a3"/>
        <w:shd w:val="clear" w:color="auto" w:fill="auto"/>
        <w:tabs>
          <w:tab w:val="left" w:pos="993"/>
        </w:tabs>
        <w:spacing w:line="264" w:lineRule="auto"/>
        <w:ind w:left="20" w:right="20" w:hanging="20"/>
        <w:jc w:val="left"/>
        <w:rPr>
          <w:rFonts w:ascii="Franklin Gothic Book" w:hAnsi="Franklin Gothic Book"/>
          <w:b/>
          <w:sz w:val="20"/>
          <w:szCs w:val="20"/>
        </w:rPr>
      </w:pPr>
      <w:r w:rsidRPr="00F63C66">
        <w:rPr>
          <w:rFonts w:ascii="Franklin Gothic Book" w:hAnsi="Franklin Gothic Book"/>
          <w:b/>
          <w:sz w:val="24"/>
          <w:szCs w:val="24"/>
        </w:rPr>
        <w:t>Более подробную информацию можно узнать на сайте</w:t>
      </w:r>
      <w:r w:rsidRPr="00F63C66">
        <w:rPr>
          <w:rFonts w:ascii="Franklin Gothic Book" w:hAnsi="Franklin Gothic Book"/>
          <w:b/>
          <w:sz w:val="20"/>
          <w:szCs w:val="20"/>
        </w:rPr>
        <w:t xml:space="preserve">: </w:t>
      </w:r>
    </w:p>
    <w:p w:rsidR="006C7218" w:rsidRPr="00F63C66" w:rsidRDefault="00FA1775" w:rsidP="006C7218">
      <w:pPr>
        <w:pStyle w:val="a3"/>
        <w:shd w:val="clear" w:color="auto" w:fill="auto"/>
        <w:tabs>
          <w:tab w:val="left" w:pos="993"/>
        </w:tabs>
        <w:spacing w:line="264" w:lineRule="auto"/>
        <w:ind w:left="20" w:right="20" w:hanging="20"/>
        <w:jc w:val="left"/>
        <w:rPr>
          <w:rFonts w:ascii="Franklin Gothic Book" w:hAnsi="Franklin Gothic Book"/>
          <w:color w:val="0070C0"/>
          <w:sz w:val="24"/>
          <w:szCs w:val="24"/>
        </w:rPr>
      </w:pPr>
      <w:hyperlink r:id="rId8" w:history="1">
        <w:r w:rsidR="006C7218" w:rsidRPr="00F63C66">
          <w:rPr>
            <w:rStyle w:val="a8"/>
            <w:rFonts w:ascii="Franklin Gothic Book" w:hAnsi="Franklin Gothic Book"/>
            <w:color w:val="0070C0"/>
            <w:sz w:val="24"/>
            <w:szCs w:val="24"/>
            <w:u w:val="none"/>
          </w:rPr>
          <w:t>https://uppervolga.transneft.ru/</w:t>
        </w:r>
      </w:hyperlink>
      <w:r w:rsidR="006C7218" w:rsidRPr="00F63C66">
        <w:rPr>
          <w:rFonts w:ascii="Franklin Gothic Book" w:hAnsi="Franklin Gothic Book"/>
          <w:color w:val="0070C0"/>
          <w:sz w:val="24"/>
          <w:szCs w:val="24"/>
        </w:rPr>
        <w:t xml:space="preserve"> </w:t>
      </w:r>
    </w:p>
    <w:p w:rsidR="006C7218" w:rsidRPr="00F63C66" w:rsidRDefault="006C7218" w:rsidP="006C7218">
      <w:pPr>
        <w:pStyle w:val="a3"/>
        <w:shd w:val="clear" w:color="auto" w:fill="auto"/>
        <w:tabs>
          <w:tab w:val="left" w:pos="993"/>
        </w:tabs>
        <w:spacing w:line="264" w:lineRule="auto"/>
        <w:ind w:left="20" w:right="20" w:firstLine="689"/>
        <w:rPr>
          <w:rFonts w:ascii="Franklin Gothic Book" w:hAnsi="Franklin Gothic Book"/>
          <w:b/>
          <w:sz w:val="24"/>
          <w:szCs w:val="24"/>
        </w:rPr>
      </w:pPr>
      <w:r w:rsidRPr="00F63C66">
        <w:rPr>
          <w:rFonts w:ascii="Franklin Gothic Book" w:hAnsi="Franklin Gothic Book"/>
          <w:b/>
          <w:sz w:val="24"/>
          <w:szCs w:val="24"/>
        </w:rPr>
        <w:t>В случае обнаружения выхода нефтепродукта, сильного запаха углеводородов, а также всех работ без письменного разрешения вблизи нефтепродуктопровода просим вас срочно сообщить об этом по телефонам, размещенным на ближайшем указательном знаке нефтепродуктопровода или по телефону:</w:t>
      </w:r>
    </w:p>
    <w:p w:rsidR="006C7218" w:rsidRPr="00F63C66" w:rsidRDefault="006C7218" w:rsidP="006C7218">
      <w:pPr>
        <w:pStyle w:val="a3"/>
        <w:shd w:val="clear" w:color="auto" w:fill="auto"/>
        <w:tabs>
          <w:tab w:val="left" w:pos="993"/>
        </w:tabs>
        <w:spacing w:line="264" w:lineRule="auto"/>
        <w:ind w:left="20" w:right="20" w:hanging="20"/>
        <w:jc w:val="left"/>
        <w:rPr>
          <w:rFonts w:ascii="Franklin Gothic Book" w:hAnsi="Franklin Gothic Book"/>
          <w:sz w:val="24"/>
          <w:szCs w:val="24"/>
        </w:rPr>
      </w:pPr>
    </w:p>
    <w:p w:rsidR="006C7218" w:rsidRPr="00C53F56" w:rsidRDefault="006C7218" w:rsidP="006C7218">
      <w:pPr>
        <w:pStyle w:val="ae"/>
        <w:spacing w:before="0" w:beforeAutospacing="0" w:after="0" w:afterAutospacing="0"/>
        <w:rPr>
          <w:rFonts w:ascii="Franklin Gothic Book" w:hAnsi="Franklin Gothic Book"/>
        </w:rPr>
      </w:pPr>
      <w:r w:rsidRPr="00C53F56">
        <w:rPr>
          <w:rStyle w:val="a9"/>
          <w:rFonts w:ascii="Franklin Gothic Book" w:hAnsi="Franklin Gothic Book"/>
        </w:rPr>
        <w:t xml:space="preserve">Тел.: </w:t>
      </w:r>
      <w:r w:rsidRPr="00C53F56">
        <w:rPr>
          <w:rStyle w:val="a9"/>
          <w:rFonts w:ascii="Franklin Gothic Book" w:hAnsi="Franklin Gothic Book"/>
          <w:b w:val="0"/>
        </w:rPr>
        <w:t>8</w:t>
      </w:r>
      <w:r w:rsidRPr="00C53F56">
        <w:rPr>
          <w:rFonts w:ascii="Franklin Gothic Book" w:hAnsi="Franklin Gothic Book"/>
        </w:rPr>
        <w:t xml:space="preserve"> </w:t>
      </w:r>
      <w:r w:rsidRPr="00C53F56">
        <w:rPr>
          <w:rFonts w:ascii="Franklin Gothic Book" w:hAnsi="Franklin Gothic Book"/>
          <w:bCs/>
        </w:rPr>
        <w:t xml:space="preserve">(4912) </w:t>
      </w:r>
      <w:r w:rsidRPr="00F006B1">
        <w:rPr>
          <w:rFonts w:ascii="Franklin Gothic Book" w:hAnsi="Franklin Gothic Book"/>
          <w:bCs/>
        </w:rPr>
        <w:t>93-26-44</w:t>
      </w:r>
      <w:r w:rsidRPr="00C53F56">
        <w:rPr>
          <w:rFonts w:ascii="Franklin Gothic Book" w:hAnsi="Franklin Gothic Book"/>
        </w:rPr>
        <w:t>,</w:t>
      </w:r>
      <w:r>
        <w:rPr>
          <w:rFonts w:ascii="Franklin Gothic Book" w:hAnsi="Franklin Gothic Book"/>
        </w:rPr>
        <w:t xml:space="preserve"> </w:t>
      </w:r>
      <w:r w:rsidRPr="00F006B1">
        <w:rPr>
          <w:rFonts w:ascii="Franklin Gothic Book" w:hAnsi="Franklin Gothic Book"/>
        </w:rPr>
        <w:t>42-77-50</w:t>
      </w:r>
    </w:p>
    <w:p w:rsidR="006C7218" w:rsidRPr="00C53F56" w:rsidRDefault="006C7218" w:rsidP="006C7218">
      <w:pPr>
        <w:pStyle w:val="ae"/>
        <w:spacing w:before="0" w:beforeAutospacing="0" w:after="0" w:afterAutospacing="0"/>
        <w:rPr>
          <w:rFonts w:ascii="Franklin Gothic Book" w:hAnsi="Franklin Gothic Book"/>
        </w:rPr>
      </w:pPr>
      <w:r w:rsidRPr="00C53F56">
        <w:rPr>
          <w:rStyle w:val="a9"/>
          <w:rFonts w:ascii="Franklin Gothic Book" w:hAnsi="Franklin Gothic Book"/>
        </w:rPr>
        <w:t xml:space="preserve">Адрес: </w:t>
      </w:r>
      <w:r w:rsidRPr="00C53F56">
        <w:rPr>
          <w:rFonts w:ascii="Franklin Gothic Book" w:hAnsi="Franklin Gothic Book"/>
          <w:bCs/>
        </w:rPr>
        <w:t>390035, г. Рязань, ул. Гоголя, д. 35А.</w:t>
      </w:r>
      <w:r w:rsidRPr="00C53F56">
        <w:rPr>
          <w:rFonts w:ascii="Franklin Gothic Book" w:hAnsi="Franklin Gothic Book"/>
        </w:rPr>
        <w:t xml:space="preserve">, </w:t>
      </w:r>
    </w:p>
    <w:p w:rsidR="006C7218" w:rsidRPr="00C53F56" w:rsidRDefault="006C7218" w:rsidP="006C7218">
      <w:pPr>
        <w:pStyle w:val="ae"/>
        <w:spacing w:before="0" w:beforeAutospacing="0" w:after="0" w:afterAutospacing="0"/>
        <w:rPr>
          <w:rFonts w:ascii="Franklin Gothic Book" w:hAnsi="Franklin Gothic Book"/>
          <w:b/>
          <w:i/>
        </w:rPr>
      </w:pPr>
      <w:r w:rsidRPr="00C53F56">
        <w:rPr>
          <w:rStyle w:val="a9"/>
          <w:rFonts w:ascii="Franklin Gothic Book" w:hAnsi="Franklin Gothic Book"/>
        </w:rPr>
        <w:t>Эл</w:t>
      </w:r>
      <w:proofErr w:type="gramStart"/>
      <w:r w:rsidRPr="00C53F56">
        <w:rPr>
          <w:rStyle w:val="a9"/>
          <w:rFonts w:ascii="Franklin Gothic Book" w:hAnsi="Franklin Gothic Book"/>
        </w:rPr>
        <w:t>.</w:t>
      </w:r>
      <w:proofErr w:type="gramEnd"/>
      <w:r w:rsidRPr="00C53F56">
        <w:rPr>
          <w:rStyle w:val="a9"/>
          <w:rFonts w:ascii="Franklin Gothic Book" w:hAnsi="Franklin Gothic Book"/>
        </w:rPr>
        <w:t xml:space="preserve"> </w:t>
      </w:r>
      <w:proofErr w:type="gramStart"/>
      <w:r w:rsidRPr="00C53F56">
        <w:rPr>
          <w:rStyle w:val="a9"/>
          <w:rFonts w:ascii="Franklin Gothic Book" w:hAnsi="Franklin Gothic Book"/>
        </w:rPr>
        <w:t>п</w:t>
      </w:r>
      <w:proofErr w:type="gramEnd"/>
      <w:r w:rsidRPr="00C53F56">
        <w:rPr>
          <w:rStyle w:val="a9"/>
          <w:rFonts w:ascii="Franklin Gothic Book" w:hAnsi="Franklin Gothic Book"/>
        </w:rPr>
        <w:t xml:space="preserve">очта: </w:t>
      </w:r>
      <w:r w:rsidRPr="00C53F56">
        <w:rPr>
          <w:rFonts w:ascii="Franklin Gothic Book" w:hAnsi="Franklin Gothic Book"/>
          <w:bCs/>
          <w:lang w:val="en-US"/>
        </w:rPr>
        <w:t>referent</w:t>
      </w:r>
      <w:r w:rsidRPr="00C53F56">
        <w:rPr>
          <w:rFonts w:ascii="Franklin Gothic Book" w:hAnsi="Franklin Gothic Book"/>
          <w:bCs/>
        </w:rPr>
        <w:t>-</w:t>
      </w:r>
      <w:proofErr w:type="spellStart"/>
      <w:r w:rsidRPr="00C53F56">
        <w:rPr>
          <w:rFonts w:ascii="Franklin Gothic Book" w:hAnsi="Franklin Gothic Book"/>
          <w:bCs/>
          <w:lang w:val="en-US"/>
        </w:rPr>
        <w:t>rrnu</w:t>
      </w:r>
      <w:proofErr w:type="spellEnd"/>
      <w:r w:rsidRPr="00C53F56">
        <w:rPr>
          <w:rFonts w:ascii="Franklin Gothic Book" w:hAnsi="Franklin Gothic Book"/>
          <w:bCs/>
        </w:rPr>
        <w:t>@</w:t>
      </w:r>
      <w:proofErr w:type="spellStart"/>
      <w:r w:rsidRPr="00C53F56">
        <w:rPr>
          <w:rFonts w:ascii="Franklin Gothic Book" w:hAnsi="Franklin Gothic Book"/>
          <w:bCs/>
          <w:lang w:val="en-US"/>
        </w:rPr>
        <w:t>tvv</w:t>
      </w:r>
      <w:proofErr w:type="spellEnd"/>
      <w:r w:rsidRPr="00C53F56">
        <w:rPr>
          <w:rFonts w:ascii="Franklin Gothic Book" w:hAnsi="Franklin Gothic Book"/>
          <w:bCs/>
        </w:rPr>
        <w:t>.</w:t>
      </w:r>
      <w:proofErr w:type="spellStart"/>
      <w:r w:rsidRPr="00C53F56">
        <w:rPr>
          <w:rFonts w:ascii="Franklin Gothic Book" w:hAnsi="Franklin Gothic Book"/>
          <w:bCs/>
          <w:lang w:val="en-US"/>
        </w:rPr>
        <w:t>transneft</w:t>
      </w:r>
      <w:proofErr w:type="spellEnd"/>
      <w:r w:rsidRPr="00C53F56">
        <w:rPr>
          <w:rFonts w:ascii="Franklin Gothic Book" w:hAnsi="Franklin Gothic Book"/>
          <w:bCs/>
        </w:rPr>
        <w:t>.</w:t>
      </w:r>
      <w:proofErr w:type="spellStart"/>
      <w:r w:rsidRPr="00C53F56">
        <w:rPr>
          <w:rFonts w:ascii="Franklin Gothic Book" w:hAnsi="Franklin Gothic Book"/>
          <w:bCs/>
          <w:lang w:val="en-US"/>
        </w:rPr>
        <w:t>ru</w:t>
      </w:r>
      <w:proofErr w:type="spellEnd"/>
    </w:p>
    <w:p w:rsidR="006C7218" w:rsidRPr="00C53F56" w:rsidRDefault="006C7218" w:rsidP="006C7218">
      <w:pPr>
        <w:pStyle w:val="ae"/>
        <w:spacing w:before="0" w:beforeAutospacing="0" w:after="0" w:afterAutospacing="0"/>
        <w:rPr>
          <w:rFonts w:ascii="Franklin Gothic Book" w:hAnsi="Franklin Gothic Book"/>
        </w:rPr>
      </w:pPr>
      <w:r w:rsidRPr="00C53F56">
        <w:rPr>
          <w:rStyle w:val="a9"/>
          <w:rFonts w:ascii="Franklin Gothic Book" w:hAnsi="Franklin Gothic Book"/>
        </w:rPr>
        <w:t xml:space="preserve">Контакты </w:t>
      </w:r>
      <w:proofErr w:type="gramStart"/>
      <w:r>
        <w:rPr>
          <w:rStyle w:val="a9"/>
          <w:rFonts w:ascii="Franklin Gothic Book" w:hAnsi="Franklin Gothic Book"/>
        </w:rPr>
        <w:t>Рязанс</w:t>
      </w:r>
      <w:r w:rsidRPr="00C53F56">
        <w:rPr>
          <w:rStyle w:val="a9"/>
          <w:rFonts w:ascii="Franklin Gothic Book" w:hAnsi="Franklin Gothic Book"/>
        </w:rPr>
        <w:t>кого</w:t>
      </w:r>
      <w:proofErr w:type="gramEnd"/>
      <w:r w:rsidRPr="00C53F56">
        <w:rPr>
          <w:rStyle w:val="a9"/>
          <w:rFonts w:ascii="Franklin Gothic Book" w:hAnsi="Franklin Gothic Book"/>
        </w:rPr>
        <w:t xml:space="preserve"> РНУ</w:t>
      </w:r>
    </w:p>
    <w:p w:rsidR="00F46A35" w:rsidRDefault="00F46A35" w:rsidP="00F46A35">
      <w:pPr>
        <w:pStyle w:val="a3"/>
        <w:shd w:val="clear" w:color="auto" w:fill="auto"/>
        <w:tabs>
          <w:tab w:val="left" w:pos="993"/>
        </w:tabs>
        <w:spacing w:line="264" w:lineRule="auto"/>
        <w:ind w:left="20" w:right="20" w:hanging="20"/>
        <w:jc w:val="left"/>
        <w:rPr>
          <w:rFonts w:ascii="Franklin Gothic Book" w:hAnsi="Franklin Gothic Book"/>
          <w:sz w:val="24"/>
          <w:szCs w:val="24"/>
        </w:rPr>
      </w:pPr>
    </w:p>
    <w:p w:rsidR="002472D2" w:rsidRPr="008A4E1D" w:rsidRDefault="002472D2" w:rsidP="002472D2">
      <w:pPr>
        <w:pStyle w:val="ae"/>
        <w:spacing w:before="0" w:beforeAutospacing="0" w:after="0" w:afterAutospacing="0"/>
        <w:rPr>
          <w:rFonts w:ascii="Franklin Gothic Book" w:hAnsi="Franklin Gothic Book"/>
        </w:rPr>
      </w:pPr>
      <w:r w:rsidRPr="00A20C9D">
        <w:rPr>
          <w:rStyle w:val="a9"/>
          <w:rFonts w:ascii="Franklin Gothic Book" w:hAnsi="Franklin Gothic Book"/>
        </w:rPr>
        <w:t xml:space="preserve">Тел.: </w:t>
      </w:r>
      <w:r w:rsidR="009F3E4D" w:rsidRPr="008A4E1D">
        <w:rPr>
          <w:rFonts w:ascii="Franklin Gothic Book" w:hAnsi="Franklin Gothic Book" w:cs="Arial"/>
          <w:color w:val="000000"/>
        </w:rPr>
        <w:t>8(831) 438-22-65, 8(831)438-72-34, 8(831) 438-17-63, 8(831)438-65-63</w:t>
      </w:r>
    </w:p>
    <w:p w:rsidR="002472D2" w:rsidRPr="008A4E1D" w:rsidRDefault="002472D2" w:rsidP="002472D2">
      <w:pPr>
        <w:pStyle w:val="ae"/>
        <w:spacing w:before="0" w:beforeAutospacing="0" w:after="0" w:afterAutospacing="0"/>
        <w:rPr>
          <w:rFonts w:ascii="Franklin Gothic Book" w:hAnsi="Franklin Gothic Book"/>
        </w:rPr>
      </w:pPr>
      <w:r w:rsidRPr="00A20C9D">
        <w:rPr>
          <w:rStyle w:val="a9"/>
          <w:rFonts w:ascii="Franklin Gothic Book" w:hAnsi="Franklin Gothic Book"/>
        </w:rPr>
        <w:t>Факс:</w:t>
      </w:r>
      <w:r>
        <w:rPr>
          <w:rFonts w:ascii="Franklin Gothic Book" w:hAnsi="Franklin Gothic Book"/>
        </w:rPr>
        <w:t xml:space="preserve"> </w:t>
      </w:r>
      <w:r w:rsidR="009F3E4D" w:rsidRPr="008A4E1D">
        <w:rPr>
          <w:rFonts w:ascii="Franklin Gothic Book" w:hAnsi="Franklin Gothic Book" w:cs="Arial"/>
          <w:color w:val="000000"/>
        </w:rPr>
        <w:t>8(831) 438-22-05</w:t>
      </w:r>
    </w:p>
    <w:p w:rsidR="002472D2" w:rsidRPr="00A20C9D" w:rsidRDefault="002472D2" w:rsidP="002472D2">
      <w:pPr>
        <w:pStyle w:val="ae"/>
        <w:spacing w:before="0" w:beforeAutospacing="0" w:after="0" w:afterAutospacing="0"/>
        <w:rPr>
          <w:rFonts w:ascii="Franklin Gothic Book" w:hAnsi="Franklin Gothic Book"/>
        </w:rPr>
      </w:pPr>
      <w:r w:rsidRPr="00A20C9D">
        <w:rPr>
          <w:rStyle w:val="a9"/>
          <w:rFonts w:ascii="Franklin Gothic Book" w:hAnsi="Franklin Gothic Book"/>
        </w:rPr>
        <w:t>Эл. почта:</w:t>
      </w:r>
      <w:r w:rsidRPr="00A20C9D">
        <w:rPr>
          <w:rFonts w:ascii="Franklin Gothic Book" w:hAnsi="Franklin Gothic Book"/>
        </w:rPr>
        <w:t xml:space="preserve"> </w:t>
      </w:r>
      <w:hyperlink r:id="rId9" w:history="1">
        <w:r w:rsidR="00537CE0" w:rsidRPr="00537CE0">
          <w:rPr>
            <w:rStyle w:val="a8"/>
            <w:rFonts w:ascii="Franklin Gothic Book" w:hAnsi="Franklin Gothic Book"/>
            <w:color w:val="005D8C"/>
            <w:bdr w:val="none" w:sz="0" w:space="0" w:color="auto" w:frame="1"/>
          </w:rPr>
          <w:t>referent@tvv.transneft.ru</w:t>
        </w:r>
      </w:hyperlink>
    </w:p>
    <w:p w:rsidR="002472D2" w:rsidRPr="00A20C9D" w:rsidRDefault="002472D2" w:rsidP="002472D2">
      <w:pPr>
        <w:pStyle w:val="ae"/>
        <w:spacing w:before="0" w:beforeAutospacing="0" w:after="0" w:afterAutospacing="0"/>
        <w:rPr>
          <w:rFonts w:ascii="Franklin Gothic Book" w:hAnsi="Franklin Gothic Book"/>
        </w:rPr>
      </w:pPr>
      <w:r w:rsidRPr="00A20C9D">
        <w:rPr>
          <w:rStyle w:val="a9"/>
          <w:rFonts w:ascii="Franklin Gothic Book" w:hAnsi="Franklin Gothic Book"/>
        </w:rPr>
        <w:t xml:space="preserve">Адрес: </w:t>
      </w:r>
      <w:r w:rsidR="00537CE0" w:rsidRPr="00537CE0">
        <w:rPr>
          <w:rFonts w:ascii="Franklin Gothic Book" w:hAnsi="Franklin Gothic Book" w:cs="Arial"/>
          <w:color w:val="000000"/>
        </w:rPr>
        <w:t>603</w:t>
      </w:r>
      <w:r w:rsidR="00A950D6">
        <w:rPr>
          <w:rFonts w:ascii="Franklin Gothic Book" w:hAnsi="Franklin Gothic Book" w:cs="Arial"/>
          <w:color w:val="000000"/>
        </w:rPr>
        <w:t>006</w:t>
      </w:r>
      <w:r w:rsidR="00537CE0" w:rsidRPr="00537CE0">
        <w:rPr>
          <w:rFonts w:ascii="Franklin Gothic Book" w:hAnsi="Franklin Gothic Book" w:cs="Arial"/>
          <w:color w:val="000000"/>
        </w:rPr>
        <w:t>, Россия, г. Нижний Новгород, пер. Гранитный, 4/1</w:t>
      </w:r>
    </w:p>
    <w:p w:rsidR="000D303F" w:rsidRPr="00F46A35" w:rsidRDefault="00F46A35" w:rsidP="008F40AA">
      <w:pPr>
        <w:pStyle w:val="a3"/>
        <w:shd w:val="clear" w:color="auto" w:fill="auto"/>
        <w:tabs>
          <w:tab w:val="left" w:pos="993"/>
        </w:tabs>
        <w:spacing w:line="240" w:lineRule="auto"/>
        <w:jc w:val="left"/>
      </w:pPr>
      <w:r w:rsidRPr="00A20C9D">
        <w:rPr>
          <w:rStyle w:val="a9"/>
          <w:rFonts w:ascii="Franklin Gothic Book" w:hAnsi="Franklin Gothic Book"/>
          <w:sz w:val="24"/>
          <w:szCs w:val="24"/>
        </w:rPr>
        <w:t>Конт</w:t>
      </w:r>
      <w:r w:rsidR="00CF4B7A">
        <w:rPr>
          <w:rStyle w:val="a9"/>
          <w:rFonts w:ascii="Franklin Gothic Book" w:hAnsi="Franklin Gothic Book"/>
          <w:sz w:val="24"/>
          <w:szCs w:val="24"/>
        </w:rPr>
        <w:t xml:space="preserve">акты </w:t>
      </w:r>
      <w:r w:rsidR="002472D2">
        <w:rPr>
          <w:rStyle w:val="a9"/>
          <w:rFonts w:ascii="Franklin Gothic Book" w:hAnsi="Franklin Gothic Book"/>
          <w:sz w:val="24"/>
          <w:szCs w:val="24"/>
        </w:rPr>
        <w:t>АО «</w:t>
      </w:r>
      <w:r w:rsidR="00537CE0">
        <w:rPr>
          <w:rFonts w:ascii="Franklin Gothic Book" w:hAnsi="Franklin Gothic Book"/>
          <w:b/>
          <w:sz w:val="24"/>
          <w:szCs w:val="24"/>
        </w:rPr>
        <w:t>Транснефть-Верхняя Волга</w:t>
      </w:r>
      <w:r w:rsidR="002472D2">
        <w:rPr>
          <w:rStyle w:val="a9"/>
          <w:rFonts w:ascii="Franklin Gothic Book" w:hAnsi="Franklin Gothic Book"/>
          <w:sz w:val="24"/>
          <w:szCs w:val="24"/>
        </w:rPr>
        <w:t>»</w:t>
      </w:r>
    </w:p>
    <w:sectPr w:rsidR="000D303F" w:rsidRPr="00F46A35" w:rsidSect="00A20C9D">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64" w:rsidRDefault="00741664" w:rsidP="006179B6">
      <w:pPr>
        <w:spacing w:after="0" w:line="240" w:lineRule="auto"/>
      </w:pPr>
      <w:r>
        <w:separator/>
      </w:r>
    </w:p>
  </w:endnote>
  <w:endnote w:type="continuationSeparator" w:id="0">
    <w:p w:rsidR="00741664" w:rsidRDefault="00741664" w:rsidP="00617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64" w:rsidRDefault="00741664" w:rsidP="006179B6">
      <w:pPr>
        <w:spacing w:after="0" w:line="240" w:lineRule="auto"/>
      </w:pPr>
      <w:r>
        <w:separator/>
      </w:r>
    </w:p>
  </w:footnote>
  <w:footnote w:type="continuationSeparator" w:id="0">
    <w:p w:rsidR="00741664" w:rsidRDefault="00741664" w:rsidP="006179B6">
      <w:pPr>
        <w:spacing w:after="0" w:line="240" w:lineRule="auto"/>
      </w:pPr>
      <w:r>
        <w:continuationSeparator/>
      </w:r>
    </w:p>
  </w:footnote>
  <w:footnote w:id="1">
    <w:p w:rsidR="00F46A35" w:rsidRDefault="00F46A35" w:rsidP="00F46A35">
      <w:pPr>
        <w:pStyle w:val="ab"/>
      </w:pPr>
      <w:r>
        <w:rPr>
          <w:rStyle w:val="ad"/>
        </w:rPr>
        <w:footnoteRef/>
      </w:r>
      <w:r>
        <w:t xml:space="preserve"> В соответствии с «Правилами охраны магистральных трубопроводов» (утвержденными Министерством топлива и энергетики РФ 29.04.92 и постановлением Госгортехнадзора РФ от 22.04.92 № 9).</w:t>
      </w:r>
    </w:p>
    <w:p w:rsidR="00F46A35" w:rsidRDefault="00F46A35" w:rsidP="00F46A35">
      <w:pPr>
        <w:pStyle w:val="ab"/>
      </w:pPr>
    </w:p>
    <w:p w:rsidR="00F46A35" w:rsidRDefault="00F46A35" w:rsidP="00F46A35">
      <w:pPr>
        <w:pStyle w:val="ab"/>
      </w:pPr>
    </w:p>
  </w:footnote>
  <w:footnote w:id="2">
    <w:p w:rsidR="00F46A35" w:rsidRDefault="00F46A35" w:rsidP="00F46A35">
      <w:pPr>
        <w:pStyle w:val="ab"/>
      </w:pPr>
      <w:r>
        <w:rPr>
          <w:rStyle w:val="ad"/>
        </w:rPr>
        <w:footnoteRef/>
      </w:r>
      <w:r>
        <w:t xml:space="preserve"> В соответствии с РД 153-39.4-041-99 «Правила технической эксплуатации магистральных нефтепродуктопроводов» (согласованных Госгортехнадзором РФ от 03.04.98 № 02-35/252 и введенных в действие приказом Министерства топлива и энергетики РФ от 12.10.99 № 338).</w:t>
      </w:r>
      <w:r w:rsidRPr="00DA096F">
        <w:t xml:space="preserve"> Расстояния до промышленных и гражданских сооружений от оси МНПП</w:t>
      </w:r>
      <w:r>
        <w:t xml:space="preserve"> должны быть согласно СП 36.13330.2012 «Магистральные трубопроводы» (актуализированная редакция СНиП 2.05.06-85).</w:t>
      </w:r>
    </w:p>
  </w:footnote>
  <w:footnote w:id="3">
    <w:p w:rsidR="00F46A35" w:rsidRDefault="00F46A35" w:rsidP="00F46A35">
      <w:pPr>
        <w:pStyle w:val="ab"/>
      </w:pPr>
      <w:r>
        <w:rPr>
          <w:rStyle w:val="ad"/>
        </w:rPr>
        <w:footnoteRef/>
      </w:r>
      <w:r>
        <w:t xml:space="preserve"> Федеральный закон РФ от 12.03.2014 № 31-ФЗ «О внесении изменений в кодекс РФ об административных правонарушениях в части обеспечения безопасности магистральных трубопроводов».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4">
    <w:nsid w:val="05A12DB2"/>
    <w:multiLevelType w:val="hybridMultilevel"/>
    <w:tmpl w:val="7A70A3CE"/>
    <w:lvl w:ilvl="0" w:tplc="40B0F156">
      <w:start w:val="1"/>
      <w:numFmt w:val="bullet"/>
      <w:lvlText w:val="-"/>
      <w:lvlJc w:val="left"/>
      <w:pPr>
        <w:ind w:left="1429" w:hanging="360"/>
      </w:pPr>
      <w:rPr>
        <w:rFonts w:ascii="Franklin Gothic Book" w:hAnsi="Franklin Gothic Book"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884912"/>
    <w:multiLevelType w:val="hybridMultilevel"/>
    <w:tmpl w:val="14CC5AD0"/>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6">
    <w:nsid w:val="2F3E1828"/>
    <w:multiLevelType w:val="hybridMultilevel"/>
    <w:tmpl w:val="F336E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7578B4"/>
    <w:multiLevelType w:val="hybridMultilevel"/>
    <w:tmpl w:val="12D24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4B4861"/>
    <w:multiLevelType w:val="hybridMultilevel"/>
    <w:tmpl w:val="DF92A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7D70E5"/>
    <w:multiLevelType w:val="hybridMultilevel"/>
    <w:tmpl w:val="500AF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CC76349"/>
    <w:multiLevelType w:val="multilevel"/>
    <w:tmpl w:val="776A7860"/>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1">
    <w:nsid w:val="703B61F3"/>
    <w:multiLevelType w:val="hybridMultilevel"/>
    <w:tmpl w:val="E512925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7A13020F"/>
    <w:multiLevelType w:val="multilevel"/>
    <w:tmpl w:val="33EAE922"/>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5"/>
  </w:num>
  <w:num w:numId="8">
    <w:abstractNumId w:val="4"/>
  </w:num>
  <w:num w:numId="9">
    <w:abstractNumId w:val="8"/>
  </w:num>
  <w:num w:numId="10">
    <w:abstractNumId w:val="10"/>
  </w:num>
  <w:num w:numId="11">
    <w:abstractNumId w:val="1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C0B81"/>
    <w:rsid w:val="000754EB"/>
    <w:rsid w:val="00093823"/>
    <w:rsid w:val="000D303F"/>
    <w:rsid w:val="00136F2F"/>
    <w:rsid w:val="001462F6"/>
    <w:rsid w:val="00175B78"/>
    <w:rsid w:val="002472D2"/>
    <w:rsid w:val="00257A11"/>
    <w:rsid w:val="0026710B"/>
    <w:rsid w:val="00280410"/>
    <w:rsid w:val="00281B7E"/>
    <w:rsid w:val="002A1261"/>
    <w:rsid w:val="002F74F9"/>
    <w:rsid w:val="00341D98"/>
    <w:rsid w:val="003A6F58"/>
    <w:rsid w:val="003B121C"/>
    <w:rsid w:val="00435FF6"/>
    <w:rsid w:val="004470A4"/>
    <w:rsid w:val="004602B4"/>
    <w:rsid w:val="00472BF2"/>
    <w:rsid w:val="004A1838"/>
    <w:rsid w:val="004B6BF2"/>
    <w:rsid w:val="004C165F"/>
    <w:rsid w:val="004D66FD"/>
    <w:rsid w:val="005121E4"/>
    <w:rsid w:val="00537CE0"/>
    <w:rsid w:val="00573307"/>
    <w:rsid w:val="005810FC"/>
    <w:rsid w:val="005C53CC"/>
    <w:rsid w:val="005D3B3F"/>
    <w:rsid w:val="005F7F5D"/>
    <w:rsid w:val="0061293D"/>
    <w:rsid w:val="006179B6"/>
    <w:rsid w:val="0065019E"/>
    <w:rsid w:val="00655C42"/>
    <w:rsid w:val="006C7218"/>
    <w:rsid w:val="006E6136"/>
    <w:rsid w:val="00741664"/>
    <w:rsid w:val="0078217F"/>
    <w:rsid w:val="007A0BB5"/>
    <w:rsid w:val="007E0171"/>
    <w:rsid w:val="007F60A7"/>
    <w:rsid w:val="00803292"/>
    <w:rsid w:val="00850430"/>
    <w:rsid w:val="008A4E1D"/>
    <w:rsid w:val="008C0B81"/>
    <w:rsid w:val="008E1CB6"/>
    <w:rsid w:val="008E7230"/>
    <w:rsid w:val="008F133D"/>
    <w:rsid w:val="008F40AA"/>
    <w:rsid w:val="00905F82"/>
    <w:rsid w:val="0091324A"/>
    <w:rsid w:val="00922AA8"/>
    <w:rsid w:val="00962DA1"/>
    <w:rsid w:val="009A4AF7"/>
    <w:rsid w:val="009F3E4D"/>
    <w:rsid w:val="00A12B42"/>
    <w:rsid w:val="00A20C9D"/>
    <w:rsid w:val="00A3080B"/>
    <w:rsid w:val="00A67B15"/>
    <w:rsid w:val="00A950D6"/>
    <w:rsid w:val="00AB1A98"/>
    <w:rsid w:val="00AC4030"/>
    <w:rsid w:val="00AE1659"/>
    <w:rsid w:val="00AF6D3C"/>
    <w:rsid w:val="00B12027"/>
    <w:rsid w:val="00B82FDF"/>
    <w:rsid w:val="00BE767C"/>
    <w:rsid w:val="00BF1B32"/>
    <w:rsid w:val="00BF4463"/>
    <w:rsid w:val="00C140F8"/>
    <w:rsid w:val="00C238F2"/>
    <w:rsid w:val="00C75A6A"/>
    <w:rsid w:val="00CA4333"/>
    <w:rsid w:val="00CD1A12"/>
    <w:rsid w:val="00CE03CC"/>
    <w:rsid w:val="00CF4B7A"/>
    <w:rsid w:val="00D52C84"/>
    <w:rsid w:val="00DA096F"/>
    <w:rsid w:val="00DC0A82"/>
    <w:rsid w:val="00DE16B7"/>
    <w:rsid w:val="00DE3F13"/>
    <w:rsid w:val="00E04711"/>
    <w:rsid w:val="00E253C1"/>
    <w:rsid w:val="00E54727"/>
    <w:rsid w:val="00ED33E0"/>
    <w:rsid w:val="00F46A35"/>
    <w:rsid w:val="00F540B7"/>
    <w:rsid w:val="00F63C66"/>
    <w:rsid w:val="00F77324"/>
    <w:rsid w:val="00F81CA8"/>
    <w:rsid w:val="00F93B0E"/>
    <w:rsid w:val="00FA1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1">
    <w:name w:val="Основной текст (5) Exact1"/>
    <w:basedOn w:val="5"/>
    <w:uiPriority w:val="99"/>
    <w:rsid w:val="008C0B81"/>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8C0B81"/>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8C0B81"/>
    <w:pPr>
      <w:widowControl w:val="0"/>
      <w:shd w:val="clear" w:color="auto" w:fill="FFFFFF"/>
      <w:spacing w:after="0" w:line="178" w:lineRule="exact"/>
      <w:jc w:val="both"/>
    </w:pPr>
    <w:rPr>
      <w:rFonts w:ascii="Arial" w:hAnsi="Arial" w:cs="Arial"/>
      <w:b/>
      <w:bCs/>
      <w:i/>
      <w:iCs/>
      <w:sz w:val="17"/>
      <w:szCs w:val="17"/>
    </w:rPr>
  </w:style>
  <w:style w:type="character" w:customStyle="1" w:styleId="1">
    <w:name w:val="Основной текст Знак1"/>
    <w:basedOn w:val="a0"/>
    <w:link w:val="a3"/>
    <w:uiPriority w:val="99"/>
    <w:locked/>
    <w:rsid w:val="008C0B81"/>
    <w:rPr>
      <w:rFonts w:ascii="Arial" w:hAnsi="Arial" w:cs="Arial"/>
      <w:sz w:val="17"/>
      <w:szCs w:val="17"/>
      <w:shd w:val="clear" w:color="auto" w:fill="FFFFFF"/>
    </w:rPr>
  </w:style>
  <w:style w:type="paragraph" w:styleId="a3">
    <w:name w:val="Body Text"/>
    <w:basedOn w:val="a"/>
    <w:link w:val="1"/>
    <w:uiPriority w:val="99"/>
    <w:rsid w:val="008C0B81"/>
    <w:pPr>
      <w:widowControl w:val="0"/>
      <w:shd w:val="clear" w:color="auto" w:fill="FFFFFF"/>
      <w:spacing w:after="0" w:line="178" w:lineRule="exact"/>
      <w:jc w:val="both"/>
    </w:pPr>
    <w:rPr>
      <w:rFonts w:ascii="Arial" w:hAnsi="Arial" w:cs="Arial"/>
      <w:sz w:val="17"/>
      <w:szCs w:val="17"/>
    </w:rPr>
  </w:style>
  <w:style w:type="character" w:customStyle="1" w:styleId="a4">
    <w:name w:val="Основной текст Знак"/>
    <w:basedOn w:val="a0"/>
    <w:uiPriority w:val="99"/>
    <w:semiHidden/>
    <w:rsid w:val="008C0B81"/>
  </w:style>
  <w:style w:type="character" w:customStyle="1" w:styleId="4">
    <w:name w:val="Основной текст (4)_"/>
    <w:basedOn w:val="a0"/>
    <w:link w:val="41"/>
    <w:uiPriority w:val="99"/>
    <w:locked/>
    <w:rsid w:val="008C0B81"/>
    <w:rPr>
      <w:rFonts w:ascii="Verdana" w:hAnsi="Verdana" w:cs="Verdana"/>
      <w:b/>
      <w:bCs/>
      <w:w w:val="50"/>
      <w:sz w:val="21"/>
      <w:szCs w:val="21"/>
      <w:shd w:val="clear" w:color="auto" w:fill="FFFFFF"/>
    </w:rPr>
  </w:style>
  <w:style w:type="character" w:customStyle="1" w:styleId="40">
    <w:name w:val="Основной текст (4)"/>
    <w:basedOn w:val="4"/>
    <w:uiPriority w:val="99"/>
    <w:rsid w:val="008C0B81"/>
    <w:rPr>
      <w:rFonts w:ascii="Verdana" w:hAnsi="Verdana" w:cs="Verdana"/>
      <w:b/>
      <w:bCs/>
      <w:w w:val="50"/>
      <w:sz w:val="21"/>
      <w:szCs w:val="21"/>
      <w:shd w:val="clear" w:color="auto" w:fill="FFFFFF"/>
    </w:rPr>
  </w:style>
  <w:style w:type="paragraph" w:customStyle="1" w:styleId="41">
    <w:name w:val="Основной текст (4)1"/>
    <w:basedOn w:val="a"/>
    <w:link w:val="4"/>
    <w:uiPriority w:val="99"/>
    <w:rsid w:val="008C0B81"/>
    <w:pPr>
      <w:widowControl w:val="0"/>
      <w:shd w:val="clear" w:color="auto" w:fill="FFFFFF"/>
      <w:spacing w:after="60" w:line="216" w:lineRule="exact"/>
    </w:pPr>
    <w:rPr>
      <w:rFonts w:ascii="Verdana" w:hAnsi="Verdana" w:cs="Verdana"/>
      <w:b/>
      <w:bCs/>
      <w:w w:val="50"/>
      <w:sz w:val="21"/>
      <w:szCs w:val="21"/>
    </w:rPr>
  </w:style>
  <w:style w:type="character" w:customStyle="1" w:styleId="50">
    <w:name w:val="Основной текст (5)"/>
    <w:basedOn w:val="5"/>
    <w:uiPriority w:val="99"/>
    <w:rsid w:val="008C0B81"/>
    <w:rPr>
      <w:rFonts w:ascii="Arial" w:hAnsi="Arial" w:cs="Arial"/>
      <w:b/>
      <w:bCs/>
      <w:i/>
      <w:iCs/>
      <w:sz w:val="17"/>
      <w:szCs w:val="17"/>
      <w:u w:val="none"/>
      <w:shd w:val="clear" w:color="auto" w:fill="FFFFFF"/>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character" w:customStyle="1" w:styleId="52">
    <w:name w:val="Основной текст (5) + Не курсив"/>
    <w:basedOn w:val="5"/>
    <w:uiPriority w:val="99"/>
    <w:rsid w:val="008C0B81"/>
    <w:rPr>
      <w:rFonts w:ascii="Arial" w:hAnsi="Arial" w:cs="Arial"/>
      <w:b/>
      <w:bCs/>
      <w:i w:val="0"/>
      <w:iCs w:val="0"/>
      <w:sz w:val="17"/>
      <w:szCs w:val="17"/>
      <w:u w:val="none"/>
      <w:shd w:val="clear" w:color="auto" w:fill="FFFFFF"/>
    </w:rPr>
  </w:style>
  <w:style w:type="character" w:customStyle="1" w:styleId="53">
    <w:name w:val="Основной текст (5) + Не полужирный"/>
    <w:aliases w:val="Не курсив"/>
    <w:basedOn w:val="5"/>
    <w:uiPriority w:val="99"/>
    <w:rsid w:val="008C0B81"/>
    <w:rPr>
      <w:rFonts w:ascii="Arial" w:hAnsi="Arial" w:cs="Arial"/>
      <w:b w:val="0"/>
      <w:bCs w:val="0"/>
      <w:i w:val="0"/>
      <w:iCs w:val="0"/>
      <w:sz w:val="17"/>
      <w:szCs w:val="17"/>
      <w:u w:val="none"/>
      <w:shd w:val="clear" w:color="auto" w:fill="FFFFFF"/>
    </w:rPr>
  </w:style>
  <w:style w:type="character" w:customStyle="1" w:styleId="a5">
    <w:name w:val="Основной текст + Полужирный"/>
    <w:basedOn w:val="1"/>
    <w:uiPriority w:val="99"/>
    <w:rsid w:val="008C0B81"/>
    <w:rPr>
      <w:rFonts w:ascii="Arial" w:hAnsi="Arial" w:cs="Arial"/>
      <w:b/>
      <w:bCs/>
      <w:sz w:val="17"/>
      <w:szCs w:val="17"/>
      <w:u w:val="none"/>
      <w:shd w:val="clear" w:color="auto" w:fill="FFFFFF"/>
    </w:rPr>
  </w:style>
  <w:style w:type="character" w:customStyle="1" w:styleId="10">
    <w:name w:val="Основной текст + Полужирный1"/>
    <w:basedOn w:val="1"/>
    <w:uiPriority w:val="99"/>
    <w:rsid w:val="008C0B81"/>
    <w:rPr>
      <w:rFonts w:ascii="Arial" w:hAnsi="Arial" w:cs="Arial"/>
      <w:b/>
      <w:bCs/>
      <w:sz w:val="17"/>
      <w:szCs w:val="17"/>
      <w:u w:val="none"/>
      <w:shd w:val="clear" w:color="auto" w:fill="FFFFFF"/>
    </w:rPr>
  </w:style>
  <w:style w:type="character" w:customStyle="1" w:styleId="6">
    <w:name w:val="Основной текст (6)_"/>
    <w:basedOn w:val="a0"/>
    <w:link w:val="61"/>
    <w:uiPriority w:val="99"/>
    <w:locked/>
    <w:rsid w:val="008C0B81"/>
    <w:rPr>
      <w:rFonts w:ascii="Verdana" w:hAnsi="Verdana" w:cs="Verdana"/>
      <w:b/>
      <w:bCs/>
      <w:w w:val="50"/>
      <w:sz w:val="23"/>
      <w:szCs w:val="23"/>
      <w:shd w:val="clear" w:color="auto" w:fill="FFFFFF"/>
    </w:rPr>
  </w:style>
  <w:style w:type="character" w:customStyle="1" w:styleId="60">
    <w:name w:val="Основной текст (6)"/>
    <w:basedOn w:val="6"/>
    <w:uiPriority w:val="99"/>
    <w:rsid w:val="008C0B81"/>
    <w:rPr>
      <w:rFonts w:ascii="Verdana" w:hAnsi="Verdana" w:cs="Verdana"/>
      <w:b/>
      <w:bCs/>
      <w:w w:val="50"/>
      <w:sz w:val="23"/>
      <w:szCs w:val="23"/>
      <w:shd w:val="clear" w:color="auto" w:fill="FFFFFF"/>
    </w:rPr>
  </w:style>
  <w:style w:type="paragraph" w:customStyle="1" w:styleId="61">
    <w:name w:val="Основной текст (6)1"/>
    <w:basedOn w:val="a"/>
    <w:link w:val="6"/>
    <w:uiPriority w:val="99"/>
    <w:rsid w:val="008C0B81"/>
    <w:pPr>
      <w:widowControl w:val="0"/>
      <w:shd w:val="clear" w:color="auto" w:fill="FFFFFF"/>
      <w:spacing w:before="60" w:after="0" w:line="240" w:lineRule="exact"/>
    </w:pPr>
    <w:rPr>
      <w:rFonts w:ascii="Verdana" w:hAnsi="Verdana" w:cs="Verdana"/>
      <w:b/>
      <w:bCs/>
      <w:w w:val="50"/>
      <w:sz w:val="23"/>
      <w:szCs w:val="23"/>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paragraph" w:styleId="a6">
    <w:name w:val="Balloon Text"/>
    <w:basedOn w:val="a"/>
    <w:link w:val="a7"/>
    <w:unhideWhenUsed/>
    <w:rsid w:val="008F133D"/>
    <w:pPr>
      <w:spacing w:after="0" w:line="240" w:lineRule="auto"/>
    </w:pPr>
    <w:rPr>
      <w:rFonts w:ascii="Segoe UI" w:hAnsi="Segoe UI" w:cs="Segoe UI"/>
      <w:sz w:val="18"/>
      <w:szCs w:val="18"/>
    </w:rPr>
  </w:style>
  <w:style w:type="character" w:customStyle="1" w:styleId="a7">
    <w:name w:val="Текст выноски Знак"/>
    <w:basedOn w:val="a0"/>
    <w:link w:val="a6"/>
    <w:rsid w:val="008F133D"/>
    <w:rPr>
      <w:rFonts w:ascii="Segoe UI" w:hAnsi="Segoe UI" w:cs="Segoe UI"/>
      <w:sz w:val="18"/>
      <w:szCs w:val="18"/>
    </w:rPr>
  </w:style>
  <w:style w:type="character" w:styleId="a8">
    <w:name w:val="Hyperlink"/>
    <w:basedOn w:val="a0"/>
    <w:uiPriority w:val="99"/>
    <w:unhideWhenUsed/>
    <w:rsid w:val="00A12B42"/>
    <w:rPr>
      <w:color w:val="0563C1" w:themeColor="hyperlink"/>
      <w:u w:val="single"/>
    </w:rPr>
  </w:style>
  <w:style w:type="character" w:styleId="a9">
    <w:name w:val="Strong"/>
    <w:basedOn w:val="a0"/>
    <w:uiPriority w:val="22"/>
    <w:qFormat/>
    <w:rsid w:val="00CE03CC"/>
    <w:rPr>
      <w:b/>
      <w:bCs/>
    </w:rPr>
  </w:style>
  <w:style w:type="paragraph" w:customStyle="1" w:styleId="ConsPlusCell">
    <w:name w:val="ConsPlusCell"/>
    <w:uiPriority w:val="99"/>
    <w:rsid w:val="006E6136"/>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List Paragraph"/>
    <w:basedOn w:val="a"/>
    <w:uiPriority w:val="34"/>
    <w:qFormat/>
    <w:rsid w:val="00922AA8"/>
    <w:pPr>
      <w:ind w:left="720"/>
      <w:contextualSpacing/>
    </w:pPr>
  </w:style>
  <w:style w:type="paragraph" w:styleId="3">
    <w:name w:val="toc 3"/>
    <w:basedOn w:val="a"/>
    <w:next w:val="a"/>
    <w:autoRedefine/>
    <w:rsid w:val="005F7F5D"/>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footnote text"/>
    <w:basedOn w:val="a"/>
    <w:link w:val="ac"/>
    <w:uiPriority w:val="99"/>
    <w:semiHidden/>
    <w:unhideWhenUsed/>
    <w:rsid w:val="006179B6"/>
    <w:pPr>
      <w:spacing w:after="0" w:line="240" w:lineRule="auto"/>
    </w:pPr>
    <w:rPr>
      <w:sz w:val="20"/>
      <w:szCs w:val="20"/>
    </w:rPr>
  </w:style>
  <w:style w:type="character" w:customStyle="1" w:styleId="ac">
    <w:name w:val="Текст сноски Знак"/>
    <w:basedOn w:val="a0"/>
    <w:link w:val="ab"/>
    <w:uiPriority w:val="99"/>
    <w:semiHidden/>
    <w:rsid w:val="006179B6"/>
    <w:rPr>
      <w:sz w:val="20"/>
      <w:szCs w:val="20"/>
    </w:rPr>
  </w:style>
  <w:style w:type="character" w:styleId="ad">
    <w:name w:val="footnote reference"/>
    <w:basedOn w:val="a0"/>
    <w:uiPriority w:val="99"/>
    <w:semiHidden/>
    <w:unhideWhenUsed/>
    <w:rsid w:val="006179B6"/>
    <w:rPr>
      <w:vertAlign w:val="superscript"/>
    </w:rPr>
  </w:style>
  <w:style w:type="paragraph" w:styleId="ae">
    <w:name w:val="Normal (Web)"/>
    <w:basedOn w:val="a"/>
    <w:uiPriority w:val="99"/>
    <w:semiHidden/>
    <w:unhideWhenUsed/>
    <w:rsid w:val="00A20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E4D"/>
  </w:style>
  <w:style w:type="character" w:styleId="af">
    <w:name w:val="FollowedHyperlink"/>
    <w:basedOn w:val="a0"/>
    <w:uiPriority w:val="99"/>
    <w:semiHidden/>
    <w:unhideWhenUsed/>
    <w:rsid w:val="009F3E4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9450029">
      <w:bodyDiv w:val="1"/>
      <w:marLeft w:val="0"/>
      <w:marRight w:val="0"/>
      <w:marTop w:val="0"/>
      <w:marBottom w:val="0"/>
      <w:divBdr>
        <w:top w:val="none" w:sz="0" w:space="0" w:color="auto"/>
        <w:left w:val="none" w:sz="0" w:space="0" w:color="auto"/>
        <w:bottom w:val="none" w:sz="0" w:space="0" w:color="auto"/>
        <w:right w:val="none" w:sz="0" w:space="0" w:color="auto"/>
      </w:divBdr>
    </w:div>
    <w:div w:id="151988661">
      <w:bodyDiv w:val="1"/>
      <w:marLeft w:val="0"/>
      <w:marRight w:val="0"/>
      <w:marTop w:val="0"/>
      <w:marBottom w:val="0"/>
      <w:divBdr>
        <w:top w:val="none" w:sz="0" w:space="0" w:color="auto"/>
        <w:left w:val="none" w:sz="0" w:space="0" w:color="auto"/>
        <w:bottom w:val="none" w:sz="0" w:space="0" w:color="auto"/>
        <w:right w:val="none" w:sz="0" w:space="0" w:color="auto"/>
      </w:divBdr>
      <w:divsChild>
        <w:div w:id="130244952">
          <w:marLeft w:val="0"/>
          <w:marRight w:val="0"/>
          <w:marTop w:val="0"/>
          <w:marBottom w:val="0"/>
          <w:divBdr>
            <w:top w:val="none" w:sz="0" w:space="0" w:color="auto"/>
            <w:left w:val="none" w:sz="0" w:space="0" w:color="auto"/>
            <w:bottom w:val="none" w:sz="0" w:space="0" w:color="auto"/>
            <w:right w:val="none" w:sz="0" w:space="0" w:color="auto"/>
          </w:divBdr>
          <w:divsChild>
            <w:div w:id="2113279518">
              <w:marLeft w:val="0"/>
              <w:marRight w:val="0"/>
              <w:marTop w:val="0"/>
              <w:marBottom w:val="0"/>
              <w:divBdr>
                <w:top w:val="none" w:sz="0" w:space="0" w:color="auto"/>
                <w:left w:val="none" w:sz="0" w:space="0" w:color="auto"/>
                <w:bottom w:val="none" w:sz="0" w:space="0" w:color="auto"/>
                <w:right w:val="none" w:sz="0" w:space="0" w:color="auto"/>
              </w:divBdr>
              <w:divsChild>
                <w:div w:id="1890648995">
                  <w:marLeft w:val="0"/>
                  <w:marRight w:val="0"/>
                  <w:marTop w:val="0"/>
                  <w:marBottom w:val="0"/>
                  <w:divBdr>
                    <w:top w:val="none" w:sz="0" w:space="0" w:color="auto"/>
                    <w:left w:val="none" w:sz="0" w:space="0" w:color="auto"/>
                    <w:bottom w:val="none" w:sz="0" w:space="0" w:color="auto"/>
                    <w:right w:val="none" w:sz="0" w:space="0" w:color="auto"/>
                  </w:divBdr>
                  <w:divsChild>
                    <w:div w:id="1327897368">
                      <w:marLeft w:val="0"/>
                      <w:marRight w:val="0"/>
                      <w:marTop w:val="0"/>
                      <w:marBottom w:val="0"/>
                      <w:divBdr>
                        <w:top w:val="none" w:sz="0" w:space="0" w:color="auto"/>
                        <w:left w:val="none" w:sz="0" w:space="0" w:color="auto"/>
                        <w:bottom w:val="none" w:sz="0" w:space="0" w:color="auto"/>
                        <w:right w:val="none" w:sz="0" w:space="0" w:color="auto"/>
                      </w:divBdr>
                      <w:divsChild>
                        <w:div w:id="1637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6009">
      <w:bodyDiv w:val="1"/>
      <w:marLeft w:val="0"/>
      <w:marRight w:val="0"/>
      <w:marTop w:val="0"/>
      <w:marBottom w:val="0"/>
      <w:divBdr>
        <w:top w:val="none" w:sz="0" w:space="0" w:color="auto"/>
        <w:left w:val="none" w:sz="0" w:space="0" w:color="auto"/>
        <w:bottom w:val="none" w:sz="0" w:space="0" w:color="auto"/>
        <w:right w:val="none" w:sz="0" w:space="0" w:color="auto"/>
      </w:divBdr>
      <w:divsChild>
        <w:div w:id="1523785441">
          <w:marLeft w:val="0"/>
          <w:marRight w:val="0"/>
          <w:marTop w:val="0"/>
          <w:marBottom w:val="0"/>
          <w:divBdr>
            <w:top w:val="none" w:sz="0" w:space="0" w:color="auto"/>
            <w:left w:val="none" w:sz="0" w:space="0" w:color="auto"/>
            <w:bottom w:val="none" w:sz="0" w:space="0" w:color="auto"/>
            <w:right w:val="none" w:sz="0" w:space="0" w:color="auto"/>
          </w:divBdr>
          <w:divsChild>
            <w:div w:id="1776555118">
              <w:marLeft w:val="0"/>
              <w:marRight w:val="0"/>
              <w:marTop w:val="0"/>
              <w:marBottom w:val="0"/>
              <w:divBdr>
                <w:top w:val="none" w:sz="0" w:space="0" w:color="auto"/>
                <w:left w:val="none" w:sz="0" w:space="0" w:color="auto"/>
                <w:bottom w:val="none" w:sz="0" w:space="0" w:color="auto"/>
                <w:right w:val="none" w:sz="0" w:space="0" w:color="auto"/>
              </w:divBdr>
              <w:divsChild>
                <w:div w:id="1750690822">
                  <w:marLeft w:val="0"/>
                  <w:marRight w:val="0"/>
                  <w:marTop w:val="0"/>
                  <w:marBottom w:val="0"/>
                  <w:divBdr>
                    <w:top w:val="none" w:sz="0" w:space="0" w:color="auto"/>
                    <w:left w:val="none" w:sz="0" w:space="0" w:color="auto"/>
                    <w:bottom w:val="none" w:sz="0" w:space="0" w:color="auto"/>
                    <w:right w:val="none" w:sz="0" w:space="0" w:color="auto"/>
                  </w:divBdr>
                  <w:divsChild>
                    <w:div w:id="22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ervolga.transnef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ferent@nnov.tran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{2414A3D9-FC07-4CF4-BC79-5F915074827B}</b:Guid>
    <b:RefOrder>1</b:RefOrder>
  </b:Source>
</b:Sources>
</file>

<file path=customXml/itemProps1.xml><?xml version="1.0" encoding="utf-8"?>
<ds:datastoreItem xmlns:ds="http://schemas.openxmlformats.org/officeDocument/2006/customXml" ds:itemID="{E08BD3C8-528A-452B-9DD8-528DC8B4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Касимов Артур Салаватович</dc:creator>
  <cp:keywords/>
  <dc:description>exif_MSED_517cb33e4e24c4b05993511a9392e66b9d7b82685e60f0cf848702b9b9bd0ff7</dc:description>
  <cp:lastModifiedBy>Кузнецов Владимир Михайлович</cp:lastModifiedBy>
  <cp:revision>7</cp:revision>
  <cp:lastPrinted>2015-04-15T11:31:00Z</cp:lastPrinted>
  <dcterms:created xsi:type="dcterms:W3CDTF">2018-07-20T08:57:00Z</dcterms:created>
  <dcterms:modified xsi:type="dcterms:W3CDTF">2021-03-01T07:38:00Z</dcterms:modified>
</cp:coreProperties>
</file>