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98" w:rsidRPr="00AC0F73" w:rsidRDefault="00AC0F73" w:rsidP="00AC0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об итогах работы Межведомственной комиссии по мобилизации доходов в </w:t>
      </w:r>
      <w:r w:rsidR="009A56C4">
        <w:rPr>
          <w:rFonts w:ascii="Times New Roman" w:hAnsi="Times New Roman" w:cs="Times New Roman"/>
          <w:b/>
          <w:sz w:val="28"/>
          <w:szCs w:val="28"/>
        </w:rPr>
        <w:t xml:space="preserve">консолидированный 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бюджет </w:t>
      </w:r>
      <w:r w:rsidR="009A56C4">
        <w:rPr>
          <w:rFonts w:ascii="Times New Roman" w:hAnsi="Times New Roman" w:cs="Times New Roman"/>
          <w:b/>
          <w:sz w:val="28"/>
          <w:szCs w:val="28"/>
        </w:rPr>
        <w:t>Московской области в Воскресенском муниципальном районе</w:t>
      </w:r>
      <w:r w:rsidR="00A46C71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897780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BA2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6E7">
        <w:rPr>
          <w:rFonts w:ascii="Times New Roman" w:hAnsi="Times New Roman" w:cs="Times New Roman"/>
          <w:b/>
          <w:sz w:val="28"/>
          <w:szCs w:val="28"/>
        </w:rPr>
        <w:t>2019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AC0F73">
        <w:rPr>
          <w:rFonts w:ascii="Times New Roman" w:hAnsi="Times New Roman" w:cs="Times New Roman"/>
          <w:b/>
          <w:sz w:val="28"/>
          <w:szCs w:val="28"/>
        </w:rPr>
        <w:t>.</w:t>
      </w:r>
    </w:p>
    <w:p w:rsidR="00AC0F73" w:rsidRPr="00470FDF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поручений Министерства экономики и финансов Московской области, в целях реализации задач по обеспечению снижения задолженности по налогам и сборам в бюджеты всех уровней, по страховым взносам в</w:t>
      </w:r>
      <w:r w:rsidR="00830E02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внебюджетные фонды, а также </w:t>
      </w:r>
      <w:r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за муниципал</w:t>
      </w:r>
      <w:r w:rsidR="00A46C71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ьную собственность за </w:t>
      </w:r>
      <w:r w:rsidR="0089778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BA2C07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6E7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подготовлено и проведено </w:t>
      </w:r>
      <w:r w:rsidR="008977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70F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F648A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470FDF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межведомственной комиссии по мобилизации доходов в бюджет, на которых были рассмотрены </w:t>
      </w:r>
      <w:r w:rsidR="00897780">
        <w:rPr>
          <w:rFonts w:ascii="Times New Roman" w:eastAsia="Times New Roman" w:hAnsi="Times New Roman" w:cs="Times New Roman"/>
          <w:sz w:val="28"/>
          <w:szCs w:val="28"/>
          <w:lang w:eastAsia="ru-RU"/>
        </w:rPr>
        <w:t>314</w:t>
      </w:r>
      <w:r w:rsidR="00830E02" w:rsidRPr="00470F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00455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хозяйствующих</w:t>
      </w:r>
      <w:r w:rsidR="00830E02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C00455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70FDF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физических лиц</w:t>
      </w:r>
      <w:r w:rsidR="00FF648A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</w:t>
      </w:r>
      <w:r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налоговым и неналоговым платежам.</w:t>
      </w:r>
    </w:p>
    <w:p w:rsidR="00AC0F73" w:rsidRPr="006120BF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мероприятий по снижению задолженности по налогам в бюджеты всех уровней, страховым взносам во внебюджетные фонды, а также арендной плате за муниципальную собственн</w:t>
      </w:r>
      <w:r w:rsidR="00A46C71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ость, проведенных за </w:t>
      </w:r>
      <w:r w:rsidR="0089778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BA2C07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A1F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890B41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предварительным данным </w:t>
      </w:r>
      <w:r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</w:t>
      </w:r>
      <w:r w:rsidRPr="0061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урегулированной задолженности составила </w:t>
      </w:r>
      <w:r w:rsidR="00897780">
        <w:rPr>
          <w:rFonts w:ascii="Times New Roman" w:eastAsia="Times New Roman" w:hAnsi="Times New Roman" w:cs="Times New Roman"/>
          <w:sz w:val="28"/>
          <w:szCs w:val="28"/>
          <w:lang w:eastAsia="ru-RU"/>
        </w:rPr>
        <w:t>201,3</w:t>
      </w:r>
      <w:r w:rsidRPr="0061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в том числе:</w:t>
      </w:r>
    </w:p>
    <w:p w:rsidR="00AC0F73" w:rsidRPr="006120BF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6120BF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налогам и сборам в бюджеты всех уровней – </w:t>
      </w:r>
      <w:r w:rsidR="001B21C2">
        <w:rPr>
          <w:rFonts w:ascii="Times New Roman" w:eastAsia="Times New Roman" w:hAnsi="Times New Roman" w:cs="Times New Roman"/>
          <w:sz w:val="28"/>
          <w:szCs w:val="28"/>
          <w:lang w:eastAsia="ru-RU"/>
        </w:rPr>
        <w:t>176,7</w:t>
      </w:r>
      <w:r w:rsidRPr="0061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(в </w:t>
      </w:r>
      <w:proofErr w:type="spellStart"/>
      <w:r w:rsidRPr="006120BF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61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консолидированный бюджет Московской области – </w:t>
      </w:r>
      <w:r w:rsidR="001B21C2">
        <w:rPr>
          <w:rFonts w:ascii="Times New Roman" w:eastAsia="Times New Roman" w:hAnsi="Times New Roman" w:cs="Times New Roman"/>
          <w:sz w:val="28"/>
          <w:szCs w:val="28"/>
          <w:lang w:eastAsia="ru-RU"/>
        </w:rPr>
        <w:t>71,8</w:t>
      </w:r>
      <w:r w:rsidRPr="0061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рублей);</w:t>
      </w:r>
    </w:p>
    <w:p w:rsidR="00AC0F73" w:rsidRPr="00470FDF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страховым взносам во внебюджетные фонды – </w:t>
      </w:r>
      <w:r w:rsidR="00470FDF"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>21,6</w:t>
      </w:r>
      <w:r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арендным платежам за муниципальное имущество – </w:t>
      </w:r>
      <w:r w:rsidR="001B21C2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Pr="0047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C0F73" w:rsidRPr="00AC0F73" w:rsidRDefault="00AC0F73" w:rsidP="00AC0F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0F73" w:rsidRPr="00AC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73"/>
    <w:rsid w:val="00103122"/>
    <w:rsid w:val="001B21C2"/>
    <w:rsid w:val="001E214A"/>
    <w:rsid w:val="001F43B9"/>
    <w:rsid w:val="002D641A"/>
    <w:rsid w:val="00320DB5"/>
    <w:rsid w:val="00353093"/>
    <w:rsid w:val="003E3DB3"/>
    <w:rsid w:val="00470FDF"/>
    <w:rsid w:val="005A56E7"/>
    <w:rsid w:val="006120BF"/>
    <w:rsid w:val="0070533D"/>
    <w:rsid w:val="007F155A"/>
    <w:rsid w:val="00830E02"/>
    <w:rsid w:val="008524BF"/>
    <w:rsid w:val="00890B41"/>
    <w:rsid w:val="00897780"/>
    <w:rsid w:val="009A56C4"/>
    <w:rsid w:val="009D29C4"/>
    <w:rsid w:val="00A46C71"/>
    <w:rsid w:val="00AC0F73"/>
    <w:rsid w:val="00B35418"/>
    <w:rsid w:val="00BA2C07"/>
    <w:rsid w:val="00C00455"/>
    <w:rsid w:val="00EB0A1F"/>
    <w:rsid w:val="00F50D98"/>
    <w:rsid w:val="00F50E4A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B90F"/>
  <w15:chartTrackingRefBased/>
  <w15:docId w15:val="{DB127C49-4EB9-4EE0-B298-481D4C3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Лазыкина Екатерина Анатольевна</dc:creator>
  <cp:keywords/>
  <dc:description/>
  <cp:lastModifiedBy>Лазыкина Екатерина Анатольевна</cp:lastModifiedBy>
  <cp:revision>25</cp:revision>
  <cp:lastPrinted>2019-04-30T12:03:00Z</cp:lastPrinted>
  <dcterms:created xsi:type="dcterms:W3CDTF">2017-09-06T07:08:00Z</dcterms:created>
  <dcterms:modified xsi:type="dcterms:W3CDTF">2019-11-06T09:36:00Z</dcterms:modified>
</cp:coreProperties>
</file>