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BD" w:rsidRDefault="00696CBD" w:rsidP="0069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заявок </w:t>
      </w:r>
    </w:p>
    <w:p w:rsidR="009931B4" w:rsidRDefault="009931B4" w:rsidP="0099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статуса единой теплоснабжающей организации </w:t>
      </w:r>
    </w:p>
    <w:p w:rsidR="003618BF" w:rsidRPr="00CF65A4" w:rsidRDefault="009931B4" w:rsidP="0099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/>
          <w:sz w:val="28"/>
          <w:szCs w:val="28"/>
        </w:rPr>
        <w:t>лишением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кционерного общества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«Воскресенские тепловые сети» статуса единой теплоснабжающей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теплоснабжения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, утвержденной постановлением </w:t>
      </w:r>
      <w:r w:rsidR="001B2887">
        <w:rPr>
          <w:rFonts w:ascii="Times New Roman" w:hAnsi="Times New Roman" w:cs="Times New Roman"/>
          <w:b/>
          <w:sz w:val="28"/>
          <w:szCs w:val="28"/>
        </w:rPr>
        <w:t>а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CF65A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Московской области от 1</w:t>
      </w:r>
      <w:r w:rsidR="001B2887">
        <w:rPr>
          <w:rFonts w:ascii="Times New Roman" w:hAnsi="Times New Roman" w:cs="Times New Roman"/>
          <w:b/>
          <w:sz w:val="28"/>
          <w:szCs w:val="28"/>
        </w:rPr>
        <w:t>4</w:t>
      </w:r>
      <w:r w:rsidR="00CF65A4">
        <w:rPr>
          <w:rFonts w:ascii="Times New Roman" w:hAnsi="Times New Roman" w:cs="Times New Roman"/>
          <w:b/>
          <w:sz w:val="28"/>
          <w:szCs w:val="28"/>
        </w:rPr>
        <w:t>.0</w:t>
      </w:r>
      <w:r w:rsidR="001B2887">
        <w:rPr>
          <w:rFonts w:ascii="Times New Roman" w:hAnsi="Times New Roman" w:cs="Times New Roman"/>
          <w:b/>
          <w:sz w:val="28"/>
          <w:szCs w:val="28"/>
        </w:rPr>
        <w:t>5</w:t>
      </w:r>
      <w:r w:rsidR="00CF65A4">
        <w:rPr>
          <w:rFonts w:ascii="Times New Roman" w:hAnsi="Times New Roman" w:cs="Times New Roman"/>
          <w:b/>
          <w:sz w:val="28"/>
          <w:szCs w:val="28"/>
        </w:rPr>
        <w:t>.201</w:t>
      </w:r>
      <w:r w:rsidR="001B2887">
        <w:rPr>
          <w:rFonts w:ascii="Times New Roman" w:hAnsi="Times New Roman" w:cs="Times New Roman"/>
          <w:b/>
          <w:sz w:val="28"/>
          <w:szCs w:val="28"/>
        </w:rPr>
        <w:t>8 № 315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утверждении схемы теплоснабжения муниципального образования «Сельское поселение </w:t>
      </w:r>
      <w:proofErr w:type="spellStart"/>
      <w:r w:rsidR="001B2887">
        <w:rPr>
          <w:rFonts w:ascii="Times New Roman" w:hAnsi="Times New Roman" w:cs="Times New Roman"/>
          <w:b/>
          <w:sz w:val="28"/>
          <w:szCs w:val="28"/>
        </w:rPr>
        <w:t>Фединское</w:t>
      </w:r>
      <w:proofErr w:type="spellEnd"/>
      <w:r w:rsidR="001B2887">
        <w:rPr>
          <w:rFonts w:ascii="Times New Roman" w:hAnsi="Times New Roman" w:cs="Times New Roman"/>
          <w:b/>
          <w:sz w:val="28"/>
          <w:szCs w:val="28"/>
        </w:rPr>
        <w:t xml:space="preserve">» Воскресенского муниципального района на период 2018  по 2022 год и 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CF65A4" w:rsidRPr="00CF65A4">
        <w:rPr>
          <w:rFonts w:ascii="Times New Roman" w:hAnsi="Times New Roman" w:cs="Times New Roman"/>
          <w:b/>
          <w:sz w:val="28"/>
          <w:szCs w:val="28"/>
        </w:rPr>
        <w:t>единой теплоснабжающей организации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 на территории с</w:t>
      </w:r>
      <w:r w:rsidR="001B2887">
        <w:rPr>
          <w:rFonts w:ascii="Times New Roman" w:hAnsi="Times New Roman" w:cs="Times New Roman"/>
          <w:b/>
          <w:sz w:val="28"/>
          <w:szCs w:val="28"/>
        </w:rPr>
        <w:t>ельско</w:t>
      </w:r>
      <w:r w:rsidR="001B2887">
        <w:rPr>
          <w:rFonts w:ascii="Times New Roman" w:hAnsi="Times New Roman" w:cs="Times New Roman"/>
          <w:b/>
          <w:sz w:val="28"/>
          <w:szCs w:val="28"/>
        </w:rPr>
        <w:t>го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B2887">
        <w:rPr>
          <w:rFonts w:ascii="Times New Roman" w:hAnsi="Times New Roman" w:cs="Times New Roman"/>
          <w:b/>
          <w:sz w:val="28"/>
          <w:szCs w:val="28"/>
        </w:rPr>
        <w:t>я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887">
        <w:rPr>
          <w:rFonts w:ascii="Times New Roman" w:hAnsi="Times New Roman" w:cs="Times New Roman"/>
          <w:b/>
          <w:sz w:val="28"/>
          <w:szCs w:val="28"/>
        </w:rPr>
        <w:t>Фединское</w:t>
      </w:r>
      <w:proofErr w:type="spellEnd"/>
      <w:r w:rsidR="00CF65A4" w:rsidRPr="00CF65A4">
        <w:rPr>
          <w:rFonts w:ascii="Times New Roman" w:hAnsi="Times New Roman" w:cs="Times New Roman"/>
          <w:b/>
          <w:sz w:val="28"/>
          <w:szCs w:val="28"/>
        </w:rPr>
        <w:t>»</w:t>
      </w:r>
    </w:p>
    <w:p w:rsidR="00696CBD" w:rsidRDefault="00696CBD" w:rsidP="0069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5D7" w:rsidRDefault="00696CBD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городского округа Воскресенск Московской области № 2497 от 31.07.2020 «О лишении статуса единой теплоснабжающей организации», соответствии с п.17 Правил организации теплоснабжения в Российской Федерации, утвержденных Постановлением Правительства РФ от </w:t>
      </w:r>
      <w:r w:rsidR="005725D7">
        <w:rPr>
          <w:rFonts w:ascii="Times New Roman" w:hAnsi="Times New Roman" w:cs="Times New Roman"/>
          <w:sz w:val="28"/>
          <w:szCs w:val="28"/>
        </w:rPr>
        <w:t>08.08.2020 № 808, Управление жилищно-коммунального комплекса Администрации городского округа Воскресенск осуществляет прием заявок о присвоении статуса единой теплоснабжающей организации.</w:t>
      </w:r>
    </w:p>
    <w:p w:rsidR="005725D7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заинтер</w:t>
      </w:r>
      <w:r w:rsidR="00D65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сованными организациями и определение статуса единой теплоснабжающей организации осуществляется в порядке, установленном в </w:t>
      </w:r>
      <w:r w:rsidR="009931B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п.5-11 Правил организации теплоснабжения в Российской Федерации</w:t>
      </w:r>
      <w:r w:rsidR="00444BCD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08.08.2020 </w:t>
      </w:r>
      <w:r w:rsidR="00444B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BCD">
        <w:rPr>
          <w:rFonts w:ascii="Times New Roman" w:hAnsi="Times New Roman" w:cs="Times New Roman"/>
          <w:sz w:val="28"/>
          <w:szCs w:val="28"/>
        </w:rPr>
        <w:t>№ 808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BD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срок до </w:t>
      </w:r>
      <w:r w:rsidR="00CF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CF65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в Администрации городского округа Воскресенск Московской области по адресу: Московская обл. г. Воскресенск,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111, режим работы: пн.-чт. с 8.30 до 17.30, пт. С 8.30 до 16.15, обед с 13.00 до 13.45, сб.-вс. – выходной.</w:t>
      </w:r>
    </w:p>
    <w:p w:rsidR="005725D7" w:rsidRDefault="005725D7" w:rsidP="00CF65A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8(496) 442-12-69</w:t>
      </w:r>
      <w:r w:rsidR="00491842">
        <w:rPr>
          <w:rFonts w:ascii="Times New Roman" w:hAnsi="Times New Roman" w:cs="Times New Roman"/>
          <w:sz w:val="28"/>
          <w:szCs w:val="28"/>
        </w:rPr>
        <w:t>, 8(496)442-36-40.</w:t>
      </w:r>
      <w:bookmarkStart w:id="0" w:name="_GoBack"/>
      <w:bookmarkEnd w:id="0"/>
    </w:p>
    <w:p w:rsidR="00696CBD" w:rsidRPr="00696CBD" w:rsidRDefault="00696CBD" w:rsidP="00572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6CBD" w:rsidRPr="00696CBD" w:rsidSect="00696C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D"/>
    <w:rsid w:val="001B2887"/>
    <w:rsid w:val="003618BF"/>
    <w:rsid w:val="00444BCD"/>
    <w:rsid w:val="00485BB1"/>
    <w:rsid w:val="00491842"/>
    <w:rsid w:val="004A708C"/>
    <w:rsid w:val="005725D7"/>
    <w:rsid w:val="00696CBD"/>
    <w:rsid w:val="009931B4"/>
    <w:rsid w:val="00C0664B"/>
    <w:rsid w:val="00CF65A4"/>
    <w:rsid w:val="00D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9C12-A5BB-45C5-ACB7-B4A7121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Людмила Николаевна</dc:creator>
  <cp:keywords/>
  <dc:description/>
  <cp:lastModifiedBy>Мочалова Людмила Николаевна</cp:lastModifiedBy>
  <cp:revision>2</cp:revision>
  <cp:lastPrinted>2020-07-31T13:01:00Z</cp:lastPrinted>
  <dcterms:created xsi:type="dcterms:W3CDTF">2020-07-31T13:11:00Z</dcterms:created>
  <dcterms:modified xsi:type="dcterms:W3CDTF">2020-07-31T13:11:00Z</dcterms:modified>
</cp:coreProperties>
</file>