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478" w:rsidRDefault="00F03478" w:rsidP="001E4E4D">
      <w:pPr>
        <w:spacing w:after="0" w:line="240" w:lineRule="auto"/>
        <w:ind w:right="-1"/>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Муниципальная программа «Здравоохранение»</w:t>
      </w:r>
    </w:p>
    <w:p w:rsidR="00F03478" w:rsidRDefault="00F03478" w:rsidP="001E4E4D">
      <w:pPr>
        <w:spacing w:after="0" w:line="240" w:lineRule="auto"/>
        <w:ind w:right="-1"/>
        <w:jc w:val="center"/>
        <w:rPr>
          <w:rFonts w:ascii="Times New Roman" w:eastAsia="Calibri" w:hAnsi="Times New Roman" w:cs="Times New Roman"/>
          <w:sz w:val="24"/>
          <w:szCs w:val="24"/>
        </w:rPr>
      </w:pPr>
    </w:p>
    <w:p w:rsidR="00787863" w:rsidRPr="001E4E4D" w:rsidRDefault="00787863"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«Здравоохранение» (далее – программа)</w:t>
      </w:r>
    </w:p>
    <w:p w:rsidR="00787863" w:rsidRPr="001E4E4D" w:rsidRDefault="00787863" w:rsidP="001E4E4D">
      <w:pPr>
        <w:spacing w:after="0" w:line="240" w:lineRule="auto"/>
        <w:jc w:val="both"/>
        <w:rPr>
          <w:rFonts w:ascii="Times New Roman" w:hAnsi="Times New Roman" w:cs="Times New Roman"/>
          <w:sz w:val="24"/>
        </w:rPr>
      </w:pPr>
    </w:p>
    <w:tbl>
      <w:tblPr>
        <w:tblStyle w:val="a3"/>
        <w:tblW w:w="5000" w:type="pct"/>
        <w:tblLook w:val="04A0" w:firstRow="1" w:lastRow="0" w:firstColumn="1" w:lastColumn="0" w:noHBand="0" w:noVBand="1"/>
      </w:tblPr>
      <w:tblGrid>
        <w:gridCol w:w="4533"/>
        <w:gridCol w:w="1843"/>
        <w:gridCol w:w="1842"/>
        <w:gridCol w:w="1842"/>
        <w:gridCol w:w="1700"/>
        <w:gridCol w:w="1685"/>
        <w:gridCol w:w="1682"/>
      </w:tblGrid>
      <w:tr w:rsidR="00787863" w:rsidRPr="00F03478" w:rsidTr="00157192">
        <w:trPr>
          <w:trHeight w:val="238"/>
        </w:trPr>
        <w:tc>
          <w:tcPr>
            <w:tcW w:w="1498" w:type="pct"/>
          </w:tcPr>
          <w:p w:rsidR="00787863" w:rsidRPr="00F03478" w:rsidRDefault="00787863" w:rsidP="00F03478">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Координатор муниципальной программы</w:t>
            </w:r>
          </w:p>
        </w:tc>
        <w:tc>
          <w:tcPr>
            <w:tcW w:w="3502" w:type="pct"/>
            <w:gridSpan w:val="6"/>
          </w:tcPr>
          <w:p w:rsidR="00787863" w:rsidRPr="00F03478" w:rsidRDefault="00787863" w:rsidP="00F03478">
            <w:pPr>
              <w:tabs>
                <w:tab w:val="left" w:pos="0"/>
                <w:tab w:val="left" w:pos="851"/>
              </w:tabs>
              <w:spacing w:after="0" w:line="240" w:lineRule="auto"/>
              <w:jc w:val="both"/>
              <w:rPr>
                <w:rFonts w:ascii="Times New Roman" w:eastAsiaTheme="minorEastAsia" w:hAnsi="Times New Roman" w:cs="Times New Roman"/>
              </w:rPr>
            </w:pPr>
            <w:r w:rsidRPr="00F03478">
              <w:rPr>
                <w:rFonts w:ascii="Times New Roman" w:eastAsiaTheme="minorEastAsia" w:hAnsi="Times New Roman" w:cs="Times New Roman"/>
              </w:rPr>
              <w:t>Заместитель Главы Администрации городского округа Воскресенск, курирующий вопросы социальной сферы</w:t>
            </w:r>
          </w:p>
        </w:tc>
      </w:tr>
      <w:tr w:rsidR="00787863" w:rsidRPr="00F03478" w:rsidTr="00157192">
        <w:tc>
          <w:tcPr>
            <w:tcW w:w="1498" w:type="pct"/>
          </w:tcPr>
          <w:p w:rsidR="00787863" w:rsidRPr="00F03478" w:rsidRDefault="00787863" w:rsidP="00F03478">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Заказчик муниципальной программы</w:t>
            </w:r>
          </w:p>
        </w:tc>
        <w:tc>
          <w:tcPr>
            <w:tcW w:w="3502" w:type="pct"/>
            <w:gridSpan w:val="6"/>
          </w:tcPr>
          <w:p w:rsidR="00787863" w:rsidRPr="00F03478" w:rsidRDefault="00787863" w:rsidP="00F03478">
            <w:pPr>
              <w:spacing w:after="0" w:line="240" w:lineRule="auto"/>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Отдел социальных программ Администрации городского округа Воскресенск Московской области</w:t>
            </w:r>
          </w:p>
        </w:tc>
      </w:tr>
      <w:tr w:rsidR="00787863" w:rsidRPr="00F03478" w:rsidTr="00157192">
        <w:tc>
          <w:tcPr>
            <w:tcW w:w="1498" w:type="pct"/>
          </w:tcPr>
          <w:p w:rsidR="00787863" w:rsidRPr="00F03478" w:rsidRDefault="00787863" w:rsidP="00F03478">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Цели муниципальной программы</w:t>
            </w:r>
          </w:p>
        </w:tc>
        <w:tc>
          <w:tcPr>
            <w:tcW w:w="3502" w:type="pct"/>
            <w:gridSpan w:val="6"/>
            <w:shd w:val="clear" w:color="auto" w:fill="auto"/>
          </w:tcPr>
          <w:p w:rsidR="00787863" w:rsidRPr="00F03478" w:rsidRDefault="00787863" w:rsidP="00F03478">
            <w:pPr>
              <w:spacing w:after="0" w:line="240" w:lineRule="auto"/>
              <w:jc w:val="both"/>
              <w:rPr>
                <w:rFonts w:ascii="Times New Roman" w:eastAsiaTheme="minorEastAsia" w:hAnsi="Times New Roman" w:cs="Times New Roman"/>
              </w:rPr>
            </w:pPr>
            <w:r w:rsidRPr="00F03478">
              <w:rPr>
                <w:rFonts w:ascii="Times New Roman" w:eastAsiaTheme="minorEastAsia" w:hAnsi="Times New Roman" w:cs="Times New Roman"/>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 а также привлечение и закрепление медицинских кадров в государственных учреждениях здравоохранения Московской области.</w:t>
            </w:r>
          </w:p>
        </w:tc>
      </w:tr>
      <w:tr w:rsidR="00787863" w:rsidRPr="00F03478" w:rsidTr="00157192">
        <w:tc>
          <w:tcPr>
            <w:tcW w:w="1498" w:type="pct"/>
          </w:tcPr>
          <w:p w:rsidR="00787863" w:rsidRPr="00F03478" w:rsidRDefault="00787863" w:rsidP="00F03478">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Перечень подпрограмм</w:t>
            </w:r>
          </w:p>
        </w:tc>
        <w:tc>
          <w:tcPr>
            <w:tcW w:w="3502" w:type="pct"/>
            <w:gridSpan w:val="6"/>
          </w:tcPr>
          <w:p w:rsidR="00787863" w:rsidRPr="00F03478" w:rsidRDefault="00787863" w:rsidP="00F03478">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Муниципальные заказчики подпрограмм</w:t>
            </w:r>
          </w:p>
        </w:tc>
      </w:tr>
      <w:tr w:rsidR="00787863" w:rsidRPr="00F03478" w:rsidTr="00157192">
        <w:trPr>
          <w:trHeight w:val="812"/>
        </w:trPr>
        <w:tc>
          <w:tcPr>
            <w:tcW w:w="1498" w:type="pct"/>
            <w:tcBorders>
              <w:top w:val="single" w:sz="4" w:space="0" w:color="auto"/>
              <w:bottom w:val="single" w:sz="4" w:space="0" w:color="auto"/>
              <w:right w:val="single" w:sz="4" w:space="0" w:color="auto"/>
            </w:tcBorders>
          </w:tcPr>
          <w:p w:rsidR="00787863" w:rsidRPr="00F03478" w:rsidRDefault="00787863" w:rsidP="00F03478">
            <w:pPr>
              <w:widowControl w:val="0"/>
              <w:autoSpaceDE w:val="0"/>
              <w:autoSpaceDN w:val="0"/>
              <w:adjustRightInd w:val="0"/>
              <w:spacing w:after="0" w:line="240" w:lineRule="auto"/>
              <w:rPr>
                <w:rFonts w:ascii="Times New Roman" w:hAnsi="Times New Roman" w:cs="Times New Roman"/>
              </w:rPr>
            </w:pPr>
            <w:r w:rsidRPr="00F03478">
              <w:rPr>
                <w:rFonts w:ascii="Times New Roman" w:hAnsi="Times New Roman" w:cs="Times New Roman"/>
              </w:rPr>
              <w:t xml:space="preserve">1. Подпрограмма 1 «Профилактика заболеваний и формирование здорового образа жизни. Развитие первичной медико-санитарной помощи» </w:t>
            </w:r>
          </w:p>
        </w:tc>
        <w:tc>
          <w:tcPr>
            <w:tcW w:w="3502" w:type="pct"/>
            <w:gridSpan w:val="6"/>
          </w:tcPr>
          <w:p w:rsidR="00787863" w:rsidRPr="00F03478" w:rsidRDefault="00787863" w:rsidP="00F03478">
            <w:pPr>
              <w:spacing w:after="0" w:line="240" w:lineRule="auto"/>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Отдел социальных программ Администрации городского округа Воскресенск Московской области</w:t>
            </w:r>
          </w:p>
        </w:tc>
      </w:tr>
      <w:tr w:rsidR="00787863" w:rsidRPr="00F03478" w:rsidTr="00157192">
        <w:tc>
          <w:tcPr>
            <w:tcW w:w="1498" w:type="pct"/>
            <w:tcBorders>
              <w:top w:val="single" w:sz="4" w:space="0" w:color="auto"/>
              <w:bottom w:val="single" w:sz="4" w:space="0" w:color="auto"/>
              <w:right w:val="single" w:sz="4" w:space="0" w:color="auto"/>
            </w:tcBorders>
          </w:tcPr>
          <w:p w:rsidR="00787863" w:rsidRPr="00F03478" w:rsidRDefault="00787863" w:rsidP="00F03478">
            <w:pPr>
              <w:widowControl w:val="0"/>
              <w:autoSpaceDE w:val="0"/>
              <w:autoSpaceDN w:val="0"/>
              <w:adjustRightInd w:val="0"/>
              <w:spacing w:after="0" w:line="240" w:lineRule="auto"/>
              <w:rPr>
                <w:rFonts w:ascii="Times New Roman" w:hAnsi="Times New Roman" w:cs="Times New Roman"/>
              </w:rPr>
            </w:pPr>
            <w:r w:rsidRPr="00F03478">
              <w:rPr>
                <w:rFonts w:ascii="Times New Roman" w:hAnsi="Times New Roman" w:cs="Times New Roman"/>
              </w:rPr>
              <w:t>2. Подпрограмма 5«Финансовое обеспечение системы организации медицинской помощи»</w:t>
            </w:r>
          </w:p>
        </w:tc>
        <w:tc>
          <w:tcPr>
            <w:tcW w:w="3502" w:type="pct"/>
            <w:gridSpan w:val="6"/>
          </w:tcPr>
          <w:p w:rsidR="00787863" w:rsidRPr="00F03478" w:rsidRDefault="00787863" w:rsidP="00F03478">
            <w:pPr>
              <w:spacing w:after="0" w:line="240" w:lineRule="auto"/>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Отдел социальных программ Администрации городского округа Воскресенск Московской области</w:t>
            </w:r>
          </w:p>
        </w:tc>
      </w:tr>
      <w:tr w:rsidR="00787863" w:rsidRPr="00F03478" w:rsidTr="00157192">
        <w:tc>
          <w:tcPr>
            <w:tcW w:w="1498" w:type="pct"/>
            <w:vMerge w:val="restart"/>
            <w:tcBorders>
              <w:top w:val="single" w:sz="4" w:space="0" w:color="auto"/>
              <w:left w:val="single" w:sz="4" w:space="0" w:color="auto"/>
              <w:bottom w:val="single" w:sz="4" w:space="0" w:color="auto"/>
              <w:right w:val="single" w:sz="4" w:space="0" w:color="auto"/>
            </w:tcBorders>
            <w:shd w:val="clear" w:color="auto" w:fill="auto"/>
          </w:tcPr>
          <w:p w:rsidR="00787863" w:rsidRPr="00F03478" w:rsidRDefault="00787863" w:rsidP="00F03478">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Краткая характеристика подпрограмм</w:t>
            </w:r>
          </w:p>
        </w:tc>
        <w:tc>
          <w:tcPr>
            <w:tcW w:w="3502" w:type="pct"/>
            <w:gridSpan w:val="6"/>
            <w:tcBorders>
              <w:top w:val="single" w:sz="4" w:space="0" w:color="auto"/>
              <w:left w:val="single" w:sz="4" w:space="0" w:color="auto"/>
              <w:bottom w:val="single" w:sz="4" w:space="0" w:color="auto"/>
            </w:tcBorders>
          </w:tcPr>
          <w:p w:rsidR="00787863" w:rsidRPr="00F03478" w:rsidRDefault="00787863" w:rsidP="00F03478">
            <w:pPr>
              <w:widowControl w:val="0"/>
              <w:tabs>
                <w:tab w:val="left" w:pos="318"/>
              </w:tabs>
              <w:autoSpaceDE w:val="0"/>
              <w:autoSpaceDN w:val="0"/>
              <w:adjustRightInd w:val="0"/>
              <w:spacing w:after="0" w:line="240" w:lineRule="auto"/>
              <w:jc w:val="both"/>
              <w:rPr>
                <w:rFonts w:ascii="Times New Roman" w:hAnsi="Times New Roman" w:cs="Times New Roman"/>
              </w:rPr>
            </w:pPr>
            <w:r w:rsidRPr="00F03478">
              <w:rPr>
                <w:rFonts w:ascii="Times New Roman" w:hAnsi="Times New Roman" w:cs="Times New Roman"/>
              </w:rPr>
              <w:t>Подпрограмма 1 направлена на увеличение продолжительности жизни населения за счет развития системы профилактики неинфекционных заболеваний и формирование здорового образа жизни у населения. Проведение диспансеризации как взрослого, так и детского населения, проведение профилактических осмотров и реализация прививочной кампании позволяет снизить риск заболеваний и увеличить продолжительность жизни. Информирование населения, пропаганда здорового образа жизни включает в себя обучение навыкам по соблюдению правил гигиены, режима труда и учебы.</w:t>
            </w:r>
          </w:p>
        </w:tc>
      </w:tr>
      <w:tr w:rsidR="00787863" w:rsidRPr="00F03478" w:rsidTr="00157192">
        <w:tc>
          <w:tcPr>
            <w:tcW w:w="1498" w:type="pct"/>
            <w:vMerge/>
            <w:tcBorders>
              <w:top w:val="single" w:sz="4" w:space="0" w:color="auto"/>
              <w:left w:val="single" w:sz="4" w:space="0" w:color="auto"/>
              <w:bottom w:val="single" w:sz="4" w:space="0" w:color="auto"/>
              <w:right w:val="single" w:sz="4" w:space="0" w:color="auto"/>
            </w:tcBorders>
            <w:shd w:val="clear" w:color="auto" w:fill="auto"/>
          </w:tcPr>
          <w:p w:rsidR="00787863" w:rsidRPr="00F03478" w:rsidRDefault="00787863" w:rsidP="00F03478">
            <w:pPr>
              <w:spacing w:after="0" w:line="240" w:lineRule="auto"/>
              <w:rPr>
                <w:rFonts w:ascii="Times New Roman" w:eastAsiaTheme="minorEastAsia" w:hAnsi="Times New Roman" w:cs="Times New Roman"/>
              </w:rPr>
            </w:pPr>
          </w:p>
        </w:tc>
        <w:tc>
          <w:tcPr>
            <w:tcW w:w="3502" w:type="pct"/>
            <w:gridSpan w:val="6"/>
            <w:tcBorders>
              <w:top w:val="single" w:sz="4" w:space="0" w:color="auto"/>
              <w:left w:val="single" w:sz="4" w:space="0" w:color="auto"/>
              <w:bottom w:val="single" w:sz="4" w:space="0" w:color="auto"/>
            </w:tcBorders>
          </w:tcPr>
          <w:p w:rsidR="00787863" w:rsidRPr="00F03478" w:rsidRDefault="00787863" w:rsidP="00F03478">
            <w:pPr>
              <w:spacing w:after="0" w:line="240" w:lineRule="auto"/>
              <w:jc w:val="both"/>
              <w:rPr>
                <w:rFonts w:ascii="Times New Roman" w:eastAsia="Times New Roman" w:hAnsi="Times New Roman" w:cs="Times New Roman"/>
              </w:rPr>
            </w:pPr>
            <w:r w:rsidRPr="00F03478">
              <w:rPr>
                <w:rFonts w:ascii="Times New Roman" w:eastAsia="Times New Roman" w:hAnsi="Times New Roman" w:cs="Times New Roman"/>
              </w:rPr>
              <w:t>Подпрограмма 5 направлена на привлечение в государственные учреждения здравоохранения квалифицированных специалистов и ликвидации оттока медицинских кадров за пределы округа и в частные медицинские центры. Социальная поддержка отдельных категорий медицинских работников, повышение престижа профессии врача, среднего и младшего медицинского персонала позволит обеспечить население округа врачами специалистами.</w:t>
            </w:r>
          </w:p>
        </w:tc>
      </w:tr>
      <w:tr w:rsidR="00787863" w:rsidRPr="00F03478" w:rsidTr="00157192">
        <w:tc>
          <w:tcPr>
            <w:tcW w:w="1498" w:type="pct"/>
            <w:tcBorders>
              <w:top w:val="single" w:sz="4" w:space="0" w:color="auto"/>
            </w:tcBorders>
          </w:tcPr>
          <w:p w:rsidR="00787863" w:rsidRPr="00F03478" w:rsidRDefault="00787863" w:rsidP="00F03478">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609" w:type="pct"/>
            <w:vAlign w:val="center"/>
          </w:tcPr>
          <w:p w:rsidR="00787863" w:rsidRPr="00F03478" w:rsidRDefault="00787863" w:rsidP="00F03478">
            <w:pPr>
              <w:spacing w:after="0" w:line="240" w:lineRule="auto"/>
              <w:jc w:val="center"/>
              <w:rPr>
                <w:rFonts w:ascii="Times New Roman" w:eastAsiaTheme="minorEastAsia" w:hAnsi="Times New Roman" w:cs="Times New Roman"/>
              </w:rPr>
            </w:pPr>
            <w:r w:rsidRPr="00F03478">
              <w:rPr>
                <w:rFonts w:ascii="Times New Roman" w:eastAsiaTheme="minorEastAsia" w:hAnsi="Times New Roman" w:cs="Times New Roman"/>
              </w:rPr>
              <w:t>Всего</w:t>
            </w:r>
          </w:p>
        </w:tc>
        <w:tc>
          <w:tcPr>
            <w:tcW w:w="609" w:type="pct"/>
            <w:vAlign w:val="center"/>
          </w:tcPr>
          <w:p w:rsidR="00787863" w:rsidRPr="00F03478" w:rsidRDefault="00787863" w:rsidP="00F03478">
            <w:pPr>
              <w:spacing w:after="0" w:line="240" w:lineRule="auto"/>
              <w:jc w:val="center"/>
              <w:rPr>
                <w:rFonts w:ascii="Times New Roman" w:eastAsiaTheme="minorEastAsia" w:hAnsi="Times New Roman" w:cs="Times New Roman"/>
              </w:rPr>
            </w:pPr>
            <w:r w:rsidRPr="00F03478">
              <w:rPr>
                <w:rFonts w:ascii="Times New Roman" w:eastAsiaTheme="minorEastAsia" w:hAnsi="Times New Roman" w:cs="Times New Roman"/>
              </w:rPr>
              <w:t>2023 год</w:t>
            </w:r>
          </w:p>
        </w:tc>
        <w:tc>
          <w:tcPr>
            <w:tcW w:w="609" w:type="pct"/>
            <w:vAlign w:val="center"/>
          </w:tcPr>
          <w:p w:rsidR="00787863" w:rsidRPr="00F03478" w:rsidRDefault="00787863" w:rsidP="00F03478">
            <w:pPr>
              <w:spacing w:after="0" w:line="240" w:lineRule="auto"/>
              <w:jc w:val="center"/>
              <w:rPr>
                <w:rFonts w:ascii="Times New Roman" w:eastAsiaTheme="minorEastAsia" w:hAnsi="Times New Roman" w:cs="Times New Roman"/>
              </w:rPr>
            </w:pPr>
            <w:r w:rsidRPr="00F03478">
              <w:rPr>
                <w:rFonts w:ascii="Times New Roman" w:eastAsiaTheme="minorEastAsia" w:hAnsi="Times New Roman" w:cs="Times New Roman"/>
              </w:rPr>
              <w:t>2024 год</w:t>
            </w:r>
          </w:p>
        </w:tc>
        <w:tc>
          <w:tcPr>
            <w:tcW w:w="562" w:type="pct"/>
            <w:vAlign w:val="center"/>
          </w:tcPr>
          <w:p w:rsidR="00787863" w:rsidRPr="00F03478" w:rsidRDefault="00787863" w:rsidP="00F03478">
            <w:pPr>
              <w:spacing w:after="0" w:line="240" w:lineRule="auto"/>
              <w:jc w:val="center"/>
              <w:rPr>
                <w:rFonts w:ascii="Times New Roman" w:eastAsiaTheme="minorEastAsia" w:hAnsi="Times New Roman" w:cs="Times New Roman"/>
              </w:rPr>
            </w:pPr>
            <w:r w:rsidRPr="00F03478">
              <w:rPr>
                <w:rFonts w:ascii="Times New Roman" w:eastAsiaTheme="minorEastAsia" w:hAnsi="Times New Roman" w:cs="Times New Roman"/>
              </w:rPr>
              <w:t>2025 год</w:t>
            </w:r>
          </w:p>
        </w:tc>
        <w:tc>
          <w:tcPr>
            <w:tcW w:w="557" w:type="pct"/>
            <w:vAlign w:val="center"/>
          </w:tcPr>
          <w:p w:rsidR="00787863" w:rsidRPr="00F03478" w:rsidRDefault="00787863" w:rsidP="00F03478">
            <w:pPr>
              <w:spacing w:after="0" w:line="240" w:lineRule="auto"/>
              <w:jc w:val="center"/>
              <w:rPr>
                <w:rFonts w:ascii="Times New Roman" w:eastAsiaTheme="minorEastAsia" w:hAnsi="Times New Roman" w:cs="Times New Roman"/>
              </w:rPr>
            </w:pPr>
            <w:r w:rsidRPr="00F03478">
              <w:rPr>
                <w:rFonts w:ascii="Times New Roman" w:eastAsiaTheme="minorEastAsia" w:hAnsi="Times New Roman" w:cs="Times New Roman"/>
              </w:rPr>
              <w:t>2026 год</w:t>
            </w:r>
          </w:p>
        </w:tc>
        <w:tc>
          <w:tcPr>
            <w:tcW w:w="556" w:type="pct"/>
            <w:vAlign w:val="center"/>
          </w:tcPr>
          <w:p w:rsidR="00787863" w:rsidRPr="00F03478" w:rsidRDefault="00787863" w:rsidP="00F03478">
            <w:pPr>
              <w:spacing w:after="0" w:line="240" w:lineRule="auto"/>
              <w:jc w:val="center"/>
              <w:rPr>
                <w:rFonts w:ascii="Times New Roman" w:eastAsiaTheme="minorEastAsia" w:hAnsi="Times New Roman" w:cs="Times New Roman"/>
              </w:rPr>
            </w:pPr>
            <w:r w:rsidRPr="00F03478">
              <w:rPr>
                <w:rFonts w:ascii="Times New Roman" w:eastAsiaTheme="minorEastAsia" w:hAnsi="Times New Roman" w:cs="Times New Roman"/>
              </w:rPr>
              <w:t>2027 год</w:t>
            </w:r>
          </w:p>
        </w:tc>
      </w:tr>
      <w:tr w:rsidR="00844D10" w:rsidRPr="00F03478" w:rsidTr="00157192">
        <w:trPr>
          <w:trHeight w:val="125"/>
        </w:trPr>
        <w:tc>
          <w:tcPr>
            <w:tcW w:w="1498" w:type="pct"/>
            <w:vAlign w:val="center"/>
          </w:tcPr>
          <w:p w:rsidR="00844D10" w:rsidRPr="00F03478" w:rsidRDefault="00844D10" w:rsidP="00844D10">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Средства бюджета Московской области</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0,00</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0,00</w:t>
            </w:r>
          </w:p>
        </w:tc>
        <w:tc>
          <w:tcPr>
            <w:tcW w:w="609"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c>
          <w:tcPr>
            <w:tcW w:w="562"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c>
          <w:tcPr>
            <w:tcW w:w="557"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c>
          <w:tcPr>
            <w:tcW w:w="556"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r>
      <w:tr w:rsidR="00844D10" w:rsidRPr="00F03478" w:rsidTr="00157192">
        <w:trPr>
          <w:trHeight w:val="117"/>
        </w:trPr>
        <w:tc>
          <w:tcPr>
            <w:tcW w:w="1498" w:type="pct"/>
            <w:vAlign w:val="center"/>
          </w:tcPr>
          <w:p w:rsidR="00844D10" w:rsidRPr="00F03478" w:rsidRDefault="00844D10" w:rsidP="00844D10">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Средства бюджета городского округа Воскресенск</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13 5</w:t>
            </w:r>
            <w:r w:rsidRPr="00F03478">
              <w:rPr>
                <w:rFonts w:ascii="Times New Roman" w:eastAsiaTheme="minorEastAsia" w:hAnsi="Times New Roman" w:cs="Times New Roman"/>
                <w:lang w:eastAsia="ru-RU"/>
              </w:rPr>
              <w:t>00,00</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2 700,00</w:t>
            </w:r>
          </w:p>
        </w:tc>
        <w:tc>
          <w:tcPr>
            <w:tcW w:w="609" w:type="pct"/>
            <w:vAlign w:val="center"/>
          </w:tcPr>
          <w:p w:rsidR="00844D10" w:rsidRPr="00F03478" w:rsidRDefault="00844D10" w:rsidP="00844D10">
            <w:pPr>
              <w:spacing w:after="0" w:line="240" w:lineRule="auto"/>
              <w:jc w:val="center"/>
              <w:rPr>
                <w:rFonts w:ascii="Times New Roman" w:hAnsi="Times New Roman" w:cs="Times New Roman"/>
              </w:rPr>
            </w:pPr>
            <w:r>
              <w:rPr>
                <w:rFonts w:ascii="Times New Roman" w:eastAsiaTheme="minorEastAsia" w:hAnsi="Times New Roman" w:cs="Times New Roman"/>
                <w:lang w:eastAsia="ru-RU"/>
              </w:rPr>
              <w:t>3 6</w:t>
            </w:r>
            <w:r w:rsidRPr="00F03478">
              <w:rPr>
                <w:rFonts w:ascii="Times New Roman" w:eastAsiaTheme="minorEastAsia" w:hAnsi="Times New Roman" w:cs="Times New Roman"/>
                <w:lang w:eastAsia="ru-RU"/>
              </w:rPr>
              <w:t>00,00</w:t>
            </w:r>
          </w:p>
        </w:tc>
        <w:tc>
          <w:tcPr>
            <w:tcW w:w="562" w:type="pct"/>
            <w:vAlign w:val="center"/>
          </w:tcPr>
          <w:p w:rsidR="00844D10" w:rsidRPr="00F03478" w:rsidRDefault="00844D10" w:rsidP="00844D10">
            <w:pPr>
              <w:spacing w:after="0" w:line="240" w:lineRule="auto"/>
              <w:jc w:val="center"/>
              <w:rPr>
                <w:rFonts w:ascii="Times New Roman" w:hAnsi="Times New Roman" w:cs="Times New Roman"/>
              </w:rPr>
            </w:pPr>
            <w:r>
              <w:rPr>
                <w:rFonts w:ascii="Times New Roman" w:eastAsiaTheme="minorEastAsia" w:hAnsi="Times New Roman" w:cs="Times New Roman"/>
                <w:lang w:eastAsia="ru-RU"/>
              </w:rPr>
              <w:t>3 6</w:t>
            </w:r>
            <w:r w:rsidRPr="00F03478">
              <w:rPr>
                <w:rFonts w:ascii="Times New Roman" w:eastAsiaTheme="minorEastAsia" w:hAnsi="Times New Roman" w:cs="Times New Roman"/>
                <w:lang w:eastAsia="ru-RU"/>
              </w:rPr>
              <w:t>00,00</w:t>
            </w:r>
          </w:p>
        </w:tc>
        <w:tc>
          <w:tcPr>
            <w:tcW w:w="557" w:type="pct"/>
            <w:vAlign w:val="center"/>
          </w:tcPr>
          <w:p w:rsidR="00844D10" w:rsidRPr="00F03478" w:rsidRDefault="00844D10" w:rsidP="00844D10">
            <w:pPr>
              <w:spacing w:after="0" w:line="240" w:lineRule="auto"/>
              <w:jc w:val="center"/>
              <w:rPr>
                <w:rFonts w:ascii="Times New Roman" w:hAnsi="Times New Roman" w:cs="Times New Roman"/>
              </w:rPr>
            </w:pPr>
            <w:r>
              <w:rPr>
                <w:rFonts w:ascii="Times New Roman" w:eastAsiaTheme="minorEastAsia" w:hAnsi="Times New Roman" w:cs="Times New Roman"/>
                <w:lang w:eastAsia="ru-RU"/>
              </w:rPr>
              <w:t>3 600</w:t>
            </w:r>
            <w:r w:rsidRPr="00F03478">
              <w:rPr>
                <w:rFonts w:ascii="Times New Roman" w:eastAsiaTheme="minorEastAsia" w:hAnsi="Times New Roman" w:cs="Times New Roman"/>
                <w:lang w:eastAsia="ru-RU"/>
              </w:rPr>
              <w:t>,00</w:t>
            </w:r>
          </w:p>
        </w:tc>
        <w:tc>
          <w:tcPr>
            <w:tcW w:w="556"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r>
      <w:tr w:rsidR="00844D10" w:rsidRPr="00F03478" w:rsidTr="00157192">
        <w:trPr>
          <w:trHeight w:val="278"/>
        </w:trPr>
        <w:tc>
          <w:tcPr>
            <w:tcW w:w="1498" w:type="pct"/>
            <w:vAlign w:val="center"/>
          </w:tcPr>
          <w:p w:rsidR="00844D10" w:rsidRPr="00F03478" w:rsidRDefault="00844D10" w:rsidP="00844D10">
            <w:pPr>
              <w:spacing w:after="0" w:line="240" w:lineRule="auto"/>
              <w:rPr>
                <w:rFonts w:ascii="Times New Roman" w:eastAsiaTheme="minorEastAsia" w:hAnsi="Times New Roman" w:cs="Times New Roman"/>
              </w:rPr>
            </w:pPr>
            <w:r w:rsidRPr="00F03478">
              <w:rPr>
                <w:rFonts w:ascii="Times New Roman" w:hAnsi="Times New Roman" w:cs="Times New Roman"/>
              </w:rPr>
              <w:t>Внебюджетные средства</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0,00</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0,00</w:t>
            </w:r>
          </w:p>
        </w:tc>
        <w:tc>
          <w:tcPr>
            <w:tcW w:w="609"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c>
          <w:tcPr>
            <w:tcW w:w="562"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c>
          <w:tcPr>
            <w:tcW w:w="557"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c>
          <w:tcPr>
            <w:tcW w:w="556"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r>
      <w:tr w:rsidR="00844D10" w:rsidRPr="00F03478" w:rsidTr="00157192">
        <w:trPr>
          <w:trHeight w:val="164"/>
        </w:trPr>
        <w:tc>
          <w:tcPr>
            <w:tcW w:w="1498" w:type="pct"/>
            <w:vAlign w:val="center"/>
          </w:tcPr>
          <w:p w:rsidR="00844D10" w:rsidRPr="00F03478" w:rsidRDefault="00844D10" w:rsidP="00844D10">
            <w:pPr>
              <w:spacing w:after="0" w:line="240" w:lineRule="auto"/>
              <w:rPr>
                <w:rFonts w:ascii="Times New Roman" w:eastAsiaTheme="minorEastAsia" w:hAnsi="Times New Roman" w:cs="Times New Roman"/>
              </w:rPr>
            </w:pPr>
            <w:r w:rsidRPr="00F03478">
              <w:rPr>
                <w:rFonts w:ascii="Times New Roman" w:eastAsiaTheme="minorEastAsia" w:hAnsi="Times New Roman" w:cs="Times New Roman"/>
              </w:rPr>
              <w:t>Всего, в том числе по годам:</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13 5</w:t>
            </w:r>
            <w:r w:rsidRPr="00F03478">
              <w:rPr>
                <w:rFonts w:ascii="Times New Roman" w:eastAsiaTheme="minorEastAsia" w:hAnsi="Times New Roman" w:cs="Times New Roman"/>
                <w:lang w:eastAsia="ru-RU"/>
              </w:rPr>
              <w:t>00,00</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sidRPr="00F03478">
              <w:rPr>
                <w:rFonts w:ascii="Times New Roman" w:eastAsiaTheme="minorEastAsia" w:hAnsi="Times New Roman" w:cs="Times New Roman"/>
                <w:lang w:eastAsia="ru-RU"/>
              </w:rPr>
              <w:t>2 700,00</w:t>
            </w:r>
          </w:p>
        </w:tc>
        <w:tc>
          <w:tcPr>
            <w:tcW w:w="609"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w:t>
            </w:r>
            <w:r w:rsidRPr="00F03478">
              <w:rPr>
                <w:rFonts w:ascii="Times New Roman" w:eastAsiaTheme="minorEastAsia" w:hAnsi="Times New Roman" w:cs="Times New Roman"/>
                <w:lang w:eastAsia="ru-RU"/>
              </w:rPr>
              <w:t>00,00</w:t>
            </w:r>
          </w:p>
        </w:tc>
        <w:tc>
          <w:tcPr>
            <w:tcW w:w="562" w:type="pct"/>
            <w:vAlign w:val="center"/>
          </w:tcPr>
          <w:p w:rsidR="00844D10" w:rsidRPr="00F03478"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3 6</w:t>
            </w:r>
            <w:r w:rsidRPr="00F03478">
              <w:rPr>
                <w:rFonts w:ascii="Times New Roman" w:eastAsiaTheme="minorEastAsia" w:hAnsi="Times New Roman" w:cs="Times New Roman"/>
                <w:lang w:eastAsia="ru-RU"/>
              </w:rPr>
              <w:t>00,00</w:t>
            </w:r>
          </w:p>
        </w:tc>
        <w:tc>
          <w:tcPr>
            <w:tcW w:w="557" w:type="pct"/>
            <w:vAlign w:val="center"/>
          </w:tcPr>
          <w:p w:rsidR="00844D10" w:rsidRPr="00F03478" w:rsidRDefault="00844D10" w:rsidP="00844D10">
            <w:pPr>
              <w:spacing w:after="0" w:line="240" w:lineRule="auto"/>
              <w:jc w:val="center"/>
              <w:rPr>
                <w:rFonts w:ascii="Times New Roman" w:hAnsi="Times New Roman" w:cs="Times New Roman"/>
              </w:rPr>
            </w:pPr>
            <w:r>
              <w:rPr>
                <w:rFonts w:ascii="Times New Roman" w:eastAsiaTheme="minorEastAsia" w:hAnsi="Times New Roman" w:cs="Times New Roman"/>
                <w:lang w:eastAsia="ru-RU"/>
              </w:rPr>
              <w:t>3 600</w:t>
            </w:r>
            <w:r w:rsidRPr="00F03478">
              <w:rPr>
                <w:rFonts w:ascii="Times New Roman" w:eastAsiaTheme="minorEastAsia" w:hAnsi="Times New Roman" w:cs="Times New Roman"/>
                <w:lang w:eastAsia="ru-RU"/>
              </w:rPr>
              <w:t>,00</w:t>
            </w:r>
          </w:p>
        </w:tc>
        <w:tc>
          <w:tcPr>
            <w:tcW w:w="556" w:type="pct"/>
            <w:vAlign w:val="center"/>
          </w:tcPr>
          <w:p w:rsidR="00844D10" w:rsidRPr="00F03478" w:rsidRDefault="00844D10" w:rsidP="00844D10">
            <w:pPr>
              <w:spacing w:after="0" w:line="240" w:lineRule="auto"/>
              <w:jc w:val="center"/>
              <w:rPr>
                <w:rFonts w:ascii="Times New Roman" w:hAnsi="Times New Roman" w:cs="Times New Roman"/>
              </w:rPr>
            </w:pPr>
            <w:r w:rsidRPr="00F03478">
              <w:rPr>
                <w:rFonts w:ascii="Times New Roman" w:eastAsiaTheme="minorEastAsia" w:hAnsi="Times New Roman" w:cs="Times New Roman"/>
                <w:lang w:eastAsia="ru-RU"/>
              </w:rPr>
              <w:t>0,00</w:t>
            </w:r>
          </w:p>
        </w:tc>
      </w:tr>
    </w:tbl>
    <w:p w:rsidR="00F82262" w:rsidRPr="00157192" w:rsidRDefault="00157192" w:rsidP="00157192">
      <w:pPr>
        <w:spacing w:after="0" w:line="240" w:lineRule="auto"/>
        <w:jc w:val="center"/>
        <w:rPr>
          <w:rFonts w:ascii="Times New Roman" w:hAnsi="Times New Roman" w:cs="Times New Roman"/>
          <w:sz w:val="24"/>
        </w:rPr>
      </w:pPr>
      <w:r w:rsidRPr="00157192">
        <w:rPr>
          <w:rFonts w:ascii="Times New Roman" w:hAnsi="Times New Roman" w:cs="Times New Roman"/>
          <w:sz w:val="24"/>
        </w:rPr>
        <w:lastRenderedPageBreak/>
        <w:t>Муниципальная программа «Культура и туризм»</w:t>
      </w:r>
    </w:p>
    <w:p w:rsidR="00157192" w:rsidRPr="001E4E4D" w:rsidRDefault="00157192" w:rsidP="001E4E4D">
      <w:pPr>
        <w:spacing w:after="0" w:line="240" w:lineRule="auto"/>
        <w:rPr>
          <w:rFonts w:ascii="Times New Roman" w:hAnsi="Times New Roman" w:cs="Times New Roman"/>
        </w:rPr>
      </w:pPr>
    </w:p>
    <w:p w:rsidR="00787863" w:rsidRPr="001E4E4D" w:rsidRDefault="00787863" w:rsidP="001E4E4D">
      <w:pPr>
        <w:spacing w:after="0" w:line="240" w:lineRule="auto"/>
        <w:jc w:val="center"/>
        <w:rPr>
          <w:rFonts w:ascii="Times New Roman" w:hAnsi="Times New Roman" w:cs="Times New Roman"/>
          <w:sz w:val="24"/>
          <w:szCs w:val="24"/>
        </w:rPr>
      </w:pPr>
      <w:r w:rsidRPr="001E4E4D">
        <w:rPr>
          <w:rFonts w:ascii="Times New Roman" w:hAnsi="Times New Roman" w:cs="Times New Roman"/>
          <w:sz w:val="24"/>
          <w:szCs w:val="24"/>
        </w:rPr>
        <w:t>1. Паспорт муниципальной программы «Культура и туризм»</w:t>
      </w:r>
    </w:p>
    <w:p w:rsidR="00787863" w:rsidRPr="001E4E4D" w:rsidRDefault="00787863" w:rsidP="001E4E4D">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3"/>
        <w:gridCol w:w="2048"/>
        <w:gridCol w:w="1842"/>
        <w:gridCol w:w="1643"/>
        <w:gridCol w:w="1643"/>
        <w:gridCol w:w="1646"/>
        <w:gridCol w:w="1622"/>
      </w:tblGrid>
      <w:tr w:rsidR="00787863" w:rsidRPr="00157192" w:rsidTr="00157192">
        <w:tc>
          <w:tcPr>
            <w:tcW w:w="1548" w:type="pct"/>
          </w:tcPr>
          <w:p w:rsidR="00787863" w:rsidRPr="00157192" w:rsidRDefault="00787863" w:rsidP="001E4E4D">
            <w:pPr>
              <w:pStyle w:val="a5"/>
              <w:rPr>
                <w:rFonts w:ascii="Times New Roman" w:hAnsi="Times New Roman" w:cs="Times New Roman"/>
                <w:sz w:val="22"/>
                <w:szCs w:val="22"/>
              </w:rPr>
            </w:pPr>
            <w:r w:rsidRPr="00157192">
              <w:rPr>
                <w:rFonts w:ascii="Times New Roman" w:hAnsi="Times New Roman" w:cs="Times New Roman"/>
                <w:sz w:val="22"/>
                <w:szCs w:val="22"/>
              </w:rPr>
              <w:t>Координатор муниципальной программы</w:t>
            </w:r>
          </w:p>
        </w:tc>
        <w:tc>
          <w:tcPr>
            <w:tcW w:w="3452" w:type="pct"/>
            <w:gridSpan w:val="6"/>
          </w:tcPr>
          <w:p w:rsidR="00787863" w:rsidRPr="00157192" w:rsidRDefault="00787863" w:rsidP="001E4E4D">
            <w:pPr>
              <w:pStyle w:val="a4"/>
              <w:rPr>
                <w:rFonts w:ascii="Times New Roman" w:hAnsi="Times New Roman" w:cs="Times New Roman"/>
                <w:sz w:val="22"/>
                <w:szCs w:val="22"/>
              </w:rPr>
            </w:pPr>
            <w:r w:rsidRPr="00157192">
              <w:rPr>
                <w:rFonts w:ascii="Times New Roman" w:hAnsi="Times New Roman" w:cs="Times New Roman"/>
                <w:sz w:val="22"/>
                <w:szCs w:val="22"/>
              </w:rPr>
              <w:t>Заместитель Главы Администрации городского округа Воскресенск Московской области, курирующий вопросы социальной сферы</w:t>
            </w:r>
          </w:p>
        </w:tc>
      </w:tr>
      <w:tr w:rsidR="00787863" w:rsidRPr="00157192" w:rsidTr="00157192">
        <w:tc>
          <w:tcPr>
            <w:tcW w:w="1548" w:type="pct"/>
          </w:tcPr>
          <w:p w:rsidR="00787863" w:rsidRPr="00157192" w:rsidRDefault="00787863" w:rsidP="001E4E4D">
            <w:pPr>
              <w:pStyle w:val="a5"/>
              <w:rPr>
                <w:rFonts w:ascii="Times New Roman" w:hAnsi="Times New Roman" w:cs="Times New Roman"/>
                <w:sz w:val="22"/>
                <w:szCs w:val="22"/>
              </w:rPr>
            </w:pPr>
            <w:r w:rsidRPr="00157192">
              <w:rPr>
                <w:rFonts w:ascii="Times New Roman" w:hAnsi="Times New Roman" w:cs="Times New Roman"/>
                <w:sz w:val="22"/>
                <w:szCs w:val="22"/>
              </w:rPr>
              <w:t>Заказчик муниципальной программы</w:t>
            </w:r>
          </w:p>
        </w:tc>
        <w:tc>
          <w:tcPr>
            <w:tcW w:w="3452" w:type="pct"/>
            <w:gridSpan w:val="6"/>
          </w:tcPr>
          <w:p w:rsidR="00787863" w:rsidRPr="00157192" w:rsidRDefault="00787863" w:rsidP="001E4E4D">
            <w:pPr>
              <w:pStyle w:val="a4"/>
              <w:rPr>
                <w:rFonts w:ascii="Times New Roman" w:hAnsi="Times New Roman" w:cs="Times New Roman"/>
                <w:sz w:val="22"/>
                <w:szCs w:val="22"/>
              </w:rPr>
            </w:pPr>
            <w:r w:rsidRPr="00157192">
              <w:rPr>
                <w:rFonts w:ascii="Times New Roman" w:hAnsi="Times New Roman" w:cs="Times New Roman"/>
                <w:sz w:val="22"/>
                <w:szCs w:val="22"/>
              </w:rPr>
              <w:t xml:space="preserve">Управление культуры Администрации городского округа Воскресенск, </w:t>
            </w:r>
          </w:p>
        </w:tc>
      </w:tr>
      <w:tr w:rsidR="00157192" w:rsidRPr="00157192" w:rsidTr="00157192">
        <w:tc>
          <w:tcPr>
            <w:tcW w:w="1548" w:type="pct"/>
            <w:vMerge w:val="restart"/>
          </w:tcPr>
          <w:p w:rsidR="00157192" w:rsidRPr="00157192" w:rsidRDefault="00157192" w:rsidP="001E4E4D">
            <w:pPr>
              <w:pStyle w:val="a5"/>
              <w:rPr>
                <w:rFonts w:ascii="Times New Roman" w:hAnsi="Times New Roman" w:cs="Times New Roman"/>
                <w:sz w:val="22"/>
                <w:szCs w:val="22"/>
              </w:rPr>
            </w:pPr>
            <w:r w:rsidRPr="00157192">
              <w:rPr>
                <w:rFonts w:ascii="Times New Roman" w:hAnsi="Times New Roman" w:cs="Times New Roman"/>
                <w:sz w:val="22"/>
                <w:szCs w:val="22"/>
              </w:rPr>
              <w:t>Цели муниципальной программы</w:t>
            </w:r>
          </w:p>
        </w:tc>
        <w:tc>
          <w:tcPr>
            <w:tcW w:w="3452" w:type="pct"/>
            <w:gridSpan w:val="6"/>
          </w:tcPr>
          <w:p w:rsidR="00157192" w:rsidRPr="00157192" w:rsidRDefault="00157192" w:rsidP="001E4E4D">
            <w:pPr>
              <w:spacing w:after="0" w:line="240" w:lineRule="auto"/>
              <w:rPr>
                <w:rFonts w:ascii="Times New Roman" w:hAnsi="Times New Roman" w:cs="Times New Roman"/>
              </w:rPr>
            </w:pPr>
            <w:r w:rsidRPr="00157192">
              <w:rPr>
                <w:rFonts w:ascii="Times New Roman" w:hAnsi="Times New Roman" w:cs="Times New Roman"/>
              </w:rPr>
              <w:t>1. Обеспечение доступности населения городского округа Воскресенск Московской области к культурным ценностям и удовлетворение культурных потребностей граждан</w:t>
            </w:r>
          </w:p>
        </w:tc>
      </w:tr>
      <w:tr w:rsidR="00157192" w:rsidRPr="00157192" w:rsidTr="00157192">
        <w:tc>
          <w:tcPr>
            <w:tcW w:w="1548" w:type="pct"/>
            <w:vMerge/>
          </w:tcPr>
          <w:p w:rsidR="00157192" w:rsidRPr="00157192" w:rsidRDefault="00157192" w:rsidP="001E4E4D">
            <w:pPr>
              <w:pStyle w:val="a5"/>
              <w:rPr>
                <w:rFonts w:ascii="Times New Roman" w:hAnsi="Times New Roman" w:cs="Times New Roman"/>
                <w:sz w:val="22"/>
                <w:szCs w:val="22"/>
              </w:rPr>
            </w:pPr>
          </w:p>
        </w:tc>
        <w:tc>
          <w:tcPr>
            <w:tcW w:w="3452" w:type="pct"/>
            <w:gridSpan w:val="6"/>
          </w:tcPr>
          <w:p w:rsidR="00157192" w:rsidRDefault="00157192" w:rsidP="001E4E4D">
            <w:pPr>
              <w:spacing w:after="0" w:line="240" w:lineRule="auto"/>
              <w:rPr>
                <w:rFonts w:ascii="Times New Roman" w:hAnsi="Times New Roman" w:cs="Times New Roman"/>
              </w:rPr>
            </w:pPr>
            <w:r w:rsidRPr="00157192">
              <w:rPr>
                <w:rFonts w:ascii="Times New Roman" w:hAnsi="Times New Roman" w:cs="Times New Roman"/>
              </w:rPr>
              <w:t>2. Повышение качества услуг в сфере культуры в городском округе Воскресенск Московской области</w:t>
            </w:r>
          </w:p>
          <w:p w:rsidR="00157192" w:rsidRPr="00157192" w:rsidRDefault="00157192" w:rsidP="001E4E4D">
            <w:pPr>
              <w:spacing w:after="0" w:line="240" w:lineRule="auto"/>
              <w:rPr>
                <w:rFonts w:ascii="Times New Roman" w:hAnsi="Times New Roman" w:cs="Times New Roman"/>
              </w:rPr>
            </w:pPr>
          </w:p>
        </w:tc>
      </w:tr>
      <w:tr w:rsidR="00787863" w:rsidRPr="00157192" w:rsidTr="00157192">
        <w:tc>
          <w:tcPr>
            <w:tcW w:w="1548" w:type="pct"/>
          </w:tcPr>
          <w:p w:rsidR="00787863" w:rsidRPr="00157192" w:rsidRDefault="00787863" w:rsidP="001E4E4D">
            <w:pPr>
              <w:pStyle w:val="a5"/>
              <w:rPr>
                <w:rFonts w:ascii="Times New Roman" w:hAnsi="Times New Roman" w:cs="Times New Roman"/>
                <w:sz w:val="22"/>
                <w:szCs w:val="22"/>
              </w:rPr>
            </w:pPr>
            <w:r w:rsidRPr="00157192">
              <w:rPr>
                <w:rFonts w:ascii="Times New Roman" w:hAnsi="Times New Roman" w:cs="Times New Roman"/>
                <w:sz w:val="22"/>
                <w:szCs w:val="22"/>
              </w:rPr>
              <w:t>Перечень подпрограмм:</w:t>
            </w:r>
          </w:p>
        </w:tc>
        <w:tc>
          <w:tcPr>
            <w:tcW w:w="3452" w:type="pct"/>
            <w:gridSpan w:val="6"/>
          </w:tcPr>
          <w:p w:rsidR="00787863" w:rsidRDefault="00787863" w:rsidP="00157192">
            <w:pPr>
              <w:pStyle w:val="a4"/>
              <w:rPr>
                <w:rFonts w:ascii="Times New Roman" w:hAnsi="Times New Roman" w:cs="Times New Roman"/>
                <w:sz w:val="22"/>
                <w:szCs w:val="22"/>
              </w:rPr>
            </w:pPr>
            <w:r w:rsidRPr="00157192">
              <w:rPr>
                <w:rFonts w:ascii="Times New Roman" w:hAnsi="Times New Roman" w:cs="Times New Roman"/>
                <w:sz w:val="22"/>
                <w:szCs w:val="22"/>
              </w:rPr>
              <w:t>Заказчики подпрограмм:</w:t>
            </w:r>
          </w:p>
          <w:p w:rsidR="00157192" w:rsidRPr="00157192" w:rsidRDefault="00157192" w:rsidP="00157192">
            <w:pPr>
              <w:rPr>
                <w:lang w:eastAsia="ru-RU"/>
              </w:rPr>
            </w:pPr>
          </w:p>
        </w:tc>
      </w:tr>
      <w:tr w:rsidR="00787863" w:rsidRPr="00157192" w:rsidTr="00157192">
        <w:tc>
          <w:tcPr>
            <w:tcW w:w="1548" w:type="pct"/>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 xml:space="preserve">Управление культуры Администрации городского округа Воскресенск, </w:t>
            </w:r>
          </w:p>
        </w:tc>
      </w:tr>
      <w:tr w:rsidR="00787863" w:rsidRPr="00157192" w:rsidTr="00157192">
        <w:tc>
          <w:tcPr>
            <w:tcW w:w="1548" w:type="pct"/>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3. Развитие библиотечного дела</w:t>
            </w: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 xml:space="preserve">Управление культуры Администрации городского округа Воскресенск, </w:t>
            </w:r>
          </w:p>
        </w:tc>
      </w:tr>
      <w:tr w:rsidR="00787863" w:rsidRPr="00157192" w:rsidTr="00157192">
        <w:tc>
          <w:tcPr>
            <w:tcW w:w="1548" w:type="pct"/>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4. Развитие профессионального искусства, гастрольно-концертной и культурно – досуговой деятельности, кинематографии</w:t>
            </w: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 xml:space="preserve">Управление культуры Администрации городского округа Воскресенск, </w:t>
            </w:r>
          </w:p>
        </w:tc>
      </w:tr>
      <w:tr w:rsidR="00787863" w:rsidRPr="00157192" w:rsidTr="00157192">
        <w:tc>
          <w:tcPr>
            <w:tcW w:w="1548" w:type="pct"/>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5. Укрепление материально-технической базы муниципальных учреждений культуры</w:t>
            </w: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 xml:space="preserve">Управление культуры Администрации городского округа Воскресенск, </w:t>
            </w:r>
          </w:p>
        </w:tc>
      </w:tr>
      <w:tr w:rsidR="00787863" w:rsidRPr="00157192" w:rsidTr="00157192">
        <w:tc>
          <w:tcPr>
            <w:tcW w:w="1548" w:type="pct"/>
          </w:tcPr>
          <w:p w:rsidR="00787863" w:rsidRPr="00157192" w:rsidRDefault="00787863" w:rsidP="001E4E4D">
            <w:pPr>
              <w:widowControl w:val="0"/>
              <w:spacing w:after="0" w:line="240" w:lineRule="auto"/>
              <w:rPr>
                <w:rFonts w:ascii="Times New Roman" w:hAnsi="Times New Roman" w:cs="Times New Roman"/>
              </w:rPr>
            </w:pPr>
            <w:r w:rsidRPr="00157192">
              <w:rPr>
                <w:rFonts w:ascii="Times New Roman" w:hAnsi="Times New Roman" w:cs="Times New Roman"/>
              </w:rPr>
              <w:t>6. Развитие образования в сфере культуры</w:t>
            </w: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 xml:space="preserve">Управление культуры Администрации городского округа Воскресенск, </w:t>
            </w:r>
          </w:p>
        </w:tc>
      </w:tr>
      <w:tr w:rsidR="00787863" w:rsidRPr="00157192" w:rsidTr="00157192">
        <w:tc>
          <w:tcPr>
            <w:tcW w:w="1548" w:type="pct"/>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7. Развитие туризма</w:t>
            </w: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 xml:space="preserve">Управление культуры Администрации городского округа Воскресенск, </w:t>
            </w:r>
          </w:p>
        </w:tc>
      </w:tr>
      <w:tr w:rsidR="00787863" w:rsidRPr="00157192" w:rsidTr="00157192">
        <w:tc>
          <w:tcPr>
            <w:tcW w:w="1548" w:type="pct"/>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8. Обеспечивающая подпрограмма</w:t>
            </w: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hAnsi="Times New Roman" w:cs="Times New Roman"/>
              </w:rPr>
              <w:t xml:space="preserve">Управление культуры Администрации городского округа Воскресенск, </w:t>
            </w:r>
          </w:p>
        </w:tc>
      </w:tr>
      <w:tr w:rsidR="00787863" w:rsidRPr="00157192" w:rsidTr="00157192">
        <w:tc>
          <w:tcPr>
            <w:tcW w:w="1548" w:type="pct"/>
            <w:vMerge w:val="restart"/>
          </w:tcPr>
          <w:p w:rsidR="00787863" w:rsidRPr="00157192" w:rsidRDefault="00787863" w:rsidP="001E4E4D">
            <w:pPr>
              <w:pStyle w:val="a5"/>
              <w:rPr>
                <w:rFonts w:ascii="Times New Roman" w:hAnsi="Times New Roman" w:cs="Times New Roman"/>
                <w:sz w:val="22"/>
                <w:szCs w:val="22"/>
              </w:rPr>
            </w:pPr>
            <w:r w:rsidRPr="00157192">
              <w:rPr>
                <w:rFonts w:ascii="Times New Roman" w:hAnsi="Times New Roman" w:cs="Times New Roman"/>
                <w:sz w:val="22"/>
                <w:szCs w:val="22"/>
              </w:rPr>
              <w:t>Краткая характеристика подпрограмм</w:t>
            </w:r>
          </w:p>
        </w:tc>
        <w:tc>
          <w:tcPr>
            <w:tcW w:w="3452" w:type="pct"/>
            <w:gridSpan w:val="6"/>
          </w:tcPr>
          <w:p w:rsidR="00787863" w:rsidRPr="00157192" w:rsidRDefault="00787863" w:rsidP="00157192">
            <w:pPr>
              <w:spacing w:after="0" w:line="240" w:lineRule="auto"/>
              <w:rPr>
                <w:rFonts w:ascii="Times New Roman" w:hAnsi="Times New Roman" w:cs="Times New Roman"/>
              </w:rPr>
            </w:pPr>
            <w:r w:rsidRPr="00157192">
              <w:rPr>
                <w:rFonts w:ascii="Times New Roman" w:eastAsia="Times New Roman" w:hAnsi="Times New Roman" w:cs="Times New Roman"/>
              </w:rPr>
              <w:t>1. 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направлена на сохранение объектов культурного наследия и содержит перечень конкретных мероприятий, направленных на выведение из аварийного состояния объектов культурного наследия; завершение начатых работ по сохранению на объектах культурного наследия; обеспечение физической сохранности объектов культурного наследия и создание условий для их активного включения в хозяйственный и культурный оборот</w:t>
            </w:r>
          </w:p>
        </w:tc>
      </w:tr>
      <w:tr w:rsidR="00787863" w:rsidRPr="00157192" w:rsidTr="00157192">
        <w:tc>
          <w:tcPr>
            <w:tcW w:w="1548" w:type="pct"/>
            <w:vMerge/>
          </w:tcPr>
          <w:p w:rsidR="00787863" w:rsidRPr="00157192" w:rsidRDefault="00787863" w:rsidP="001E4E4D">
            <w:pPr>
              <w:pStyle w:val="a5"/>
              <w:rPr>
                <w:rFonts w:ascii="Times New Roman" w:hAnsi="Times New Roman" w:cs="Times New Roman"/>
                <w:sz w:val="22"/>
                <w:szCs w:val="22"/>
              </w:rPr>
            </w:pPr>
          </w:p>
        </w:tc>
        <w:tc>
          <w:tcPr>
            <w:tcW w:w="3452" w:type="pct"/>
            <w:gridSpan w:val="6"/>
          </w:tcPr>
          <w:p w:rsidR="00787863" w:rsidRPr="00157192" w:rsidRDefault="00787863" w:rsidP="001E4E4D">
            <w:pPr>
              <w:spacing w:after="0" w:line="240" w:lineRule="auto"/>
              <w:rPr>
                <w:rFonts w:ascii="Times New Roman" w:eastAsia="Times New Roman" w:hAnsi="Times New Roman" w:cs="Times New Roman"/>
              </w:rPr>
            </w:pPr>
            <w:r w:rsidRPr="00157192">
              <w:rPr>
                <w:rFonts w:ascii="Times New Roman" w:eastAsia="Times New Roman" w:hAnsi="Times New Roman" w:cs="Times New Roman"/>
              </w:rPr>
              <w:t>3. Подпрограмма 3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муниципальных библиотек. Подпрограмма содержит ряд мероприятий, способствующих увеличению роста числа посетителей библиотек Московской области</w:t>
            </w:r>
          </w:p>
        </w:tc>
      </w:tr>
      <w:tr w:rsidR="00787863" w:rsidRPr="00157192" w:rsidTr="00157192">
        <w:tc>
          <w:tcPr>
            <w:tcW w:w="1548" w:type="pct"/>
            <w:vMerge/>
          </w:tcPr>
          <w:p w:rsidR="00787863" w:rsidRPr="00157192" w:rsidRDefault="00787863" w:rsidP="001E4E4D">
            <w:pPr>
              <w:pStyle w:val="a5"/>
              <w:rPr>
                <w:rFonts w:ascii="Times New Roman" w:hAnsi="Times New Roman" w:cs="Times New Roman"/>
                <w:sz w:val="22"/>
                <w:szCs w:val="22"/>
              </w:rPr>
            </w:pPr>
          </w:p>
        </w:tc>
        <w:tc>
          <w:tcPr>
            <w:tcW w:w="3452" w:type="pct"/>
            <w:gridSpan w:val="6"/>
          </w:tcPr>
          <w:p w:rsidR="00787863" w:rsidRPr="00157192" w:rsidRDefault="00787863" w:rsidP="001E4E4D">
            <w:pPr>
              <w:spacing w:after="0" w:line="240" w:lineRule="auto"/>
              <w:rPr>
                <w:rFonts w:ascii="Times New Roman" w:eastAsia="Times New Roman" w:hAnsi="Times New Roman" w:cs="Times New Roman"/>
              </w:rPr>
            </w:pPr>
            <w:r w:rsidRPr="00157192">
              <w:rPr>
                <w:rFonts w:ascii="Times New Roman" w:eastAsia="Times New Roman" w:hAnsi="Times New Roman" w:cs="Times New Roman"/>
              </w:rPr>
              <w:t>4. Подпрограмма 4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787863" w:rsidRPr="00157192" w:rsidTr="00157192">
        <w:tc>
          <w:tcPr>
            <w:tcW w:w="1548" w:type="pct"/>
            <w:vMerge/>
          </w:tcPr>
          <w:p w:rsidR="00787863" w:rsidRPr="00157192" w:rsidRDefault="00787863" w:rsidP="001E4E4D">
            <w:pPr>
              <w:pStyle w:val="a5"/>
              <w:rPr>
                <w:rFonts w:ascii="Times New Roman" w:hAnsi="Times New Roman" w:cs="Times New Roman"/>
                <w:sz w:val="22"/>
                <w:szCs w:val="22"/>
              </w:rPr>
            </w:pPr>
          </w:p>
        </w:tc>
        <w:tc>
          <w:tcPr>
            <w:tcW w:w="3452" w:type="pct"/>
            <w:gridSpan w:val="6"/>
          </w:tcPr>
          <w:p w:rsidR="00787863" w:rsidRPr="00157192" w:rsidRDefault="00787863" w:rsidP="001E4E4D">
            <w:pPr>
              <w:spacing w:after="0" w:line="240" w:lineRule="auto"/>
              <w:rPr>
                <w:rFonts w:ascii="Times New Roman" w:eastAsia="Times New Roman" w:hAnsi="Times New Roman" w:cs="Times New Roman"/>
              </w:rPr>
            </w:pPr>
            <w:r w:rsidRPr="00157192">
              <w:rPr>
                <w:rFonts w:ascii="Times New Roman" w:eastAsia="Times New Roman" w:hAnsi="Times New Roman" w:cs="Times New Roman"/>
              </w:rPr>
              <w:t>5. Подпрограмма 5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787863" w:rsidRPr="00157192" w:rsidTr="00157192">
        <w:tc>
          <w:tcPr>
            <w:tcW w:w="1548" w:type="pct"/>
            <w:vMerge/>
          </w:tcPr>
          <w:p w:rsidR="00787863" w:rsidRPr="00157192" w:rsidRDefault="00787863" w:rsidP="001E4E4D">
            <w:pPr>
              <w:pStyle w:val="a5"/>
              <w:rPr>
                <w:rFonts w:ascii="Times New Roman" w:hAnsi="Times New Roman" w:cs="Times New Roman"/>
                <w:sz w:val="22"/>
                <w:szCs w:val="22"/>
              </w:rPr>
            </w:pPr>
          </w:p>
        </w:tc>
        <w:tc>
          <w:tcPr>
            <w:tcW w:w="3452" w:type="pct"/>
            <w:gridSpan w:val="6"/>
          </w:tcPr>
          <w:p w:rsidR="00787863" w:rsidRPr="00157192" w:rsidRDefault="00787863" w:rsidP="00844D10">
            <w:pPr>
              <w:spacing w:after="0" w:line="240" w:lineRule="auto"/>
              <w:rPr>
                <w:rFonts w:ascii="Times New Roman" w:eastAsia="Times New Roman" w:hAnsi="Times New Roman" w:cs="Times New Roman"/>
              </w:rPr>
            </w:pPr>
            <w:r w:rsidRPr="00157192">
              <w:rPr>
                <w:rFonts w:ascii="Times New Roman" w:eastAsia="Times New Roman" w:hAnsi="Times New Roman" w:cs="Times New Roman"/>
              </w:rPr>
              <w:t xml:space="preserve">6. Подпрограмма 6 «Развитие образования в сфере культуры» направлена </w:t>
            </w:r>
            <w:proofErr w:type="gramStart"/>
            <w:r w:rsidRPr="00157192">
              <w:rPr>
                <w:rFonts w:ascii="Times New Roman" w:eastAsia="Times New Roman" w:hAnsi="Times New Roman" w:cs="Times New Roman"/>
              </w:rPr>
              <w:t>на  фина</w:t>
            </w:r>
            <w:r w:rsidR="00844D10">
              <w:rPr>
                <w:rFonts w:ascii="Times New Roman" w:eastAsia="Times New Roman" w:hAnsi="Times New Roman" w:cs="Times New Roman"/>
              </w:rPr>
              <w:t>н</w:t>
            </w:r>
            <w:r w:rsidRPr="00157192">
              <w:rPr>
                <w:rFonts w:ascii="Times New Roman" w:eastAsia="Times New Roman" w:hAnsi="Times New Roman" w:cs="Times New Roman"/>
              </w:rPr>
              <w:t>совое</w:t>
            </w:r>
            <w:proofErr w:type="gramEnd"/>
            <w:r w:rsidRPr="00157192">
              <w:rPr>
                <w:rFonts w:ascii="Times New Roman" w:eastAsia="Times New Roman" w:hAnsi="Times New Roman" w:cs="Times New Roman"/>
              </w:rPr>
              <w:t xml:space="preserve">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 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787863" w:rsidRPr="00157192" w:rsidTr="00157192">
        <w:tc>
          <w:tcPr>
            <w:tcW w:w="1548" w:type="pct"/>
            <w:vMerge/>
          </w:tcPr>
          <w:p w:rsidR="00787863" w:rsidRPr="00157192" w:rsidRDefault="00787863" w:rsidP="001E4E4D">
            <w:pPr>
              <w:pStyle w:val="a5"/>
              <w:rPr>
                <w:rFonts w:ascii="Times New Roman" w:hAnsi="Times New Roman" w:cs="Times New Roman"/>
                <w:sz w:val="22"/>
                <w:szCs w:val="22"/>
              </w:rPr>
            </w:pPr>
          </w:p>
        </w:tc>
        <w:tc>
          <w:tcPr>
            <w:tcW w:w="3452" w:type="pct"/>
            <w:gridSpan w:val="6"/>
          </w:tcPr>
          <w:p w:rsidR="00787863" w:rsidRPr="00157192" w:rsidRDefault="00787863" w:rsidP="001E4E4D">
            <w:pPr>
              <w:spacing w:after="0" w:line="240" w:lineRule="auto"/>
              <w:rPr>
                <w:rFonts w:ascii="Times New Roman" w:hAnsi="Times New Roman" w:cs="Times New Roman"/>
              </w:rPr>
            </w:pPr>
            <w:r w:rsidRPr="00157192">
              <w:rPr>
                <w:rFonts w:ascii="Times New Roman" w:eastAsia="Times New Roman" w:hAnsi="Times New Roman" w:cs="Times New Roman"/>
              </w:rPr>
              <w:t>7. Подпрограмма 7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 совершенствование государственной политики в сфере туризма; развитие туристской инфраструктуры и формирование комфортной инвестиционной среды в Московской области</w:t>
            </w:r>
          </w:p>
        </w:tc>
      </w:tr>
      <w:tr w:rsidR="00787863" w:rsidRPr="00157192" w:rsidTr="00844D10">
        <w:tc>
          <w:tcPr>
            <w:tcW w:w="1548" w:type="pct"/>
          </w:tcPr>
          <w:p w:rsidR="00787863" w:rsidRPr="00157192" w:rsidRDefault="00787863" w:rsidP="001E4E4D">
            <w:pPr>
              <w:pStyle w:val="a4"/>
              <w:rPr>
                <w:rFonts w:ascii="Times New Roman" w:hAnsi="Times New Roman" w:cs="Times New Roman"/>
                <w:sz w:val="22"/>
                <w:szCs w:val="22"/>
              </w:rPr>
            </w:pPr>
            <w:r w:rsidRPr="00157192">
              <w:rPr>
                <w:rFonts w:ascii="Times New Roman" w:hAnsi="Times New Roman" w:cs="Times New Roman"/>
                <w:sz w:val="22"/>
                <w:szCs w:val="22"/>
              </w:rPr>
              <w:t>Источники финансирования муниципальной программы, в том числе по годам реализации программы (тыс. руб.):</w:t>
            </w:r>
          </w:p>
        </w:tc>
        <w:tc>
          <w:tcPr>
            <w:tcW w:w="677" w:type="pct"/>
          </w:tcPr>
          <w:p w:rsidR="00787863" w:rsidRPr="00157192" w:rsidRDefault="00787863" w:rsidP="001E4E4D">
            <w:pPr>
              <w:pStyle w:val="a4"/>
              <w:jc w:val="center"/>
              <w:rPr>
                <w:rFonts w:ascii="Times New Roman" w:hAnsi="Times New Roman" w:cs="Times New Roman"/>
                <w:sz w:val="22"/>
                <w:szCs w:val="22"/>
              </w:rPr>
            </w:pPr>
            <w:r w:rsidRPr="00157192">
              <w:rPr>
                <w:rFonts w:ascii="Times New Roman" w:hAnsi="Times New Roman" w:cs="Times New Roman"/>
                <w:sz w:val="22"/>
                <w:szCs w:val="22"/>
              </w:rPr>
              <w:t>Всего</w:t>
            </w:r>
          </w:p>
        </w:tc>
        <w:tc>
          <w:tcPr>
            <w:tcW w:w="609" w:type="pct"/>
          </w:tcPr>
          <w:p w:rsidR="00787863" w:rsidRPr="00157192" w:rsidRDefault="00787863" w:rsidP="001E4E4D">
            <w:pPr>
              <w:pStyle w:val="a4"/>
              <w:jc w:val="center"/>
              <w:rPr>
                <w:rFonts w:ascii="Times New Roman" w:hAnsi="Times New Roman" w:cs="Times New Roman"/>
                <w:sz w:val="22"/>
                <w:szCs w:val="22"/>
              </w:rPr>
            </w:pPr>
            <w:r w:rsidRPr="00157192">
              <w:rPr>
                <w:rFonts w:ascii="Times New Roman" w:hAnsi="Times New Roman" w:cs="Times New Roman"/>
                <w:sz w:val="22"/>
                <w:szCs w:val="22"/>
              </w:rPr>
              <w:t xml:space="preserve">2023 год </w:t>
            </w:r>
          </w:p>
        </w:tc>
        <w:tc>
          <w:tcPr>
            <w:tcW w:w="543" w:type="pct"/>
          </w:tcPr>
          <w:p w:rsidR="00787863" w:rsidRPr="00157192" w:rsidRDefault="00787863" w:rsidP="001E4E4D">
            <w:pPr>
              <w:pStyle w:val="a4"/>
              <w:jc w:val="center"/>
              <w:rPr>
                <w:rFonts w:ascii="Times New Roman" w:hAnsi="Times New Roman" w:cs="Times New Roman"/>
                <w:sz w:val="22"/>
                <w:szCs w:val="22"/>
              </w:rPr>
            </w:pPr>
            <w:r w:rsidRPr="00157192">
              <w:rPr>
                <w:rFonts w:ascii="Times New Roman" w:hAnsi="Times New Roman" w:cs="Times New Roman"/>
                <w:sz w:val="22"/>
                <w:szCs w:val="22"/>
              </w:rPr>
              <w:t xml:space="preserve">2024 год </w:t>
            </w:r>
          </w:p>
        </w:tc>
        <w:tc>
          <w:tcPr>
            <w:tcW w:w="543" w:type="pct"/>
          </w:tcPr>
          <w:p w:rsidR="00787863" w:rsidRPr="00157192" w:rsidRDefault="00787863" w:rsidP="001E4E4D">
            <w:pPr>
              <w:pStyle w:val="a4"/>
              <w:rPr>
                <w:rFonts w:ascii="Times New Roman" w:hAnsi="Times New Roman" w:cs="Times New Roman"/>
                <w:sz w:val="22"/>
                <w:szCs w:val="22"/>
              </w:rPr>
            </w:pPr>
            <w:r w:rsidRPr="00157192">
              <w:rPr>
                <w:rFonts w:ascii="Times New Roman" w:hAnsi="Times New Roman" w:cs="Times New Roman"/>
                <w:sz w:val="22"/>
                <w:szCs w:val="22"/>
              </w:rPr>
              <w:t xml:space="preserve">2025 год </w:t>
            </w:r>
          </w:p>
        </w:tc>
        <w:tc>
          <w:tcPr>
            <w:tcW w:w="544" w:type="pct"/>
          </w:tcPr>
          <w:p w:rsidR="00787863" w:rsidRPr="00157192" w:rsidRDefault="00787863" w:rsidP="001E4E4D">
            <w:pPr>
              <w:pStyle w:val="a4"/>
              <w:rPr>
                <w:rFonts w:ascii="Times New Roman" w:hAnsi="Times New Roman" w:cs="Times New Roman"/>
                <w:sz w:val="22"/>
                <w:szCs w:val="22"/>
              </w:rPr>
            </w:pPr>
            <w:r w:rsidRPr="00157192">
              <w:rPr>
                <w:rFonts w:ascii="Times New Roman" w:hAnsi="Times New Roman" w:cs="Times New Roman"/>
                <w:sz w:val="22"/>
                <w:szCs w:val="22"/>
              </w:rPr>
              <w:t xml:space="preserve">2026 год </w:t>
            </w:r>
          </w:p>
        </w:tc>
        <w:tc>
          <w:tcPr>
            <w:tcW w:w="536" w:type="pct"/>
          </w:tcPr>
          <w:p w:rsidR="00787863" w:rsidRPr="00157192" w:rsidRDefault="00787863" w:rsidP="001E4E4D">
            <w:pPr>
              <w:pStyle w:val="a4"/>
              <w:rPr>
                <w:rFonts w:ascii="Times New Roman" w:hAnsi="Times New Roman" w:cs="Times New Roman"/>
                <w:sz w:val="22"/>
                <w:szCs w:val="22"/>
              </w:rPr>
            </w:pPr>
            <w:r w:rsidRPr="00157192">
              <w:rPr>
                <w:rFonts w:ascii="Times New Roman" w:hAnsi="Times New Roman" w:cs="Times New Roman"/>
                <w:sz w:val="22"/>
                <w:szCs w:val="22"/>
              </w:rPr>
              <w:t xml:space="preserve">2027 год </w:t>
            </w:r>
          </w:p>
        </w:tc>
      </w:tr>
      <w:tr w:rsidR="00844D10" w:rsidRPr="00157192" w:rsidTr="00844D10">
        <w:tc>
          <w:tcPr>
            <w:tcW w:w="1548" w:type="pct"/>
          </w:tcPr>
          <w:p w:rsidR="00844D10" w:rsidRPr="00157192" w:rsidRDefault="00844D10" w:rsidP="00844D10">
            <w:pPr>
              <w:pStyle w:val="a5"/>
              <w:rPr>
                <w:rFonts w:ascii="Times New Roman" w:hAnsi="Times New Roman" w:cs="Times New Roman"/>
                <w:sz w:val="22"/>
                <w:szCs w:val="22"/>
              </w:rPr>
            </w:pPr>
            <w:r w:rsidRPr="00157192">
              <w:rPr>
                <w:rFonts w:ascii="Times New Roman" w:hAnsi="Times New Roman" w:cs="Times New Roman"/>
                <w:sz w:val="22"/>
                <w:szCs w:val="22"/>
              </w:rPr>
              <w:t>Средства бюджета Московской области</w:t>
            </w:r>
          </w:p>
        </w:tc>
        <w:tc>
          <w:tcPr>
            <w:tcW w:w="677"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165 455,41</w:t>
            </w:r>
          </w:p>
        </w:tc>
        <w:tc>
          <w:tcPr>
            <w:tcW w:w="609"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78 947,66</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39 785,15</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23 705,17</w:t>
            </w:r>
          </w:p>
        </w:tc>
        <w:tc>
          <w:tcPr>
            <w:tcW w:w="544"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23 017,43</w:t>
            </w:r>
          </w:p>
        </w:tc>
        <w:tc>
          <w:tcPr>
            <w:tcW w:w="536"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0,00</w:t>
            </w:r>
          </w:p>
        </w:tc>
      </w:tr>
      <w:tr w:rsidR="00844D10" w:rsidRPr="00157192" w:rsidTr="00844D10">
        <w:tc>
          <w:tcPr>
            <w:tcW w:w="1548" w:type="pct"/>
          </w:tcPr>
          <w:p w:rsidR="00844D10" w:rsidRPr="00157192" w:rsidRDefault="00844D10" w:rsidP="00844D10">
            <w:pPr>
              <w:pStyle w:val="a5"/>
              <w:rPr>
                <w:rFonts w:ascii="Times New Roman" w:hAnsi="Times New Roman" w:cs="Times New Roman"/>
                <w:sz w:val="22"/>
                <w:szCs w:val="22"/>
              </w:rPr>
            </w:pPr>
            <w:r w:rsidRPr="00157192">
              <w:rPr>
                <w:rFonts w:ascii="Times New Roman" w:hAnsi="Times New Roman" w:cs="Times New Roman"/>
                <w:sz w:val="22"/>
                <w:szCs w:val="22"/>
              </w:rPr>
              <w:t xml:space="preserve">Средства федерального бюджета </w:t>
            </w:r>
          </w:p>
        </w:tc>
        <w:tc>
          <w:tcPr>
            <w:tcW w:w="677"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5 587,3</w:t>
            </w:r>
          </w:p>
        </w:tc>
        <w:tc>
          <w:tcPr>
            <w:tcW w:w="609"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4 384,71</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417,64</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407,53</w:t>
            </w:r>
          </w:p>
        </w:tc>
        <w:tc>
          <w:tcPr>
            <w:tcW w:w="544"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377,42</w:t>
            </w:r>
          </w:p>
        </w:tc>
        <w:tc>
          <w:tcPr>
            <w:tcW w:w="536"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0,00</w:t>
            </w:r>
          </w:p>
        </w:tc>
      </w:tr>
      <w:tr w:rsidR="00844D10" w:rsidRPr="00157192" w:rsidTr="00844D10">
        <w:tc>
          <w:tcPr>
            <w:tcW w:w="1548" w:type="pct"/>
          </w:tcPr>
          <w:p w:rsidR="00844D10" w:rsidRPr="00157192" w:rsidRDefault="00844D10" w:rsidP="00844D10">
            <w:pPr>
              <w:pStyle w:val="a5"/>
              <w:rPr>
                <w:rFonts w:ascii="Times New Roman" w:hAnsi="Times New Roman" w:cs="Times New Roman"/>
                <w:sz w:val="22"/>
                <w:szCs w:val="22"/>
              </w:rPr>
            </w:pPr>
            <w:r w:rsidRPr="00157192">
              <w:rPr>
                <w:rFonts w:ascii="Times New Roman" w:hAnsi="Times New Roman" w:cs="Times New Roman"/>
                <w:sz w:val="22"/>
                <w:szCs w:val="22"/>
              </w:rPr>
              <w:t>Средства бюджета городского округа Воскресенск</w:t>
            </w:r>
          </w:p>
        </w:tc>
        <w:tc>
          <w:tcPr>
            <w:tcW w:w="677"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3 730 486,83</w:t>
            </w:r>
          </w:p>
        </w:tc>
        <w:tc>
          <w:tcPr>
            <w:tcW w:w="609"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704 898,78</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751 442,63</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755 794,72</w:t>
            </w:r>
          </w:p>
        </w:tc>
        <w:tc>
          <w:tcPr>
            <w:tcW w:w="544" w:type="pct"/>
            <w:vAlign w:val="center"/>
          </w:tcPr>
          <w:p w:rsidR="00844D10" w:rsidRPr="00157192" w:rsidRDefault="00844D10" w:rsidP="00844D10">
            <w:pPr>
              <w:spacing w:after="0" w:line="240" w:lineRule="auto"/>
              <w:jc w:val="center"/>
              <w:rPr>
                <w:rFonts w:ascii="Times New Roman" w:hAnsi="Times New Roman" w:cs="Times New Roman"/>
                <w:color w:val="000000"/>
              </w:rPr>
            </w:pPr>
            <w:r>
              <w:rPr>
                <w:rFonts w:ascii="Times New Roman" w:hAnsi="Times New Roman" w:cs="Times New Roman"/>
                <w:color w:val="000000"/>
              </w:rPr>
              <w:t>768 743,26</w:t>
            </w:r>
          </w:p>
        </w:tc>
        <w:tc>
          <w:tcPr>
            <w:tcW w:w="536"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749 607,44</w:t>
            </w:r>
          </w:p>
        </w:tc>
      </w:tr>
      <w:tr w:rsidR="00844D10" w:rsidRPr="00157192" w:rsidTr="00844D10">
        <w:tc>
          <w:tcPr>
            <w:tcW w:w="1548" w:type="pct"/>
          </w:tcPr>
          <w:p w:rsidR="00844D10" w:rsidRPr="00157192" w:rsidRDefault="00844D10" w:rsidP="00844D10">
            <w:pPr>
              <w:pStyle w:val="a5"/>
              <w:rPr>
                <w:rFonts w:ascii="Times New Roman" w:hAnsi="Times New Roman" w:cs="Times New Roman"/>
                <w:sz w:val="22"/>
                <w:szCs w:val="22"/>
              </w:rPr>
            </w:pPr>
            <w:r w:rsidRPr="00157192">
              <w:rPr>
                <w:rFonts w:ascii="Times New Roman" w:hAnsi="Times New Roman" w:cs="Times New Roman"/>
                <w:sz w:val="22"/>
                <w:szCs w:val="22"/>
              </w:rPr>
              <w:t>Внебюджетные средства</w:t>
            </w:r>
          </w:p>
        </w:tc>
        <w:tc>
          <w:tcPr>
            <w:tcW w:w="677"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115 815,34</w:t>
            </w:r>
          </w:p>
        </w:tc>
        <w:tc>
          <w:tcPr>
            <w:tcW w:w="609"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44 672,08</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35 621,63</w:t>
            </w:r>
          </w:p>
        </w:tc>
        <w:tc>
          <w:tcPr>
            <w:tcW w:w="543"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35 521,63</w:t>
            </w:r>
          </w:p>
        </w:tc>
        <w:tc>
          <w:tcPr>
            <w:tcW w:w="544"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0,00</w:t>
            </w:r>
          </w:p>
        </w:tc>
        <w:tc>
          <w:tcPr>
            <w:tcW w:w="536" w:type="pct"/>
            <w:vAlign w:val="center"/>
          </w:tcPr>
          <w:p w:rsidR="00844D10" w:rsidRPr="00157192" w:rsidRDefault="00844D10" w:rsidP="00844D10">
            <w:pPr>
              <w:spacing w:after="0" w:line="240" w:lineRule="auto"/>
              <w:jc w:val="center"/>
              <w:rPr>
                <w:rFonts w:ascii="Times New Roman" w:hAnsi="Times New Roman" w:cs="Times New Roman"/>
                <w:color w:val="000000"/>
              </w:rPr>
            </w:pPr>
            <w:r w:rsidRPr="00157192">
              <w:rPr>
                <w:rFonts w:ascii="Times New Roman" w:hAnsi="Times New Roman" w:cs="Times New Roman"/>
                <w:color w:val="000000"/>
              </w:rPr>
              <w:t>0,00</w:t>
            </w:r>
          </w:p>
        </w:tc>
      </w:tr>
      <w:tr w:rsidR="00844D10" w:rsidRPr="00157192" w:rsidTr="00844D10">
        <w:tc>
          <w:tcPr>
            <w:tcW w:w="1548" w:type="pct"/>
          </w:tcPr>
          <w:p w:rsidR="00844D10" w:rsidRDefault="00844D10" w:rsidP="00844D10">
            <w:pPr>
              <w:pStyle w:val="a5"/>
              <w:rPr>
                <w:rFonts w:ascii="Times New Roman" w:hAnsi="Times New Roman" w:cs="Times New Roman"/>
                <w:sz w:val="22"/>
                <w:szCs w:val="22"/>
              </w:rPr>
            </w:pPr>
          </w:p>
          <w:p w:rsidR="00844D10" w:rsidRPr="00157192" w:rsidRDefault="00844D10" w:rsidP="00844D10">
            <w:pPr>
              <w:pStyle w:val="a5"/>
              <w:rPr>
                <w:rFonts w:ascii="Times New Roman" w:hAnsi="Times New Roman" w:cs="Times New Roman"/>
                <w:sz w:val="22"/>
                <w:szCs w:val="22"/>
              </w:rPr>
            </w:pPr>
            <w:r w:rsidRPr="00157192">
              <w:rPr>
                <w:rFonts w:ascii="Times New Roman" w:hAnsi="Times New Roman" w:cs="Times New Roman"/>
                <w:sz w:val="22"/>
                <w:szCs w:val="22"/>
              </w:rPr>
              <w:t>Всего, в том числе по годам:</w:t>
            </w:r>
          </w:p>
        </w:tc>
        <w:tc>
          <w:tcPr>
            <w:tcW w:w="677" w:type="pct"/>
            <w:vAlign w:val="bottom"/>
          </w:tcPr>
          <w:p w:rsidR="00844D10" w:rsidRDefault="00844D10" w:rsidP="00844D10">
            <w:pPr>
              <w:spacing w:after="0" w:line="240" w:lineRule="auto"/>
              <w:jc w:val="center"/>
              <w:rPr>
                <w:rFonts w:ascii="Times New Roman" w:hAnsi="Times New Roman" w:cs="Times New Roman"/>
                <w:bCs/>
                <w:color w:val="000000"/>
              </w:rPr>
            </w:pPr>
          </w:p>
          <w:p w:rsidR="00844D10" w:rsidRDefault="00844D10" w:rsidP="00844D10">
            <w:pPr>
              <w:spacing w:after="0" w:line="240" w:lineRule="auto"/>
              <w:jc w:val="center"/>
              <w:rPr>
                <w:rFonts w:ascii="Times New Roman" w:hAnsi="Times New Roman" w:cs="Times New Roman"/>
                <w:bCs/>
                <w:color w:val="000000"/>
              </w:rPr>
            </w:pPr>
            <w:r>
              <w:rPr>
                <w:rFonts w:ascii="Times New Roman" w:hAnsi="Times New Roman" w:cs="Times New Roman"/>
                <w:bCs/>
                <w:color w:val="000000"/>
              </w:rPr>
              <w:t>4 017 344,88</w:t>
            </w:r>
          </w:p>
          <w:p w:rsidR="00844D10" w:rsidRPr="00157192" w:rsidRDefault="00844D10" w:rsidP="00844D10">
            <w:pPr>
              <w:spacing w:after="0" w:line="240" w:lineRule="auto"/>
              <w:jc w:val="center"/>
              <w:rPr>
                <w:rFonts w:ascii="Times New Roman" w:hAnsi="Times New Roman" w:cs="Times New Roman"/>
                <w:bCs/>
                <w:color w:val="000000"/>
              </w:rPr>
            </w:pPr>
          </w:p>
        </w:tc>
        <w:tc>
          <w:tcPr>
            <w:tcW w:w="609" w:type="pct"/>
            <w:vAlign w:val="center"/>
          </w:tcPr>
          <w:p w:rsidR="00844D10" w:rsidRPr="00157192" w:rsidRDefault="00844D10" w:rsidP="00844D10">
            <w:pPr>
              <w:spacing w:after="0" w:line="240" w:lineRule="auto"/>
              <w:jc w:val="center"/>
              <w:rPr>
                <w:rFonts w:ascii="Times New Roman" w:hAnsi="Times New Roman" w:cs="Times New Roman"/>
                <w:bCs/>
                <w:color w:val="000000"/>
              </w:rPr>
            </w:pPr>
            <w:r>
              <w:rPr>
                <w:rFonts w:ascii="Times New Roman" w:hAnsi="Times New Roman" w:cs="Times New Roman"/>
                <w:bCs/>
                <w:color w:val="000000"/>
              </w:rPr>
              <w:t>832 903,23</w:t>
            </w:r>
          </w:p>
        </w:tc>
        <w:tc>
          <w:tcPr>
            <w:tcW w:w="543" w:type="pct"/>
            <w:vAlign w:val="bottom"/>
          </w:tcPr>
          <w:p w:rsidR="00844D10" w:rsidRDefault="00844D10" w:rsidP="00844D10">
            <w:pPr>
              <w:spacing w:after="0" w:line="240" w:lineRule="auto"/>
              <w:jc w:val="center"/>
              <w:rPr>
                <w:rFonts w:ascii="Times New Roman" w:hAnsi="Times New Roman" w:cs="Times New Roman"/>
                <w:bCs/>
                <w:color w:val="000000"/>
              </w:rPr>
            </w:pPr>
            <w:r>
              <w:rPr>
                <w:rFonts w:ascii="Times New Roman" w:hAnsi="Times New Roman" w:cs="Times New Roman"/>
                <w:bCs/>
                <w:color w:val="000000"/>
              </w:rPr>
              <w:t>827 267,05</w:t>
            </w:r>
          </w:p>
          <w:p w:rsidR="00844D10" w:rsidRPr="00157192" w:rsidRDefault="00844D10" w:rsidP="00844D10">
            <w:pPr>
              <w:spacing w:after="0" w:line="240" w:lineRule="auto"/>
              <w:jc w:val="center"/>
              <w:rPr>
                <w:rFonts w:ascii="Times New Roman" w:hAnsi="Times New Roman" w:cs="Times New Roman"/>
                <w:bCs/>
                <w:color w:val="000000"/>
              </w:rPr>
            </w:pPr>
          </w:p>
        </w:tc>
        <w:tc>
          <w:tcPr>
            <w:tcW w:w="543" w:type="pct"/>
            <w:vAlign w:val="bottom"/>
          </w:tcPr>
          <w:p w:rsidR="00844D10" w:rsidRDefault="00844D10" w:rsidP="00844D10">
            <w:pPr>
              <w:spacing w:after="0" w:line="240" w:lineRule="auto"/>
              <w:jc w:val="center"/>
              <w:rPr>
                <w:rFonts w:ascii="Times New Roman" w:hAnsi="Times New Roman" w:cs="Times New Roman"/>
                <w:bCs/>
                <w:color w:val="000000"/>
              </w:rPr>
            </w:pPr>
            <w:r>
              <w:rPr>
                <w:rFonts w:ascii="Times New Roman" w:hAnsi="Times New Roman" w:cs="Times New Roman"/>
                <w:bCs/>
                <w:color w:val="000000"/>
              </w:rPr>
              <w:t>815 429,05</w:t>
            </w:r>
          </w:p>
          <w:p w:rsidR="00844D10" w:rsidRPr="00157192" w:rsidRDefault="00844D10" w:rsidP="00844D10">
            <w:pPr>
              <w:spacing w:after="0" w:line="240" w:lineRule="auto"/>
              <w:jc w:val="center"/>
              <w:rPr>
                <w:rFonts w:ascii="Times New Roman" w:hAnsi="Times New Roman" w:cs="Times New Roman"/>
                <w:bCs/>
                <w:color w:val="000000"/>
              </w:rPr>
            </w:pPr>
          </w:p>
        </w:tc>
        <w:tc>
          <w:tcPr>
            <w:tcW w:w="544" w:type="pct"/>
            <w:vAlign w:val="bottom"/>
          </w:tcPr>
          <w:p w:rsidR="00844D10" w:rsidRDefault="00844D10" w:rsidP="00844D10">
            <w:pPr>
              <w:spacing w:after="0" w:line="240" w:lineRule="auto"/>
              <w:jc w:val="center"/>
              <w:rPr>
                <w:rFonts w:ascii="Times New Roman" w:hAnsi="Times New Roman" w:cs="Times New Roman"/>
                <w:bCs/>
                <w:color w:val="000000"/>
              </w:rPr>
            </w:pPr>
            <w:r>
              <w:rPr>
                <w:rFonts w:ascii="Times New Roman" w:hAnsi="Times New Roman" w:cs="Times New Roman"/>
                <w:bCs/>
                <w:color w:val="000000"/>
              </w:rPr>
              <w:t>792 138,11</w:t>
            </w:r>
          </w:p>
          <w:p w:rsidR="00844D10" w:rsidRPr="00157192" w:rsidRDefault="00844D10" w:rsidP="00844D10">
            <w:pPr>
              <w:spacing w:after="0" w:line="240" w:lineRule="auto"/>
              <w:jc w:val="center"/>
              <w:rPr>
                <w:rFonts w:ascii="Times New Roman" w:hAnsi="Times New Roman" w:cs="Times New Roman"/>
                <w:bCs/>
                <w:color w:val="000000"/>
              </w:rPr>
            </w:pPr>
          </w:p>
        </w:tc>
        <w:tc>
          <w:tcPr>
            <w:tcW w:w="536" w:type="pct"/>
            <w:vAlign w:val="bottom"/>
          </w:tcPr>
          <w:p w:rsidR="00844D10" w:rsidRDefault="00844D10" w:rsidP="00844D10">
            <w:pPr>
              <w:spacing w:after="0" w:line="240" w:lineRule="auto"/>
              <w:jc w:val="center"/>
              <w:rPr>
                <w:rFonts w:ascii="Times New Roman" w:hAnsi="Times New Roman" w:cs="Times New Roman"/>
                <w:bCs/>
                <w:color w:val="000000"/>
              </w:rPr>
            </w:pPr>
            <w:r w:rsidRPr="00157192">
              <w:rPr>
                <w:rFonts w:ascii="Times New Roman" w:hAnsi="Times New Roman" w:cs="Times New Roman"/>
                <w:bCs/>
                <w:color w:val="000000"/>
              </w:rPr>
              <w:t>749 607,44</w:t>
            </w:r>
          </w:p>
          <w:p w:rsidR="00844D10" w:rsidRPr="00157192" w:rsidRDefault="00844D10" w:rsidP="00844D10">
            <w:pPr>
              <w:spacing w:after="0" w:line="240" w:lineRule="auto"/>
              <w:jc w:val="center"/>
              <w:rPr>
                <w:rFonts w:ascii="Times New Roman" w:hAnsi="Times New Roman" w:cs="Times New Roman"/>
                <w:bCs/>
                <w:color w:val="000000"/>
              </w:rPr>
            </w:pPr>
          </w:p>
        </w:tc>
      </w:tr>
    </w:tbl>
    <w:p w:rsidR="00787863" w:rsidRPr="001E4E4D" w:rsidRDefault="00787863" w:rsidP="001E4E4D">
      <w:pPr>
        <w:spacing w:after="0" w:line="240" w:lineRule="auto"/>
        <w:jc w:val="center"/>
        <w:rPr>
          <w:rFonts w:ascii="Times New Roman" w:hAnsi="Times New Roman" w:cs="Times New Roman"/>
          <w:sz w:val="24"/>
          <w:szCs w:val="24"/>
        </w:rPr>
      </w:pPr>
    </w:p>
    <w:p w:rsidR="00787863" w:rsidRPr="00157192" w:rsidRDefault="00157192" w:rsidP="00157192">
      <w:pPr>
        <w:spacing w:after="0" w:line="240" w:lineRule="auto"/>
        <w:jc w:val="center"/>
        <w:rPr>
          <w:rFonts w:ascii="Times New Roman" w:hAnsi="Times New Roman" w:cs="Times New Roman"/>
          <w:sz w:val="24"/>
        </w:rPr>
      </w:pPr>
      <w:r w:rsidRPr="00157192">
        <w:rPr>
          <w:rFonts w:ascii="Times New Roman" w:hAnsi="Times New Roman" w:cs="Times New Roman"/>
          <w:sz w:val="24"/>
        </w:rPr>
        <w:lastRenderedPageBreak/>
        <w:t>Муниципальная программа «Образование»</w:t>
      </w:r>
    </w:p>
    <w:p w:rsidR="00157192" w:rsidRPr="001E4E4D" w:rsidRDefault="00157192" w:rsidP="001E4E4D">
      <w:pPr>
        <w:spacing w:after="0" w:line="240" w:lineRule="auto"/>
        <w:rPr>
          <w:rFonts w:ascii="Times New Roman" w:hAnsi="Times New Roman" w:cs="Times New Roman"/>
        </w:rPr>
      </w:pPr>
    </w:p>
    <w:p w:rsidR="00787863" w:rsidRPr="001E4E4D" w:rsidRDefault="00787863" w:rsidP="001E4E4D">
      <w:pPr>
        <w:spacing w:after="0" w:line="240" w:lineRule="auto"/>
        <w:jc w:val="center"/>
        <w:rPr>
          <w:rFonts w:ascii="Times New Roman" w:hAnsi="Times New Roman" w:cs="Times New Roman"/>
          <w:sz w:val="24"/>
          <w:szCs w:val="24"/>
        </w:rPr>
      </w:pPr>
      <w:r w:rsidRPr="001E4E4D">
        <w:rPr>
          <w:rFonts w:ascii="Times New Roman" w:hAnsi="Times New Roman" w:cs="Times New Roman"/>
          <w:sz w:val="24"/>
          <w:szCs w:val="24"/>
        </w:rPr>
        <w:t>1. Паспорт муниципальной программы «Образование»</w:t>
      </w:r>
    </w:p>
    <w:p w:rsidR="00787863" w:rsidRPr="001E4E4D" w:rsidRDefault="00787863" w:rsidP="001E4E4D">
      <w:pPr>
        <w:spacing w:after="0" w:line="240" w:lineRule="auto"/>
        <w:jc w:val="center"/>
        <w:rPr>
          <w:rFonts w:ascii="Times New Roman" w:hAnsi="Times New Roman" w:cs="Times New Roman"/>
          <w:sz w:val="24"/>
          <w:szCs w:val="24"/>
        </w:rPr>
      </w:pPr>
    </w:p>
    <w:tbl>
      <w:tblPr>
        <w:tblW w:w="153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984"/>
        <w:gridCol w:w="1985"/>
        <w:gridCol w:w="1701"/>
        <w:gridCol w:w="1701"/>
        <w:gridCol w:w="1446"/>
        <w:gridCol w:w="1559"/>
        <w:gridCol w:w="13"/>
      </w:tblGrid>
      <w:tr w:rsidR="00787863" w:rsidRPr="001E4E4D" w:rsidTr="00C23DD5">
        <w:trPr>
          <w:trHeight w:val="330"/>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Координатор муниципальной программы</w:t>
            </w: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Заместитель Главы Администрации городского округа, курирующий вопросы экономики и финансов</w:t>
            </w:r>
          </w:p>
        </w:tc>
      </w:tr>
      <w:tr w:rsidR="00787863" w:rsidRPr="001E4E4D" w:rsidTr="00C23DD5">
        <w:trPr>
          <w:trHeight w:val="561"/>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Заказчик муниципальной программы</w:t>
            </w: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Управление образования Администрации городского округа Воскресенск Московской области                                                                                                                                               (далее – Управление образования)</w:t>
            </w:r>
          </w:p>
        </w:tc>
      </w:tr>
      <w:tr w:rsidR="00787863" w:rsidRPr="001E4E4D" w:rsidTr="00C23DD5">
        <w:trPr>
          <w:trHeight w:val="555"/>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Цели муниципальной программы</w:t>
            </w: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Создание условий для получения качественного образования и успешной социализации детей и подростков</w:t>
            </w:r>
          </w:p>
        </w:tc>
      </w:tr>
      <w:tr w:rsidR="00787863" w:rsidRPr="001E4E4D" w:rsidTr="00C23DD5">
        <w:trPr>
          <w:trHeight w:val="283"/>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Перечень подпрограмм</w:t>
            </w: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Заказчики подпрограмм:</w:t>
            </w:r>
          </w:p>
        </w:tc>
      </w:tr>
      <w:tr w:rsidR="00787863" w:rsidRPr="001E4E4D" w:rsidTr="00C23DD5">
        <w:trPr>
          <w:trHeight w:val="907"/>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Подпрограмма 1 «Общее образование»</w:t>
            </w: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Управление образования Администрации городского округа Воскресенск Московской области;                                                                                                                                                                      Администрация городского округа Воскресенск Московской области;                                                                                                                                                      МКУ городского округа Воскресенск Московской области «УКС»</w:t>
            </w:r>
          </w:p>
        </w:tc>
      </w:tr>
      <w:tr w:rsidR="00787863" w:rsidRPr="001E4E4D" w:rsidTr="00C23DD5">
        <w:trPr>
          <w:trHeight w:val="639"/>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 xml:space="preserve">Подпрограмма 2 «Дополнительное образование, воспитание и </w:t>
            </w:r>
            <w:proofErr w:type="spellStart"/>
            <w:r w:rsidRPr="001E4E4D">
              <w:rPr>
                <w:rFonts w:ascii="Times New Roman" w:hAnsi="Times New Roman" w:cs="Times New Roman"/>
              </w:rPr>
              <w:t>психолого</w:t>
            </w:r>
            <w:proofErr w:type="spellEnd"/>
            <w:r w:rsidRPr="001E4E4D">
              <w:rPr>
                <w:rFonts w:ascii="Times New Roman" w:hAnsi="Times New Roman" w:cs="Times New Roman"/>
              </w:rPr>
              <w:t xml:space="preserve"> - социальное сопровождение детей»</w:t>
            </w: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Управление образования Администрации городского округа Воскресенск Московской области</w:t>
            </w:r>
          </w:p>
        </w:tc>
      </w:tr>
      <w:tr w:rsidR="00787863" w:rsidRPr="001E4E4D" w:rsidTr="00C23DD5">
        <w:trPr>
          <w:trHeight w:val="607"/>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Подпрограмма 4 «Обеспечивающая подпрограмма»</w:t>
            </w: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Управление образования Администрации городского округа Воскресенск Московской области</w:t>
            </w:r>
          </w:p>
        </w:tc>
      </w:tr>
      <w:tr w:rsidR="00787863" w:rsidRPr="001E4E4D" w:rsidTr="00C23DD5">
        <w:trPr>
          <w:trHeight w:val="564"/>
        </w:trPr>
        <w:tc>
          <w:tcPr>
            <w:tcW w:w="4957" w:type="dxa"/>
            <w:vMerge w:val="restart"/>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Краткая характеристика подпрограмм</w:t>
            </w:r>
          </w:p>
        </w:tc>
        <w:tc>
          <w:tcPr>
            <w:tcW w:w="10389" w:type="dxa"/>
            <w:gridSpan w:val="7"/>
            <w:shd w:val="clear" w:color="auto" w:fill="auto"/>
            <w:vAlign w:val="center"/>
            <w:hideMark/>
          </w:tcPr>
          <w:p w:rsidR="00787863" w:rsidRPr="001E4E4D" w:rsidRDefault="00787863" w:rsidP="001E4E4D">
            <w:pPr>
              <w:spacing w:after="0" w:line="240" w:lineRule="auto"/>
              <w:jc w:val="both"/>
              <w:rPr>
                <w:rFonts w:ascii="Times New Roman" w:hAnsi="Times New Roman" w:cs="Times New Roman"/>
              </w:rPr>
            </w:pPr>
            <w:r w:rsidRPr="001E4E4D">
              <w:rPr>
                <w:rFonts w:ascii="Times New Roman" w:hAnsi="Times New Roman" w:cs="Times New Roman"/>
              </w:rPr>
              <w:t>1. Подпрограмма 1. «Общее образование» направлена на получение качественного дошкольного и общего образования детей</w:t>
            </w:r>
          </w:p>
        </w:tc>
      </w:tr>
      <w:tr w:rsidR="00787863" w:rsidRPr="001E4E4D" w:rsidTr="00C23DD5">
        <w:trPr>
          <w:trHeight w:val="558"/>
        </w:trPr>
        <w:tc>
          <w:tcPr>
            <w:tcW w:w="4957" w:type="dxa"/>
            <w:vMerge/>
            <w:vAlign w:val="center"/>
            <w:hideMark/>
          </w:tcPr>
          <w:p w:rsidR="00787863" w:rsidRPr="001E4E4D" w:rsidRDefault="00787863" w:rsidP="001E4E4D">
            <w:pPr>
              <w:spacing w:after="0" w:line="240" w:lineRule="auto"/>
              <w:rPr>
                <w:rFonts w:ascii="Times New Roman" w:hAnsi="Times New Roman" w:cs="Times New Roman"/>
              </w:rPr>
            </w:pPr>
          </w:p>
        </w:tc>
        <w:tc>
          <w:tcPr>
            <w:tcW w:w="10389" w:type="dxa"/>
            <w:gridSpan w:val="7"/>
            <w:shd w:val="clear" w:color="auto" w:fill="auto"/>
            <w:vAlign w:val="center"/>
            <w:hideMark/>
          </w:tcPr>
          <w:p w:rsidR="00787863" w:rsidRPr="001E4E4D" w:rsidRDefault="00787863" w:rsidP="001E4E4D">
            <w:pPr>
              <w:spacing w:after="0" w:line="240" w:lineRule="auto"/>
              <w:jc w:val="both"/>
              <w:rPr>
                <w:rFonts w:ascii="Times New Roman" w:hAnsi="Times New Roman" w:cs="Times New Roman"/>
              </w:rPr>
            </w:pPr>
            <w:r w:rsidRPr="001E4E4D">
              <w:rPr>
                <w:rFonts w:ascii="Times New Roman" w:hAnsi="Times New Roman" w:cs="Times New Roman"/>
              </w:rPr>
              <w:t xml:space="preserve">2. Подпрограмма 2. «Дополнительное образование, воспитание и </w:t>
            </w:r>
            <w:proofErr w:type="spellStart"/>
            <w:r w:rsidRPr="001E4E4D">
              <w:rPr>
                <w:rFonts w:ascii="Times New Roman" w:hAnsi="Times New Roman" w:cs="Times New Roman"/>
              </w:rPr>
              <w:t>психолого</w:t>
            </w:r>
            <w:proofErr w:type="spellEnd"/>
            <w:r w:rsidRPr="001E4E4D">
              <w:rPr>
                <w:rFonts w:ascii="Times New Roman" w:hAnsi="Times New Roman" w:cs="Times New Roman"/>
              </w:rPr>
              <w:t xml:space="preserve"> - социальное сопровождение детей» направлена на получение качественного дополнительного образования детей</w:t>
            </w:r>
          </w:p>
        </w:tc>
      </w:tr>
      <w:tr w:rsidR="00787863" w:rsidRPr="001E4E4D" w:rsidTr="00C23DD5">
        <w:trPr>
          <w:trHeight w:val="510"/>
        </w:trPr>
        <w:tc>
          <w:tcPr>
            <w:tcW w:w="4957" w:type="dxa"/>
            <w:vMerge/>
            <w:vAlign w:val="center"/>
            <w:hideMark/>
          </w:tcPr>
          <w:p w:rsidR="00787863" w:rsidRPr="001E4E4D" w:rsidRDefault="00787863" w:rsidP="001E4E4D">
            <w:pPr>
              <w:spacing w:after="0" w:line="240" w:lineRule="auto"/>
              <w:rPr>
                <w:rFonts w:ascii="Times New Roman" w:hAnsi="Times New Roman" w:cs="Times New Roman"/>
              </w:rPr>
            </w:pPr>
          </w:p>
        </w:tc>
        <w:tc>
          <w:tcPr>
            <w:tcW w:w="10389" w:type="dxa"/>
            <w:gridSpan w:val="7"/>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3. Подпрограмма 4. «Обеспечивающая подпрограмма» направлена на обеспечение эффективного функционирования органов муниципальных образований Московской области</w:t>
            </w:r>
          </w:p>
        </w:tc>
      </w:tr>
      <w:tr w:rsidR="00787863" w:rsidRPr="001E4E4D" w:rsidTr="00C23DD5">
        <w:trPr>
          <w:gridAfter w:val="1"/>
          <w:wAfter w:w="13" w:type="dxa"/>
          <w:trHeight w:val="798"/>
        </w:trPr>
        <w:tc>
          <w:tcPr>
            <w:tcW w:w="4957" w:type="dxa"/>
            <w:shd w:val="clear" w:color="auto" w:fill="auto"/>
            <w:vAlign w:val="center"/>
            <w:hideMark/>
          </w:tcPr>
          <w:p w:rsidR="00787863" w:rsidRPr="001E4E4D" w:rsidRDefault="00787863" w:rsidP="001E4E4D">
            <w:pPr>
              <w:spacing w:after="0" w:line="240" w:lineRule="auto"/>
              <w:rPr>
                <w:rFonts w:ascii="Times New Roman" w:hAnsi="Times New Roman" w:cs="Times New Roman"/>
              </w:rPr>
            </w:pPr>
            <w:r w:rsidRPr="001E4E4D">
              <w:rPr>
                <w:rFonts w:ascii="Times New Roman" w:hAnsi="Times New Roman" w:cs="Times New Roman"/>
              </w:rPr>
              <w:t>Источники финансирования муниципальной программы, в том числе по годам реализации программы (тыс. руб.):</w:t>
            </w:r>
          </w:p>
        </w:tc>
        <w:tc>
          <w:tcPr>
            <w:tcW w:w="1984" w:type="dxa"/>
            <w:shd w:val="clear" w:color="auto" w:fill="auto"/>
            <w:vAlign w:val="center"/>
            <w:hideMark/>
          </w:tcPr>
          <w:p w:rsidR="00787863" w:rsidRPr="001E4E4D" w:rsidRDefault="00787863" w:rsidP="001E4E4D">
            <w:pPr>
              <w:spacing w:after="0" w:line="240" w:lineRule="auto"/>
              <w:jc w:val="center"/>
              <w:rPr>
                <w:rFonts w:ascii="Times New Roman" w:hAnsi="Times New Roman" w:cs="Times New Roman"/>
              </w:rPr>
            </w:pPr>
            <w:r w:rsidRPr="001E4E4D">
              <w:rPr>
                <w:rFonts w:ascii="Times New Roman" w:hAnsi="Times New Roman" w:cs="Times New Roman"/>
              </w:rPr>
              <w:t>Всего</w:t>
            </w:r>
          </w:p>
        </w:tc>
        <w:tc>
          <w:tcPr>
            <w:tcW w:w="1985" w:type="dxa"/>
            <w:shd w:val="clear" w:color="auto" w:fill="auto"/>
            <w:vAlign w:val="center"/>
            <w:hideMark/>
          </w:tcPr>
          <w:p w:rsidR="00787863" w:rsidRPr="001E4E4D" w:rsidRDefault="00787863" w:rsidP="001E4E4D">
            <w:pPr>
              <w:spacing w:after="0" w:line="240" w:lineRule="auto"/>
              <w:jc w:val="center"/>
              <w:rPr>
                <w:rFonts w:ascii="Times New Roman" w:hAnsi="Times New Roman" w:cs="Times New Roman"/>
              </w:rPr>
            </w:pPr>
            <w:r w:rsidRPr="001E4E4D">
              <w:rPr>
                <w:rFonts w:ascii="Times New Roman" w:hAnsi="Times New Roman" w:cs="Times New Roman"/>
              </w:rPr>
              <w:t>2023 год</w:t>
            </w:r>
          </w:p>
        </w:tc>
        <w:tc>
          <w:tcPr>
            <w:tcW w:w="1701" w:type="dxa"/>
            <w:shd w:val="clear" w:color="auto" w:fill="auto"/>
            <w:vAlign w:val="center"/>
            <w:hideMark/>
          </w:tcPr>
          <w:p w:rsidR="00787863" w:rsidRPr="001E4E4D" w:rsidRDefault="00787863" w:rsidP="001E4E4D">
            <w:pPr>
              <w:spacing w:after="0" w:line="240" w:lineRule="auto"/>
              <w:jc w:val="center"/>
              <w:rPr>
                <w:rFonts w:ascii="Times New Roman" w:hAnsi="Times New Roman" w:cs="Times New Roman"/>
              </w:rPr>
            </w:pPr>
            <w:r w:rsidRPr="001E4E4D">
              <w:rPr>
                <w:rFonts w:ascii="Times New Roman" w:hAnsi="Times New Roman" w:cs="Times New Roman"/>
              </w:rPr>
              <w:t>2024 год</w:t>
            </w:r>
          </w:p>
        </w:tc>
        <w:tc>
          <w:tcPr>
            <w:tcW w:w="1701" w:type="dxa"/>
            <w:shd w:val="clear" w:color="auto" w:fill="auto"/>
            <w:vAlign w:val="center"/>
            <w:hideMark/>
          </w:tcPr>
          <w:p w:rsidR="00787863" w:rsidRPr="001E4E4D" w:rsidRDefault="00787863" w:rsidP="001E4E4D">
            <w:pPr>
              <w:spacing w:after="0" w:line="240" w:lineRule="auto"/>
              <w:jc w:val="center"/>
              <w:rPr>
                <w:rFonts w:ascii="Times New Roman" w:hAnsi="Times New Roman" w:cs="Times New Roman"/>
              </w:rPr>
            </w:pPr>
            <w:r w:rsidRPr="001E4E4D">
              <w:rPr>
                <w:rFonts w:ascii="Times New Roman" w:hAnsi="Times New Roman" w:cs="Times New Roman"/>
              </w:rPr>
              <w:t>2025 год</w:t>
            </w:r>
          </w:p>
        </w:tc>
        <w:tc>
          <w:tcPr>
            <w:tcW w:w="1446" w:type="dxa"/>
            <w:shd w:val="clear" w:color="auto" w:fill="auto"/>
            <w:vAlign w:val="center"/>
            <w:hideMark/>
          </w:tcPr>
          <w:p w:rsidR="00787863" w:rsidRPr="001E4E4D" w:rsidRDefault="00787863" w:rsidP="001E4E4D">
            <w:pPr>
              <w:spacing w:after="0" w:line="240" w:lineRule="auto"/>
              <w:jc w:val="center"/>
              <w:rPr>
                <w:rFonts w:ascii="Times New Roman" w:hAnsi="Times New Roman" w:cs="Times New Roman"/>
              </w:rPr>
            </w:pPr>
            <w:r w:rsidRPr="001E4E4D">
              <w:rPr>
                <w:rFonts w:ascii="Times New Roman" w:hAnsi="Times New Roman" w:cs="Times New Roman"/>
              </w:rPr>
              <w:t>2026 год</w:t>
            </w:r>
          </w:p>
        </w:tc>
        <w:tc>
          <w:tcPr>
            <w:tcW w:w="1559" w:type="dxa"/>
            <w:shd w:val="clear" w:color="auto" w:fill="auto"/>
            <w:vAlign w:val="center"/>
            <w:hideMark/>
          </w:tcPr>
          <w:p w:rsidR="00787863" w:rsidRPr="001E4E4D" w:rsidRDefault="00787863" w:rsidP="001E4E4D">
            <w:pPr>
              <w:spacing w:after="0" w:line="240" w:lineRule="auto"/>
              <w:jc w:val="center"/>
              <w:rPr>
                <w:rFonts w:ascii="Times New Roman" w:hAnsi="Times New Roman" w:cs="Times New Roman"/>
              </w:rPr>
            </w:pPr>
            <w:r w:rsidRPr="001E4E4D">
              <w:rPr>
                <w:rFonts w:ascii="Times New Roman" w:hAnsi="Times New Roman" w:cs="Times New Roman"/>
              </w:rPr>
              <w:t>2027 год</w:t>
            </w:r>
          </w:p>
        </w:tc>
      </w:tr>
      <w:tr w:rsidR="00083A06" w:rsidRPr="001E4E4D" w:rsidTr="00844D10">
        <w:trPr>
          <w:gridAfter w:val="1"/>
          <w:wAfter w:w="13" w:type="dxa"/>
          <w:trHeight w:val="400"/>
        </w:trPr>
        <w:tc>
          <w:tcPr>
            <w:tcW w:w="4957" w:type="dxa"/>
            <w:shd w:val="clear" w:color="auto" w:fill="auto"/>
            <w:vAlign w:val="center"/>
            <w:hideMark/>
          </w:tcPr>
          <w:p w:rsidR="00083A06" w:rsidRPr="001E4E4D" w:rsidRDefault="00083A06" w:rsidP="00083A06">
            <w:pPr>
              <w:spacing w:after="0" w:line="240" w:lineRule="auto"/>
              <w:rPr>
                <w:rFonts w:ascii="Times New Roman" w:hAnsi="Times New Roman" w:cs="Times New Roman"/>
              </w:rPr>
            </w:pPr>
            <w:r w:rsidRPr="001E4E4D">
              <w:rPr>
                <w:rFonts w:ascii="Times New Roman" w:hAnsi="Times New Roman" w:cs="Times New Roman"/>
              </w:rPr>
              <w:t>Средства бюджета Московской области</w:t>
            </w:r>
          </w:p>
        </w:tc>
        <w:tc>
          <w:tcPr>
            <w:tcW w:w="1984"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7 491 511,74</w:t>
            </w:r>
          </w:p>
        </w:tc>
        <w:tc>
          <w:tcPr>
            <w:tcW w:w="1985" w:type="dxa"/>
            <w:shd w:val="clear" w:color="000000" w:fill="FFFFFF"/>
            <w:noWrap/>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2 781 554,16</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2 447 570,49</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2 771 355,66</w:t>
            </w:r>
          </w:p>
        </w:tc>
        <w:tc>
          <w:tcPr>
            <w:tcW w:w="1446"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3 200 869,77</w:t>
            </w:r>
          </w:p>
        </w:tc>
        <w:tc>
          <w:tcPr>
            <w:tcW w:w="1559"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083A06" w:rsidRPr="001E4E4D" w:rsidTr="00844D10">
        <w:trPr>
          <w:gridAfter w:val="1"/>
          <w:wAfter w:w="13" w:type="dxa"/>
          <w:trHeight w:val="433"/>
        </w:trPr>
        <w:tc>
          <w:tcPr>
            <w:tcW w:w="4957" w:type="dxa"/>
            <w:shd w:val="clear" w:color="000000" w:fill="FFFFFF"/>
            <w:noWrap/>
            <w:vAlign w:val="center"/>
            <w:hideMark/>
          </w:tcPr>
          <w:p w:rsidR="00083A06" w:rsidRPr="001E4E4D" w:rsidRDefault="00083A06" w:rsidP="00083A06">
            <w:pPr>
              <w:spacing w:after="0" w:line="240" w:lineRule="auto"/>
              <w:rPr>
                <w:rFonts w:ascii="Times New Roman" w:hAnsi="Times New Roman" w:cs="Times New Roman"/>
              </w:rPr>
            </w:pPr>
            <w:r w:rsidRPr="001E4E4D">
              <w:rPr>
                <w:rFonts w:ascii="Times New Roman" w:hAnsi="Times New Roman" w:cs="Times New Roman"/>
              </w:rPr>
              <w:t>Средства федерального бюджета</w:t>
            </w:r>
          </w:p>
        </w:tc>
        <w:tc>
          <w:tcPr>
            <w:tcW w:w="1984"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337 445,35</w:t>
            </w:r>
          </w:p>
        </w:tc>
        <w:tc>
          <w:tcPr>
            <w:tcW w:w="1985" w:type="dxa"/>
            <w:shd w:val="clear" w:color="000000" w:fill="FFFFFF"/>
            <w:noWrap/>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108 756,98</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117 788,62</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112 669,26</w:t>
            </w:r>
          </w:p>
        </w:tc>
        <w:tc>
          <w:tcPr>
            <w:tcW w:w="1446"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110 154,79</w:t>
            </w:r>
          </w:p>
        </w:tc>
        <w:tc>
          <w:tcPr>
            <w:tcW w:w="1559"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083A06" w:rsidRPr="001E4E4D" w:rsidTr="00844D10">
        <w:trPr>
          <w:gridAfter w:val="1"/>
          <w:wAfter w:w="13" w:type="dxa"/>
          <w:trHeight w:val="556"/>
        </w:trPr>
        <w:tc>
          <w:tcPr>
            <w:tcW w:w="4957" w:type="dxa"/>
            <w:shd w:val="clear" w:color="auto" w:fill="auto"/>
            <w:vAlign w:val="center"/>
            <w:hideMark/>
          </w:tcPr>
          <w:p w:rsidR="00083A06" w:rsidRPr="001E4E4D" w:rsidRDefault="00083A06" w:rsidP="00083A06">
            <w:pPr>
              <w:spacing w:after="0" w:line="240" w:lineRule="auto"/>
              <w:rPr>
                <w:rFonts w:ascii="Times New Roman" w:hAnsi="Times New Roman" w:cs="Times New Roman"/>
              </w:rPr>
            </w:pPr>
            <w:r w:rsidRPr="001E4E4D">
              <w:rPr>
                <w:rFonts w:ascii="Times New Roman" w:hAnsi="Times New Roman" w:cs="Times New Roman"/>
              </w:rPr>
              <w:t>Средства бюджета городского округа Воскресенск</w:t>
            </w:r>
          </w:p>
        </w:tc>
        <w:tc>
          <w:tcPr>
            <w:tcW w:w="1984"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2 428 309,95</w:t>
            </w:r>
          </w:p>
        </w:tc>
        <w:tc>
          <w:tcPr>
            <w:tcW w:w="1985" w:type="dxa"/>
            <w:shd w:val="clear" w:color="000000" w:fill="FFFFFF"/>
            <w:noWrap/>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860 386,91</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879 675,16</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908 093,73</w:t>
            </w:r>
          </w:p>
        </w:tc>
        <w:tc>
          <w:tcPr>
            <w:tcW w:w="1446"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984 377,77</w:t>
            </w:r>
          </w:p>
        </w:tc>
        <w:tc>
          <w:tcPr>
            <w:tcW w:w="1559"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083A06" w:rsidRPr="001E4E4D" w:rsidTr="00844D10">
        <w:trPr>
          <w:gridAfter w:val="1"/>
          <w:wAfter w:w="13" w:type="dxa"/>
          <w:trHeight w:val="273"/>
        </w:trPr>
        <w:tc>
          <w:tcPr>
            <w:tcW w:w="4957" w:type="dxa"/>
            <w:shd w:val="clear" w:color="auto" w:fill="auto"/>
            <w:vAlign w:val="center"/>
            <w:hideMark/>
          </w:tcPr>
          <w:p w:rsidR="00083A06" w:rsidRPr="001E4E4D" w:rsidRDefault="00083A06" w:rsidP="00083A06">
            <w:pPr>
              <w:spacing w:after="0" w:line="240" w:lineRule="auto"/>
              <w:rPr>
                <w:rFonts w:ascii="Times New Roman" w:hAnsi="Times New Roman" w:cs="Times New Roman"/>
              </w:rPr>
            </w:pPr>
            <w:r w:rsidRPr="001E4E4D">
              <w:rPr>
                <w:rFonts w:ascii="Times New Roman" w:hAnsi="Times New Roman" w:cs="Times New Roman"/>
              </w:rPr>
              <w:t>Внебюджетные средства</w:t>
            </w:r>
          </w:p>
        </w:tc>
        <w:tc>
          <w:tcPr>
            <w:tcW w:w="1984"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658 287,55</w:t>
            </w:r>
          </w:p>
        </w:tc>
        <w:tc>
          <w:tcPr>
            <w:tcW w:w="1985" w:type="dxa"/>
            <w:shd w:val="clear" w:color="000000" w:fill="FFFFFF"/>
            <w:noWrap/>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270 927,45</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189 882,40</w:t>
            </w:r>
          </w:p>
        </w:tc>
        <w:tc>
          <w:tcPr>
            <w:tcW w:w="1701"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197 477,70</w:t>
            </w:r>
          </w:p>
        </w:tc>
        <w:tc>
          <w:tcPr>
            <w:tcW w:w="1446"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559" w:type="dxa"/>
            <w:shd w:val="clear" w:color="000000" w:fill="FFFFFF"/>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083A06" w:rsidRPr="001E4E4D" w:rsidTr="00844D10">
        <w:trPr>
          <w:gridAfter w:val="1"/>
          <w:wAfter w:w="13" w:type="dxa"/>
          <w:trHeight w:val="262"/>
        </w:trPr>
        <w:tc>
          <w:tcPr>
            <w:tcW w:w="4957" w:type="dxa"/>
            <w:shd w:val="clear" w:color="auto" w:fill="auto"/>
            <w:vAlign w:val="center"/>
            <w:hideMark/>
          </w:tcPr>
          <w:p w:rsidR="00083A06" w:rsidRPr="001E4E4D" w:rsidRDefault="00083A06" w:rsidP="00083A06">
            <w:pPr>
              <w:spacing w:after="0" w:line="240" w:lineRule="auto"/>
              <w:rPr>
                <w:rFonts w:ascii="Times New Roman" w:hAnsi="Times New Roman" w:cs="Times New Roman"/>
              </w:rPr>
            </w:pPr>
            <w:r w:rsidRPr="001E4E4D">
              <w:rPr>
                <w:rFonts w:ascii="Times New Roman" w:hAnsi="Times New Roman" w:cs="Times New Roman"/>
              </w:rPr>
              <w:t>Всего, в том числе по годам:</w:t>
            </w:r>
          </w:p>
        </w:tc>
        <w:tc>
          <w:tcPr>
            <w:tcW w:w="1984"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10 915 554,59</w:t>
            </w:r>
          </w:p>
        </w:tc>
        <w:tc>
          <w:tcPr>
            <w:tcW w:w="1985"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4 021 625,50</w:t>
            </w:r>
          </w:p>
        </w:tc>
        <w:tc>
          <w:tcPr>
            <w:tcW w:w="1701"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3 634 916,67</w:t>
            </w:r>
          </w:p>
        </w:tc>
        <w:tc>
          <w:tcPr>
            <w:tcW w:w="1701"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3 989 596,35</w:t>
            </w:r>
          </w:p>
        </w:tc>
        <w:tc>
          <w:tcPr>
            <w:tcW w:w="1446"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Pr>
                <w:rFonts w:ascii="Times New Roman" w:hAnsi="Times New Roman" w:cs="Times New Roman"/>
              </w:rPr>
              <w:t>4 295 402,33</w:t>
            </w:r>
          </w:p>
        </w:tc>
        <w:tc>
          <w:tcPr>
            <w:tcW w:w="1559" w:type="dxa"/>
            <w:shd w:val="clear" w:color="auto" w:fill="auto"/>
            <w:vAlign w:val="center"/>
          </w:tcPr>
          <w:p w:rsidR="00083A06" w:rsidRPr="001E4E4D" w:rsidRDefault="00083A06" w:rsidP="00083A06">
            <w:pPr>
              <w:spacing w:after="0" w:line="240" w:lineRule="auto"/>
              <w:jc w:val="center"/>
              <w:rPr>
                <w:rFonts w:ascii="Times New Roman" w:hAnsi="Times New Roman" w:cs="Times New Roman"/>
              </w:rPr>
            </w:pPr>
            <w:r w:rsidRPr="001E4E4D">
              <w:rPr>
                <w:rFonts w:ascii="Times New Roman" w:hAnsi="Times New Roman" w:cs="Times New Roman"/>
              </w:rPr>
              <w:t>0,00</w:t>
            </w:r>
          </w:p>
        </w:tc>
      </w:tr>
    </w:tbl>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«Социальная защита населения»</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«Социальная защита населения»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1E4E4D" w:rsidRPr="001E4E4D" w:rsidTr="00157192">
        <w:trPr>
          <w:trHeight w:val="238"/>
        </w:trPr>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6"/>
            <w:shd w:val="clear" w:color="auto" w:fill="auto"/>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 xml:space="preserve">Заместитель Главы Администрации городского округа Воскресенск, курирующий </w:t>
            </w:r>
            <w:r w:rsidRPr="001E4E4D">
              <w:rPr>
                <w:rFonts w:ascii="Times New Roman" w:hAnsi="Times New Roman" w:cs="Times New Roman"/>
                <w:color w:val="000000"/>
                <w:shd w:val="clear" w:color="auto" w:fill="FFFFFF"/>
              </w:rPr>
              <w:t>вопросы социальной сферы</w:t>
            </w:r>
          </w:p>
        </w:tc>
      </w:tr>
      <w:tr w:rsidR="001E4E4D" w:rsidRPr="001E4E4D" w:rsidTr="00157192">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Отдел социальных программ Администрации городского округа Воскресенск (далее – отдел социальных программ), Отдел по делам несовершеннолетних и защите их прав Администрации городского округа Воскресенск, Управление образования Администрации городского округа Воскресенск, </w:t>
            </w:r>
          </w:p>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делами Администрации городского округа Воскресенск</w:t>
            </w:r>
          </w:p>
        </w:tc>
      </w:tr>
      <w:tr w:rsidR="001E4E4D" w:rsidRPr="001E4E4D" w:rsidTr="00157192">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6"/>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1E4E4D" w:rsidRPr="001E4E4D" w:rsidTr="00157192">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157192">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1. Подпрограмма I «Социальная поддержка граждан»</w:t>
            </w:r>
          </w:p>
        </w:tc>
        <w:tc>
          <w:tcPr>
            <w:tcW w:w="9526" w:type="dxa"/>
            <w:gridSpan w:val="6"/>
          </w:tcPr>
          <w:p w:rsidR="001E4E4D" w:rsidRPr="001E4E4D" w:rsidRDefault="001E4E4D" w:rsidP="001E4E4D">
            <w:pPr>
              <w:spacing w:after="0" w:line="240" w:lineRule="auto"/>
              <w:jc w:val="both"/>
              <w:rPr>
                <w:rFonts w:ascii="Times New Roman" w:eastAsiaTheme="minorEastAsia" w:hAnsi="Times New Roman" w:cs="Times New Roman"/>
                <w:lang w:eastAsia="ru-RU"/>
              </w:rPr>
            </w:pPr>
            <w:r w:rsidRPr="001E4E4D">
              <w:rPr>
                <w:rFonts w:ascii="Times New Roman" w:eastAsia="Times New Roman" w:hAnsi="Times New Roman" w:cs="Times New Roman"/>
                <w:lang w:eastAsia="ru-RU"/>
              </w:rPr>
              <w:t>О</w:t>
            </w:r>
            <w:r w:rsidRPr="001E4E4D">
              <w:rPr>
                <w:rFonts w:ascii="Times New Roman" w:eastAsia="Times New Roman" w:hAnsi="Times New Roman" w:cs="Times New Roman"/>
                <w:color w:val="000000"/>
                <w:lang w:eastAsia="ru-RU"/>
              </w:rPr>
              <w:t>тдел муниципальной службы и кадров Администрации городского округа Воскресенск (далее - Отдел кадров),</w:t>
            </w:r>
            <w:r w:rsidRPr="001E4E4D">
              <w:rPr>
                <w:rFonts w:ascii="Times New Roman" w:eastAsia="Calibri" w:hAnsi="Times New Roman" w:cs="Times New Roman"/>
                <w:lang w:eastAsia="ru-RU"/>
              </w:rPr>
              <w:t xml:space="preserve"> Управление культуры, Управление по физической культуре, спорту и работе с молодежью, Отдел социальных программ.</w:t>
            </w:r>
          </w:p>
        </w:tc>
      </w:tr>
      <w:tr w:rsidR="001E4E4D" w:rsidRPr="001E4E4D" w:rsidTr="00157192">
        <w:trPr>
          <w:trHeight w:val="465"/>
        </w:trPr>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2. Подпрограмма II «Развитие системы отдыха и оздоровления детей»</w:t>
            </w:r>
          </w:p>
        </w:tc>
        <w:tc>
          <w:tcPr>
            <w:tcW w:w="9526" w:type="dxa"/>
            <w:gridSpan w:val="6"/>
          </w:tcPr>
          <w:p w:rsidR="001E4E4D" w:rsidRPr="001E4E4D" w:rsidRDefault="001E4E4D" w:rsidP="001E4E4D">
            <w:pPr>
              <w:spacing w:after="0" w:line="240" w:lineRule="auto"/>
              <w:jc w:val="both"/>
              <w:rPr>
                <w:rFonts w:ascii="Times New Roman" w:eastAsiaTheme="minorEastAsia" w:hAnsi="Times New Roman" w:cs="Times New Roman"/>
                <w:lang w:eastAsia="ru-RU"/>
              </w:rPr>
            </w:pPr>
            <w:r w:rsidRPr="001E4E4D">
              <w:rPr>
                <w:rFonts w:ascii="Times New Roman" w:eastAsia="Times New Roman" w:hAnsi="Times New Roman" w:cs="Times New Roman"/>
                <w:lang w:eastAsia="ru-RU"/>
              </w:rPr>
              <w:t>Управление образования Администрации городского округа Воскресенск.</w:t>
            </w:r>
          </w:p>
        </w:tc>
      </w:tr>
      <w:tr w:rsidR="001E4E4D" w:rsidRPr="001E4E4D" w:rsidTr="00157192">
        <w:trPr>
          <w:trHeight w:val="681"/>
        </w:trPr>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3. Подпрограмма IV «Содействие занятости населения, развитие трудовых ресурсов и охраны труда»</w:t>
            </w:r>
          </w:p>
        </w:tc>
        <w:tc>
          <w:tcPr>
            <w:tcW w:w="9526" w:type="dxa"/>
            <w:gridSpan w:val="6"/>
          </w:tcPr>
          <w:p w:rsidR="001E4E4D" w:rsidRPr="001E4E4D" w:rsidRDefault="001E4E4D" w:rsidP="001E4E4D">
            <w:pPr>
              <w:spacing w:after="0" w:line="240" w:lineRule="auto"/>
              <w:jc w:val="both"/>
              <w:rPr>
                <w:rFonts w:ascii="Times New Roman" w:eastAsiaTheme="minorEastAsia" w:hAnsi="Times New Roman" w:cs="Times New Roman"/>
                <w:lang w:eastAsia="ru-RU"/>
              </w:rPr>
            </w:pPr>
            <w:r w:rsidRPr="001E4E4D">
              <w:rPr>
                <w:rFonts w:ascii="Times New Roman" w:eastAsia="Times New Roman" w:hAnsi="Times New Roman" w:cs="Times New Roman"/>
                <w:lang w:eastAsia="ru-RU"/>
              </w:rPr>
              <w:t>Управление делами Администрации городского округа Воскресенск.</w:t>
            </w:r>
          </w:p>
        </w:tc>
      </w:tr>
      <w:tr w:rsidR="001E4E4D" w:rsidRPr="001E4E4D" w:rsidTr="00157192">
        <w:trPr>
          <w:trHeight w:val="390"/>
        </w:trPr>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4. Подпрограмма V «Обеспечивающая подпрограмма»</w:t>
            </w:r>
          </w:p>
        </w:tc>
        <w:tc>
          <w:tcPr>
            <w:tcW w:w="9526" w:type="dxa"/>
            <w:gridSpan w:val="6"/>
          </w:tcPr>
          <w:p w:rsidR="001E4E4D" w:rsidRPr="001E4E4D" w:rsidRDefault="001E4E4D" w:rsidP="001E4E4D">
            <w:pPr>
              <w:spacing w:after="0" w:line="240" w:lineRule="auto"/>
              <w:jc w:val="both"/>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Отдел по делам несовершеннолетних и защите их прав </w:t>
            </w:r>
            <w:r w:rsidRPr="001E4E4D">
              <w:rPr>
                <w:rFonts w:ascii="Times New Roman" w:eastAsia="Times New Roman" w:hAnsi="Times New Roman" w:cs="Times New Roman"/>
                <w:lang w:eastAsia="ru-RU"/>
              </w:rPr>
              <w:t>Администрации городского округа Воскресенск.</w:t>
            </w:r>
          </w:p>
        </w:tc>
      </w:tr>
      <w:tr w:rsidR="001E4E4D" w:rsidRPr="001E4E4D" w:rsidTr="00157192">
        <w:trPr>
          <w:trHeight w:val="495"/>
        </w:trPr>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5. Подпрограмма VI «Развитие и поддержка социально ориентированных некоммерческих организаций»</w:t>
            </w:r>
          </w:p>
        </w:tc>
        <w:tc>
          <w:tcPr>
            <w:tcW w:w="9526" w:type="dxa"/>
            <w:gridSpan w:val="6"/>
          </w:tcPr>
          <w:p w:rsidR="001E4E4D" w:rsidRPr="001E4E4D" w:rsidRDefault="001E4E4D" w:rsidP="001E4E4D">
            <w:pPr>
              <w:spacing w:after="0" w:line="240" w:lineRule="auto"/>
              <w:jc w:val="both"/>
              <w:rPr>
                <w:rFonts w:ascii="Times New Roman" w:eastAsiaTheme="minorEastAsia" w:hAnsi="Times New Roman" w:cs="Times New Roman"/>
                <w:lang w:eastAsia="ru-RU"/>
              </w:rPr>
            </w:pPr>
            <w:r w:rsidRPr="001E4E4D">
              <w:rPr>
                <w:rFonts w:ascii="Times New Roman" w:eastAsia="Times New Roman" w:hAnsi="Times New Roman" w:cs="Times New Roman"/>
                <w:lang w:eastAsia="ru-RU"/>
              </w:rPr>
              <w:t>Отдел социальных программ Администрации городского округа Воскресенск.</w:t>
            </w:r>
          </w:p>
        </w:tc>
      </w:tr>
      <w:tr w:rsidR="001E4E4D" w:rsidRPr="001E4E4D" w:rsidTr="00157192">
        <w:trPr>
          <w:trHeight w:val="615"/>
        </w:trPr>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6. Подпрограмма VII «Обеспечение доступности для инвалидов и маломобильных групп населения объектов инфраструктуры и услуг»</w:t>
            </w:r>
          </w:p>
        </w:tc>
        <w:tc>
          <w:tcPr>
            <w:tcW w:w="9526" w:type="dxa"/>
            <w:gridSpan w:val="6"/>
          </w:tcPr>
          <w:p w:rsidR="001E4E4D" w:rsidRPr="001E4E4D" w:rsidRDefault="001E4E4D" w:rsidP="001E4E4D">
            <w:pPr>
              <w:spacing w:after="0" w:line="240" w:lineRule="auto"/>
              <w:jc w:val="both"/>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Отдел социальных программ Администрации городского округа Воскресенск.</w:t>
            </w:r>
          </w:p>
          <w:p w:rsidR="001E4E4D" w:rsidRPr="001E4E4D" w:rsidRDefault="001E4E4D" w:rsidP="001E4E4D">
            <w:pPr>
              <w:shd w:val="clear" w:color="auto" w:fill="FFFFFF"/>
              <w:spacing w:after="0" w:line="240" w:lineRule="auto"/>
              <w:jc w:val="both"/>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Управление ЖКК, Управление развития городской инфраструктуры,</w:t>
            </w:r>
            <w:r w:rsidRPr="001E4E4D">
              <w:rPr>
                <w:rFonts w:ascii="Times New Roman" w:eastAsia="Times New Roman" w:hAnsi="Times New Roman" w:cs="Times New Roman"/>
                <w:color w:val="000000"/>
                <w:lang w:eastAsia="ru-RU"/>
              </w:rPr>
              <w:t xml:space="preserve"> </w:t>
            </w:r>
            <w:r w:rsidRPr="001E4E4D">
              <w:rPr>
                <w:rFonts w:ascii="Times New Roman" w:eastAsia="Times New Roman" w:hAnsi="Times New Roman" w:cs="Times New Roman"/>
                <w:lang w:eastAsia="ru-RU"/>
              </w:rPr>
              <w:t xml:space="preserve">Управление по физической культуре, спорту и работе с молодежью, Управление культуры, Управление образования. </w:t>
            </w:r>
          </w:p>
        </w:tc>
      </w:tr>
      <w:tr w:rsidR="001E4E4D" w:rsidRPr="001E4E4D" w:rsidTr="00157192">
        <w:tc>
          <w:tcPr>
            <w:tcW w:w="5637" w:type="dxa"/>
            <w:vMerge w:val="restart"/>
            <w:tcBorders>
              <w:top w:val="single" w:sz="4" w:space="0" w:color="auto"/>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widowControl w:val="0"/>
              <w:tabs>
                <w:tab w:val="left" w:pos="318"/>
              </w:tabs>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xml:space="preserve">1. В рамках Подпрограммы I «Социальная поддержка граждан» (далее - подпрограмма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rsidR="001E4E4D" w:rsidRPr="001E4E4D" w:rsidRDefault="001E4E4D" w:rsidP="001E4E4D">
            <w:pPr>
              <w:widowControl w:val="0"/>
              <w:tabs>
                <w:tab w:val="left" w:pos="318"/>
              </w:tabs>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xml:space="preserve">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w:t>
            </w:r>
            <w:r w:rsidRPr="001E4E4D">
              <w:rPr>
                <w:rFonts w:ascii="Times New Roman" w:hAnsi="Times New Roman" w:cs="Times New Roman"/>
              </w:rPr>
              <w:lastRenderedPageBreak/>
              <w:t>для населения.</w:t>
            </w:r>
          </w:p>
        </w:tc>
      </w:tr>
      <w:tr w:rsidR="001E4E4D" w:rsidRPr="001E4E4D" w:rsidTr="00157192">
        <w:trPr>
          <w:trHeight w:val="718"/>
        </w:trPr>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 xml:space="preserve">2. 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сохранение и развитие инфраструктуры детских оздоровительных лагерей, находящихся в муниципальной собственности Московской области, повышение эффективности деятельности загородных организаций отдыха и оздоровления детей, повышение удовлетворенности получателей услуг детского отдыха и оздоровления качеством предоставляемых услуг.</w:t>
            </w:r>
          </w:p>
        </w:tc>
      </w:tr>
      <w:tr w:rsidR="001E4E4D" w:rsidRPr="001E4E4D" w:rsidTr="00157192">
        <w:trPr>
          <w:trHeight w:val="570"/>
        </w:trPr>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3. В рамках Подпрограммы IV «Содействие занятости населения, развитие трудовых ресурсов и охраны труда» (далее - Подпрограмма IV)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1E4E4D" w:rsidRPr="001E4E4D" w:rsidTr="00157192">
        <w:trPr>
          <w:trHeight w:val="570"/>
        </w:trPr>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4. 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Реализация мероприятий Подпрограммы V направлена на создание оптимальных условий:</w:t>
            </w:r>
          </w:p>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деятельности органов местного самоуправления городских округов в сфере социальной защиты населения;</w:t>
            </w:r>
          </w:p>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 xml:space="preserve">исполнения переданных полномочий Московской области по созданию комиссий по делам несовершеннолетних и защите их прав.        </w:t>
            </w:r>
          </w:p>
        </w:tc>
      </w:tr>
      <w:tr w:rsidR="001E4E4D" w:rsidRPr="001E4E4D" w:rsidTr="00157192">
        <w:trPr>
          <w:trHeight w:val="405"/>
        </w:trPr>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5. 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1E4E4D" w:rsidRPr="001E4E4D" w:rsidTr="00157192">
        <w:trPr>
          <w:trHeight w:val="360"/>
        </w:trPr>
        <w:tc>
          <w:tcPr>
            <w:tcW w:w="5637" w:type="dxa"/>
            <w:vMerge/>
            <w:tcBorders>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6. 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Реализация мероприятий Подпрограммы VII направлена 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1E4E4D" w:rsidRPr="001E4E4D" w:rsidTr="00157192">
        <w:tc>
          <w:tcPr>
            <w:tcW w:w="5637"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157192">
        <w:trPr>
          <w:trHeight w:val="300"/>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64 621,00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14 030,00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16 417,00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17 029,00</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17 145,00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844D10" w:rsidRPr="001E4E4D" w:rsidTr="00157192">
        <w:trPr>
          <w:trHeight w:val="429"/>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федерального бюджета</w:t>
            </w:r>
          </w:p>
        </w:tc>
        <w:tc>
          <w:tcPr>
            <w:tcW w:w="1559"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559"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844D10" w:rsidRPr="001E4E4D" w:rsidTr="00157192">
        <w:trPr>
          <w:trHeight w:val="401"/>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113 162,80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27 557,70</w:t>
            </w:r>
          </w:p>
        </w:tc>
        <w:tc>
          <w:tcPr>
            <w:tcW w:w="1559"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28 340,00</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28 534,40</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28 730,70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844D10" w:rsidRPr="001E4E4D" w:rsidTr="00157192">
        <w:trPr>
          <w:trHeight w:val="422"/>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559"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559"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844D10" w:rsidRPr="001E4E4D" w:rsidTr="00157192">
        <w:trPr>
          <w:trHeight w:val="414"/>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177 783,80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41 587,70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44 757,00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45 563,40</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45 875,70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bl>
    <w:p w:rsidR="00787863" w:rsidRDefault="00787863"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A94772" w:rsidRDefault="00A94772" w:rsidP="001E4E4D">
      <w:pPr>
        <w:spacing w:after="0" w:line="240" w:lineRule="auto"/>
        <w:rPr>
          <w:rFonts w:ascii="Times New Roman" w:hAnsi="Times New Roman" w:cs="Times New Roman"/>
        </w:rPr>
      </w:pPr>
    </w:p>
    <w:p w:rsidR="00A94772" w:rsidRPr="00A94772" w:rsidRDefault="00A94772" w:rsidP="00A94772">
      <w:pPr>
        <w:spacing w:after="0" w:line="240" w:lineRule="auto"/>
        <w:jc w:val="center"/>
        <w:rPr>
          <w:rFonts w:ascii="Times New Roman" w:hAnsi="Times New Roman" w:cs="Times New Roman"/>
          <w:sz w:val="24"/>
        </w:rPr>
      </w:pPr>
      <w:r w:rsidRPr="00A94772">
        <w:rPr>
          <w:rFonts w:ascii="Times New Roman" w:hAnsi="Times New Roman" w:cs="Times New Roman"/>
          <w:sz w:val="24"/>
        </w:rPr>
        <w:lastRenderedPageBreak/>
        <w:t>Муниципальная программа «Спорт»</w:t>
      </w:r>
    </w:p>
    <w:p w:rsidR="00A94772" w:rsidRDefault="00A94772" w:rsidP="001E4E4D">
      <w:pPr>
        <w:spacing w:after="0" w:line="240" w:lineRule="auto"/>
        <w:rPr>
          <w:rFonts w:ascii="Times New Roman" w:hAnsi="Times New Roman" w:cs="Times New Roman"/>
        </w:rPr>
      </w:pPr>
    </w:p>
    <w:p w:rsidR="00A94772" w:rsidRPr="00204402" w:rsidRDefault="00A94772" w:rsidP="00A94772">
      <w:pPr>
        <w:pStyle w:val="ConsPlusNormal"/>
        <w:jc w:val="center"/>
        <w:rPr>
          <w:rFonts w:ascii="Times New Roman" w:eastAsia="Calibri" w:hAnsi="Times New Roman" w:cs="Times New Roman"/>
          <w:sz w:val="24"/>
          <w:szCs w:val="24"/>
        </w:rPr>
      </w:pPr>
      <w:r w:rsidRPr="00204402">
        <w:rPr>
          <w:rFonts w:ascii="Times New Roman" w:eastAsia="Calibri" w:hAnsi="Times New Roman" w:cs="Times New Roman"/>
          <w:sz w:val="24"/>
          <w:szCs w:val="24"/>
        </w:rPr>
        <w:t xml:space="preserve">1. Паспорт муниципальной программы </w:t>
      </w:r>
      <w:r w:rsidRPr="00204402">
        <w:rPr>
          <w:rFonts w:ascii="Times New Roman" w:hAnsi="Times New Roman" w:cs="Times New Roman"/>
          <w:sz w:val="24"/>
          <w:szCs w:val="24"/>
        </w:rPr>
        <w:t>«</w:t>
      </w:r>
      <w:r w:rsidRPr="00204402">
        <w:rPr>
          <w:rFonts w:ascii="Times New Roman" w:eastAsiaTheme="minorHAnsi" w:hAnsi="Times New Roman" w:cs="Times New Roman"/>
          <w:sz w:val="24"/>
          <w:szCs w:val="22"/>
          <w:lang w:eastAsia="en-US"/>
        </w:rPr>
        <w:t>Спорт</w:t>
      </w:r>
      <w:r w:rsidRPr="00204402">
        <w:rPr>
          <w:rFonts w:ascii="Times New Roman" w:hAnsi="Times New Roman" w:cs="Times New Roman"/>
          <w:sz w:val="24"/>
          <w:szCs w:val="24"/>
        </w:rPr>
        <w:t>»</w:t>
      </w:r>
      <w:r w:rsidRPr="00204402">
        <w:rPr>
          <w:rFonts w:ascii="Times New Roman" w:hAnsi="Times New Roman" w:cs="Times New Roman"/>
          <w:b/>
          <w:sz w:val="24"/>
          <w:szCs w:val="24"/>
        </w:rPr>
        <w:t xml:space="preserve"> </w:t>
      </w:r>
      <w:r w:rsidRPr="00204402">
        <w:rPr>
          <w:rFonts w:ascii="Times New Roman" w:eastAsia="Calibri" w:hAnsi="Times New Roman" w:cs="Times New Roman"/>
          <w:sz w:val="24"/>
          <w:szCs w:val="24"/>
        </w:rPr>
        <w:t>(далее – программа)</w:t>
      </w:r>
    </w:p>
    <w:p w:rsidR="00A94772" w:rsidRPr="00204402" w:rsidRDefault="00A94772" w:rsidP="00A94772">
      <w:pPr>
        <w:pStyle w:val="a6"/>
        <w:spacing w:after="0"/>
        <w:ind w:left="0" w:firstLine="567"/>
        <w:jc w:val="center"/>
        <w:rPr>
          <w:rFonts w:ascii="Times New Roman" w:hAnsi="Times New Roman" w:cs="Times New Roman"/>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4"/>
        <w:gridCol w:w="2263"/>
        <w:gridCol w:w="1773"/>
        <w:gridCol w:w="1770"/>
        <w:gridCol w:w="1770"/>
        <w:gridCol w:w="1770"/>
        <w:gridCol w:w="1827"/>
      </w:tblGrid>
      <w:tr w:rsidR="00A94772" w:rsidRPr="00A94772" w:rsidTr="00A94772">
        <w:trPr>
          <w:trHeight w:val="567"/>
          <w:jc w:val="center"/>
        </w:trPr>
        <w:tc>
          <w:tcPr>
            <w:tcW w:w="1307" w:type="pct"/>
            <w:shd w:val="clear" w:color="auto" w:fill="auto"/>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Координатор муниципальной программы</w:t>
            </w:r>
          </w:p>
        </w:tc>
        <w:tc>
          <w:tcPr>
            <w:tcW w:w="3693" w:type="pct"/>
            <w:gridSpan w:val="6"/>
            <w:shd w:val="clear" w:color="auto" w:fill="auto"/>
            <w:hideMark/>
          </w:tcPr>
          <w:p w:rsidR="00A94772" w:rsidRPr="00A94772" w:rsidRDefault="00A94772" w:rsidP="00A94772">
            <w:pPr>
              <w:spacing w:after="0" w:line="240" w:lineRule="auto"/>
              <w:ind w:left="-57" w:firstLine="15"/>
              <w:rPr>
                <w:rFonts w:ascii="Times New Roman" w:eastAsia="Times New Roman" w:hAnsi="Times New Roman" w:cs="Times New Roman"/>
              </w:rPr>
            </w:pPr>
            <w:r w:rsidRPr="00A94772">
              <w:rPr>
                <w:rFonts w:ascii="Times New Roman" w:eastAsiaTheme="minorEastAsia" w:hAnsi="Times New Roman" w:cs="Times New Roman"/>
              </w:rPr>
              <w:t>Заместитель Главы Администрации городского округа Воскресенск, курирующий вопросы социальной сферы</w:t>
            </w:r>
          </w:p>
        </w:tc>
      </w:tr>
      <w:tr w:rsidR="00A94772" w:rsidRPr="00A94772" w:rsidTr="00A94772">
        <w:trPr>
          <w:trHeight w:val="315"/>
          <w:jc w:val="center"/>
        </w:trPr>
        <w:tc>
          <w:tcPr>
            <w:tcW w:w="1307" w:type="pct"/>
            <w:shd w:val="clear" w:color="auto" w:fill="auto"/>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Муниципальный заказчик программы</w:t>
            </w:r>
          </w:p>
        </w:tc>
        <w:tc>
          <w:tcPr>
            <w:tcW w:w="3693" w:type="pct"/>
            <w:gridSpan w:val="6"/>
            <w:shd w:val="clear" w:color="auto" w:fill="auto"/>
            <w:hideMark/>
          </w:tcPr>
          <w:p w:rsidR="00A94772" w:rsidRPr="00A94772" w:rsidRDefault="00A94772" w:rsidP="00A94772">
            <w:pPr>
              <w:spacing w:after="0" w:line="240" w:lineRule="auto"/>
              <w:ind w:left="-57" w:firstLine="15"/>
              <w:rPr>
                <w:rFonts w:ascii="Times New Roman" w:eastAsia="Times New Roman" w:hAnsi="Times New Roman" w:cs="Times New Roman"/>
              </w:rPr>
            </w:pPr>
            <w:r w:rsidRPr="00A94772">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A94772" w:rsidRPr="00A94772" w:rsidTr="00A94772">
        <w:trPr>
          <w:trHeight w:val="315"/>
          <w:jc w:val="center"/>
        </w:trPr>
        <w:tc>
          <w:tcPr>
            <w:tcW w:w="1307" w:type="pct"/>
            <w:vMerge w:val="restart"/>
            <w:shd w:val="clear" w:color="auto" w:fill="auto"/>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Цели муниципальной программы</w:t>
            </w:r>
          </w:p>
        </w:tc>
        <w:tc>
          <w:tcPr>
            <w:tcW w:w="3693" w:type="pct"/>
            <w:gridSpan w:val="6"/>
            <w:shd w:val="clear" w:color="auto" w:fill="auto"/>
            <w:hideMark/>
          </w:tcPr>
          <w:p w:rsidR="00A94772" w:rsidRPr="00A94772" w:rsidRDefault="00A94772" w:rsidP="00A94772">
            <w:pPr>
              <w:spacing w:after="0" w:line="240" w:lineRule="auto"/>
              <w:ind w:left="-57" w:firstLine="15"/>
              <w:rPr>
                <w:rFonts w:ascii="Times New Roman" w:eastAsia="Times New Roman" w:hAnsi="Times New Roman" w:cs="Times New Roman"/>
              </w:rPr>
            </w:pPr>
            <w:r w:rsidRPr="00A94772">
              <w:rPr>
                <w:rFonts w:ascii="Times New Roman" w:eastAsia="Times New Roman" w:hAnsi="Times New Roman" w:cs="Times New Roman"/>
              </w:rPr>
              <w:t>1. Создание в Московской области условий для занятий физической культурой и спортом</w:t>
            </w:r>
          </w:p>
        </w:tc>
      </w:tr>
      <w:tr w:rsidR="00A94772" w:rsidRPr="00A94772" w:rsidTr="00A94772">
        <w:trPr>
          <w:trHeight w:val="465"/>
          <w:jc w:val="center"/>
        </w:trPr>
        <w:tc>
          <w:tcPr>
            <w:tcW w:w="1307" w:type="pct"/>
            <w:vMerge/>
            <w:vAlign w:val="center"/>
            <w:hideMark/>
          </w:tcPr>
          <w:p w:rsidR="00A94772" w:rsidRPr="00A94772" w:rsidRDefault="00A94772" w:rsidP="00A94772">
            <w:pPr>
              <w:spacing w:after="0" w:line="240" w:lineRule="auto"/>
              <w:ind w:left="-57" w:firstLine="89"/>
              <w:rPr>
                <w:rFonts w:ascii="Times New Roman" w:eastAsia="Times New Roman" w:hAnsi="Times New Roman" w:cs="Times New Roman"/>
              </w:rPr>
            </w:pPr>
          </w:p>
        </w:tc>
        <w:tc>
          <w:tcPr>
            <w:tcW w:w="3693" w:type="pct"/>
            <w:gridSpan w:val="6"/>
            <w:shd w:val="clear" w:color="auto" w:fill="auto"/>
            <w:hideMark/>
          </w:tcPr>
          <w:p w:rsidR="00A94772" w:rsidRPr="00A94772" w:rsidRDefault="00A94772" w:rsidP="00A94772">
            <w:pPr>
              <w:spacing w:after="0" w:line="240" w:lineRule="auto"/>
              <w:ind w:left="-57" w:firstLine="15"/>
              <w:rPr>
                <w:rFonts w:ascii="Times New Roman" w:eastAsia="Times New Roman" w:hAnsi="Times New Roman" w:cs="Times New Roman"/>
              </w:rPr>
            </w:pPr>
            <w:r w:rsidRPr="00A94772">
              <w:rPr>
                <w:rFonts w:ascii="Times New Roman" w:eastAsia="Times New Roman" w:hAnsi="Times New Roman" w:cs="Times New Roman"/>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A94772" w:rsidRPr="00A94772" w:rsidTr="00A94772">
        <w:trPr>
          <w:trHeight w:val="271"/>
          <w:jc w:val="center"/>
        </w:trPr>
        <w:tc>
          <w:tcPr>
            <w:tcW w:w="1307" w:type="pct"/>
            <w:shd w:val="clear" w:color="auto" w:fill="auto"/>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Перечень подпрограмм</w:t>
            </w:r>
          </w:p>
        </w:tc>
        <w:tc>
          <w:tcPr>
            <w:tcW w:w="3693" w:type="pct"/>
            <w:gridSpan w:val="6"/>
            <w:shd w:val="clear" w:color="auto" w:fill="auto"/>
            <w:hideMark/>
          </w:tcPr>
          <w:p w:rsidR="00A94772" w:rsidRPr="00A94772" w:rsidRDefault="00A94772" w:rsidP="00A94772">
            <w:pPr>
              <w:spacing w:after="0" w:line="240" w:lineRule="auto"/>
              <w:ind w:left="-57" w:firstLine="15"/>
              <w:rPr>
                <w:rFonts w:ascii="Times New Roman" w:eastAsia="Times New Roman" w:hAnsi="Times New Roman" w:cs="Times New Roman"/>
              </w:rPr>
            </w:pPr>
            <w:r w:rsidRPr="00A94772">
              <w:rPr>
                <w:rFonts w:ascii="Times New Roman" w:eastAsia="Times New Roman" w:hAnsi="Times New Roman" w:cs="Times New Roman"/>
              </w:rPr>
              <w:t>Муниципальные заказчики подпрограмм</w:t>
            </w:r>
          </w:p>
        </w:tc>
      </w:tr>
      <w:tr w:rsidR="00A94772" w:rsidRPr="00A94772" w:rsidTr="00A94772">
        <w:trPr>
          <w:trHeight w:val="278"/>
          <w:jc w:val="center"/>
        </w:trPr>
        <w:tc>
          <w:tcPr>
            <w:tcW w:w="1307" w:type="pct"/>
            <w:shd w:val="clear" w:color="auto" w:fill="auto"/>
            <w:vAlign w:val="center"/>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1. Развитие физической культуры и спорта</w:t>
            </w:r>
          </w:p>
        </w:tc>
        <w:tc>
          <w:tcPr>
            <w:tcW w:w="3693" w:type="pct"/>
            <w:gridSpan w:val="6"/>
            <w:shd w:val="clear" w:color="auto" w:fill="auto"/>
            <w:vAlign w:val="center"/>
          </w:tcPr>
          <w:p w:rsidR="00A94772" w:rsidRPr="00A94772" w:rsidRDefault="00A94772" w:rsidP="00A94772">
            <w:pPr>
              <w:spacing w:after="0" w:line="240" w:lineRule="auto"/>
              <w:ind w:left="-57" w:right="-113" w:firstLine="15"/>
              <w:rPr>
                <w:rFonts w:ascii="Times New Roman" w:eastAsia="Times New Roman" w:hAnsi="Times New Roman" w:cs="Times New Roman"/>
              </w:rPr>
            </w:pPr>
            <w:r w:rsidRPr="00A94772">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A94772" w:rsidRPr="00A94772" w:rsidTr="00A94772">
        <w:trPr>
          <w:trHeight w:val="253"/>
          <w:jc w:val="center"/>
        </w:trPr>
        <w:tc>
          <w:tcPr>
            <w:tcW w:w="1307" w:type="pct"/>
            <w:shd w:val="clear" w:color="auto" w:fill="auto"/>
            <w:vAlign w:val="center"/>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2. Подготовка спортивного резерва</w:t>
            </w:r>
          </w:p>
        </w:tc>
        <w:tc>
          <w:tcPr>
            <w:tcW w:w="3693" w:type="pct"/>
            <w:gridSpan w:val="6"/>
            <w:vAlign w:val="center"/>
            <w:hideMark/>
          </w:tcPr>
          <w:p w:rsidR="00A94772" w:rsidRPr="00A94772" w:rsidRDefault="00A94772" w:rsidP="00A94772">
            <w:pPr>
              <w:spacing w:after="0" w:line="240" w:lineRule="auto"/>
              <w:ind w:left="-57" w:right="-113" w:firstLine="15"/>
              <w:rPr>
                <w:rFonts w:ascii="Times New Roman" w:eastAsia="Times New Roman" w:hAnsi="Times New Roman" w:cs="Times New Roman"/>
              </w:rPr>
            </w:pPr>
            <w:r w:rsidRPr="00A94772">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A94772" w:rsidRPr="00A94772" w:rsidTr="00A94772">
        <w:trPr>
          <w:trHeight w:val="273"/>
          <w:jc w:val="center"/>
        </w:trPr>
        <w:tc>
          <w:tcPr>
            <w:tcW w:w="1307" w:type="pct"/>
            <w:shd w:val="clear" w:color="auto" w:fill="auto"/>
            <w:vAlign w:val="center"/>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3. Обеспечивающая подпрограмма</w:t>
            </w:r>
          </w:p>
        </w:tc>
        <w:tc>
          <w:tcPr>
            <w:tcW w:w="3693" w:type="pct"/>
            <w:gridSpan w:val="6"/>
            <w:vAlign w:val="center"/>
            <w:hideMark/>
          </w:tcPr>
          <w:p w:rsidR="00A94772" w:rsidRPr="00A94772" w:rsidRDefault="00A94772" w:rsidP="00A94772">
            <w:pPr>
              <w:spacing w:after="0" w:line="240" w:lineRule="auto"/>
              <w:ind w:left="-57" w:right="-113" w:firstLine="15"/>
              <w:rPr>
                <w:rFonts w:ascii="Times New Roman" w:eastAsia="Times New Roman" w:hAnsi="Times New Roman" w:cs="Times New Roman"/>
              </w:rPr>
            </w:pPr>
            <w:r w:rsidRPr="00A94772">
              <w:rPr>
                <w:rFonts w:ascii="Times New Roman" w:eastAsiaTheme="minorEastAsia" w:hAnsi="Times New Roman" w:cs="Times New Roman"/>
              </w:rPr>
              <w:t xml:space="preserve">Управление по физической культуре, спорту и работе с молодежью Администрации городского округа Воскресенск </w:t>
            </w:r>
          </w:p>
        </w:tc>
      </w:tr>
      <w:tr w:rsidR="00A94772" w:rsidRPr="00A94772" w:rsidTr="00A94772">
        <w:trPr>
          <w:trHeight w:val="705"/>
          <w:jc w:val="center"/>
        </w:trPr>
        <w:tc>
          <w:tcPr>
            <w:tcW w:w="1307" w:type="pct"/>
            <w:vMerge w:val="restart"/>
            <w:shd w:val="clear" w:color="auto" w:fill="auto"/>
            <w:hideMark/>
          </w:tcPr>
          <w:p w:rsidR="00A94772" w:rsidRPr="00A94772" w:rsidRDefault="00A94772" w:rsidP="00A94772">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Краткая характеристика подпрограмм</w:t>
            </w:r>
          </w:p>
        </w:tc>
        <w:tc>
          <w:tcPr>
            <w:tcW w:w="3693" w:type="pct"/>
            <w:gridSpan w:val="6"/>
            <w:shd w:val="clear" w:color="auto" w:fill="auto"/>
            <w:vAlign w:val="center"/>
            <w:hideMark/>
          </w:tcPr>
          <w:p w:rsidR="00A94772" w:rsidRPr="00A94772" w:rsidRDefault="00A94772" w:rsidP="00A94772">
            <w:pPr>
              <w:pStyle w:val="a6"/>
              <w:tabs>
                <w:tab w:val="left" w:pos="164"/>
              </w:tabs>
              <w:spacing w:after="0" w:line="240" w:lineRule="auto"/>
              <w:ind w:left="-57" w:firstLine="15"/>
              <w:jc w:val="both"/>
              <w:rPr>
                <w:rFonts w:ascii="Times New Roman" w:eastAsiaTheme="minorEastAsia" w:hAnsi="Times New Roman" w:cs="Times New Roman"/>
              </w:rPr>
            </w:pPr>
            <w:r w:rsidRPr="00A94772">
              <w:rPr>
                <w:rFonts w:ascii="Times New Roman" w:eastAsiaTheme="minorEastAsia" w:hAnsi="Times New Roman" w:cs="Times New Roman"/>
              </w:rPr>
              <w:t>1. Обеспечение динамичного развития сферы физической культуры и спорта, создание условий для вовлечения жителей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A94772" w:rsidRPr="00A94772" w:rsidTr="00A94772">
        <w:trPr>
          <w:trHeight w:val="829"/>
          <w:jc w:val="center"/>
        </w:trPr>
        <w:tc>
          <w:tcPr>
            <w:tcW w:w="1307" w:type="pct"/>
            <w:vMerge/>
            <w:vAlign w:val="center"/>
            <w:hideMark/>
          </w:tcPr>
          <w:p w:rsidR="00A94772" w:rsidRPr="00A94772" w:rsidRDefault="00A94772" w:rsidP="00A94772">
            <w:pPr>
              <w:spacing w:after="0" w:line="240" w:lineRule="auto"/>
              <w:ind w:left="-57" w:firstLine="89"/>
              <w:rPr>
                <w:rFonts w:ascii="Times New Roman" w:eastAsia="Times New Roman" w:hAnsi="Times New Roman" w:cs="Times New Roman"/>
              </w:rPr>
            </w:pPr>
          </w:p>
        </w:tc>
        <w:tc>
          <w:tcPr>
            <w:tcW w:w="3693" w:type="pct"/>
            <w:gridSpan w:val="6"/>
            <w:shd w:val="clear" w:color="auto" w:fill="auto"/>
            <w:vAlign w:val="center"/>
            <w:hideMark/>
          </w:tcPr>
          <w:p w:rsidR="00A94772" w:rsidRPr="00A94772" w:rsidRDefault="00A94772" w:rsidP="00A94772">
            <w:pPr>
              <w:spacing w:after="0" w:line="240" w:lineRule="auto"/>
              <w:ind w:left="-57" w:firstLine="15"/>
              <w:jc w:val="both"/>
              <w:rPr>
                <w:rFonts w:ascii="Times New Roman" w:eastAsiaTheme="minorEastAsia" w:hAnsi="Times New Roman" w:cs="Times New Roman"/>
              </w:rPr>
            </w:pPr>
            <w:r w:rsidRPr="00A94772">
              <w:rPr>
                <w:rFonts w:ascii="Times New Roman" w:eastAsiaTheme="minorEastAsia" w:hAnsi="Times New Roman" w:cs="Times New Roman"/>
              </w:rPr>
              <w:t>2.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 совершенствование системы социальной поддержки спортсменов, тренеров, тренеров-преподавателей и специалистов, работающих в сфере физической культуры и спорта, эффективное использование тренировочных площадок после проведения чемпионата мира по футболу 2018 года в Российской Федерации</w:t>
            </w:r>
          </w:p>
        </w:tc>
      </w:tr>
      <w:tr w:rsidR="00A94772" w:rsidRPr="00A94772" w:rsidTr="00A94772">
        <w:trPr>
          <w:trHeight w:val="283"/>
          <w:jc w:val="center"/>
        </w:trPr>
        <w:tc>
          <w:tcPr>
            <w:tcW w:w="1307" w:type="pct"/>
            <w:vMerge/>
            <w:vAlign w:val="center"/>
            <w:hideMark/>
          </w:tcPr>
          <w:p w:rsidR="00A94772" w:rsidRPr="00A94772" w:rsidRDefault="00A94772" w:rsidP="00A94772">
            <w:pPr>
              <w:spacing w:after="0" w:line="240" w:lineRule="auto"/>
              <w:ind w:left="-57" w:firstLine="89"/>
              <w:rPr>
                <w:rFonts w:ascii="Times New Roman" w:eastAsia="Times New Roman" w:hAnsi="Times New Roman" w:cs="Times New Roman"/>
              </w:rPr>
            </w:pPr>
          </w:p>
        </w:tc>
        <w:tc>
          <w:tcPr>
            <w:tcW w:w="3693" w:type="pct"/>
            <w:gridSpan w:val="6"/>
            <w:shd w:val="clear" w:color="auto" w:fill="auto"/>
            <w:vAlign w:val="center"/>
            <w:hideMark/>
          </w:tcPr>
          <w:p w:rsidR="00A94772" w:rsidRPr="00A94772" w:rsidRDefault="00A94772" w:rsidP="00A94772">
            <w:pPr>
              <w:spacing w:after="0" w:line="240" w:lineRule="auto"/>
              <w:ind w:left="-57" w:firstLine="15"/>
              <w:rPr>
                <w:rFonts w:ascii="Times New Roman" w:eastAsia="Times New Roman" w:hAnsi="Times New Roman" w:cs="Times New Roman"/>
              </w:rPr>
            </w:pPr>
            <w:r w:rsidRPr="00A94772">
              <w:rPr>
                <w:rFonts w:ascii="Times New Roman" w:eastAsia="Times New Roman" w:hAnsi="Times New Roman" w:cs="Times New Roman"/>
              </w:rPr>
              <w:t>3</w:t>
            </w:r>
            <w:r w:rsidRPr="00A94772">
              <w:rPr>
                <w:rFonts w:ascii="Times New Roman" w:hAnsi="Times New Roman" w:cs="Times New Roman"/>
              </w:rPr>
              <w:t>. Создание условий для эффективного выполнения функций и полномочий органов местного самоуправления</w:t>
            </w:r>
          </w:p>
        </w:tc>
      </w:tr>
      <w:tr w:rsidR="00A94772" w:rsidRPr="00A94772" w:rsidTr="00844D10">
        <w:trPr>
          <w:trHeight w:val="765"/>
          <w:jc w:val="center"/>
        </w:trPr>
        <w:tc>
          <w:tcPr>
            <w:tcW w:w="1307" w:type="pct"/>
            <w:shd w:val="clear" w:color="auto" w:fill="auto"/>
            <w:hideMark/>
          </w:tcPr>
          <w:p w:rsidR="00A94772" w:rsidRPr="00A94772" w:rsidRDefault="00A94772" w:rsidP="00A94772">
            <w:pPr>
              <w:spacing w:after="0" w:line="240" w:lineRule="auto"/>
              <w:ind w:left="-57"/>
              <w:jc w:val="both"/>
              <w:rPr>
                <w:rFonts w:ascii="Times New Roman" w:eastAsia="Times New Roman" w:hAnsi="Times New Roman" w:cs="Times New Roman"/>
              </w:rPr>
            </w:pPr>
            <w:r w:rsidRPr="00A94772">
              <w:rPr>
                <w:rFonts w:ascii="Times New Roman" w:eastAsia="Times New Roman" w:hAnsi="Times New Roman" w:cs="Times New Roman"/>
              </w:rPr>
              <w:t>Источники финансирования муниципальной программы, в том числе по годам реализации программы (тыс. руб.):</w:t>
            </w:r>
          </w:p>
        </w:tc>
        <w:tc>
          <w:tcPr>
            <w:tcW w:w="748" w:type="pct"/>
            <w:shd w:val="clear" w:color="auto" w:fill="auto"/>
            <w:vAlign w:val="center"/>
            <w:hideMark/>
          </w:tcPr>
          <w:p w:rsidR="00A94772" w:rsidRPr="00A94772" w:rsidRDefault="00A94772" w:rsidP="00A94772">
            <w:pPr>
              <w:spacing w:after="0" w:line="240" w:lineRule="auto"/>
              <w:ind w:left="-57" w:firstLine="15"/>
              <w:jc w:val="center"/>
              <w:rPr>
                <w:rFonts w:ascii="Times New Roman" w:eastAsia="Times New Roman" w:hAnsi="Times New Roman" w:cs="Times New Roman"/>
              </w:rPr>
            </w:pPr>
            <w:r w:rsidRPr="00A94772">
              <w:rPr>
                <w:rFonts w:ascii="Times New Roman" w:eastAsia="Times New Roman" w:hAnsi="Times New Roman" w:cs="Times New Roman"/>
              </w:rPr>
              <w:t>Всего</w:t>
            </w:r>
          </w:p>
        </w:tc>
        <w:tc>
          <w:tcPr>
            <w:tcW w:w="586" w:type="pct"/>
            <w:shd w:val="clear" w:color="auto" w:fill="auto"/>
            <w:vAlign w:val="center"/>
            <w:hideMark/>
          </w:tcPr>
          <w:p w:rsidR="00A94772" w:rsidRPr="00A94772" w:rsidRDefault="00A94772" w:rsidP="00A94772">
            <w:pPr>
              <w:spacing w:after="0" w:line="240" w:lineRule="auto"/>
              <w:ind w:left="-57" w:firstLine="48"/>
              <w:jc w:val="center"/>
              <w:rPr>
                <w:rFonts w:ascii="Times New Roman" w:eastAsia="Times New Roman" w:hAnsi="Times New Roman" w:cs="Times New Roman"/>
              </w:rPr>
            </w:pPr>
            <w:r w:rsidRPr="00A94772">
              <w:rPr>
                <w:rFonts w:ascii="Times New Roman" w:eastAsia="Times New Roman" w:hAnsi="Times New Roman" w:cs="Times New Roman"/>
              </w:rPr>
              <w:t>2023 год</w:t>
            </w:r>
          </w:p>
        </w:tc>
        <w:tc>
          <w:tcPr>
            <w:tcW w:w="585" w:type="pct"/>
            <w:shd w:val="clear" w:color="auto" w:fill="auto"/>
            <w:vAlign w:val="center"/>
            <w:hideMark/>
          </w:tcPr>
          <w:p w:rsidR="00A94772" w:rsidRPr="00A94772" w:rsidRDefault="00A94772" w:rsidP="00A94772">
            <w:pPr>
              <w:spacing w:after="0" w:line="240" w:lineRule="auto"/>
              <w:ind w:left="-57" w:firstLine="99"/>
              <w:jc w:val="center"/>
              <w:rPr>
                <w:rFonts w:ascii="Times New Roman" w:eastAsia="Times New Roman" w:hAnsi="Times New Roman" w:cs="Times New Roman"/>
              </w:rPr>
            </w:pPr>
            <w:r w:rsidRPr="00A94772">
              <w:rPr>
                <w:rFonts w:ascii="Times New Roman" w:eastAsia="Times New Roman" w:hAnsi="Times New Roman" w:cs="Times New Roman"/>
              </w:rPr>
              <w:t>2024 год</w:t>
            </w:r>
          </w:p>
        </w:tc>
        <w:tc>
          <w:tcPr>
            <w:tcW w:w="585" w:type="pct"/>
            <w:shd w:val="clear" w:color="auto" w:fill="auto"/>
            <w:vAlign w:val="center"/>
            <w:hideMark/>
          </w:tcPr>
          <w:p w:rsidR="00A94772" w:rsidRPr="00A94772" w:rsidRDefault="00A94772" w:rsidP="00A94772">
            <w:pPr>
              <w:spacing w:after="0" w:line="240" w:lineRule="auto"/>
              <w:ind w:left="-57" w:firstLine="153"/>
              <w:jc w:val="center"/>
              <w:rPr>
                <w:rFonts w:ascii="Times New Roman" w:eastAsia="Times New Roman" w:hAnsi="Times New Roman" w:cs="Times New Roman"/>
              </w:rPr>
            </w:pPr>
            <w:r w:rsidRPr="00A94772">
              <w:rPr>
                <w:rFonts w:ascii="Times New Roman" w:eastAsia="Times New Roman" w:hAnsi="Times New Roman" w:cs="Times New Roman"/>
              </w:rPr>
              <w:t>2025 год</w:t>
            </w:r>
          </w:p>
        </w:tc>
        <w:tc>
          <w:tcPr>
            <w:tcW w:w="585" w:type="pct"/>
            <w:shd w:val="clear" w:color="auto" w:fill="auto"/>
            <w:vAlign w:val="center"/>
            <w:hideMark/>
          </w:tcPr>
          <w:p w:rsidR="00A94772" w:rsidRPr="00A94772" w:rsidRDefault="00A94772" w:rsidP="00A94772">
            <w:pPr>
              <w:spacing w:after="0" w:line="240" w:lineRule="auto"/>
              <w:ind w:left="-57" w:firstLine="65"/>
              <w:jc w:val="center"/>
              <w:rPr>
                <w:rFonts w:ascii="Times New Roman" w:eastAsia="Times New Roman" w:hAnsi="Times New Roman" w:cs="Times New Roman"/>
              </w:rPr>
            </w:pPr>
            <w:r w:rsidRPr="00A94772">
              <w:rPr>
                <w:rFonts w:ascii="Times New Roman" w:eastAsia="Times New Roman" w:hAnsi="Times New Roman" w:cs="Times New Roman"/>
              </w:rPr>
              <w:t>2026 год</w:t>
            </w:r>
          </w:p>
        </w:tc>
        <w:tc>
          <w:tcPr>
            <w:tcW w:w="604" w:type="pct"/>
            <w:shd w:val="clear" w:color="auto" w:fill="auto"/>
            <w:vAlign w:val="center"/>
            <w:hideMark/>
          </w:tcPr>
          <w:p w:rsidR="00A94772" w:rsidRPr="00A94772" w:rsidRDefault="00A94772" w:rsidP="00A94772">
            <w:pPr>
              <w:spacing w:after="0" w:line="240" w:lineRule="auto"/>
              <w:ind w:left="-57" w:firstLine="118"/>
              <w:jc w:val="center"/>
              <w:rPr>
                <w:rFonts w:ascii="Times New Roman" w:eastAsia="Times New Roman" w:hAnsi="Times New Roman" w:cs="Times New Roman"/>
              </w:rPr>
            </w:pPr>
            <w:r w:rsidRPr="00A94772">
              <w:rPr>
                <w:rFonts w:ascii="Times New Roman" w:eastAsia="Times New Roman" w:hAnsi="Times New Roman" w:cs="Times New Roman"/>
              </w:rPr>
              <w:t>2027 год</w:t>
            </w:r>
          </w:p>
        </w:tc>
      </w:tr>
      <w:tr w:rsidR="00844D10" w:rsidRPr="00A94772" w:rsidTr="00844D10">
        <w:trPr>
          <w:trHeight w:val="283"/>
          <w:jc w:val="center"/>
        </w:trPr>
        <w:tc>
          <w:tcPr>
            <w:tcW w:w="1307" w:type="pct"/>
            <w:shd w:val="clear" w:color="auto" w:fill="auto"/>
            <w:hideMark/>
          </w:tcPr>
          <w:p w:rsidR="00844D10" w:rsidRPr="00A94772" w:rsidRDefault="00844D10" w:rsidP="00844D10">
            <w:pPr>
              <w:spacing w:after="0" w:line="240" w:lineRule="auto"/>
              <w:ind w:left="-57"/>
              <w:jc w:val="both"/>
              <w:rPr>
                <w:rFonts w:ascii="Times New Roman" w:eastAsia="Times New Roman" w:hAnsi="Times New Roman" w:cs="Times New Roman"/>
              </w:rPr>
            </w:pPr>
            <w:r w:rsidRPr="00A94772">
              <w:rPr>
                <w:rFonts w:ascii="Times New Roman" w:eastAsia="Times New Roman" w:hAnsi="Times New Roman" w:cs="Times New Roman"/>
              </w:rPr>
              <w:t>Средства бюджета Московской области</w:t>
            </w:r>
          </w:p>
        </w:tc>
        <w:tc>
          <w:tcPr>
            <w:tcW w:w="748" w:type="pct"/>
            <w:tcBorders>
              <w:top w:val="nil"/>
              <w:left w:val="single" w:sz="8" w:space="0" w:color="auto"/>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37 527,01</w:t>
            </w:r>
          </w:p>
        </w:tc>
        <w:tc>
          <w:tcPr>
            <w:tcW w:w="586" w:type="pct"/>
            <w:tcBorders>
              <w:top w:val="single" w:sz="8" w:space="0" w:color="auto"/>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37 527,01</w:t>
            </w:r>
          </w:p>
        </w:tc>
        <w:tc>
          <w:tcPr>
            <w:tcW w:w="585" w:type="pct"/>
            <w:tcBorders>
              <w:top w:val="single" w:sz="8" w:space="0" w:color="auto"/>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0,00</w:t>
            </w:r>
          </w:p>
        </w:tc>
        <w:tc>
          <w:tcPr>
            <w:tcW w:w="585" w:type="pct"/>
            <w:tcBorders>
              <w:top w:val="single" w:sz="8" w:space="0" w:color="auto"/>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0</w:t>
            </w:r>
            <w:r w:rsidRPr="00A94772">
              <w:rPr>
                <w:rFonts w:ascii="Times New Roman" w:hAnsi="Times New Roman" w:cs="Times New Roman"/>
              </w:rPr>
              <w:t>,00</w:t>
            </w:r>
          </w:p>
        </w:tc>
        <w:tc>
          <w:tcPr>
            <w:tcW w:w="585" w:type="pct"/>
            <w:tcBorders>
              <w:top w:val="single" w:sz="8" w:space="0" w:color="auto"/>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c>
          <w:tcPr>
            <w:tcW w:w="604" w:type="pct"/>
            <w:tcBorders>
              <w:top w:val="single" w:sz="8" w:space="0" w:color="auto"/>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r>
      <w:tr w:rsidR="00844D10" w:rsidRPr="00A94772" w:rsidTr="00844D10">
        <w:trPr>
          <w:trHeight w:val="283"/>
          <w:jc w:val="center"/>
        </w:trPr>
        <w:tc>
          <w:tcPr>
            <w:tcW w:w="1307" w:type="pct"/>
            <w:shd w:val="clear" w:color="auto" w:fill="auto"/>
            <w:hideMark/>
          </w:tcPr>
          <w:p w:rsidR="00844D10" w:rsidRPr="00A94772" w:rsidRDefault="00844D10" w:rsidP="00844D10">
            <w:pPr>
              <w:spacing w:after="0" w:line="240" w:lineRule="auto"/>
              <w:ind w:left="-57"/>
              <w:jc w:val="both"/>
              <w:rPr>
                <w:rFonts w:ascii="Times New Roman" w:eastAsia="Times New Roman" w:hAnsi="Times New Roman" w:cs="Times New Roman"/>
              </w:rPr>
            </w:pPr>
            <w:r w:rsidRPr="00A94772">
              <w:rPr>
                <w:rFonts w:ascii="Times New Roman" w:eastAsia="Times New Roman" w:hAnsi="Times New Roman" w:cs="Times New Roman"/>
              </w:rPr>
              <w:t>Средства федерального бюджета</w:t>
            </w:r>
          </w:p>
        </w:tc>
        <w:tc>
          <w:tcPr>
            <w:tcW w:w="748" w:type="pct"/>
            <w:tcBorders>
              <w:top w:val="nil"/>
              <w:left w:val="single" w:sz="8" w:space="0" w:color="auto"/>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c>
          <w:tcPr>
            <w:tcW w:w="586"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c>
          <w:tcPr>
            <w:tcW w:w="604"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0,00</w:t>
            </w:r>
          </w:p>
        </w:tc>
      </w:tr>
      <w:tr w:rsidR="00844D10" w:rsidRPr="00A94772" w:rsidTr="00844D10">
        <w:trPr>
          <w:trHeight w:val="549"/>
          <w:jc w:val="center"/>
        </w:trPr>
        <w:tc>
          <w:tcPr>
            <w:tcW w:w="1307" w:type="pct"/>
            <w:shd w:val="clear" w:color="auto" w:fill="auto"/>
            <w:hideMark/>
          </w:tcPr>
          <w:p w:rsidR="00844D10" w:rsidRPr="00A94772" w:rsidRDefault="00844D10" w:rsidP="00844D10">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Средства бюджета городского округа Воскресенск Московской области</w:t>
            </w:r>
          </w:p>
        </w:tc>
        <w:tc>
          <w:tcPr>
            <w:tcW w:w="748" w:type="pct"/>
            <w:tcBorders>
              <w:top w:val="nil"/>
              <w:left w:val="single" w:sz="8" w:space="0" w:color="auto"/>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2 563 159,60</w:t>
            </w:r>
          </w:p>
        </w:tc>
        <w:tc>
          <w:tcPr>
            <w:tcW w:w="586"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508 429,31</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530 347,69</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526 431,40</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9512BC">
            <w:pPr>
              <w:spacing w:after="0" w:line="240" w:lineRule="auto"/>
              <w:ind w:left="-57"/>
              <w:jc w:val="center"/>
              <w:rPr>
                <w:rFonts w:ascii="Times New Roman" w:hAnsi="Times New Roman" w:cs="Times New Roman"/>
              </w:rPr>
            </w:pPr>
            <w:r>
              <w:rPr>
                <w:rFonts w:ascii="Times New Roman" w:hAnsi="Times New Roman" w:cs="Times New Roman"/>
              </w:rPr>
              <w:t>538 </w:t>
            </w:r>
            <w:r w:rsidR="009512BC">
              <w:rPr>
                <w:rFonts w:ascii="Times New Roman" w:hAnsi="Times New Roman" w:cs="Times New Roman"/>
              </w:rPr>
              <w:t>146</w:t>
            </w:r>
            <w:r>
              <w:rPr>
                <w:rFonts w:ascii="Times New Roman" w:hAnsi="Times New Roman" w:cs="Times New Roman"/>
              </w:rPr>
              <w:t>,90</w:t>
            </w:r>
          </w:p>
        </w:tc>
        <w:tc>
          <w:tcPr>
            <w:tcW w:w="604"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459 534,30</w:t>
            </w:r>
          </w:p>
        </w:tc>
      </w:tr>
      <w:tr w:rsidR="00844D10" w:rsidRPr="00A94772" w:rsidTr="00844D10">
        <w:trPr>
          <w:trHeight w:val="242"/>
          <w:jc w:val="center"/>
        </w:trPr>
        <w:tc>
          <w:tcPr>
            <w:tcW w:w="1307" w:type="pct"/>
            <w:shd w:val="clear" w:color="auto" w:fill="auto"/>
            <w:hideMark/>
          </w:tcPr>
          <w:p w:rsidR="00844D10" w:rsidRPr="00A94772" w:rsidRDefault="00844D10" w:rsidP="00844D10">
            <w:pPr>
              <w:spacing w:after="0" w:line="240" w:lineRule="auto"/>
              <w:ind w:left="-57"/>
              <w:rPr>
                <w:rFonts w:ascii="Times New Roman" w:eastAsia="Times New Roman" w:hAnsi="Times New Roman" w:cs="Times New Roman"/>
              </w:rPr>
            </w:pPr>
            <w:r w:rsidRPr="00A94772">
              <w:rPr>
                <w:rFonts w:ascii="Times New Roman" w:eastAsia="Times New Roman" w:hAnsi="Times New Roman" w:cs="Times New Roman"/>
              </w:rPr>
              <w:t xml:space="preserve">Внебюджетные средства </w:t>
            </w:r>
          </w:p>
        </w:tc>
        <w:tc>
          <w:tcPr>
            <w:tcW w:w="748" w:type="pct"/>
            <w:tcBorders>
              <w:top w:val="nil"/>
              <w:left w:val="single" w:sz="8" w:space="0" w:color="auto"/>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222 275,33</w:t>
            </w:r>
          </w:p>
        </w:tc>
        <w:tc>
          <w:tcPr>
            <w:tcW w:w="586"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42 746,30</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43 920,27</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45 202,92</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45 202,92</w:t>
            </w:r>
          </w:p>
        </w:tc>
        <w:tc>
          <w:tcPr>
            <w:tcW w:w="604"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45 202,92</w:t>
            </w:r>
          </w:p>
        </w:tc>
      </w:tr>
      <w:tr w:rsidR="00844D10" w:rsidRPr="00A94772" w:rsidTr="00844D10">
        <w:trPr>
          <w:trHeight w:val="283"/>
          <w:jc w:val="center"/>
        </w:trPr>
        <w:tc>
          <w:tcPr>
            <w:tcW w:w="1307" w:type="pct"/>
            <w:shd w:val="clear" w:color="auto" w:fill="auto"/>
            <w:vAlign w:val="center"/>
            <w:hideMark/>
          </w:tcPr>
          <w:p w:rsidR="00844D10" w:rsidRPr="00A94772" w:rsidRDefault="00844D10" w:rsidP="00844D10">
            <w:pPr>
              <w:spacing w:after="0" w:line="240" w:lineRule="auto"/>
              <w:ind w:left="-57"/>
              <w:jc w:val="both"/>
              <w:rPr>
                <w:rFonts w:ascii="Times New Roman" w:eastAsia="Times New Roman" w:hAnsi="Times New Roman" w:cs="Times New Roman"/>
              </w:rPr>
            </w:pPr>
            <w:r w:rsidRPr="00A94772">
              <w:rPr>
                <w:rFonts w:ascii="Times New Roman" w:eastAsia="Times New Roman" w:hAnsi="Times New Roman" w:cs="Times New Roman"/>
              </w:rPr>
              <w:t>Всего, в том числе по годам:</w:t>
            </w:r>
          </w:p>
        </w:tc>
        <w:tc>
          <w:tcPr>
            <w:tcW w:w="748" w:type="pct"/>
            <w:tcBorders>
              <w:top w:val="nil"/>
              <w:left w:val="single" w:sz="8" w:space="0" w:color="auto"/>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2 822 961,94</w:t>
            </w:r>
          </w:p>
        </w:tc>
        <w:tc>
          <w:tcPr>
            <w:tcW w:w="586"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588 702,62</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574 267,96</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571 634,32</w:t>
            </w:r>
          </w:p>
        </w:tc>
        <w:tc>
          <w:tcPr>
            <w:tcW w:w="585" w:type="pct"/>
            <w:tcBorders>
              <w:top w:val="nil"/>
              <w:left w:val="nil"/>
              <w:bottom w:val="single" w:sz="8" w:space="0" w:color="auto"/>
              <w:right w:val="single" w:sz="8" w:space="0" w:color="auto"/>
            </w:tcBorders>
            <w:shd w:val="clear" w:color="auto" w:fill="auto"/>
          </w:tcPr>
          <w:p w:rsidR="00844D10" w:rsidRPr="00A94772" w:rsidRDefault="00844D10" w:rsidP="009512BC">
            <w:pPr>
              <w:spacing w:after="0" w:line="240" w:lineRule="auto"/>
              <w:ind w:left="-57"/>
              <w:jc w:val="center"/>
              <w:rPr>
                <w:rFonts w:ascii="Times New Roman" w:hAnsi="Times New Roman" w:cs="Times New Roman"/>
              </w:rPr>
            </w:pPr>
            <w:r>
              <w:rPr>
                <w:rFonts w:ascii="Times New Roman" w:hAnsi="Times New Roman" w:cs="Times New Roman"/>
              </w:rPr>
              <w:t>583 </w:t>
            </w:r>
            <w:r w:rsidR="009512BC">
              <w:rPr>
                <w:rFonts w:ascii="Times New Roman" w:hAnsi="Times New Roman" w:cs="Times New Roman"/>
              </w:rPr>
              <w:t>349</w:t>
            </w:r>
            <w:r>
              <w:rPr>
                <w:rFonts w:ascii="Times New Roman" w:hAnsi="Times New Roman" w:cs="Times New Roman"/>
              </w:rPr>
              <w:t>,82</w:t>
            </w:r>
          </w:p>
        </w:tc>
        <w:tc>
          <w:tcPr>
            <w:tcW w:w="604" w:type="pct"/>
            <w:tcBorders>
              <w:top w:val="nil"/>
              <w:left w:val="nil"/>
              <w:bottom w:val="single" w:sz="8" w:space="0" w:color="auto"/>
              <w:right w:val="single" w:sz="8" w:space="0" w:color="auto"/>
            </w:tcBorders>
            <w:shd w:val="clear" w:color="auto" w:fill="auto"/>
          </w:tcPr>
          <w:p w:rsidR="00844D10" w:rsidRPr="00A94772" w:rsidRDefault="00844D10" w:rsidP="00844D10">
            <w:pPr>
              <w:spacing w:after="0" w:line="240" w:lineRule="auto"/>
              <w:ind w:left="-57"/>
              <w:jc w:val="center"/>
              <w:rPr>
                <w:rFonts w:ascii="Times New Roman" w:hAnsi="Times New Roman" w:cs="Times New Roman"/>
              </w:rPr>
            </w:pPr>
            <w:r w:rsidRPr="00A94772">
              <w:rPr>
                <w:rFonts w:ascii="Times New Roman" w:hAnsi="Times New Roman" w:cs="Times New Roman"/>
              </w:rPr>
              <w:t>504 737,22</w:t>
            </w:r>
            <w:bookmarkStart w:id="0" w:name="_GoBack"/>
            <w:bookmarkEnd w:id="0"/>
          </w:p>
        </w:tc>
      </w:tr>
    </w:tbl>
    <w:p w:rsidR="00A94772" w:rsidRDefault="00A94772" w:rsidP="001E4E4D">
      <w:pPr>
        <w:spacing w:after="0" w:line="240" w:lineRule="auto"/>
        <w:jc w:val="center"/>
        <w:rPr>
          <w:rFonts w:ascii="Times New Roman" w:eastAsia="Calibri" w:hAnsi="Times New Roman" w:cs="Times New Roman"/>
          <w:sz w:val="24"/>
          <w:szCs w:val="24"/>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«Развитие сельского хозяйства»</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«Развитие сельского хозяйства»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168" w:type="dxa"/>
        <w:tblInd w:w="-5" w:type="dxa"/>
        <w:tblLayout w:type="fixed"/>
        <w:tblLook w:val="04A0" w:firstRow="1" w:lastRow="0" w:firstColumn="1" w:lastColumn="0" w:noHBand="0" w:noVBand="1"/>
      </w:tblPr>
      <w:tblGrid>
        <w:gridCol w:w="5529"/>
        <w:gridCol w:w="1559"/>
        <w:gridCol w:w="1701"/>
        <w:gridCol w:w="1559"/>
        <w:gridCol w:w="1701"/>
        <w:gridCol w:w="1418"/>
        <w:gridCol w:w="1701"/>
      </w:tblGrid>
      <w:tr w:rsidR="001E4E4D" w:rsidRPr="001E4E4D" w:rsidTr="00F03478">
        <w:trPr>
          <w:trHeight w:val="238"/>
        </w:trPr>
        <w:tc>
          <w:tcPr>
            <w:tcW w:w="5529"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639" w:type="dxa"/>
            <w:gridSpan w:val="6"/>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сельского хозяйства</w:t>
            </w:r>
          </w:p>
        </w:tc>
      </w:tr>
      <w:tr w:rsidR="001E4E4D" w:rsidRPr="001E4E4D" w:rsidTr="00F03478">
        <w:tc>
          <w:tcPr>
            <w:tcW w:w="5529"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инвестиций, промышленности и торговли Администрации городского округа Воскресенск Московской области</w:t>
            </w:r>
          </w:p>
        </w:tc>
      </w:tr>
      <w:tr w:rsidR="001E4E4D" w:rsidRPr="001E4E4D" w:rsidTr="00F03478">
        <w:tc>
          <w:tcPr>
            <w:tcW w:w="5529"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639" w:type="dxa"/>
            <w:gridSpan w:val="6"/>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1. Обеспечение населения Московской области сельскохозяйственной продукцией и продовольствием собственного производства</w:t>
            </w:r>
          </w:p>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2. Сохранение численности сельского населения</w:t>
            </w:r>
          </w:p>
        </w:tc>
      </w:tr>
      <w:tr w:rsidR="001E4E4D" w:rsidRPr="001E4E4D" w:rsidTr="00F03478">
        <w:tc>
          <w:tcPr>
            <w:tcW w:w="5529"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F03478">
        <w:tc>
          <w:tcPr>
            <w:tcW w:w="5529"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1. «Развитие отраслей сельского хозяйства и перерабатывающей промышленности»</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Отдел сельского хозяйства управления инвестиций, промышленности и торговли Администрации городского округа Воскресенск</w:t>
            </w:r>
          </w:p>
        </w:tc>
      </w:tr>
      <w:tr w:rsidR="001E4E4D" w:rsidRPr="001E4E4D" w:rsidTr="00F03478">
        <w:tc>
          <w:tcPr>
            <w:tcW w:w="5529"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2. «Вовлечение в оборот земель сельскохозяйственного назначения и развитие мелиорации»</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Отдел сельского хозяйства управления инвестиций, промышленности и торговли Администрации городского округа Воскресенск</w:t>
            </w:r>
          </w:p>
        </w:tc>
      </w:tr>
      <w:tr w:rsidR="001E4E4D" w:rsidRPr="001E4E4D" w:rsidTr="00F03478">
        <w:tc>
          <w:tcPr>
            <w:tcW w:w="5529"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3. «Комплексное развитие сельских территорий»</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МКУ «Управление территорией городского округа Воскресенск», отдел потребительского рынка и услуг управления инвестиций, промышленности и торговли Администрации городского округа Воскресенск</w:t>
            </w:r>
          </w:p>
        </w:tc>
      </w:tr>
      <w:tr w:rsidR="001E4E4D" w:rsidRPr="001E4E4D" w:rsidTr="00F03478">
        <w:tc>
          <w:tcPr>
            <w:tcW w:w="5529"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4. «Обеспечение эпизоотического и ветеринарно-санитарного благополучия и развитие государственной ветеринарной службы»</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Отдел сельского хозяйства управления инвестиций, промышленности и торговли, сектор экологии управления развития инфраструктуры и экологии Администрации городского округа Воскресенск</w:t>
            </w:r>
          </w:p>
        </w:tc>
      </w:tr>
      <w:tr w:rsidR="001E4E4D" w:rsidRPr="001E4E4D" w:rsidTr="00F03478">
        <w:tc>
          <w:tcPr>
            <w:tcW w:w="5529" w:type="dxa"/>
            <w:vMerge w:val="restart"/>
            <w:tcBorders>
              <w:top w:val="single" w:sz="4" w:space="0" w:color="auto"/>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639" w:type="dxa"/>
            <w:gridSpan w:val="6"/>
            <w:tcBorders>
              <w:top w:val="single" w:sz="4" w:space="0" w:color="auto"/>
              <w:left w:val="single" w:sz="4" w:space="0" w:color="auto"/>
              <w:bottom w:val="single" w:sz="4" w:space="0" w:color="auto"/>
            </w:tcBorders>
          </w:tcPr>
          <w:p w:rsidR="001E4E4D" w:rsidRPr="001E4E4D" w:rsidRDefault="001E4E4D" w:rsidP="001E4E4D">
            <w:pPr>
              <w:widowControl w:val="0"/>
              <w:tabs>
                <w:tab w:val="left" w:pos="318"/>
              </w:tabs>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xml:space="preserve">1. Поддержка и стимулирование развития </w:t>
            </w:r>
            <w:proofErr w:type="spellStart"/>
            <w:r w:rsidRPr="001E4E4D">
              <w:rPr>
                <w:rFonts w:ascii="Times New Roman" w:hAnsi="Times New Roman" w:cs="Times New Roman"/>
              </w:rPr>
              <w:t>подотраслей</w:t>
            </w:r>
            <w:proofErr w:type="spellEnd"/>
            <w:r w:rsidRPr="001E4E4D">
              <w:rPr>
                <w:rFonts w:ascii="Times New Roman" w:hAnsi="Times New Roman" w:cs="Times New Roman"/>
              </w:rPr>
              <w:t xml:space="preserve"> растениеводства и животноводства, а также инвестиционной деятельности</w:t>
            </w:r>
          </w:p>
        </w:tc>
      </w:tr>
      <w:tr w:rsidR="001E4E4D" w:rsidRPr="001E4E4D" w:rsidTr="00F03478">
        <w:tc>
          <w:tcPr>
            <w:tcW w:w="5529"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eastAsia="Times New Roman" w:hAnsi="Times New Roman" w:cs="Times New Roman"/>
              </w:rPr>
            </w:pPr>
            <w:r w:rsidRPr="001E4E4D">
              <w:rPr>
                <w:rFonts w:ascii="Times New Roman" w:hAnsi="Times New Roman" w:cs="Times New Roman"/>
              </w:rPr>
              <w:t>2.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w:t>
            </w:r>
          </w:p>
        </w:tc>
      </w:tr>
      <w:tr w:rsidR="001E4E4D" w:rsidRPr="001E4E4D" w:rsidTr="00F03478">
        <w:tc>
          <w:tcPr>
            <w:tcW w:w="5529"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3. Реализация мероприятий по улучшению жилищных условий граждан, проживающих на сельских территориях, по обеспечению сельскохозяйственных организаций высококвалифицированными специалистами, по развитию инфраструктуры и торгового обслуживания</w:t>
            </w:r>
          </w:p>
        </w:tc>
      </w:tr>
      <w:tr w:rsidR="001E4E4D" w:rsidRPr="001E4E4D" w:rsidTr="00F03478">
        <w:tc>
          <w:tcPr>
            <w:tcW w:w="5529" w:type="dxa"/>
            <w:vMerge/>
            <w:tcBorders>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4. Реализация ветеринарно-профилактических, противоэпизоотических мероприятий, диагностических исследований, финансирование переданных муниципальным образованиям государственных полномочий в области обращения с собаками без владельцев и по обустройству и содержанию сибиреязвенных скотомогильников</w:t>
            </w:r>
          </w:p>
        </w:tc>
      </w:tr>
      <w:tr w:rsidR="001E4E4D" w:rsidRPr="001E4E4D" w:rsidTr="00F03478">
        <w:tc>
          <w:tcPr>
            <w:tcW w:w="5529"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F03478">
        <w:trPr>
          <w:trHeight w:val="423"/>
        </w:trPr>
        <w:tc>
          <w:tcPr>
            <w:tcW w:w="5529"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lastRenderedPageBreak/>
              <w:t>Средства федерального бюджета</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F03478">
        <w:trPr>
          <w:trHeight w:val="423"/>
        </w:trPr>
        <w:tc>
          <w:tcPr>
            <w:tcW w:w="5529"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35 612,85</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8 194,54</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9 094,37</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9 136,84</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9 187,10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F03478">
        <w:trPr>
          <w:trHeight w:val="401"/>
        </w:trPr>
        <w:tc>
          <w:tcPr>
            <w:tcW w:w="5529"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9 558,99</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2 285,84</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2 324,48</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2 425,24</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2 523,43</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F03478">
        <w:trPr>
          <w:trHeight w:val="422"/>
        </w:trPr>
        <w:tc>
          <w:tcPr>
            <w:tcW w:w="5529"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559" w:type="dxa"/>
            <w:shd w:val="clear" w:color="auto" w:fill="auto"/>
          </w:tcPr>
          <w:p w:rsidR="00844D10" w:rsidRPr="00660C38" w:rsidRDefault="00844D10" w:rsidP="00844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60C38">
              <w:rPr>
                <w:rFonts w:ascii="Times New Roman" w:eastAsiaTheme="minorEastAsia" w:hAnsi="Times New Roman" w:cs="Times New Roman"/>
                <w:lang w:eastAsia="ru-RU"/>
              </w:rPr>
              <w:t>1 700 000,00</w:t>
            </w:r>
          </w:p>
        </w:tc>
        <w:tc>
          <w:tcPr>
            <w:tcW w:w="1701" w:type="dxa"/>
            <w:shd w:val="clear" w:color="auto" w:fill="auto"/>
          </w:tcPr>
          <w:p w:rsidR="00844D10" w:rsidRPr="00660C38" w:rsidRDefault="00844D10" w:rsidP="00844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60C38">
              <w:rPr>
                <w:rFonts w:ascii="Times New Roman" w:eastAsiaTheme="minorEastAsia" w:hAnsi="Times New Roman" w:cs="Times New Roman"/>
                <w:lang w:eastAsia="ru-RU"/>
              </w:rPr>
              <w:t>1 200 000,00</w:t>
            </w:r>
          </w:p>
        </w:tc>
        <w:tc>
          <w:tcPr>
            <w:tcW w:w="1559" w:type="dxa"/>
          </w:tcPr>
          <w:p w:rsidR="00844D10" w:rsidRPr="00660C38" w:rsidRDefault="00844D10" w:rsidP="00844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60C38">
              <w:rPr>
                <w:rFonts w:ascii="Times New Roman" w:eastAsiaTheme="minorEastAsia" w:hAnsi="Times New Roman" w:cs="Times New Roman"/>
                <w:lang w:eastAsia="ru-RU"/>
              </w:rPr>
              <w:t>250 000,00</w:t>
            </w:r>
          </w:p>
        </w:tc>
        <w:tc>
          <w:tcPr>
            <w:tcW w:w="1701" w:type="dxa"/>
          </w:tcPr>
          <w:p w:rsidR="00844D10" w:rsidRPr="00660C38" w:rsidRDefault="00844D10" w:rsidP="00844D10">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660C38">
              <w:rPr>
                <w:rFonts w:ascii="Times New Roman" w:eastAsiaTheme="minorEastAsia" w:hAnsi="Times New Roman" w:cs="Times New Roman"/>
                <w:lang w:eastAsia="ru-RU"/>
              </w:rPr>
              <w:t>250 000,00</w:t>
            </w:r>
          </w:p>
        </w:tc>
        <w:tc>
          <w:tcPr>
            <w:tcW w:w="1418" w:type="dxa"/>
            <w:vAlign w:val="center"/>
          </w:tcPr>
          <w:p w:rsidR="00844D10" w:rsidRPr="00660C38" w:rsidRDefault="00844D10" w:rsidP="00844D10">
            <w:pPr>
              <w:spacing w:after="0" w:line="240" w:lineRule="auto"/>
              <w:jc w:val="center"/>
              <w:rPr>
                <w:rFonts w:ascii="Times New Roman" w:eastAsiaTheme="minorEastAsia" w:hAnsi="Times New Roman" w:cs="Times New Roman"/>
                <w:lang w:eastAsia="ru-RU"/>
              </w:rPr>
            </w:pPr>
            <w:r w:rsidRPr="00660C38">
              <w:rPr>
                <w:rFonts w:ascii="Times New Roman" w:eastAsiaTheme="minorEastAsia" w:hAnsi="Times New Roman" w:cs="Times New Roman"/>
                <w:lang w:eastAsia="ru-RU"/>
              </w:rPr>
              <w:t>0,00</w:t>
            </w:r>
          </w:p>
        </w:tc>
        <w:tc>
          <w:tcPr>
            <w:tcW w:w="1701" w:type="dxa"/>
            <w:vAlign w:val="center"/>
          </w:tcPr>
          <w:p w:rsidR="00844D10" w:rsidRPr="00660C38" w:rsidRDefault="00844D10" w:rsidP="00844D10">
            <w:pPr>
              <w:spacing w:after="0" w:line="240" w:lineRule="auto"/>
              <w:jc w:val="center"/>
              <w:rPr>
                <w:rFonts w:ascii="Times New Roman" w:eastAsiaTheme="minorEastAsia" w:hAnsi="Times New Roman" w:cs="Times New Roman"/>
                <w:lang w:eastAsia="ru-RU"/>
              </w:rPr>
            </w:pPr>
            <w:r w:rsidRPr="00660C38">
              <w:rPr>
                <w:rFonts w:ascii="Times New Roman" w:eastAsiaTheme="minorEastAsia" w:hAnsi="Times New Roman" w:cs="Times New Roman"/>
                <w:lang w:eastAsia="ru-RU"/>
              </w:rPr>
              <w:t>0,00</w:t>
            </w:r>
          </w:p>
        </w:tc>
      </w:tr>
      <w:tr w:rsidR="00844D10" w:rsidRPr="001E4E4D" w:rsidTr="00157192">
        <w:trPr>
          <w:trHeight w:val="414"/>
        </w:trPr>
        <w:tc>
          <w:tcPr>
            <w:tcW w:w="5529"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1 745 171,84</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1 210 480,38</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261 418,85</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261 562,08</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11 710,53</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bl>
    <w:p w:rsidR="001E4E4D" w:rsidRDefault="001E4E4D"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Pr="001E4E4D" w:rsidRDefault="00157192" w:rsidP="001E4E4D">
      <w:pPr>
        <w:spacing w:after="0" w:line="240" w:lineRule="auto"/>
        <w:rPr>
          <w:rFonts w:ascii="Times New Roman" w:hAnsi="Times New Roman" w:cs="Times New Roman"/>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«Экология и окружающая среда»</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«Экология и окружающая среда»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055" w:type="dxa"/>
        <w:tblInd w:w="108" w:type="dxa"/>
        <w:tblLayout w:type="fixed"/>
        <w:tblLook w:val="04A0" w:firstRow="1" w:lastRow="0" w:firstColumn="1" w:lastColumn="0" w:noHBand="0" w:noVBand="1"/>
      </w:tblPr>
      <w:tblGrid>
        <w:gridCol w:w="4990"/>
        <w:gridCol w:w="2098"/>
        <w:gridCol w:w="1701"/>
        <w:gridCol w:w="1559"/>
        <w:gridCol w:w="1701"/>
        <w:gridCol w:w="1418"/>
        <w:gridCol w:w="1588"/>
      </w:tblGrid>
      <w:tr w:rsidR="001E4E4D" w:rsidRPr="001E4E4D" w:rsidTr="00157192">
        <w:trPr>
          <w:trHeight w:val="238"/>
        </w:trPr>
        <w:tc>
          <w:tcPr>
            <w:tcW w:w="4990"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10065" w:type="dxa"/>
            <w:gridSpan w:val="6"/>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экологии</w:t>
            </w:r>
          </w:p>
        </w:tc>
      </w:tr>
      <w:tr w:rsidR="001E4E4D" w:rsidRPr="001E4E4D" w:rsidTr="00157192">
        <w:tc>
          <w:tcPr>
            <w:tcW w:w="4990"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10065"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Сектор экологии Управления развития инфраструктуры и экологии Администрации городского округа Воскресенск (далее – Сектор экологии)</w:t>
            </w:r>
          </w:p>
        </w:tc>
      </w:tr>
      <w:tr w:rsidR="001E4E4D" w:rsidRPr="001E4E4D" w:rsidTr="00157192">
        <w:tc>
          <w:tcPr>
            <w:tcW w:w="4990"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10065" w:type="dxa"/>
            <w:gridSpan w:val="6"/>
            <w:shd w:val="clear" w:color="auto" w:fill="auto"/>
          </w:tcPr>
          <w:p w:rsidR="001E4E4D" w:rsidRPr="001E4E4D" w:rsidRDefault="001E4E4D" w:rsidP="001E4E4D">
            <w:pPr>
              <w:spacing w:after="0" w:line="240" w:lineRule="auto"/>
              <w:jc w:val="both"/>
              <w:rPr>
                <w:rFonts w:ascii="Times New Roman" w:eastAsia="Calibri" w:hAnsi="Times New Roman" w:cs="Times New Roman"/>
                <w:color w:val="000000" w:themeColor="text1"/>
                <w:spacing w:val="-6"/>
                <w:lang w:eastAsia="ru-RU"/>
              </w:rPr>
            </w:pPr>
            <w:r w:rsidRPr="001E4E4D">
              <w:rPr>
                <w:rFonts w:ascii="Times New Roman" w:eastAsia="Calibri" w:hAnsi="Times New Roman" w:cs="Times New Roman"/>
                <w:color w:val="000000" w:themeColor="text1"/>
                <w:spacing w:val="-6"/>
                <w:lang w:eastAsia="ru-RU"/>
              </w:rPr>
              <w:t>Охрана окружающей среды</w:t>
            </w:r>
          </w:p>
          <w:p w:rsidR="001E4E4D" w:rsidRPr="001E4E4D" w:rsidRDefault="001E4E4D" w:rsidP="001E4E4D">
            <w:pPr>
              <w:spacing w:after="0" w:line="240" w:lineRule="auto"/>
              <w:jc w:val="both"/>
              <w:rPr>
                <w:rFonts w:ascii="Times New Roman" w:eastAsia="Calibri" w:hAnsi="Times New Roman" w:cs="Times New Roman"/>
                <w:color w:val="000000" w:themeColor="text1"/>
                <w:spacing w:val="-6"/>
                <w:lang w:eastAsia="ru-RU"/>
              </w:rPr>
            </w:pPr>
            <w:r w:rsidRPr="001E4E4D">
              <w:rPr>
                <w:rFonts w:ascii="Times New Roman" w:eastAsia="Calibri" w:hAnsi="Times New Roman" w:cs="Times New Roman"/>
                <w:color w:val="000000" w:themeColor="text1"/>
                <w:spacing w:val="-6"/>
                <w:lang w:eastAsia="ru-RU"/>
              </w:rPr>
              <w:t>Развитие водохозяйственного комплекса</w:t>
            </w:r>
          </w:p>
          <w:p w:rsidR="001E4E4D" w:rsidRPr="001E4E4D" w:rsidRDefault="001E4E4D" w:rsidP="001E4E4D">
            <w:pPr>
              <w:spacing w:after="0" w:line="240" w:lineRule="auto"/>
              <w:jc w:val="both"/>
              <w:rPr>
                <w:rFonts w:ascii="Times New Roman" w:eastAsia="Calibri" w:hAnsi="Times New Roman" w:cs="Times New Roman"/>
                <w:color w:val="000000" w:themeColor="text1"/>
                <w:spacing w:val="-6"/>
                <w:lang w:eastAsia="ru-RU"/>
              </w:rPr>
            </w:pPr>
            <w:r w:rsidRPr="001E4E4D">
              <w:rPr>
                <w:rFonts w:ascii="Times New Roman" w:eastAsia="Calibri" w:hAnsi="Times New Roman" w:cs="Times New Roman"/>
                <w:color w:val="000000" w:themeColor="text1"/>
                <w:spacing w:val="-6"/>
                <w:lang w:eastAsia="ru-RU"/>
              </w:rPr>
              <w:t>Развитие лесного хозяйства</w:t>
            </w:r>
          </w:p>
          <w:p w:rsidR="001E4E4D" w:rsidRPr="001E4E4D" w:rsidRDefault="001E4E4D" w:rsidP="001E4E4D">
            <w:pPr>
              <w:spacing w:after="0" w:line="240" w:lineRule="auto"/>
              <w:jc w:val="both"/>
              <w:rPr>
                <w:rFonts w:ascii="Times New Roman" w:eastAsiaTheme="minorEastAsia" w:hAnsi="Times New Roman" w:cs="Times New Roman"/>
                <w:color w:val="000000" w:themeColor="text1"/>
              </w:rPr>
            </w:pPr>
            <w:r w:rsidRPr="001E4E4D">
              <w:rPr>
                <w:rFonts w:ascii="Times New Roman" w:eastAsia="Calibri" w:hAnsi="Times New Roman" w:cs="Times New Roman"/>
                <w:color w:val="000000" w:themeColor="text1"/>
                <w:spacing w:val="-6"/>
                <w:lang w:eastAsia="ru-RU"/>
              </w:rPr>
              <w:t>Ликвидация накопленного вреда окружающей среде</w:t>
            </w:r>
          </w:p>
        </w:tc>
      </w:tr>
      <w:tr w:rsidR="001E4E4D" w:rsidRPr="001E4E4D" w:rsidTr="00157192">
        <w:tc>
          <w:tcPr>
            <w:tcW w:w="4990"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10065"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157192">
        <w:tc>
          <w:tcPr>
            <w:tcW w:w="4990"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1. «Охрана окружающей среды»</w:t>
            </w:r>
          </w:p>
        </w:tc>
        <w:tc>
          <w:tcPr>
            <w:tcW w:w="10065"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Сектор экологии</w:t>
            </w:r>
          </w:p>
        </w:tc>
      </w:tr>
      <w:tr w:rsidR="001E4E4D" w:rsidRPr="001E4E4D" w:rsidTr="00157192">
        <w:tc>
          <w:tcPr>
            <w:tcW w:w="4990"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2. «Развитие водохозяйственного комплекса»</w:t>
            </w:r>
          </w:p>
        </w:tc>
        <w:tc>
          <w:tcPr>
            <w:tcW w:w="10065"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Сектор экологии</w:t>
            </w:r>
          </w:p>
        </w:tc>
      </w:tr>
      <w:tr w:rsidR="001E4E4D" w:rsidRPr="001E4E4D" w:rsidTr="00157192">
        <w:tc>
          <w:tcPr>
            <w:tcW w:w="4990"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4. «Развитие лесного хозяйства»</w:t>
            </w:r>
          </w:p>
        </w:tc>
        <w:tc>
          <w:tcPr>
            <w:tcW w:w="10065"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Сектор экологии</w:t>
            </w:r>
          </w:p>
        </w:tc>
      </w:tr>
      <w:tr w:rsidR="001E4E4D" w:rsidRPr="001E4E4D" w:rsidTr="00157192">
        <w:tc>
          <w:tcPr>
            <w:tcW w:w="4990"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5. «Ликвидация накопленного вреда окружающей среде»</w:t>
            </w:r>
          </w:p>
        </w:tc>
        <w:tc>
          <w:tcPr>
            <w:tcW w:w="10065"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Сектор экологии</w:t>
            </w:r>
          </w:p>
        </w:tc>
      </w:tr>
      <w:tr w:rsidR="001E4E4D" w:rsidRPr="001E4E4D" w:rsidTr="00157192">
        <w:tc>
          <w:tcPr>
            <w:tcW w:w="4990" w:type="dxa"/>
            <w:vMerge w:val="restart"/>
            <w:tcBorders>
              <w:top w:val="single" w:sz="4" w:space="0" w:color="auto"/>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10065" w:type="dxa"/>
            <w:gridSpan w:val="6"/>
            <w:tcBorders>
              <w:top w:val="single" w:sz="4" w:space="0" w:color="auto"/>
              <w:left w:val="single" w:sz="4" w:space="0" w:color="auto"/>
              <w:bottom w:val="single" w:sz="4" w:space="0" w:color="auto"/>
            </w:tcBorders>
          </w:tcPr>
          <w:p w:rsidR="001E4E4D" w:rsidRPr="001E4E4D" w:rsidRDefault="001E4E4D" w:rsidP="001E4E4D">
            <w:pPr>
              <w:widowControl w:val="0"/>
              <w:tabs>
                <w:tab w:val="left" w:pos="318"/>
              </w:tabs>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1. Подпрограмма 1 «Охрана окружающей среды» направлена на проведение мониторинга состояния окружающей среды, экологических мероприятий, сохранение биоразнообразия животного и растительного мира</w:t>
            </w:r>
          </w:p>
        </w:tc>
      </w:tr>
      <w:tr w:rsidR="001E4E4D" w:rsidRPr="001E4E4D" w:rsidTr="00157192">
        <w:tc>
          <w:tcPr>
            <w:tcW w:w="4990"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10065" w:type="dxa"/>
            <w:gridSpan w:val="6"/>
            <w:tcBorders>
              <w:top w:val="single" w:sz="4" w:space="0" w:color="auto"/>
              <w:left w:val="single" w:sz="4" w:space="0" w:color="auto"/>
              <w:bottom w:val="single" w:sz="4" w:space="0" w:color="auto"/>
            </w:tcBorders>
          </w:tcPr>
          <w:p w:rsidR="001E4E4D" w:rsidRPr="001E4E4D" w:rsidRDefault="001E4E4D" w:rsidP="00157192">
            <w:pPr>
              <w:tabs>
                <w:tab w:val="left" w:pos="1152"/>
              </w:tabs>
              <w:spacing w:after="0" w:line="240" w:lineRule="auto"/>
              <w:jc w:val="both"/>
              <w:rPr>
                <w:rFonts w:ascii="Times New Roman" w:eastAsia="Times New Roman" w:hAnsi="Times New Roman" w:cs="Times New Roman"/>
              </w:rPr>
            </w:pPr>
            <w:r w:rsidRPr="001E4E4D">
              <w:rPr>
                <w:rFonts w:ascii="Times New Roman" w:hAnsi="Times New Roman" w:cs="Times New Roman"/>
              </w:rPr>
              <w:t>2. Подпрограмма 2 «Развитие водохозяйственного комплекса» предполагает повышение доли гидротехнических сооружений, находящихся в нормативном состоянии, увеличение протяженности реабилитированных и расчищенных водных объектов (участков).</w:t>
            </w:r>
          </w:p>
        </w:tc>
      </w:tr>
      <w:tr w:rsidR="001E4E4D" w:rsidRPr="001E4E4D" w:rsidTr="00157192">
        <w:tc>
          <w:tcPr>
            <w:tcW w:w="4990"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10065" w:type="dxa"/>
            <w:gridSpan w:val="6"/>
            <w:tcBorders>
              <w:top w:val="single" w:sz="4" w:space="0" w:color="auto"/>
              <w:left w:val="single" w:sz="4" w:space="0" w:color="auto"/>
              <w:bottom w:val="single" w:sz="4" w:space="0" w:color="auto"/>
            </w:tcBorders>
          </w:tcPr>
          <w:p w:rsidR="001E4E4D" w:rsidRPr="001E4E4D" w:rsidRDefault="001E4E4D" w:rsidP="001E4E4D">
            <w:pPr>
              <w:tabs>
                <w:tab w:val="left" w:pos="1644"/>
              </w:tabs>
              <w:spacing w:after="0" w:line="240" w:lineRule="auto"/>
              <w:jc w:val="both"/>
              <w:rPr>
                <w:rFonts w:ascii="Times New Roman" w:hAnsi="Times New Roman" w:cs="Times New Roman"/>
              </w:rPr>
            </w:pPr>
            <w:r w:rsidRPr="001E4E4D">
              <w:rPr>
                <w:rFonts w:ascii="Times New Roman" w:hAnsi="Times New Roman" w:cs="Times New Roman"/>
              </w:rPr>
              <w:t>4. Подпрограмма 4 «Развитие лесного хозяйства» предполагает осуществление отдельных полномочий в области лесных отношений</w:t>
            </w:r>
          </w:p>
        </w:tc>
      </w:tr>
      <w:tr w:rsidR="001E4E4D" w:rsidRPr="001E4E4D" w:rsidTr="00157192">
        <w:tc>
          <w:tcPr>
            <w:tcW w:w="4990" w:type="dxa"/>
            <w:vMerge/>
            <w:tcBorders>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10065" w:type="dxa"/>
            <w:gridSpan w:val="6"/>
            <w:tcBorders>
              <w:top w:val="single" w:sz="4" w:space="0" w:color="auto"/>
              <w:left w:val="single" w:sz="4" w:space="0" w:color="auto"/>
              <w:bottom w:val="single" w:sz="4" w:space="0" w:color="auto"/>
            </w:tcBorders>
          </w:tcPr>
          <w:p w:rsidR="001E4E4D" w:rsidRPr="001E4E4D" w:rsidRDefault="001E4E4D" w:rsidP="00157192">
            <w:pPr>
              <w:spacing w:after="0" w:line="240" w:lineRule="auto"/>
              <w:jc w:val="both"/>
              <w:rPr>
                <w:rFonts w:ascii="Times New Roman" w:hAnsi="Times New Roman" w:cs="Times New Roman"/>
              </w:rPr>
            </w:pPr>
            <w:r w:rsidRPr="001E4E4D">
              <w:rPr>
                <w:rFonts w:ascii="Times New Roman" w:hAnsi="Times New Roman" w:cs="Times New Roman"/>
              </w:rPr>
              <w:t>5. Подпрограмма 5 «Ликвидация накопленного вреда окружающей среде» направлена на сокращение объемов захоронения отходов и ликвидацию накопленного экологического ущерба.</w:t>
            </w:r>
          </w:p>
        </w:tc>
      </w:tr>
      <w:tr w:rsidR="001E4E4D" w:rsidRPr="001E4E4D" w:rsidTr="00157192">
        <w:tc>
          <w:tcPr>
            <w:tcW w:w="4990"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209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157192">
        <w:trPr>
          <w:trHeight w:val="340"/>
        </w:trPr>
        <w:tc>
          <w:tcPr>
            <w:tcW w:w="4990"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федерального бюджета</w:t>
            </w:r>
          </w:p>
        </w:tc>
        <w:tc>
          <w:tcPr>
            <w:tcW w:w="209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157192">
        <w:trPr>
          <w:trHeight w:val="340"/>
        </w:trPr>
        <w:tc>
          <w:tcPr>
            <w:tcW w:w="4990"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209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2 118,72</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706,24</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694,53</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694,53</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694,53</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157192">
        <w:trPr>
          <w:trHeight w:val="283"/>
        </w:trPr>
        <w:tc>
          <w:tcPr>
            <w:tcW w:w="4990"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 xml:space="preserve">Средства бюджета городского округа Воскресенск </w:t>
            </w:r>
          </w:p>
        </w:tc>
        <w:tc>
          <w:tcPr>
            <w:tcW w:w="209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50 410,50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16 940,50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24 288,5</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24 296,7</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24 305,3</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157192">
        <w:trPr>
          <w:trHeight w:val="340"/>
        </w:trPr>
        <w:tc>
          <w:tcPr>
            <w:tcW w:w="4990"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209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157192">
        <w:trPr>
          <w:trHeight w:val="340"/>
        </w:trPr>
        <w:tc>
          <w:tcPr>
            <w:tcW w:w="4990"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209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52 529,22</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17 646,74</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24 983,03</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24 991,23</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eastAsiaTheme="minorEastAsia" w:hAnsi="Times New Roman" w:cs="Times New Roman"/>
                <w:lang w:eastAsia="ru-RU"/>
              </w:rPr>
              <w:t>24 999,83</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lang w:eastAsia="ru-RU"/>
              </w:rPr>
              <w:t>0,00</w:t>
            </w:r>
          </w:p>
        </w:tc>
      </w:tr>
    </w:tbl>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«Безопасность и обеспечение безопасности жизнедеятельности населения»</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«Безопасность и обеспечение безопасности жизнедеятельности населения»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1E4E4D" w:rsidRPr="001E4E4D" w:rsidTr="00F03478">
        <w:trPr>
          <w:trHeight w:val="238"/>
        </w:trPr>
        <w:tc>
          <w:tcPr>
            <w:tcW w:w="5637" w:type="dxa"/>
          </w:tcPr>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6"/>
          </w:tcPr>
          <w:p w:rsidR="001E4E4D" w:rsidRPr="001E4E4D" w:rsidRDefault="001E4E4D" w:rsidP="001E4E4D">
            <w:pPr>
              <w:tabs>
                <w:tab w:val="left" w:pos="0"/>
                <w:tab w:val="left" w:pos="851"/>
              </w:tabs>
              <w:spacing w:after="0" w:line="240" w:lineRule="auto"/>
              <w:ind w:left="-57"/>
              <w:jc w:val="both"/>
              <w:rPr>
                <w:rFonts w:ascii="Times New Roman" w:eastAsiaTheme="minorEastAsia" w:hAnsi="Times New Roman" w:cs="Times New Roman"/>
              </w:rPr>
            </w:pPr>
            <w:r w:rsidRPr="001E4E4D">
              <w:rPr>
                <w:rFonts w:ascii="Times New Roman" w:hAnsi="Times New Roman" w:cs="Times New Roman"/>
              </w:rPr>
              <w:t xml:space="preserve">Заместитель Главы Администрации городского округа </w:t>
            </w:r>
            <w:r w:rsidRPr="001E4E4D">
              <w:rPr>
                <w:rFonts w:ascii="Times New Roman" w:eastAsiaTheme="minorEastAsia" w:hAnsi="Times New Roman" w:cs="Times New Roman"/>
              </w:rPr>
              <w:t>Воскресенск</w:t>
            </w:r>
            <w:r w:rsidRPr="001E4E4D">
              <w:rPr>
                <w:rFonts w:ascii="Times New Roman" w:hAnsi="Times New Roman" w:cs="Times New Roman"/>
              </w:rPr>
              <w:t>, курирующий вопросы комплексной безопасности</w:t>
            </w:r>
          </w:p>
        </w:tc>
      </w:tr>
      <w:tr w:rsidR="001E4E4D" w:rsidRPr="001E4E4D" w:rsidTr="00F03478">
        <w:tc>
          <w:tcPr>
            <w:tcW w:w="5637" w:type="dxa"/>
          </w:tcPr>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6"/>
          </w:tcPr>
          <w:p w:rsidR="001E4E4D" w:rsidRPr="001E4E4D" w:rsidRDefault="001E4E4D" w:rsidP="001E4E4D">
            <w:pPr>
              <w:spacing w:after="0" w:line="240" w:lineRule="auto"/>
              <w:ind w:left="-57"/>
              <w:rPr>
                <w:rFonts w:ascii="Times New Roman" w:eastAsiaTheme="minorEastAsia" w:hAnsi="Times New Roman" w:cs="Times New Roman"/>
                <w:lang w:eastAsia="ru-RU"/>
              </w:rPr>
            </w:pPr>
            <w:r w:rsidRPr="001E4E4D">
              <w:rPr>
                <w:rFonts w:ascii="Times New Roman" w:hAnsi="Times New Roman" w:cs="Times New Roman"/>
              </w:rPr>
              <w:t>Управление территориальной безопасности и гражданской защиты Администрации городского округа Воскресенск (далее – УТБ и ГЗ), МКУ городского округа Воскресенск «Ритуал»</w:t>
            </w:r>
          </w:p>
        </w:tc>
      </w:tr>
      <w:tr w:rsidR="001E4E4D" w:rsidRPr="001E4E4D" w:rsidTr="00F03478">
        <w:tc>
          <w:tcPr>
            <w:tcW w:w="5637" w:type="dxa"/>
          </w:tcPr>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6"/>
            <w:shd w:val="clear" w:color="auto" w:fill="auto"/>
          </w:tcPr>
          <w:p w:rsidR="001E4E4D" w:rsidRPr="001E4E4D" w:rsidRDefault="001E4E4D" w:rsidP="001E4E4D">
            <w:pPr>
              <w:spacing w:after="0" w:line="240" w:lineRule="auto"/>
              <w:ind w:left="-57"/>
              <w:rPr>
                <w:rFonts w:ascii="Times New Roman" w:hAnsi="Times New Roman" w:cs="Times New Roman"/>
              </w:rPr>
            </w:pPr>
            <w:r w:rsidRPr="001E4E4D">
              <w:rPr>
                <w:rFonts w:ascii="Times New Roman" w:hAnsi="Times New Roman" w:cs="Times New Roman"/>
              </w:rPr>
              <w:t>Комплексное обеспечение безопасности граждан городского округа Воскресенск Московской области, повышение результативности борьбы с преступностью.</w:t>
            </w:r>
          </w:p>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hAnsi="Times New Roman" w:cs="Times New Roman"/>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1E4E4D" w:rsidRPr="001E4E4D" w:rsidTr="00F03478">
        <w:tc>
          <w:tcPr>
            <w:tcW w:w="5637" w:type="dxa"/>
          </w:tcPr>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526" w:type="dxa"/>
            <w:gridSpan w:val="6"/>
          </w:tcPr>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Заказчики подпрограмм:</w:t>
            </w:r>
          </w:p>
        </w:tc>
      </w:tr>
      <w:tr w:rsidR="001E4E4D" w:rsidRPr="001E4E4D" w:rsidTr="00F03478">
        <w:tc>
          <w:tcPr>
            <w:tcW w:w="5637" w:type="dxa"/>
          </w:tcPr>
          <w:p w:rsidR="001E4E4D" w:rsidRPr="001E4E4D" w:rsidRDefault="001E4E4D" w:rsidP="001E4E4D">
            <w:pPr>
              <w:spacing w:after="0" w:line="240" w:lineRule="auto"/>
              <w:ind w:left="-57"/>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 Профилактика преступлений и иных правонарушений</w:t>
            </w:r>
          </w:p>
        </w:tc>
        <w:tc>
          <w:tcPr>
            <w:tcW w:w="9526" w:type="dxa"/>
            <w:gridSpan w:val="6"/>
          </w:tcPr>
          <w:p w:rsidR="001E4E4D" w:rsidRPr="001E4E4D" w:rsidRDefault="001E4E4D" w:rsidP="001E4E4D">
            <w:pPr>
              <w:spacing w:after="0" w:line="240" w:lineRule="auto"/>
              <w:ind w:left="-57"/>
              <w:rPr>
                <w:rFonts w:ascii="Times New Roman" w:eastAsiaTheme="minorEastAsia" w:hAnsi="Times New Roman" w:cs="Times New Roman"/>
                <w:lang w:eastAsia="ru-RU"/>
              </w:rPr>
            </w:pPr>
            <w:r w:rsidRPr="001E4E4D">
              <w:rPr>
                <w:rFonts w:ascii="Times New Roman" w:hAnsi="Times New Roman" w:cs="Times New Roman"/>
              </w:rPr>
              <w:t>УТБ и ГЗ, МКУ городского округа Воскресенск «Ритуал»</w:t>
            </w:r>
          </w:p>
        </w:tc>
      </w:tr>
      <w:tr w:rsidR="001E4E4D" w:rsidRPr="001E4E4D" w:rsidTr="00F03478">
        <w:tc>
          <w:tcPr>
            <w:tcW w:w="5637" w:type="dxa"/>
          </w:tcPr>
          <w:p w:rsidR="001E4E4D" w:rsidRPr="001E4E4D" w:rsidRDefault="001E4E4D" w:rsidP="001E4E4D">
            <w:pPr>
              <w:spacing w:after="0" w:line="240" w:lineRule="auto"/>
              <w:ind w:left="-57"/>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2. </w:t>
            </w:r>
            <w:r w:rsidRPr="001E4E4D">
              <w:rPr>
                <w:rFonts w:ascii="Times New Roman" w:hAnsi="Times New Roman" w:cs="Times New Roman"/>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c>
          <w:tcPr>
            <w:tcW w:w="9526" w:type="dxa"/>
            <w:gridSpan w:val="6"/>
          </w:tcPr>
          <w:p w:rsidR="001E4E4D" w:rsidRPr="001E4E4D" w:rsidRDefault="001E4E4D" w:rsidP="001E4E4D">
            <w:pPr>
              <w:spacing w:after="0" w:line="240" w:lineRule="auto"/>
              <w:ind w:left="-57"/>
              <w:rPr>
                <w:rFonts w:ascii="Times New Roman" w:hAnsi="Times New Roman" w:cs="Times New Roman"/>
              </w:rPr>
            </w:pPr>
            <w:r w:rsidRPr="001E4E4D">
              <w:rPr>
                <w:rFonts w:ascii="Times New Roman" w:hAnsi="Times New Roman" w:cs="Times New Roman"/>
              </w:rPr>
              <w:t>УТБ и ГЗ</w:t>
            </w:r>
          </w:p>
        </w:tc>
      </w:tr>
      <w:tr w:rsidR="001E4E4D" w:rsidRPr="001E4E4D" w:rsidTr="00F03478">
        <w:tc>
          <w:tcPr>
            <w:tcW w:w="5637" w:type="dxa"/>
          </w:tcPr>
          <w:p w:rsidR="001E4E4D" w:rsidRPr="001E4E4D" w:rsidRDefault="001E4E4D" w:rsidP="001E4E4D">
            <w:pPr>
              <w:spacing w:after="0" w:line="240" w:lineRule="auto"/>
              <w:ind w:left="-57"/>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3. </w:t>
            </w:r>
            <w:r w:rsidRPr="001E4E4D">
              <w:rPr>
                <w:rStyle w:val="markedcontent"/>
                <w:rFonts w:ascii="Times New Roman" w:hAnsi="Times New Roman" w:cs="Times New Roman"/>
              </w:rPr>
              <w:t>Обеспечение мероприятий гражданской обороны на территории муниципального образования Московской области</w:t>
            </w:r>
          </w:p>
        </w:tc>
        <w:tc>
          <w:tcPr>
            <w:tcW w:w="9526" w:type="dxa"/>
            <w:gridSpan w:val="6"/>
          </w:tcPr>
          <w:p w:rsidR="001E4E4D" w:rsidRPr="001E4E4D" w:rsidRDefault="001E4E4D" w:rsidP="001E4E4D">
            <w:pPr>
              <w:spacing w:after="0" w:line="240" w:lineRule="auto"/>
              <w:ind w:left="-57"/>
              <w:rPr>
                <w:rFonts w:ascii="Times New Roman" w:hAnsi="Times New Roman" w:cs="Times New Roman"/>
              </w:rPr>
            </w:pPr>
            <w:r w:rsidRPr="001E4E4D">
              <w:rPr>
                <w:rFonts w:ascii="Times New Roman" w:hAnsi="Times New Roman" w:cs="Times New Roman"/>
              </w:rPr>
              <w:t>УТБ и ГЗ</w:t>
            </w:r>
          </w:p>
        </w:tc>
      </w:tr>
      <w:tr w:rsidR="001E4E4D" w:rsidRPr="001E4E4D" w:rsidTr="00F03478">
        <w:tc>
          <w:tcPr>
            <w:tcW w:w="5637" w:type="dxa"/>
          </w:tcPr>
          <w:p w:rsidR="001E4E4D" w:rsidRPr="001E4E4D" w:rsidRDefault="001E4E4D" w:rsidP="001E4E4D">
            <w:pPr>
              <w:spacing w:after="0" w:line="240" w:lineRule="auto"/>
              <w:ind w:left="-57"/>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4. </w:t>
            </w:r>
            <w:r w:rsidRPr="001E4E4D">
              <w:rPr>
                <w:rStyle w:val="markedcontent"/>
                <w:rFonts w:ascii="Times New Roman" w:hAnsi="Times New Roman" w:cs="Times New Roman"/>
              </w:rPr>
              <w:t>Обеспечение пожарной безопасности на территории</w:t>
            </w:r>
            <w:r w:rsidRPr="001E4E4D">
              <w:rPr>
                <w:rFonts w:ascii="Times New Roman" w:hAnsi="Times New Roman" w:cs="Times New Roman"/>
              </w:rPr>
              <w:t xml:space="preserve"> </w:t>
            </w:r>
            <w:r w:rsidRPr="001E4E4D">
              <w:rPr>
                <w:rStyle w:val="markedcontent"/>
                <w:rFonts w:ascii="Times New Roman" w:hAnsi="Times New Roman" w:cs="Times New Roman"/>
              </w:rPr>
              <w:t>муниципального образования Московской области</w:t>
            </w:r>
          </w:p>
        </w:tc>
        <w:tc>
          <w:tcPr>
            <w:tcW w:w="9526" w:type="dxa"/>
            <w:gridSpan w:val="6"/>
          </w:tcPr>
          <w:p w:rsidR="001E4E4D" w:rsidRPr="001E4E4D" w:rsidRDefault="001E4E4D" w:rsidP="001E4E4D">
            <w:pPr>
              <w:spacing w:after="0" w:line="240" w:lineRule="auto"/>
              <w:ind w:left="-57"/>
              <w:rPr>
                <w:rFonts w:ascii="Times New Roman" w:hAnsi="Times New Roman" w:cs="Times New Roman"/>
              </w:rPr>
            </w:pPr>
            <w:r w:rsidRPr="001E4E4D">
              <w:rPr>
                <w:rFonts w:ascii="Times New Roman" w:hAnsi="Times New Roman" w:cs="Times New Roman"/>
              </w:rPr>
              <w:t>УТБ и ГЗ</w:t>
            </w:r>
          </w:p>
        </w:tc>
      </w:tr>
      <w:tr w:rsidR="001E4E4D" w:rsidRPr="001E4E4D" w:rsidTr="00F03478">
        <w:trPr>
          <w:trHeight w:val="273"/>
        </w:trPr>
        <w:tc>
          <w:tcPr>
            <w:tcW w:w="5637" w:type="dxa"/>
          </w:tcPr>
          <w:p w:rsidR="001E4E4D" w:rsidRPr="001E4E4D" w:rsidRDefault="001E4E4D" w:rsidP="001E4E4D">
            <w:pPr>
              <w:spacing w:after="0" w:line="240" w:lineRule="auto"/>
              <w:ind w:left="-57"/>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5. </w:t>
            </w:r>
            <w:r w:rsidRPr="001E4E4D">
              <w:rPr>
                <w:rStyle w:val="markedcontent"/>
                <w:rFonts w:ascii="Times New Roman" w:hAnsi="Times New Roman" w:cs="Times New Roman"/>
              </w:rPr>
              <w:t>Обеспечение безопасности населения на водных объектах, расположенных на территории муниципального образования Московской области</w:t>
            </w:r>
          </w:p>
        </w:tc>
        <w:tc>
          <w:tcPr>
            <w:tcW w:w="9526" w:type="dxa"/>
            <w:gridSpan w:val="6"/>
          </w:tcPr>
          <w:p w:rsidR="001E4E4D" w:rsidRPr="001E4E4D" w:rsidRDefault="001E4E4D" w:rsidP="001E4E4D">
            <w:pPr>
              <w:spacing w:after="0" w:line="240" w:lineRule="auto"/>
              <w:ind w:left="-57"/>
              <w:rPr>
                <w:rFonts w:ascii="Times New Roman" w:hAnsi="Times New Roman" w:cs="Times New Roman"/>
              </w:rPr>
            </w:pPr>
            <w:r w:rsidRPr="001E4E4D">
              <w:rPr>
                <w:rFonts w:ascii="Times New Roman" w:hAnsi="Times New Roman" w:cs="Times New Roman"/>
              </w:rPr>
              <w:t>УТБ и ГЗ</w:t>
            </w:r>
          </w:p>
        </w:tc>
      </w:tr>
      <w:tr w:rsidR="001E4E4D" w:rsidRPr="001E4E4D" w:rsidTr="00F03478">
        <w:tc>
          <w:tcPr>
            <w:tcW w:w="5637" w:type="dxa"/>
            <w:tcBorders>
              <w:bottom w:val="single" w:sz="4" w:space="0" w:color="auto"/>
            </w:tcBorders>
          </w:tcPr>
          <w:p w:rsidR="001E4E4D" w:rsidRPr="001E4E4D" w:rsidRDefault="001E4E4D" w:rsidP="001E4E4D">
            <w:pPr>
              <w:spacing w:after="0" w:line="240" w:lineRule="auto"/>
              <w:ind w:left="-57"/>
              <w:rPr>
                <w:rFonts w:ascii="Times New Roman" w:eastAsiaTheme="minorEastAsia" w:hAnsi="Times New Roman" w:cs="Times New Roman"/>
                <w:lang w:val="en-US" w:eastAsia="ru-RU"/>
              </w:rPr>
            </w:pPr>
            <w:r w:rsidRPr="001E4E4D">
              <w:rPr>
                <w:rFonts w:ascii="Times New Roman" w:eastAsiaTheme="minorEastAsia" w:hAnsi="Times New Roman" w:cs="Times New Roman"/>
                <w:lang w:eastAsia="ru-RU"/>
              </w:rPr>
              <w:t>6. Обеспечивающая подпрограмма</w:t>
            </w:r>
          </w:p>
        </w:tc>
        <w:tc>
          <w:tcPr>
            <w:tcW w:w="9526" w:type="dxa"/>
            <w:gridSpan w:val="6"/>
          </w:tcPr>
          <w:p w:rsidR="001E4E4D" w:rsidRPr="001E4E4D" w:rsidRDefault="001E4E4D" w:rsidP="001E4E4D">
            <w:pPr>
              <w:spacing w:after="0" w:line="240" w:lineRule="auto"/>
              <w:ind w:left="-57"/>
              <w:rPr>
                <w:rFonts w:ascii="Times New Roman" w:hAnsi="Times New Roman" w:cs="Times New Roman"/>
              </w:rPr>
            </w:pPr>
            <w:r w:rsidRPr="001E4E4D">
              <w:rPr>
                <w:rFonts w:ascii="Times New Roman" w:hAnsi="Times New Roman" w:cs="Times New Roman"/>
              </w:rPr>
              <w:t>УТБ и ГЗ</w:t>
            </w:r>
          </w:p>
        </w:tc>
      </w:tr>
      <w:tr w:rsidR="001E4E4D" w:rsidRPr="001E4E4D" w:rsidTr="00F03478">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1E4E4D" w:rsidRPr="001E4E4D" w:rsidRDefault="001E4E4D" w:rsidP="001E4E4D">
            <w:pPr>
              <w:pStyle w:val="a6"/>
              <w:tabs>
                <w:tab w:val="left" w:pos="459"/>
              </w:tabs>
              <w:spacing w:after="0" w:line="240" w:lineRule="auto"/>
              <w:ind w:left="-57"/>
              <w:jc w:val="both"/>
              <w:rPr>
                <w:rFonts w:ascii="Times New Roman" w:eastAsiaTheme="minorEastAsia" w:hAnsi="Times New Roman" w:cs="Times New Roman"/>
              </w:rPr>
            </w:pPr>
            <w:r w:rsidRPr="001E4E4D">
              <w:rPr>
                <w:rFonts w:ascii="Times New Roman" w:eastAsiaTheme="minorEastAsia" w:hAnsi="Times New Roman" w:cs="Times New Roman"/>
                <w:lang w:eastAsia="ru-RU"/>
              </w:rPr>
              <w:t>1. Подпрограмма 1 «</w:t>
            </w:r>
            <w:r w:rsidRPr="001E4E4D">
              <w:rPr>
                <w:rFonts w:ascii="Times New Roman" w:hAnsi="Times New Roman" w:cs="Times New Roman"/>
              </w:rPr>
              <w:t>Профилактика преступлений и иных правонарушений» направлена на закрепление достигнутых результатов в обеспечении правопорядка и безопасности граждан, повышение уровня и эффективности борьбы с преступностью</w:t>
            </w:r>
          </w:p>
        </w:tc>
      </w:tr>
      <w:tr w:rsidR="001E4E4D" w:rsidRPr="001E4E4D" w:rsidTr="00F0347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spacing w:after="0" w:line="240" w:lineRule="auto"/>
              <w:ind w:left="-57"/>
              <w:jc w:val="both"/>
              <w:rPr>
                <w:rFonts w:ascii="Times New Roman" w:eastAsiaTheme="minorEastAsia" w:hAnsi="Times New Roman" w:cs="Times New Roman"/>
              </w:rPr>
            </w:pPr>
            <w:r w:rsidRPr="001E4E4D">
              <w:rPr>
                <w:rFonts w:ascii="Times New Roman" w:eastAsiaTheme="minorEastAsia" w:hAnsi="Times New Roman" w:cs="Times New Roman"/>
              </w:rPr>
              <w:t>2.</w:t>
            </w:r>
            <w:r w:rsidRPr="001E4E4D">
              <w:rPr>
                <w:rFonts w:ascii="Times New Roman" w:eastAsiaTheme="minorEastAsia" w:hAnsi="Times New Roman" w:cs="Times New Roman"/>
                <w:lang w:eastAsia="ru-RU"/>
              </w:rPr>
              <w:t xml:space="preserve"> Подпрограмма 2 «</w:t>
            </w:r>
            <w:r w:rsidRPr="001E4E4D">
              <w:rPr>
                <w:rFonts w:ascii="Times New Roman" w:hAnsi="Times New Roman" w:cs="Times New Roman"/>
              </w:rPr>
              <w:t>Обеспечение мероприятий по защите населения и территорий от чрезвычайных ситуаций на территории муниципального образования Московской области» направлена на повышение уровня защиты населения городского округа Воскресенск от чрезвычайных ситуаций природного и техногенного характера, заблаговременную подготовку к ликвидации последствий, вызванных чрезвычайными ситуациями природного и техногенного характера, поддержание в состоя</w:t>
            </w:r>
            <w:r w:rsidRPr="001E4E4D">
              <w:rPr>
                <w:rFonts w:ascii="Times New Roman" w:hAnsi="Times New Roman" w:cs="Times New Roman"/>
              </w:rPr>
              <w:lastRenderedPageBreak/>
              <w:t>нии постоянной готовности муниципального аварийно-спасательного отряда, а также на дальнейшее развитие системы обеспечения вызова экстренных оперативных служб по единому номеру «112» в Московской области</w:t>
            </w:r>
          </w:p>
        </w:tc>
      </w:tr>
      <w:tr w:rsidR="001E4E4D" w:rsidRPr="001E4E4D" w:rsidTr="00F0347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pStyle w:val="ConsPlusNormal"/>
              <w:ind w:left="-57"/>
              <w:jc w:val="both"/>
              <w:rPr>
                <w:rFonts w:ascii="Times New Roman" w:eastAsiaTheme="minorEastAsia" w:hAnsi="Times New Roman" w:cs="Times New Roman"/>
                <w:szCs w:val="22"/>
              </w:rPr>
            </w:pPr>
            <w:r w:rsidRPr="001E4E4D">
              <w:rPr>
                <w:rFonts w:ascii="Times New Roman" w:eastAsiaTheme="minorEastAsia" w:hAnsi="Times New Roman" w:cs="Times New Roman"/>
                <w:szCs w:val="22"/>
              </w:rPr>
              <w:t>3. Подпрограмма 3 «</w:t>
            </w:r>
            <w:r w:rsidRPr="001E4E4D">
              <w:rPr>
                <w:rStyle w:val="markedcontent"/>
                <w:rFonts w:ascii="Times New Roman" w:hAnsi="Times New Roman" w:cs="Times New Roman"/>
                <w:szCs w:val="22"/>
              </w:rPr>
              <w:t>Обеспечение мероприятий гражданской обороны на территории муниципального образования Московской области</w:t>
            </w:r>
            <w:r w:rsidRPr="001E4E4D">
              <w:rPr>
                <w:rFonts w:ascii="Times New Roman" w:hAnsi="Times New Roman" w:cs="Times New Roman"/>
                <w:szCs w:val="22"/>
              </w:rPr>
              <w:t>» направлена на увеличение количества населения городского округа Воскресенск, попадающего в зону действия муниципальной автоматизированной системы централизованного оповещения и системы информирования населения при чрезвычайных ситуациях, угрозе их возникновения или при военных конфликтах, заблаговременную подготовку к проведению мероприятий по гражданской обороне, пополнение и содержание запасов материально-технических, продовольственных, медицинских и иных средств для обеспечения мероприятий по гражданской обороне, создание и обеспечение готовности сил гражданской обороны</w:t>
            </w:r>
          </w:p>
        </w:tc>
      </w:tr>
      <w:tr w:rsidR="001E4E4D" w:rsidRPr="001E4E4D" w:rsidTr="00F0347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pStyle w:val="ConsPlusNormal"/>
              <w:ind w:left="-57"/>
              <w:jc w:val="both"/>
              <w:rPr>
                <w:rFonts w:ascii="Times New Roman" w:eastAsiaTheme="minorEastAsia" w:hAnsi="Times New Roman" w:cs="Times New Roman"/>
                <w:szCs w:val="22"/>
              </w:rPr>
            </w:pPr>
            <w:r w:rsidRPr="001E4E4D">
              <w:rPr>
                <w:rFonts w:ascii="Times New Roman" w:eastAsiaTheme="minorEastAsia" w:hAnsi="Times New Roman" w:cs="Times New Roman"/>
                <w:szCs w:val="22"/>
              </w:rPr>
              <w:t>4. Подпрограмма 4 «</w:t>
            </w:r>
            <w:r w:rsidRPr="001E4E4D">
              <w:rPr>
                <w:rStyle w:val="markedcontent"/>
                <w:rFonts w:ascii="Times New Roman" w:hAnsi="Times New Roman" w:cs="Times New Roman"/>
                <w:szCs w:val="22"/>
              </w:rPr>
              <w:t>Обеспечение пожарной безопасности на территории</w:t>
            </w:r>
            <w:r w:rsidRPr="001E4E4D">
              <w:rPr>
                <w:rFonts w:ascii="Times New Roman" w:hAnsi="Times New Roman" w:cs="Times New Roman"/>
                <w:szCs w:val="22"/>
              </w:rPr>
              <w:t xml:space="preserve"> </w:t>
            </w:r>
            <w:r w:rsidRPr="001E4E4D">
              <w:rPr>
                <w:rStyle w:val="markedcontent"/>
                <w:rFonts w:ascii="Times New Roman" w:hAnsi="Times New Roman" w:cs="Times New Roman"/>
                <w:szCs w:val="22"/>
              </w:rPr>
              <w:t>муниципального образования Московской области</w:t>
            </w:r>
            <w:r w:rsidRPr="001E4E4D">
              <w:rPr>
                <w:rFonts w:ascii="Times New Roman" w:hAnsi="Times New Roman" w:cs="Times New Roman"/>
                <w:szCs w:val="22"/>
              </w:rPr>
              <w:t>» направлена на повышение уровня пожарной безопасности населенных пунктов и объектов, находящихся на территории городского округа Воскресенск</w:t>
            </w:r>
          </w:p>
        </w:tc>
      </w:tr>
      <w:tr w:rsidR="001E4E4D" w:rsidRPr="001E4E4D" w:rsidTr="00F0347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pStyle w:val="ConsPlusNormal"/>
              <w:ind w:left="-57"/>
              <w:jc w:val="both"/>
              <w:rPr>
                <w:rFonts w:ascii="Times New Roman" w:eastAsiaTheme="minorEastAsia" w:hAnsi="Times New Roman" w:cs="Times New Roman"/>
                <w:szCs w:val="22"/>
              </w:rPr>
            </w:pPr>
            <w:r w:rsidRPr="001E4E4D">
              <w:rPr>
                <w:rFonts w:ascii="Times New Roman" w:eastAsiaTheme="minorEastAsia" w:hAnsi="Times New Roman" w:cs="Times New Roman"/>
                <w:szCs w:val="22"/>
              </w:rPr>
              <w:t>5.Подпрограмма 5 «</w:t>
            </w:r>
            <w:r w:rsidRPr="001E4E4D">
              <w:rPr>
                <w:rStyle w:val="markedcontent"/>
                <w:rFonts w:ascii="Times New Roman" w:hAnsi="Times New Roman" w:cs="Times New Roman"/>
                <w:szCs w:val="22"/>
              </w:rPr>
              <w:t>Обеспечение безопасности населения на водных объектах, расположенных на территории муниципального образования Московской области</w:t>
            </w:r>
            <w:r w:rsidRPr="001E4E4D">
              <w:rPr>
                <w:rFonts w:ascii="Times New Roman" w:hAnsi="Times New Roman" w:cs="Times New Roman"/>
                <w:szCs w:val="22"/>
              </w:rPr>
              <w:t>» направлена на повышение уровня безопасности людей на водных объектах, расположенных на территории городского округа Воскресенск, создание безопасных мест отдыха на воде, а также на организацию работы спасательных постов</w:t>
            </w:r>
          </w:p>
        </w:tc>
      </w:tr>
      <w:tr w:rsidR="001E4E4D" w:rsidRPr="001E4E4D" w:rsidTr="00F0347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ind w:left="-57"/>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pStyle w:val="ConsPlusNormal"/>
              <w:ind w:left="-57"/>
              <w:jc w:val="both"/>
              <w:rPr>
                <w:rFonts w:ascii="Times New Roman" w:eastAsiaTheme="minorEastAsia" w:hAnsi="Times New Roman" w:cs="Times New Roman"/>
                <w:szCs w:val="22"/>
              </w:rPr>
            </w:pPr>
            <w:r w:rsidRPr="001E4E4D">
              <w:rPr>
                <w:rFonts w:ascii="Times New Roman" w:eastAsiaTheme="minorEastAsia" w:hAnsi="Times New Roman" w:cs="Times New Roman"/>
                <w:szCs w:val="22"/>
              </w:rPr>
              <w:t>6. Подпрограмма 6 «</w:t>
            </w:r>
            <w:r w:rsidRPr="001E4E4D">
              <w:rPr>
                <w:rFonts w:ascii="Times New Roman" w:hAnsi="Times New Roman" w:cs="Times New Roman"/>
                <w:szCs w:val="22"/>
              </w:rPr>
              <w:t>Обеспечивающая подпрограмма» направлена на содержание и обеспечение деятельности муниципальных учреждений, привлекаемых к выполнению мероприятий по предупреждению и ликвидации чрезвычайных ситуаций природного и техногенного характера, а также к выполнению мероприятий по гражданской обороне</w:t>
            </w:r>
          </w:p>
        </w:tc>
      </w:tr>
      <w:tr w:rsidR="001E4E4D" w:rsidRPr="001E4E4D" w:rsidTr="00F03478">
        <w:tc>
          <w:tcPr>
            <w:tcW w:w="5637" w:type="dxa"/>
            <w:tcBorders>
              <w:top w:val="single" w:sz="4" w:space="0" w:color="auto"/>
            </w:tcBorders>
          </w:tcPr>
          <w:p w:rsidR="001E4E4D" w:rsidRPr="001E4E4D" w:rsidRDefault="001E4E4D" w:rsidP="001E4E4D">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1E4E4D" w:rsidRPr="001E4E4D" w:rsidRDefault="001E4E4D" w:rsidP="001E4E4D">
            <w:pPr>
              <w:spacing w:after="0" w:line="240" w:lineRule="auto"/>
              <w:ind w:left="-57"/>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ind w:left="-57"/>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ind w:left="-57"/>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ind w:left="-57"/>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ind w:left="-57"/>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vAlign w:val="center"/>
          </w:tcPr>
          <w:p w:rsidR="001E4E4D" w:rsidRPr="001E4E4D" w:rsidRDefault="001E4E4D" w:rsidP="001E4E4D">
            <w:pPr>
              <w:spacing w:after="0" w:line="240" w:lineRule="auto"/>
              <w:ind w:left="-57"/>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F03478">
        <w:trPr>
          <w:trHeight w:val="423"/>
        </w:trPr>
        <w:tc>
          <w:tcPr>
            <w:tcW w:w="5637" w:type="dxa"/>
            <w:vAlign w:val="center"/>
          </w:tcPr>
          <w:p w:rsidR="00844D10" w:rsidRPr="001E4E4D" w:rsidRDefault="00844D10" w:rsidP="00844D10">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tcPr>
          <w:p w:rsidR="00844D10" w:rsidRPr="001E4E4D" w:rsidRDefault="00844D10" w:rsidP="00844D10">
            <w:pPr>
              <w:spacing w:after="0" w:line="240" w:lineRule="auto"/>
              <w:ind w:left="-57"/>
              <w:jc w:val="center"/>
              <w:rPr>
                <w:rFonts w:ascii="Times New Roman" w:hAnsi="Times New Roman" w:cs="Times New Roman"/>
                <w:color w:val="000000" w:themeColor="text1"/>
              </w:rPr>
            </w:pPr>
            <w:r>
              <w:rPr>
                <w:rFonts w:ascii="Times New Roman" w:hAnsi="Times New Roman" w:cs="Times New Roman"/>
                <w:color w:val="000000" w:themeColor="text1"/>
              </w:rPr>
              <w:t>8 772,64</w:t>
            </w:r>
          </w:p>
        </w:tc>
        <w:tc>
          <w:tcPr>
            <w:tcW w:w="1701" w:type="dxa"/>
          </w:tcPr>
          <w:p w:rsidR="00844D10" w:rsidRPr="001E4E4D" w:rsidRDefault="00844D10" w:rsidP="00844D10">
            <w:pPr>
              <w:spacing w:after="0" w:line="240" w:lineRule="auto"/>
              <w:ind w:left="-57"/>
              <w:jc w:val="center"/>
              <w:rPr>
                <w:rFonts w:ascii="Times New Roman" w:hAnsi="Times New Roman" w:cs="Times New Roman"/>
                <w:color w:val="000000" w:themeColor="text1"/>
              </w:rPr>
            </w:pPr>
            <w:r w:rsidRPr="001E4E4D">
              <w:rPr>
                <w:rFonts w:ascii="Times New Roman" w:hAnsi="Times New Roman" w:cs="Times New Roman"/>
                <w:color w:val="000000" w:themeColor="text1"/>
              </w:rPr>
              <w:t>1 647,64</w:t>
            </w:r>
          </w:p>
        </w:tc>
        <w:tc>
          <w:tcPr>
            <w:tcW w:w="1559" w:type="dxa"/>
          </w:tcPr>
          <w:p w:rsidR="00844D10" w:rsidRPr="001E4E4D" w:rsidRDefault="00844D10" w:rsidP="00844D10">
            <w:pPr>
              <w:spacing w:after="0" w:line="240" w:lineRule="auto"/>
              <w:ind w:left="-57"/>
              <w:jc w:val="center"/>
              <w:rPr>
                <w:rFonts w:ascii="Times New Roman" w:hAnsi="Times New Roman" w:cs="Times New Roman"/>
                <w:color w:val="000000" w:themeColor="text1"/>
              </w:rPr>
            </w:pPr>
            <w:r>
              <w:rPr>
                <w:rFonts w:ascii="Times New Roman" w:hAnsi="Times New Roman" w:cs="Times New Roman"/>
                <w:color w:val="000000" w:themeColor="text1"/>
              </w:rPr>
              <w:t>2 375,00</w:t>
            </w:r>
          </w:p>
        </w:tc>
        <w:tc>
          <w:tcPr>
            <w:tcW w:w="1701" w:type="dxa"/>
          </w:tcPr>
          <w:p w:rsidR="00844D10" w:rsidRPr="001E4E4D" w:rsidRDefault="00844D10" w:rsidP="00844D10">
            <w:pPr>
              <w:spacing w:after="0" w:line="240" w:lineRule="auto"/>
              <w:ind w:left="-57"/>
              <w:jc w:val="center"/>
              <w:rPr>
                <w:rFonts w:ascii="Times New Roman" w:hAnsi="Times New Roman" w:cs="Times New Roman"/>
                <w:color w:val="000000" w:themeColor="text1"/>
              </w:rPr>
            </w:pPr>
            <w:r>
              <w:rPr>
                <w:rFonts w:ascii="Times New Roman" w:hAnsi="Times New Roman" w:cs="Times New Roman"/>
                <w:color w:val="000000" w:themeColor="text1"/>
              </w:rPr>
              <w:t>2 375,00</w:t>
            </w:r>
          </w:p>
        </w:tc>
        <w:tc>
          <w:tcPr>
            <w:tcW w:w="1418" w:type="dxa"/>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2 375,00</w:t>
            </w:r>
          </w:p>
        </w:tc>
        <w:tc>
          <w:tcPr>
            <w:tcW w:w="1588" w:type="dxa"/>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0,00</w:t>
            </w:r>
          </w:p>
        </w:tc>
      </w:tr>
      <w:tr w:rsidR="00844D10" w:rsidRPr="001E4E4D" w:rsidTr="00F03478">
        <w:trPr>
          <w:trHeight w:val="401"/>
        </w:trPr>
        <w:tc>
          <w:tcPr>
            <w:tcW w:w="5637" w:type="dxa"/>
            <w:vAlign w:val="center"/>
          </w:tcPr>
          <w:p w:rsidR="00844D10" w:rsidRPr="001E4E4D" w:rsidRDefault="00844D10" w:rsidP="00844D10">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579 652,86</w:t>
            </w:r>
          </w:p>
        </w:tc>
        <w:tc>
          <w:tcPr>
            <w:tcW w:w="1701"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hAnsi="Times New Roman" w:cs="Times New Roman"/>
              </w:rPr>
              <w:t>143 382,56</w:t>
            </w:r>
          </w:p>
        </w:tc>
        <w:tc>
          <w:tcPr>
            <w:tcW w:w="1559"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147 542,60</w:t>
            </w:r>
          </w:p>
        </w:tc>
        <w:tc>
          <w:tcPr>
            <w:tcW w:w="1701"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143 028,30</w:t>
            </w:r>
          </w:p>
        </w:tc>
        <w:tc>
          <w:tcPr>
            <w:tcW w:w="1418"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145 699,40</w:t>
            </w:r>
          </w:p>
        </w:tc>
        <w:tc>
          <w:tcPr>
            <w:tcW w:w="1588"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0,00</w:t>
            </w:r>
          </w:p>
        </w:tc>
      </w:tr>
      <w:tr w:rsidR="00844D10" w:rsidRPr="001E4E4D" w:rsidTr="00F03478">
        <w:trPr>
          <w:trHeight w:val="422"/>
        </w:trPr>
        <w:tc>
          <w:tcPr>
            <w:tcW w:w="5637" w:type="dxa"/>
            <w:vAlign w:val="center"/>
          </w:tcPr>
          <w:p w:rsidR="00844D10" w:rsidRPr="001E4E4D" w:rsidRDefault="00844D10" w:rsidP="00844D10">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559"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eastAsiaTheme="minorEastAsia" w:hAnsi="Times New Roman" w:cs="Times New Roman"/>
              </w:rPr>
              <w:t>0,00</w:t>
            </w:r>
          </w:p>
        </w:tc>
        <w:tc>
          <w:tcPr>
            <w:tcW w:w="1701"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eastAsiaTheme="minorEastAsia" w:hAnsi="Times New Roman" w:cs="Times New Roman"/>
              </w:rPr>
              <w:t>0,00</w:t>
            </w:r>
          </w:p>
        </w:tc>
        <w:tc>
          <w:tcPr>
            <w:tcW w:w="1559"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eastAsiaTheme="minorEastAsia" w:hAnsi="Times New Roman" w:cs="Times New Roman"/>
              </w:rPr>
              <w:t>0,00</w:t>
            </w:r>
          </w:p>
        </w:tc>
        <w:tc>
          <w:tcPr>
            <w:tcW w:w="1701"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eastAsiaTheme="minorEastAsia" w:hAnsi="Times New Roman" w:cs="Times New Roman"/>
              </w:rPr>
              <w:t>0,00</w:t>
            </w:r>
          </w:p>
        </w:tc>
        <w:tc>
          <w:tcPr>
            <w:tcW w:w="1418"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eastAsiaTheme="minorEastAsia" w:hAnsi="Times New Roman" w:cs="Times New Roman"/>
              </w:rPr>
              <w:t>0,00</w:t>
            </w:r>
          </w:p>
        </w:tc>
        <w:tc>
          <w:tcPr>
            <w:tcW w:w="1588"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eastAsiaTheme="minorEastAsia" w:hAnsi="Times New Roman" w:cs="Times New Roman"/>
              </w:rPr>
              <w:t>0,00</w:t>
            </w:r>
          </w:p>
        </w:tc>
      </w:tr>
      <w:tr w:rsidR="00844D10" w:rsidRPr="001E4E4D" w:rsidTr="00F03478">
        <w:trPr>
          <w:trHeight w:val="414"/>
        </w:trPr>
        <w:tc>
          <w:tcPr>
            <w:tcW w:w="5637" w:type="dxa"/>
            <w:vAlign w:val="center"/>
          </w:tcPr>
          <w:p w:rsidR="00844D10" w:rsidRPr="001E4E4D" w:rsidRDefault="00844D10" w:rsidP="00844D10">
            <w:pPr>
              <w:spacing w:after="0" w:line="240" w:lineRule="auto"/>
              <w:ind w:left="-57"/>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588 425,50</w:t>
            </w:r>
          </w:p>
        </w:tc>
        <w:tc>
          <w:tcPr>
            <w:tcW w:w="1701" w:type="dxa"/>
            <w:vAlign w:val="center"/>
          </w:tcPr>
          <w:p w:rsidR="00844D10" w:rsidRPr="001E4E4D" w:rsidRDefault="00844D10" w:rsidP="00844D10">
            <w:pPr>
              <w:spacing w:after="0" w:line="240" w:lineRule="auto"/>
              <w:ind w:left="-57"/>
              <w:jc w:val="center"/>
              <w:rPr>
                <w:rFonts w:ascii="Times New Roman" w:hAnsi="Times New Roman" w:cs="Times New Roman"/>
              </w:rPr>
            </w:pPr>
            <w:r w:rsidRPr="001E4E4D">
              <w:rPr>
                <w:rFonts w:ascii="Times New Roman" w:eastAsiaTheme="minorEastAsia" w:hAnsi="Times New Roman" w:cs="Times New Roman"/>
              </w:rPr>
              <w:t>145 030,20</w:t>
            </w:r>
          </w:p>
        </w:tc>
        <w:tc>
          <w:tcPr>
            <w:tcW w:w="1559"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149 917,60</w:t>
            </w:r>
          </w:p>
        </w:tc>
        <w:tc>
          <w:tcPr>
            <w:tcW w:w="1701"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145 403,30</w:t>
            </w:r>
          </w:p>
        </w:tc>
        <w:tc>
          <w:tcPr>
            <w:tcW w:w="1418"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148 074,40</w:t>
            </w:r>
          </w:p>
        </w:tc>
        <w:tc>
          <w:tcPr>
            <w:tcW w:w="1588" w:type="dxa"/>
            <w:vAlign w:val="center"/>
          </w:tcPr>
          <w:p w:rsidR="00844D10" w:rsidRPr="001E4E4D" w:rsidRDefault="00844D10" w:rsidP="00844D10">
            <w:pPr>
              <w:spacing w:after="0" w:line="240" w:lineRule="auto"/>
              <w:ind w:left="-57"/>
              <w:jc w:val="center"/>
              <w:rPr>
                <w:rFonts w:ascii="Times New Roman" w:hAnsi="Times New Roman" w:cs="Times New Roman"/>
              </w:rPr>
            </w:pPr>
            <w:r>
              <w:rPr>
                <w:rFonts w:ascii="Times New Roman" w:hAnsi="Times New Roman" w:cs="Times New Roman"/>
              </w:rPr>
              <w:t>0,00</w:t>
            </w:r>
          </w:p>
        </w:tc>
      </w:tr>
    </w:tbl>
    <w:p w:rsidR="001E4E4D" w:rsidRDefault="001E4E4D"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Default="00157192" w:rsidP="001E4E4D">
      <w:pPr>
        <w:spacing w:after="0" w:line="240" w:lineRule="auto"/>
        <w:rPr>
          <w:rFonts w:ascii="Times New Roman" w:hAnsi="Times New Roman" w:cs="Times New Roman"/>
        </w:rPr>
      </w:pPr>
    </w:p>
    <w:p w:rsidR="00157192" w:rsidRPr="001E4E4D" w:rsidRDefault="00157192" w:rsidP="001E4E4D">
      <w:pPr>
        <w:spacing w:after="0" w:line="240" w:lineRule="auto"/>
        <w:rPr>
          <w:rFonts w:ascii="Times New Roman" w:hAnsi="Times New Roman" w:cs="Times New Roman"/>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«Жилище»</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«Жилище»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5000" w:type="pct"/>
        <w:tblLook w:val="04A0" w:firstRow="1" w:lastRow="0" w:firstColumn="1" w:lastColumn="0" w:noHBand="0" w:noVBand="1"/>
      </w:tblPr>
      <w:tblGrid>
        <w:gridCol w:w="5689"/>
        <w:gridCol w:w="1573"/>
        <w:gridCol w:w="1715"/>
        <w:gridCol w:w="1573"/>
        <w:gridCol w:w="1715"/>
        <w:gridCol w:w="1431"/>
        <w:gridCol w:w="1431"/>
      </w:tblGrid>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3120" w:type="pct"/>
            <w:gridSpan w:val="6"/>
            <w:shd w:val="clear" w:color="auto" w:fill="auto"/>
          </w:tcPr>
          <w:p w:rsidR="001E4E4D" w:rsidRPr="001E4E4D" w:rsidRDefault="001E4E4D" w:rsidP="001E4E4D">
            <w:pPr>
              <w:tabs>
                <w:tab w:val="left" w:pos="1080"/>
                <w:tab w:val="left" w:pos="5670"/>
                <w:tab w:val="left" w:pos="9923"/>
              </w:tabs>
              <w:spacing w:after="0" w:line="240" w:lineRule="auto"/>
              <w:ind w:right="-42"/>
              <w:rPr>
                <w:rFonts w:ascii="Times New Roman" w:eastAsiaTheme="minorEastAsia" w:hAnsi="Times New Roman" w:cs="Times New Roman"/>
              </w:rPr>
            </w:pPr>
            <w:r w:rsidRPr="001E4E4D">
              <w:rPr>
                <w:rFonts w:ascii="Times New Roman" w:hAnsi="Times New Roman" w:cs="Times New Roman"/>
              </w:rPr>
              <w:t xml:space="preserve">Заместитель Главы Администрации городского округа </w:t>
            </w:r>
            <w:r w:rsidRPr="001E4E4D">
              <w:rPr>
                <w:rFonts w:ascii="Times New Roman" w:eastAsiaTheme="minorEastAsia" w:hAnsi="Times New Roman" w:cs="Times New Roman"/>
              </w:rPr>
              <w:t>Воскресенск</w:t>
            </w:r>
            <w:r w:rsidRPr="001E4E4D">
              <w:rPr>
                <w:rFonts w:ascii="Times New Roman" w:hAnsi="Times New Roman" w:cs="Times New Roman"/>
              </w:rPr>
              <w:t>, курирующий вопросы архитектуры и градостроительства, жилищной политики</w:t>
            </w:r>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3120" w:type="pct"/>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hAnsi="Times New Roman" w:cs="Times New Roman"/>
              </w:rPr>
              <w:t>Управление архитектуры и градостроительства Администрации городского округа Воскресенск Московской области (далее – управление архитектуры и градостроительства), Управление жилищной политики Администрации городского округа Воскресенск Московской области (далее – управление жилищной политики)</w:t>
            </w:r>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3120" w:type="pct"/>
            <w:gridSpan w:val="6"/>
            <w:shd w:val="clear" w:color="auto" w:fill="auto"/>
          </w:tcPr>
          <w:p w:rsidR="001E4E4D" w:rsidRPr="001E4E4D" w:rsidRDefault="001E4E4D" w:rsidP="001E4E4D">
            <w:pPr>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1. Создание условий для ввода 0,12 млн. кв. м жилья до 2031 года</w:t>
            </w:r>
            <w:bookmarkStart w:id="1" w:name="_Hlk115781675"/>
          </w:p>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imes New Roman" w:hAnsi="Times New Roman" w:cs="Times New Roman"/>
                <w:lang w:eastAsia="ru-RU"/>
              </w:rPr>
              <w:t>2. Улучшение жилищных условий не менее 0,020 тыс. семей ежегодно к 2030 году</w:t>
            </w:r>
            <w:bookmarkEnd w:id="1"/>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3120" w:type="pct"/>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Заказчики подпрограмм:</w:t>
            </w:r>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1. </w:t>
            </w:r>
            <w:r w:rsidRPr="001E4E4D">
              <w:rPr>
                <w:rFonts w:ascii="Times New Roman" w:eastAsia="Times New Roman" w:hAnsi="Times New Roman" w:cs="Times New Roman"/>
                <w:lang w:eastAsia="ru-RU"/>
              </w:rPr>
              <w:t>Подпрограмма I «Создание условий для жилищного строительства»</w:t>
            </w:r>
          </w:p>
        </w:tc>
        <w:tc>
          <w:tcPr>
            <w:tcW w:w="3120" w:type="pct"/>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hAnsi="Times New Roman" w:cs="Times New Roman"/>
              </w:rPr>
              <w:t xml:space="preserve">Управление архитектуры и градостроительства </w:t>
            </w:r>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2. </w:t>
            </w:r>
            <w:r w:rsidRPr="001E4E4D">
              <w:rPr>
                <w:rFonts w:ascii="Times New Roman" w:eastAsia="Times New Roman" w:hAnsi="Times New Roman" w:cs="Times New Roman"/>
                <w:lang w:eastAsia="ru-RU"/>
              </w:rPr>
              <w:t>Подпрограмма II «Обеспечение жильем молодых семей»</w:t>
            </w:r>
          </w:p>
        </w:tc>
        <w:tc>
          <w:tcPr>
            <w:tcW w:w="3120" w:type="pct"/>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 xml:space="preserve">Управление жилищной политики </w:t>
            </w:r>
          </w:p>
        </w:tc>
      </w:tr>
      <w:tr w:rsidR="001E4E4D" w:rsidRPr="001E4E4D" w:rsidTr="00F03478">
        <w:tc>
          <w:tcPr>
            <w:tcW w:w="1880" w:type="pct"/>
            <w:shd w:val="clear" w:color="auto" w:fill="auto"/>
          </w:tcPr>
          <w:p w:rsidR="001E4E4D" w:rsidRPr="001E4E4D" w:rsidRDefault="001E4E4D" w:rsidP="001E4E4D">
            <w:pPr>
              <w:suppressAutoHyphens/>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3. </w:t>
            </w:r>
            <w:r w:rsidRPr="001E4E4D">
              <w:rPr>
                <w:rFonts w:ascii="Times New Roman" w:eastAsia="Times New Roman" w:hAnsi="Times New Roman" w:cs="Times New Roman"/>
                <w:lang w:eastAsia="ru-RU"/>
              </w:rPr>
              <w:t xml:space="preserve">Подпрограмма </w:t>
            </w:r>
            <w:r w:rsidRPr="001E4E4D">
              <w:rPr>
                <w:rFonts w:ascii="Times New Roman" w:eastAsia="Times New Roman" w:hAnsi="Times New Roman" w:cs="Times New Roman"/>
                <w:lang w:val="en-US" w:eastAsia="ru-RU"/>
              </w:rPr>
              <w:t>III</w:t>
            </w:r>
            <w:r w:rsidRPr="001E4E4D">
              <w:rPr>
                <w:rFonts w:ascii="Times New Roman" w:eastAsia="Times New Roman" w:hAnsi="Times New Roman" w:cs="Times New Roman"/>
                <w:lang w:eastAsia="ru-RU"/>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3120" w:type="pct"/>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 xml:space="preserve">Управление жилищной политики </w:t>
            </w:r>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4. </w:t>
            </w:r>
            <w:r w:rsidRPr="001E4E4D">
              <w:rPr>
                <w:rFonts w:ascii="Times New Roman" w:eastAsia="Times New Roman" w:hAnsi="Times New Roman" w:cs="Times New Roman"/>
                <w:lang w:eastAsia="ru-RU"/>
              </w:rPr>
              <w:t>Подпрограмма IV «Социальная ипотека»</w:t>
            </w:r>
          </w:p>
        </w:tc>
        <w:tc>
          <w:tcPr>
            <w:tcW w:w="3120" w:type="pct"/>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 xml:space="preserve">Управление жилищной политики </w:t>
            </w:r>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5. </w:t>
            </w:r>
            <w:r w:rsidRPr="001E4E4D">
              <w:rPr>
                <w:rFonts w:ascii="Times New Roman" w:eastAsia="Times New Roman" w:hAnsi="Times New Roman" w:cs="Times New Roman"/>
                <w:lang w:eastAsia="ru-RU"/>
              </w:rPr>
              <w:t>Подпрограмма VI «Обеспечение жильем отдельных категорий граждан за счет средств федерального бюджета»</w:t>
            </w:r>
          </w:p>
        </w:tc>
        <w:tc>
          <w:tcPr>
            <w:tcW w:w="3120" w:type="pct"/>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 xml:space="preserve">Управление жилищной политики </w:t>
            </w:r>
          </w:p>
        </w:tc>
      </w:tr>
      <w:tr w:rsidR="001E4E4D" w:rsidRPr="001E4E4D" w:rsidTr="00F03478">
        <w:tc>
          <w:tcPr>
            <w:tcW w:w="1880" w:type="pct"/>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 xml:space="preserve">6. </w:t>
            </w:r>
            <w:r w:rsidRPr="001E4E4D">
              <w:rPr>
                <w:rFonts w:ascii="Times New Roman" w:eastAsia="Times New Roman" w:hAnsi="Times New Roman" w:cs="Times New Roman"/>
                <w:lang w:eastAsia="ru-RU"/>
              </w:rPr>
              <w:t>Подпрограмма VII «Улучшение жилищных условий отдельных категорий многодетных</w:t>
            </w:r>
          </w:p>
        </w:tc>
        <w:tc>
          <w:tcPr>
            <w:tcW w:w="3120" w:type="pct"/>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 xml:space="preserve">Управление жилищной политики </w:t>
            </w:r>
          </w:p>
        </w:tc>
      </w:tr>
      <w:tr w:rsidR="001E4E4D" w:rsidRPr="001E4E4D" w:rsidTr="00F03478">
        <w:tc>
          <w:tcPr>
            <w:tcW w:w="1880" w:type="pct"/>
            <w:tcBorders>
              <w:bottom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lang w:val="en-US" w:eastAsia="ru-RU"/>
              </w:rPr>
            </w:pPr>
            <w:r w:rsidRPr="001E4E4D">
              <w:rPr>
                <w:rFonts w:ascii="Times New Roman" w:eastAsiaTheme="minorEastAsia" w:hAnsi="Times New Roman" w:cs="Times New Roman"/>
                <w:lang w:eastAsia="ru-RU"/>
              </w:rPr>
              <w:t xml:space="preserve">7. </w:t>
            </w:r>
            <w:r w:rsidRPr="001E4E4D">
              <w:rPr>
                <w:rFonts w:ascii="Times New Roman" w:eastAsia="Times New Roman" w:hAnsi="Times New Roman" w:cs="Times New Roman"/>
                <w:lang w:eastAsia="ru-RU"/>
              </w:rPr>
              <w:t>Подпрограмма VIII «Обеспечивающая подпрограмма</w:t>
            </w:r>
          </w:p>
        </w:tc>
        <w:tc>
          <w:tcPr>
            <w:tcW w:w="3120" w:type="pct"/>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 xml:space="preserve">Управление жилищной политики </w:t>
            </w:r>
          </w:p>
        </w:tc>
      </w:tr>
      <w:tr w:rsidR="001E4E4D" w:rsidRPr="001E4E4D" w:rsidTr="00F03478">
        <w:tc>
          <w:tcPr>
            <w:tcW w:w="1880" w:type="pct"/>
            <w:vMerge w:val="restart"/>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3120" w:type="pct"/>
            <w:gridSpan w:val="6"/>
            <w:tcBorders>
              <w:left w:val="single" w:sz="4" w:space="0" w:color="auto"/>
            </w:tcBorders>
            <w:shd w:val="clear" w:color="auto" w:fill="auto"/>
          </w:tcPr>
          <w:p w:rsidR="001E4E4D" w:rsidRPr="001E4E4D" w:rsidRDefault="001E4E4D" w:rsidP="001E4E4D">
            <w:pPr>
              <w:widowControl w:val="0"/>
              <w:suppressAutoHyphens/>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1. Создание условий для развития жилищного строительства, обеспечение прав пострадавших граждан-</w:t>
            </w:r>
            <w:proofErr w:type="spellStart"/>
            <w:r w:rsidRPr="001E4E4D">
              <w:rPr>
                <w:rFonts w:ascii="Times New Roman" w:eastAsia="Times New Roman" w:hAnsi="Times New Roman" w:cs="Times New Roman"/>
                <w:lang w:eastAsia="ru-RU"/>
              </w:rPr>
              <w:t>соинвесторов</w:t>
            </w:r>
            <w:proofErr w:type="spellEnd"/>
            <w:r w:rsidRPr="001E4E4D">
              <w:rPr>
                <w:rFonts w:ascii="Times New Roman" w:eastAsia="Times New Roman" w:hAnsi="Times New Roman" w:cs="Times New Roman"/>
                <w:lang w:eastAsia="ru-RU"/>
              </w:rPr>
              <w:t>,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w:t>
            </w:r>
          </w:p>
        </w:tc>
      </w:tr>
      <w:tr w:rsidR="001E4E4D" w:rsidRPr="001E4E4D" w:rsidTr="00F0347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1E4E4D" w:rsidRPr="001E4E4D" w:rsidRDefault="001E4E4D" w:rsidP="001E4E4D">
            <w:pPr>
              <w:widowControl w:val="0"/>
              <w:suppressAutoHyphens/>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2.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1E4E4D" w:rsidRPr="001E4E4D" w:rsidTr="00F0347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1E4E4D" w:rsidRPr="001E4E4D" w:rsidRDefault="001E4E4D" w:rsidP="001E4E4D">
            <w:pPr>
              <w:widowControl w:val="0"/>
              <w:suppressAutoHyphens/>
              <w:spacing w:after="0" w:line="240" w:lineRule="auto"/>
              <w:rPr>
                <w:rFonts w:ascii="Times New Roman" w:eastAsia="Times New Roman" w:hAnsi="Times New Roman" w:cs="Times New Roman"/>
              </w:rPr>
            </w:pPr>
            <w:r w:rsidRPr="001E4E4D">
              <w:rPr>
                <w:rFonts w:ascii="Times New Roman" w:eastAsia="Times New Roman" w:hAnsi="Times New Roman" w:cs="Times New Roman"/>
                <w:lang w:eastAsia="ru-RU"/>
              </w:rPr>
              <w:t xml:space="preserve">3.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 248/2007-ОЗ «О </w:t>
            </w:r>
            <w:r w:rsidRPr="001E4E4D">
              <w:rPr>
                <w:rFonts w:ascii="Times New Roman" w:eastAsia="Times New Roman" w:hAnsi="Times New Roman" w:cs="Times New Roman"/>
                <w:lang w:eastAsia="ru-RU"/>
              </w:rPr>
              <w:lastRenderedPageBreak/>
              <w:t>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tc>
      </w:tr>
      <w:tr w:rsidR="001E4E4D" w:rsidRPr="001E4E4D" w:rsidTr="00F0347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1E4E4D" w:rsidRPr="001E4E4D" w:rsidRDefault="001E4E4D" w:rsidP="001E4E4D">
            <w:pPr>
              <w:widowControl w:val="0"/>
              <w:suppressAutoHyphens/>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4. Оказание государственной поддержки отдельным категориям граждан в решении жилищного вопроса на условиях льготного ипотечного кредитования</w:t>
            </w:r>
          </w:p>
        </w:tc>
      </w:tr>
      <w:tr w:rsidR="001E4E4D" w:rsidRPr="001E4E4D" w:rsidTr="00F0347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1E4E4D" w:rsidRPr="001E4E4D" w:rsidRDefault="001E4E4D" w:rsidP="001E4E4D">
            <w:pPr>
              <w:widowControl w:val="0"/>
              <w:suppressAutoHyphens/>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5. Оказание государственной поддержки по обеспечению жилыми помещениями отдельных категорий граждан, в соответствии с Указом Президента Российской Федерации от 07.05.2008     № 714 «Об обеспечении жильем ветеранов Великой Отечественной войны 1941-1945 годов»;</w:t>
            </w:r>
          </w:p>
          <w:p w:rsidR="001E4E4D" w:rsidRPr="001E4E4D" w:rsidRDefault="001E4E4D" w:rsidP="001E4E4D">
            <w:pPr>
              <w:widowControl w:val="0"/>
              <w:suppressAutoHyphens/>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оказание государственной поддержки по обеспечению жилыми помещениями отдельных категорий граждан, установленных федеральными законами от 12.01.1995 № 5-ФЗ «О ветеранах» и от 24.11.1995 № 181-ФЗ «О социальной защите инвалидов в Российской Федерации»; оказание государственной поддержки по обеспечению жилыми помещениями отдельных категорий граждан, установленных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1E4E4D" w:rsidRPr="001E4E4D" w:rsidTr="00F0347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1E4E4D" w:rsidRPr="001E4E4D" w:rsidRDefault="001E4E4D" w:rsidP="001E4E4D">
            <w:pPr>
              <w:widowControl w:val="0"/>
              <w:suppressAutoHyphens/>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6.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1E4E4D" w:rsidRPr="001E4E4D" w:rsidTr="00F03478">
        <w:tc>
          <w:tcPr>
            <w:tcW w:w="1880" w:type="pct"/>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3120" w:type="pct"/>
            <w:gridSpan w:val="6"/>
            <w:tcBorders>
              <w:left w:val="single" w:sz="4" w:space="0" w:color="auto"/>
            </w:tcBorders>
            <w:shd w:val="clear" w:color="auto" w:fill="auto"/>
          </w:tcPr>
          <w:p w:rsidR="001E4E4D" w:rsidRPr="001E4E4D" w:rsidRDefault="001E4E4D" w:rsidP="001E4E4D">
            <w:pPr>
              <w:widowControl w:val="0"/>
              <w:suppressAutoHyphens/>
              <w:spacing w:after="0" w:line="240" w:lineRule="auto"/>
              <w:rPr>
                <w:rFonts w:ascii="Times New Roman" w:eastAsia="Times New Roman" w:hAnsi="Times New Roman" w:cs="Times New Roman"/>
                <w:lang w:eastAsia="ru-RU"/>
              </w:rPr>
            </w:pPr>
            <w:r w:rsidRPr="001E4E4D">
              <w:rPr>
                <w:rFonts w:ascii="Times New Roman" w:eastAsia="Times New Roman" w:hAnsi="Times New Roman" w:cs="Times New Roman"/>
                <w:lang w:eastAsia="ru-RU"/>
              </w:rPr>
              <w:t>7. Создание условий для реализации полномочий органов государственной власти Московской области и государственных органов Московской области</w:t>
            </w:r>
          </w:p>
        </w:tc>
      </w:tr>
      <w:tr w:rsidR="001E4E4D" w:rsidRPr="001E4E4D" w:rsidTr="00F03478">
        <w:tc>
          <w:tcPr>
            <w:tcW w:w="1880" w:type="pct"/>
            <w:tcBorders>
              <w:top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520" w:type="pct"/>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567" w:type="pct"/>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520" w:type="pct"/>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567" w:type="pct"/>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473" w:type="pct"/>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473" w:type="pct"/>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2027 -2033 год</w:t>
            </w:r>
          </w:p>
        </w:tc>
      </w:tr>
      <w:tr w:rsidR="00844D10" w:rsidRPr="001E4E4D" w:rsidTr="00F03478">
        <w:tc>
          <w:tcPr>
            <w:tcW w:w="1880" w:type="pct"/>
            <w:tcBorders>
              <w:top w:val="single" w:sz="4" w:space="0" w:color="auto"/>
            </w:tcBorders>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федерального бюджета</w:t>
            </w:r>
          </w:p>
        </w:tc>
        <w:tc>
          <w:tcPr>
            <w:tcW w:w="520"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1 021,10</w:t>
            </w:r>
          </w:p>
        </w:tc>
        <w:tc>
          <w:tcPr>
            <w:tcW w:w="567"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520"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343,70</w:t>
            </w:r>
          </w:p>
        </w:tc>
        <w:tc>
          <w:tcPr>
            <w:tcW w:w="567"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334,00</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343,40</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844D10" w:rsidRPr="001E4E4D" w:rsidTr="00F03478">
        <w:tc>
          <w:tcPr>
            <w:tcW w:w="1880" w:type="pct"/>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520"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257 699,65</w:t>
            </w:r>
          </w:p>
        </w:tc>
        <w:tc>
          <w:tcPr>
            <w:tcW w:w="567"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72 051,00</w:t>
            </w:r>
          </w:p>
        </w:tc>
        <w:tc>
          <w:tcPr>
            <w:tcW w:w="520"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52 969,00</w:t>
            </w:r>
          </w:p>
        </w:tc>
        <w:tc>
          <w:tcPr>
            <w:tcW w:w="567"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74 833,50</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57 846,15</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844D10" w:rsidRPr="001E4E4D" w:rsidTr="00F03478">
        <w:tc>
          <w:tcPr>
            <w:tcW w:w="1880" w:type="pct"/>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520"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5 405,75</w:t>
            </w:r>
          </w:p>
        </w:tc>
        <w:tc>
          <w:tcPr>
            <w:tcW w:w="567"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157,00</w:t>
            </w:r>
          </w:p>
        </w:tc>
        <w:tc>
          <w:tcPr>
            <w:tcW w:w="520"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2 083,10</w:t>
            </w:r>
          </w:p>
        </w:tc>
        <w:tc>
          <w:tcPr>
            <w:tcW w:w="567"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1 422,50</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1 743,15</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r w:rsidR="00844D10" w:rsidRPr="001E4E4D" w:rsidTr="00F03478">
        <w:tc>
          <w:tcPr>
            <w:tcW w:w="1880" w:type="pct"/>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520" w:type="pct"/>
            <w:shd w:val="clear" w:color="auto" w:fill="auto"/>
            <w:vAlign w:val="center"/>
          </w:tcPr>
          <w:p w:rsidR="00844D10" w:rsidRPr="00660C38" w:rsidRDefault="00844D10" w:rsidP="00844D10">
            <w:pPr>
              <w:spacing w:after="0" w:line="240" w:lineRule="auto"/>
              <w:jc w:val="center"/>
              <w:rPr>
                <w:rFonts w:ascii="Times New Roman" w:hAnsi="Times New Roman" w:cs="Times New Roman"/>
              </w:rPr>
            </w:pPr>
            <w:r w:rsidRPr="00660C38">
              <w:rPr>
                <w:rFonts w:ascii="Times New Roman" w:hAnsi="Times New Roman" w:cs="Times New Roman"/>
              </w:rPr>
              <w:t>6 763,03</w:t>
            </w:r>
          </w:p>
        </w:tc>
        <w:tc>
          <w:tcPr>
            <w:tcW w:w="567" w:type="pct"/>
            <w:shd w:val="clear" w:color="auto" w:fill="auto"/>
            <w:vAlign w:val="center"/>
          </w:tcPr>
          <w:p w:rsidR="00844D10" w:rsidRPr="00660C38" w:rsidRDefault="00844D10" w:rsidP="00844D10">
            <w:pPr>
              <w:spacing w:after="0" w:line="240" w:lineRule="auto"/>
              <w:jc w:val="center"/>
              <w:rPr>
                <w:rFonts w:ascii="Times New Roman" w:hAnsi="Times New Roman" w:cs="Times New Roman"/>
              </w:rPr>
            </w:pPr>
            <w:r w:rsidRPr="00660C38">
              <w:rPr>
                <w:rFonts w:ascii="Times New Roman" w:hAnsi="Times New Roman" w:cs="Times New Roman"/>
              </w:rPr>
              <w:t>0,00</w:t>
            </w:r>
          </w:p>
        </w:tc>
        <w:tc>
          <w:tcPr>
            <w:tcW w:w="520" w:type="pct"/>
            <w:shd w:val="clear" w:color="auto" w:fill="auto"/>
            <w:vAlign w:val="center"/>
          </w:tcPr>
          <w:p w:rsidR="00844D10" w:rsidRPr="00660C38" w:rsidRDefault="00844D10" w:rsidP="00844D10">
            <w:pPr>
              <w:spacing w:after="0" w:line="240" w:lineRule="auto"/>
              <w:jc w:val="center"/>
              <w:rPr>
                <w:rFonts w:ascii="Times New Roman" w:hAnsi="Times New Roman" w:cs="Times New Roman"/>
              </w:rPr>
            </w:pPr>
            <w:r w:rsidRPr="00660C38">
              <w:rPr>
                <w:rFonts w:ascii="Times New Roman" w:hAnsi="Times New Roman" w:cs="Times New Roman"/>
              </w:rPr>
              <w:t>3 478,13</w:t>
            </w:r>
          </w:p>
        </w:tc>
        <w:tc>
          <w:tcPr>
            <w:tcW w:w="567" w:type="pct"/>
            <w:shd w:val="clear" w:color="auto" w:fill="auto"/>
            <w:vAlign w:val="center"/>
          </w:tcPr>
          <w:p w:rsidR="00844D10" w:rsidRPr="00660C38" w:rsidRDefault="00844D10" w:rsidP="00844D10">
            <w:pPr>
              <w:spacing w:after="0" w:line="240" w:lineRule="auto"/>
              <w:jc w:val="center"/>
              <w:rPr>
                <w:rFonts w:ascii="Times New Roman" w:hAnsi="Times New Roman" w:cs="Times New Roman"/>
              </w:rPr>
            </w:pPr>
            <w:r w:rsidRPr="00660C38">
              <w:rPr>
                <w:rFonts w:ascii="Times New Roman" w:hAnsi="Times New Roman" w:cs="Times New Roman"/>
              </w:rPr>
              <w:t>3 284,90</w:t>
            </w:r>
          </w:p>
        </w:tc>
        <w:tc>
          <w:tcPr>
            <w:tcW w:w="473" w:type="pct"/>
            <w:shd w:val="clear" w:color="auto" w:fill="auto"/>
            <w:vAlign w:val="center"/>
          </w:tcPr>
          <w:p w:rsidR="00844D10" w:rsidRPr="00660C38" w:rsidRDefault="00844D10" w:rsidP="00844D10">
            <w:pPr>
              <w:spacing w:after="0" w:line="240" w:lineRule="auto"/>
              <w:jc w:val="center"/>
              <w:rPr>
                <w:rFonts w:ascii="Times New Roman" w:hAnsi="Times New Roman" w:cs="Times New Roman"/>
              </w:rPr>
            </w:pPr>
            <w:r w:rsidRPr="00660C38">
              <w:rPr>
                <w:rFonts w:ascii="Times New Roman" w:hAnsi="Times New Roman" w:cs="Times New Roman"/>
              </w:rPr>
              <w:t>0,00</w:t>
            </w:r>
          </w:p>
        </w:tc>
        <w:tc>
          <w:tcPr>
            <w:tcW w:w="473" w:type="pct"/>
            <w:shd w:val="clear" w:color="auto" w:fill="auto"/>
            <w:vAlign w:val="center"/>
          </w:tcPr>
          <w:p w:rsidR="00844D10" w:rsidRPr="00660C38" w:rsidRDefault="00844D10" w:rsidP="00844D10">
            <w:pPr>
              <w:spacing w:after="0" w:line="240" w:lineRule="auto"/>
              <w:jc w:val="center"/>
              <w:rPr>
                <w:rFonts w:ascii="Times New Roman" w:hAnsi="Times New Roman" w:cs="Times New Roman"/>
              </w:rPr>
            </w:pPr>
            <w:r w:rsidRPr="00660C38">
              <w:rPr>
                <w:rFonts w:ascii="Times New Roman" w:hAnsi="Times New Roman" w:cs="Times New Roman"/>
              </w:rPr>
              <w:t>0,00</w:t>
            </w:r>
          </w:p>
        </w:tc>
      </w:tr>
      <w:tr w:rsidR="00844D10" w:rsidRPr="001E4E4D" w:rsidTr="00F03478">
        <w:tc>
          <w:tcPr>
            <w:tcW w:w="1880" w:type="pct"/>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520" w:type="pct"/>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270 889,53</w:t>
            </w:r>
          </w:p>
        </w:tc>
        <w:tc>
          <w:tcPr>
            <w:tcW w:w="567" w:type="pct"/>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72 208,00</w:t>
            </w:r>
          </w:p>
        </w:tc>
        <w:tc>
          <w:tcPr>
            <w:tcW w:w="520" w:type="pct"/>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58 873,93</w:t>
            </w:r>
          </w:p>
        </w:tc>
        <w:tc>
          <w:tcPr>
            <w:tcW w:w="567" w:type="pct"/>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79 874,90</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59 932,70</w:t>
            </w:r>
          </w:p>
        </w:tc>
        <w:tc>
          <w:tcPr>
            <w:tcW w:w="473" w:type="pct"/>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bl>
    <w:p w:rsidR="001E4E4D" w:rsidRDefault="001E4E4D" w:rsidP="001E4E4D">
      <w:pPr>
        <w:spacing w:after="0" w:line="240" w:lineRule="auto"/>
        <w:ind w:right="567"/>
        <w:jc w:val="center"/>
        <w:rPr>
          <w:rFonts w:ascii="Times New Roman" w:hAnsi="Times New Roman" w:cs="Times New Roman"/>
          <w:sz w:val="24"/>
          <w:szCs w:val="24"/>
        </w:rPr>
      </w:pPr>
    </w:p>
    <w:p w:rsidR="00157192" w:rsidRDefault="00157192" w:rsidP="001E4E4D">
      <w:pPr>
        <w:spacing w:after="0" w:line="240" w:lineRule="auto"/>
        <w:ind w:right="567"/>
        <w:jc w:val="center"/>
        <w:rPr>
          <w:rFonts w:ascii="Times New Roman" w:hAnsi="Times New Roman" w:cs="Times New Roman"/>
          <w:sz w:val="24"/>
          <w:szCs w:val="24"/>
        </w:rPr>
      </w:pPr>
    </w:p>
    <w:p w:rsidR="00157192" w:rsidRDefault="00157192" w:rsidP="001E4E4D">
      <w:pPr>
        <w:spacing w:after="0" w:line="240" w:lineRule="auto"/>
        <w:ind w:right="567"/>
        <w:jc w:val="center"/>
        <w:rPr>
          <w:rFonts w:ascii="Times New Roman" w:hAnsi="Times New Roman" w:cs="Times New Roman"/>
          <w:sz w:val="24"/>
          <w:szCs w:val="24"/>
        </w:rPr>
      </w:pPr>
    </w:p>
    <w:p w:rsidR="00157192" w:rsidRDefault="00157192" w:rsidP="001E4E4D">
      <w:pPr>
        <w:spacing w:after="0" w:line="240" w:lineRule="auto"/>
        <w:ind w:right="567"/>
        <w:jc w:val="center"/>
        <w:rPr>
          <w:rFonts w:ascii="Times New Roman" w:hAnsi="Times New Roman" w:cs="Times New Roman"/>
          <w:sz w:val="24"/>
          <w:szCs w:val="24"/>
        </w:rPr>
      </w:pPr>
    </w:p>
    <w:p w:rsidR="00157192" w:rsidRDefault="00157192" w:rsidP="001E4E4D">
      <w:pPr>
        <w:spacing w:after="0" w:line="240" w:lineRule="auto"/>
        <w:ind w:right="567"/>
        <w:jc w:val="center"/>
        <w:rPr>
          <w:rFonts w:ascii="Times New Roman" w:hAnsi="Times New Roman" w:cs="Times New Roman"/>
          <w:sz w:val="24"/>
          <w:szCs w:val="24"/>
        </w:rPr>
      </w:pPr>
    </w:p>
    <w:p w:rsidR="00157192" w:rsidRDefault="00157192" w:rsidP="001E4E4D">
      <w:pPr>
        <w:spacing w:after="0" w:line="240" w:lineRule="auto"/>
        <w:ind w:right="567"/>
        <w:jc w:val="center"/>
        <w:rPr>
          <w:rFonts w:ascii="Times New Roman" w:hAnsi="Times New Roman" w:cs="Times New Roman"/>
          <w:sz w:val="24"/>
          <w:szCs w:val="24"/>
        </w:rPr>
      </w:pPr>
    </w:p>
    <w:p w:rsidR="00157192" w:rsidRDefault="00157192" w:rsidP="001E4E4D">
      <w:pPr>
        <w:spacing w:after="0" w:line="240" w:lineRule="auto"/>
        <w:ind w:right="567"/>
        <w:jc w:val="center"/>
        <w:rPr>
          <w:rFonts w:ascii="Times New Roman" w:hAnsi="Times New Roman" w:cs="Times New Roman"/>
          <w:sz w:val="24"/>
          <w:szCs w:val="24"/>
        </w:rPr>
      </w:pPr>
    </w:p>
    <w:p w:rsidR="00157192" w:rsidRDefault="00157192" w:rsidP="001E4E4D">
      <w:pPr>
        <w:spacing w:after="0" w:line="240" w:lineRule="auto"/>
        <w:ind w:right="567"/>
        <w:jc w:val="center"/>
        <w:rPr>
          <w:rFonts w:ascii="Times New Roman" w:hAnsi="Times New Roman" w:cs="Times New Roman"/>
          <w:sz w:val="24"/>
          <w:szCs w:val="24"/>
        </w:rPr>
      </w:pPr>
    </w:p>
    <w:p w:rsidR="00157192" w:rsidRPr="001E4E4D" w:rsidRDefault="00157192" w:rsidP="001E4E4D">
      <w:pPr>
        <w:spacing w:after="0" w:line="240" w:lineRule="auto"/>
        <w:ind w:right="567"/>
        <w:jc w:val="center"/>
        <w:rPr>
          <w:rFonts w:ascii="Times New Roman" w:hAnsi="Times New Roman" w:cs="Times New Roman"/>
          <w:sz w:val="24"/>
          <w:szCs w:val="24"/>
        </w:rPr>
      </w:pPr>
    </w:p>
    <w:p w:rsidR="001E4E4D" w:rsidRPr="001E4E4D" w:rsidRDefault="001E4E4D" w:rsidP="001E4E4D">
      <w:pPr>
        <w:spacing w:after="0" w:line="240" w:lineRule="auto"/>
        <w:jc w:val="center"/>
        <w:rPr>
          <w:rFonts w:ascii="Times New Roman" w:eastAsia="Calibri" w:hAnsi="Times New Roman" w:cs="Times New Roman"/>
          <w:b/>
          <w:sz w:val="24"/>
          <w:szCs w:val="24"/>
        </w:rPr>
      </w:pPr>
      <w:r w:rsidRPr="001E4E4D">
        <w:rPr>
          <w:rFonts w:ascii="Times New Roman" w:eastAsia="Calibri" w:hAnsi="Times New Roman" w:cs="Times New Roman"/>
          <w:sz w:val="24"/>
          <w:szCs w:val="24"/>
        </w:rPr>
        <w:lastRenderedPageBreak/>
        <w:t>Муниципальная программа «Развитие инженерной инфраструктуры, энергоэффективности и отрасли обращения с отходами»</w:t>
      </w:r>
      <w:r w:rsidRPr="001E4E4D">
        <w:rPr>
          <w:rFonts w:ascii="Times New Roman" w:eastAsia="Calibri" w:hAnsi="Times New Roman" w:cs="Times New Roman"/>
          <w:b/>
          <w:sz w:val="24"/>
          <w:szCs w:val="24"/>
        </w:rPr>
        <w:t xml:space="preserve"> </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widowControl w:val="0"/>
        <w:autoSpaceDE w:val="0"/>
        <w:autoSpaceDN w:val="0"/>
        <w:spacing w:after="0" w:line="240" w:lineRule="auto"/>
        <w:jc w:val="center"/>
        <w:rPr>
          <w:rFonts w:ascii="Times New Roman" w:hAnsi="Times New Roman" w:cs="Times New Roman"/>
          <w:sz w:val="24"/>
          <w:szCs w:val="24"/>
        </w:rPr>
      </w:pPr>
      <w:r w:rsidRPr="001E4E4D">
        <w:rPr>
          <w:rFonts w:ascii="Times New Roman" w:eastAsia="Calibri" w:hAnsi="Times New Roman" w:cs="Times New Roman"/>
          <w:sz w:val="24"/>
          <w:szCs w:val="24"/>
        </w:rPr>
        <w:t xml:space="preserve">1. Паспорт муниципальной программы </w:t>
      </w:r>
      <w:r w:rsidRPr="001E4E4D">
        <w:rPr>
          <w:rFonts w:ascii="Times New Roman" w:hAnsi="Times New Roman" w:cs="Times New Roman"/>
          <w:sz w:val="24"/>
          <w:szCs w:val="24"/>
        </w:rPr>
        <w:t xml:space="preserve">«Развитие инженерной инфраструктуры, энергоэффективности </w:t>
      </w:r>
    </w:p>
    <w:p w:rsidR="001E4E4D" w:rsidRPr="001E4E4D" w:rsidRDefault="001E4E4D" w:rsidP="001E4E4D">
      <w:pPr>
        <w:widowControl w:val="0"/>
        <w:autoSpaceDE w:val="0"/>
        <w:autoSpaceDN w:val="0"/>
        <w:spacing w:after="0" w:line="240" w:lineRule="auto"/>
        <w:ind w:firstLine="539"/>
        <w:jc w:val="center"/>
        <w:rPr>
          <w:rFonts w:ascii="Times New Roman" w:eastAsia="Calibri" w:hAnsi="Times New Roman" w:cs="Times New Roman"/>
          <w:sz w:val="24"/>
          <w:szCs w:val="24"/>
        </w:rPr>
      </w:pPr>
      <w:r w:rsidRPr="001E4E4D">
        <w:rPr>
          <w:rFonts w:ascii="Times New Roman" w:hAnsi="Times New Roman" w:cs="Times New Roman"/>
          <w:sz w:val="24"/>
          <w:szCs w:val="24"/>
        </w:rPr>
        <w:t>и отрасли обращения с отходами»</w:t>
      </w:r>
      <w:r w:rsidRPr="001E4E4D">
        <w:rPr>
          <w:rFonts w:ascii="Times New Roman" w:hAnsi="Times New Roman" w:cs="Times New Roman"/>
          <w:b/>
          <w:sz w:val="24"/>
          <w:szCs w:val="24"/>
        </w:rPr>
        <w:t xml:space="preserve"> </w:t>
      </w:r>
      <w:r w:rsidRPr="001E4E4D">
        <w:rPr>
          <w:rFonts w:ascii="Times New Roman" w:eastAsia="Calibri" w:hAnsi="Times New Roman" w:cs="Times New Roman"/>
          <w:sz w:val="24"/>
          <w:szCs w:val="24"/>
        </w:rPr>
        <w:t>(далее – программа)</w:t>
      </w:r>
    </w:p>
    <w:p w:rsidR="001E4E4D" w:rsidRPr="001E4E4D" w:rsidRDefault="001E4E4D" w:rsidP="001E4E4D">
      <w:pPr>
        <w:spacing w:after="0" w:line="240" w:lineRule="auto"/>
        <w:rPr>
          <w:rFonts w:ascii="Times New Roman" w:eastAsia="Calibri" w:hAnsi="Times New Roman" w:cs="Times New Roman"/>
          <w:sz w:val="24"/>
        </w:rPr>
      </w:pPr>
    </w:p>
    <w:tbl>
      <w:tblPr>
        <w:tblStyle w:val="a3"/>
        <w:tblW w:w="15163" w:type="dxa"/>
        <w:tblLayout w:type="fixed"/>
        <w:tblLook w:val="04A0" w:firstRow="1" w:lastRow="0" w:firstColumn="1" w:lastColumn="0" w:noHBand="0" w:noVBand="1"/>
      </w:tblPr>
      <w:tblGrid>
        <w:gridCol w:w="4957"/>
        <w:gridCol w:w="2097"/>
        <w:gridCol w:w="1701"/>
        <w:gridCol w:w="1418"/>
        <w:gridCol w:w="1417"/>
        <w:gridCol w:w="1305"/>
        <w:gridCol w:w="1134"/>
        <w:gridCol w:w="1134"/>
      </w:tblGrid>
      <w:tr w:rsidR="001E4E4D" w:rsidRPr="001E4E4D" w:rsidTr="00F03478">
        <w:trPr>
          <w:trHeight w:val="238"/>
        </w:trPr>
        <w:tc>
          <w:tcPr>
            <w:tcW w:w="495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10206" w:type="dxa"/>
            <w:gridSpan w:val="7"/>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жилищно-коммунального хозяйства.</w:t>
            </w:r>
          </w:p>
        </w:tc>
      </w:tr>
      <w:tr w:rsidR="001E4E4D" w:rsidRPr="001E4E4D" w:rsidTr="00F03478">
        <w:tc>
          <w:tcPr>
            <w:tcW w:w="495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жилищно-коммунального комплекса Администрации городского округа Воскресенск (далее – Управление ЖКК)</w:t>
            </w:r>
          </w:p>
        </w:tc>
      </w:tr>
      <w:tr w:rsidR="001E4E4D" w:rsidRPr="001E4E4D" w:rsidTr="00F03478">
        <w:tc>
          <w:tcPr>
            <w:tcW w:w="495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10206" w:type="dxa"/>
            <w:gridSpan w:val="7"/>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Повышение качества питьевой воды посредством модернизации систем водоснабжения с использованием перспективных технологий водоподготовки.</w:t>
            </w:r>
          </w:p>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Обеспечение качественными услугами водоотведения.</w:t>
            </w:r>
          </w:p>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Повышение условий для обеспечения качественными коммунальными услугами.</w:t>
            </w:r>
          </w:p>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Снижение объемов захоронения ТКО на территории городского округа Воскресенск.</w:t>
            </w:r>
          </w:p>
          <w:p w:rsidR="001E4E4D" w:rsidRPr="001E4E4D" w:rsidRDefault="001E4E4D" w:rsidP="001E4E4D">
            <w:pPr>
              <w:spacing w:after="0" w:line="240" w:lineRule="auto"/>
              <w:jc w:val="both"/>
              <w:rPr>
                <w:rFonts w:ascii="Times New Roman" w:hAnsi="Times New Roman" w:cs="Times New Roman"/>
                <w:iCs/>
              </w:rPr>
            </w:pPr>
            <w:r w:rsidRPr="001E4E4D">
              <w:rPr>
                <w:rFonts w:ascii="Times New Roman" w:eastAsiaTheme="minorEastAsia" w:hAnsi="Times New Roman" w:cs="Times New Roman"/>
              </w:rPr>
              <w:t>С</w:t>
            </w:r>
            <w:r w:rsidRPr="001E4E4D">
              <w:rPr>
                <w:rFonts w:ascii="Times New Roman" w:hAnsi="Times New Roman" w:cs="Times New Roman"/>
                <w:iCs/>
              </w:rPr>
              <w:t>нижение энергоемкости валового регионального продукта (ВРП) городского округа Воскресенск.</w:t>
            </w:r>
          </w:p>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Развитие сфер газоснабжения, топливозаправочного комплекса и электроэнергетики городского округа Воскресенск.</w:t>
            </w:r>
          </w:p>
        </w:tc>
      </w:tr>
      <w:tr w:rsidR="001E4E4D" w:rsidRPr="001E4E4D" w:rsidTr="00F03478">
        <w:tc>
          <w:tcPr>
            <w:tcW w:w="495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F03478">
        <w:trPr>
          <w:trHeight w:val="238"/>
        </w:trPr>
        <w:tc>
          <w:tcPr>
            <w:tcW w:w="4957" w:type="dxa"/>
            <w:tcBorders>
              <w:top w:val="single" w:sz="4" w:space="0" w:color="auto"/>
              <w:bottom w:val="single" w:sz="4" w:space="0" w:color="auto"/>
              <w:right w:val="single" w:sz="4" w:space="0" w:color="auto"/>
            </w:tcBorders>
          </w:tcPr>
          <w:p w:rsidR="001E4E4D" w:rsidRPr="001E4E4D" w:rsidRDefault="001E4E4D" w:rsidP="001E4E4D">
            <w:pPr>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 xml:space="preserve">Подпрограмма I «Чистая вода» </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ЖКК</w:t>
            </w:r>
          </w:p>
        </w:tc>
      </w:tr>
      <w:tr w:rsidR="001E4E4D" w:rsidRPr="001E4E4D" w:rsidTr="00F03478">
        <w:trPr>
          <w:trHeight w:val="301"/>
        </w:trPr>
        <w:tc>
          <w:tcPr>
            <w:tcW w:w="4957" w:type="dxa"/>
            <w:tcBorders>
              <w:top w:val="single" w:sz="4" w:space="0" w:color="auto"/>
              <w:bottom w:val="single" w:sz="4" w:space="0" w:color="auto"/>
              <w:right w:val="single" w:sz="4" w:space="0" w:color="auto"/>
            </w:tcBorders>
          </w:tcPr>
          <w:p w:rsidR="001E4E4D" w:rsidRPr="001E4E4D" w:rsidRDefault="001E4E4D" w:rsidP="001E4E4D">
            <w:pPr>
              <w:autoSpaceDE w:val="0"/>
              <w:autoSpaceDN w:val="0"/>
              <w:adjustRightInd w:val="0"/>
              <w:spacing w:after="0" w:line="240" w:lineRule="auto"/>
              <w:outlineLvl w:val="0"/>
              <w:rPr>
                <w:rFonts w:ascii="Times New Roman" w:hAnsi="Times New Roman" w:cs="Times New Roman"/>
              </w:rPr>
            </w:pPr>
            <w:r w:rsidRPr="001E4E4D">
              <w:rPr>
                <w:rFonts w:ascii="Times New Roman" w:eastAsiaTheme="minorEastAsia" w:hAnsi="Times New Roman" w:cs="Times New Roman"/>
              </w:rPr>
              <w:t>Подпрограмма II «Системы водоотведения»</w:t>
            </w:r>
            <w:r w:rsidRPr="001E4E4D">
              <w:rPr>
                <w:rFonts w:ascii="Times New Roman" w:hAnsi="Times New Roman" w:cs="Times New Roman"/>
              </w:rPr>
              <w:t xml:space="preserve"> </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ЖКК</w:t>
            </w:r>
          </w:p>
        </w:tc>
      </w:tr>
      <w:tr w:rsidR="001E4E4D" w:rsidRPr="001E4E4D" w:rsidTr="00F03478">
        <w:trPr>
          <w:trHeight w:val="335"/>
        </w:trPr>
        <w:tc>
          <w:tcPr>
            <w:tcW w:w="4957" w:type="dxa"/>
            <w:tcBorders>
              <w:top w:val="single" w:sz="4" w:space="0" w:color="auto"/>
              <w:bottom w:val="single" w:sz="4" w:space="0" w:color="auto"/>
              <w:right w:val="single" w:sz="4" w:space="0" w:color="auto"/>
            </w:tcBorders>
          </w:tcPr>
          <w:p w:rsidR="001E4E4D" w:rsidRPr="001E4E4D" w:rsidRDefault="001E4E4D" w:rsidP="001E4E4D">
            <w:pPr>
              <w:tabs>
                <w:tab w:val="left" w:pos="2100"/>
              </w:tabs>
              <w:autoSpaceDE w:val="0"/>
              <w:autoSpaceDN w:val="0"/>
              <w:adjustRightInd w:val="0"/>
              <w:spacing w:after="0" w:line="240" w:lineRule="auto"/>
              <w:rPr>
                <w:rFonts w:ascii="Times New Roman" w:hAnsi="Times New Roman" w:cs="Times New Roman"/>
              </w:rPr>
            </w:pPr>
            <w:r w:rsidRPr="001E4E4D">
              <w:rPr>
                <w:rFonts w:ascii="Times New Roman" w:eastAsia="SimSun" w:hAnsi="Times New Roman" w:cs="Times New Roman"/>
                <w:iCs/>
              </w:rPr>
              <w:t xml:space="preserve">Подпрограмма </w:t>
            </w:r>
            <w:r w:rsidRPr="001E4E4D">
              <w:rPr>
                <w:rFonts w:ascii="Times New Roman" w:eastAsiaTheme="minorEastAsia" w:hAnsi="Times New Roman" w:cs="Times New Roman"/>
              </w:rPr>
              <w:t>II</w:t>
            </w:r>
            <w:r w:rsidRPr="001E4E4D">
              <w:rPr>
                <w:rFonts w:ascii="Times New Roman" w:hAnsi="Times New Roman" w:cs="Times New Roman"/>
              </w:rPr>
              <w:t>I</w:t>
            </w:r>
            <w:r w:rsidRPr="001E4E4D">
              <w:rPr>
                <w:rFonts w:ascii="Times New Roman" w:eastAsia="SimSun" w:hAnsi="Times New Roman" w:cs="Times New Roman"/>
                <w:iCs/>
              </w:rPr>
              <w:t xml:space="preserve"> «Объекты теплоснабжения, инженерные коммуникации»</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ЖКК</w:t>
            </w:r>
          </w:p>
        </w:tc>
      </w:tr>
      <w:tr w:rsidR="001E4E4D" w:rsidRPr="001E4E4D" w:rsidTr="00F03478">
        <w:trPr>
          <w:trHeight w:val="345"/>
        </w:trPr>
        <w:tc>
          <w:tcPr>
            <w:tcW w:w="4957" w:type="dxa"/>
            <w:tcBorders>
              <w:top w:val="single" w:sz="4" w:space="0" w:color="auto"/>
              <w:bottom w:val="single" w:sz="4" w:space="0" w:color="auto"/>
              <w:right w:val="single" w:sz="4" w:space="0" w:color="auto"/>
            </w:tcBorders>
          </w:tcPr>
          <w:p w:rsidR="001E4E4D" w:rsidRPr="001E4E4D" w:rsidRDefault="001E4E4D" w:rsidP="001E4E4D">
            <w:pPr>
              <w:autoSpaceDE w:val="0"/>
              <w:autoSpaceDN w:val="0"/>
              <w:adjustRightInd w:val="0"/>
              <w:spacing w:after="0" w:line="240" w:lineRule="auto"/>
              <w:rPr>
                <w:rFonts w:ascii="Times New Roman" w:hAnsi="Times New Roman" w:cs="Times New Roman"/>
              </w:rPr>
            </w:pPr>
            <w:r w:rsidRPr="001E4E4D">
              <w:rPr>
                <w:rFonts w:ascii="Times New Roman" w:eastAsiaTheme="minorEastAsia" w:hAnsi="Times New Roman" w:cs="Times New Roman"/>
              </w:rPr>
              <w:t xml:space="preserve">Подпрограмма </w:t>
            </w:r>
            <w:r w:rsidRPr="001E4E4D">
              <w:rPr>
                <w:rFonts w:ascii="Times New Roman" w:eastAsiaTheme="minorEastAsia" w:hAnsi="Times New Roman" w:cs="Times New Roman"/>
                <w:lang w:val="en-US"/>
              </w:rPr>
              <w:t>I</w:t>
            </w:r>
            <w:r w:rsidRPr="001E4E4D">
              <w:rPr>
                <w:rFonts w:ascii="Times New Roman" w:eastAsiaTheme="minorEastAsia" w:hAnsi="Times New Roman" w:cs="Times New Roman"/>
              </w:rPr>
              <w:t>V «Обращение с отходами»</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ЖКХ</w:t>
            </w:r>
          </w:p>
        </w:tc>
      </w:tr>
      <w:tr w:rsidR="001E4E4D" w:rsidRPr="001E4E4D" w:rsidTr="00F03478">
        <w:trPr>
          <w:trHeight w:val="345"/>
        </w:trPr>
        <w:tc>
          <w:tcPr>
            <w:tcW w:w="4957" w:type="dxa"/>
            <w:tcBorders>
              <w:top w:val="single" w:sz="4" w:space="0" w:color="auto"/>
              <w:bottom w:val="single" w:sz="4" w:space="0" w:color="auto"/>
              <w:right w:val="single" w:sz="4" w:space="0" w:color="auto"/>
            </w:tcBorders>
          </w:tcPr>
          <w:p w:rsidR="001E4E4D" w:rsidRPr="001E4E4D" w:rsidRDefault="001E4E4D" w:rsidP="001E4E4D">
            <w:pPr>
              <w:autoSpaceDE w:val="0"/>
              <w:autoSpaceDN w:val="0"/>
              <w:adjustRightInd w:val="0"/>
              <w:spacing w:after="0" w:line="240" w:lineRule="auto"/>
              <w:outlineLvl w:val="0"/>
              <w:rPr>
                <w:rFonts w:ascii="Times New Roman" w:hAnsi="Times New Roman" w:cs="Times New Roman"/>
              </w:rPr>
            </w:pPr>
            <w:r w:rsidRPr="001E4E4D">
              <w:rPr>
                <w:rFonts w:ascii="Times New Roman" w:eastAsia="Times New Roman" w:hAnsi="Times New Roman" w:cs="Times New Roman"/>
                <w:iCs/>
              </w:rPr>
              <w:t xml:space="preserve">Подпрограмма </w:t>
            </w:r>
            <w:r w:rsidRPr="001E4E4D">
              <w:rPr>
                <w:rFonts w:ascii="Times New Roman" w:eastAsia="Times New Roman" w:hAnsi="Times New Roman" w:cs="Times New Roman"/>
                <w:iCs/>
                <w:lang w:val="en-US"/>
              </w:rPr>
              <w:t>V</w:t>
            </w:r>
            <w:r w:rsidRPr="001E4E4D">
              <w:rPr>
                <w:rFonts w:ascii="Times New Roman" w:eastAsia="Times New Roman" w:hAnsi="Times New Roman" w:cs="Times New Roman"/>
                <w:iCs/>
              </w:rPr>
              <w:t xml:space="preserve"> «Энергосбережение и повышение энергетической эффективности»</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ЖКК</w:t>
            </w:r>
          </w:p>
        </w:tc>
      </w:tr>
      <w:tr w:rsidR="001E4E4D" w:rsidRPr="001E4E4D" w:rsidTr="00F03478">
        <w:trPr>
          <w:trHeight w:val="465"/>
        </w:trPr>
        <w:tc>
          <w:tcPr>
            <w:tcW w:w="4957" w:type="dxa"/>
            <w:tcBorders>
              <w:top w:val="single" w:sz="4" w:space="0" w:color="auto"/>
              <w:bottom w:val="single" w:sz="4" w:space="0" w:color="auto"/>
              <w:right w:val="single" w:sz="4" w:space="0" w:color="auto"/>
            </w:tcBorders>
          </w:tcPr>
          <w:p w:rsidR="001E4E4D" w:rsidRPr="001E4E4D" w:rsidRDefault="001E4E4D" w:rsidP="001E4E4D">
            <w:pPr>
              <w:autoSpaceDE w:val="0"/>
              <w:autoSpaceDN w:val="0"/>
              <w:adjustRightInd w:val="0"/>
              <w:spacing w:after="0" w:line="240" w:lineRule="auto"/>
              <w:rPr>
                <w:rFonts w:ascii="Times New Roman" w:hAnsi="Times New Roman" w:cs="Times New Roman"/>
              </w:rPr>
            </w:pPr>
            <w:r w:rsidRPr="001E4E4D">
              <w:rPr>
                <w:rFonts w:ascii="Times New Roman" w:eastAsia="Times New Roman" w:hAnsi="Times New Roman" w:cs="Times New Roman"/>
                <w:iCs/>
              </w:rPr>
              <w:t xml:space="preserve">Подпрограмма </w:t>
            </w:r>
            <w:r w:rsidRPr="001E4E4D">
              <w:rPr>
                <w:rFonts w:ascii="Times New Roman" w:hAnsi="Times New Roman" w:cs="Times New Roman"/>
              </w:rPr>
              <w:t xml:space="preserve">VI </w:t>
            </w:r>
            <w:r w:rsidRPr="001E4E4D">
              <w:rPr>
                <w:rFonts w:ascii="Times New Roman" w:eastAsia="Times New Roman" w:hAnsi="Times New Roman" w:cs="Times New Roman"/>
                <w:iCs/>
              </w:rPr>
              <w:t xml:space="preserve">«Развитие газификации, </w:t>
            </w:r>
            <w:proofErr w:type="spellStart"/>
            <w:r w:rsidRPr="001E4E4D">
              <w:rPr>
                <w:rFonts w:ascii="Times New Roman" w:eastAsia="Times New Roman" w:hAnsi="Times New Roman" w:cs="Times New Roman"/>
                <w:iCs/>
              </w:rPr>
              <w:t>топливнозаправочного</w:t>
            </w:r>
            <w:proofErr w:type="spellEnd"/>
            <w:r w:rsidRPr="001E4E4D">
              <w:rPr>
                <w:rFonts w:ascii="Times New Roman" w:eastAsia="Times New Roman" w:hAnsi="Times New Roman" w:cs="Times New Roman"/>
                <w:iCs/>
              </w:rPr>
              <w:t xml:space="preserve"> комплекса и электроэнергетики»</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ЖКК</w:t>
            </w:r>
          </w:p>
        </w:tc>
      </w:tr>
      <w:tr w:rsidR="001E4E4D" w:rsidRPr="001E4E4D" w:rsidTr="00F03478">
        <w:trPr>
          <w:trHeight w:val="315"/>
        </w:trPr>
        <w:tc>
          <w:tcPr>
            <w:tcW w:w="4957" w:type="dxa"/>
            <w:tcBorders>
              <w:top w:val="single" w:sz="4" w:space="0" w:color="auto"/>
              <w:bottom w:val="single" w:sz="4" w:space="0" w:color="auto"/>
              <w:right w:val="single" w:sz="4" w:space="0" w:color="auto"/>
            </w:tcBorders>
          </w:tcPr>
          <w:p w:rsidR="001E4E4D" w:rsidRPr="001E4E4D" w:rsidRDefault="001E4E4D" w:rsidP="001E4E4D">
            <w:pPr>
              <w:shd w:val="clear" w:color="auto" w:fill="FFFFFF"/>
              <w:spacing w:after="0" w:line="240" w:lineRule="auto"/>
              <w:rPr>
                <w:rFonts w:ascii="Times New Roman" w:hAnsi="Times New Roman" w:cs="Times New Roman"/>
              </w:rPr>
            </w:pPr>
            <w:r w:rsidRPr="001E4E4D">
              <w:rPr>
                <w:rFonts w:ascii="Times New Roman" w:eastAsiaTheme="minorEastAsia" w:hAnsi="Times New Roman" w:cs="Times New Roman"/>
              </w:rPr>
              <w:t>Подпрограмма VII «Обеспечивающая подпрограмма»</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ЖКК</w:t>
            </w:r>
          </w:p>
        </w:tc>
      </w:tr>
      <w:tr w:rsidR="001E4E4D" w:rsidRPr="001E4E4D" w:rsidTr="00F03478">
        <w:trPr>
          <w:trHeight w:val="575"/>
        </w:trPr>
        <w:tc>
          <w:tcPr>
            <w:tcW w:w="4957" w:type="dxa"/>
            <w:tcBorders>
              <w:top w:val="single" w:sz="4" w:space="0" w:color="auto"/>
              <w:bottom w:val="single" w:sz="4" w:space="0" w:color="auto"/>
              <w:right w:val="single" w:sz="4" w:space="0" w:color="auto"/>
            </w:tcBorders>
          </w:tcPr>
          <w:p w:rsidR="001E4E4D" w:rsidRPr="001E4E4D" w:rsidRDefault="001E4E4D" w:rsidP="001E4E4D">
            <w:pPr>
              <w:tabs>
                <w:tab w:val="left" w:pos="900"/>
              </w:tabs>
              <w:spacing w:after="0" w:line="240" w:lineRule="auto"/>
              <w:rPr>
                <w:rFonts w:ascii="Times New Roman" w:hAnsi="Times New Roman" w:cs="Times New Roman"/>
              </w:rPr>
            </w:pPr>
            <w:r w:rsidRPr="001E4E4D">
              <w:rPr>
                <w:rFonts w:ascii="Times New Roman" w:hAnsi="Times New Roman" w:cs="Times New Roman"/>
              </w:rPr>
              <w:t xml:space="preserve">Подпрограмма VIII «Реализация полномочий в сфере жилищно-коммунального хозяйства» </w:t>
            </w:r>
          </w:p>
        </w:tc>
        <w:tc>
          <w:tcPr>
            <w:tcW w:w="10206" w:type="dxa"/>
            <w:gridSpan w:val="7"/>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ЖКК</w:t>
            </w:r>
          </w:p>
        </w:tc>
      </w:tr>
      <w:tr w:rsidR="001E4E4D" w:rsidRPr="001E4E4D" w:rsidTr="00F03478">
        <w:tc>
          <w:tcPr>
            <w:tcW w:w="4957" w:type="dxa"/>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lastRenderedPageBreak/>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rsidR="001E4E4D" w:rsidRPr="001E4E4D" w:rsidRDefault="001E4E4D" w:rsidP="001E4E4D">
            <w:pPr>
              <w:autoSpaceDE w:val="0"/>
              <w:autoSpaceDN w:val="0"/>
              <w:adjustRightInd w:val="0"/>
              <w:spacing w:after="0" w:line="240" w:lineRule="auto"/>
              <w:jc w:val="both"/>
              <w:rPr>
                <w:rFonts w:ascii="Times New Roman" w:hAnsi="Times New Roman" w:cs="Times New Roman"/>
                <w:iCs/>
              </w:rPr>
            </w:pPr>
            <w:r w:rsidRPr="001E4E4D">
              <w:rPr>
                <w:rFonts w:ascii="Times New Roman" w:hAnsi="Times New Roman" w:cs="Times New Roman"/>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rsidR="001E4E4D" w:rsidRPr="001E4E4D" w:rsidRDefault="001E4E4D" w:rsidP="001E4E4D">
            <w:pPr>
              <w:autoSpaceDE w:val="0"/>
              <w:autoSpaceDN w:val="0"/>
              <w:adjustRightInd w:val="0"/>
              <w:spacing w:after="0" w:line="240" w:lineRule="auto"/>
              <w:jc w:val="both"/>
              <w:rPr>
                <w:rFonts w:ascii="Times New Roman" w:hAnsi="Times New Roman" w:cs="Times New Roman"/>
                <w:iCs/>
              </w:rPr>
            </w:pPr>
            <w:r w:rsidRPr="001E4E4D">
              <w:rPr>
                <w:rFonts w:ascii="Times New Roman" w:hAnsi="Times New Roman" w:cs="Times New Roman"/>
              </w:rPr>
              <w:t xml:space="preserve">Мероприятия подпрограммы II «Системы водоотведения» </w:t>
            </w:r>
            <w:r w:rsidRPr="001E4E4D">
              <w:rPr>
                <w:rFonts w:ascii="Times New Roman" w:hAnsi="Times New Roman" w:cs="Times New Roman"/>
                <w:iCs/>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xml:space="preserve">Подпрограмма </w:t>
            </w:r>
            <w:r w:rsidRPr="001E4E4D">
              <w:rPr>
                <w:rFonts w:ascii="Times New Roman" w:eastAsiaTheme="minorEastAsia" w:hAnsi="Times New Roman" w:cs="Times New Roman"/>
              </w:rPr>
              <w:t>II</w:t>
            </w:r>
            <w:r w:rsidRPr="001E4E4D">
              <w:rPr>
                <w:rFonts w:ascii="Times New Roman" w:hAnsi="Times New Roman" w:cs="Times New Roman"/>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xml:space="preserve">Подпрограмма </w:t>
            </w:r>
            <w:r w:rsidRPr="001E4E4D">
              <w:rPr>
                <w:rFonts w:ascii="Times New Roman" w:eastAsiaTheme="minorEastAsia" w:hAnsi="Times New Roman" w:cs="Times New Roman"/>
                <w:lang w:val="en-US"/>
              </w:rPr>
              <w:t>I</w:t>
            </w:r>
            <w:r w:rsidRPr="001E4E4D">
              <w:rPr>
                <w:rFonts w:ascii="Times New Roman" w:eastAsiaTheme="minorEastAsia" w:hAnsi="Times New Roman" w:cs="Times New Roman"/>
              </w:rPr>
              <w:t>V</w:t>
            </w:r>
            <w:r w:rsidRPr="001E4E4D">
              <w:rPr>
                <w:rFonts w:ascii="Times New Roman" w:hAnsi="Times New Roman" w:cs="Times New Roman"/>
              </w:rPr>
              <w:t xml:space="preserve"> «Обращение с отходами» предусматривает развитие отрасли и культуры обращения с отходами на территории городского округа Воскресенск.</w:t>
            </w:r>
          </w:p>
          <w:p w:rsidR="001E4E4D" w:rsidRPr="001E4E4D" w:rsidRDefault="001E4E4D" w:rsidP="001E4E4D">
            <w:pPr>
              <w:autoSpaceDE w:val="0"/>
              <w:autoSpaceDN w:val="0"/>
              <w:adjustRightInd w:val="0"/>
              <w:spacing w:after="0" w:line="240" w:lineRule="auto"/>
              <w:jc w:val="both"/>
              <w:rPr>
                <w:rFonts w:ascii="Times New Roman" w:hAnsi="Times New Roman" w:cs="Times New Roman"/>
                <w:iCs/>
              </w:rPr>
            </w:pPr>
            <w:r w:rsidRPr="001E4E4D">
              <w:rPr>
                <w:rFonts w:ascii="Times New Roman" w:hAnsi="Times New Roman" w:cs="Times New Roman"/>
              </w:rPr>
              <w:t xml:space="preserve">Подпрограмма </w:t>
            </w:r>
            <w:r w:rsidRPr="001E4E4D">
              <w:rPr>
                <w:rFonts w:ascii="Times New Roman" w:eastAsia="Times New Roman" w:hAnsi="Times New Roman" w:cs="Times New Roman"/>
                <w:iCs/>
                <w:lang w:val="en-US"/>
              </w:rPr>
              <w:t>V</w:t>
            </w:r>
            <w:r w:rsidRPr="001E4E4D">
              <w:rPr>
                <w:rFonts w:ascii="Times New Roman" w:hAnsi="Times New Roman" w:cs="Times New Roman"/>
              </w:rPr>
              <w:t xml:space="preserve"> «Энергосбережение и повышение энергетической эффективности» н</w:t>
            </w:r>
            <w:r w:rsidRPr="001E4E4D">
              <w:rPr>
                <w:rFonts w:ascii="Times New Roman" w:hAnsi="Times New Roman" w:cs="Times New Roman"/>
                <w:iCs/>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обязательный учет используемых энергетических ресурсов, в том числе организаций с участием в уставном капитале муниципального образования;</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ежегодное снижение объема потребляемых энергетических ресурсов муниципальными учреждениями;</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повышение энергетической эффективности объектов муниципальной собственности, а также жилищного фонда Московской области;</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соблюдение требований энергетической эффективности зданий, строений, сооружений;</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xml:space="preserve">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w:t>
            </w:r>
            <w:proofErr w:type="spellStart"/>
            <w:r w:rsidRPr="001E4E4D">
              <w:rPr>
                <w:rFonts w:ascii="Times New Roman" w:hAnsi="Times New Roman" w:cs="Times New Roman"/>
              </w:rPr>
              <w:t>энергоэффективному</w:t>
            </w:r>
            <w:proofErr w:type="spellEnd"/>
            <w:r w:rsidRPr="001E4E4D">
              <w:rPr>
                <w:rFonts w:ascii="Times New Roman" w:hAnsi="Times New Roman" w:cs="Times New Roman"/>
              </w:rPr>
              <w:t xml:space="preserve"> капитальному ремонту.</w:t>
            </w:r>
          </w:p>
          <w:p w:rsidR="001E4E4D" w:rsidRPr="001E4E4D" w:rsidRDefault="001E4E4D" w:rsidP="001E4E4D">
            <w:pPr>
              <w:autoSpaceDE w:val="0"/>
              <w:autoSpaceDN w:val="0"/>
              <w:adjustRightInd w:val="0"/>
              <w:spacing w:after="0" w:line="240" w:lineRule="auto"/>
              <w:jc w:val="both"/>
              <w:rPr>
                <w:rFonts w:ascii="Times New Roman" w:hAnsi="Times New Roman" w:cs="Times New Roman"/>
                <w:iCs/>
              </w:rPr>
            </w:pPr>
            <w:r w:rsidRPr="001E4E4D">
              <w:rPr>
                <w:rFonts w:ascii="Times New Roman" w:hAnsi="Times New Roman" w:cs="Times New Roman"/>
              </w:rPr>
              <w:t xml:space="preserve">Мероприятия подпрограммы VI «Развитие газификации, топливозаправочного комплекса и электроэнергетики» </w:t>
            </w:r>
            <w:r w:rsidRPr="001E4E4D">
              <w:rPr>
                <w:rFonts w:ascii="Times New Roman" w:hAnsi="Times New Roman" w:cs="Times New Roman"/>
                <w:iCs/>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 xml:space="preserve">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w:t>
            </w:r>
            <w:r w:rsidRPr="001E4E4D">
              <w:rPr>
                <w:rFonts w:ascii="Times New Roman" w:hAnsi="Times New Roman" w:cs="Times New Roman"/>
              </w:rPr>
              <w:lastRenderedPageBreak/>
              <w:t>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rsidR="001E4E4D" w:rsidRPr="001E4E4D" w:rsidRDefault="001E4E4D" w:rsidP="001E4E4D">
            <w:pPr>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1E4E4D" w:rsidRPr="001E4E4D" w:rsidTr="00844D10">
        <w:tc>
          <w:tcPr>
            <w:tcW w:w="4957"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2097"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 xml:space="preserve">2024 </w:t>
            </w:r>
          </w:p>
        </w:tc>
        <w:tc>
          <w:tcPr>
            <w:tcW w:w="1417"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 xml:space="preserve">2025 </w:t>
            </w:r>
          </w:p>
        </w:tc>
        <w:tc>
          <w:tcPr>
            <w:tcW w:w="1305"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 xml:space="preserve">2026 </w:t>
            </w:r>
          </w:p>
        </w:tc>
        <w:tc>
          <w:tcPr>
            <w:tcW w:w="1134"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 xml:space="preserve">2027 </w:t>
            </w:r>
          </w:p>
        </w:tc>
        <w:tc>
          <w:tcPr>
            <w:tcW w:w="1134"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2028</w:t>
            </w:r>
          </w:p>
        </w:tc>
      </w:tr>
      <w:tr w:rsidR="00844D10" w:rsidRPr="001E4E4D" w:rsidTr="00844D10">
        <w:trPr>
          <w:trHeight w:val="315"/>
        </w:trPr>
        <w:tc>
          <w:tcPr>
            <w:tcW w:w="4957" w:type="dxa"/>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209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856 511,51</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444 600,20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134 524,41</w:t>
            </w:r>
          </w:p>
        </w:tc>
        <w:tc>
          <w:tcPr>
            <w:tcW w:w="1417"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145 279,51</w:t>
            </w:r>
          </w:p>
        </w:tc>
        <w:tc>
          <w:tcPr>
            <w:tcW w:w="1305" w:type="dxa"/>
            <w:vAlign w:val="center"/>
          </w:tcPr>
          <w:p w:rsidR="00844D10" w:rsidRPr="001E4E4D" w:rsidRDefault="00844D10" w:rsidP="00844D10">
            <w:pPr>
              <w:spacing w:after="0" w:line="240" w:lineRule="auto"/>
              <w:rPr>
                <w:rFonts w:ascii="Times New Roman" w:eastAsiaTheme="minorEastAsia" w:hAnsi="Times New Roman" w:cs="Times New Roman"/>
              </w:rPr>
            </w:pPr>
            <w:r>
              <w:rPr>
                <w:rFonts w:ascii="Times New Roman" w:eastAsiaTheme="minorEastAsia" w:hAnsi="Times New Roman" w:cs="Times New Roman"/>
              </w:rPr>
              <w:t>236 405,12</w:t>
            </w:r>
          </w:p>
        </w:tc>
        <w:tc>
          <w:tcPr>
            <w:tcW w:w="1134"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134"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r>
      <w:tr w:rsidR="00844D10" w:rsidRPr="001E4E4D" w:rsidTr="00844D10">
        <w:trPr>
          <w:trHeight w:val="401"/>
        </w:trPr>
        <w:tc>
          <w:tcPr>
            <w:tcW w:w="4957" w:type="dxa"/>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2097"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181 413,61</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130 266,83</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24 077,46</w:t>
            </w:r>
          </w:p>
        </w:tc>
        <w:tc>
          <w:tcPr>
            <w:tcW w:w="1417"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18 587,32</w:t>
            </w:r>
          </w:p>
        </w:tc>
        <w:tc>
          <w:tcPr>
            <w:tcW w:w="1305"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76 769,07</w:t>
            </w:r>
          </w:p>
        </w:tc>
        <w:tc>
          <w:tcPr>
            <w:tcW w:w="1134"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134"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r>
      <w:tr w:rsidR="00844D10" w:rsidRPr="001E4E4D" w:rsidTr="00844D10">
        <w:trPr>
          <w:trHeight w:val="70"/>
        </w:trPr>
        <w:tc>
          <w:tcPr>
            <w:tcW w:w="4957" w:type="dxa"/>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2097"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imes New Roman" w:hAnsi="Times New Roman" w:cs="Times New Roman"/>
              </w:rPr>
              <w:t>94 739,34</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imes New Roman" w:hAnsi="Times New Roman" w:cs="Times New Roman"/>
              </w:rPr>
              <w:t>57 639,34</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imes New Roman" w:hAnsi="Times New Roman" w:cs="Times New Roman"/>
              </w:rPr>
              <w:t>0,00</w:t>
            </w:r>
          </w:p>
        </w:tc>
        <w:tc>
          <w:tcPr>
            <w:tcW w:w="1417"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imes New Roman" w:hAnsi="Times New Roman" w:cs="Times New Roman"/>
              </w:rPr>
              <w:t>0,00</w:t>
            </w:r>
          </w:p>
        </w:tc>
        <w:tc>
          <w:tcPr>
            <w:tcW w:w="1305"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imes New Roman" w:hAnsi="Times New Roman" w:cs="Times New Roman"/>
              </w:rPr>
              <w:t>0,00</w:t>
            </w:r>
          </w:p>
        </w:tc>
        <w:tc>
          <w:tcPr>
            <w:tcW w:w="1134"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134" w:type="dxa"/>
            <w:vAlign w:val="center"/>
          </w:tcPr>
          <w:p w:rsidR="00844D10" w:rsidRPr="001E4E4D" w:rsidRDefault="00844D10" w:rsidP="00844D10">
            <w:pPr>
              <w:spacing w:after="0" w:line="240" w:lineRule="auto"/>
              <w:ind w:left="-57" w:right="-113"/>
              <w:jc w:val="center"/>
              <w:rPr>
                <w:rFonts w:ascii="Times New Roman" w:eastAsiaTheme="minorEastAsia" w:hAnsi="Times New Roman" w:cs="Times New Roman"/>
              </w:rPr>
            </w:pPr>
            <w:r w:rsidRPr="001E4E4D">
              <w:rPr>
                <w:rFonts w:ascii="Times New Roman" w:eastAsiaTheme="minorEastAsia" w:hAnsi="Times New Roman" w:cs="Times New Roman"/>
              </w:rPr>
              <w:t>37 100,00</w:t>
            </w:r>
          </w:p>
        </w:tc>
      </w:tr>
      <w:tr w:rsidR="00844D10" w:rsidRPr="001E4E4D" w:rsidTr="00844D10">
        <w:trPr>
          <w:trHeight w:val="70"/>
        </w:trPr>
        <w:tc>
          <w:tcPr>
            <w:tcW w:w="4957" w:type="dxa"/>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2097"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1 132 664,46</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632 506,37</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158 601,87</w:t>
            </w:r>
          </w:p>
        </w:tc>
        <w:tc>
          <w:tcPr>
            <w:tcW w:w="1417"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163 866,83</w:t>
            </w:r>
          </w:p>
        </w:tc>
        <w:tc>
          <w:tcPr>
            <w:tcW w:w="1305"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imes New Roman" w:hAnsi="Times New Roman" w:cs="Times New Roman"/>
              </w:rPr>
              <w:t>313 174,19</w:t>
            </w:r>
          </w:p>
        </w:tc>
        <w:tc>
          <w:tcPr>
            <w:tcW w:w="1134"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134" w:type="dxa"/>
            <w:vAlign w:val="center"/>
          </w:tcPr>
          <w:p w:rsidR="00844D10" w:rsidRPr="001E4E4D" w:rsidRDefault="00844D10" w:rsidP="00844D10">
            <w:pPr>
              <w:spacing w:after="0" w:line="240" w:lineRule="auto"/>
              <w:ind w:left="-113" w:right="-113"/>
              <w:jc w:val="center"/>
              <w:rPr>
                <w:rFonts w:ascii="Times New Roman" w:hAnsi="Times New Roman" w:cs="Times New Roman"/>
              </w:rPr>
            </w:pPr>
            <w:r w:rsidRPr="001E4E4D">
              <w:rPr>
                <w:rFonts w:ascii="Times New Roman" w:eastAsiaTheme="minorEastAsia" w:hAnsi="Times New Roman" w:cs="Times New Roman"/>
              </w:rPr>
              <w:t>37 100,00</w:t>
            </w:r>
          </w:p>
        </w:tc>
      </w:tr>
    </w:tbl>
    <w:p w:rsidR="001E4E4D" w:rsidRDefault="001E4E4D"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Default="00157192" w:rsidP="001E4E4D">
      <w:pPr>
        <w:spacing w:after="0" w:line="240" w:lineRule="auto"/>
        <w:rPr>
          <w:rFonts w:ascii="Times New Roman" w:eastAsia="Calibri" w:hAnsi="Times New Roman" w:cs="Times New Roman"/>
          <w:sz w:val="24"/>
        </w:rPr>
      </w:pPr>
    </w:p>
    <w:p w:rsidR="00157192" w:rsidRPr="001E4E4D" w:rsidRDefault="00157192" w:rsidP="001E4E4D">
      <w:pPr>
        <w:spacing w:after="0" w:line="240" w:lineRule="auto"/>
        <w:rPr>
          <w:rFonts w:ascii="Times New Roman" w:eastAsia="Calibri" w:hAnsi="Times New Roman" w:cs="Times New Roman"/>
          <w:sz w:val="24"/>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«Предпринимательство»</w:t>
      </w:r>
    </w:p>
    <w:p w:rsidR="001E4E4D" w:rsidRPr="001E4E4D" w:rsidRDefault="001E4E4D" w:rsidP="001E4E4D">
      <w:pPr>
        <w:spacing w:after="0" w:line="240" w:lineRule="auto"/>
        <w:jc w:val="both"/>
        <w:rPr>
          <w:rFonts w:ascii="Times New Roman" w:hAnsi="Times New Roman" w:cs="Times New Roman"/>
          <w:sz w:val="24"/>
        </w:rPr>
      </w:pPr>
    </w:p>
    <w:p w:rsidR="001E4E4D" w:rsidRPr="00157192" w:rsidRDefault="001E4E4D" w:rsidP="00157192">
      <w:pPr>
        <w:pStyle w:val="a6"/>
        <w:numPr>
          <w:ilvl w:val="0"/>
          <w:numId w:val="1"/>
        </w:numPr>
        <w:spacing w:after="0" w:line="240" w:lineRule="auto"/>
        <w:ind w:right="-1"/>
        <w:jc w:val="center"/>
        <w:rPr>
          <w:rFonts w:ascii="Times New Roman" w:eastAsia="Calibri" w:hAnsi="Times New Roman" w:cs="Times New Roman"/>
          <w:sz w:val="24"/>
          <w:szCs w:val="24"/>
        </w:rPr>
      </w:pPr>
      <w:r w:rsidRPr="00157192">
        <w:rPr>
          <w:rFonts w:ascii="Times New Roman" w:eastAsia="Calibri" w:hAnsi="Times New Roman" w:cs="Times New Roman"/>
          <w:sz w:val="24"/>
          <w:szCs w:val="24"/>
        </w:rPr>
        <w:t>Паспорт муниципальной программы «Предпринимательство» (далее – программа)</w:t>
      </w:r>
    </w:p>
    <w:p w:rsidR="00157192" w:rsidRPr="00157192" w:rsidRDefault="00157192" w:rsidP="00157192">
      <w:pPr>
        <w:pStyle w:val="a6"/>
        <w:spacing w:after="0" w:line="240" w:lineRule="auto"/>
        <w:ind w:right="-1"/>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1E4E4D" w:rsidRPr="001E4E4D" w:rsidTr="00157192">
        <w:trPr>
          <w:trHeight w:val="238"/>
        </w:trPr>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6"/>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экономики и финансов</w:t>
            </w:r>
          </w:p>
        </w:tc>
      </w:tr>
      <w:tr w:rsidR="001E4E4D" w:rsidRPr="001E4E4D" w:rsidTr="00157192">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инвестиций, промышленности и торговли Администрации городского округа Воскресенск (далее-управление инвестиций), МКУ «Воскресенский центр закупок» (далее- МКУ ВЦЗ)</w:t>
            </w:r>
          </w:p>
        </w:tc>
      </w:tr>
      <w:tr w:rsidR="001E4E4D" w:rsidRPr="001E4E4D" w:rsidTr="00157192">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6"/>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Достижение устойчиво высоких темпов экономического роста, обеспечивающих повышение уровня жизни жителей. Повышение социально-экономической эффективности потребительского рынка и услуг на территории городского округа Воскресенск</w:t>
            </w:r>
          </w:p>
        </w:tc>
      </w:tr>
      <w:tr w:rsidR="001E4E4D" w:rsidRPr="001E4E4D" w:rsidTr="00157192">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157192">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 xml:space="preserve">Подпрограмма </w:t>
            </w:r>
            <w:r w:rsidRPr="001E4E4D">
              <w:rPr>
                <w:rFonts w:ascii="Times New Roman" w:hAnsi="Times New Roman" w:cs="Times New Roman"/>
                <w:lang w:val="en-US"/>
              </w:rPr>
              <w:t>I</w:t>
            </w:r>
            <w:r w:rsidRPr="001E4E4D">
              <w:rPr>
                <w:rFonts w:ascii="Times New Roman" w:hAnsi="Times New Roman" w:cs="Times New Roman"/>
              </w:rPr>
              <w:t xml:space="preserve"> «Инвестиции»</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инвестиций, промышленности и торговли</w:t>
            </w:r>
          </w:p>
        </w:tc>
      </w:tr>
      <w:tr w:rsidR="001E4E4D" w:rsidRPr="001E4E4D" w:rsidTr="00157192">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 xml:space="preserve">Подпрограмма </w:t>
            </w:r>
            <w:r w:rsidRPr="001E4E4D">
              <w:rPr>
                <w:rFonts w:ascii="Times New Roman" w:hAnsi="Times New Roman" w:cs="Times New Roman"/>
                <w:lang w:val="en-US"/>
              </w:rPr>
              <w:t>II</w:t>
            </w:r>
            <w:r w:rsidRPr="001E4E4D">
              <w:rPr>
                <w:rFonts w:ascii="Times New Roman" w:hAnsi="Times New Roman" w:cs="Times New Roman"/>
              </w:rPr>
              <w:t xml:space="preserve"> «Развитие конкуренции»</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МКУ «Воскресенский центр закупок»</w:t>
            </w:r>
          </w:p>
        </w:tc>
      </w:tr>
      <w:tr w:rsidR="001E4E4D" w:rsidRPr="001E4E4D" w:rsidTr="00157192">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 xml:space="preserve">Подпрограмма </w:t>
            </w:r>
            <w:r w:rsidRPr="001E4E4D">
              <w:rPr>
                <w:rFonts w:ascii="Times New Roman" w:hAnsi="Times New Roman" w:cs="Times New Roman"/>
                <w:lang w:val="en-US"/>
              </w:rPr>
              <w:t>III</w:t>
            </w:r>
            <w:r w:rsidRPr="001E4E4D">
              <w:rPr>
                <w:rFonts w:ascii="Times New Roman" w:hAnsi="Times New Roman" w:cs="Times New Roman"/>
              </w:rPr>
              <w:t xml:space="preserve"> «Развитие малого и среднего предпринимательства»</w:t>
            </w:r>
          </w:p>
        </w:tc>
        <w:tc>
          <w:tcPr>
            <w:tcW w:w="9526" w:type="dxa"/>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lang w:eastAsia="ru-RU"/>
              </w:rPr>
            </w:pPr>
            <w:r w:rsidRPr="00157192">
              <w:rPr>
                <w:rFonts w:ascii="Times New Roman" w:eastAsiaTheme="minorEastAsia" w:hAnsi="Times New Roman" w:cs="Times New Roman"/>
                <w:lang w:eastAsia="ru-RU"/>
              </w:rPr>
              <w:t>Управление инвестиций, промышленности и торговли</w:t>
            </w:r>
          </w:p>
        </w:tc>
      </w:tr>
      <w:tr w:rsidR="001E4E4D" w:rsidRPr="001E4E4D" w:rsidTr="00157192">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 xml:space="preserve">Подпрограмма </w:t>
            </w:r>
            <w:r w:rsidRPr="001E4E4D">
              <w:rPr>
                <w:rFonts w:ascii="Times New Roman" w:hAnsi="Times New Roman" w:cs="Times New Roman"/>
                <w:lang w:val="en-US"/>
              </w:rPr>
              <w:t>IV</w:t>
            </w:r>
            <w:r w:rsidRPr="001E4E4D">
              <w:rPr>
                <w:rFonts w:ascii="Times New Roman" w:hAnsi="Times New Roman" w:cs="Times New Roman"/>
              </w:rPr>
              <w:t xml:space="preserve"> «Развитие потребительского рынка и услуг на территории муниципального образования Московской области»</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Отдел потребительского рынка и услуг</w:t>
            </w:r>
          </w:p>
        </w:tc>
      </w:tr>
      <w:tr w:rsidR="001E4E4D" w:rsidRPr="001E4E4D" w:rsidTr="00157192">
        <w:tc>
          <w:tcPr>
            <w:tcW w:w="5637" w:type="dxa"/>
            <w:vMerge w:val="restart"/>
            <w:tcBorders>
              <w:top w:val="single" w:sz="4" w:space="0" w:color="auto"/>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widowControl w:val="0"/>
              <w:tabs>
                <w:tab w:val="left" w:pos="318"/>
              </w:tabs>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1. Создание благоприятного инвестиционного климата. Повышение инвестиционной привлекательности.</w:t>
            </w:r>
          </w:p>
        </w:tc>
      </w:tr>
      <w:tr w:rsidR="001E4E4D" w:rsidRPr="001E4E4D" w:rsidTr="00157192">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eastAsia="Times New Roman" w:hAnsi="Times New Roman" w:cs="Times New Roman"/>
              </w:rPr>
            </w:pPr>
            <w:r w:rsidRPr="001E4E4D">
              <w:rPr>
                <w:rFonts w:ascii="Times New Roman" w:hAnsi="Times New Roman" w:cs="Times New Roman"/>
              </w:rPr>
              <w:t xml:space="preserve">2. Развитие конкуренции, повышение эффективности, результативности контрактной системы в сфере закупок </w:t>
            </w:r>
          </w:p>
        </w:tc>
      </w:tr>
      <w:tr w:rsidR="001E4E4D" w:rsidRPr="001E4E4D" w:rsidTr="00157192">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3. Развитие малого и среднего предпринимательства. Реализация мер поддержки субъектов малого и среднего предпринимательства. Создание благоприятного предпринимательского климата.</w:t>
            </w:r>
          </w:p>
        </w:tc>
      </w:tr>
      <w:tr w:rsidR="001E4E4D" w:rsidRPr="001E4E4D" w:rsidTr="00157192">
        <w:tc>
          <w:tcPr>
            <w:tcW w:w="5637" w:type="dxa"/>
            <w:vMerge/>
            <w:tcBorders>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4. 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1E4E4D" w:rsidRPr="001E4E4D" w:rsidTr="00157192">
        <w:tc>
          <w:tcPr>
            <w:tcW w:w="5637"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157192">
        <w:trPr>
          <w:trHeight w:val="423"/>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418"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588"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r>
      <w:tr w:rsidR="00844D10" w:rsidRPr="001E4E4D" w:rsidTr="00157192">
        <w:trPr>
          <w:trHeight w:val="401"/>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8 692,70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2 000,00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2 230,90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7644E7">
              <w:rPr>
                <w:rFonts w:ascii="Times New Roman" w:eastAsiaTheme="minorEastAsia" w:hAnsi="Times New Roman" w:cs="Times New Roman"/>
                <w:lang w:eastAsia="ru-RU"/>
              </w:rPr>
              <w:t>2 230,90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7644E7">
              <w:rPr>
                <w:rFonts w:ascii="Times New Roman" w:eastAsiaTheme="minorEastAsia" w:hAnsi="Times New Roman" w:cs="Times New Roman"/>
                <w:lang w:eastAsia="ru-RU"/>
              </w:rPr>
              <w:t>2 230,90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157192">
        <w:trPr>
          <w:trHeight w:val="422"/>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418"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c>
          <w:tcPr>
            <w:tcW w:w="1588"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szCs w:val="22"/>
              </w:rPr>
            </w:pPr>
            <w:r w:rsidRPr="001E4E4D">
              <w:rPr>
                <w:rFonts w:ascii="Times New Roman" w:hAnsi="Times New Roman" w:cs="Times New Roman"/>
                <w:szCs w:val="22"/>
              </w:rPr>
              <w:t>0,00</w:t>
            </w:r>
          </w:p>
        </w:tc>
      </w:tr>
      <w:tr w:rsidR="00844D10" w:rsidRPr="001E4E4D" w:rsidTr="00157192">
        <w:trPr>
          <w:trHeight w:val="414"/>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7644E7">
              <w:rPr>
                <w:rFonts w:ascii="Times New Roman" w:eastAsiaTheme="minorEastAsia" w:hAnsi="Times New Roman" w:cs="Times New Roman"/>
                <w:lang w:eastAsia="ru-RU"/>
              </w:rPr>
              <w:t>8 692,70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2 000,00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7644E7">
              <w:rPr>
                <w:rFonts w:ascii="Times New Roman" w:eastAsiaTheme="minorEastAsia" w:hAnsi="Times New Roman" w:cs="Times New Roman"/>
                <w:lang w:eastAsia="ru-RU"/>
              </w:rPr>
              <w:t>2 230,90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7644E7">
              <w:rPr>
                <w:rFonts w:ascii="Times New Roman" w:eastAsiaTheme="minorEastAsia" w:hAnsi="Times New Roman" w:cs="Times New Roman"/>
                <w:lang w:eastAsia="ru-RU"/>
              </w:rPr>
              <w:t>2 230,90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7644E7">
              <w:rPr>
                <w:rFonts w:ascii="Times New Roman" w:eastAsiaTheme="minorEastAsia" w:hAnsi="Times New Roman" w:cs="Times New Roman"/>
                <w:lang w:eastAsia="ru-RU"/>
              </w:rPr>
              <w:t>2 230,90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bl>
    <w:p w:rsidR="001E4E4D" w:rsidRPr="001E4E4D" w:rsidRDefault="001E4E4D" w:rsidP="001E4E4D">
      <w:pPr>
        <w:spacing w:after="0" w:line="240" w:lineRule="auto"/>
        <w:rPr>
          <w:rFonts w:ascii="Times New Roman" w:hAnsi="Times New Roman" w:cs="Times New Roman"/>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«Управление имуществом и муниципальными финансами»</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«Управление имуществом и муниципальными финансами»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1E4E4D" w:rsidRPr="001E4E4D" w:rsidTr="00F03478">
        <w:trPr>
          <w:trHeight w:val="238"/>
        </w:trPr>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6"/>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экономики и финансов</w:t>
            </w:r>
          </w:p>
        </w:tc>
      </w:tr>
      <w:tr w:rsidR="001E4E4D" w:rsidRPr="001E4E4D" w:rsidTr="00F03478">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6"/>
          </w:tcPr>
          <w:p w:rsidR="001E4E4D" w:rsidRPr="001E4E4D" w:rsidRDefault="001E4E4D" w:rsidP="001E4E4D">
            <w:pPr>
              <w:spacing w:after="0" w:line="240" w:lineRule="auto"/>
              <w:jc w:val="both"/>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земельно-имущественных отношений Администрации городского округа Воскресенск (далее-УЗИО), Финансовое управление Администрации городского округа Воскресенск (далее-Финансовое управление), МКУ ГОВ МО «Централизованная бухгалтерия» (далее-МКУ «ЦБ»)</w:t>
            </w:r>
          </w:p>
        </w:tc>
      </w:tr>
      <w:tr w:rsidR="001E4E4D" w:rsidRPr="001E4E4D" w:rsidTr="00F03478">
        <w:tc>
          <w:tcPr>
            <w:tcW w:w="5637" w:type="dxa"/>
            <w:vMerge w:val="restart"/>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6"/>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1.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
        </w:tc>
      </w:tr>
      <w:tr w:rsidR="001E4E4D" w:rsidRPr="001E4E4D" w:rsidTr="00F03478">
        <w:tc>
          <w:tcPr>
            <w:tcW w:w="5637" w:type="dxa"/>
            <w:vMerge/>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2. Обеспечение сбалансированности и устойчивости бюджета городского округа, повышение качества и прозрачности управления муниципальными финансами</w:t>
            </w:r>
          </w:p>
        </w:tc>
      </w:tr>
      <w:tr w:rsidR="001E4E4D" w:rsidRPr="001E4E4D" w:rsidTr="00F03478">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F03478">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Подпрограмма 1. «Эффективное управление имущественным комплексом»</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земельно-имущественных отношений</w:t>
            </w:r>
          </w:p>
        </w:tc>
      </w:tr>
      <w:tr w:rsidR="001E4E4D" w:rsidRPr="001E4E4D" w:rsidTr="00F03478">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Подпрограмма 3. «Управление муниципальным долгом»</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Финансовое управление</w:t>
            </w:r>
          </w:p>
        </w:tc>
      </w:tr>
      <w:tr w:rsidR="001E4E4D" w:rsidRPr="001E4E4D" w:rsidTr="00F03478">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Подпрограмма 4. «Управление муниципальными финансами»</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Финансовое управление, МКУ ГОВ МО «Централизованная бухгалтерия»</w:t>
            </w:r>
          </w:p>
        </w:tc>
      </w:tr>
      <w:tr w:rsidR="001E4E4D" w:rsidRPr="001E4E4D" w:rsidTr="00F03478">
        <w:tc>
          <w:tcPr>
            <w:tcW w:w="5637"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Подпрограмма 5. «Обеспечивающая подпрограмма»</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МКУ ГОВ МО «Централизованная бухгалтерия»</w:t>
            </w:r>
          </w:p>
        </w:tc>
      </w:tr>
      <w:tr w:rsidR="001E4E4D" w:rsidRPr="001E4E4D" w:rsidTr="00F03478">
        <w:tc>
          <w:tcPr>
            <w:tcW w:w="5637" w:type="dxa"/>
            <w:vMerge w:val="restart"/>
            <w:tcBorders>
              <w:top w:val="single" w:sz="4" w:space="0" w:color="auto"/>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widowControl w:val="0"/>
              <w:tabs>
                <w:tab w:val="left" w:pos="318"/>
              </w:tabs>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1.</w:t>
            </w:r>
            <w:r w:rsidRPr="001E4E4D">
              <w:rPr>
                <w:rFonts w:ascii="Times New Roman" w:eastAsia="Times New Roman" w:hAnsi="Times New Roman" w:cs="Times New Roman"/>
              </w:rPr>
              <w:t xml:space="preserve">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
        </w:tc>
      </w:tr>
      <w:tr w:rsidR="001E4E4D" w:rsidRPr="001E4E4D" w:rsidTr="00F03478">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eastAsia="Times New Roman" w:hAnsi="Times New Roman" w:cs="Times New Roman"/>
              </w:rPr>
            </w:pPr>
            <w:r w:rsidRPr="001E4E4D">
              <w:rPr>
                <w:rFonts w:ascii="Times New Roman" w:hAnsi="Times New Roman" w:cs="Times New Roman"/>
              </w:rPr>
              <w:t>3. Достижение долгосрочной сбалансированности и устойчивости бюджетной системы городского округа Воскресенск</w:t>
            </w:r>
          </w:p>
        </w:tc>
      </w:tr>
      <w:tr w:rsidR="001E4E4D" w:rsidRPr="001E4E4D" w:rsidTr="00F03478">
        <w:tc>
          <w:tcPr>
            <w:tcW w:w="5637"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4. Создание условий для эффективного социально-экономического развития городского округа Воскресенск и последовательного повышения уровня жизни населения городского округа Воскресенск</w:t>
            </w:r>
          </w:p>
        </w:tc>
      </w:tr>
      <w:tr w:rsidR="001E4E4D" w:rsidRPr="001E4E4D" w:rsidTr="00F03478">
        <w:tc>
          <w:tcPr>
            <w:tcW w:w="5637" w:type="dxa"/>
            <w:vMerge/>
            <w:tcBorders>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5. Создание условий для эффективной работы органов местного самоуправления</w:t>
            </w:r>
          </w:p>
        </w:tc>
      </w:tr>
      <w:tr w:rsidR="001E4E4D" w:rsidRPr="001E4E4D" w:rsidTr="00F03478">
        <w:tc>
          <w:tcPr>
            <w:tcW w:w="5637"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F03478">
        <w:trPr>
          <w:trHeight w:val="423"/>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71 321,00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12 116,00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19 735,00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19 735,00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19 735,00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F03478">
        <w:trPr>
          <w:trHeight w:val="401"/>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2 764 106,51</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693 755,08</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708 932,20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681 718,13</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679 701,10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F03478">
        <w:trPr>
          <w:trHeight w:val="422"/>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559" w:type="dxa"/>
            <w:vAlign w:val="center"/>
          </w:tcPr>
          <w:p w:rsidR="00844D10" w:rsidRPr="00113EDF" w:rsidRDefault="00844D10" w:rsidP="00844D10">
            <w:pPr>
              <w:spacing w:after="0" w:line="240" w:lineRule="auto"/>
              <w:jc w:val="center"/>
              <w:rPr>
                <w:rFonts w:ascii="Times New Roman" w:eastAsiaTheme="minorEastAsia" w:hAnsi="Times New Roman" w:cs="Times New Roman"/>
                <w:lang w:eastAsia="ru-RU"/>
              </w:rPr>
            </w:pPr>
            <w:r w:rsidRPr="00113EDF">
              <w:rPr>
                <w:rFonts w:ascii="Times New Roman" w:eastAsiaTheme="minorEastAsia" w:hAnsi="Times New Roman" w:cs="Times New Roman"/>
                <w:lang w:eastAsia="ru-RU"/>
              </w:rPr>
              <w:t>44 623,60</w:t>
            </w:r>
          </w:p>
        </w:tc>
        <w:tc>
          <w:tcPr>
            <w:tcW w:w="1701" w:type="dxa"/>
            <w:vAlign w:val="center"/>
          </w:tcPr>
          <w:p w:rsidR="00844D10" w:rsidRPr="00113EDF" w:rsidRDefault="00844D10" w:rsidP="00844D10">
            <w:pPr>
              <w:spacing w:after="0" w:line="240" w:lineRule="auto"/>
              <w:jc w:val="center"/>
              <w:rPr>
                <w:rFonts w:ascii="Times New Roman" w:eastAsiaTheme="minorEastAsia" w:hAnsi="Times New Roman" w:cs="Times New Roman"/>
                <w:lang w:eastAsia="ru-RU"/>
              </w:rPr>
            </w:pPr>
            <w:r w:rsidRPr="00113EDF">
              <w:rPr>
                <w:rFonts w:ascii="Times New Roman" w:eastAsiaTheme="minorEastAsia" w:hAnsi="Times New Roman" w:cs="Times New Roman"/>
                <w:lang w:eastAsia="ru-RU"/>
              </w:rPr>
              <w:t>44 623,60</w:t>
            </w:r>
          </w:p>
        </w:tc>
        <w:tc>
          <w:tcPr>
            <w:tcW w:w="1559" w:type="dxa"/>
            <w:vAlign w:val="center"/>
          </w:tcPr>
          <w:p w:rsidR="00844D10" w:rsidRPr="00113EDF" w:rsidRDefault="00844D10" w:rsidP="00844D10">
            <w:pPr>
              <w:spacing w:after="0" w:line="240" w:lineRule="auto"/>
              <w:jc w:val="center"/>
              <w:rPr>
                <w:rFonts w:ascii="Times New Roman" w:eastAsiaTheme="minorEastAsia" w:hAnsi="Times New Roman" w:cs="Times New Roman"/>
                <w:lang w:eastAsia="ru-RU"/>
              </w:rPr>
            </w:pPr>
            <w:r w:rsidRPr="00113EDF">
              <w:rPr>
                <w:rFonts w:ascii="Times New Roman" w:eastAsiaTheme="minorEastAsia" w:hAnsi="Times New Roman" w:cs="Times New Roman"/>
                <w:lang w:eastAsia="ru-RU"/>
              </w:rPr>
              <w:t>0,00</w:t>
            </w:r>
          </w:p>
        </w:tc>
        <w:tc>
          <w:tcPr>
            <w:tcW w:w="1701" w:type="dxa"/>
            <w:vAlign w:val="center"/>
          </w:tcPr>
          <w:p w:rsidR="00844D10" w:rsidRPr="00113EDF" w:rsidRDefault="00844D10" w:rsidP="00844D10">
            <w:pPr>
              <w:spacing w:after="0" w:line="240" w:lineRule="auto"/>
              <w:jc w:val="center"/>
              <w:rPr>
                <w:rFonts w:ascii="Times New Roman" w:eastAsiaTheme="minorEastAsia" w:hAnsi="Times New Roman" w:cs="Times New Roman"/>
                <w:lang w:eastAsia="ru-RU"/>
              </w:rPr>
            </w:pPr>
            <w:r w:rsidRPr="00113EDF">
              <w:rPr>
                <w:rFonts w:ascii="Times New Roman" w:eastAsiaTheme="minorEastAsia" w:hAnsi="Times New Roman" w:cs="Times New Roman"/>
                <w:lang w:eastAsia="ru-RU"/>
              </w:rPr>
              <w:t>0,00</w:t>
            </w:r>
          </w:p>
        </w:tc>
        <w:tc>
          <w:tcPr>
            <w:tcW w:w="1418" w:type="dxa"/>
            <w:vAlign w:val="center"/>
          </w:tcPr>
          <w:p w:rsidR="00844D10" w:rsidRPr="00113EDF" w:rsidRDefault="00844D10" w:rsidP="00844D10">
            <w:pPr>
              <w:spacing w:after="0" w:line="240" w:lineRule="auto"/>
              <w:jc w:val="center"/>
              <w:rPr>
                <w:rFonts w:ascii="Times New Roman" w:eastAsiaTheme="minorEastAsia" w:hAnsi="Times New Roman" w:cs="Times New Roman"/>
                <w:lang w:eastAsia="ru-RU"/>
              </w:rPr>
            </w:pPr>
            <w:r w:rsidRPr="00113EDF">
              <w:rPr>
                <w:rFonts w:ascii="Times New Roman" w:eastAsiaTheme="minorEastAsia" w:hAnsi="Times New Roman" w:cs="Times New Roman"/>
                <w:lang w:eastAsia="ru-RU"/>
              </w:rPr>
              <w:t>0,00</w:t>
            </w:r>
          </w:p>
        </w:tc>
        <w:tc>
          <w:tcPr>
            <w:tcW w:w="1588" w:type="dxa"/>
            <w:vAlign w:val="center"/>
          </w:tcPr>
          <w:p w:rsidR="00844D10" w:rsidRPr="00113EDF" w:rsidRDefault="00844D10" w:rsidP="00844D10">
            <w:pPr>
              <w:spacing w:after="0" w:line="240" w:lineRule="auto"/>
              <w:jc w:val="center"/>
              <w:rPr>
                <w:rFonts w:ascii="Times New Roman" w:eastAsiaTheme="minorEastAsia" w:hAnsi="Times New Roman" w:cs="Times New Roman"/>
                <w:lang w:eastAsia="ru-RU"/>
              </w:rPr>
            </w:pPr>
            <w:r w:rsidRPr="00113EDF">
              <w:rPr>
                <w:rFonts w:ascii="Times New Roman" w:eastAsiaTheme="minorEastAsia" w:hAnsi="Times New Roman" w:cs="Times New Roman"/>
                <w:lang w:eastAsia="ru-RU"/>
              </w:rPr>
              <w:t>0,00</w:t>
            </w:r>
          </w:p>
        </w:tc>
      </w:tr>
      <w:tr w:rsidR="00844D10" w:rsidRPr="001E4E4D" w:rsidTr="00F03478">
        <w:trPr>
          <w:trHeight w:val="414"/>
        </w:trPr>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2 880 051,11</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750 494,68</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728 667,20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701 453,13</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699 436,10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bl>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«Развитие институтов гражданского общества,</w:t>
      </w: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повышение эффективности местного самоуправления и реализации молодежной политики»</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 xml:space="preserve">1. Паспорт муниципальной программы «Развитие институтов гражданского общества, повышение эффективности </w:t>
      </w: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местного самоуправления и реализации молодежной политики»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6"/>
          </w:tcPr>
          <w:p w:rsidR="001E4E4D" w:rsidRPr="001E4E4D" w:rsidRDefault="001E4E4D" w:rsidP="001E4E4D">
            <w:pPr>
              <w:tabs>
                <w:tab w:val="left" w:pos="1080"/>
                <w:tab w:val="left" w:pos="5670"/>
                <w:tab w:val="left" w:pos="9923"/>
              </w:tabs>
              <w:spacing w:after="0" w:line="240" w:lineRule="auto"/>
              <w:ind w:right="-42"/>
              <w:rPr>
                <w:rFonts w:ascii="Times New Roman" w:eastAsiaTheme="minorEastAsia" w:hAnsi="Times New Roman" w:cs="Times New Roman"/>
              </w:rPr>
            </w:pPr>
            <w:r w:rsidRPr="001E4E4D">
              <w:rPr>
                <w:rFonts w:ascii="Times New Roman" w:hAnsi="Times New Roman" w:cs="Times New Roman"/>
              </w:rPr>
              <w:t xml:space="preserve">Заместитель Главы Администрации городского округа </w:t>
            </w:r>
            <w:r w:rsidRPr="001E4E4D">
              <w:rPr>
                <w:rFonts w:ascii="Times New Roman" w:eastAsiaTheme="minorEastAsia" w:hAnsi="Times New Roman" w:cs="Times New Roman"/>
              </w:rPr>
              <w:t>Воскресенск</w:t>
            </w:r>
            <w:r w:rsidRPr="001E4E4D">
              <w:rPr>
                <w:rFonts w:ascii="Times New Roman" w:hAnsi="Times New Roman" w:cs="Times New Roman"/>
              </w:rPr>
              <w:t>, курирующий вопросы экономики и финансов</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6"/>
          </w:tcPr>
          <w:p w:rsidR="001E4E4D" w:rsidRPr="001E4E4D" w:rsidRDefault="001E4E4D" w:rsidP="001E4E4D">
            <w:pPr>
              <w:tabs>
                <w:tab w:val="left" w:pos="1080"/>
                <w:tab w:val="left" w:pos="5670"/>
                <w:tab w:val="left" w:pos="9923"/>
              </w:tabs>
              <w:spacing w:after="0" w:line="240" w:lineRule="auto"/>
              <w:ind w:right="-42"/>
              <w:rPr>
                <w:rFonts w:ascii="Times New Roman" w:eastAsiaTheme="minorEastAsia" w:hAnsi="Times New Roman" w:cs="Times New Roman"/>
              </w:rPr>
            </w:pPr>
            <w:r w:rsidRPr="001E4E4D">
              <w:rPr>
                <w:rFonts w:ascii="Times New Roman" w:hAnsi="Times New Roman" w:cs="Times New Roman"/>
              </w:rPr>
              <w:t>Управление внутренних коммуникаций Администрации городского округа Воскресенск (далее - Управление внутренних коммуникаций)</w:t>
            </w:r>
            <w:r w:rsidRPr="001E4E4D">
              <w:rPr>
                <w:rFonts w:ascii="Times New Roman" w:hAnsi="Times New Roman" w:cs="Times New Roman"/>
                <w:color w:val="000000" w:themeColor="text1"/>
              </w:rPr>
              <w:t xml:space="preserve">; </w:t>
            </w:r>
            <w:r w:rsidRPr="001E4E4D">
              <w:rPr>
                <w:rFonts w:ascii="Times New Roman" w:hAnsi="Times New Roman" w:cs="Times New Roman"/>
              </w:rPr>
              <w:t>управление по физической культуре, спорту и работе с молодежью Администрации городского округа Воскресенск (далее - Управление по физической культуре, спорту и работе с молодежью)</w:t>
            </w:r>
            <w:r w:rsidRPr="001E4E4D">
              <w:rPr>
                <w:rFonts w:ascii="Times New Roman" w:hAnsi="Times New Roman" w:cs="Times New Roman"/>
                <w:color w:val="000000" w:themeColor="text1"/>
              </w:rPr>
              <w:t>; Управление экономики Администрации городского округа Воскресенск (далее – Управление экономики)</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 xml:space="preserve">1. Обеспечение открытости и прозрачности деятельности органов муниципальной власти и органов местного самоуправления городского округа Воскресенск Московской области путем размещения информационных материалов о деятельности органов муниципальной власти и органов местного самоуправления городского округа Воскресенск Московской области. </w:t>
            </w:r>
            <w:r w:rsidRPr="001E4E4D">
              <w:rPr>
                <w:rFonts w:ascii="Times New Roman" w:eastAsia="Calibri" w:hAnsi="Times New Roman" w:cs="Times New Roman"/>
                <w:spacing w:val="-2"/>
              </w:rPr>
              <w:t xml:space="preserve">Информационная открытость и прозрачность деятельности </w:t>
            </w:r>
            <w:r w:rsidRPr="001E4E4D">
              <w:rPr>
                <w:rFonts w:ascii="Times New Roman" w:eastAsiaTheme="minorEastAsia" w:hAnsi="Times New Roman" w:cs="Times New Roman"/>
              </w:rPr>
              <w:t>органов муниципальной власти и органов местного самоуправления городского округа Воскресенск Московской области</w:t>
            </w:r>
            <w:r w:rsidRPr="001E4E4D">
              <w:rPr>
                <w:rFonts w:ascii="Times New Roman" w:eastAsia="Calibri" w:hAnsi="Times New Roman" w:cs="Times New Roman"/>
                <w:spacing w:val="-2"/>
              </w:rPr>
              <w:t xml:space="preserve"> достигается при помощи СМИ, социальных сетей</w:t>
            </w:r>
            <w:r w:rsidRPr="001E4E4D">
              <w:rPr>
                <w:rFonts w:ascii="Times New Roman" w:eastAsia="Calibri" w:hAnsi="Times New Roman" w:cs="Times New Roman"/>
              </w:rPr>
              <w:t xml:space="preserve">, мессенджеров, </w:t>
            </w:r>
            <w:r w:rsidRPr="001E4E4D">
              <w:rPr>
                <w:rFonts w:ascii="Times New Roman" w:eastAsia="Calibri" w:hAnsi="Times New Roman" w:cs="Times New Roman"/>
                <w:lang w:val="en-US"/>
              </w:rPr>
              <w:t>e</w:t>
            </w:r>
            <w:r w:rsidRPr="001E4E4D">
              <w:rPr>
                <w:rFonts w:ascii="Times New Roman" w:eastAsia="Calibri" w:hAnsi="Times New Roman" w:cs="Times New Roman"/>
              </w:rPr>
              <w:t>-</w:t>
            </w:r>
            <w:r w:rsidRPr="001E4E4D">
              <w:rPr>
                <w:rFonts w:ascii="Times New Roman" w:eastAsia="Calibri" w:hAnsi="Times New Roman" w:cs="Times New Roman"/>
                <w:lang w:val="en-US"/>
              </w:rPr>
              <w:t>mail</w:t>
            </w:r>
            <w:r w:rsidRPr="001E4E4D">
              <w:rPr>
                <w:rFonts w:ascii="Times New Roman" w:eastAsia="Calibri" w:hAnsi="Times New Roman" w:cs="Times New Roman"/>
              </w:rPr>
              <w:t xml:space="preserve"> - рассылок, </w:t>
            </w:r>
            <w:r w:rsidRPr="001E4E4D">
              <w:rPr>
                <w:rFonts w:ascii="Times New Roman" w:eastAsia="Calibri" w:hAnsi="Times New Roman" w:cs="Times New Roman"/>
                <w:lang w:val="en-US"/>
              </w:rPr>
              <w:t>SMS</w:t>
            </w:r>
            <w:r w:rsidRPr="001E4E4D">
              <w:rPr>
                <w:rFonts w:ascii="Times New Roman" w:eastAsia="Calibri" w:hAnsi="Times New Roman" w:cs="Times New Roman"/>
              </w:rPr>
              <w:t xml:space="preserve"> -информирования</w:t>
            </w:r>
            <w:r w:rsidRPr="001E4E4D">
              <w:rPr>
                <w:rFonts w:ascii="Times New Roman" w:eastAsia="Calibri" w:hAnsi="Times New Roman" w:cs="Times New Roman"/>
                <w:spacing w:val="-2"/>
              </w:rPr>
              <w:t xml:space="preserve"> и наружной рекламы, реализуемых в Подпрограмме 1 </w:t>
            </w:r>
            <w:r w:rsidRPr="001E4E4D">
              <w:rPr>
                <w:rFonts w:ascii="Times New Roman" w:eastAsiaTheme="minorEastAsia" w:hAnsi="Times New Roman" w:cs="Times New Roman"/>
              </w:rPr>
              <w:t xml:space="preserve">«Развитие системы информирования населения о деятельности органов местного самоуправления городского округа Воскресенск Московской области, создание доступной современной </w:t>
            </w:r>
            <w:proofErr w:type="spellStart"/>
            <w:r w:rsidRPr="001E4E4D">
              <w:rPr>
                <w:rFonts w:ascii="Times New Roman" w:eastAsiaTheme="minorEastAsia" w:hAnsi="Times New Roman" w:cs="Times New Roman"/>
              </w:rPr>
              <w:t>медиасреды</w:t>
            </w:r>
            <w:proofErr w:type="spellEnd"/>
            <w:r w:rsidRPr="001E4E4D">
              <w:rPr>
                <w:rFonts w:ascii="Times New Roman" w:eastAsiaTheme="minorEastAsia" w:hAnsi="Times New Roman" w:cs="Times New Roman"/>
              </w:rPr>
              <w:t>»</w:t>
            </w:r>
            <w:r w:rsidRPr="001E4E4D">
              <w:rPr>
                <w:rFonts w:ascii="Times New Roman" w:eastAsia="Calibri" w:hAnsi="Times New Roman" w:cs="Times New Roman"/>
                <w:spacing w:val="-2"/>
              </w:rPr>
              <w:t>.</w:t>
            </w:r>
          </w:p>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городского округа Воскресенск,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3. Повышение уровня удовлетворенности населения деятельностью органов местного самоуправления городского округа Воскресенск Московской области.</w:t>
            </w:r>
          </w:p>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lastRenderedPageBreak/>
              <w:t>5. Создание условий для развития и поддержки добровольчества (</w:t>
            </w:r>
            <w:proofErr w:type="spellStart"/>
            <w:r w:rsidRPr="001E4E4D">
              <w:rPr>
                <w:rFonts w:ascii="Times New Roman" w:eastAsiaTheme="minorEastAsia" w:hAnsi="Times New Roman" w:cs="Times New Roman"/>
              </w:rPr>
              <w:t>волонтерства</w:t>
            </w:r>
            <w:proofErr w:type="spellEnd"/>
            <w:r w:rsidRPr="001E4E4D">
              <w:rPr>
                <w:rFonts w:ascii="Times New Roman" w:eastAsiaTheme="minorEastAsia" w:hAnsi="Times New Roman" w:cs="Times New Roman"/>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1E4E4D">
              <w:rPr>
                <w:rFonts w:ascii="Times New Roman" w:eastAsiaTheme="minorEastAsia" w:hAnsi="Times New Roman" w:cs="Times New Roman"/>
              </w:rPr>
              <w:t>волонтерстве</w:t>
            </w:r>
            <w:proofErr w:type="spellEnd"/>
            <w:r w:rsidRPr="001E4E4D">
              <w:rPr>
                <w:rFonts w:ascii="Times New Roman" w:eastAsiaTheme="minorEastAsia" w:hAnsi="Times New Roman" w:cs="Times New Roman"/>
              </w:rPr>
              <w:t>)</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lastRenderedPageBreak/>
              <w:t>Перечень подпрограмм</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Заказчики подпрограмм:</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 xml:space="preserve">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1E4E4D">
              <w:rPr>
                <w:rFonts w:ascii="Times New Roman" w:eastAsiaTheme="minorEastAsia" w:hAnsi="Times New Roman" w:cs="Times New Roman"/>
              </w:rPr>
              <w:t>медиасреды</w:t>
            </w:r>
            <w:proofErr w:type="spellEnd"/>
            <w:r w:rsidRPr="001E4E4D">
              <w:rPr>
                <w:rFonts w:ascii="Times New Roman" w:eastAsiaTheme="minorEastAsia" w:hAnsi="Times New Roman" w:cs="Times New Roman"/>
              </w:rPr>
              <w:t>»</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 xml:space="preserve">Управление внутренних коммуникаций </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Подпрограмма 2 «Мир и согласие. Новые возможности»</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Управление внутренних коммуникаций</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lang w:val="en-US"/>
              </w:rPr>
            </w:pPr>
            <w:r w:rsidRPr="001E4E4D">
              <w:rPr>
                <w:rFonts w:ascii="Times New Roman" w:eastAsiaTheme="minorEastAsia" w:hAnsi="Times New Roman" w:cs="Times New Roman"/>
              </w:rPr>
              <w:t>Подпрограмма 3 «Эффективное местное самоуправление»</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color w:val="000000" w:themeColor="text1"/>
              </w:rPr>
              <w:t>Управление экономики</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Подпрограмма 4 «Молодежь Подмосковья»</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 xml:space="preserve">Управление по физической культуре, спорту и работе с молодежью </w:t>
            </w:r>
          </w:p>
        </w:tc>
      </w:tr>
      <w:tr w:rsidR="001E4E4D" w:rsidRPr="001E4E4D" w:rsidTr="009C0CBA">
        <w:tc>
          <w:tcPr>
            <w:tcW w:w="5637"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Подпрограмма 5 «Развитие добровольчества (</w:t>
            </w:r>
            <w:proofErr w:type="spellStart"/>
            <w:r w:rsidRPr="001E4E4D">
              <w:rPr>
                <w:rFonts w:ascii="Times New Roman" w:eastAsiaTheme="minorEastAsia" w:hAnsi="Times New Roman" w:cs="Times New Roman"/>
              </w:rPr>
              <w:t>волонтерства</w:t>
            </w:r>
            <w:proofErr w:type="spellEnd"/>
            <w:r w:rsidRPr="001E4E4D">
              <w:rPr>
                <w:rFonts w:ascii="Times New Roman" w:eastAsiaTheme="minorEastAsia" w:hAnsi="Times New Roman" w:cs="Times New Roman"/>
              </w:rPr>
              <w:t>) в городском округе Московской области»</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Управление по физической культуре, спорту и работе с молодежью</w:t>
            </w:r>
          </w:p>
        </w:tc>
      </w:tr>
      <w:tr w:rsidR="001E4E4D" w:rsidRPr="001E4E4D" w:rsidTr="009C0CBA">
        <w:tc>
          <w:tcPr>
            <w:tcW w:w="5637" w:type="dxa"/>
            <w:tcBorders>
              <w:bottom w:val="single" w:sz="4" w:space="0" w:color="auto"/>
            </w:tcBorders>
          </w:tcPr>
          <w:p w:rsidR="001E4E4D" w:rsidRPr="001E4E4D" w:rsidRDefault="001E4E4D" w:rsidP="001E4E4D">
            <w:pPr>
              <w:spacing w:after="0" w:line="240" w:lineRule="auto"/>
              <w:rPr>
                <w:rFonts w:ascii="Times New Roman" w:eastAsiaTheme="minorEastAsia" w:hAnsi="Times New Roman" w:cs="Times New Roman"/>
                <w:lang w:val="en-US"/>
              </w:rPr>
            </w:pPr>
            <w:r w:rsidRPr="001E4E4D">
              <w:rPr>
                <w:rFonts w:ascii="Times New Roman" w:eastAsiaTheme="minorEastAsia" w:hAnsi="Times New Roman" w:cs="Times New Roman"/>
              </w:rPr>
              <w:t>Подпрограмма 6 «Обеспечивающая подпрограмма»</w:t>
            </w:r>
          </w:p>
        </w:tc>
        <w:tc>
          <w:tcPr>
            <w:tcW w:w="9526"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Управление внутренних коммуникаций</w:t>
            </w:r>
          </w:p>
        </w:tc>
      </w:tr>
      <w:tr w:rsidR="001E4E4D" w:rsidRPr="001E4E4D" w:rsidTr="009C0CBA">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1E4E4D" w:rsidRPr="001E4E4D" w:rsidRDefault="001E4E4D" w:rsidP="001E4E4D">
            <w:pPr>
              <w:pStyle w:val="a6"/>
              <w:tabs>
                <w:tab w:val="left" w:pos="459"/>
              </w:tabs>
              <w:spacing w:after="0" w:line="240" w:lineRule="auto"/>
              <w:ind w:left="0"/>
              <w:rPr>
                <w:rFonts w:ascii="Times New Roman" w:eastAsiaTheme="minorEastAsia" w:hAnsi="Times New Roman" w:cs="Times New Roman"/>
              </w:rPr>
            </w:pPr>
            <w:r w:rsidRPr="001E4E4D">
              <w:rPr>
                <w:rFonts w:ascii="Times New Roman" w:eastAsiaTheme="minorEastAsia" w:hAnsi="Times New Roman" w:cs="Times New Roman"/>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1E4E4D">
              <w:rPr>
                <w:rFonts w:ascii="Times New Roman" w:eastAsiaTheme="minorEastAsia" w:hAnsi="Times New Roman" w:cs="Times New Roman"/>
              </w:rPr>
              <w:t>медиасреды</w:t>
            </w:r>
            <w:proofErr w:type="spellEnd"/>
            <w:r w:rsidRPr="001E4E4D">
              <w:rPr>
                <w:rFonts w:ascii="Times New Roman" w:eastAsiaTheme="minorEastAsia" w:hAnsi="Times New Roman" w:cs="Times New Roman"/>
              </w:rPr>
              <w:t xml:space="preserve">» направлена на обеспечение населения информацией о деятельности органов муниципальной власти и органов местного самоуправления городского округа Воскресенск, социально-экономических и общественных процессах, происходящих на территории городского округа, создание доступной современной </w:t>
            </w:r>
            <w:proofErr w:type="spellStart"/>
            <w:r w:rsidRPr="001E4E4D">
              <w:rPr>
                <w:rFonts w:ascii="Times New Roman" w:eastAsiaTheme="minorEastAsia" w:hAnsi="Times New Roman" w:cs="Times New Roman"/>
              </w:rPr>
              <w:t>медиасреды</w:t>
            </w:r>
            <w:proofErr w:type="spellEnd"/>
            <w:r w:rsidRPr="001E4E4D">
              <w:rPr>
                <w:rFonts w:ascii="Times New Roman" w:eastAsiaTheme="minorEastAsia" w:hAnsi="Times New Roman" w:cs="Times New Roman"/>
              </w:rPr>
              <w:t>.</w:t>
            </w:r>
          </w:p>
          <w:p w:rsidR="001E4E4D" w:rsidRPr="001E4E4D" w:rsidRDefault="001E4E4D" w:rsidP="001E4E4D">
            <w:pPr>
              <w:pStyle w:val="a6"/>
              <w:spacing w:after="0" w:line="240" w:lineRule="auto"/>
              <w:ind w:left="0"/>
              <w:rPr>
                <w:rFonts w:ascii="Times New Roman" w:eastAsiaTheme="minorEastAsia" w:hAnsi="Times New Roman" w:cs="Times New Roman"/>
              </w:rPr>
            </w:pPr>
            <w:r w:rsidRPr="001E4E4D">
              <w:rPr>
                <w:rFonts w:ascii="Times New Roman" w:eastAsiaTheme="minorEastAsia" w:hAnsi="Times New Roman" w:cs="Times New Roman"/>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Воскресенск Московской области,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городского округа Воскресенск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Воскресенск Московской области</w:t>
            </w:r>
          </w:p>
        </w:tc>
      </w:tr>
      <w:tr w:rsidR="001E4E4D" w:rsidRPr="001E4E4D" w:rsidTr="009C0CBA">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w:t>
            </w:r>
            <w:r w:rsidRPr="001E4E4D">
              <w:rPr>
                <w:rFonts w:ascii="Times New Roman" w:hAnsi="Times New Roman" w:cs="Times New Roman"/>
              </w:rPr>
              <w:t xml:space="preserve"> </w:t>
            </w:r>
            <w:r w:rsidRPr="001E4E4D">
              <w:rPr>
                <w:rFonts w:ascii="Times New Roman" w:eastAsiaTheme="minorEastAsia" w:hAnsi="Times New Roman" w:cs="Times New Roman"/>
              </w:rPr>
              <w:t>на территории муниципальных образований Московской области городского округа Воскресенск, поощрение лучших работников за достижения в сфере профессиональной деятельности»</w:t>
            </w:r>
          </w:p>
        </w:tc>
      </w:tr>
      <w:tr w:rsidR="001E4E4D" w:rsidRPr="001E4E4D" w:rsidTr="009C0CBA">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3. Подпрограмма 3 «Эффективное местное самоуправление Московской области» направлена на определение уровня удовлетворенности населения деятельностью органов местного самоуправления муниципальных образований городского округа Воскресенск Московской области»</w:t>
            </w:r>
          </w:p>
        </w:tc>
      </w:tr>
      <w:tr w:rsidR="001E4E4D" w:rsidRPr="001E4E4D" w:rsidTr="009C0CBA">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1E4E4D" w:rsidRPr="001E4E4D" w:rsidTr="009C0CBA">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5.Подпрограмма 5 «Развитие добровольчества (</w:t>
            </w:r>
            <w:proofErr w:type="spellStart"/>
            <w:r w:rsidRPr="001E4E4D">
              <w:rPr>
                <w:rFonts w:ascii="Times New Roman" w:eastAsiaTheme="minorEastAsia" w:hAnsi="Times New Roman" w:cs="Times New Roman"/>
              </w:rPr>
              <w:t>волонтерства</w:t>
            </w:r>
            <w:proofErr w:type="spellEnd"/>
            <w:r w:rsidRPr="001E4E4D">
              <w:rPr>
                <w:rFonts w:ascii="Times New Roman" w:eastAsiaTheme="minorEastAsia" w:hAnsi="Times New Roman" w:cs="Times New Roman"/>
              </w:rPr>
              <w:t>) в городском округе Московской области» направлена на содействие развитию и распространению добровольческой (волонтерской) деятельности в городском округе Воскресенск Московской области»</w:t>
            </w:r>
          </w:p>
        </w:tc>
      </w:tr>
      <w:tr w:rsidR="001E4E4D" w:rsidRPr="001E4E4D" w:rsidTr="009C0CBA">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6. Подпрограмма 6 «Обеспечивающая подпрограмма» направлена на обеспечение эффективного функционирования органов городского округа Воскресенск Московской области при реализации полномочий»</w:t>
            </w:r>
          </w:p>
        </w:tc>
      </w:tr>
      <w:tr w:rsidR="001E4E4D" w:rsidRPr="001E4E4D" w:rsidTr="009C0CBA">
        <w:tc>
          <w:tcPr>
            <w:tcW w:w="5637"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9C0CBA">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16,50</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559"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5,90</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5,30</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eastAsiaTheme="minorEastAsia" w:hAnsi="Times New Roman" w:cs="Times New Roman"/>
              </w:rPr>
              <w:t>5,30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r>
      <w:tr w:rsidR="00844D10" w:rsidRPr="001E4E4D" w:rsidTr="009C0CBA">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33 905,00</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33 905,00</w:t>
            </w:r>
          </w:p>
        </w:tc>
        <w:tc>
          <w:tcPr>
            <w:tcW w:w="1559"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701"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9C0CBA">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343 406,23</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86 661,63</w:t>
            </w:r>
          </w:p>
        </w:tc>
        <w:tc>
          <w:tcPr>
            <w:tcW w:w="1559"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70 778,90</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73 607,80</w:t>
            </w:r>
          </w:p>
        </w:tc>
        <w:tc>
          <w:tcPr>
            <w:tcW w:w="1418"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76 500,20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35 857,70</w:t>
            </w:r>
          </w:p>
        </w:tc>
      </w:tr>
      <w:tr w:rsidR="00844D10" w:rsidRPr="001E4E4D" w:rsidTr="009C0CBA">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hAnsi="Times New Roman" w:cs="Times New Roman"/>
              </w:rPr>
              <w:t>Внебюджетные средства</w:t>
            </w:r>
          </w:p>
        </w:tc>
        <w:tc>
          <w:tcPr>
            <w:tcW w:w="1559"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c>
          <w:tcPr>
            <w:tcW w:w="1559"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c>
          <w:tcPr>
            <w:tcW w:w="1418"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0,00</w:t>
            </w:r>
          </w:p>
        </w:tc>
      </w:tr>
      <w:tr w:rsidR="00844D10" w:rsidRPr="001E4E4D" w:rsidTr="009C0CBA">
        <w:tc>
          <w:tcPr>
            <w:tcW w:w="5637"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377 327,73</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120 566,63</w:t>
            </w:r>
          </w:p>
        </w:tc>
        <w:tc>
          <w:tcPr>
            <w:tcW w:w="1559"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70 784,80</w:t>
            </w:r>
          </w:p>
        </w:tc>
        <w:tc>
          <w:tcPr>
            <w:tcW w:w="1701"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73 613,10</w:t>
            </w:r>
          </w:p>
        </w:tc>
        <w:tc>
          <w:tcPr>
            <w:tcW w:w="1418" w:type="dxa"/>
            <w:shd w:val="clear" w:color="auto" w:fill="auto"/>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 xml:space="preserve"> 76 505,50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eastAsiaTheme="minorEastAsia" w:hAnsi="Times New Roman" w:cs="Times New Roman"/>
              </w:rPr>
              <w:t>35 857,70</w:t>
            </w:r>
          </w:p>
        </w:tc>
      </w:tr>
    </w:tbl>
    <w:p w:rsidR="001E4E4D" w:rsidRDefault="001E4E4D"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Default="009C0CBA" w:rsidP="001E4E4D">
      <w:pPr>
        <w:spacing w:after="0" w:line="240" w:lineRule="auto"/>
        <w:rPr>
          <w:rFonts w:ascii="Times New Roman" w:hAnsi="Times New Roman" w:cs="Times New Roman"/>
        </w:rPr>
      </w:pPr>
    </w:p>
    <w:p w:rsidR="009C0CBA" w:rsidRPr="001E4E4D" w:rsidRDefault="009C0CBA" w:rsidP="001E4E4D">
      <w:pPr>
        <w:spacing w:after="0" w:line="240" w:lineRule="auto"/>
        <w:rPr>
          <w:rFonts w:ascii="Times New Roman" w:hAnsi="Times New Roman" w:cs="Times New Roman"/>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w:t>
      </w:r>
      <w:r w:rsidRPr="001E4E4D">
        <w:rPr>
          <w:rFonts w:ascii="Times New Roman" w:hAnsi="Times New Roman" w:cs="Times New Roman"/>
          <w:sz w:val="24"/>
        </w:rPr>
        <w:t>Развитие и функционирование дорожно-транспортного комплекса</w:t>
      </w:r>
      <w:r w:rsidRPr="001E4E4D">
        <w:rPr>
          <w:rFonts w:ascii="Times New Roman" w:eastAsia="Calibri" w:hAnsi="Times New Roman" w:cs="Times New Roman"/>
          <w:sz w:val="24"/>
          <w:szCs w:val="24"/>
        </w:rPr>
        <w:t>»</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w:t>
      </w:r>
      <w:r w:rsidRPr="001E4E4D">
        <w:rPr>
          <w:rFonts w:ascii="Times New Roman" w:hAnsi="Times New Roman" w:cs="Times New Roman"/>
          <w:sz w:val="24"/>
        </w:rPr>
        <w:t>Развитие и функционирование дорожно-транспортного комплекса</w:t>
      </w:r>
      <w:r w:rsidRPr="001E4E4D">
        <w:rPr>
          <w:rFonts w:ascii="Times New Roman" w:eastAsia="Calibri" w:hAnsi="Times New Roman" w:cs="Times New Roman"/>
          <w:sz w:val="24"/>
          <w:szCs w:val="24"/>
        </w:rPr>
        <w:t>»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055" w:type="dxa"/>
        <w:tblInd w:w="108" w:type="dxa"/>
        <w:tblLayout w:type="fixed"/>
        <w:tblLook w:val="04A0" w:firstRow="1" w:lastRow="0" w:firstColumn="1" w:lastColumn="0" w:noHBand="0" w:noVBand="1"/>
      </w:tblPr>
      <w:tblGrid>
        <w:gridCol w:w="5416"/>
        <w:gridCol w:w="1672"/>
        <w:gridCol w:w="1701"/>
        <w:gridCol w:w="1559"/>
        <w:gridCol w:w="1701"/>
        <w:gridCol w:w="1418"/>
        <w:gridCol w:w="1588"/>
      </w:tblGrid>
      <w:tr w:rsidR="001E4E4D" w:rsidRPr="001E4E4D" w:rsidTr="009C0CBA">
        <w:trPr>
          <w:trHeight w:val="238"/>
        </w:trPr>
        <w:tc>
          <w:tcPr>
            <w:tcW w:w="5416"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639" w:type="dxa"/>
            <w:gridSpan w:val="6"/>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транспорта и дорожного хозяйства</w:t>
            </w:r>
          </w:p>
        </w:tc>
      </w:tr>
      <w:tr w:rsidR="001E4E4D" w:rsidRPr="001E4E4D" w:rsidTr="009C0CBA">
        <w:tc>
          <w:tcPr>
            <w:tcW w:w="5416"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imes New Roman" w:hAnsi="Times New Roman" w:cs="Times New Roman"/>
                <w:lang w:eastAsia="ru-RU"/>
              </w:rPr>
              <w:t xml:space="preserve">Управление развития инфраструктуры и экологии Администрации городского округа Воскресенск (далее </w:t>
            </w:r>
            <w:proofErr w:type="spellStart"/>
            <w:r w:rsidRPr="001E4E4D">
              <w:rPr>
                <w:rFonts w:ascii="Times New Roman" w:eastAsia="Times New Roman" w:hAnsi="Times New Roman" w:cs="Times New Roman"/>
                <w:lang w:eastAsia="ru-RU"/>
              </w:rPr>
              <w:t>УРИиЭ</w:t>
            </w:r>
            <w:proofErr w:type="spellEnd"/>
            <w:r w:rsidRPr="001E4E4D">
              <w:rPr>
                <w:rFonts w:ascii="Times New Roman" w:eastAsia="Times New Roman" w:hAnsi="Times New Roman" w:cs="Times New Roman"/>
                <w:lang w:eastAsia="ru-RU"/>
              </w:rPr>
              <w:t>)</w:t>
            </w:r>
          </w:p>
        </w:tc>
      </w:tr>
      <w:tr w:rsidR="001E4E4D" w:rsidRPr="001E4E4D" w:rsidTr="009C0CBA">
        <w:tc>
          <w:tcPr>
            <w:tcW w:w="5416"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639" w:type="dxa"/>
            <w:gridSpan w:val="6"/>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hAnsi="Times New Roman" w:cs="Times New Roman"/>
                <w:szCs w:val="24"/>
              </w:rPr>
              <w:t>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 Воскресенск Московской области.</w:t>
            </w:r>
          </w:p>
        </w:tc>
      </w:tr>
      <w:tr w:rsidR="001E4E4D" w:rsidRPr="001E4E4D" w:rsidTr="009C0CBA">
        <w:tc>
          <w:tcPr>
            <w:tcW w:w="5416" w:type="dxa"/>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9C0CBA">
        <w:tc>
          <w:tcPr>
            <w:tcW w:w="5416"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1. «Пассажирский транспорт общего пользования»</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imes New Roman" w:hAnsi="Times New Roman" w:cs="Times New Roman"/>
                <w:lang w:eastAsia="ru-RU"/>
              </w:rPr>
              <w:t>Управление развития инфраструктуры и экологии Администрации городского округа Воскресенск</w:t>
            </w:r>
          </w:p>
        </w:tc>
      </w:tr>
      <w:tr w:rsidR="001E4E4D" w:rsidRPr="001E4E4D" w:rsidTr="009C0CBA">
        <w:tc>
          <w:tcPr>
            <w:tcW w:w="5416"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2. «Дороги Подмосковья»</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1E4E4D" w:rsidRPr="001E4E4D" w:rsidTr="009C0CBA">
        <w:tc>
          <w:tcPr>
            <w:tcW w:w="5416" w:type="dxa"/>
            <w:tcBorders>
              <w:top w:val="single" w:sz="4" w:space="0" w:color="auto"/>
              <w:bottom w:val="single" w:sz="4" w:space="0" w:color="auto"/>
              <w:right w:val="single" w:sz="4" w:space="0" w:color="auto"/>
            </w:tcBorders>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5. «Обеспечивающая подпрограмма»</w:t>
            </w:r>
          </w:p>
        </w:tc>
        <w:tc>
          <w:tcPr>
            <w:tcW w:w="9639" w:type="dxa"/>
            <w:gridSpan w:val="6"/>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развития инфраструктуры и экологии Администрации городского округа Воскресенск</w:t>
            </w:r>
          </w:p>
        </w:tc>
      </w:tr>
      <w:tr w:rsidR="001E4E4D" w:rsidRPr="001E4E4D" w:rsidTr="009C0CBA">
        <w:trPr>
          <w:trHeight w:val="1020"/>
        </w:trPr>
        <w:tc>
          <w:tcPr>
            <w:tcW w:w="5416" w:type="dxa"/>
            <w:vMerge w:val="restart"/>
            <w:tcBorders>
              <w:top w:val="single" w:sz="4" w:space="0" w:color="auto"/>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639" w:type="dxa"/>
            <w:gridSpan w:val="6"/>
            <w:tcBorders>
              <w:top w:val="single" w:sz="4" w:space="0" w:color="auto"/>
              <w:left w:val="single" w:sz="4" w:space="0" w:color="auto"/>
              <w:bottom w:val="single" w:sz="4" w:space="0" w:color="auto"/>
            </w:tcBorders>
          </w:tcPr>
          <w:p w:rsidR="001E4E4D" w:rsidRPr="001E4E4D" w:rsidRDefault="001E4E4D" w:rsidP="001E4E4D">
            <w:pPr>
              <w:tabs>
                <w:tab w:val="left" w:pos="318"/>
              </w:tabs>
              <w:spacing w:after="0" w:line="240" w:lineRule="auto"/>
              <w:rPr>
                <w:rFonts w:ascii="Times New Roman" w:hAnsi="Times New Roman" w:cs="Times New Roman"/>
              </w:rPr>
            </w:pPr>
            <w:r w:rsidRPr="001E4E4D">
              <w:rPr>
                <w:rFonts w:ascii="Times New Roman" w:hAnsi="Times New Roman" w:cs="Times New Roman"/>
              </w:rPr>
              <w:t>1.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1E4E4D" w:rsidRPr="001E4E4D" w:rsidTr="009C0CBA">
        <w:tc>
          <w:tcPr>
            <w:tcW w:w="5416"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2. .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1E4E4D" w:rsidRPr="001E4E4D" w:rsidTr="009C0CBA">
        <w:tc>
          <w:tcPr>
            <w:tcW w:w="5416" w:type="dxa"/>
            <w:vMerge/>
            <w:tcBorders>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639" w:type="dxa"/>
            <w:gridSpan w:val="6"/>
            <w:tcBorders>
              <w:top w:val="single" w:sz="4" w:space="0" w:color="auto"/>
              <w:left w:val="single" w:sz="4" w:space="0" w:color="auto"/>
              <w:bottom w:val="single" w:sz="4" w:space="0" w:color="auto"/>
            </w:tcBorders>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5.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1E4E4D" w:rsidRPr="001E4E4D" w:rsidTr="009C0CBA">
        <w:tc>
          <w:tcPr>
            <w:tcW w:w="5416" w:type="dxa"/>
            <w:tcBorders>
              <w:top w:val="single" w:sz="4" w:space="0" w:color="auto"/>
            </w:tcBorders>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672"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9C0CBA">
        <w:trPr>
          <w:trHeight w:val="283"/>
        </w:trPr>
        <w:tc>
          <w:tcPr>
            <w:tcW w:w="5416"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федерального бюджета</w:t>
            </w:r>
          </w:p>
        </w:tc>
        <w:tc>
          <w:tcPr>
            <w:tcW w:w="1672"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9C0CBA">
        <w:trPr>
          <w:trHeight w:val="283"/>
        </w:trPr>
        <w:tc>
          <w:tcPr>
            <w:tcW w:w="5416"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672"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276 925,00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72 892,00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16 094,00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14 372,00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12 743,00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9C0CBA">
        <w:trPr>
          <w:trHeight w:val="283"/>
        </w:trPr>
        <w:tc>
          <w:tcPr>
            <w:tcW w:w="5416"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672"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1 132 958,90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360 619,10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505 946,50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493 320,60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574 829,60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9C0CBA">
        <w:trPr>
          <w:trHeight w:val="283"/>
        </w:trPr>
        <w:tc>
          <w:tcPr>
            <w:tcW w:w="5416"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672"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41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88"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9C0CBA">
        <w:trPr>
          <w:trHeight w:val="227"/>
        </w:trPr>
        <w:tc>
          <w:tcPr>
            <w:tcW w:w="5416" w:type="dxa"/>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672"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1 409 883,90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433 511,10</w:t>
            </w:r>
          </w:p>
        </w:tc>
        <w:tc>
          <w:tcPr>
            <w:tcW w:w="1559"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522 040,50</w:t>
            </w:r>
          </w:p>
        </w:tc>
        <w:tc>
          <w:tcPr>
            <w:tcW w:w="1701" w:type="dxa"/>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507 692,60</w:t>
            </w:r>
          </w:p>
        </w:tc>
        <w:tc>
          <w:tcPr>
            <w:tcW w:w="1418" w:type="dxa"/>
            <w:vAlign w:val="center"/>
          </w:tcPr>
          <w:p w:rsidR="00844D10" w:rsidRPr="001E4E4D" w:rsidRDefault="00844D10" w:rsidP="00844D10">
            <w:pPr>
              <w:spacing w:after="0" w:line="240" w:lineRule="auto"/>
              <w:jc w:val="center"/>
              <w:rPr>
                <w:rFonts w:ascii="Times New Roman" w:hAnsi="Times New Roman" w:cs="Times New Roman"/>
              </w:rPr>
            </w:pPr>
            <w:r>
              <w:rPr>
                <w:rFonts w:ascii="Times New Roman" w:hAnsi="Times New Roman" w:cs="Times New Roman"/>
              </w:rPr>
              <w:t>587 572,60</w:t>
            </w:r>
          </w:p>
        </w:tc>
        <w:tc>
          <w:tcPr>
            <w:tcW w:w="1588" w:type="dxa"/>
            <w:vAlign w:val="center"/>
          </w:tcPr>
          <w:p w:rsidR="00844D10" w:rsidRPr="001E4E4D" w:rsidRDefault="00844D10" w:rsidP="00844D10">
            <w:pPr>
              <w:spacing w:after="0" w:line="240" w:lineRule="auto"/>
              <w:jc w:val="center"/>
              <w:rPr>
                <w:rFonts w:ascii="Times New Roman" w:hAnsi="Times New Roman" w:cs="Times New Roman"/>
              </w:rPr>
            </w:pPr>
            <w:r w:rsidRPr="001E4E4D">
              <w:rPr>
                <w:rFonts w:ascii="Times New Roman" w:hAnsi="Times New Roman" w:cs="Times New Roman"/>
              </w:rPr>
              <w:t>0,00</w:t>
            </w:r>
          </w:p>
        </w:tc>
      </w:tr>
    </w:tbl>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rPr>
          <w:rFonts w:ascii="Times New Roman" w:hAnsi="Times New Roman" w:cs="Times New Roman"/>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«Цифровое муниципальное образование»</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«Цифровое муниципальное образование»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055" w:type="dxa"/>
        <w:tblInd w:w="108" w:type="dxa"/>
        <w:tblLayout w:type="fixed"/>
        <w:tblLook w:val="04A0" w:firstRow="1" w:lastRow="0" w:firstColumn="1" w:lastColumn="0" w:noHBand="0" w:noVBand="1"/>
      </w:tblPr>
      <w:tblGrid>
        <w:gridCol w:w="5529"/>
        <w:gridCol w:w="1559"/>
        <w:gridCol w:w="1417"/>
        <w:gridCol w:w="1276"/>
        <w:gridCol w:w="1276"/>
        <w:gridCol w:w="1276"/>
        <w:gridCol w:w="1275"/>
        <w:gridCol w:w="1447"/>
      </w:tblGrid>
      <w:tr w:rsidR="001E4E4D" w:rsidRPr="001E4E4D" w:rsidTr="00F03478">
        <w:trPr>
          <w:trHeight w:val="238"/>
        </w:trPr>
        <w:tc>
          <w:tcPr>
            <w:tcW w:w="5529"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7"/>
            <w:shd w:val="clear" w:color="auto" w:fill="auto"/>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обеспечения деятельности Администрации</w:t>
            </w:r>
          </w:p>
        </w:tc>
      </w:tr>
      <w:tr w:rsidR="001E4E4D" w:rsidRPr="001E4E4D" w:rsidTr="00F03478">
        <w:tc>
          <w:tcPr>
            <w:tcW w:w="5529"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7"/>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МКУ «МФЦ»;</w:t>
            </w:r>
          </w:p>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делами Администрации городского округа Воскресенск</w:t>
            </w:r>
          </w:p>
        </w:tc>
      </w:tr>
      <w:tr w:rsidR="001E4E4D" w:rsidRPr="001E4E4D" w:rsidTr="00F03478">
        <w:tc>
          <w:tcPr>
            <w:tcW w:w="5529"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7"/>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Calibri" w:hAnsi="Times New Roman" w:cs="Times New Roman"/>
              </w:rPr>
              <w:t xml:space="preserve">Повышение эффективности муниципального управления, развитие информационного общества в городском округе Воскресенск, создание достаточных условий институционального и инфраструктурного характера для создания и (или) развития цифровой экономики, </w:t>
            </w:r>
            <w:r w:rsidRPr="001E4E4D">
              <w:rPr>
                <w:rFonts w:ascii="Times New Roman" w:eastAsia="Times New Roman" w:hAnsi="Times New Roman" w:cs="Times New Roman"/>
              </w:rPr>
              <w:t>повышение уровня сохранности документов Архивного фонда городского округа Воскресенск и других архивных документов</w:t>
            </w:r>
          </w:p>
        </w:tc>
      </w:tr>
      <w:tr w:rsidR="001E4E4D" w:rsidRPr="001E4E4D" w:rsidTr="00F03478">
        <w:tc>
          <w:tcPr>
            <w:tcW w:w="5529"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526" w:type="dxa"/>
            <w:gridSpan w:val="7"/>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F03478">
        <w:tc>
          <w:tcPr>
            <w:tcW w:w="5529" w:type="dxa"/>
            <w:tcBorders>
              <w:top w:val="single" w:sz="4" w:space="0" w:color="auto"/>
              <w:bottom w:val="single" w:sz="4" w:space="0" w:color="auto"/>
              <w:right w:val="single" w:sz="4" w:space="0" w:color="auto"/>
            </w:tcBorders>
            <w:shd w:val="clear" w:color="auto" w:fill="auto"/>
          </w:tcPr>
          <w:p w:rsidR="001E4E4D" w:rsidRPr="001E4E4D" w:rsidRDefault="001E4E4D" w:rsidP="001E4E4D">
            <w:pPr>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526" w:type="dxa"/>
            <w:gridSpan w:val="7"/>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 xml:space="preserve">МКУ «МФЦ» </w:t>
            </w:r>
          </w:p>
        </w:tc>
      </w:tr>
      <w:tr w:rsidR="001E4E4D" w:rsidRPr="001E4E4D" w:rsidTr="00F03478">
        <w:tc>
          <w:tcPr>
            <w:tcW w:w="5529" w:type="dxa"/>
            <w:tcBorders>
              <w:top w:val="single" w:sz="4" w:space="0" w:color="auto"/>
              <w:bottom w:val="single" w:sz="4" w:space="0" w:color="auto"/>
              <w:right w:val="single" w:sz="4" w:space="0" w:color="auto"/>
            </w:tcBorders>
            <w:shd w:val="clear" w:color="auto" w:fill="auto"/>
          </w:tcPr>
          <w:p w:rsidR="001E4E4D" w:rsidRPr="001E4E4D" w:rsidRDefault="001E4E4D" w:rsidP="001E4E4D">
            <w:pPr>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526" w:type="dxa"/>
            <w:gridSpan w:val="7"/>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делами Администрации городского округа Воскресенск</w:t>
            </w:r>
          </w:p>
        </w:tc>
      </w:tr>
      <w:tr w:rsidR="001E4E4D" w:rsidRPr="001E4E4D" w:rsidTr="00F03478">
        <w:tc>
          <w:tcPr>
            <w:tcW w:w="5529" w:type="dxa"/>
            <w:tcBorders>
              <w:top w:val="single" w:sz="4" w:space="0" w:color="auto"/>
              <w:bottom w:val="single" w:sz="4" w:space="0" w:color="auto"/>
              <w:right w:val="single" w:sz="4" w:space="0" w:color="auto"/>
            </w:tcBorders>
            <w:shd w:val="clear" w:color="auto" w:fill="auto"/>
          </w:tcPr>
          <w:p w:rsidR="001E4E4D" w:rsidRPr="001E4E4D" w:rsidRDefault="001E4E4D" w:rsidP="001E4E4D">
            <w:pPr>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3. «Обеспечивающая подпрограмма»</w:t>
            </w:r>
          </w:p>
        </w:tc>
        <w:tc>
          <w:tcPr>
            <w:tcW w:w="9526" w:type="dxa"/>
            <w:gridSpan w:val="7"/>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 xml:space="preserve">МКУ «МФЦ» </w:t>
            </w:r>
          </w:p>
        </w:tc>
      </w:tr>
      <w:tr w:rsidR="001E4E4D" w:rsidRPr="001E4E4D" w:rsidTr="00F03478">
        <w:tc>
          <w:tcPr>
            <w:tcW w:w="5529" w:type="dxa"/>
            <w:tcBorders>
              <w:top w:val="single" w:sz="4" w:space="0" w:color="auto"/>
              <w:bottom w:val="single" w:sz="4" w:space="0" w:color="auto"/>
              <w:right w:val="single" w:sz="4" w:space="0" w:color="auto"/>
            </w:tcBorders>
            <w:shd w:val="clear" w:color="auto" w:fill="auto"/>
          </w:tcPr>
          <w:p w:rsidR="001E4E4D" w:rsidRPr="001E4E4D" w:rsidRDefault="001E4E4D" w:rsidP="001E4E4D">
            <w:pPr>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4. «Развитие архивного дела»</w:t>
            </w:r>
          </w:p>
        </w:tc>
        <w:tc>
          <w:tcPr>
            <w:tcW w:w="9526" w:type="dxa"/>
            <w:gridSpan w:val="7"/>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Управление делами Администрации городского округа Воскресенск</w:t>
            </w:r>
          </w:p>
        </w:tc>
      </w:tr>
      <w:tr w:rsidR="001E4E4D" w:rsidRPr="001E4E4D" w:rsidTr="00F03478">
        <w:tc>
          <w:tcPr>
            <w:tcW w:w="5529" w:type="dxa"/>
            <w:vMerge w:val="restart"/>
            <w:tcBorders>
              <w:top w:val="single" w:sz="4" w:space="0" w:color="auto"/>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7"/>
            <w:tcBorders>
              <w:top w:val="single" w:sz="4" w:space="0" w:color="auto"/>
              <w:left w:val="single" w:sz="4" w:space="0" w:color="auto"/>
              <w:bottom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 xml:space="preserve">1. </w:t>
            </w:r>
            <w:r w:rsidRPr="001E4E4D">
              <w:rPr>
                <w:rFonts w:ascii="Times New Roman" w:eastAsiaTheme="minorEastAsia" w:hAnsi="Times New Roman" w:cs="Times New Roman"/>
              </w:rPr>
              <w:t>Основной задачей Подпрограммы 1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E4E4D" w:rsidRPr="001E4E4D" w:rsidTr="00F03478">
        <w:tc>
          <w:tcPr>
            <w:tcW w:w="5529"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7"/>
            <w:tcBorders>
              <w:top w:val="single" w:sz="4" w:space="0" w:color="auto"/>
              <w:left w:val="single" w:sz="4" w:space="0" w:color="auto"/>
              <w:bottom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 xml:space="preserve">2. </w:t>
            </w:r>
            <w:r w:rsidRPr="001E4E4D">
              <w:rPr>
                <w:rFonts w:ascii="Times New Roman" w:eastAsiaTheme="minorEastAsia" w:hAnsi="Times New Roman" w:cs="Times New Roman"/>
              </w:rPr>
              <w:t>Подпрограмма 2 «Развитие информационной и технической инфраструктуры экосистемы цифровой экономики Московской области» направлена на повышение эффективности деятельности ОМСУ городского округа Воскресенск и доступности государственных услуг для физических и юридических лиц на территории округа, рост доступности и качества предоставляемых медицинских и образовательных услуг, создание инфраструктуры экосистемы цифровой экономики во всех сферах социально-экономической деятельности</w:t>
            </w:r>
          </w:p>
        </w:tc>
      </w:tr>
      <w:tr w:rsidR="001E4E4D" w:rsidRPr="001E4E4D" w:rsidTr="00F03478">
        <w:tc>
          <w:tcPr>
            <w:tcW w:w="5529"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7"/>
            <w:tcBorders>
              <w:top w:val="single" w:sz="4" w:space="0" w:color="auto"/>
              <w:left w:val="single" w:sz="4" w:space="0" w:color="auto"/>
              <w:bottom w:val="single" w:sz="4" w:space="0" w:color="auto"/>
            </w:tcBorders>
            <w:shd w:val="clear" w:color="auto" w:fill="auto"/>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3. Подпрограмма 3 «Обеспечивающая подпрограмма» направлена на обеспечение деятельности МКУ «МФЦ»</w:t>
            </w:r>
          </w:p>
        </w:tc>
      </w:tr>
      <w:tr w:rsidR="001E4E4D" w:rsidRPr="001E4E4D" w:rsidTr="00F03478">
        <w:tc>
          <w:tcPr>
            <w:tcW w:w="5529" w:type="dxa"/>
            <w:vMerge/>
            <w:tcBorders>
              <w:left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7"/>
            <w:tcBorders>
              <w:top w:val="single" w:sz="4" w:space="0" w:color="auto"/>
              <w:left w:val="single" w:sz="4" w:space="0" w:color="auto"/>
              <w:bottom w:val="single" w:sz="4" w:space="0" w:color="auto"/>
            </w:tcBorders>
            <w:shd w:val="clear" w:color="auto" w:fill="auto"/>
          </w:tcPr>
          <w:p w:rsidR="001E4E4D" w:rsidRPr="001E4E4D" w:rsidRDefault="001E4E4D" w:rsidP="001E4E4D">
            <w:pPr>
              <w:spacing w:after="0" w:line="240" w:lineRule="auto"/>
              <w:jc w:val="both"/>
              <w:rPr>
                <w:rFonts w:ascii="Times New Roman" w:hAnsi="Times New Roman" w:cs="Times New Roman"/>
              </w:rPr>
            </w:pPr>
            <w:r w:rsidRPr="001E4E4D">
              <w:rPr>
                <w:rFonts w:ascii="Times New Roman" w:hAnsi="Times New Roman" w:cs="Times New Roman"/>
              </w:rPr>
              <w:t xml:space="preserve">4. Подпрограмма 4 </w:t>
            </w:r>
            <w:r w:rsidRPr="001E4E4D">
              <w:rPr>
                <w:rFonts w:ascii="Times New Roman" w:eastAsia="Times New Roman" w:hAnsi="Times New Roman" w:cs="Times New Roman"/>
              </w:rPr>
              <w:t xml:space="preserve">«Развитие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w:t>
            </w:r>
            <w:r w:rsidRPr="001E4E4D">
              <w:rPr>
                <w:rFonts w:ascii="Times New Roman" w:eastAsia="Times New Roman" w:hAnsi="Times New Roman" w:cs="Times New Roman"/>
              </w:rPr>
              <w:lastRenderedPageBreak/>
              <w:t>документов в муниципальном архиве муниципального образования, оказание государственных и муниципальных услуг в сфере архивного дела</w:t>
            </w:r>
          </w:p>
        </w:tc>
      </w:tr>
      <w:tr w:rsidR="001E4E4D" w:rsidRPr="001E4E4D" w:rsidTr="00F03478">
        <w:tc>
          <w:tcPr>
            <w:tcW w:w="5529" w:type="dxa"/>
            <w:tcBorders>
              <w:top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417"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276"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276"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276"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275"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c>
          <w:tcPr>
            <w:tcW w:w="1447"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2028-2030 гг.</w:t>
            </w:r>
          </w:p>
        </w:tc>
      </w:tr>
      <w:tr w:rsidR="00844D10" w:rsidRPr="001E4E4D" w:rsidTr="00F03478">
        <w:trPr>
          <w:trHeight w:val="423"/>
        </w:trPr>
        <w:tc>
          <w:tcPr>
            <w:tcW w:w="5529"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4 795,30</w:t>
            </w:r>
          </w:p>
        </w:tc>
        <w:tc>
          <w:tcPr>
            <w:tcW w:w="141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4 795,30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275"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44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F03478">
        <w:trPr>
          <w:trHeight w:val="423"/>
        </w:trPr>
        <w:tc>
          <w:tcPr>
            <w:tcW w:w="5529"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844D10" w:rsidRPr="00A64524"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11 298,44</w:t>
            </w:r>
          </w:p>
        </w:tc>
        <w:tc>
          <w:tcPr>
            <w:tcW w:w="141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6 713,44</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w:t>
            </w:r>
          </w:p>
        </w:tc>
        <w:tc>
          <w:tcPr>
            <w:tcW w:w="1275"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4 585,00</w:t>
            </w:r>
          </w:p>
        </w:tc>
        <w:tc>
          <w:tcPr>
            <w:tcW w:w="144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F03478">
        <w:trPr>
          <w:trHeight w:val="401"/>
        </w:trPr>
        <w:tc>
          <w:tcPr>
            <w:tcW w:w="5529"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844D10" w:rsidRPr="00A64524"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489 884,72</w:t>
            </w:r>
          </w:p>
        </w:tc>
        <w:tc>
          <w:tcPr>
            <w:tcW w:w="141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116 346,42</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124 560,90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119 641,30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118 655,50</w:t>
            </w:r>
          </w:p>
        </w:tc>
        <w:tc>
          <w:tcPr>
            <w:tcW w:w="1275"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10 680,60</w:t>
            </w:r>
          </w:p>
        </w:tc>
        <w:tc>
          <w:tcPr>
            <w:tcW w:w="144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F03478">
        <w:trPr>
          <w:trHeight w:val="422"/>
        </w:trPr>
        <w:tc>
          <w:tcPr>
            <w:tcW w:w="5529"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41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275"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44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F03478">
        <w:trPr>
          <w:trHeight w:val="414"/>
        </w:trPr>
        <w:tc>
          <w:tcPr>
            <w:tcW w:w="5529"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505 978,46</w:t>
            </w:r>
          </w:p>
        </w:tc>
        <w:tc>
          <w:tcPr>
            <w:tcW w:w="141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127 855,16</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124 560,90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119 641,30</w:t>
            </w:r>
          </w:p>
        </w:tc>
        <w:tc>
          <w:tcPr>
            <w:tcW w:w="1276"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118 655,50</w:t>
            </w:r>
          </w:p>
        </w:tc>
        <w:tc>
          <w:tcPr>
            <w:tcW w:w="1275"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15 265,60</w:t>
            </w:r>
          </w:p>
        </w:tc>
        <w:tc>
          <w:tcPr>
            <w:tcW w:w="1447"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bl>
    <w:p w:rsidR="001E4E4D" w:rsidRDefault="001E4E4D"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A64524" w:rsidRDefault="00A64524"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lastRenderedPageBreak/>
        <w:t>Муниципальная программа «Архитектура и градостроительство»</w:t>
      </w:r>
    </w:p>
    <w:p w:rsidR="001E4E4D" w:rsidRPr="001E4E4D" w:rsidRDefault="001E4E4D" w:rsidP="001E4E4D">
      <w:pPr>
        <w:spacing w:after="0" w:line="240" w:lineRule="auto"/>
        <w:jc w:val="both"/>
        <w:rPr>
          <w:rFonts w:ascii="Times New Roman" w:hAnsi="Times New Roman" w:cs="Times New Roman"/>
          <w:sz w:val="24"/>
        </w:rPr>
      </w:pPr>
    </w:p>
    <w:p w:rsidR="001E4E4D" w:rsidRPr="00A64524" w:rsidRDefault="001E4E4D" w:rsidP="00A64524">
      <w:pPr>
        <w:pStyle w:val="a6"/>
        <w:numPr>
          <w:ilvl w:val="0"/>
          <w:numId w:val="2"/>
        </w:numPr>
        <w:spacing w:after="0" w:line="240" w:lineRule="auto"/>
        <w:ind w:right="-1"/>
        <w:jc w:val="center"/>
        <w:rPr>
          <w:rFonts w:ascii="Times New Roman" w:eastAsia="Calibri" w:hAnsi="Times New Roman" w:cs="Times New Roman"/>
          <w:sz w:val="24"/>
          <w:szCs w:val="24"/>
        </w:rPr>
      </w:pPr>
      <w:r w:rsidRPr="00A64524">
        <w:rPr>
          <w:rFonts w:ascii="Times New Roman" w:eastAsia="Calibri" w:hAnsi="Times New Roman" w:cs="Times New Roman"/>
          <w:sz w:val="24"/>
          <w:szCs w:val="24"/>
        </w:rPr>
        <w:t>Паспорт муниципальной программы «Архитектура и градостроительство» (далее – программа)</w:t>
      </w:r>
    </w:p>
    <w:p w:rsidR="00A64524" w:rsidRPr="00A64524" w:rsidRDefault="00A64524" w:rsidP="00A64524">
      <w:pPr>
        <w:pStyle w:val="a6"/>
        <w:spacing w:after="0" w:line="240" w:lineRule="auto"/>
        <w:ind w:right="-1"/>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46"/>
        <w:gridCol w:w="1560"/>
      </w:tblGrid>
      <w:tr w:rsidR="001E4E4D" w:rsidRPr="001E4E4D" w:rsidTr="00844D10">
        <w:trPr>
          <w:trHeight w:val="238"/>
        </w:trPr>
        <w:tc>
          <w:tcPr>
            <w:tcW w:w="5637" w:type="dxa"/>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Заместитель Главы Администрации городского округа Воскресенск, курирующий вопросы архитектуры и градостроительства</w:t>
            </w:r>
          </w:p>
        </w:tc>
      </w:tr>
      <w:tr w:rsidR="001E4E4D" w:rsidRPr="001E4E4D" w:rsidTr="00844D10">
        <w:tc>
          <w:tcPr>
            <w:tcW w:w="5637" w:type="dxa"/>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архитектуры и градостроительства Администрации городского округа Воскресенск (далее-Управление архитектуры и градостроительства)</w:t>
            </w:r>
          </w:p>
        </w:tc>
      </w:tr>
      <w:tr w:rsidR="001E4E4D" w:rsidRPr="001E4E4D" w:rsidTr="00844D10">
        <w:tc>
          <w:tcPr>
            <w:tcW w:w="5637" w:type="dxa"/>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eastAsiaTheme="minorEastAsia" w:hAnsi="Times New Roman" w:cs="Times New Roman"/>
              </w:rPr>
              <w:t>Основной целью реализации муниципальной программы «Архитектура и градостроительство» является определение приоритетов и формирование политики пространственного развития городского округа Воскресенск, обеспечивающей градостроительными средствами преодоление негативных тенденций в застройке городского округа, повышение качества жизни населения, формирование условий для устойчивого градостроительного развития.</w:t>
            </w:r>
          </w:p>
        </w:tc>
      </w:tr>
      <w:tr w:rsidR="001E4E4D" w:rsidRPr="001E4E4D" w:rsidTr="00844D10">
        <w:tc>
          <w:tcPr>
            <w:tcW w:w="5637" w:type="dxa"/>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Муниципальные заказчики подпрограмм</w:t>
            </w:r>
          </w:p>
        </w:tc>
      </w:tr>
      <w:tr w:rsidR="001E4E4D" w:rsidRPr="001E4E4D" w:rsidTr="00844D10">
        <w:tc>
          <w:tcPr>
            <w:tcW w:w="5637" w:type="dxa"/>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1. «Разработка Генерального плана развития городского округах»</w:t>
            </w: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архитектуры и градостроительства</w:t>
            </w:r>
          </w:p>
        </w:tc>
      </w:tr>
      <w:tr w:rsidR="001E4E4D" w:rsidRPr="001E4E4D" w:rsidTr="00844D10">
        <w:tc>
          <w:tcPr>
            <w:tcW w:w="5637" w:type="dxa"/>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widowControl w:val="0"/>
              <w:autoSpaceDE w:val="0"/>
              <w:autoSpaceDN w:val="0"/>
              <w:adjustRightInd w:val="0"/>
              <w:spacing w:after="0" w:line="240" w:lineRule="auto"/>
              <w:rPr>
                <w:rFonts w:ascii="Times New Roman" w:hAnsi="Times New Roman" w:cs="Times New Roman"/>
              </w:rPr>
            </w:pPr>
            <w:r w:rsidRPr="001E4E4D">
              <w:rPr>
                <w:rFonts w:ascii="Times New Roman" w:hAnsi="Times New Roman" w:cs="Times New Roman"/>
              </w:rPr>
              <w:t>2. «Реализация политики пространственного развития городского округа»</w:t>
            </w: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Управление архитектуры и градостроительства</w:t>
            </w:r>
          </w:p>
        </w:tc>
      </w:tr>
      <w:tr w:rsidR="001E4E4D" w:rsidRPr="001E4E4D" w:rsidTr="00844D10">
        <w:tc>
          <w:tcPr>
            <w:tcW w:w="5637" w:type="dxa"/>
            <w:vMerge w:val="restart"/>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widowControl w:val="0"/>
              <w:tabs>
                <w:tab w:val="left" w:pos="318"/>
              </w:tabs>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1.</w:t>
            </w:r>
            <w:r w:rsidRPr="001E4E4D">
              <w:rPr>
                <w:rFonts w:ascii="Times New Roman" w:eastAsia="Times New Roman" w:hAnsi="Times New Roman" w:cs="Times New Roman"/>
              </w:rPr>
              <w:t xml:space="preserve"> Разработка и внесение изменений в документы территориального планирования и градостроительного зонирования городского округа Московской области</w:t>
            </w:r>
          </w:p>
        </w:tc>
      </w:tr>
      <w:tr w:rsidR="001E4E4D" w:rsidRPr="001E4E4D" w:rsidTr="00844D10">
        <w:tc>
          <w:tcPr>
            <w:tcW w:w="5637" w:type="dxa"/>
            <w:vMerge/>
            <w:tcBorders>
              <w:top w:val="single" w:sz="4" w:space="0" w:color="auto"/>
              <w:left w:val="single" w:sz="4" w:space="0" w:color="auto"/>
              <w:bottom w:val="single" w:sz="4" w:space="0" w:color="auto"/>
              <w:right w:val="single" w:sz="4" w:space="0" w:color="auto"/>
            </w:tcBorders>
            <w:vAlign w:val="center"/>
            <w:hideMark/>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jc w:val="both"/>
              <w:rPr>
                <w:rFonts w:ascii="Times New Roman" w:eastAsia="Times New Roman" w:hAnsi="Times New Roman" w:cs="Times New Roman"/>
              </w:rPr>
            </w:pPr>
            <w:r w:rsidRPr="001E4E4D">
              <w:rPr>
                <w:rFonts w:ascii="Times New Roman" w:hAnsi="Times New Roman" w:cs="Times New Roman"/>
              </w:rPr>
              <w:t xml:space="preserve">2. </w:t>
            </w:r>
            <w:r w:rsidRPr="001E4E4D">
              <w:rPr>
                <w:rFonts w:ascii="Times New Roman" w:eastAsia="Times New Roman" w:hAnsi="Times New Roman" w:cs="Times New Roman"/>
              </w:rPr>
              <w:t>Обеспечение подготовки документации по планировке территорий в соответствии с документами территориального планирования городского округа Московской области</w:t>
            </w:r>
          </w:p>
        </w:tc>
      </w:tr>
      <w:tr w:rsidR="001E4E4D" w:rsidRPr="001E4E4D" w:rsidTr="00844D10">
        <w:tc>
          <w:tcPr>
            <w:tcW w:w="5637" w:type="dxa"/>
            <w:tcBorders>
              <w:top w:val="single" w:sz="4" w:space="0" w:color="auto"/>
              <w:left w:val="single" w:sz="4" w:space="0" w:color="auto"/>
              <w:bottom w:val="single" w:sz="4" w:space="0" w:color="auto"/>
              <w:right w:val="single" w:sz="4" w:space="0" w:color="auto"/>
            </w:tcBorders>
            <w:hideMark/>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46" w:type="dxa"/>
            <w:tcBorders>
              <w:top w:val="single" w:sz="4" w:space="0" w:color="auto"/>
              <w:left w:val="single" w:sz="4" w:space="0" w:color="auto"/>
              <w:bottom w:val="single" w:sz="4" w:space="0" w:color="auto"/>
              <w:right w:val="single" w:sz="4" w:space="0" w:color="auto"/>
            </w:tcBorders>
            <w:vAlign w:val="center"/>
            <w:hideMark/>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844D10">
        <w:trPr>
          <w:trHeight w:val="423"/>
        </w:trPr>
        <w:tc>
          <w:tcPr>
            <w:tcW w:w="5637" w:type="dxa"/>
            <w:tcBorders>
              <w:top w:val="single" w:sz="4" w:space="0" w:color="auto"/>
              <w:left w:val="single" w:sz="4" w:space="0" w:color="auto"/>
              <w:bottom w:val="single" w:sz="4" w:space="0" w:color="auto"/>
              <w:right w:val="single" w:sz="4" w:space="0" w:color="auto"/>
            </w:tcBorders>
            <w:vAlign w:val="center"/>
            <w:hideMark/>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3 485,00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sidRPr="001E4E4D">
              <w:rPr>
                <w:rFonts w:ascii="Times New Roman" w:hAnsi="Times New Roman" w:cs="Times New Roman"/>
                <w:lang w:eastAsia="en-US"/>
              </w:rPr>
              <w:t>3 485,00</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0,00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0,00</w:t>
            </w:r>
          </w:p>
        </w:tc>
        <w:tc>
          <w:tcPr>
            <w:tcW w:w="1446"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0,00</w:t>
            </w:r>
          </w:p>
        </w:tc>
        <w:tc>
          <w:tcPr>
            <w:tcW w:w="1560"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sidRPr="001E4E4D">
              <w:rPr>
                <w:rFonts w:ascii="Times New Roman" w:hAnsi="Times New Roman" w:cs="Times New Roman"/>
                <w:lang w:eastAsia="en-US"/>
              </w:rPr>
              <w:t>0,00</w:t>
            </w:r>
          </w:p>
        </w:tc>
      </w:tr>
      <w:tr w:rsidR="00844D10" w:rsidRPr="001E4E4D" w:rsidTr="00844D10">
        <w:trPr>
          <w:trHeight w:val="401"/>
        </w:trPr>
        <w:tc>
          <w:tcPr>
            <w:tcW w:w="5637" w:type="dxa"/>
            <w:tcBorders>
              <w:top w:val="single" w:sz="4" w:space="0" w:color="auto"/>
              <w:left w:val="single" w:sz="4" w:space="0" w:color="auto"/>
              <w:bottom w:val="single" w:sz="4" w:space="0" w:color="auto"/>
              <w:right w:val="single" w:sz="4" w:space="0" w:color="auto"/>
            </w:tcBorders>
            <w:vAlign w:val="center"/>
            <w:hideMark/>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6 513,70</w:t>
            </w:r>
          </w:p>
        </w:tc>
        <w:tc>
          <w:tcPr>
            <w:tcW w:w="1701"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4 950,70</w:t>
            </w:r>
          </w:p>
        </w:tc>
        <w:tc>
          <w:tcPr>
            <w:tcW w:w="1559"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1 563,00</w:t>
            </w:r>
          </w:p>
        </w:tc>
        <w:tc>
          <w:tcPr>
            <w:tcW w:w="1701"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446"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1560"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844D10">
        <w:trPr>
          <w:trHeight w:val="422"/>
        </w:trPr>
        <w:tc>
          <w:tcPr>
            <w:tcW w:w="5637" w:type="dxa"/>
            <w:tcBorders>
              <w:top w:val="single" w:sz="4" w:space="0" w:color="auto"/>
              <w:left w:val="single" w:sz="4" w:space="0" w:color="auto"/>
              <w:bottom w:val="single" w:sz="4" w:space="0" w:color="auto"/>
              <w:right w:val="single" w:sz="4" w:space="0" w:color="auto"/>
            </w:tcBorders>
            <w:vAlign w:val="center"/>
            <w:hideMark/>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59"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446"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c>
          <w:tcPr>
            <w:tcW w:w="1560" w:type="dxa"/>
            <w:tcBorders>
              <w:top w:val="single" w:sz="4" w:space="0" w:color="auto"/>
              <w:left w:val="single" w:sz="4" w:space="0" w:color="auto"/>
              <w:bottom w:val="single" w:sz="4" w:space="0" w:color="auto"/>
              <w:right w:val="single" w:sz="4" w:space="0" w:color="auto"/>
            </w:tcBorders>
            <w:vAlign w:val="center"/>
          </w:tcPr>
          <w:p w:rsidR="00844D10" w:rsidRPr="001E4E4D" w:rsidRDefault="00844D10" w:rsidP="00844D10">
            <w:pPr>
              <w:spacing w:after="0" w:line="240" w:lineRule="auto"/>
              <w:jc w:val="center"/>
              <w:rPr>
                <w:rFonts w:ascii="Times New Roman" w:eastAsiaTheme="minorEastAsia" w:hAnsi="Times New Roman" w:cs="Times New Roman"/>
                <w:lang w:eastAsia="ru-RU"/>
              </w:rPr>
            </w:pPr>
            <w:r w:rsidRPr="001E4E4D">
              <w:rPr>
                <w:rFonts w:ascii="Times New Roman" w:eastAsiaTheme="minorEastAsia" w:hAnsi="Times New Roman" w:cs="Times New Roman"/>
                <w:lang w:eastAsia="ru-RU"/>
              </w:rPr>
              <w:t>0,00</w:t>
            </w:r>
          </w:p>
        </w:tc>
      </w:tr>
      <w:tr w:rsidR="00844D10" w:rsidRPr="001E4E4D" w:rsidTr="00844D10">
        <w:trPr>
          <w:trHeight w:val="414"/>
        </w:trPr>
        <w:tc>
          <w:tcPr>
            <w:tcW w:w="5637" w:type="dxa"/>
            <w:tcBorders>
              <w:top w:val="single" w:sz="4" w:space="0" w:color="auto"/>
              <w:left w:val="single" w:sz="4" w:space="0" w:color="auto"/>
              <w:bottom w:val="single" w:sz="4" w:space="0" w:color="auto"/>
              <w:right w:val="single" w:sz="4" w:space="0" w:color="auto"/>
            </w:tcBorders>
            <w:vAlign w:val="center"/>
            <w:hideMark/>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9 998,70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sidRPr="001E4E4D">
              <w:rPr>
                <w:rFonts w:ascii="Times New Roman" w:hAnsi="Times New Roman" w:cs="Times New Roman"/>
                <w:lang w:eastAsia="en-US"/>
              </w:rPr>
              <w:t>8 435,70</w:t>
            </w:r>
          </w:p>
        </w:tc>
        <w:tc>
          <w:tcPr>
            <w:tcW w:w="1559"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1 563,00</w:t>
            </w:r>
          </w:p>
        </w:tc>
        <w:tc>
          <w:tcPr>
            <w:tcW w:w="1701"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0,00</w:t>
            </w:r>
          </w:p>
        </w:tc>
        <w:tc>
          <w:tcPr>
            <w:tcW w:w="1446"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Pr>
                <w:rFonts w:ascii="Times New Roman" w:hAnsi="Times New Roman" w:cs="Times New Roman"/>
                <w:lang w:eastAsia="en-US"/>
              </w:rPr>
              <w:t>0,00</w:t>
            </w:r>
          </w:p>
        </w:tc>
        <w:tc>
          <w:tcPr>
            <w:tcW w:w="1560" w:type="dxa"/>
            <w:tcBorders>
              <w:top w:val="single" w:sz="4" w:space="0" w:color="auto"/>
              <w:left w:val="single" w:sz="4" w:space="0" w:color="auto"/>
              <w:bottom w:val="single" w:sz="4" w:space="0" w:color="auto"/>
              <w:right w:val="single" w:sz="4" w:space="0" w:color="auto"/>
            </w:tcBorders>
          </w:tcPr>
          <w:p w:rsidR="00844D10" w:rsidRPr="001E4E4D" w:rsidRDefault="00844D10" w:rsidP="00844D10">
            <w:pPr>
              <w:pStyle w:val="ConsPlusNormal"/>
              <w:jc w:val="center"/>
              <w:rPr>
                <w:rFonts w:ascii="Times New Roman" w:hAnsi="Times New Roman" w:cs="Times New Roman"/>
                <w:lang w:eastAsia="en-US"/>
              </w:rPr>
            </w:pPr>
            <w:r w:rsidRPr="001E4E4D">
              <w:rPr>
                <w:rFonts w:ascii="Times New Roman" w:hAnsi="Times New Roman" w:cs="Times New Roman"/>
                <w:lang w:eastAsia="en-US"/>
              </w:rPr>
              <w:t>0,00</w:t>
            </w:r>
          </w:p>
        </w:tc>
      </w:tr>
    </w:tbl>
    <w:p w:rsidR="001E4E4D" w:rsidRPr="001E4E4D" w:rsidRDefault="001E4E4D" w:rsidP="001E4E4D">
      <w:pPr>
        <w:spacing w:after="0" w:line="240" w:lineRule="auto"/>
        <w:rPr>
          <w:rFonts w:ascii="Times New Roman" w:hAnsi="Times New Roman" w:cs="Times New Roman"/>
        </w:rPr>
      </w:pPr>
    </w:p>
    <w:p w:rsidR="00A64524" w:rsidRDefault="00A64524" w:rsidP="001E4E4D">
      <w:pPr>
        <w:spacing w:after="0" w:line="240" w:lineRule="auto"/>
        <w:jc w:val="center"/>
        <w:rPr>
          <w:rFonts w:ascii="Times New Roman" w:eastAsia="Calibri" w:hAnsi="Times New Roman" w:cs="Times New Roman"/>
          <w:sz w:val="24"/>
          <w:szCs w:val="24"/>
        </w:rPr>
      </w:pPr>
    </w:p>
    <w:p w:rsidR="00A64524" w:rsidRDefault="00A64524" w:rsidP="001E4E4D">
      <w:pPr>
        <w:spacing w:after="0" w:line="240" w:lineRule="auto"/>
        <w:jc w:val="center"/>
        <w:rPr>
          <w:rFonts w:ascii="Times New Roman" w:eastAsia="Calibri" w:hAnsi="Times New Roman" w:cs="Times New Roman"/>
          <w:sz w:val="24"/>
          <w:szCs w:val="24"/>
        </w:rPr>
      </w:pPr>
    </w:p>
    <w:p w:rsidR="00A64524" w:rsidRDefault="00A64524" w:rsidP="001E4E4D">
      <w:pPr>
        <w:spacing w:after="0" w:line="240" w:lineRule="auto"/>
        <w:jc w:val="center"/>
        <w:rPr>
          <w:rFonts w:ascii="Times New Roman" w:eastAsia="Calibri" w:hAnsi="Times New Roman" w:cs="Times New Roman"/>
          <w:sz w:val="24"/>
          <w:szCs w:val="24"/>
        </w:rPr>
      </w:pPr>
    </w:p>
    <w:p w:rsidR="00A64524" w:rsidRDefault="00A64524" w:rsidP="001E4E4D">
      <w:pPr>
        <w:spacing w:after="0" w:line="240" w:lineRule="auto"/>
        <w:jc w:val="center"/>
        <w:rPr>
          <w:rFonts w:ascii="Times New Roman" w:eastAsia="Calibri" w:hAnsi="Times New Roman" w:cs="Times New Roman"/>
          <w:sz w:val="24"/>
          <w:szCs w:val="24"/>
        </w:rPr>
      </w:pPr>
    </w:p>
    <w:p w:rsidR="00A64524" w:rsidRDefault="00A64524" w:rsidP="001E4E4D">
      <w:pPr>
        <w:spacing w:after="0" w:line="240" w:lineRule="auto"/>
        <w:jc w:val="center"/>
        <w:rPr>
          <w:rFonts w:ascii="Times New Roman" w:eastAsia="Calibri" w:hAnsi="Times New Roman" w:cs="Times New Roman"/>
          <w:sz w:val="24"/>
          <w:szCs w:val="24"/>
        </w:rPr>
      </w:pPr>
    </w:p>
    <w:p w:rsidR="001E4E4D" w:rsidRPr="001E4E4D" w:rsidRDefault="00A64524" w:rsidP="001E4E4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w:t>
      </w:r>
      <w:r w:rsidR="001E4E4D" w:rsidRPr="001E4E4D">
        <w:rPr>
          <w:rFonts w:ascii="Times New Roman" w:eastAsia="Calibri" w:hAnsi="Times New Roman" w:cs="Times New Roman"/>
          <w:sz w:val="24"/>
          <w:szCs w:val="24"/>
        </w:rPr>
        <w:t>униципальная программа «Формирование современной комфортной городской среды»</w:t>
      </w:r>
    </w:p>
    <w:p w:rsidR="001E4E4D" w:rsidRPr="001E4E4D" w:rsidRDefault="001E4E4D" w:rsidP="001E4E4D">
      <w:pPr>
        <w:spacing w:after="0" w:line="240" w:lineRule="auto"/>
        <w:jc w:val="both"/>
        <w:rPr>
          <w:rFonts w:ascii="Times New Roman" w:hAnsi="Times New Roman" w:cs="Times New Roman"/>
          <w:sz w:val="24"/>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«Формирование современной комфортной городской среды» (далее – программа)</w:t>
      </w:r>
    </w:p>
    <w:p w:rsidR="001E4E4D" w:rsidRPr="001E4E4D" w:rsidRDefault="001E4E4D" w:rsidP="001E4E4D">
      <w:pPr>
        <w:spacing w:after="0" w:line="240" w:lineRule="auto"/>
        <w:jc w:val="both"/>
        <w:rPr>
          <w:rFonts w:ascii="Times New Roman" w:hAnsi="Times New Roman" w:cs="Times New Roman"/>
          <w:sz w:val="24"/>
        </w:rPr>
      </w:pPr>
    </w:p>
    <w:tbl>
      <w:tblPr>
        <w:tblStyle w:val="a3"/>
        <w:tblW w:w="15163" w:type="dxa"/>
        <w:tblLayout w:type="fixed"/>
        <w:tblLook w:val="04A0" w:firstRow="1" w:lastRow="0" w:firstColumn="1" w:lastColumn="0" w:noHBand="0" w:noVBand="1"/>
      </w:tblPr>
      <w:tblGrid>
        <w:gridCol w:w="5637"/>
        <w:gridCol w:w="1559"/>
        <w:gridCol w:w="1701"/>
        <w:gridCol w:w="1559"/>
        <w:gridCol w:w="1701"/>
        <w:gridCol w:w="1418"/>
        <w:gridCol w:w="1588"/>
      </w:tblGrid>
      <w:tr w:rsidR="001E4E4D" w:rsidRPr="001E4E4D" w:rsidTr="00F03478">
        <w:trPr>
          <w:trHeight w:val="238"/>
        </w:trPr>
        <w:tc>
          <w:tcPr>
            <w:tcW w:w="5637"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Координатор муниципальной программы</w:t>
            </w:r>
          </w:p>
        </w:tc>
        <w:tc>
          <w:tcPr>
            <w:tcW w:w="9526" w:type="dxa"/>
            <w:gridSpan w:val="6"/>
            <w:shd w:val="clear" w:color="auto" w:fill="auto"/>
          </w:tcPr>
          <w:p w:rsidR="001E4E4D" w:rsidRPr="001E4E4D" w:rsidRDefault="001E4E4D" w:rsidP="001E4E4D">
            <w:pPr>
              <w:tabs>
                <w:tab w:val="left" w:pos="0"/>
                <w:tab w:val="left" w:pos="851"/>
              </w:tabs>
              <w:spacing w:after="0" w:line="240" w:lineRule="auto"/>
              <w:jc w:val="both"/>
              <w:rPr>
                <w:rFonts w:ascii="Times New Roman" w:eastAsiaTheme="minorEastAsia" w:hAnsi="Times New Roman" w:cs="Times New Roman"/>
              </w:rPr>
            </w:pPr>
            <w:r w:rsidRPr="001E4E4D">
              <w:rPr>
                <w:rFonts w:ascii="Times New Roman" w:hAnsi="Times New Roman" w:cs="Times New Roman"/>
              </w:rPr>
              <w:t>Заместитель Главы Администрации городского округа Воскресенск, курирующий вопросы благоустройства территорий</w:t>
            </w:r>
          </w:p>
        </w:tc>
      </w:tr>
      <w:tr w:rsidR="001E4E4D" w:rsidRPr="001E4E4D" w:rsidTr="00F03478">
        <w:tc>
          <w:tcPr>
            <w:tcW w:w="5637"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 муниципальной программы</w:t>
            </w:r>
          </w:p>
        </w:tc>
        <w:tc>
          <w:tcPr>
            <w:tcW w:w="9526" w:type="dxa"/>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 xml:space="preserve">Управление развития инфраструктуры и экологии Администрации городского округа Воскресенск Московской области (далее – УРИ и Э), управление </w:t>
            </w:r>
            <w:proofErr w:type="spellStart"/>
            <w:r w:rsidRPr="001E4E4D">
              <w:rPr>
                <w:rFonts w:ascii="Times New Roman" w:hAnsi="Times New Roman" w:cs="Times New Roman"/>
              </w:rPr>
              <w:t>жилищно</w:t>
            </w:r>
            <w:proofErr w:type="spellEnd"/>
            <w:r w:rsidRPr="001E4E4D">
              <w:rPr>
                <w:rFonts w:ascii="Times New Roman" w:hAnsi="Times New Roman" w:cs="Times New Roman"/>
              </w:rPr>
              <w:t xml:space="preserve"> – коммунального комплекса Администрации городского округа Воскресенск Московской области (далее – управление ЖКК)</w:t>
            </w:r>
          </w:p>
        </w:tc>
      </w:tr>
      <w:tr w:rsidR="001E4E4D" w:rsidRPr="001E4E4D" w:rsidTr="00F03478">
        <w:tc>
          <w:tcPr>
            <w:tcW w:w="5637"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Цели муниципальной программы</w:t>
            </w:r>
          </w:p>
        </w:tc>
        <w:tc>
          <w:tcPr>
            <w:tcW w:w="9526" w:type="dxa"/>
            <w:gridSpan w:val="6"/>
            <w:shd w:val="clear" w:color="auto" w:fill="auto"/>
          </w:tcPr>
          <w:p w:rsidR="001E4E4D" w:rsidRPr="001E4E4D" w:rsidRDefault="001E4E4D" w:rsidP="001E4E4D">
            <w:pPr>
              <w:spacing w:after="0" w:line="240" w:lineRule="auto"/>
              <w:rPr>
                <w:rFonts w:ascii="Times New Roman" w:hAnsi="Times New Roman" w:cs="Times New Roman"/>
                <w:bCs/>
              </w:rPr>
            </w:pPr>
            <w:r w:rsidRPr="001E4E4D">
              <w:rPr>
                <w:rFonts w:ascii="Times New Roman" w:hAnsi="Times New Roman" w:cs="Times New Roman"/>
              </w:rPr>
              <w:t>1.</w:t>
            </w:r>
            <w:r w:rsidRPr="001E4E4D">
              <w:rPr>
                <w:rFonts w:ascii="Times New Roman" w:hAnsi="Times New Roman" w:cs="Times New Roman"/>
                <w:bCs/>
              </w:rPr>
              <w:t xml:space="preserve"> </w:t>
            </w:r>
            <w:r w:rsidRPr="001E4E4D">
              <w:rPr>
                <w:rFonts w:ascii="Times New Roman" w:hAnsi="Times New Roman" w:cs="Times New Roman"/>
              </w:rPr>
              <w:t>Повышение качества и комфорта городской среды на территории Московской области</w:t>
            </w:r>
            <w:r w:rsidRPr="001E4E4D">
              <w:rPr>
                <w:rFonts w:ascii="Times New Roman" w:hAnsi="Times New Roman" w:cs="Times New Roman"/>
                <w:bCs/>
              </w:rPr>
              <w:t>.</w:t>
            </w:r>
          </w:p>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E4E4D" w:rsidRPr="001E4E4D" w:rsidTr="00F03478">
        <w:tc>
          <w:tcPr>
            <w:tcW w:w="5637" w:type="dxa"/>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Перечень подпрограмм</w:t>
            </w:r>
          </w:p>
        </w:tc>
        <w:tc>
          <w:tcPr>
            <w:tcW w:w="9526" w:type="dxa"/>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Заказчики подпрограмм:</w:t>
            </w:r>
          </w:p>
        </w:tc>
      </w:tr>
      <w:tr w:rsidR="001E4E4D" w:rsidRPr="001E4E4D" w:rsidTr="00F03478">
        <w:tc>
          <w:tcPr>
            <w:tcW w:w="5637" w:type="dxa"/>
            <w:shd w:val="clear" w:color="auto" w:fill="auto"/>
          </w:tcPr>
          <w:p w:rsidR="001E4E4D" w:rsidRPr="001E4E4D" w:rsidRDefault="001E4E4D" w:rsidP="001E4E4D">
            <w:pPr>
              <w:pStyle w:val="ConsPlusNormal"/>
              <w:rPr>
                <w:rFonts w:ascii="Times New Roman" w:hAnsi="Times New Roman" w:cs="Times New Roman"/>
                <w:szCs w:val="22"/>
              </w:rPr>
            </w:pPr>
            <w:r w:rsidRPr="001E4E4D">
              <w:rPr>
                <w:rFonts w:ascii="Times New Roman" w:hAnsi="Times New Roman" w:cs="Times New Roman"/>
                <w:szCs w:val="22"/>
              </w:rPr>
              <w:t>1. Подпрограмма I «Комфортная городская среда»</w:t>
            </w:r>
          </w:p>
        </w:tc>
        <w:tc>
          <w:tcPr>
            <w:tcW w:w="9526" w:type="dxa"/>
            <w:gridSpan w:val="6"/>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hAnsi="Times New Roman" w:cs="Times New Roman"/>
              </w:rPr>
              <w:t>УРИ и Э</w:t>
            </w:r>
          </w:p>
        </w:tc>
      </w:tr>
      <w:tr w:rsidR="001E4E4D" w:rsidRPr="001E4E4D" w:rsidTr="00F03478">
        <w:tc>
          <w:tcPr>
            <w:tcW w:w="5637" w:type="dxa"/>
            <w:shd w:val="clear" w:color="auto" w:fill="auto"/>
          </w:tcPr>
          <w:p w:rsidR="001E4E4D" w:rsidRPr="001E4E4D" w:rsidRDefault="001E4E4D" w:rsidP="001E4E4D">
            <w:pPr>
              <w:pStyle w:val="ConsPlusNormal"/>
              <w:rPr>
                <w:rFonts w:ascii="Times New Roman" w:hAnsi="Times New Roman" w:cs="Times New Roman"/>
                <w:szCs w:val="22"/>
              </w:rPr>
            </w:pPr>
            <w:r w:rsidRPr="001E4E4D">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526" w:type="dxa"/>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УРИ и Э, управление ЖКК</w:t>
            </w:r>
          </w:p>
        </w:tc>
      </w:tr>
      <w:tr w:rsidR="001E4E4D" w:rsidRPr="001E4E4D" w:rsidTr="00F03478">
        <w:tc>
          <w:tcPr>
            <w:tcW w:w="5637" w:type="dxa"/>
            <w:shd w:val="clear" w:color="auto" w:fill="auto"/>
          </w:tcPr>
          <w:p w:rsidR="001E4E4D" w:rsidRPr="001E4E4D" w:rsidRDefault="001E4E4D" w:rsidP="001E4E4D">
            <w:pPr>
              <w:pStyle w:val="ConsPlusNormal"/>
              <w:rPr>
                <w:rFonts w:ascii="Times New Roman" w:hAnsi="Times New Roman" w:cs="Times New Roman"/>
                <w:szCs w:val="22"/>
              </w:rPr>
            </w:pPr>
            <w:r w:rsidRPr="001E4E4D">
              <w:rPr>
                <w:rFonts w:ascii="Times New Roman" w:hAnsi="Times New Roman" w:cs="Times New Roman"/>
                <w:szCs w:val="22"/>
              </w:rPr>
              <w:t>3. Подпрограмма III «Обеспечивающая подпрограмма»</w:t>
            </w:r>
          </w:p>
        </w:tc>
        <w:tc>
          <w:tcPr>
            <w:tcW w:w="9526" w:type="dxa"/>
            <w:gridSpan w:val="6"/>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 xml:space="preserve">Управление ЖКК </w:t>
            </w:r>
          </w:p>
        </w:tc>
      </w:tr>
      <w:tr w:rsidR="001E4E4D" w:rsidRPr="001E4E4D" w:rsidTr="00F03478">
        <w:tc>
          <w:tcPr>
            <w:tcW w:w="5637" w:type="dxa"/>
            <w:vMerge w:val="restart"/>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Краткая характеристика подпрограмм</w:t>
            </w:r>
          </w:p>
        </w:tc>
        <w:tc>
          <w:tcPr>
            <w:tcW w:w="9526" w:type="dxa"/>
            <w:gridSpan w:val="6"/>
            <w:tcBorders>
              <w:left w:val="single" w:sz="4" w:space="0" w:color="auto"/>
            </w:tcBorders>
            <w:shd w:val="clear" w:color="auto" w:fill="auto"/>
          </w:tcPr>
          <w:p w:rsidR="001E4E4D" w:rsidRPr="001E4E4D" w:rsidRDefault="001E4E4D" w:rsidP="001E4E4D">
            <w:pPr>
              <w:tabs>
                <w:tab w:val="left" w:pos="459"/>
              </w:tabs>
              <w:spacing w:after="0" w:line="240" w:lineRule="auto"/>
              <w:jc w:val="both"/>
              <w:rPr>
                <w:rFonts w:ascii="Times New Roman" w:eastAsiaTheme="minorEastAsia" w:hAnsi="Times New Roman" w:cs="Times New Roman"/>
              </w:rPr>
            </w:pPr>
            <w:r w:rsidRPr="001E4E4D">
              <w:rPr>
                <w:rFonts w:ascii="Times New Roman" w:hAnsi="Times New Roman" w:cs="Times New Roman"/>
              </w:rPr>
              <w:t xml:space="preserve">Подпрограмма I «Комфортная городская среда» направлена на </w:t>
            </w:r>
            <w:r w:rsidRPr="001E4E4D">
              <w:rPr>
                <w:rFonts w:ascii="Times New Roman" w:hAnsi="Times New Roman" w:cs="Times New Roman"/>
                <w:bCs/>
              </w:rPr>
              <w:t>благоустройство общественных территорий, приобретение и установку детских, игровых площадок на территории городского округа Воскресенск</w:t>
            </w:r>
          </w:p>
        </w:tc>
      </w:tr>
      <w:tr w:rsidR="001E4E4D" w:rsidRPr="001E4E4D" w:rsidTr="00F0347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spacing w:after="0" w:line="240" w:lineRule="auto"/>
              <w:jc w:val="both"/>
              <w:rPr>
                <w:rFonts w:ascii="Times New Roman" w:eastAsiaTheme="minorEastAsia" w:hAnsi="Times New Roman" w:cs="Times New Roman"/>
              </w:rPr>
            </w:pPr>
            <w:r w:rsidRPr="001E4E4D">
              <w:rPr>
                <w:rFonts w:ascii="Times New Roman" w:hAnsi="Times New Roman" w:cs="Times New Roman"/>
              </w:rPr>
              <w:t xml:space="preserve">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w:t>
            </w:r>
            <w:r w:rsidRPr="001E4E4D">
              <w:rPr>
                <w:rFonts w:ascii="Times New Roman" w:eastAsia="Times New Roman" w:hAnsi="Times New Roman" w:cs="Times New Roman"/>
                <w:iCs/>
              </w:rPr>
              <w:t>обеспечение комфортного, безопасного проживания в многоквартирных домах, благоустройству дворовых территорий и формированию комфортной городской световой среды, организации ремонта и надлежащего содержания жилищного фонда в городском округе Воскресенск.</w:t>
            </w:r>
          </w:p>
        </w:tc>
      </w:tr>
      <w:tr w:rsidR="001E4E4D" w:rsidRPr="001E4E4D" w:rsidTr="00F03478">
        <w:tc>
          <w:tcPr>
            <w:tcW w:w="5637" w:type="dxa"/>
            <w:vMerge/>
            <w:tcBorders>
              <w:top w:val="single" w:sz="4" w:space="0" w:color="auto"/>
              <w:left w:val="single" w:sz="4" w:space="0" w:color="auto"/>
              <w:bottom w:val="single" w:sz="4" w:space="0" w:color="auto"/>
              <w:right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p>
        </w:tc>
        <w:tc>
          <w:tcPr>
            <w:tcW w:w="9526" w:type="dxa"/>
            <w:gridSpan w:val="6"/>
            <w:tcBorders>
              <w:left w:val="single" w:sz="4" w:space="0" w:color="auto"/>
            </w:tcBorders>
            <w:shd w:val="clear" w:color="auto" w:fill="auto"/>
          </w:tcPr>
          <w:p w:rsidR="001E4E4D" w:rsidRPr="001E4E4D" w:rsidRDefault="001E4E4D" w:rsidP="001E4E4D">
            <w:pPr>
              <w:pStyle w:val="ConsPlusNormal"/>
              <w:jc w:val="both"/>
              <w:rPr>
                <w:rFonts w:ascii="Times New Roman" w:eastAsiaTheme="minorEastAsia" w:hAnsi="Times New Roman" w:cs="Times New Roman"/>
                <w:szCs w:val="22"/>
              </w:rPr>
            </w:pPr>
            <w:r w:rsidRPr="001E4E4D">
              <w:rPr>
                <w:rFonts w:ascii="Times New Roman" w:hAnsi="Times New Roman" w:cs="Times New Roman"/>
                <w:szCs w:val="22"/>
              </w:rPr>
              <w:t xml:space="preserve">Подпрограмма III «Обеспечивающая подпрограмма» направлена на реализацию полномочий органов местного самоуправления в сфере </w:t>
            </w:r>
            <w:proofErr w:type="spellStart"/>
            <w:r w:rsidRPr="001E4E4D">
              <w:rPr>
                <w:rFonts w:ascii="Times New Roman" w:hAnsi="Times New Roman" w:cs="Times New Roman"/>
                <w:szCs w:val="22"/>
              </w:rPr>
              <w:t>жилищно</w:t>
            </w:r>
            <w:proofErr w:type="spellEnd"/>
            <w:r w:rsidRPr="001E4E4D">
              <w:rPr>
                <w:rFonts w:ascii="Times New Roman" w:hAnsi="Times New Roman" w:cs="Times New Roman"/>
                <w:szCs w:val="22"/>
              </w:rPr>
              <w:t xml:space="preserve"> - коммунального хозяйства и благоустройства</w:t>
            </w:r>
          </w:p>
        </w:tc>
      </w:tr>
      <w:tr w:rsidR="001E4E4D" w:rsidRPr="001E4E4D" w:rsidTr="00F03478">
        <w:tc>
          <w:tcPr>
            <w:tcW w:w="5637" w:type="dxa"/>
            <w:tcBorders>
              <w:top w:val="single" w:sz="4" w:space="0" w:color="auto"/>
            </w:tcBorders>
            <w:shd w:val="clear" w:color="auto" w:fill="auto"/>
          </w:tcPr>
          <w:p w:rsidR="001E4E4D" w:rsidRPr="001E4E4D" w:rsidRDefault="001E4E4D" w:rsidP="001E4E4D">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Всего</w:t>
            </w:r>
          </w:p>
        </w:tc>
        <w:tc>
          <w:tcPr>
            <w:tcW w:w="1701"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2023 год</w:t>
            </w:r>
          </w:p>
        </w:tc>
        <w:tc>
          <w:tcPr>
            <w:tcW w:w="1559"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2024 год</w:t>
            </w:r>
          </w:p>
        </w:tc>
        <w:tc>
          <w:tcPr>
            <w:tcW w:w="1701"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2025 год</w:t>
            </w:r>
          </w:p>
        </w:tc>
        <w:tc>
          <w:tcPr>
            <w:tcW w:w="1418"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2026 год</w:t>
            </w:r>
          </w:p>
        </w:tc>
        <w:tc>
          <w:tcPr>
            <w:tcW w:w="1588" w:type="dxa"/>
            <w:shd w:val="clear" w:color="auto" w:fill="auto"/>
            <w:vAlign w:val="center"/>
          </w:tcPr>
          <w:p w:rsidR="001E4E4D" w:rsidRPr="001E4E4D" w:rsidRDefault="001E4E4D" w:rsidP="001E4E4D">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2027 год</w:t>
            </w:r>
          </w:p>
        </w:tc>
      </w:tr>
      <w:tr w:rsidR="00844D10" w:rsidRPr="001E4E4D" w:rsidTr="00A64524">
        <w:trPr>
          <w:trHeight w:val="340"/>
        </w:trPr>
        <w:tc>
          <w:tcPr>
            <w:tcW w:w="5637"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Московской области</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383 291,37</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141 679,78</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361 113,90</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1 214,00</w:t>
            </w:r>
          </w:p>
        </w:tc>
        <w:tc>
          <w:tcPr>
            <w:tcW w:w="141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1 214,00</w:t>
            </w:r>
          </w:p>
        </w:tc>
        <w:tc>
          <w:tcPr>
            <w:tcW w:w="158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A64524">
        <w:trPr>
          <w:trHeight w:val="340"/>
        </w:trPr>
        <w:tc>
          <w:tcPr>
            <w:tcW w:w="5637"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федерального бюджета</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41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58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A64524">
        <w:trPr>
          <w:trHeight w:val="283"/>
        </w:trPr>
        <w:tc>
          <w:tcPr>
            <w:tcW w:w="5637"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Средства бюджета городского округа Воскресенск</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2 028 942,80</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786 175,09</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978 629,17</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877 959,36</w:t>
            </w:r>
          </w:p>
        </w:tc>
        <w:tc>
          <w:tcPr>
            <w:tcW w:w="141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883 168,66</w:t>
            </w:r>
          </w:p>
        </w:tc>
        <w:tc>
          <w:tcPr>
            <w:tcW w:w="158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A64524">
        <w:trPr>
          <w:trHeight w:val="340"/>
        </w:trPr>
        <w:tc>
          <w:tcPr>
            <w:tcW w:w="5637"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imes New Roman" w:hAnsi="Times New Roman" w:cs="Times New Roman"/>
              </w:rPr>
              <w:t>Внебюджетные средства</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274 472,50</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67 672,50</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75 068,00</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0,00</w:t>
            </w:r>
          </w:p>
        </w:tc>
        <w:tc>
          <w:tcPr>
            <w:tcW w:w="141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c>
          <w:tcPr>
            <w:tcW w:w="158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r w:rsidR="00844D10" w:rsidRPr="001E4E4D" w:rsidTr="00A64524">
        <w:trPr>
          <w:trHeight w:val="340"/>
        </w:trPr>
        <w:tc>
          <w:tcPr>
            <w:tcW w:w="5637" w:type="dxa"/>
            <w:shd w:val="clear" w:color="auto" w:fill="auto"/>
            <w:vAlign w:val="center"/>
          </w:tcPr>
          <w:p w:rsidR="00844D10" w:rsidRPr="001E4E4D" w:rsidRDefault="00844D10" w:rsidP="00844D10">
            <w:pPr>
              <w:spacing w:after="0" w:line="240" w:lineRule="auto"/>
              <w:rPr>
                <w:rFonts w:ascii="Times New Roman" w:eastAsiaTheme="minorEastAsia" w:hAnsi="Times New Roman" w:cs="Times New Roman"/>
              </w:rPr>
            </w:pPr>
            <w:r w:rsidRPr="001E4E4D">
              <w:rPr>
                <w:rFonts w:ascii="Times New Roman" w:eastAsiaTheme="minorEastAsia" w:hAnsi="Times New Roman" w:cs="Times New Roman"/>
              </w:rPr>
              <w:t>Всего, в том числе по годам:</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2 686 706,67</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995 527,37</w:t>
            </w:r>
          </w:p>
        </w:tc>
        <w:tc>
          <w:tcPr>
            <w:tcW w:w="1559"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1 414 811,07</w:t>
            </w:r>
          </w:p>
        </w:tc>
        <w:tc>
          <w:tcPr>
            <w:tcW w:w="1701"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879 173,36</w:t>
            </w:r>
          </w:p>
        </w:tc>
        <w:tc>
          <w:tcPr>
            <w:tcW w:w="141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884 382,66</w:t>
            </w:r>
          </w:p>
        </w:tc>
        <w:tc>
          <w:tcPr>
            <w:tcW w:w="1588" w:type="dxa"/>
            <w:shd w:val="clear" w:color="auto" w:fill="auto"/>
            <w:vAlign w:val="center"/>
          </w:tcPr>
          <w:p w:rsidR="00844D10" w:rsidRPr="001E4E4D" w:rsidRDefault="00844D10" w:rsidP="00844D10">
            <w:pPr>
              <w:spacing w:after="0" w:line="240" w:lineRule="auto"/>
              <w:jc w:val="center"/>
              <w:rPr>
                <w:rFonts w:ascii="Times New Roman" w:eastAsiaTheme="minorEastAsia" w:hAnsi="Times New Roman" w:cs="Times New Roman"/>
              </w:rPr>
            </w:pPr>
            <w:r w:rsidRPr="001E4E4D">
              <w:rPr>
                <w:rFonts w:ascii="Times New Roman" w:eastAsiaTheme="minorEastAsia" w:hAnsi="Times New Roman" w:cs="Times New Roman"/>
              </w:rPr>
              <w:t>0,00</w:t>
            </w:r>
          </w:p>
        </w:tc>
      </w:tr>
    </w:tbl>
    <w:p w:rsidR="001E4E4D" w:rsidRPr="001E4E4D" w:rsidRDefault="001E4E4D" w:rsidP="001E4E4D">
      <w:pPr>
        <w:spacing w:after="0" w:line="240" w:lineRule="auto"/>
        <w:rPr>
          <w:rFonts w:ascii="Times New Roman" w:hAnsi="Times New Roman" w:cs="Times New Roman"/>
        </w:rPr>
      </w:pPr>
    </w:p>
    <w:p w:rsidR="001E4E4D" w:rsidRPr="001E4E4D" w:rsidRDefault="001E4E4D" w:rsidP="001E4E4D">
      <w:pPr>
        <w:spacing w:after="0" w:line="240" w:lineRule="auto"/>
        <w:ind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МУНИЦИПАЛЬНАЯ ПРОГРАММА ГОРОДСКОГО ОКРУГА ВОСКРЕСЕНСК</w:t>
      </w:r>
    </w:p>
    <w:p w:rsidR="001E4E4D" w:rsidRPr="001E4E4D" w:rsidRDefault="001E4E4D" w:rsidP="001E4E4D">
      <w:pPr>
        <w:spacing w:after="0" w:line="240" w:lineRule="auto"/>
        <w:ind w:right="-1"/>
        <w:jc w:val="center"/>
        <w:rPr>
          <w:rFonts w:ascii="Times New Roman" w:eastAsia="Calibri" w:hAnsi="Times New Roman" w:cs="Times New Roman"/>
          <w:b/>
          <w:sz w:val="24"/>
          <w:szCs w:val="24"/>
        </w:rPr>
      </w:pPr>
      <w:r w:rsidRPr="001E4E4D">
        <w:rPr>
          <w:rFonts w:ascii="Times New Roman" w:eastAsia="Calibri" w:hAnsi="Times New Roman" w:cs="Times New Roman"/>
          <w:sz w:val="24"/>
          <w:szCs w:val="24"/>
        </w:rPr>
        <w:t>«ПЕРЕСЕЛЕНИЕ ГРАЖДАН ИЗ АВАРИЙНОГО ЖИЛИЩНОГО ФОНДА»</w:t>
      </w:r>
    </w:p>
    <w:p w:rsidR="001E4E4D" w:rsidRPr="001E4E4D" w:rsidRDefault="001E4E4D" w:rsidP="001E4E4D">
      <w:pPr>
        <w:spacing w:after="0" w:line="240" w:lineRule="auto"/>
        <w:ind w:left="1134" w:right="-1"/>
        <w:jc w:val="center"/>
        <w:rPr>
          <w:rFonts w:ascii="Times New Roman" w:eastAsia="Calibri" w:hAnsi="Times New Roman" w:cs="Times New Roman"/>
          <w:b/>
          <w:sz w:val="24"/>
          <w:szCs w:val="24"/>
        </w:rPr>
      </w:pPr>
    </w:p>
    <w:p w:rsidR="001E4E4D" w:rsidRPr="001E4E4D" w:rsidRDefault="001E4E4D" w:rsidP="001E4E4D">
      <w:pPr>
        <w:spacing w:after="0" w:line="240" w:lineRule="auto"/>
        <w:ind w:left="218" w:right="-1"/>
        <w:jc w:val="center"/>
        <w:rPr>
          <w:rFonts w:ascii="Times New Roman" w:eastAsia="Calibri" w:hAnsi="Times New Roman" w:cs="Times New Roman"/>
          <w:sz w:val="24"/>
          <w:szCs w:val="24"/>
        </w:rPr>
      </w:pPr>
      <w:r w:rsidRPr="001E4E4D">
        <w:rPr>
          <w:rFonts w:ascii="Times New Roman" w:eastAsia="Calibri" w:hAnsi="Times New Roman" w:cs="Times New Roman"/>
          <w:sz w:val="24"/>
          <w:szCs w:val="24"/>
        </w:rPr>
        <w:t>1. Паспорт муниципальной программы «Переселение граждан из аварийного жилищного фонда»</w:t>
      </w:r>
    </w:p>
    <w:p w:rsidR="001E4E4D" w:rsidRPr="001E4E4D" w:rsidRDefault="001E4E4D" w:rsidP="001E4E4D">
      <w:pPr>
        <w:spacing w:after="0" w:line="240" w:lineRule="auto"/>
        <w:ind w:left="1134" w:right="567"/>
        <w:jc w:val="center"/>
        <w:rPr>
          <w:rFonts w:ascii="Times New Roman" w:eastAsia="Calibri" w:hAnsi="Times New Roman" w:cs="Times New Roman"/>
          <w:b/>
          <w:sz w:val="24"/>
          <w:szCs w:val="24"/>
        </w:r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6"/>
        <w:gridCol w:w="1647"/>
        <w:gridCol w:w="1644"/>
        <w:gridCol w:w="1647"/>
        <w:gridCol w:w="1644"/>
        <w:gridCol w:w="1442"/>
        <w:gridCol w:w="1382"/>
        <w:gridCol w:w="1532"/>
      </w:tblGrid>
      <w:tr w:rsidR="001E4E4D" w:rsidRPr="001E4E4D" w:rsidTr="00A64524">
        <w:tc>
          <w:tcPr>
            <w:tcW w:w="1367" w:type="pct"/>
            <w:shd w:val="clear" w:color="auto" w:fill="auto"/>
          </w:tcPr>
          <w:p w:rsidR="001E4E4D" w:rsidRPr="001E4E4D" w:rsidRDefault="001E4E4D" w:rsidP="001E4E4D">
            <w:pPr>
              <w:spacing w:after="0" w:line="240" w:lineRule="auto"/>
              <w:rPr>
                <w:rFonts w:ascii="Times New Roman" w:eastAsia="Calibri" w:hAnsi="Times New Roman" w:cs="Times New Roman"/>
              </w:rPr>
            </w:pPr>
            <w:r w:rsidRPr="001E4E4D">
              <w:rPr>
                <w:rFonts w:ascii="Times New Roman" w:eastAsia="Calibri" w:hAnsi="Times New Roman" w:cs="Times New Roman"/>
              </w:rPr>
              <w:t>Координатор муниципальной программы</w:t>
            </w:r>
          </w:p>
        </w:tc>
        <w:tc>
          <w:tcPr>
            <w:tcW w:w="3633" w:type="pct"/>
            <w:gridSpan w:val="7"/>
            <w:shd w:val="clear" w:color="auto" w:fill="auto"/>
          </w:tcPr>
          <w:p w:rsidR="001E4E4D" w:rsidRPr="001E4E4D" w:rsidRDefault="001E4E4D" w:rsidP="001E4E4D">
            <w:pPr>
              <w:widowControl w:val="0"/>
              <w:autoSpaceDE w:val="0"/>
              <w:spacing w:after="0" w:line="240" w:lineRule="auto"/>
              <w:rPr>
                <w:rFonts w:ascii="Times New Roman" w:hAnsi="Times New Roman" w:cs="Times New Roman"/>
                <w:color w:val="000000"/>
                <w:spacing w:val="-6"/>
              </w:rPr>
            </w:pPr>
            <w:r w:rsidRPr="001E4E4D">
              <w:rPr>
                <w:rFonts w:ascii="Times New Roman" w:hAnsi="Times New Roman" w:cs="Times New Roman"/>
                <w:color w:val="000000"/>
                <w:spacing w:val="-6"/>
              </w:rPr>
              <w:t>Заместитель Главы Администрации городского округа Воскресенск, курирующий вопросы жилищной политики</w:t>
            </w:r>
          </w:p>
        </w:tc>
      </w:tr>
      <w:tr w:rsidR="001E4E4D" w:rsidRPr="001E4E4D" w:rsidTr="00A64524">
        <w:tc>
          <w:tcPr>
            <w:tcW w:w="1367" w:type="pct"/>
            <w:shd w:val="clear" w:color="auto" w:fill="auto"/>
          </w:tcPr>
          <w:p w:rsidR="001E4E4D" w:rsidRPr="001E4E4D" w:rsidRDefault="001E4E4D" w:rsidP="001E4E4D">
            <w:pPr>
              <w:spacing w:after="0" w:line="240" w:lineRule="auto"/>
              <w:rPr>
                <w:rFonts w:ascii="Times New Roman" w:eastAsia="Calibri" w:hAnsi="Times New Roman" w:cs="Times New Roman"/>
              </w:rPr>
            </w:pPr>
            <w:r w:rsidRPr="001E4E4D">
              <w:rPr>
                <w:rFonts w:ascii="Times New Roman" w:eastAsia="Calibri" w:hAnsi="Times New Roman" w:cs="Times New Roman"/>
              </w:rPr>
              <w:t xml:space="preserve">Муниципальный заказчик муниципальной программы </w:t>
            </w:r>
          </w:p>
        </w:tc>
        <w:tc>
          <w:tcPr>
            <w:tcW w:w="3633" w:type="pct"/>
            <w:gridSpan w:val="7"/>
            <w:shd w:val="clear" w:color="auto" w:fill="auto"/>
          </w:tcPr>
          <w:p w:rsidR="001E4E4D" w:rsidRPr="001E4E4D" w:rsidRDefault="001E4E4D" w:rsidP="001E4E4D">
            <w:pPr>
              <w:widowControl w:val="0"/>
              <w:autoSpaceDE w:val="0"/>
              <w:spacing w:after="0" w:line="240" w:lineRule="auto"/>
              <w:rPr>
                <w:rFonts w:ascii="Times New Roman" w:hAnsi="Times New Roman" w:cs="Times New Roman"/>
                <w:color w:val="000000"/>
                <w:spacing w:val="-6"/>
              </w:rPr>
            </w:pPr>
            <w:r w:rsidRPr="001E4E4D">
              <w:rPr>
                <w:rFonts w:ascii="Times New Roman" w:hAnsi="Times New Roman" w:cs="Times New Roman"/>
                <w:color w:val="000000"/>
              </w:rPr>
              <w:t>Управление жилищной политики Администрации городского округа Воскресенск</w:t>
            </w:r>
          </w:p>
        </w:tc>
      </w:tr>
      <w:tr w:rsidR="001E4E4D" w:rsidRPr="001E4E4D" w:rsidTr="00A64524">
        <w:tc>
          <w:tcPr>
            <w:tcW w:w="1367" w:type="pct"/>
            <w:shd w:val="clear" w:color="auto" w:fill="auto"/>
          </w:tcPr>
          <w:p w:rsidR="001E4E4D" w:rsidRPr="001E4E4D" w:rsidRDefault="001E4E4D" w:rsidP="001E4E4D">
            <w:pPr>
              <w:spacing w:after="0" w:line="240" w:lineRule="auto"/>
              <w:rPr>
                <w:rFonts w:ascii="Times New Roman" w:eastAsia="Calibri" w:hAnsi="Times New Roman" w:cs="Times New Roman"/>
              </w:rPr>
            </w:pPr>
            <w:r w:rsidRPr="001E4E4D">
              <w:rPr>
                <w:rFonts w:ascii="Times New Roman" w:eastAsia="Calibri" w:hAnsi="Times New Roman" w:cs="Times New Roman"/>
              </w:rPr>
              <w:t>Цели муниципальной программы</w:t>
            </w:r>
          </w:p>
        </w:tc>
        <w:tc>
          <w:tcPr>
            <w:tcW w:w="3633" w:type="pct"/>
            <w:gridSpan w:val="7"/>
            <w:shd w:val="clear" w:color="auto" w:fill="auto"/>
          </w:tcPr>
          <w:p w:rsidR="001E4E4D" w:rsidRPr="001E4E4D" w:rsidRDefault="001E4E4D" w:rsidP="001E4E4D">
            <w:pPr>
              <w:pStyle w:val="consnormal"/>
              <w:spacing w:before="0" w:beforeAutospacing="0" w:after="0" w:afterAutospacing="0"/>
              <w:jc w:val="both"/>
              <w:rPr>
                <w:sz w:val="22"/>
                <w:szCs w:val="22"/>
              </w:rPr>
            </w:pPr>
            <w:r w:rsidRPr="001E4E4D">
              <w:rPr>
                <w:sz w:val="22"/>
                <w:szCs w:val="22"/>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1E4E4D" w:rsidRPr="001E4E4D" w:rsidRDefault="001E4E4D" w:rsidP="001E4E4D">
            <w:pPr>
              <w:pStyle w:val="consnormal"/>
              <w:spacing w:before="0" w:beforeAutospacing="0" w:after="0" w:afterAutospacing="0"/>
              <w:jc w:val="both"/>
              <w:rPr>
                <w:sz w:val="22"/>
                <w:szCs w:val="22"/>
              </w:rPr>
            </w:pPr>
            <w:r w:rsidRPr="001E4E4D">
              <w:rPr>
                <w:sz w:val="22"/>
                <w:szCs w:val="22"/>
              </w:rPr>
              <w:t xml:space="preserve">Создание безопасных и благоприятных условий проживания граждан и внедрение ресурсосберегающих, </w:t>
            </w:r>
            <w:proofErr w:type="spellStart"/>
            <w:r w:rsidRPr="001E4E4D">
              <w:rPr>
                <w:sz w:val="22"/>
                <w:szCs w:val="22"/>
              </w:rPr>
              <w:t>энергоэффективных</w:t>
            </w:r>
            <w:proofErr w:type="spellEnd"/>
            <w:r w:rsidRPr="001E4E4D">
              <w:rPr>
                <w:sz w:val="22"/>
                <w:szCs w:val="22"/>
              </w:rPr>
              <w:t xml:space="preserve"> технологий.</w:t>
            </w:r>
          </w:p>
          <w:p w:rsidR="001E4E4D" w:rsidRPr="001E4E4D" w:rsidRDefault="001E4E4D" w:rsidP="001E4E4D">
            <w:pPr>
              <w:widowControl w:val="0"/>
              <w:autoSpaceDE w:val="0"/>
              <w:autoSpaceDN w:val="0"/>
              <w:adjustRightInd w:val="0"/>
              <w:spacing w:after="0" w:line="240" w:lineRule="auto"/>
              <w:jc w:val="both"/>
              <w:rPr>
                <w:rFonts w:ascii="Times New Roman" w:hAnsi="Times New Roman" w:cs="Times New Roman"/>
              </w:rPr>
            </w:pPr>
            <w:r w:rsidRPr="001E4E4D">
              <w:rPr>
                <w:rFonts w:ascii="Times New Roman" w:hAnsi="Times New Roman" w:cs="Times New Roman"/>
              </w:rPr>
              <w:t>Финансовое и организационное обеспечение переселения граждан из непригодного для проживания жилищного фонда.</w:t>
            </w:r>
          </w:p>
        </w:tc>
      </w:tr>
      <w:tr w:rsidR="001E4E4D" w:rsidRPr="001E4E4D" w:rsidTr="00A64524">
        <w:tc>
          <w:tcPr>
            <w:tcW w:w="1367" w:type="pct"/>
            <w:shd w:val="clear" w:color="auto" w:fill="auto"/>
          </w:tcPr>
          <w:p w:rsidR="001E4E4D" w:rsidRPr="001E4E4D" w:rsidRDefault="001E4E4D" w:rsidP="001E4E4D">
            <w:pPr>
              <w:spacing w:after="0" w:line="240" w:lineRule="auto"/>
              <w:rPr>
                <w:rFonts w:ascii="Times New Roman" w:eastAsia="Calibri" w:hAnsi="Times New Roman" w:cs="Times New Roman"/>
              </w:rPr>
            </w:pPr>
            <w:r w:rsidRPr="001E4E4D">
              <w:rPr>
                <w:rFonts w:ascii="Times New Roman" w:eastAsia="Calibri" w:hAnsi="Times New Roman" w:cs="Times New Roman"/>
              </w:rPr>
              <w:t>Перечень подпрограмм муниципальной программы</w:t>
            </w:r>
          </w:p>
        </w:tc>
        <w:tc>
          <w:tcPr>
            <w:tcW w:w="3633" w:type="pct"/>
            <w:gridSpan w:val="7"/>
            <w:shd w:val="clear" w:color="auto" w:fill="auto"/>
            <w:vAlign w:val="center"/>
          </w:tcPr>
          <w:p w:rsidR="001E4E4D" w:rsidRPr="001E4E4D" w:rsidRDefault="001E4E4D" w:rsidP="001E4E4D">
            <w:pPr>
              <w:widowControl w:val="0"/>
              <w:autoSpaceDE w:val="0"/>
              <w:spacing w:after="0" w:line="240" w:lineRule="auto"/>
              <w:rPr>
                <w:rFonts w:ascii="Times New Roman" w:hAnsi="Times New Roman" w:cs="Times New Roman"/>
              </w:rPr>
            </w:pPr>
            <w:r w:rsidRPr="001E4E4D">
              <w:rPr>
                <w:rFonts w:ascii="Times New Roman" w:hAnsi="Times New Roman" w:cs="Times New Roman"/>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1E4E4D" w:rsidRPr="001E4E4D" w:rsidTr="00A64524">
        <w:tc>
          <w:tcPr>
            <w:tcW w:w="1367" w:type="pct"/>
            <w:shd w:val="clear" w:color="auto" w:fill="auto"/>
          </w:tcPr>
          <w:p w:rsidR="001E4E4D" w:rsidRPr="001E4E4D" w:rsidRDefault="001E4E4D" w:rsidP="001E4E4D">
            <w:pPr>
              <w:spacing w:after="0" w:line="240" w:lineRule="auto"/>
              <w:rPr>
                <w:rFonts w:ascii="Times New Roman" w:eastAsia="Calibri" w:hAnsi="Times New Roman" w:cs="Times New Roman"/>
              </w:rPr>
            </w:pPr>
            <w:r w:rsidRPr="001E4E4D">
              <w:rPr>
                <w:rFonts w:ascii="Times New Roman" w:eastAsia="Calibri" w:hAnsi="Times New Roman" w:cs="Times New Roman"/>
              </w:rPr>
              <w:t>Этапы и сроки реализации муниципальной программы переселения</w:t>
            </w:r>
          </w:p>
        </w:tc>
        <w:tc>
          <w:tcPr>
            <w:tcW w:w="3633" w:type="pct"/>
            <w:gridSpan w:val="7"/>
            <w:shd w:val="clear" w:color="auto" w:fill="auto"/>
            <w:vAlign w:val="center"/>
          </w:tcPr>
          <w:p w:rsidR="001E4E4D" w:rsidRPr="001E4E4D" w:rsidRDefault="001E4E4D" w:rsidP="001E4E4D">
            <w:pPr>
              <w:widowControl w:val="0"/>
              <w:autoSpaceDE w:val="0"/>
              <w:spacing w:after="0" w:line="240" w:lineRule="auto"/>
              <w:rPr>
                <w:rFonts w:ascii="Times New Roman" w:hAnsi="Times New Roman" w:cs="Times New Roman"/>
              </w:rPr>
            </w:pPr>
            <w:r w:rsidRPr="001E4E4D">
              <w:rPr>
                <w:rFonts w:ascii="Times New Roman" w:hAnsi="Times New Roman" w:cs="Times New Roman"/>
              </w:rPr>
              <w:t>2024 – 2029 гг.</w:t>
            </w:r>
          </w:p>
        </w:tc>
      </w:tr>
      <w:tr w:rsidR="001E4E4D" w:rsidRPr="001E4E4D" w:rsidTr="00A64524">
        <w:tblPrEx>
          <w:tblLook w:val="04A0" w:firstRow="1" w:lastRow="0" w:firstColumn="1" w:lastColumn="0" w:noHBand="0" w:noVBand="1"/>
        </w:tblPrEx>
        <w:trPr>
          <w:trHeight w:val="319"/>
        </w:trPr>
        <w:tc>
          <w:tcPr>
            <w:tcW w:w="1367" w:type="pct"/>
            <w:vMerge w:val="restart"/>
            <w:shd w:val="clear" w:color="auto" w:fill="auto"/>
          </w:tcPr>
          <w:p w:rsidR="001E4E4D" w:rsidRPr="001E4E4D" w:rsidRDefault="001E4E4D" w:rsidP="001E4E4D">
            <w:pPr>
              <w:spacing w:after="0" w:line="240" w:lineRule="auto"/>
              <w:rPr>
                <w:rFonts w:ascii="Times New Roman" w:hAnsi="Times New Roman" w:cs="Times New Roman"/>
              </w:rPr>
            </w:pPr>
            <w:r w:rsidRPr="001E4E4D">
              <w:rPr>
                <w:rFonts w:ascii="Times New Roman" w:hAnsi="Times New Roman" w:cs="Times New Roman"/>
              </w:rPr>
              <w:t>Финансовое обеспечение муниципальной программы</w:t>
            </w:r>
          </w:p>
        </w:tc>
        <w:tc>
          <w:tcPr>
            <w:tcW w:w="3633" w:type="pct"/>
            <w:gridSpan w:val="7"/>
            <w:shd w:val="clear" w:color="auto" w:fill="auto"/>
          </w:tcPr>
          <w:p w:rsidR="001E4E4D" w:rsidRPr="001E4E4D" w:rsidRDefault="001E4E4D" w:rsidP="001E4E4D">
            <w:pPr>
              <w:spacing w:after="0" w:line="240" w:lineRule="auto"/>
              <w:jc w:val="center"/>
              <w:rPr>
                <w:rFonts w:ascii="Times New Roman" w:hAnsi="Times New Roman" w:cs="Times New Roman"/>
              </w:rPr>
            </w:pPr>
            <w:r w:rsidRPr="001E4E4D">
              <w:rPr>
                <w:rFonts w:ascii="Times New Roman" w:hAnsi="Times New Roman" w:cs="Times New Roman"/>
              </w:rPr>
              <w:t>Расходы (тыс. рублей)</w:t>
            </w:r>
          </w:p>
        </w:tc>
      </w:tr>
      <w:tr w:rsidR="001E4E4D" w:rsidRPr="001E4E4D" w:rsidTr="00844D10">
        <w:tblPrEx>
          <w:tblLook w:val="04A0" w:firstRow="1" w:lastRow="0" w:firstColumn="1" w:lastColumn="0" w:noHBand="0" w:noVBand="1"/>
        </w:tblPrEx>
        <w:trPr>
          <w:trHeight w:val="170"/>
        </w:trPr>
        <w:tc>
          <w:tcPr>
            <w:tcW w:w="1367" w:type="pct"/>
            <w:vMerge/>
            <w:shd w:val="clear" w:color="auto" w:fill="auto"/>
          </w:tcPr>
          <w:p w:rsidR="001E4E4D" w:rsidRPr="001E4E4D" w:rsidRDefault="001E4E4D" w:rsidP="001E4E4D">
            <w:pPr>
              <w:spacing w:after="0" w:line="240" w:lineRule="auto"/>
              <w:rPr>
                <w:rFonts w:ascii="Times New Roman" w:hAnsi="Times New Roman" w:cs="Times New Roman"/>
              </w:rPr>
            </w:pPr>
          </w:p>
        </w:tc>
        <w:tc>
          <w:tcPr>
            <w:tcW w:w="547" w:type="pct"/>
            <w:shd w:val="clear" w:color="auto" w:fill="auto"/>
          </w:tcPr>
          <w:p w:rsidR="001E4E4D" w:rsidRPr="001E4E4D" w:rsidRDefault="001E4E4D" w:rsidP="001E4E4D">
            <w:pPr>
              <w:spacing w:after="0" w:line="240" w:lineRule="auto"/>
              <w:jc w:val="center"/>
              <w:rPr>
                <w:rFonts w:ascii="Times New Roman" w:hAnsi="Times New Roman" w:cs="Times New Roman"/>
              </w:rPr>
            </w:pPr>
            <w:r w:rsidRPr="001E4E4D">
              <w:rPr>
                <w:rFonts w:ascii="Times New Roman" w:hAnsi="Times New Roman" w:cs="Times New Roman"/>
              </w:rPr>
              <w:t>Всего</w:t>
            </w:r>
          </w:p>
        </w:tc>
        <w:tc>
          <w:tcPr>
            <w:tcW w:w="546" w:type="pct"/>
            <w:shd w:val="clear" w:color="auto" w:fill="auto"/>
          </w:tcPr>
          <w:p w:rsidR="001E4E4D" w:rsidRPr="001E4E4D" w:rsidRDefault="001E4E4D" w:rsidP="001E4E4D">
            <w:pPr>
              <w:spacing w:after="0" w:line="240" w:lineRule="auto"/>
              <w:jc w:val="center"/>
              <w:rPr>
                <w:rFonts w:ascii="Times New Roman" w:hAnsi="Times New Roman" w:cs="Times New Roman"/>
              </w:rPr>
            </w:pPr>
            <w:r w:rsidRPr="001E4E4D">
              <w:rPr>
                <w:rFonts w:ascii="Times New Roman" w:hAnsi="Times New Roman" w:cs="Times New Roman"/>
              </w:rPr>
              <w:t>2024</w:t>
            </w:r>
          </w:p>
        </w:tc>
        <w:tc>
          <w:tcPr>
            <w:tcW w:w="547" w:type="pct"/>
            <w:shd w:val="clear" w:color="auto" w:fill="auto"/>
          </w:tcPr>
          <w:p w:rsidR="001E4E4D" w:rsidRPr="001E4E4D" w:rsidRDefault="001E4E4D" w:rsidP="001E4E4D">
            <w:pPr>
              <w:spacing w:after="0" w:line="240" w:lineRule="auto"/>
              <w:jc w:val="center"/>
              <w:rPr>
                <w:rFonts w:ascii="Times New Roman" w:hAnsi="Times New Roman" w:cs="Times New Roman"/>
              </w:rPr>
            </w:pPr>
            <w:r w:rsidRPr="001E4E4D">
              <w:rPr>
                <w:rFonts w:ascii="Times New Roman" w:hAnsi="Times New Roman" w:cs="Times New Roman"/>
              </w:rPr>
              <w:t>2025</w:t>
            </w:r>
          </w:p>
        </w:tc>
        <w:tc>
          <w:tcPr>
            <w:tcW w:w="546" w:type="pct"/>
            <w:shd w:val="clear" w:color="auto" w:fill="auto"/>
          </w:tcPr>
          <w:p w:rsidR="001E4E4D" w:rsidRPr="001E4E4D" w:rsidRDefault="001E4E4D" w:rsidP="001E4E4D">
            <w:pPr>
              <w:spacing w:after="0" w:line="240" w:lineRule="auto"/>
              <w:jc w:val="center"/>
              <w:rPr>
                <w:rFonts w:ascii="Times New Roman" w:hAnsi="Times New Roman" w:cs="Times New Roman"/>
              </w:rPr>
            </w:pPr>
            <w:r w:rsidRPr="001E4E4D">
              <w:rPr>
                <w:rFonts w:ascii="Times New Roman" w:hAnsi="Times New Roman" w:cs="Times New Roman"/>
              </w:rPr>
              <w:t>2026</w:t>
            </w:r>
          </w:p>
        </w:tc>
        <w:tc>
          <w:tcPr>
            <w:tcW w:w="479" w:type="pct"/>
            <w:shd w:val="clear" w:color="auto" w:fill="auto"/>
          </w:tcPr>
          <w:p w:rsidR="001E4E4D" w:rsidRPr="001E4E4D" w:rsidRDefault="001E4E4D" w:rsidP="001E4E4D">
            <w:pPr>
              <w:spacing w:after="0" w:line="240" w:lineRule="auto"/>
              <w:jc w:val="center"/>
              <w:rPr>
                <w:rFonts w:ascii="Times New Roman" w:hAnsi="Times New Roman" w:cs="Times New Roman"/>
              </w:rPr>
            </w:pPr>
            <w:r w:rsidRPr="001E4E4D">
              <w:rPr>
                <w:rFonts w:ascii="Times New Roman" w:hAnsi="Times New Roman" w:cs="Times New Roman"/>
              </w:rPr>
              <w:t>2027</w:t>
            </w:r>
          </w:p>
        </w:tc>
        <w:tc>
          <w:tcPr>
            <w:tcW w:w="459" w:type="pct"/>
            <w:shd w:val="clear" w:color="auto" w:fill="auto"/>
          </w:tcPr>
          <w:p w:rsidR="001E4E4D" w:rsidRPr="001E4E4D" w:rsidRDefault="001E4E4D" w:rsidP="001E4E4D">
            <w:pPr>
              <w:spacing w:after="0" w:line="240" w:lineRule="auto"/>
              <w:ind w:left="-57" w:right="-57"/>
              <w:jc w:val="center"/>
              <w:rPr>
                <w:rFonts w:ascii="Times New Roman" w:hAnsi="Times New Roman" w:cs="Times New Roman"/>
              </w:rPr>
            </w:pPr>
            <w:r w:rsidRPr="001E4E4D">
              <w:rPr>
                <w:rFonts w:ascii="Times New Roman" w:hAnsi="Times New Roman" w:cs="Times New Roman"/>
              </w:rPr>
              <w:t>2028</w:t>
            </w:r>
          </w:p>
        </w:tc>
        <w:tc>
          <w:tcPr>
            <w:tcW w:w="509" w:type="pct"/>
            <w:shd w:val="clear" w:color="auto" w:fill="auto"/>
          </w:tcPr>
          <w:p w:rsidR="001E4E4D" w:rsidRPr="001E4E4D" w:rsidRDefault="001E4E4D" w:rsidP="001E4E4D">
            <w:pPr>
              <w:spacing w:after="0" w:line="240" w:lineRule="auto"/>
              <w:jc w:val="center"/>
              <w:rPr>
                <w:rFonts w:ascii="Times New Roman" w:hAnsi="Times New Roman" w:cs="Times New Roman"/>
              </w:rPr>
            </w:pPr>
            <w:r w:rsidRPr="001E4E4D">
              <w:rPr>
                <w:rFonts w:ascii="Times New Roman" w:hAnsi="Times New Roman" w:cs="Times New Roman"/>
              </w:rPr>
              <w:t>2029</w:t>
            </w:r>
          </w:p>
        </w:tc>
      </w:tr>
      <w:tr w:rsidR="00844D10" w:rsidRPr="001E4E4D" w:rsidTr="00844D10">
        <w:tblPrEx>
          <w:tblLook w:val="04A0" w:firstRow="1" w:lastRow="0" w:firstColumn="1" w:lastColumn="0" w:noHBand="0" w:noVBand="1"/>
        </w:tblPrEx>
        <w:trPr>
          <w:trHeight w:val="455"/>
        </w:trPr>
        <w:tc>
          <w:tcPr>
            <w:tcW w:w="1367" w:type="pct"/>
            <w:shd w:val="clear" w:color="auto" w:fill="auto"/>
          </w:tcPr>
          <w:p w:rsidR="00844D10" w:rsidRPr="001E4E4D" w:rsidRDefault="00844D10" w:rsidP="00844D10">
            <w:pPr>
              <w:spacing w:after="0" w:line="240" w:lineRule="auto"/>
              <w:rPr>
                <w:rFonts w:ascii="Times New Roman" w:hAnsi="Times New Roman" w:cs="Times New Roman"/>
              </w:rPr>
            </w:pPr>
            <w:r w:rsidRPr="001E4E4D">
              <w:rPr>
                <w:rFonts w:ascii="Times New Roman" w:hAnsi="Times New Roman" w:cs="Times New Roman"/>
              </w:rPr>
              <w:t>Всего, в том числе:</w:t>
            </w:r>
          </w:p>
        </w:tc>
        <w:tc>
          <w:tcPr>
            <w:tcW w:w="547" w:type="pct"/>
            <w:tcBorders>
              <w:top w:val="single" w:sz="4" w:space="0" w:color="auto"/>
              <w:left w:val="nil"/>
              <w:bottom w:val="single" w:sz="4" w:space="0" w:color="auto"/>
              <w:right w:val="single" w:sz="4" w:space="0" w:color="auto"/>
            </w:tcBorders>
            <w:shd w:val="clear" w:color="auto" w:fill="auto"/>
          </w:tcPr>
          <w:p w:rsidR="00844D10" w:rsidRPr="001E4E4D" w:rsidRDefault="00844D10" w:rsidP="00844D10">
            <w:pPr>
              <w:spacing w:after="0" w:line="240" w:lineRule="auto"/>
              <w:ind w:left="-57" w:right="-57"/>
              <w:jc w:val="center"/>
              <w:rPr>
                <w:rFonts w:ascii="Times New Roman" w:hAnsi="Times New Roman" w:cs="Times New Roman"/>
                <w:color w:val="000000"/>
              </w:rPr>
            </w:pPr>
            <w:r w:rsidRPr="001E4E4D">
              <w:rPr>
                <w:rFonts w:ascii="Times New Roman" w:hAnsi="Times New Roman" w:cs="Times New Roman"/>
                <w:color w:val="000000"/>
              </w:rPr>
              <w:t>268 757,55</w:t>
            </w:r>
          </w:p>
        </w:tc>
        <w:tc>
          <w:tcPr>
            <w:tcW w:w="546" w:type="pct"/>
            <w:tcBorders>
              <w:top w:val="single" w:sz="4" w:space="0" w:color="auto"/>
              <w:left w:val="nil"/>
              <w:bottom w:val="single" w:sz="4" w:space="0" w:color="auto"/>
              <w:right w:val="single" w:sz="4" w:space="0" w:color="auto"/>
            </w:tcBorders>
            <w:shd w:val="clear" w:color="auto" w:fill="auto"/>
          </w:tcPr>
          <w:p w:rsidR="00844D10" w:rsidRPr="001E4E4D" w:rsidRDefault="00844D10" w:rsidP="00844D10">
            <w:pPr>
              <w:spacing w:after="0" w:line="240" w:lineRule="auto"/>
              <w:ind w:left="-113" w:right="-57"/>
              <w:jc w:val="center"/>
              <w:rPr>
                <w:rFonts w:ascii="Times New Roman" w:hAnsi="Times New Roman" w:cs="Times New Roman"/>
                <w:bCs/>
                <w:color w:val="000000"/>
              </w:rPr>
            </w:pPr>
            <w:r w:rsidRPr="001E4E4D">
              <w:rPr>
                <w:rFonts w:ascii="Times New Roman" w:hAnsi="Times New Roman" w:cs="Times New Roman"/>
                <w:bCs/>
                <w:color w:val="000000"/>
              </w:rPr>
              <w:t>125 036,99</w:t>
            </w:r>
          </w:p>
        </w:tc>
        <w:tc>
          <w:tcPr>
            <w:tcW w:w="547" w:type="pct"/>
            <w:tcBorders>
              <w:top w:val="single" w:sz="4" w:space="0" w:color="auto"/>
              <w:left w:val="nil"/>
              <w:bottom w:val="single" w:sz="4" w:space="0" w:color="auto"/>
              <w:right w:val="single" w:sz="4" w:space="0" w:color="auto"/>
            </w:tcBorders>
            <w:shd w:val="clear" w:color="auto" w:fill="auto"/>
          </w:tcPr>
          <w:p w:rsidR="00844D10" w:rsidRPr="001E4E4D" w:rsidRDefault="00844D10" w:rsidP="00844D10">
            <w:pPr>
              <w:spacing w:after="0" w:line="240" w:lineRule="auto"/>
              <w:ind w:left="-113" w:right="-57"/>
              <w:jc w:val="center"/>
              <w:rPr>
                <w:rFonts w:ascii="Times New Roman" w:hAnsi="Times New Roman" w:cs="Times New Roman"/>
                <w:bCs/>
                <w:color w:val="000000"/>
              </w:rPr>
            </w:pPr>
            <w:r w:rsidRPr="001E4E4D">
              <w:rPr>
                <w:rFonts w:ascii="Times New Roman" w:hAnsi="Times New Roman" w:cs="Times New Roman"/>
                <w:bCs/>
                <w:color w:val="000000"/>
              </w:rPr>
              <w:t>0,00</w:t>
            </w:r>
          </w:p>
        </w:tc>
        <w:tc>
          <w:tcPr>
            <w:tcW w:w="546" w:type="pct"/>
            <w:tcBorders>
              <w:top w:val="single" w:sz="4" w:space="0" w:color="auto"/>
              <w:left w:val="nil"/>
              <w:bottom w:val="single" w:sz="4" w:space="0" w:color="auto"/>
              <w:right w:val="single" w:sz="4" w:space="0" w:color="auto"/>
            </w:tcBorders>
            <w:shd w:val="clear" w:color="auto" w:fill="auto"/>
          </w:tcPr>
          <w:p w:rsidR="00844D10" w:rsidRPr="001E4E4D" w:rsidRDefault="00844D10" w:rsidP="00844D10">
            <w:pPr>
              <w:spacing w:after="0" w:line="240" w:lineRule="auto"/>
              <w:ind w:left="-113" w:right="-57"/>
              <w:jc w:val="center"/>
              <w:rPr>
                <w:rFonts w:ascii="Times New Roman" w:hAnsi="Times New Roman" w:cs="Times New Roman"/>
                <w:color w:val="000000"/>
              </w:rPr>
            </w:pPr>
            <w:r w:rsidRPr="001E4E4D">
              <w:rPr>
                <w:rFonts w:ascii="Times New Roman" w:hAnsi="Times New Roman" w:cs="Times New Roman"/>
                <w:color w:val="000000"/>
              </w:rPr>
              <w:t>143 720,56</w:t>
            </w:r>
          </w:p>
        </w:tc>
        <w:tc>
          <w:tcPr>
            <w:tcW w:w="479" w:type="pct"/>
            <w:tcBorders>
              <w:top w:val="single" w:sz="4" w:space="0" w:color="auto"/>
              <w:left w:val="nil"/>
              <w:bottom w:val="single" w:sz="4" w:space="0" w:color="auto"/>
              <w:right w:val="single" w:sz="4" w:space="0" w:color="auto"/>
            </w:tcBorders>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rPr>
            </w:pPr>
            <w:r w:rsidRPr="001E4E4D">
              <w:rPr>
                <w:rFonts w:ascii="Times New Roman" w:hAnsi="Times New Roman" w:cs="Times New Roman"/>
              </w:rPr>
              <w:t>0,00</w:t>
            </w:r>
          </w:p>
        </w:tc>
        <w:tc>
          <w:tcPr>
            <w:tcW w:w="459" w:type="pct"/>
            <w:tcBorders>
              <w:top w:val="single" w:sz="4" w:space="0" w:color="auto"/>
              <w:left w:val="nil"/>
              <w:bottom w:val="single" w:sz="4" w:space="0" w:color="auto"/>
              <w:right w:val="single" w:sz="4" w:space="0" w:color="auto"/>
            </w:tcBorders>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rPr>
            </w:pPr>
            <w:r w:rsidRPr="001E4E4D">
              <w:rPr>
                <w:rFonts w:ascii="Times New Roman" w:hAnsi="Times New Roman" w:cs="Times New Roman"/>
              </w:rPr>
              <w:t>0,00</w:t>
            </w:r>
          </w:p>
        </w:tc>
        <w:tc>
          <w:tcPr>
            <w:tcW w:w="509" w:type="pct"/>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rPr>
            </w:pPr>
            <w:r w:rsidRPr="001E4E4D">
              <w:rPr>
                <w:rFonts w:ascii="Times New Roman" w:hAnsi="Times New Roman" w:cs="Times New Roman"/>
              </w:rPr>
              <w:t>0,00</w:t>
            </w:r>
          </w:p>
        </w:tc>
      </w:tr>
      <w:tr w:rsidR="00844D10" w:rsidRPr="001E4E4D" w:rsidTr="00844D10">
        <w:tblPrEx>
          <w:tblLook w:val="04A0" w:firstRow="1" w:lastRow="0" w:firstColumn="1" w:lastColumn="0" w:noHBand="0" w:noVBand="1"/>
        </w:tblPrEx>
        <w:tc>
          <w:tcPr>
            <w:tcW w:w="1367" w:type="pct"/>
            <w:shd w:val="clear" w:color="auto" w:fill="auto"/>
          </w:tcPr>
          <w:p w:rsidR="00844D10" w:rsidRPr="001E4E4D" w:rsidRDefault="00844D10" w:rsidP="00844D10">
            <w:pPr>
              <w:spacing w:after="0" w:line="240" w:lineRule="auto"/>
              <w:rPr>
                <w:rFonts w:ascii="Times New Roman" w:hAnsi="Times New Roman" w:cs="Times New Roman"/>
              </w:rPr>
            </w:pPr>
            <w:r w:rsidRPr="001E4E4D">
              <w:rPr>
                <w:rFonts w:ascii="Times New Roman" w:hAnsi="Times New Roman" w:cs="Times New Roman"/>
              </w:rPr>
              <w:t>Средства бюджета Московской области</w:t>
            </w:r>
          </w:p>
        </w:tc>
        <w:tc>
          <w:tcPr>
            <w:tcW w:w="547" w:type="pct"/>
            <w:tcBorders>
              <w:top w:val="nil"/>
              <w:left w:val="nil"/>
              <w:bottom w:val="single" w:sz="4" w:space="0" w:color="auto"/>
              <w:right w:val="single" w:sz="4" w:space="0" w:color="auto"/>
            </w:tcBorders>
            <w:shd w:val="clear" w:color="auto" w:fill="auto"/>
          </w:tcPr>
          <w:p w:rsidR="00844D10" w:rsidRPr="001E4E4D" w:rsidRDefault="00844D10" w:rsidP="00844D10">
            <w:pPr>
              <w:spacing w:after="0" w:line="240" w:lineRule="auto"/>
              <w:ind w:left="-57" w:right="-57"/>
              <w:jc w:val="center"/>
              <w:rPr>
                <w:rFonts w:ascii="Times New Roman" w:hAnsi="Times New Roman" w:cs="Times New Roman"/>
                <w:color w:val="000000"/>
              </w:rPr>
            </w:pPr>
            <w:r w:rsidRPr="001E4E4D">
              <w:rPr>
                <w:rFonts w:ascii="Times New Roman" w:hAnsi="Times New Roman" w:cs="Times New Roman"/>
                <w:color w:val="000000"/>
              </w:rPr>
              <w:t>228 712,68</w:t>
            </w:r>
          </w:p>
        </w:tc>
        <w:tc>
          <w:tcPr>
            <w:tcW w:w="546" w:type="pct"/>
            <w:tcBorders>
              <w:top w:val="nil"/>
              <w:left w:val="nil"/>
              <w:bottom w:val="single" w:sz="4" w:space="0" w:color="auto"/>
              <w:right w:val="single" w:sz="4" w:space="0" w:color="auto"/>
            </w:tcBorders>
            <w:shd w:val="clear" w:color="auto" w:fill="auto"/>
          </w:tcPr>
          <w:p w:rsidR="00844D10" w:rsidRPr="001E4E4D" w:rsidRDefault="00844D10" w:rsidP="00844D10">
            <w:pPr>
              <w:spacing w:after="0" w:line="240" w:lineRule="auto"/>
              <w:jc w:val="center"/>
              <w:rPr>
                <w:rFonts w:ascii="Times New Roman" w:hAnsi="Times New Roman" w:cs="Times New Roman"/>
                <w:bCs/>
                <w:color w:val="000000"/>
              </w:rPr>
            </w:pPr>
            <w:r w:rsidRPr="001E4E4D">
              <w:rPr>
                <w:rFonts w:ascii="Times New Roman" w:hAnsi="Times New Roman" w:cs="Times New Roman"/>
                <w:bCs/>
                <w:color w:val="000000"/>
              </w:rPr>
              <w:t>106 406,48</w:t>
            </w:r>
          </w:p>
        </w:tc>
        <w:tc>
          <w:tcPr>
            <w:tcW w:w="547" w:type="pct"/>
            <w:tcBorders>
              <w:top w:val="nil"/>
              <w:left w:val="nil"/>
              <w:bottom w:val="single" w:sz="4" w:space="0" w:color="auto"/>
              <w:right w:val="single" w:sz="4" w:space="0" w:color="auto"/>
            </w:tcBorders>
            <w:shd w:val="clear" w:color="auto" w:fill="auto"/>
          </w:tcPr>
          <w:p w:rsidR="00844D10" w:rsidRPr="001E4E4D" w:rsidRDefault="00844D10" w:rsidP="00844D10">
            <w:pPr>
              <w:spacing w:after="0" w:line="240" w:lineRule="auto"/>
              <w:ind w:left="-113" w:right="-57"/>
              <w:jc w:val="center"/>
              <w:rPr>
                <w:rFonts w:ascii="Times New Roman" w:hAnsi="Times New Roman" w:cs="Times New Roman"/>
                <w:bCs/>
                <w:color w:val="000000"/>
              </w:rPr>
            </w:pPr>
            <w:r w:rsidRPr="001E4E4D">
              <w:rPr>
                <w:rFonts w:ascii="Times New Roman" w:hAnsi="Times New Roman" w:cs="Times New Roman"/>
                <w:bCs/>
                <w:color w:val="000000"/>
              </w:rPr>
              <w:t>0,00</w:t>
            </w:r>
          </w:p>
        </w:tc>
        <w:tc>
          <w:tcPr>
            <w:tcW w:w="546" w:type="pct"/>
            <w:tcBorders>
              <w:top w:val="nil"/>
              <w:left w:val="nil"/>
              <w:bottom w:val="single" w:sz="4" w:space="0" w:color="auto"/>
              <w:right w:val="single" w:sz="4" w:space="0" w:color="auto"/>
            </w:tcBorders>
            <w:shd w:val="clear" w:color="auto" w:fill="auto"/>
          </w:tcPr>
          <w:p w:rsidR="00844D10" w:rsidRPr="001E4E4D" w:rsidRDefault="00844D10" w:rsidP="00844D10">
            <w:pPr>
              <w:spacing w:after="0" w:line="240" w:lineRule="auto"/>
              <w:ind w:left="-57" w:right="-57"/>
              <w:jc w:val="center"/>
              <w:rPr>
                <w:rFonts w:ascii="Times New Roman" w:hAnsi="Times New Roman" w:cs="Times New Roman"/>
                <w:bCs/>
                <w:color w:val="000000"/>
              </w:rPr>
            </w:pPr>
            <w:r w:rsidRPr="001E4E4D">
              <w:rPr>
                <w:rFonts w:ascii="Times New Roman" w:hAnsi="Times New Roman" w:cs="Times New Roman"/>
                <w:bCs/>
                <w:color w:val="000000"/>
              </w:rPr>
              <w:t>122 306,20</w:t>
            </w:r>
          </w:p>
        </w:tc>
        <w:tc>
          <w:tcPr>
            <w:tcW w:w="479" w:type="pct"/>
            <w:tcBorders>
              <w:top w:val="nil"/>
              <w:left w:val="nil"/>
              <w:bottom w:val="single" w:sz="4" w:space="0" w:color="auto"/>
              <w:right w:val="single" w:sz="4" w:space="0" w:color="auto"/>
            </w:tcBorders>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bCs/>
                <w:color w:val="000000"/>
              </w:rPr>
            </w:pPr>
            <w:r w:rsidRPr="001E4E4D">
              <w:rPr>
                <w:rFonts w:ascii="Times New Roman" w:hAnsi="Times New Roman" w:cs="Times New Roman"/>
                <w:bCs/>
                <w:color w:val="000000"/>
              </w:rPr>
              <w:t>0,00</w:t>
            </w:r>
          </w:p>
        </w:tc>
        <w:tc>
          <w:tcPr>
            <w:tcW w:w="459" w:type="pct"/>
            <w:tcBorders>
              <w:top w:val="nil"/>
              <w:left w:val="nil"/>
              <w:bottom w:val="single" w:sz="4" w:space="0" w:color="auto"/>
              <w:right w:val="single" w:sz="4" w:space="0" w:color="auto"/>
            </w:tcBorders>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bCs/>
                <w:color w:val="000000"/>
              </w:rPr>
            </w:pPr>
            <w:r w:rsidRPr="001E4E4D">
              <w:rPr>
                <w:rFonts w:ascii="Times New Roman" w:hAnsi="Times New Roman" w:cs="Times New Roman"/>
                <w:bCs/>
                <w:color w:val="000000"/>
              </w:rPr>
              <w:t>0,00</w:t>
            </w:r>
          </w:p>
        </w:tc>
        <w:tc>
          <w:tcPr>
            <w:tcW w:w="509" w:type="pct"/>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bCs/>
                <w:color w:val="000000"/>
              </w:rPr>
            </w:pPr>
            <w:r w:rsidRPr="001E4E4D">
              <w:rPr>
                <w:rFonts w:ascii="Times New Roman" w:hAnsi="Times New Roman" w:cs="Times New Roman"/>
                <w:bCs/>
                <w:color w:val="000000"/>
              </w:rPr>
              <w:t>0,00</w:t>
            </w:r>
          </w:p>
        </w:tc>
      </w:tr>
      <w:tr w:rsidR="00844D10" w:rsidRPr="001E4E4D" w:rsidTr="00844D10">
        <w:tblPrEx>
          <w:tblLook w:val="04A0" w:firstRow="1" w:lastRow="0" w:firstColumn="1" w:lastColumn="0" w:noHBand="0" w:noVBand="1"/>
        </w:tblPrEx>
        <w:tc>
          <w:tcPr>
            <w:tcW w:w="1367" w:type="pct"/>
            <w:shd w:val="clear" w:color="auto" w:fill="auto"/>
          </w:tcPr>
          <w:p w:rsidR="00844D10" w:rsidRPr="001E4E4D" w:rsidRDefault="00844D10" w:rsidP="00844D10">
            <w:pPr>
              <w:spacing w:after="0" w:line="240" w:lineRule="auto"/>
              <w:rPr>
                <w:rFonts w:ascii="Times New Roman" w:hAnsi="Times New Roman" w:cs="Times New Roman"/>
              </w:rPr>
            </w:pPr>
            <w:r w:rsidRPr="001E4E4D">
              <w:rPr>
                <w:rFonts w:ascii="Times New Roman" w:hAnsi="Times New Roman" w:cs="Times New Roman"/>
              </w:rPr>
              <w:t>Средства бюджета городского округа Воскресенск</w:t>
            </w:r>
          </w:p>
        </w:tc>
        <w:tc>
          <w:tcPr>
            <w:tcW w:w="547" w:type="pct"/>
            <w:shd w:val="clear" w:color="auto" w:fill="auto"/>
          </w:tcPr>
          <w:p w:rsidR="00844D10" w:rsidRPr="001E4E4D" w:rsidRDefault="00844D10" w:rsidP="00844D10">
            <w:pPr>
              <w:spacing w:after="0" w:line="240" w:lineRule="auto"/>
              <w:ind w:left="-57" w:right="-57"/>
              <w:jc w:val="center"/>
              <w:rPr>
                <w:rFonts w:ascii="Times New Roman" w:hAnsi="Times New Roman" w:cs="Times New Roman"/>
                <w:color w:val="000000"/>
              </w:rPr>
            </w:pPr>
            <w:r w:rsidRPr="001E4E4D">
              <w:rPr>
                <w:rFonts w:ascii="Times New Roman" w:hAnsi="Times New Roman" w:cs="Times New Roman"/>
                <w:color w:val="000000"/>
              </w:rPr>
              <w:t>40 044,87</w:t>
            </w:r>
          </w:p>
        </w:tc>
        <w:tc>
          <w:tcPr>
            <w:tcW w:w="546" w:type="pct"/>
            <w:shd w:val="clear" w:color="auto" w:fill="auto"/>
          </w:tcPr>
          <w:p w:rsidR="00844D10" w:rsidRPr="001E4E4D" w:rsidRDefault="00844D10" w:rsidP="00844D10">
            <w:pPr>
              <w:spacing w:after="0" w:line="240" w:lineRule="auto"/>
              <w:jc w:val="center"/>
              <w:rPr>
                <w:rFonts w:ascii="Times New Roman" w:hAnsi="Times New Roman" w:cs="Times New Roman"/>
                <w:bCs/>
                <w:color w:val="000000"/>
              </w:rPr>
            </w:pPr>
            <w:r w:rsidRPr="001E4E4D">
              <w:rPr>
                <w:rFonts w:ascii="Times New Roman" w:hAnsi="Times New Roman" w:cs="Times New Roman"/>
                <w:bCs/>
                <w:color w:val="000000"/>
              </w:rPr>
              <w:t>18 630,51</w:t>
            </w:r>
          </w:p>
        </w:tc>
        <w:tc>
          <w:tcPr>
            <w:tcW w:w="547" w:type="pct"/>
            <w:shd w:val="clear" w:color="auto" w:fill="auto"/>
          </w:tcPr>
          <w:p w:rsidR="00844D10" w:rsidRPr="001E4E4D" w:rsidRDefault="00844D10" w:rsidP="00844D10">
            <w:pPr>
              <w:spacing w:after="0" w:line="240" w:lineRule="auto"/>
              <w:jc w:val="center"/>
              <w:rPr>
                <w:rFonts w:ascii="Times New Roman" w:hAnsi="Times New Roman" w:cs="Times New Roman"/>
                <w:bCs/>
                <w:color w:val="000000"/>
              </w:rPr>
            </w:pPr>
            <w:r w:rsidRPr="001E4E4D">
              <w:rPr>
                <w:rFonts w:ascii="Times New Roman" w:hAnsi="Times New Roman" w:cs="Times New Roman"/>
                <w:bCs/>
                <w:color w:val="000000"/>
              </w:rPr>
              <w:t>0,00</w:t>
            </w:r>
          </w:p>
        </w:tc>
        <w:tc>
          <w:tcPr>
            <w:tcW w:w="546" w:type="pct"/>
            <w:shd w:val="clear" w:color="auto" w:fill="auto"/>
          </w:tcPr>
          <w:p w:rsidR="00844D10" w:rsidRPr="001E4E4D" w:rsidRDefault="00844D10" w:rsidP="00844D10">
            <w:pPr>
              <w:spacing w:after="0" w:line="240" w:lineRule="auto"/>
              <w:jc w:val="center"/>
              <w:rPr>
                <w:rFonts w:ascii="Times New Roman" w:hAnsi="Times New Roman" w:cs="Times New Roman"/>
                <w:bCs/>
                <w:color w:val="000000"/>
              </w:rPr>
            </w:pPr>
            <w:r w:rsidRPr="001E4E4D">
              <w:rPr>
                <w:rFonts w:ascii="Times New Roman" w:hAnsi="Times New Roman" w:cs="Times New Roman"/>
                <w:bCs/>
                <w:color w:val="000000"/>
              </w:rPr>
              <w:t>21 414,36</w:t>
            </w:r>
          </w:p>
        </w:tc>
        <w:tc>
          <w:tcPr>
            <w:tcW w:w="479" w:type="pct"/>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rPr>
            </w:pPr>
            <w:r w:rsidRPr="001E4E4D">
              <w:rPr>
                <w:rFonts w:ascii="Times New Roman" w:hAnsi="Times New Roman" w:cs="Times New Roman"/>
              </w:rPr>
              <w:t>0,00</w:t>
            </w:r>
          </w:p>
        </w:tc>
        <w:tc>
          <w:tcPr>
            <w:tcW w:w="459" w:type="pct"/>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rPr>
            </w:pPr>
            <w:r w:rsidRPr="001E4E4D">
              <w:rPr>
                <w:rFonts w:ascii="Times New Roman" w:hAnsi="Times New Roman" w:cs="Times New Roman"/>
              </w:rPr>
              <w:t>0,00</w:t>
            </w:r>
          </w:p>
        </w:tc>
        <w:tc>
          <w:tcPr>
            <w:tcW w:w="509" w:type="pct"/>
            <w:shd w:val="clear" w:color="auto" w:fill="auto"/>
            <w:vAlign w:val="center"/>
          </w:tcPr>
          <w:p w:rsidR="00844D10" w:rsidRPr="001E4E4D" w:rsidRDefault="00844D10" w:rsidP="00844D10">
            <w:pPr>
              <w:spacing w:after="0" w:line="240" w:lineRule="auto"/>
              <w:ind w:left="-57" w:right="-57"/>
              <w:jc w:val="center"/>
              <w:rPr>
                <w:rFonts w:ascii="Times New Roman" w:hAnsi="Times New Roman" w:cs="Times New Roman"/>
              </w:rPr>
            </w:pPr>
            <w:r w:rsidRPr="001E4E4D">
              <w:rPr>
                <w:rFonts w:ascii="Times New Roman" w:hAnsi="Times New Roman" w:cs="Times New Roman"/>
              </w:rPr>
              <w:t>0,00</w:t>
            </w:r>
          </w:p>
        </w:tc>
      </w:tr>
    </w:tbl>
    <w:p w:rsidR="001E4E4D" w:rsidRPr="001E4E4D" w:rsidRDefault="001E4E4D" w:rsidP="001E4E4D">
      <w:pPr>
        <w:spacing w:after="0" w:line="240" w:lineRule="auto"/>
        <w:rPr>
          <w:rFonts w:ascii="Times New Roman" w:hAnsi="Times New Roman" w:cs="Times New Roman"/>
        </w:rPr>
      </w:pPr>
    </w:p>
    <w:sectPr w:rsidR="001E4E4D" w:rsidRPr="001E4E4D" w:rsidSect="00F03478">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32B46"/>
    <w:multiLevelType w:val="hybridMultilevel"/>
    <w:tmpl w:val="19B0D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E100D5"/>
    <w:multiLevelType w:val="hybridMultilevel"/>
    <w:tmpl w:val="F20E8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63"/>
    <w:rsid w:val="00083A06"/>
    <w:rsid w:val="00157192"/>
    <w:rsid w:val="001E4E4D"/>
    <w:rsid w:val="00787863"/>
    <w:rsid w:val="00844D10"/>
    <w:rsid w:val="009512BC"/>
    <w:rsid w:val="009C0CBA"/>
    <w:rsid w:val="00A64524"/>
    <w:rsid w:val="00A94772"/>
    <w:rsid w:val="00BD5394"/>
    <w:rsid w:val="00C23DD5"/>
    <w:rsid w:val="00E538D4"/>
    <w:rsid w:val="00F03478"/>
    <w:rsid w:val="00F82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D314E-81CD-4E12-9952-69D50B5C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86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ый (таблица)"/>
    <w:basedOn w:val="a"/>
    <w:next w:val="a"/>
    <w:uiPriority w:val="99"/>
    <w:rsid w:val="0078786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5">
    <w:name w:val="Прижатый влево"/>
    <w:basedOn w:val="a"/>
    <w:next w:val="a"/>
    <w:uiPriority w:val="99"/>
    <w:rsid w:val="0078786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6">
    <w:name w:val="List Paragraph"/>
    <w:aliases w:val="Маркер,Bullet List,FooterText,numbered,Paragraphe de liste1,lp1,Список с булитами,it_List1,Bullet 1,Use Case List Paragraph"/>
    <w:basedOn w:val="a"/>
    <w:link w:val="a7"/>
    <w:uiPriority w:val="34"/>
    <w:qFormat/>
    <w:rsid w:val="001E4E4D"/>
    <w:pPr>
      <w:ind w:left="720"/>
      <w:contextualSpacing/>
    </w:pPr>
  </w:style>
  <w:style w:type="paragraph" w:customStyle="1" w:styleId="ConsPlusNormal">
    <w:name w:val="ConsPlusNormal"/>
    <w:link w:val="ConsPlusNormal0"/>
    <w:qFormat/>
    <w:rsid w:val="001E4E4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1E4E4D"/>
    <w:rPr>
      <w:rFonts w:ascii="Calibri" w:eastAsia="Times New Roman" w:hAnsi="Calibri" w:cs="Calibri"/>
      <w:szCs w:val="20"/>
      <w:lang w:eastAsia="ru-RU"/>
    </w:rPr>
  </w:style>
  <w:style w:type="character" w:customStyle="1" w:styleId="markedcontent">
    <w:name w:val="markedcontent"/>
    <w:basedOn w:val="a0"/>
    <w:rsid w:val="001E4E4D"/>
  </w:style>
  <w:style w:type="character" w:customStyle="1" w:styleId="a7">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a6"/>
    <w:uiPriority w:val="34"/>
    <w:qFormat/>
    <w:locked/>
    <w:rsid w:val="001E4E4D"/>
  </w:style>
  <w:style w:type="paragraph" w:customStyle="1" w:styleId="consnormal">
    <w:name w:val="consnormal"/>
    <w:basedOn w:val="a"/>
    <w:rsid w:val="001E4E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29</Pages>
  <Words>9695</Words>
  <Characters>55264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 Ирина Владимировна</dc:creator>
  <cp:keywords/>
  <dc:description/>
  <cp:lastModifiedBy>Рожнова Елена Михайловна</cp:lastModifiedBy>
  <cp:revision>6</cp:revision>
  <dcterms:created xsi:type="dcterms:W3CDTF">2023-10-30T09:53:00Z</dcterms:created>
  <dcterms:modified xsi:type="dcterms:W3CDTF">2023-11-09T11:52:00Z</dcterms:modified>
</cp:coreProperties>
</file>