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94" w:rsidRPr="00EF03EC" w:rsidRDefault="00037394" w:rsidP="00037394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10D3A2F7" wp14:editId="221F8B37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037394" w:rsidRPr="00EF03EC" w:rsidRDefault="00037394" w:rsidP="0003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037394" w:rsidRPr="00EF03EC" w:rsidRDefault="00037394" w:rsidP="0003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94" w:rsidRPr="00EF03EC" w:rsidRDefault="0080646B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80646B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EC">
        <w:rPr>
          <w:rFonts w:ascii="Times New Roman" w:hAnsi="Times New Roman" w:cs="Times New Roman"/>
          <w:sz w:val="24"/>
        </w:rPr>
        <w:t>_____________ № _____________</w:t>
      </w:r>
    </w:p>
    <w:p w:rsidR="00037394" w:rsidRDefault="00037394" w:rsidP="000373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15662" w:rsidRDefault="00037394" w:rsidP="00037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115662" w:rsidRPr="00115662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="0011566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15662" w:rsidRPr="00115662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11566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15662" w:rsidRPr="00115662">
        <w:rPr>
          <w:rFonts w:ascii="Times New Roman" w:hAnsi="Times New Roman" w:cs="Times New Roman"/>
          <w:b/>
          <w:sz w:val="24"/>
          <w:szCs w:val="24"/>
        </w:rPr>
        <w:t xml:space="preserve">и в дорожном хозяйстве на территории городского округа Воскресенск </w:t>
      </w:r>
    </w:p>
    <w:p w:rsidR="00037394" w:rsidRPr="00EF03EC" w:rsidRDefault="00115662" w:rsidP="00037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6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037394" w:rsidRPr="0081699C">
        <w:t xml:space="preserve"> </w:t>
      </w:r>
      <w:r w:rsidR="00BE4706" w:rsidRPr="00BE4706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0373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AF42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7973">
        <w:rPr>
          <w:rFonts w:ascii="Times New Roman" w:hAnsi="Times New Roman" w:cs="Times New Roman"/>
          <w:sz w:val="24"/>
          <w:szCs w:val="24"/>
        </w:rPr>
        <w:t>,</w:t>
      </w:r>
      <w:r w:rsidR="00ED7973" w:rsidRPr="00ED7973">
        <w:t xml:space="preserve"> </w:t>
      </w:r>
      <w:r w:rsidR="00ED7973" w:rsidRPr="00ED7973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</w:t>
      </w:r>
      <w:r w:rsidR="00ED79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7973" w:rsidRPr="00ED7973">
        <w:rPr>
          <w:rFonts w:ascii="Times New Roman" w:hAnsi="Times New Roman" w:cs="Times New Roman"/>
          <w:sz w:val="24"/>
          <w:szCs w:val="24"/>
        </w:rPr>
        <w:t xml:space="preserve">и в дорожном хозяйстве на территории городского округа Воскресенск Московской области, утвержденным Советом депутатов </w:t>
      </w:r>
      <w:r w:rsidR="00ED7973">
        <w:rPr>
          <w:rFonts w:ascii="Times New Roman" w:hAnsi="Times New Roman" w:cs="Times New Roman"/>
          <w:sz w:val="24"/>
          <w:szCs w:val="24"/>
        </w:rPr>
        <w:t>21</w:t>
      </w:r>
      <w:r w:rsidR="00ED7973" w:rsidRPr="00ED7973">
        <w:rPr>
          <w:rFonts w:ascii="Times New Roman" w:hAnsi="Times New Roman" w:cs="Times New Roman"/>
          <w:sz w:val="24"/>
          <w:szCs w:val="24"/>
        </w:rPr>
        <w:t>.</w:t>
      </w:r>
      <w:r w:rsidR="00ED7973">
        <w:rPr>
          <w:rFonts w:ascii="Times New Roman" w:hAnsi="Times New Roman" w:cs="Times New Roman"/>
          <w:sz w:val="24"/>
          <w:szCs w:val="24"/>
        </w:rPr>
        <w:t>10</w:t>
      </w:r>
      <w:r w:rsidR="00ED7973" w:rsidRPr="00ED7973">
        <w:rPr>
          <w:rFonts w:ascii="Times New Roman" w:hAnsi="Times New Roman" w:cs="Times New Roman"/>
          <w:sz w:val="24"/>
          <w:szCs w:val="24"/>
        </w:rPr>
        <w:t>.2021 № 4</w:t>
      </w:r>
      <w:r w:rsidR="00ED7973">
        <w:rPr>
          <w:rFonts w:ascii="Times New Roman" w:hAnsi="Times New Roman" w:cs="Times New Roman"/>
          <w:sz w:val="24"/>
          <w:szCs w:val="24"/>
        </w:rPr>
        <w:t>2</w:t>
      </w:r>
      <w:r w:rsidR="00ED7973" w:rsidRPr="00ED7973">
        <w:rPr>
          <w:rFonts w:ascii="Times New Roman" w:hAnsi="Times New Roman" w:cs="Times New Roman"/>
          <w:sz w:val="24"/>
          <w:szCs w:val="24"/>
        </w:rPr>
        <w:t>3/5</w:t>
      </w:r>
      <w:r w:rsidR="00ED7973">
        <w:rPr>
          <w:rFonts w:ascii="Times New Roman" w:hAnsi="Times New Roman" w:cs="Times New Roman"/>
          <w:sz w:val="24"/>
          <w:szCs w:val="24"/>
        </w:rPr>
        <w:t>1</w:t>
      </w:r>
    </w:p>
    <w:p w:rsidR="0080646B" w:rsidRDefault="0080646B" w:rsidP="000373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646B" w:rsidRPr="00EF03EC" w:rsidRDefault="0080646B" w:rsidP="008064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61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7394" w:rsidRPr="00EF03EC" w:rsidRDefault="00037394" w:rsidP="000373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Pr="000955F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E6A3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115662" w:rsidRPr="00115662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</w:t>
      </w:r>
      <w:r w:rsidR="00D81842">
        <w:rPr>
          <w:rFonts w:ascii="Times New Roman" w:hAnsi="Times New Roman" w:cs="Times New Roman"/>
          <w:sz w:val="24"/>
          <w:szCs w:val="24"/>
        </w:rPr>
        <w:t>на</w:t>
      </w:r>
      <w:r w:rsidR="00115662" w:rsidRPr="00115662">
        <w:rPr>
          <w:rFonts w:ascii="Times New Roman" w:hAnsi="Times New Roman" w:cs="Times New Roman"/>
          <w:sz w:val="24"/>
          <w:szCs w:val="24"/>
        </w:rPr>
        <w:t xml:space="preserve"> 202</w:t>
      </w:r>
      <w:r w:rsidR="0024153C">
        <w:rPr>
          <w:rFonts w:ascii="Times New Roman" w:hAnsi="Times New Roman" w:cs="Times New Roman"/>
          <w:sz w:val="24"/>
          <w:szCs w:val="24"/>
        </w:rPr>
        <w:t>3</w:t>
      </w:r>
      <w:r w:rsidR="00115662" w:rsidRPr="00115662">
        <w:rPr>
          <w:rFonts w:ascii="Times New Roman" w:hAnsi="Times New Roman" w:cs="Times New Roman"/>
          <w:sz w:val="24"/>
          <w:szCs w:val="24"/>
        </w:rPr>
        <w:t xml:space="preserve"> год</w:t>
      </w:r>
      <w:r w:rsidR="00AF423F">
        <w:rPr>
          <w:rFonts w:ascii="Times New Roman" w:hAnsi="Times New Roman" w:cs="Times New Roman"/>
          <w:sz w:val="24"/>
          <w:szCs w:val="24"/>
        </w:rPr>
        <w:t>.</w:t>
      </w:r>
      <w:r w:rsidRPr="008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(Приложение.)</w:t>
      </w: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C00A98">
        <w:rPr>
          <w:rFonts w:ascii="Times New Roman" w:hAnsi="Times New Roman" w:cs="Times New Roman"/>
          <w:sz w:val="24"/>
          <w:szCs w:val="24"/>
        </w:rPr>
        <w:t>постановление</w:t>
      </w:r>
      <w:r w:rsidRPr="00EF03EC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C00A98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городского округа Воскресенск </w:t>
      </w:r>
      <w:r w:rsidR="0024153C">
        <w:rPr>
          <w:rFonts w:ascii="Times New Roman" w:hAnsi="Times New Roman" w:cs="Times New Roman"/>
          <w:sz w:val="24"/>
          <w:szCs w:val="24"/>
        </w:rPr>
        <w:t>Демихова В.Ю.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D81842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Болотников</w:t>
      </w:r>
    </w:p>
    <w:p w:rsidR="00037394" w:rsidRDefault="00037394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00A98" w:rsidSect="00C00A9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C00A98" w:rsidRPr="00C00A98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</w:t>
      </w:r>
      <w:r w:rsidR="00C00A98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п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остановлением Администрации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Московской области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</w:t>
      </w:r>
      <w:r w:rsidR="00037394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6937D9" w:rsidRPr="006937D9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3A7E52" w:rsidRPr="0016756B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52B0" w:rsidRDefault="00B152B0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3A7E5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</w:t>
      </w:r>
      <w:r w:rsidR="007934BA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еда (ущерба) охраняемым законом </w:t>
      </w: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ценностям при осуществлении </w:t>
      </w:r>
      <w:r w:rsidR="006937D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EC529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на автомобильном транспорте, городском наземном электрическом транспорте и в дорожном хозяйстве на территории</w:t>
      </w:r>
      <w:r w:rsidR="006937D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C90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4706" w:rsidRPr="00BE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год</w:t>
      </w: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B152B0" w:rsidRP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7223"/>
      </w:tblGrid>
      <w:tr w:rsidR="00B152B0" w:rsidTr="00B152B0">
        <w:tc>
          <w:tcPr>
            <w:tcW w:w="2972" w:type="dxa"/>
            <w:vAlign w:val="center"/>
          </w:tcPr>
          <w:p w:rsidR="00B152B0" w:rsidRDefault="00B152B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23" w:type="dxa"/>
            <w:vAlign w:val="center"/>
          </w:tcPr>
          <w:p w:rsidR="00B152B0" w:rsidRDefault="00B152B0" w:rsidP="00A61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5E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Воскресенск Московской области на 2023 год (далее – 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420E64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223" w:type="dxa"/>
            <w:vAlign w:val="center"/>
          </w:tcPr>
          <w:p w:rsidR="00B152B0" w:rsidRDefault="00420E64" w:rsidP="00AB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закон от 31.07.2020 № 248-ФЗ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 w:rsidR="00AB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 № 248-ФЗ), постановление Правительства Российской Федерации от 25.06.2021 № 990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2457"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Положением о муниципальном контроле на автомобильном транспорте, городском наземном электрическом транспорте </w:t>
            </w:r>
            <w:r w:rsid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62457"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дорожном хозяйстве на территории городского округа Воскресенск Московской области, утвержденным Советом депутатов 21.10.2021 № 423/51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162457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 профилактики</w:t>
            </w:r>
          </w:p>
        </w:tc>
        <w:tc>
          <w:tcPr>
            <w:tcW w:w="7223" w:type="dxa"/>
            <w:vAlign w:val="center"/>
          </w:tcPr>
          <w:p w:rsidR="009552C0" w:rsidRPr="009552C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муниципальных контролей Администрации 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="008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B152B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профилактики</w:t>
            </w:r>
          </w:p>
        </w:tc>
        <w:tc>
          <w:tcPr>
            <w:tcW w:w="7223" w:type="dxa"/>
            <w:vAlign w:val="center"/>
          </w:tcPr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Устранение условий, причин и факторов, способных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B152B0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доведения обязательных требований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контролируемых лиц, повышение информированности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их соблюдения.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профилактики</w:t>
            </w:r>
          </w:p>
        </w:tc>
        <w:tc>
          <w:tcPr>
            <w:tcW w:w="7223" w:type="dxa"/>
            <w:vAlign w:val="center"/>
          </w:tcPr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Разъяснение контролируемым лицам обязательных требований;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(ущерба) охраняемым законом ценностям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нарушению обязательных требований, определение способов устранения или снижения рисков их возникновения;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Принятие мер к обеспечению реального влияния на уровень безопасности охраняемых законом ценностей комплекса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требований, соблюдение которых составляет предмет контроля;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B152B0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уровня правовой грамотности контролируемых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путем обеспечения доступности информации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 и необходимых мерах по их исполнению.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B152B0" w:rsidRDefault="00C770D2" w:rsidP="00B15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="008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223" w:type="dxa"/>
            <w:vAlign w:val="center"/>
          </w:tcPr>
          <w:p w:rsidR="00B152B0" w:rsidRPr="00B76E38" w:rsidRDefault="0022195C" w:rsidP="00B76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финансирования деятельности</w:t>
            </w:r>
            <w:r w:rsidR="006A77F1" w:rsidRPr="006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муниципального контроля.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 территории Московской области;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органа;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прозрачности деятельности контрольного органа;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B152B0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6937D9" w:rsidRPr="00245193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2451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08" w:rsidRDefault="00C16308" w:rsidP="00C16308">
      <w:pPr>
        <w:pStyle w:val="ConsPlusNormal"/>
        <w:spacing w:line="276" w:lineRule="auto"/>
        <w:ind w:firstLine="708"/>
        <w:jc w:val="center"/>
        <w:rPr>
          <w:color w:val="000000"/>
        </w:rPr>
      </w:pPr>
      <w:r w:rsidRPr="00C16308">
        <w:rPr>
          <w:color w:val="000000"/>
        </w:rPr>
        <w:t>1.1. Анализ текущего состояния осуществления муниципального контроля</w:t>
      </w:r>
    </w:p>
    <w:p w:rsidR="00C16308" w:rsidRDefault="00C16308" w:rsidP="00C24708">
      <w:pPr>
        <w:pStyle w:val="ConsPlusNormal"/>
        <w:spacing w:line="276" w:lineRule="auto"/>
        <w:ind w:firstLine="708"/>
        <w:jc w:val="both"/>
        <w:rPr>
          <w:color w:val="000000"/>
        </w:rPr>
      </w:pPr>
    </w:p>
    <w:p w:rsidR="004E4A73" w:rsidRDefault="004E4A73" w:rsidP="00402C7E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 xml:space="preserve">Обязательные требования, оценка которых является предметом муниципального контроля </w:t>
      </w:r>
      <w:r w:rsidR="00402C7E">
        <w:rPr>
          <w:color w:val="000000"/>
        </w:rPr>
        <w:t xml:space="preserve">    </w:t>
      </w:r>
      <w:r w:rsidRPr="004E4A73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(далее -  муниципальный контроль), установлены </w:t>
      </w:r>
      <w:r w:rsidR="00402C7E" w:rsidRPr="00402C7E">
        <w:rPr>
          <w:color w:val="000000"/>
        </w:rPr>
        <w:t>Решение</w:t>
      </w:r>
      <w:r w:rsidR="00402C7E">
        <w:rPr>
          <w:color w:val="000000"/>
        </w:rPr>
        <w:t>м</w:t>
      </w:r>
      <w:r w:rsidR="00402C7E" w:rsidRPr="00402C7E">
        <w:rPr>
          <w:color w:val="000000"/>
        </w:rPr>
        <w:t xml:space="preserve"> Комиссии Таможенного союза от 18.10.2011</w:t>
      </w:r>
      <w:r w:rsidR="00402C7E">
        <w:rPr>
          <w:color w:val="000000"/>
        </w:rPr>
        <w:t xml:space="preserve">          </w:t>
      </w:r>
      <w:r w:rsidR="00402C7E" w:rsidRPr="00402C7E">
        <w:rPr>
          <w:color w:val="000000"/>
        </w:rPr>
        <w:t xml:space="preserve"> </w:t>
      </w:r>
      <w:r w:rsidR="00402C7E" w:rsidRPr="00402C7E">
        <w:rPr>
          <w:color w:val="000000"/>
        </w:rPr>
        <w:lastRenderedPageBreak/>
        <w:t>№ 827</w:t>
      </w:r>
      <w:r w:rsidR="00402C7E">
        <w:rPr>
          <w:color w:val="000000"/>
        </w:rPr>
        <w:t xml:space="preserve"> </w:t>
      </w:r>
      <w:r w:rsidR="00402C7E" w:rsidRPr="00402C7E">
        <w:rPr>
          <w:color w:val="000000"/>
        </w:rPr>
        <w:t xml:space="preserve">«О принятии технического регламента Таможенного союза </w:t>
      </w:r>
      <w:r w:rsidR="00402C7E">
        <w:rPr>
          <w:color w:val="000000"/>
        </w:rPr>
        <w:t>«</w:t>
      </w:r>
      <w:r w:rsidR="00402C7E" w:rsidRPr="00402C7E">
        <w:rPr>
          <w:color w:val="000000"/>
        </w:rPr>
        <w:t>Безопасность автомобильных дорог» (вместе с «ТР ТС 014/2011. Технический регламент Таможенного союза. Безопасность автомобильных дорог»)</w:t>
      </w:r>
      <w:r w:rsidR="00402C7E">
        <w:rPr>
          <w:color w:val="000000"/>
        </w:rPr>
        <w:t xml:space="preserve">, </w:t>
      </w:r>
      <w:r w:rsidR="00402C7E" w:rsidRPr="00402C7E">
        <w:rPr>
          <w:color w:val="000000"/>
        </w:rPr>
        <w:t>Федеральны</w:t>
      </w:r>
      <w:r w:rsidR="00402C7E">
        <w:rPr>
          <w:color w:val="000000"/>
        </w:rPr>
        <w:t>м</w:t>
      </w:r>
      <w:r w:rsidR="00402C7E" w:rsidRPr="00402C7E">
        <w:rPr>
          <w:color w:val="000000"/>
        </w:rPr>
        <w:t xml:space="preserve"> закон</w:t>
      </w:r>
      <w:r w:rsidR="00402C7E">
        <w:rPr>
          <w:color w:val="000000"/>
        </w:rPr>
        <w:t xml:space="preserve">ом </w:t>
      </w:r>
      <w:r w:rsidR="00402C7E" w:rsidRPr="00402C7E">
        <w:rPr>
          <w:color w:val="000000"/>
        </w:rPr>
        <w:t>от 08.11.2007 № 257-ФЗ</w:t>
      </w:r>
      <w:r w:rsidR="00402C7E">
        <w:rPr>
          <w:color w:val="000000"/>
        </w:rPr>
        <w:t xml:space="preserve"> </w:t>
      </w:r>
      <w:r w:rsidR="00402C7E" w:rsidRPr="00402C7E">
        <w:rPr>
          <w:color w:val="000000"/>
        </w:rPr>
        <w:t>«Об автомобильных до</w:t>
      </w:r>
      <w:r w:rsidR="00402C7E">
        <w:rPr>
          <w:color w:val="000000"/>
        </w:rPr>
        <w:t xml:space="preserve">рогах и о дорожной деятельности </w:t>
      </w:r>
      <w:r w:rsidR="00402C7E" w:rsidRPr="00402C7E">
        <w:rPr>
          <w:color w:val="000000"/>
        </w:rPr>
        <w:t>в Российской Федерации и о внесении изменений в отдельные законодательные акты Российской Федерации»</w:t>
      </w:r>
      <w:r w:rsidR="00402C7E">
        <w:rPr>
          <w:color w:val="000000"/>
        </w:rPr>
        <w:t xml:space="preserve">, </w:t>
      </w:r>
      <w:r w:rsidR="00402C7E" w:rsidRPr="00402C7E">
        <w:rPr>
          <w:color w:val="000000"/>
        </w:rPr>
        <w:t>Федеральны</w:t>
      </w:r>
      <w:r w:rsidR="00402C7E">
        <w:rPr>
          <w:color w:val="000000"/>
        </w:rPr>
        <w:t>м</w:t>
      </w:r>
      <w:r w:rsidR="00402C7E" w:rsidRPr="00402C7E">
        <w:rPr>
          <w:color w:val="000000"/>
        </w:rPr>
        <w:t xml:space="preserve"> закон</w:t>
      </w:r>
      <w:r w:rsidR="00402C7E">
        <w:rPr>
          <w:color w:val="000000"/>
        </w:rPr>
        <w:t>ом</w:t>
      </w:r>
      <w:r w:rsidR="00402C7E" w:rsidRPr="00402C7E">
        <w:rPr>
          <w:color w:val="000000"/>
        </w:rPr>
        <w:t xml:space="preserve"> от 10.12.1995 № 196-ФЗ</w:t>
      </w:r>
      <w:r w:rsidR="00402C7E">
        <w:rPr>
          <w:color w:val="000000"/>
        </w:rPr>
        <w:t xml:space="preserve">          </w:t>
      </w:r>
      <w:r w:rsidR="00402C7E" w:rsidRPr="00402C7E">
        <w:rPr>
          <w:color w:val="000000"/>
        </w:rPr>
        <w:t xml:space="preserve"> «О безопасности дорожного движения»</w:t>
      </w:r>
      <w:r w:rsidRPr="004E4A73">
        <w:rPr>
          <w:color w:val="000000"/>
        </w:rPr>
        <w:t>.</w:t>
      </w:r>
    </w:p>
    <w:p w:rsid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>В рамках муниципального контроля осуществляется контроль за соблюдением</w:t>
      </w:r>
      <w:r w:rsidR="00891A3D">
        <w:rPr>
          <w:color w:val="000000"/>
        </w:rPr>
        <w:t xml:space="preserve"> обязательных требований</w:t>
      </w:r>
      <w:r w:rsidRPr="004E4A73">
        <w:rPr>
          <w:color w:val="000000"/>
        </w:rPr>
        <w:t>:</w:t>
      </w:r>
    </w:p>
    <w:p w:rsidR="004E4A73" w:rsidRP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>1) в области автомобильных дорог и дорожн</w:t>
      </w:r>
      <w:r>
        <w:rPr>
          <w:color w:val="000000"/>
        </w:rPr>
        <w:t xml:space="preserve">ой деятельности, установленных </w:t>
      </w:r>
      <w:r w:rsidRPr="004E4A73">
        <w:rPr>
          <w:color w:val="000000"/>
        </w:rPr>
        <w:t>в отношении автомобильных дорог местного значения:</w:t>
      </w:r>
    </w:p>
    <w:p w:rsidR="004E4A73" w:rsidRP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E4A73" w:rsidRP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</w:t>
      </w:r>
      <w:r w:rsidR="00815A82">
        <w:rPr>
          <w:color w:val="000000"/>
        </w:rPr>
        <w:t xml:space="preserve">                   </w:t>
      </w:r>
      <w:r w:rsidRPr="004E4A73">
        <w:rPr>
          <w:color w:val="000000"/>
        </w:rPr>
        <w:t>к дорожно-строительным материалам и изделиям) в части обеспечения сохранности автомобильных дорог;</w:t>
      </w:r>
    </w:p>
    <w:p w:rsid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                       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24708" w:rsidRPr="00245193" w:rsidRDefault="003A7E52" w:rsidP="00F3185F">
      <w:pPr>
        <w:pStyle w:val="ConsPlusNormal"/>
        <w:ind w:firstLine="708"/>
        <w:jc w:val="both"/>
      </w:pPr>
      <w:r w:rsidRPr="00245193">
        <w:rPr>
          <w:color w:val="000000"/>
        </w:rPr>
        <w:t>Объектами при осуществлении муниципального контроля являются</w:t>
      </w:r>
      <w:r w:rsidR="00C24708" w:rsidRPr="00245193">
        <w:rPr>
          <w:color w:val="000000"/>
        </w:rPr>
        <w:t>:</w:t>
      </w:r>
      <w:r w:rsidR="00EC5299" w:rsidRPr="00245193">
        <w:t xml:space="preserve"> </w:t>
      </w:r>
    </w:p>
    <w:p w:rsidR="00C24708" w:rsidRPr="00245193" w:rsidRDefault="00C24708" w:rsidP="00F3185F">
      <w:pPr>
        <w:pStyle w:val="ConsPlusNormal"/>
        <w:ind w:firstLine="708"/>
        <w:jc w:val="both"/>
      </w:pPr>
      <w:r w:rsidRPr="00245193">
        <w:t xml:space="preserve">1) в рамках пункта 1 части 1 статьи 16 </w:t>
      </w:r>
      <w:r w:rsidR="00841506">
        <w:t>З</w:t>
      </w:r>
      <w:r w:rsidRPr="00245193">
        <w:t xml:space="preserve">акон № 248-ФЗ: 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дорог;</w:t>
      </w:r>
    </w:p>
    <w:p w:rsidR="00C24708" w:rsidRPr="00245193" w:rsidRDefault="00C24708" w:rsidP="00F3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C24708" w:rsidRPr="00245193" w:rsidRDefault="00C24708" w:rsidP="00F3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рамках пункта 2 части 1 статьи 16 </w:t>
      </w:r>
      <w:r w:rsidR="00B96C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248-ФЗ: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(ТР ТС 014/2011);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дорожно-строительные изделия, указанные в приложении 2 к техническому регламенту Таможенного союза «Безопасность автомобильных дорог» (ТР ТС 014/2011);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рамках пункта 3 части 1 статьи 16 </w:t>
      </w:r>
      <w:r w:rsidR="000605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248-ФЗ: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общего пользования муниципального значения Московской области и искусственные дорожные сооружения на ней;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 Московской области;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примыкания к автомобильным дорогам общего пользования местного значения, в том числе примыкания к объектам дорожного сервиса;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придорожные полосы и полосы отвода автомобильных дорог общего пользования местного значения;</w:t>
      </w:r>
    </w:p>
    <w:p w:rsidR="002B48FC" w:rsidRPr="00245193" w:rsidRDefault="00C24708" w:rsidP="00F3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средство, используемое контролируемыми лицами для осуществления перевозок по муниципальным маршрутам регулярных перевозок.</w:t>
      </w:r>
    </w:p>
    <w:p w:rsidR="003A7E52" w:rsidRDefault="003A7E52" w:rsidP="00F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="00E700C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лица, индивидуальные предприниматели, граждане</w:t>
      </w: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8CB" w:rsidRPr="008938CB" w:rsidRDefault="008938CB" w:rsidP="00F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осуществления мероприятий по муниципальному контролю в 202</w:t>
      </w:r>
      <w:r w:rsidR="00BE38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следующая работа. </w:t>
      </w:r>
    </w:p>
    <w:p w:rsidR="00BE38D5" w:rsidRPr="00BE38D5" w:rsidRDefault="00BE38D5" w:rsidP="00BE3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Правительства Российской Федерации от 10.03.2022 № 336                  «Об особенностях организации и осуществления государственного контроля (надзора), муниципального контроля» (далее – Постановление № 336) установлено, что в 2022 году в рамках видов государственного контроля (надзора), муниципального контроля, порядок организации                       и осуществления которых регулируется Законом № 248-ФЗ, плановые и внеплановые контрольные мероприятия, плановые и внеплановые проверки проводились исключительно при условии согласования с органами прокуратуры при непосредственной угрозе причинения вреда жизни                      и тяжкого вреда здоровью граждан, по фактам причинения вреда жизни и тяжкого вреда здоровью граждан. </w:t>
      </w:r>
    </w:p>
    <w:p w:rsidR="007940B5" w:rsidRDefault="00BE38D5" w:rsidP="00BE3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№ 336 муниципальный контроль в 2022 году в форме плановых и внеплановых проверок не осуществлялся.</w:t>
      </w:r>
    </w:p>
    <w:p w:rsidR="00032EF8" w:rsidRPr="00547C26" w:rsidRDefault="00032EF8" w:rsidP="00BE3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осуществлялись мероприятия по профилактике</w:t>
      </w:r>
      <w:r w:rsidRPr="00032EF8">
        <w:t xml:space="preserve"> </w:t>
      </w: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контролируемыми лицами обязательных требований</w:t>
      </w:r>
      <w:r w:rsidR="007F4E6C" w:rsidRPr="007F4E6C">
        <w:t xml:space="preserve"> </w:t>
      </w:r>
      <w:r w:rsidR="007F4E6C" w:rsidRPr="007F4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по профилактике нарушений в 2022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0B5" w:rsidRPr="00032EF8" w:rsidRDefault="007940B5" w:rsidP="00794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Проведённая Администрацией городского округа Воскресенск Московской области в 202</w:t>
      </w:r>
      <w:r w:rsidR="00BE38D5"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работа способствовала снижению общественно опасных последствий, возникающих                                в результате несоблюдения контролируемыми лицами обязательных требований.</w:t>
      </w:r>
    </w:p>
    <w:p w:rsidR="007940B5" w:rsidRDefault="007940B5" w:rsidP="00794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B5" w:rsidRDefault="007940B5" w:rsidP="00794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Описание текущего развития профилактической деятельности Администрации городского округа Воскресенск Московской области</w:t>
      </w:r>
    </w:p>
    <w:p w:rsidR="007940B5" w:rsidRDefault="007940B5" w:rsidP="00893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4F683B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дминистрацией </w:t>
      </w:r>
      <w:r w:rsidR="006B2E93" w:rsidRPr="006B2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осуществлялись мероприятия по профилактике таких нарушений в соответствии с программой по профилактике нарушений в 202</w:t>
      </w:r>
      <w:r w:rsidR="005616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году. 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</w:t>
      </w:r>
      <w:r w:rsidR="00032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в целях профилактики нарушений обязательных требований </w:t>
      </w:r>
      <w:r w:rsid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официальном сайте </w:t>
      </w:r>
      <w:r w:rsidR="00B25E48" w:rsidRP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940B5" w:rsidRPr="00245193" w:rsidRDefault="00032EF8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проводится также путем направления рекомендательных писем                  с описанием характера выявленных нарушений и требований, устранения нарушений.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</w:t>
      </w:r>
      <w:r w:rsidR="00032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ются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консультации в ходе личных приемов, а также посредством телефонной связи и письменных ответов на обращения. </w:t>
      </w:r>
    </w:p>
    <w:p w:rsidR="00BB0D2D" w:rsidRDefault="00BB0D2D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2D" w:rsidRPr="00C7151E" w:rsidRDefault="00BB0D2D" w:rsidP="00BB0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проблем, на решение которых направлена Программа</w:t>
      </w:r>
    </w:p>
    <w:p w:rsidR="00BB0D2D" w:rsidRPr="00245193" w:rsidRDefault="00BB0D2D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проблемами, на решение которых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настоящая </w:t>
      </w:r>
      <w:r w:rsidR="00BE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рограмма, являются </w:t>
      </w: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знания контролируемыми лицами требований, предъявляемых к ним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решения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</w:t>
      </w:r>
      <w:r w:rsidR="0090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устранения рисков деятельность Администрации городского округа Воскресенск Московской области в 202</w:t>
      </w:r>
      <w:r w:rsidR="00FA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BB0D2D" w:rsidRPr="00F1794B" w:rsidRDefault="00A30DFA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B0D2D"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контролируемыми лицами;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риска причинения вреда (ущерба).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7E52" w:rsidRPr="00245193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азъяснение контролируемым лицам обязательных требований;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возникновения;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мер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обеспечению реального влияния 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B5E87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показатели программы профилактики в рамках осуществления муниципального контроля на 2023 год: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41124D" w:rsidRPr="0041124D" w:rsidTr="004F1BBD">
        <w:trPr>
          <w:trHeight w:val="7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год, %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проведенных профилактических мероприятий от запланированных: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0336C385" wp14:editId="66F76A1B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3CAE6EC5" wp14:editId="0ADC47B2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количество профилактических мероприятий;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3FB7401F" wp14:editId="7423B189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32"/>
                <w:sz w:val="20"/>
                <w:szCs w:val="20"/>
                <w:lang w:eastAsia="ru-RU"/>
              </w:rPr>
              <w:drawing>
                <wp:inline distT="0" distB="0" distL="0" distR="0" wp14:anchorId="185ED187" wp14:editId="0898EC2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6DA87247" wp14:editId="7234ED06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375FA49" wp14:editId="100FAD25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о недопустимости нарушения обязательных требований: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44722A33" wp14:editId="6AC9C47C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5983C0B5" wp14:editId="2E84BCBE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30"/>
                <w:sz w:val="20"/>
                <w:szCs w:val="20"/>
                <w:lang w:eastAsia="ru-RU"/>
              </w:rPr>
              <w:drawing>
                <wp:inline distT="0" distB="0" distL="0" distR="0" wp14:anchorId="35498876" wp14:editId="6104DCA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1290C417" wp14:editId="56BF514A">
                  <wp:extent cx="357505" cy="278130"/>
                  <wp:effectExtent l="0" t="0" r="4445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049E60CC" wp14:editId="4AF42E93">
                  <wp:extent cx="374015" cy="278130"/>
                  <wp:effectExtent l="0" t="0" r="6985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1124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предписаний при проведении плановых проверок: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14ABADA6" wp14:editId="19317088">
                  <wp:extent cx="1280160" cy="5168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18B6BFDD" wp14:editId="35EB4C70">
                  <wp:extent cx="309880" cy="27813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выданных предписаний в текущем году;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1EE045A6" wp14:editId="1CDCA66E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1124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7E99B7B" wp14:editId="37FEAF8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409F97F8" wp14:editId="4595D019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1F5D221B" wp14:editId="52F2232D">
                  <wp:extent cx="516890" cy="27813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24D" w:rsidRPr="00245193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5E87" w:rsidRPr="00245193" w:rsidRDefault="00CB5E87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245193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6D058F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75966" w:rsidRP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</w:t>
      </w:r>
      <w:r w:rsidR="00075966" w:rsidRP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округа Воскресенск Московской области, утвержденным Советом депутатов 21.10.2021 № 423/51</w:t>
      </w:r>
      <w:r w:rsid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815A82" w:rsidRPr="0081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следующие профилактические мероприятия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D4E47" w:rsidRPr="00245193" w:rsidRDefault="003A7E52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а) </w:t>
      </w:r>
      <w:r w:rsidR="000D4E47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обобщение правоприменительной практики;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консультирование;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профилактический визит;</w:t>
      </w:r>
    </w:p>
    <w:p w:rsidR="003A7E52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объявление предостережений</w:t>
      </w:r>
      <w:r w:rsidR="003A7E5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A7E52" w:rsidRDefault="006D058F" w:rsidP="003F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B3919" w:rsidRPr="00DB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в приложении 1                                  к Программе.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</w:t>
      </w: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Информирование контролируемых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и иных заинтересованных лиц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соблюдения обязательных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проводится в соответствии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статьи 46 Федерального закона № 248-ФЗ.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Воскресенск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 массовой информации, через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кабинеты контролируемых лиц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и поддерживает в актуальном состоянии </w:t>
      </w:r>
      <w:r w:rsidR="004A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официальном сайте в информационно-телекоммуникационной сети Интернет следующую информацию: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нормативных правовых актов, регулирующих осуществление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BC1" w:rsidRPr="00506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изменениях, внесенных в нормативные правовые акты, регулирующие осуществление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сроках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порядке их вступления в силу, </w:t>
      </w:r>
      <w:r w:rsidR="00A225B0" w:rsidRPr="00A2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4A03F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информацию о мерах ответственности, применяемых при нарушении обязательных требований, </w:t>
      </w:r>
      <w:r w:rsidR="00692EFB" w:rsidRPr="00692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4A03F0" w:rsidP="004A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проверочны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листы в формате, допускающем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использование для самообследования, </w:t>
      </w:r>
      <w:r w:rsidR="00C43321" w:rsidRPr="00C43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54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по соблюдению обязател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требований, разработанные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утвержденные 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обязательных требованиях в Российской Федерации», </w:t>
      </w:r>
      <w:r w:rsidR="00F23B3A" w:rsidRPr="00F23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индикаторов риска нарушения обязательных требований, порядок отнесения объектов контроля к категориям риска, </w:t>
      </w:r>
      <w:r w:rsidR="00E05F83" w:rsidRPr="0008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контроля, учитываемых в рамках формирования ежегодного плана контрольных мероприятий, с указанием категории риска, </w:t>
      </w:r>
      <w:r w:rsidR="00E05F83" w:rsidRPr="00D6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профилактики рисков причинения вреда и план проведения плановых контрольных мероприятий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проведении таких мероприятий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ежегодно </w:t>
      </w:r>
      <w:r w:rsidR="002E020F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о 10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сведений, которые могут запрашиваться </w:t>
      </w:r>
      <w:r w:rsidRP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контролируемого лица, ежегодно </w:t>
      </w:r>
      <w:r w:rsidR="007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способах получения консультаций по вопросам соблюдения обязательных требований, </w:t>
      </w:r>
      <w:r w:rsidR="001A1079" w:rsidRPr="001A1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72236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порядке досудебного обжалования решений </w:t>
      </w:r>
      <w:r w:rsidRPr="00C72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действий (бездействия) его должностных лиц, </w:t>
      </w:r>
      <w:r w:rsidR="00E05F83" w:rsidRPr="0044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не реже одного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66A02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доклады, содержащие результаты обобщения правоприменительной практики </w:t>
      </w:r>
      <w:r w:rsidRPr="00C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</w:t>
      </w:r>
      <w:r w:rsidRPr="00C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года, следующего за отчетным годом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Default="00A17BA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контроле, ежегодно не позднее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марта;</w:t>
      </w:r>
    </w:p>
    <w:p w:rsidR="00044E66" w:rsidRDefault="00044E66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4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руемыми лицами (при ее наличии)</w:t>
      </w:r>
      <w:r w:rsidR="000C25C3" w:rsidRPr="000C25C3">
        <w:t xml:space="preserve"> </w:t>
      </w:r>
      <w:r w:rsidR="000C25C3" w:rsidRPr="000C2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755" w:rsidRDefault="00357755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Pr="00357755">
        <w:t xml:space="preserve">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 правоприменительной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проводится в соответствии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положениями статьи 47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обобщения правоприменительной практики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должностные лица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подготовки доклада о правоприменительной практике – один раз в год.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доклада о правоприменительной практике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для публичного обсуждения на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рабочих дней.</w:t>
      </w:r>
    </w:p>
    <w:p w:rsid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Доклад о правоприменительной практике утверждается распоряжением Администрации городского округа Воскресенск Московской области и до 01 июля года, следующего за отчетным годом, размещается на официальном сайте контрольного органа в сети «Интернет».</w:t>
      </w:r>
    </w:p>
    <w:p w:rsidR="00AA5002" w:rsidRDefault="00AA5002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02" w:rsidRPr="00AA5002" w:rsidRDefault="00AA5002" w:rsidP="00AA50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</w:t>
      </w:r>
    </w:p>
    <w:p w:rsidR="00AA5002" w:rsidRDefault="00AA5002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Консультирование проводитс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соответствии с положениями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Закона № 248-ФЗ. 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контролируемого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представителя проводится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мероприятий в виде инспекционного визита, документарной или выездной проверки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 контроля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Консультирование контролируемого лица и его представителя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вопрос</w:t>
      </w:r>
      <w:r w:rsidR="00AD6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осуществление муниципального контроля;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контрольных мероприятий, установленных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E95513">
        <w:t xml:space="preserve">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на автомобильном транспорте, городском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земном электрическом транспорте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дорожном хозяйстве на территории городского округа Воскресенск Московской области, утвержденным Советом депутатов 21.10.2021 № 423/51;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обжалования действий (бездействия) должностных лиц органа муниципального контроля;</w:t>
      </w:r>
    </w:p>
    <w:p w:rsidR="00AA5002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9C18E2" w:rsidRDefault="009C18E2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8E2" w:rsidRPr="009C18E2" w:rsidRDefault="009C18E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Профилактический визит</w:t>
      </w:r>
    </w:p>
    <w:p w:rsidR="009C18E2" w:rsidRDefault="009C18E2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E2" w:rsidRPr="009C18E2" w:rsidRDefault="00CA4C8A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Профилактический визит проводится в соответствии с положениями статьи 52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248-ФЗ.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вправе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проведение профилактического визита контролируемым лицам не позднее чем в течение одного года с момента начала ими деятельности: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работ по капитальному ремонту, ремонту и содержанию автомобильных дорог </w:t>
      </w:r>
      <w:r w:rsidRP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местного значения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искусственных дорожных сооружений на них в части обеспечения сохранности автомобильных дорог;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эксплуатации объектов дорожного сервиса, размещенных в полосах отвода и (или) придорожных полосах автомобильных дорог </w:t>
      </w:r>
      <w:r w:rsidRP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местного значения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регулярных перевозок по смежным межрегиональным маршрутам регулярных перевозок, межмуниципальным маршрутам регулярных перевозок, не относящихся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C18E2" w:rsidRPr="009C18E2" w:rsidRDefault="009C18E2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визит </w:t>
      </w:r>
      <w:r w:rsidR="00B9528E" w:rsidRP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</w:t>
      </w:r>
      <w:r w:rsid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528E" w:rsidRP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проведению в течение года (при наличии оснований)</w:t>
      </w:r>
      <w:r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проведения профилактического визита (обязательного профилактического визита) не может превышать 1 рабочий день.</w:t>
      </w:r>
    </w:p>
    <w:p w:rsidR="009C18E2" w:rsidRPr="009C18E2" w:rsidRDefault="0053668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:rsidR="009C18E2" w:rsidRDefault="00B91C56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Контролируемое лицо вправе отказаться от проведения обязательного профилактического визита, письменно уведомив об этом орган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             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три рабочих дня до даты его проведения.</w:t>
      </w:r>
    </w:p>
    <w:p w:rsidR="00002928" w:rsidRDefault="00002928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8" w:rsidRDefault="00002928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8" w:rsidRPr="00002928" w:rsidRDefault="00002928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предостережения</w:t>
      </w:r>
    </w:p>
    <w:p w:rsid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8" w:rsidRP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предостережения проводится в соответствии с положениями статьи 49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002928" w:rsidRP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учет объявленных предостережений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обязательных требований 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E42A83" w:rsidRDefault="00002928" w:rsidP="00D8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42A83" w:rsidRDefault="00E42A8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6D5" w:rsidRPr="00FF26D5" w:rsidRDefault="000714B3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F26D5"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эффективности системы профилактики нарушений обязательных требований;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понятностью обязательных требований, обеспечивающей их однозначное толкование контролируемых лиц и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вовлечением контролируемых лиц в регулярное взаимодействие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Ключевыми направлениями социологических исследований являются: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информированность контролируемых лиц об обязательных требованиях, о 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готовящихся изменениях в системе обязательных требований, о порядке проведения контрольных мероприятий,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 обязательных требований, обеспечивающая их однозначное толкование контролируемых лиц и контрольного органа;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контролируемых лиц в регулярное взаимодействие с органом муниципального контроля.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эффективности реализации Программы профилактики рассчитывается ежегодно (по итогам календарного года).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CF377">
            <wp:extent cx="12382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- номер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отклонение фактического значения i-го показателя от планового значения i-го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фактическое значение i-го показателя профилактических мероприятий;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плановое значение i-го показателя профилактических мероприятий.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B505C8">
            <wp:extent cx="12382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858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то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2867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:rsidR="00F93D40" w:rsidRPr="00FF26D5" w:rsidRDefault="00F93D40" w:rsidP="00F93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BB09A3">
            <wp:extent cx="1019175" cy="523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Пэф - Итоговая оценка эффективности реализации Программы профилактики;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8D6" w:rsidRPr="00FE78D6">
        <w:rPr>
          <w:rFonts w:ascii="Calibri" w:eastAsia="Calibri" w:hAnsi="Calibri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AD2482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оценки эффективности реализации Программы профилактики определяется уровень профилактической работы органа</w:t>
      </w:r>
      <w:r w:rsidR="007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48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менее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100%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</w:tr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lastRenderedPageBreak/>
              <w:t>Уровень результативности профилактической работы органа муниципального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Уровень лидерства</w:t>
            </w:r>
          </w:p>
        </w:tc>
      </w:tr>
    </w:tbl>
    <w:p w:rsidR="003A7E5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5C" w:rsidRPr="00245193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3F5C" w:rsidRPr="00245193" w:rsidRDefault="000D3F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5C" w:rsidRPr="00245193" w:rsidRDefault="000D3F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5C" w:rsidRDefault="000D3F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7" w:rsidRDefault="00902287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7" w:rsidRDefault="00902287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8A" w:rsidRDefault="00C01B8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C9" w:rsidRDefault="002838C9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8C9" w:rsidSect="00C00A9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3A7E52" w:rsidRPr="00245193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Программе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3B" w:rsidRPr="00BF6F3B" w:rsidRDefault="00BF6F3B" w:rsidP="00BF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3A7E52" w:rsidRPr="00BF6F3B" w:rsidRDefault="00BF6F3B" w:rsidP="00BF6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профилактических мероприятий органа муниципального контроля, направленных на предупреждение нарушений обязательных требований и предотвращение рисков причинения вреда (ущерба) охран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яемым законом ценностям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сфере муниципального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                             на автомобильном транспорте, городском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земном электрическом транспорте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дорожном хозяйстве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2023 год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9"/>
        <w:gridCol w:w="4109"/>
        <w:gridCol w:w="2126"/>
        <w:gridCol w:w="2268"/>
        <w:gridCol w:w="2127"/>
        <w:gridCol w:w="1963"/>
      </w:tblGrid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Профилактические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профилактических мероприятиях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Сроки (периодичность)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профилактических мероприятиях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На кого направлено профилактическое мероприятие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Структурное подразделение, ответственное </w:t>
            </w: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br/>
              <w:t>за реализацию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1.1 Актуализация и размещение                                       на официальном сайте городского округа Воскресенск Московской области в разделе «Отдел муниципальных контролей»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Отдел муниципальных контролей</w:t>
            </w:r>
          </w:p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1.2. 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городского округа Воскресенск Московской области в разделе «Отдел муниципальных контролей».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Не реже 2 раз в год (</w:t>
            </w:r>
            <w:r w:rsidRPr="004A4D15">
              <w:rPr>
                <w:rFonts w:ascii="Times New Roman" w:eastAsia="Times New Roman" w:hAnsi="Times New Roman" w:cs="Times New Roman"/>
                <w:sz w:val="20"/>
                <w:lang w:val="en-US"/>
              </w:rPr>
              <w:t>II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4A4D15">
              <w:rPr>
                <w:rFonts w:ascii="Times New Roman" w:eastAsia="Times New Roman" w:hAnsi="Times New Roman" w:cs="Times New Roman"/>
                <w:sz w:val="20"/>
                <w:lang w:val="en-US"/>
              </w:rPr>
              <w:t>IV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 квартал)</w:t>
            </w:r>
          </w:p>
          <w:p w:rsidR="004A4D15" w:rsidRPr="004A4D15" w:rsidRDefault="004A4D15" w:rsidP="004A4D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1.3. Информирование контролируемых лиц путем подготовки и размещения на официальном сайте городского округа Воскресенск Московской области в разделе «Отдел муниципальных контролей»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1.4. Размещение на официальном сайте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>городского округа Воскресенск Московской области в разделе «Отдел муниципальных контролей» и актуализация проверочных листов (по содержанию и технически) в соответствии с действующим законодательством</w:t>
            </w:r>
            <w:r w:rsidR="001A67F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По мере внесения изменений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DC5EA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 xml:space="preserve">1.5. Актуализация информации о порядке </w:t>
            </w:r>
            <w:r w:rsidRPr="004A4D15">
              <w:rPr>
                <w:rFonts w:ascii="Times New Roman" w:eastAsia="Calibri" w:hAnsi="Times New Roman" w:cs="Times New Roman"/>
                <w:sz w:val="20"/>
              </w:rPr>
              <w:br/>
              <w:t xml:space="preserve">и сроках осуществления муниципального контроля и размещение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на официальном сайте городского округа Воскресенск Московской области в разделе «Отдел муниципальных контролей» </w:t>
            </w:r>
            <w:r w:rsidRPr="004A4D15">
              <w:rPr>
                <w:rFonts w:ascii="Times New Roman" w:eastAsia="Calibri" w:hAnsi="Times New Roman" w:cs="Times New Roman"/>
                <w:sz w:val="20"/>
              </w:rPr>
              <w:t>результатов контрольных мероприятий</w:t>
            </w:r>
            <w:r w:rsidR="001A67F5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4A4D1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2.1. Формирование и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размещение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 xml:space="preserve">на официальном сайте городского округа Воскресенск Московской области в разделе «Отдел муниципальных контролей» Перечня типичных нарушений обязательных требований, установленных правовыми актами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 xml:space="preserve">в подконтрольной </w:t>
            </w:r>
            <w:r w:rsidRPr="004A4D1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сфере, выявленных </w:t>
            </w:r>
            <w:r w:rsidRPr="004A4D15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в результате анализа и обобщения правоприменительной практики контрольной деятельности</w:t>
            </w:r>
            <w:r w:rsidR="001A67F5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4A4D1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До 1 декабря,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3.1. Направление юридическим лицам, индивидуальным предпринимателям и граждан предостережений о недопустимости нарушений обязательных требований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>в подконтрольной сфере.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100" w:after="100" w:line="276" w:lineRule="auto"/>
              <w:ind w:left="79" w:right="60"/>
              <w:jc w:val="both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4.1. Проведение консультаций контролируемых лиц по вопросам соб</w:t>
            </w:r>
            <w:r w:rsidR="001A67F5">
              <w:rPr>
                <w:rFonts w:ascii="Times New Roman" w:eastAsia="Calibri" w:hAnsi="Times New Roman" w:cs="Times New Roman"/>
                <w:sz w:val="20"/>
              </w:rPr>
              <w:t>людения обязательных требований.</w:t>
            </w:r>
          </w:p>
          <w:p w:rsidR="004A4D15" w:rsidRPr="004A4D15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4.2. 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4.3. Информирование юридических лиц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 xml:space="preserve">и индивидуальных предпринимателей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>по вопросам соблюдения обязательных требований на семинарах (вебинарах).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По мере необходимости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934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4.4. Проведение разъяснительной работы относительно контрольных мероприятий в части предоставления контролируемым лицам информации об их правах и обязанностях при проведении контрольных мероприятий</w:t>
            </w:r>
            <w:r w:rsidR="001A67F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740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29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5.1. Проведение профилактических визитов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>в отношении контролируемых лиц, в том числе в отношении контролируемых лиц, приступающих к осуществлению деятельности в определенной сфере, а также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>в отношении объектов контроля, отнесенных к категории среднего риска.</w:t>
            </w:r>
          </w:p>
          <w:p w:rsidR="004A4D15" w:rsidRPr="004A4D15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В течение года по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Повышение квалификации кадрового состава органа муниципального контроля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6.1. Формирование ежегодного доклада руководителю органа муниципального контроля по соблюдению обязательных требований</w:t>
            </w:r>
            <w:r w:rsidR="001A67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До 1 декабря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A4D15">
              <w:rPr>
                <w:rFonts w:ascii="Times New Roman" w:eastAsia="Calibri" w:hAnsi="Times New Roman" w:cs="Times New Roman"/>
                <w:sz w:val="20"/>
              </w:rPr>
              <w:t xml:space="preserve">уполномоченных на осуществление муниципального контроля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7B05D4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 xml:space="preserve">6.2. Проведение начальником органа муниципального контроля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</w:t>
            </w:r>
            <w:bookmarkStart w:id="0" w:name="_GoBack"/>
            <w:bookmarkEnd w:id="0"/>
            <w:r w:rsidRPr="004A4D15">
              <w:rPr>
                <w:rFonts w:ascii="Times New Roman" w:eastAsia="Calibri" w:hAnsi="Times New Roman" w:cs="Times New Roman"/>
                <w:sz w:val="20"/>
              </w:rPr>
              <w:t>контроля.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A4D15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муниципального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Иное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7.1. Представление информации в публичном пространстве</w:t>
            </w:r>
            <w:r w:rsidR="001A67F5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4A4D1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 xml:space="preserve">Создание страниц в социальных сетях. Коммуникации с неограниченным кругом лиц по вопросам контрольной деятельности органа </w:t>
            </w:r>
            <w:r w:rsidRPr="004A4D15">
              <w:rPr>
                <w:rFonts w:ascii="Times New Roman" w:eastAsia="Times New Roman" w:hAnsi="Times New Roman" w:cs="Times New Roman"/>
                <w:sz w:val="20"/>
              </w:rPr>
              <w:lastRenderedPageBreak/>
              <w:t>муниципального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</w:rPr>
              <w:t>7.2. 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</w:t>
            </w:r>
            <w:r w:rsidRPr="004A4D15">
              <w:t xml:space="preserve"> </w:t>
            </w:r>
            <w:r w:rsidRPr="004A4D15">
              <w:rPr>
                <w:rFonts w:ascii="Times New Roman" w:eastAsia="Calibri" w:hAnsi="Times New Roman" w:cs="Times New Roman"/>
                <w:sz w:val="20"/>
              </w:rPr>
              <w:t>городского округа Воскресенск Московской области в разделе «Отдел муниципальных контролей»</w:t>
            </w:r>
            <w:r w:rsidR="001A67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По мере поступления вопросов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Снижение административной нагрузки на контролируемые лица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4D15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4A4D15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D15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</w:tbl>
    <w:p w:rsidR="00574284" w:rsidRDefault="00574284">
      <w:pPr>
        <w:rPr>
          <w:rFonts w:ascii="Times New Roman" w:hAnsi="Times New Roman" w:cs="Times New Roman"/>
          <w:sz w:val="24"/>
          <w:szCs w:val="24"/>
        </w:rPr>
      </w:pPr>
    </w:p>
    <w:p w:rsidR="00A13F80" w:rsidRDefault="00A13F80">
      <w:pPr>
        <w:rPr>
          <w:rFonts w:ascii="Times New Roman" w:hAnsi="Times New Roman" w:cs="Times New Roman"/>
          <w:sz w:val="24"/>
          <w:szCs w:val="24"/>
        </w:rPr>
      </w:pPr>
    </w:p>
    <w:sectPr w:rsidR="00A13F80" w:rsidSect="002838C9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36" w:rsidRDefault="008C2D36" w:rsidP="008C2D36">
      <w:pPr>
        <w:spacing w:after="0" w:line="240" w:lineRule="auto"/>
      </w:pPr>
      <w:r>
        <w:separator/>
      </w:r>
    </w:p>
  </w:endnote>
  <w:end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36" w:rsidRDefault="008C2D36" w:rsidP="008C2D36">
      <w:pPr>
        <w:spacing w:after="0" w:line="240" w:lineRule="auto"/>
      </w:pPr>
      <w:r>
        <w:separator/>
      </w:r>
    </w:p>
  </w:footnote>
  <w:foot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2928"/>
    <w:rsid w:val="000053C4"/>
    <w:rsid w:val="00012447"/>
    <w:rsid w:val="00027D93"/>
    <w:rsid w:val="00032EF8"/>
    <w:rsid w:val="00037394"/>
    <w:rsid w:val="00044E66"/>
    <w:rsid w:val="00053DFE"/>
    <w:rsid w:val="00060522"/>
    <w:rsid w:val="000714B3"/>
    <w:rsid w:val="00075966"/>
    <w:rsid w:val="000817D5"/>
    <w:rsid w:val="000924AE"/>
    <w:rsid w:val="000C25C3"/>
    <w:rsid w:val="000D3F5C"/>
    <w:rsid w:val="000D4E47"/>
    <w:rsid w:val="00103742"/>
    <w:rsid w:val="00115662"/>
    <w:rsid w:val="00162457"/>
    <w:rsid w:val="0016756B"/>
    <w:rsid w:val="001802A0"/>
    <w:rsid w:val="00185855"/>
    <w:rsid w:val="001A1079"/>
    <w:rsid w:val="001A67F5"/>
    <w:rsid w:val="001E1F39"/>
    <w:rsid w:val="001E602E"/>
    <w:rsid w:val="001F5D7C"/>
    <w:rsid w:val="00201EF8"/>
    <w:rsid w:val="00211065"/>
    <w:rsid w:val="0022195C"/>
    <w:rsid w:val="002413C0"/>
    <w:rsid w:val="0024153C"/>
    <w:rsid w:val="00245193"/>
    <w:rsid w:val="00263A88"/>
    <w:rsid w:val="00280B63"/>
    <w:rsid w:val="002838C9"/>
    <w:rsid w:val="002B48FC"/>
    <w:rsid w:val="002C1EF8"/>
    <w:rsid w:val="002C52E6"/>
    <w:rsid w:val="002E020F"/>
    <w:rsid w:val="002E1719"/>
    <w:rsid w:val="00351C28"/>
    <w:rsid w:val="00357755"/>
    <w:rsid w:val="00361E68"/>
    <w:rsid w:val="00366F32"/>
    <w:rsid w:val="003A5709"/>
    <w:rsid w:val="003A67C6"/>
    <w:rsid w:val="003A7E52"/>
    <w:rsid w:val="003E5DB7"/>
    <w:rsid w:val="003F1076"/>
    <w:rsid w:val="00402C7E"/>
    <w:rsid w:val="0040728D"/>
    <w:rsid w:val="0041124D"/>
    <w:rsid w:val="00417CF4"/>
    <w:rsid w:val="00420E64"/>
    <w:rsid w:val="00434166"/>
    <w:rsid w:val="00444382"/>
    <w:rsid w:val="004A03F0"/>
    <w:rsid w:val="004A11AF"/>
    <w:rsid w:val="004A4D15"/>
    <w:rsid w:val="004B1941"/>
    <w:rsid w:val="004B2F22"/>
    <w:rsid w:val="004C39CD"/>
    <w:rsid w:val="004E4A73"/>
    <w:rsid w:val="004F683B"/>
    <w:rsid w:val="00506BC1"/>
    <w:rsid w:val="0053668B"/>
    <w:rsid w:val="0054079D"/>
    <w:rsid w:val="0056161A"/>
    <w:rsid w:val="00574284"/>
    <w:rsid w:val="00587552"/>
    <w:rsid w:val="005A0B51"/>
    <w:rsid w:val="005B6A18"/>
    <w:rsid w:val="005E2222"/>
    <w:rsid w:val="005F3FA6"/>
    <w:rsid w:val="00616965"/>
    <w:rsid w:val="00646E87"/>
    <w:rsid w:val="00652AF9"/>
    <w:rsid w:val="0069195F"/>
    <w:rsid w:val="00692EFB"/>
    <w:rsid w:val="006937D9"/>
    <w:rsid w:val="00695EC7"/>
    <w:rsid w:val="006A5798"/>
    <w:rsid w:val="006A6D81"/>
    <w:rsid w:val="006A77F1"/>
    <w:rsid w:val="006B2C48"/>
    <w:rsid w:val="006B2E93"/>
    <w:rsid w:val="006D058F"/>
    <w:rsid w:val="006D39BB"/>
    <w:rsid w:val="006F7649"/>
    <w:rsid w:val="00704A42"/>
    <w:rsid w:val="00741765"/>
    <w:rsid w:val="007739C7"/>
    <w:rsid w:val="00774A49"/>
    <w:rsid w:val="007760A2"/>
    <w:rsid w:val="007934BA"/>
    <w:rsid w:val="007940B5"/>
    <w:rsid w:val="007B05D4"/>
    <w:rsid w:val="007B54A7"/>
    <w:rsid w:val="007B5674"/>
    <w:rsid w:val="007C10DF"/>
    <w:rsid w:val="007F2189"/>
    <w:rsid w:val="007F4E6C"/>
    <w:rsid w:val="0080646B"/>
    <w:rsid w:val="0081351D"/>
    <w:rsid w:val="00815A82"/>
    <w:rsid w:val="00817F13"/>
    <w:rsid w:val="00841506"/>
    <w:rsid w:val="00841690"/>
    <w:rsid w:val="0084503B"/>
    <w:rsid w:val="00891A3D"/>
    <w:rsid w:val="008938CB"/>
    <w:rsid w:val="008A0973"/>
    <w:rsid w:val="008C2D36"/>
    <w:rsid w:val="008C4899"/>
    <w:rsid w:val="008E6E82"/>
    <w:rsid w:val="00902287"/>
    <w:rsid w:val="00902A55"/>
    <w:rsid w:val="00911908"/>
    <w:rsid w:val="00915257"/>
    <w:rsid w:val="009552C0"/>
    <w:rsid w:val="009624F6"/>
    <w:rsid w:val="0098349F"/>
    <w:rsid w:val="009C18E2"/>
    <w:rsid w:val="00A01B5A"/>
    <w:rsid w:val="00A13F80"/>
    <w:rsid w:val="00A17BA8"/>
    <w:rsid w:val="00A225B0"/>
    <w:rsid w:val="00A30DFA"/>
    <w:rsid w:val="00A615E9"/>
    <w:rsid w:val="00A74605"/>
    <w:rsid w:val="00AA23D9"/>
    <w:rsid w:val="00AA5002"/>
    <w:rsid w:val="00AB1D23"/>
    <w:rsid w:val="00AB3C95"/>
    <w:rsid w:val="00AB49AF"/>
    <w:rsid w:val="00AD2482"/>
    <w:rsid w:val="00AD3F38"/>
    <w:rsid w:val="00AD6AE7"/>
    <w:rsid w:val="00AF423F"/>
    <w:rsid w:val="00B152B0"/>
    <w:rsid w:val="00B25E48"/>
    <w:rsid w:val="00B33F14"/>
    <w:rsid w:val="00B56E42"/>
    <w:rsid w:val="00B732C4"/>
    <w:rsid w:val="00B76E38"/>
    <w:rsid w:val="00B83598"/>
    <w:rsid w:val="00B91C56"/>
    <w:rsid w:val="00B9528E"/>
    <w:rsid w:val="00B96C80"/>
    <w:rsid w:val="00BB0D2D"/>
    <w:rsid w:val="00BD2F4F"/>
    <w:rsid w:val="00BE0327"/>
    <w:rsid w:val="00BE38D5"/>
    <w:rsid w:val="00BE4706"/>
    <w:rsid w:val="00BF6F3B"/>
    <w:rsid w:val="00C00A98"/>
    <w:rsid w:val="00C01B8A"/>
    <w:rsid w:val="00C16308"/>
    <w:rsid w:val="00C22E96"/>
    <w:rsid w:val="00C24708"/>
    <w:rsid w:val="00C3012E"/>
    <w:rsid w:val="00C43321"/>
    <w:rsid w:val="00C66A02"/>
    <w:rsid w:val="00C72236"/>
    <w:rsid w:val="00C73191"/>
    <w:rsid w:val="00C770D2"/>
    <w:rsid w:val="00C90BA9"/>
    <w:rsid w:val="00CA4C8A"/>
    <w:rsid w:val="00CA60B9"/>
    <w:rsid w:val="00CB5E87"/>
    <w:rsid w:val="00CD75DA"/>
    <w:rsid w:val="00D10D6E"/>
    <w:rsid w:val="00D15A01"/>
    <w:rsid w:val="00D2415E"/>
    <w:rsid w:val="00D44A53"/>
    <w:rsid w:val="00D61C0D"/>
    <w:rsid w:val="00D81842"/>
    <w:rsid w:val="00D8342D"/>
    <w:rsid w:val="00D909B1"/>
    <w:rsid w:val="00D91EFC"/>
    <w:rsid w:val="00DA4A0E"/>
    <w:rsid w:val="00DA67A1"/>
    <w:rsid w:val="00DB3919"/>
    <w:rsid w:val="00DB53CF"/>
    <w:rsid w:val="00DC5EA9"/>
    <w:rsid w:val="00DE11E4"/>
    <w:rsid w:val="00DF616F"/>
    <w:rsid w:val="00E05F83"/>
    <w:rsid w:val="00E16127"/>
    <w:rsid w:val="00E318D5"/>
    <w:rsid w:val="00E4144B"/>
    <w:rsid w:val="00E42A83"/>
    <w:rsid w:val="00E459DA"/>
    <w:rsid w:val="00E700C2"/>
    <w:rsid w:val="00E710AD"/>
    <w:rsid w:val="00E83438"/>
    <w:rsid w:val="00E95513"/>
    <w:rsid w:val="00EA2C10"/>
    <w:rsid w:val="00EB1616"/>
    <w:rsid w:val="00EB6A8F"/>
    <w:rsid w:val="00EC5299"/>
    <w:rsid w:val="00ED7973"/>
    <w:rsid w:val="00EE03E0"/>
    <w:rsid w:val="00F17E9E"/>
    <w:rsid w:val="00F21BF8"/>
    <w:rsid w:val="00F23B3A"/>
    <w:rsid w:val="00F3185F"/>
    <w:rsid w:val="00F867C1"/>
    <w:rsid w:val="00F91C61"/>
    <w:rsid w:val="00F93D40"/>
    <w:rsid w:val="00F9593D"/>
    <w:rsid w:val="00FA07EE"/>
    <w:rsid w:val="00FA77EB"/>
    <w:rsid w:val="00FB79A2"/>
    <w:rsid w:val="00FC7298"/>
    <w:rsid w:val="00FD015C"/>
    <w:rsid w:val="00FE1D2E"/>
    <w:rsid w:val="00FE78D6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4CC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D36"/>
  </w:style>
  <w:style w:type="paragraph" w:styleId="a5">
    <w:name w:val="footer"/>
    <w:basedOn w:val="a"/>
    <w:link w:val="a6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D36"/>
  </w:style>
  <w:style w:type="paragraph" w:customStyle="1" w:styleId="ConsPlusNormal">
    <w:name w:val="ConsPlusNormal"/>
    <w:link w:val="ConsPlusNormal1"/>
    <w:qFormat/>
    <w:rsid w:val="00C24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24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D2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1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16</Pages>
  <Words>5744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Коваль Ирина Викторовна</cp:lastModifiedBy>
  <cp:revision>226</cp:revision>
  <cp:lastPrinted>2021-11-24T07:50:00Z</cp:lastPrinted>
  <dcterms:created xsi:type="dcterms:W3CDTF">2021-10-04T13:43:00Z</dcterms:created>
  <dcterms:modified xsi:type="dcterms:W3CDTF">2022-09-29T10:17:00Z</dcterms:modified>
</cp:coreProperties>
</file>