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7A" w:rsidRPr="00EC607A" w:rsidRDefault="00EC607A" w:rsidP="00EC607A">
      <w:pPr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607A">
        <w:rPr>
          <w:rFonts w:ascii="Times New Roman" w:hAnsi="Times New Roman" w:cs="Times New Roman"/>
          <w:sz w:val="24"/>
          <w:szCs w:val="24"/>
        </w:rPr>
        <w:t>Послание Президента Российской Федерации В.В. П</w:t>
      </w:r>
      <w:r w:rsidRPr="00EC607A">
        <w:rPr>
          <w:rFonts w:ascii="Times New Roman" w:hAnsi="Times New Roman" w:cs="Times New Roman"/>
          <w:sz w:val="24"/>
          <w:szCs w:val="24"/>
        </w:rPr>
        <w:t>у</w:t>
      </w:r>
      <w:r w:rsidRPr="00EC607A">
        <w:rPr>
          <w:rFonts w:ascii="Times New Roman" w:hAnsi="Times New Roman" w:cs="Times New Roman"/>
          <w:sz w:val="24"/>
          <w:szCs w:val="24"/>
        </w:rPr>
        <w:t>тина</w:t>
      </w:r>
    </w:p>
    <w:p w:rsidR="00EC607A" w:rsidRPr="00EC607A" w:rsidRDefault="00EC607A" w:rsidP="00EC607A">
      <w:pPr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Федеральному Собранию Российской Федерации</w:t>
      </w:r>
    </w:p>
    <w:p w:rsidR="00EC607A" w:rsidRPr="00EC607A" w:rsidRDefault="00EC607A" w:rsidP="00EC607A">
      <w:pPr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от 12.12.2013:</w:t>
      </w:r>
    </w:p>
    <w:p w:rsidR="00EC607A" w:rsidRPr="00EC607A" w:rsidRDefault="00EC607A" w:rsidP="00EC607A">
      <w:pPr>
        <w:spacing w:after="0" w:line="240" w:lineRule="auto"/>
        <w:ind w:firstLine="3261"/>
        <w:rPr>
          <w:rFonts w:ascii="Times New Roman" w:hAnsi="Times New Roman" w:cs="Times New Roman"/>
          <w:i/>
          <w:sz w:val="24"/>
          <w:szCs w:val="24"/>
        </w:rPr>
      </w:pPr>
      <w:r w:rsidRPr="00EC607A">
        <w:rPr>
          <w:rFonts w:ascii="Times New Roman" w:hAnsi="Times New Roman" w:cs="Times New Roman"/>
          <w:i/>
          <w:sz w:val="24"/>
          <w:szCs w:val="24"/>
        </w:rPr>
        <w:t xml:space="preserve">«...Общественная  палата  должна  стать  площадкой  </w:t>
      </w:r>
      <w:proofErr w:type="gramStart"/>
      <w:r w:rsidRPr="00EC607A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</w:p>
    <w:p w:rsidR="00EC607A" w:rsidRPr="00EC607A" w:rsidRDefault="00EC607A" w:rsidP="00EC607A">
      <w:pPr>
        <w:spacing w:after="0" w:line="240" w:lineRule="auto"/>
        <w:ind w:firstLine="3261"/>
        <w:rPr>
          <w:rFonts w:ascii="Times New Roman" w:hAnsi="Times New Roman" w:cs="Times New Roman"/>
          <w:i/>
          <w:sz w:val="24"/>
          <w:szCs w:val="24"/>
        </w:rPr>
      </w:pPr>
      <w:r w:rsidRPr="00EC607A">
        <w:rPr>
          <w:rFonts w:ascii="Times New Roman" w:hAnsi="Times New Roman" w:cs="Times New Roman"/>
          <w:i/>
          <w:sz w:val="24"/>
          <w:szCs w:val="24"/>
        </w:rPr>
        <w:t>выражения    интересов   различных    профессионал</w:t>
      </w:r>
      <w:r w:rsidRPr="00EC607A">
        <w:rPr>
          <w:rFonts w:ascii="Times New Roman" w:hAnsi="Times New Roman" w:cs="Times New Roman"/>
          <w:i/>
          <w:sz w:val="24"/>
          <w:szCs w:val="24"/>
        </w:rPr>
        <w:t>ь</w:t>
      </w:r>
      <w:r w:rsidRPr="00EC607A">
        <w:rPr>
          <w:rFonts w:ascii="Times New Roman" w:hAnsi="Times New Roman" w:cs="Times New Roman"/>
          <w:i/>
          <w:sz w:val="24"/>
          <w:szCs w:val="24"/>
        </w:rPr>
        <w:t>ных    и</w:t>
      </w:r>
    </w:p>
    <w:p w:rsidR="00EC607A" w:rsidRPr="00EC607A" w:rsidRDefault="00EC607A" w:rsidP="00EC607A">
      <w:pPr>
        <w:spacing w:after="0" w:line="240" w:lineRule="auto"/>
        <w:ind w:firstLine="3261"/>
        <w:rPr>
          <w:rFonts w:ascii="Times New Roman" w:hAnsi="Times New Roman" w:cs="Times New Roman"/>
          <w:i/>
          <w:sz w:val="24"/>
          <w:szCs w:val="24"/>
        </w:rPr>
      </w:pPr>
      <w:r w:rsidRPr="00EC607A">
        <w:rPr>
          <w:rFonts w:ascii="Times New Roman" w:hAnsi="Times New Roman" w:cs="Times New Roman"/>
          <w:i/>
          <w:sz w:val="24"/>
          <w:szCs w:val="24"/>
        </w:rPr>
        <w:t>социальных  групп,   организации  и  ведения  общ</w:t>
      </w:r>
      <w:r w:rsidRPr="00EC607A">
        <w:rPr>
          <w:rFonts w:ascii="Times New Roman" w:hAnsi="Times New Roman" w:cs="Times New Roman"/>
          <w:i/>
          <w:sz w:val="24"/>
          <w:szCs w:val="24"/>
        </w:rPr>
        <w:t>е</w:t>
      </w:r>
      <w:r w:rsidRPr="00EC607A">
        <w:rPr>
          <w:rFonts w:ascii="Times New Roman" w:hAnsi="Times New Roman" w:cs="Times New Roman"/>
          <w:i/>
          <w:sz w:val="24"/>
          <w:szCs w:val="24"/>
        </w:rPr>
        <w:t>ственного</w:t>
      </w:r>
    </w:p>
    <w:p w:rsidR="00EC607A" w:rsidRDefault="00EC607A" w:rsidP="00EC607A">
      <w:pPr>
        <w:spacing w:after="0" w:line="240" w:lineRule="auto"/>
        <w:ind w:firstLine="3261"/>
        <w:rPr>
          <w:rFonts w:ascii="Times New Roman" w:hAnsi="Times New Roman" w:cs="Times New Roman"/>
          <w:i/>
          <w:sz w:val="24"/>
          <w:szCs w:val="24"/>
        </w:rPr>
      </w:pPr>
      <w:r w:rsidRPr="00EC607A">
        <w:rPr>
          <w:rFonts w:ascii="Times New Roman" w:hAnsi="Times New Roman" w:cs="Times New Roman"/>
          <w:i/>
          <w:sz w:val="24"/>
          <w:szCs w:val="24"/>
        </w:rPr>
        <w:t>контроля...»</w:t>
      </w:r>
      <w:bookmarkEnd w:id="0"/>
    </w:p>
    <w:p w:rsidR="00EC607A" w:rsidRPr="00EC607A" w:rsidRDefault="00EC607A" w:rsidP="00EC607A">
      <w:pPr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</w:p>
    <w:p w:rsidR="00EC607A" w:rsidRPr="00EC607A" w:rsidRDefault="00EC607A" w:rsidP="00EC6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7A">
        <w:rPr>
          <w:rFonts w:ascii="Times New Roman" w:hAnsi="Times New Roman" w:cs="Times New Roman"/>
          <w:b/>
          <w:sz w:val="24"/>
          <w:szCs w:val="24"/>
        </w:rPr>
        <w:t>РЕКОМЕНДАЦИИ ПО ПЕРЕФОРМАТИРОВАНИЮ</w:t>
      </w:r>
    </w:p>
    <w:p w:rsidR="00EC607A" w:rsidRPr="00EC607A" w:rsidRDefault="00EC607A" w:rsidP="00EC6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7A">
        <w:rPr>
          <w:rFonts w:ascii="Times New Roman" w:hAnsi="Times New Roman" w:cs="Times New Roman"/>
          <w:b/>
          <w:sz w:val="24"/>
          <w:szCs w:val="24"/>
        </w:rPr>
        <w:t>ОБЩЕСТВЕННЫХ ПАЛАТ/ОБЩЕСТВЕННЫХ СОВЕТОВ</w:t>
      </w:r>
    </w:p>
    <w:p w:rsidR="00EC607A" w:rsidRPr="00EC607A" w:rsidRDefault="00EC607A" w:rsidP="00EC6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7A">
        <w:rPr>
          <w:rFonts w:ascii="Times New Roman" w:hAnsi="Times New Roman" w:cs="Times New Roman"/>
          <w:b/>
          <w:sz w:val="24"/>
          <w:szCs w:val="24"/>
        </w:rPr>
        <w:t>МУНИЦИПАЛЬНЫХ ОБРАЗОВАНИЙ МОСКОВСКОЙ ОБЛАСТИ</w:t>
      </w:r>
    </w:p>
    <w:p w:rsidR="00EC607A" w:rsidRDefault="00EC607A" w:rsidP="00EC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607A">
        <w:rPr>
          <w:rFonts w:ascii="Times New Roman" w:hAnsi="Times New Roman" w:cs="Times New Roman"/>
          <w:b/>
          <w:sz w:val="24"/>
          <w:szCs w:val="24"/>
        </w:rPr>
        <w:t>I. АКТУАЛЬНОСТЬ ОБЩЕСТВЕННОГО КОНТРОЛЯ. ОБЩИЕ ПОЛОЖЕНИЯ</w:t>
      </w:r>
    </w:p>
    <w:p w:rsidR="00EC607A" w:rsidRPr="00EC607A" w:rsidRDefault="00EC607A" w:rsidP="00EC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Согласно проекту Федерального закона « Об общественном контроле в Российской Федер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ции» (далее - Закон) «для целей настоящих рекомендаций используются следующие о</w:t>
      </w:r>
      <w:r w:rsidRPr="00EC607A">
        <w:rPr>
          <w:rFonts w:ascii="Times New Roman" w:hAnsi="Times New Roman" w:cs="Times New Roman"/>
          <w:sz w:val="24"/>
          <w:szCs w:val="24"/>
        </w:rPr>
        <w:t>с</w:t>
      </w:r>
      <w:r w:rsidRPr="00EC607A">
        <w:rPr>
          <w:rFonts w:ascii="Times New Roman" w:hAnsi="Times New Roman" w:cs="Times New Roman"/>
          <w:sz w:val="24"/>
          <w:szCs w:val="24"/>
        </w:rPr>
        <w:t>новные термины и понятия</w:t>
      </w:r>
      <w:proofErr w:type="gramStart"/>
      <w:r w:rsidRPr="00EC60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607A">
        <w:rPr>
          <w:rFonts w:ascii="Times New Roman" w:hAnsi="Times New Roman" w:cs="Times New Roman"/>
          <w:sz w:val="24"/>
          <w:szCs w:val="24"/>
        </w:rPr>
        <w:t>: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общественный контроль -</w:t>
      </w:r>
      <w:r w:rsidRPr="00EC607A">
        <w:rPr>
          <w:rFonts w:ascii="Times New Roman" w:hAnsi="Times New Roman" w:cs="Times New Roman"/>
          <w:sz w:val="24"/>
          <w:szCs w:val="24"/>
        </w:rPr>
        <w:t xml:space="preserve"> деятельность субъектов общественного контроля по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C607A">
        <w:rPr>
          <w:rFonts w:ascii="Times New Roman" w:hAnsi="Times New Roman" w:cs="Times New Roman"/>
          <w:sz w:val="24"/>
          <w:szCs w:val="24"/>
        </w:rPr>
        <w:t xml:space="preserve">аблюдению, проверке и оценке </w:t>
      </w:r>
      <w:proofErr w:type="gramStart"/>
      <w:r w:rsidRPr="00EC607A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EC607A">
        <w:rPr>
          <w:rFonts w:ascii="Times New Roman" w:hAnsi="Times New Roman" w:cs="Times New Roman"/>
          <w:sz w:val="24"/>
          <w:szCs w:val="24"/>
        </w:rPr>
        <w:t xml:space="preserve"> общественным интересам деятельности о</w:t>
      </w:r>
      <w:r w:rsidRPr="00EC607A">
        <w:rPr>
          <w:rFonts w:ascii="Times New Roman" w:hAnsi="Times New Roman" w:cs="Times New Roman"/>
          <w:sz w:val="24"/>
          <w:szCs w:val="24"/>
        </w:rPr>
        <w:t>р</w:t>
      </w:r>
      <w:r w:rsidRPr="00EC607A">
        <w:rPr>
          <w:rFonts w:ascii="Times New Roman" w:hAnsi="Times New Roman" w:cs="Times New Roman"/>
          <w:sz w:val="24"/>
          <w:szCs w:val="24"/>
        </w:rPr>
        <w:t>ганов государственной власти, органов местного самоуправления, иных объектов общ</w:t>
      </w:r>
      <w:r w:rsidRPr="00EC607A">
        <w:rPr>
          <w:rFonts w:ascii="Times New Roman" w:hAnsi="Times New Roman" w:cs="Times New Roman"/>
          <w:sz w:val="24"/>
          <w:szCs w:val="24"/>
        </w:rPr>
        <w:t>е</w:t>
      </w:r>
      <w:r w:rsidRPr="00EC607A">
        <w:rPr>
          <w:rFonts w:ascii="Times New Roman" w:hAnsi="Times New Roman" w:cs="Times New Roman"/>
          <w:sz w:val="24"/>
          <w:szCs w:val="24"/>
        </w:rPr>
        <w:t>ственного контроля;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субъекты общественного контроля Общественная </w:t>
      </w:r>
      <w:r w:rsidRPr="00EC607A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 xml:space="preserve">лата Российской </w:t>
      </w:r>
      <w:r w:rsidRPr="00EC607A">
        <w:rPr>
          <w:rFonts w:ascii="Times New Roman" w:hAnsi="Times New Roman" w:cs="Times New Roman"/>
          <w:sz w:val="24"/>
          <w:szCs w:val="24"/>
        </w:rPr>
        <w:t>Федера</w:t>
      </w:r>
      <w:r>
        <w:rPr>
          <w:rFonts w:ascii="Times New Roman" w:hAnsi="Times New Roman" w:cs="Times New Roman"/>
          <w:sz w:val="24"/>
          <w:szCs w:val="24"/>
        </w:rPr>
        <w:t xml:space="preserve">ции, общественные палаты субъектов Российской Федерации, </w:t>
      </w:r>
      <w:r w:rsidRPr="00EC607A">
        <w:rPr>
          <w:rFonts w:ascii="Times New Roman" w:hAnsi="Times New Roman" w:cs="Times New Roman"/>
          <w:sz w:val="24"/>
          <w:szCs w:val="24"/>
        </w:rPr>
        <w:t>обществен</w:t>
      </w:r>
      <w:r>
        <w:rPr>
          <w:rFonts w:ascii="Times New Roman" w:hAnsi="Times New Roman" w:cs="Times New Roman"/>
          <w:sz w:val="24"/>
          <w:szCs w:val="24"/>
        </w:rPr>
        <w:t xml:space="preserve">ные </w:t>
      </w:r>
      <w:r w:rsidRPr="00EC607A">
        <w:rPr>
          <w:rFonts w:ascii="Times New Roman" w:hAnsi="Times New Roman" w:cs="Times New Roman"/>
          <w:sz w:val="24"/>
          <w:szCs w:val="24"/>
        </w:rPr>
        <w:t>пал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ты/общественные советы муниципальных образований,</w:t>
      </w:r>
      <w:r w:rsidRPr="00EC607A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щественные  советы </w:t>
      </w:r>
      <w:r w:rsidRPr="00EC607A">
        <w:rPr>
          <w:rFonts w:ascii="Times New Roman" w:hAnsi="Times New Roman" w:cs="Times New Roman"/>
          <w:sz w:val="24"/>
          <w:szCs w:val="24"/>
        </w:rPr>
        <w:t>федеральных, региональ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EC607A">
        <w:rPr>
          <w:rFonts w:ascii="Times New Roman" w:hAnsi="Times New Roman" w:cs="Times New Roman"/>
          <w:sz w:val="24"/>
          <w:szCs w:val="24"/>
        </w:rPr>
        <w:t>о</w:t>
      </w:r>
      <w:r w:rsidRPr="00EC60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ганов исполнительной власти,</w:t>
      </w:r>
      <w:r w:rsidRPr="00EC607A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ственные наблюдательные </w:t>
      </w:r>
      <w:r w:rsidRPr="00EC607A">
        <w:rPr>
          <w:rFonts w:ascii="Times New Roman" w:hAnsi="Times New Roman" w:cs="Times New Roman"/>
          <w:sz w:val="24"/>
          <w:szCs w:val="24"/>
        </w:rPr>
        <w:t>комис</w:t>
      </w:r>
      <w:r>
        <w:rPr>
          <w:rFonts w:ascii="Times New Roman" w:hAnsi="Times New Roman" w:cs="Times New Roman"/>
          <w:sz w:val="24"/>
          <w:szCs w:val="24"/>
        </w:rPr>
        <w:t xml:space="preserve">сии, </w:t>
      </w:r>
      <w:r w:rsidRPr="00EC607A">
        <w:rPr>
          <w:rFonts w:ascii="Times New Roman" w:hAnsi="Times New Roman" w:cs="Times New Roman"/>
          <w:sz w:val="24"/>
          <w:szCs w:val="24"/>
        </w:rPr>
        <w:t>руководя</w:t>
      </w:r>
      <w:r>
        <w:rPr>
          <w:rFonts w:ascii="Times New Roman" w:hAnsi="Times New Roman" w:cs="Times New Roman"/>
          <w:sz w:val="24"/>
          <w:szCs w:val="24"/>
        </w:rPr>
        <w:t xml:space="preserve">щие </w:t>
      </w:r>
      <w:r w:rsidRPr="00EC607A">
        <w:rPr>
          <w:rFonts w:ascii="Times New Roman" w:hAnsi="Times New Roman" w:cs="Times New Roman"/>
          <w:sz w:val="24"/>
          <w:szCs w:val="24"/>
        </w:rPr>
        <w:t>орг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ны </w:t>
      </w:r>
      <w:r w:rsidRPr="00EC607A">
        <w:rPr>
          <w:rFonts w:ascii="Times New Roman" w:hAnsi="Times New Roman" w:cs="Times New Roman"/>
          <w:sz w:val="24"/>
          <w:szCs w:val="24"/>
        </w:rPr>
        <w:t>саморегулируемых некоммерче</w:t>
      </w:r>
      <w:r>
        <w:rPr>
          <w:rFonts w:ascii="Times New Roman" w:hAnsi="Times New Roman" w:cs="Times New Roman"/>
          <w:sz w:val="24"/>
          <w:szCs w:val="24"/>
        </w:rPr>
        <w:t xml:space="preserve">ских </w:t>
      </w:r>
      <w:r w:rsidRPr="00EC607A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 xml:space="preserve">ций, </w:t>
      </w:r>
      <w:r w:rsidRPr="00EC607A">
        <w:rPr>
          <w:rFonts w:ascii="Times New Roman" w:hAnsi="Times New Roman" w:cs="Times New Roman"/>
          <w:sz w:val="24"/>
          <w:szCs w:val="24"/>
        </w:rPr>
        <w:t>объединяющих  субъектов предприним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 xml:space="preserve">ской </w:t>
      </w:r>
      <w:r w:rsidRPr="00EC607A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ности, а также граждане, </w:t>
      </w:r>
      <w:r w:rsidRPr="00EC607A">
        <w:rPr>
          <w:rFonts w:ascii="Times New Roman" w:hAnsi="Times New Roman" w:cs="Times New Roman"/>
          <w:sz w:val="24"/>
          <w:szCs w:val="24"/>
        </w:rPr>
        <w:t>некоммерческие негосударственные организ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ции и иници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тивные группы;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Общественный контроль осуществляется в целях защиты и обеспечения общ</w:t>
      </w:r>
      <w:r w:rsidRPr="00EC607A">
        <w:rPr>
          <w:rFonts w:ascii="Times New Roman" w:hAnsi="Times New Roman" w:cs="Times New Roman"/>
          <w:sz w:val="24"/>
          <w:szCs w:val="24"/>
        </w:rPr>
        <w:t>е</w:t>
      </w:r>
      <w:r w:rsidRPr="00EC607A">
        <w:rPr>
          <w:rFonts w:ascii="Times New Roman" w:hAnsi="Times New Roman" w:cs="Times New Roman"/>
          <w:sz w:val="24"/>
          <w:szCs w:val="24"/>
        </w:rPr>
        <w:t>ственных интересов.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Из Послания Президента Российской Федерации В.В. Путина Федеральному С</w:t>
      </w:r>
      <w:r w:rsidRPr="00EC607A">
        <w:rPr>
          <w:rFonts w:ascii="Times New Roman" w:hAnsi="Times New Roman" w:cs="Times New Roman"/>
          <w:sz w:val="24"/>
          <w:szCs w:val="24"/>
        </w:rPr>
        <w:t>о</w:t>
      </w:r>
      <w:r w:rsidRPr="00EC607A">
        <w:rPr>
          <w:rFonts w:ascii="Times New Roman" w:hAnsi="Times New Roman" w:cs="Times New Roman"/>
          <w:sz w:val="24"/>
          <w:szCs w:val="24"/>
        </w:rPr>
        <w:t>бранию (12.12.2013) и его выступления па конференции ОНФ «Форум действий» (06.12.2013) функция общественного контроля определена одной из основных функций общественных п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лат/общественных советов.</w:t>
      </w:r>
    </w:p>
    <w:p w:rsidR="007247DD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вышеуказанному </w:t>
      </w:r>
      <w:r w:rsidRPr="00EC607A">
        <w:rPr>
          <w:rFonts w:ascii="Times New Roman" w:hAnsi="Times New Roman" w:cs="Times New Roman"/>
          <w:sz w:val="24"/>
          <w:szCs w:val="24"/>
        </w:rPr>
        <w:t>Закону,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07A">
        <w:rPr>
          <w:rFonts w:ascii="Times New Roman" w:hAnsi="Times New Roman" w:cs="Times New Roman"/>
          <w:sz w:val="24"/>
          <w:szCs w:val="24"/>
        </w:rPr>
        <w:t>«общественные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07A">
        <w:rPr>
          <w:rFonts w:ascii="Times New Roman" w:hAnsi="Times New Roman" w:cs="Times New Roman"/>
          <w:sz w:val="24"/>
          <w:szCs w:val="24"/>
        </w:rPr>
        <w:t>палаты/общественные советы я</w:t>
      </w:r>
      <w:r w:rsidRPr="00EC607A">
        <w:rPr>
          <w:rFonts w:ascii="Times New Roman" w:hAnsi="Times New Roman" w:cs="Times New Roman"/>
          <w:sz w:val="24"/>
          <w:szCs w:val="24"/>
        </w:rPr>
        <w:t>в</w:t>
      </w:r>
      <w:r w:rsidRPr="00EC607A">
        <w:rPr>
          <w:rFonts w:ascii="Times New Roman" w:hAnsi="Times New Roman" w:cs="Times New Roman"/>
          <w:sz w:val="24"/>
          <w:szCs w:val="24"/>
        </w:rPr>
        <w:t>ляются органами представительства интересов гражданского общества и действую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C607A">
        <w:rPr>
          <w:rFonts w:ascii="Times New Roman" w:hAnsi="Times New Roman" w:cs="Times New Roman"/>
          <w:sz w:val="24"/>
          <w:szCs w:val="24"/>
        </w:rPr>
        <w:t xml:space="preserve"> независ</w:t>
      </w:r>
      <w:r w:rsidRPr="00EC607A">
        <w:rPr>
          <w:rFonts w:ascii="Times New Roman" w:hAnsi="Times New Roman" w:cs="Times New Roman"/>
          <w:sz w:val="24"/>
          <w:szCs w:val="24"/>
        </w:rPr>
        <w:t>и</w:t>
      </w:r>
      <w:r w:rsidRPr="00EC607A">
        <w:rPr>
          <w:rFonts w:ascii="Times New Roman" w:hAnsi="Times New Roman" w:cs="Times New Roman"/>
          <w:sz w:val="24"/>
          <w:szCs w:val="24"/>
        </w:rPr>
        <w:t>мо от органов государственной власти или органов местною самоуправления»2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Общественная палата/общественный совет муниципального образования орган общ</w:t>
      </w:r>
      <w:r w:rsidRPr="00EC607A">
        <w:rPr>
          <w:rFonts w:ascii="Times New Roman" w:hAnsi="Times New Roman" w:cs="Times New Roman"/>
          <w:sz w:val="24"/>
          <w:szCs w:val="24"/>
        </w:rPr>
        <w:t>е</w:t>
      </w:r>
      <w:r w:rsidRPr="00EC607A">
        <w:rPr>
          <w:rFonts w:ascii="Times New Roman" w:hAnsi="Times New Roman" w:cs="Times New Roman"/>
          <w:sz w:val="24"/>
          <w:szCs w:val="24"/>
        </w:rPr>
        <w:t>ственного контроля, наделенный согласно нормативному правовому акту муниципального о</w:t>
      </w:r>
      <w:r w:rsidRPr="00EC607A">
        <w:rPr>
          <w:rFonts w:ascii="Times New Roman" w:hAnsi="Times New Roman" w:cs="Times New Roman"/>
          <w:sz w:val="24"/>
          <w:szCs w:val="24"/>
        </w:rPr>
        <w:t>б</w:t>
      </w:r>
      <w:r w:rsidRPr="00EC607A">
        <w:rPr>
          <w:rFonts w:ascii="Times New Roman" w:hAnsi="Times New Roman" w:cs="Times New Roman"/>
          <w:sz w:val="24"/>
          <w:szCs w:val="24"/>
        </w:rPr>
        <w:t>разования полномочиями по обеспечению взаимодействия граждан и их объединений с орг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 xml:space="preserve">нами местного самоуправления в целях учета общественных интересов при формировании и реализации государственной политики, а также в целях осуществления общественного </w:t>
      </w:r>
      <w:proofErr w:type="gramStart"/>
      <w:r w:rsidRPr="00EC607A">
        <w:rPr>
          <w:rFonts w:ascii="Times New Roman" w:hAnsi="Times New Roman" w:cs="Times New Roman"/>
          <w:sz w:val="24"/>
          <w:szCs w:val="24"/>
        </w:rPr>
        <w:t>ко</w:t>
      </w:r>
      <w:r w:rsidRPr="00EC607A">
        <w:rPr>
          <w:rFonts w:ascii="Times New Roman" w:hAnsi="Times New Roman" w:cs="Times New Roman"/>
          <w:sz w:val="24"/>
          <w:szCs w:val="24"/>
        </w:rPr>
        <w:t>н</w:t>
      </w:r>
      <w:r w:rsidRPr="00EC607A">
        <w:rPr>
          <w:rFonts w:ascii="Times New Roman" w:hAnsi="Times New Roman" w:cs="Times New Roman"/>
          <w:sz w:val="24"/>
          <w:szCs w:val="24"/>
        </w:rPr>
        <w:t>троля за</w:t>
      </w:r>
      <w:proofErr w:type="gramEnd"/>
      <w:r w:rsidRPr="00EC607A">
        <w:rPr>
          <w:rFonts w:ascii="Times New Roman" w:hAnsi="Times New Roman" w:cs="Times New Roman"/>
          <w:sz w:val="24"/>
          <w:szCs w:val="24"/>
        </w:rPr>
        <w:t xml:space="preserve"> деятельностью этих органов3".</w:t>
      </w:r>
    </w:p>
    <w:p w:rsid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607A" w:rsidRPr="00EC607A" w:rsidRDefault="00EC607A" w:rsidP="00EC60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7A">
        <w:rPr>
          <w:rFonts w:ascii="Times New Roman" w:hAnsi="Times New Roman" w:cs="Times New Roman"/>
          <w:b/>
          <w:sz w:val="24"/>
          <w:szCs w:val="24"/>
        </w:rPr>
        <w:t>II. ПОРЯДОК ФОРМИРОВАНИЯ ОБЩЕСТВЕННЫХ П</w:t>
      </w:r>
      <w:r w:rsidRPr="00EC607A">
        <w:rPr>
          <w:rFonts w:ascii="Times New Roman" w:hAnsi="Times New Roman" w:cs="Times New Roman"/>
          <w:b/>
          <w:sz w:val="24"/>
          <w:szCs w:val="24"/>
        </w:rPr>
        <w:t>А</w:t>
      </w:r>
      <w:r w:rsidRPr="00EC607A">
        <w:rPr>
          <w:rFonts w:ascii="Times New Roman" w:hAnsi="Times New Roman" w:cs="Times New Roman"/>
          <w:b/>
          <w:sz w:val="24"/>
          <w:szCs w:val="24"/>
        </w:rPr>
        <w:t>ЛАТ/ОБЩЕС</w:t>
      </w:r>
      <w:r w:rsidRPr="00EC607A">
        <w:rPr>
          <w:rFonts w:ascii="Times New Roman" w:hAnsi="Times New Roman" w:cs="Times New Roman"/>
          <w:b/>
          <w:sz w:val="24"/>
          <w:szCs w:val="24"/>
        </w:rPr>
        <w:t>ТВ</w:t>
      </w:r>
      <w:r>
        <w:rPr>
          <w:rFonts w:ascii="Times New Roman" w:hAnsi="Times New Roman" w:cs="Times New Roman"/>
          <w:b/>
          <w:sz w:val="24"/>
          <w:szCs w:val="24"/>
        </w:rPr>
        <w:t>ЕННЫХ</w:t>
      </w:r>
      <w:r w:rsidRPr="00EC607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EC607A">
        <w:rPr>
          <w:rFonts w:ascii="Times New Roman" w:hAnsi="Times New Roman" w:cs="Times New Roman"/>
          <w:b/>
          <w:sz w:val="24"/>
          <w:szCs w:val="24"/>
        </w:rPr>
        <w:t>О</w:t>
      </w:r>
      <w:r w:rsidRPr="00EC607A">
        <w:rPr>
          <w:rFonts w:ascii="Times New Roman" w:hAnsi="Times New Roman" w:cs="Times New Roman"/>
          <w:b/>
          <w:sz w:val="24"/>
          <w:szCs w:val="24"/>
        </w:rPr>
        <w:t xml:space="preserve">ВЕТОВ МУНИЦИПАЛЬНЫХ </w:t>
      </w:r>
      <w:r w:rsidRPr="00EC607A">
        <w:rPr>
          <w:rFonts w:ascii="Times New Roman" w:hAnsi="Times New Roman" w:cs="Times New Roman"/>
          <w:b/>
          <w:sz w:val="24"/>
          <w:szCs w:val="24"/>
        </w:rPr>
        <w:t>ОБРАЗОВАНИЙ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выполнения функций общественного </w:t>
      </w:r>
      <w:proofErr w:type="gramStart"/>
      <w:r w:rsidRPr="00EC60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607A">
        <w:rPr>
          <w:rFonts w:ascii="Times New Roman" w:hAnsi="Times New Roman" w:cs="Times New Roman"/>
          <w:sz w:val="24"/>
          <w:szCs w:val="24"/>
        </w:rPr>
        <w:t xml:space="preserve"> де</w:t>
      </w:r>
      <w:r w:rsidRPr="00EC607A">
        <w:rPr>
          <w:rFonts w:ascii="Times New Roman" w:hAnsi="Times New Roman" w:cs="Times New Roman"/>
          <w:sz w:val="24"/>
          <w:szCs w:val="24"/>
        </w:rPr>
        <w:t>я</w:t>
      </w:r>
      <w:r w:rsidRPr="00EC607A">
        <w:rPr>
          <w:rFonts w:ascii="Times New Roman" w:hAnsi="Times New Roman" w:cs="Times New Roman"/>
          <w:sz w:val="24"/>
          <w:szCs w:val="24"/>
        </w:rPr>
        <w:t>тельностью исполнительной власти общественные палаты/общественные советы необходимо переформатировать.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Это должно обеспечить повышение их статуса, независимости и открытости.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Начало процедуры переформатирования муниципальных общественных п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лат/общественных советов объявляется Высшим советом при Губернаторе Московской обл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lastRenderedPageBreak/>
        <w:t>сти по согласованию с Общественной палатой Московской области. Процедуру предлагается начать с 15 января 2014 года.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Переформатирование общественных палат/общественных советов муниципальных о</w:t>
      </w:r>
      <w:r w:rsidRPr="00EC607A">
        <w:rPr>
          <w:rFonts w:ascii="Times New Roman" w:hAnsi="Times New Roman" w:cs="Times New Roman"/>
          <w:sz w:val="24"/>
          <w:szCs w:val="24"/>
        </w:rPr>
        <w:t>б</w:t>
      </w:r>
      <w:r w:rsidRPr="00EC607A">
        <w:rPr>
          <w:rFonts w:ascii="Times New Roman" w:hAnsi="Times New Roman" w:cs="Times New Roman"/>
          <w:sz w:val="24"/>
          <w:szCs w:val="24"/>
        </w:rPr>
        <w:t>разований осуществляется Общественной палатой Московской области при участии Реги</w:t>
      </w:r>
      <w:r w:rsidRPr="00EC607A">
        <w:rPr>
          <w:rFonts w:ascii="Times New Roman" w:hAnsi="Times New Roman" w:cs="Times New Roman"/>
          <w:sz w:val="24"/>
          <w:szCs w:val="24"/>
        </w:rPr>
        <w:t>о</w:t>
      </w:r>
      <w:r w:rsidRPr="00EC607A">
        <w:rPr>
          <w:rFonts w:ascii="Times New Roman" w:hAnsi="Times New Roman" w:cs="Times New Roman"/>
          <w:sz w:val="24"/>
          <w:szCs w:val="24"/>
        </w:rPr>
        <w:t>нального отделения Общероссийского общественного движения «НАРОДНЫЙ ФРОНТ «ЗА РОССИЮ» в Московской области и Московского областного объединения организаций про</w:t>
      </w:r>
      <w:r w:rsidRPr="00EC607A">
        <w:rPr>
          <w:rFonts w:ascii="Times New Roman" w:hAnsi="Times New Roman" w:cs="Times New Roman"/>
          <w:sz w:val="24"/>
          <w:szCs w:val="24"/>
        </w:rPr>
        <w:t>ф</w:t>
      </w:r>
      <w:r w:rsidRPr="00EC607A">
        <w:rPr>
          <w:rFonts w:ascii="Times New Roman" w:hAnsi="Times New Roman" w:cs="Times New Roman"/>
          <w:sz w:val="24"/>
          <w:szCs w:val="24"/>
        </w:rPr>
        <w:t>союзов.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Согласно вышеуказанному Закону, «профсоюзы и их ассоциации являются субъектами общественного контроля, представляющими собой добровольные общественные объединения граждан, связанных общими производственными и профессиональными интересами</w:t>
      </w:r>
      <w:proofErr w:type="gramStart"/>
      <w:r w:rsidRPr="00EC60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C607A">
        <w:rPr>
          <w:rFonts w:ascii="Times New Roman" w:hAnsi="Times New Roman" w:cs="Times New Roman"/>
          <w:sz w:val="24"/>
          <w:szCs w:val="24"/>
        </w:rPr>
        <w:t>».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В ходе переформатирования изменяются порядок формирования и формат работы о</w:t>
      </w:r>
      <w:r w:rsidRPr="00EC607A">
        <w:rPr>
          <w:rFonts w:ascii="Times New Roman" w:hAnsi="Times New Roman" w:cs="Times New Roman"/>
          <w:sz w:val="24"/>
          <w:szCs w:val="24"/>
        </w:rPr>
        <w:t>б</w:t>
      </w:r>
      <w:r w:rsidRPr="00EC607A">
        <w:rPr>
          <w:rFonts w:ascii="Times New Roman" w:hAnsi="Times New Roman" w:cs="Times New Roman"/>
          <w:sz w:val="24"/>
          <w:szCs w:val="24"/>
        </w:rPr>
        <w:t>щественных палат/общественных советов.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Формирование общественных палат/общественных советов предлагается в три этапа.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Первый этап - выдвижение кандидатов в члены общественных палат/общественных с</w:t>
      </w:r>
      <w:r w:rsidRPr="00EC607A">
        <w:rPr>
          <w:rFonts w:ascii="Times New Roman" w:hAnsi="Times New Roman" w:cs="Times New Roman"/>
          <w:sz w:val="24"/>
          <w:szCs w:val="24"/>
        </w:rPr>
        <w:t>о</w:t>
      </w:r>
      <w:r w:rsidRPr="00EC607A">
        <w:rPr>
          <w:rFonts w:ascii="Times New Roman" w:hAnsi="Times New Roman" w:cs="Times New Roman"/>
          <w:sz w:val="24"/>
          <w:szCs w:val="24"/>
        </w:rPr>
        <w:t>ветов.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- обсуждение </w:t>
      </w:r>
      <w:r w:rsidRPr="00EC607A">
        <w:rPr>
          <w:rFonts w:ascii="Times New Roman" w:hAnsi="Times New Roman" w:cs="Times New Roman"/>
          <w:sz w:val="24"/>
          <w:szCs w:val="24"/>
        </w:rPr>
        <w:t>выдвинутых  кандидатов  в   члены общественных п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лат/общественных советов.</w:t>
      </w:r>
    </w:p>
    <w:p w:rsid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этап - отбор и утверждение членов </w:t>
      </w:r>
      <w:r w:rsidRPr="00EC607A">
        <w:rPr>
          <w:rFonts w:ascii="Times New Roman" w:hAnsi="Times New Roman" w:cs="Times New Roman"/>
          <w:sz w:val="24"/>
          <w:szCs w:val="24"/>
        </w:rPr>
        <w:t>общественных палат/общественных сов</w:t>
      </w:r>
      <w:r w:rsidRPr="00EC607A">
        <w:rPr>
          <w:rFonts w:ascii="Times New Roman" w:hAnsi="Times New Roman" w:cs="Times New Roman"/>
          <w:sz w:val="24"/>
          <w:szCs w:val="24"/>
        </w:rPr>
        <w:t>е</w:t>
      </w:r>
      <w:r w:rsidRPr="00EC607A">
        <w:rPr>
          <w:rFonts w:ascii="Times New Roman" w:hAnsi="Times New Roman" w:cs="Times New Roman"/>
          <w:sz w:val="24"/>
          <w:szCs w:val="24"/>
        </w:rPr>
        <w:t>тов.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607A">
        <w:rPr>
          <w:rFonts w:ascii="Times New Roman" w:hAnsi="Times New Roman" w:cs="Times New Roman"/>
          <w:b/>
          <w:sz w:val="24"/>
          <w:szCs w:val="24"/>
        </w:rPr>
        <w:t>Первый этап.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Выдвижение кандидатов в общественные палаты/общественные советы.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Выдвижение кандидатов в общественные палаты/общественные советы производится: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- от общественных и иных некоммерческих объединений;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- от инициативных групп;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- в порядке самовыдвижения.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ВАЖНО: Выдвигаться могут люди, постоянно проживающие на территории муниц</w:t>
      </w:r>
      <w:r w:rsidRPr="00EC607A">
        <w:rPr>
          <w:rFonts w:ascii="Times New Roman" w:hAnsi="Times New Roman" w:cs="Times New Roman"/>
          <w:sz w:val="24"/>
          <w:szCs w:val="24"/>
        </w:rPr>
        <w:t>и</w:t>
      </w:r>
      <w:r w:rsidRPr="00EC607A"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Для всех выдвигаемых кандидатов установлены следующие ограничения: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- возраст от 18 лет и старше;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- отсутствие неснятой или непогашенной судимости;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- не может быть депутатом или муниципальным служащим;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07A">
        <w:rPr>
          <w:rFonts w:ascii="Times New Roman" w:hAnsi="Times New Roman" w:cs="Times New Roman"/>
          <w:sz w:val="24"/>
          <w:szCs w:val="24"/>
        </w:rPr>
        <w:t>член политической партии  приостанавливает свою деятельность  в партии на срок полномочий общественной палаты.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Итог первого этапа: от каждого муниципального образования Общественная палата Московской области получает список выдвинутых кандидатов в члены общественной пал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ты/общественного совета.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Продолжительность первого этапа: с 1 по 28 февраля 2014 года.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607A">
        <w:rPr>
          <w:rFonts w:ascii="Times New Roman" w:hAnsi="Times New Roman" w:cs="Times New Roman"/>
          <w:b/>
          <w:sz w:val="24"/>
          <w:szCs w:val="24"/>
        </w:rPr>
        <w:t>Второй этап.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Обсуждение списка выдвинутых кандидатов в члены общественных п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лат/общественных советов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Процедура обсуждения должна быть максимально открытой.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При обсуждении выдвинутых кандидатов применяются механизмы: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C607A">
        <w:rPr>
          <w:rFonts w:ascii="Times New Roman" w:hAnsi="Times New Roman" w:cs="Times New Roman"/>
          <w:sz w:val="24"/>
          <w:szCs w:val="24"/>
        </w:rPr>
        <w:t>интернет-голосования</w:t>
      </w:r>
      <w:proofErr w:type="gramEnd"/>
      <w:r w:rsidRPr="00EC607A">
        <w:rPr>
          <w:rFonts w:ascii="Times New Roman" w:hAnsi="Times New Roman" w:cs="Times New Roman"/>
          <w:sz w:val="24"/>
          <w:szCs w:val="24"/>
        </w:rPr>
        <w:t>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07A">
        <w:rPr>
          <w:rFonts w:ascii="Times New Roman" w:hAnsi="Times New Roman" w:cs="Times New Roman"/>
          <w:sz w:val="24"/>
          <w:szCs w:val="24"/>
        </w:rPr>
        <w:t>через СМИ путем публикации в местных газетах списков кандидатов и</w:t>
      </w:r>
      <w:r>
        <w:rPr>
          <w:rFonts w:ascii="Times New Roman" w:hAnsi="Times New Roman" w:cs="Times New Roman"/>
          <w:sz w:val="24"/>
          <w:szCs w:val="24"/>
        </w:rPr>
        <w:t xml:space="preserve"> купонов для голосования. Купоны  для голосования отправляются </w:t>
      </w:r>
      <w:r w:rsidRPr="00EC607A">
        <w:rPr>
          <w:rFonts w:ascii="Times New Roman" w:hAnsi="Times New Roman" w:cs="Times New Roman"/>
          <w:sz w:val="24"/>
          <w:szCs w:val="24"/>
        </w:rPr>
        <w:t>в общественные палаты;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общих собраниях трудовых коллективов, профессиональных объединений, </w:t>
      </w:r>
      <w:r w:rsidRPr="00EC607A">
        <w:rPr>
          <w:rFonts w:ascii="Times New Roman" w:hAnsi="Times New Roman" w:cs="Times New Roman"/>
          <w:sz w:val="24"/>
          <w:szCs w:val="24"/>
        </w:rPr>
        <w:t>орг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территориального общественного</w:t>
      </w:r>
      <w:r w:rsidRPr="00EC607A">
        <w:rPr>
          <w:rFonts w:ascii="Times New Roman" w:hAnsi="Times New Roman" w:cs="Times New Roman"/>
          <w:sz w:val="24"/>
          <w:szCs w:val="24"/>
        </w:rPr>
        <w:t xml:space="preserve"> самоуправления, заседаниях Советов депутатов всех уро</w:t>
      </w:r>
      <w:r w:rsidRPr="00EC607A">
        <w:rPr>
          <w:rFonts w:ascii="Times New Roman" w:hAnsi="Times New Roman" w:cs="Times New Roman"/>
          <w:sz w:val="24"/>
          <w:szCs w:val="24"/>
        </w:rPr>
        <w:t>в</w:t>
      </w:r>
      <w:r w:rsidRPr="00EC607A">
        <w:rPr>
          <w:rFonts w:ascii="Times New Roman" w:hAnsi="Times New Roman" w:cs="Times New Roman"/>
          <w:sz w:val="24"/>
          <w:szCs w:val="24"/>
        </w:rPr>
        <w:t>ней.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Результаты обсуждения направляются в Общественную палату Московской области и публикуются в СМИ.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По итогам публичного обсуждения Общественная палата Московской области с уч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стием Московского регионального отделения ОНФ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07A">
        <w:rPr>
          <w:rFonts w:ascii="Times New Roman" w:hAnsi="Times New Roman" w:cs="Times New Roman"/>
          <w:sz w:val="24"/>
          <w:szCs w:val="24"/>
        </w:rPr>
        <w:t xml:space="preserve">Московского областного объединения </w:t>
      </w:r>
      <w:r w:rsidRPr="00EC607A">
        <w:rPr>
          <w:rFonts w:ascii="Times New Roman" w:hAnsi="Times New Roman" w:cs="Times New Roman"/>
          <w:sz w:val="24"/>
          <w:szCs w:val="24"/>
        </w:rPr>
        <w:lastRenderedPageBreak/>
        <w:t>организаций профсоюзов составляет списки-рейтинги кандидатов во все муниципальные п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латы.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Итогом второго этапа являются списки-рейтинги кандидатов в палаты, которые направляются в Общественную палату Московской области, представляются Губернатору Московской области, в Советы депутатов муниципальных образований.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Продолжительность второго этапа - с 1 по 31 марта 2014 года.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607A">
        <w:rPr>
          <w:rFonts w:ascii="Times New Roman" w:hAnsi="Times New Roman" w:cs="Times New Roman"/>
          <w:b/>
          <w:sz w:val="24"/>
          <w:szCs w:val="24"/>
        </w:rPr>
        <w:t>Третий этап.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Отбор и утверждение членов общественных палат/общественных советов муниципал</w:t>
      </w:r>
      <w:r w:rsidRPr="00EC607A">
        <w:rPr>
          <w:rFonts w:ascii="Times New Roman" w:hAnsi="Times New Roman" w:cs="Times New Roman"/>
          <w:sz w:val="24"/>
          <w:szCs w:val="24"/>
        </w:rPr>
        <w:t>ь</w:t>
      </w:r>
      <w:r w:rsidRPr="00EC607A">
        <w:rPr>
          <w:rFonts w:ascii="Times New Roman" w:hAnsi="Times New Roman" w:cs="Times New Roman"/>
          <w:sz w:val="24"/>
          <w:szCs w:val="24"/>
        </w:rPr>
        <w:t>ных образований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Механизм отбора и утверждения членов общественных палат/общественных советов: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треть от состава палаты  утверждает Губернатор Московской области (после </w:t>
      </w:r>
      <w:r w:rsidRPr="00EC607A">
        <w:rPr>
          <w:rFonts w:ascii="Times New Roman" w:hAnsi="Times New Roman" w:cs="Times New Roman"/>
          <w:sz w:val="24"/>
          <w:szCs w:val="24"/>
        </w:rPr>
        <w:t>провед</w:t>
      </w:r>
      <w:r w:rsidRPr="00EC60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консультаций с Региональным отделением Общероссийского </w:t>
      </w:r>
      <w:r w:rsidRPr="00EC607A">
        <w:rPr>
          <w:rFonts w:ascii="Times New Roman" w:hAnsi="Times New Roman" w:cs="Times New Roman"/>
          <w:sz w:val="24"/>
          <w:szCs w:val="24"/>
        </w:rPr>
        <w:t>общест</w:t>
      </w:r>
      <w:r>
        <w:rPr>
          <w:rFonts w:ascii="Times New Roman" w:hAnsi="Times New Roman" w:cs="Times New Roman"/>
          <w:sz w:val="24"/>
          <w:szCs w:val="24"/>
        </w:rPr>
        <w:t xml:space="preserve">венного </w:t>
      </w:r>
      <w:r w:rsidRPr="00EC607A">
        <w:rPr>
          <w:rFonts w:ascii="Times New Roman" w:hAnsi="Times New Roman" w:cs="Times New Roman"/>
          <w:sz w:val="24"/>
          <w:szCs w:val="24"/>
        </w:rPr>
        <w:t>движ</w:t>
      </w:r>
      <w:r w:rsidRPr="00EC60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«НАРОДНЫЙ ФРОНТ </w:t>
      </w:r>
      <w:r w:rsidRPr="00EC607A">
        <w:rPr>
          <w:rFonts w:ascii="Times New Roman" w:hAnsi="Times New Roman" w:cs="Times New Roman"/>
          <w:sz w:val="24"/>
          <w:szCs w:val="24"/>
        </w:rPr>
        <w:t>«ЗА РОССИЮ» в Московской области и Московским областным об</w:t>
      </w:r>
      <w:r w:rsidRPr="00EC607A">
        <w:rPr>
          <w:rFonts w:ascii="Times New Roman" w:hAnsi="Times New Roman" w:cs="Times New Roman"/>
          <w:sz w:val="24"/>
          <w:szCs w:val="24"/>
        </w:rPr>
        <w:t>ъ</w:t>
      </w:r>
      <w:r w:rsidRPr="00EC607A">
        <w:rPr>
          <w:rFonts w:ascii="Times New Roman" w:hAnsi="Times New Roman" w:cs="Times New Roman"/>
          <w:sz w:val="24"/>
          <w:szCs w:val="24"/>
        </w:rPr>
        <w:t>единением организаций профсоюзов);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треть от состава палаты утверждает Совет депутатов муниципального образования (п</w:t>
      </w:r>
      <w:r w:rsidRPr="00EC607A">
        <w:rPr>
          <w:rFonts w:ascii="Times New Roman" w:hAnsi="Times New Roman" w:cs="Times New Roman"/>
          <w:sz w:val="24"/>
          <w:szCs w:val="24"/>
        </w:rPr>
        <w:t>о</w:t>
      </w:r>
      <w:r w:rsidRPr="00EC607A">
        <w:rPr>
          <w:rFonts w:ascii="Times New Roman" w:hAnsi="Times New Roman" w:cs="Times New Roman"/>
          <w:sz w:val="24"/>
          <w:szCs w:val="24"/>
        </w:rPr>
        <w:t>сле проведения консультаций с главой муниципального образования);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треть от состава палаты утверждает Общественная </w:t>
      </w:r>
      <w:r w:rsidRPr="00EC607A">
        <w:rPr>
          <w:rFonts w:ascii="Times New Roman" w:hAnsi="Times New Roman" w:cs="Times New Roman"/>
          <w:sz w:val="24"/>
          <w:szCs w:val="24"/>
        </w:rPr>
        <w:t>палата Московской обл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сти.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ПРИМЕЧАНИЕ 2: В процессе отбора и утверждения кандидатов проводится их пр</w:t>
      </w:r>
      <w:r w:rsidRPr="00EC607A">
        <w:rPr>
          <w:rFonts w:ascii="Times New Roman" w:hAnsi="Times New Roman" w:cs="Times New Roman"/>
          <w:sz w:val="24"/>
          <w:szCs w:val="24"/>
        </w:rPr>
        <w:t>о</w:t>
      </w:r>
      <w:r w:rsidRPr="00EC607A">
        <w:rPr>
          <w:rFonts w:ascii="Times New Roman" w:hAnsi="Times New Roman" w:cs="Times New Roman"/>
          <w:sz w:val="24"/>
          <w:szCs w:val="24"/>
        </w:rPr>
        <w:t>верка на соответствие требованиям, изложенным на странице 3.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Итогом третьего этапа являются списки членов общественных палат/общественных с</w:t>
      </w:r>
      <w:r w:rsidRPr="00EC607A">
        <w:rPr>
          <w:rFonts w:ascii="Times New Roman" w:hAnsi="Times New Roman" w:cs="Times New Roman"/>
          <w:sz w:val="24"/>
          <w:szCs w:val="24"/>
        </w:rPr>
        <w:t>о</w:t>
      </w:r>
      <w:r w:rsidRPr="00EC607A">
        <w:rPr>
          <w:rFonts w:ascii="Times New Roman" w:hAnsi="Times New Roman" w:cs="Times New Roman"/>
          <w:sz w:val="24"/>
          <w:szCs w:val="24"/>
        </w:rPr>
        <w:t>ветов муниципальных образований, закрепленные протоколом Общественной палаты Моско</w:t>
      </w:r>
      <w:r w:rsidRPr="00EC607A">
        <w:rPr>
          <w:rFonts w:ascii="Times New Roman" w:hAnsi="Times New Roman" w:cs="Times New Roman"/>
          <w:sz w:val="24"/>
          <w:szCs w:val="24"/>
        </w:rPr>
        <w:t>в</w:t>
      </w:r>
      <w:r w:rsidRPr="00EC607A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Численность общественных палат/общественных советов муниципальных образований предлагается: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21 человек • для муниципальных образований с численностью населения до 50 тыс. ч</w:t>
      </w:r>
      <w:r w:rsidRPr="00EC607A">
        <w:rPr>
          <w:rFonts w:ascii="Times New Roman" w:hAnsi="Times New Roman" w:cs="Times New Roman"/>
          <w:sz w:val="24"/>
          <w:szCs w:val="24"/>
        </w:rPr>
        <w:t>е</w:t>
      </w:r>
      <w:r w:rsidRPr="00EC607A">
        <w:rPr>
          <w:rFonts w:ascii="Times New Roman" w:hAnsi="Times New Roman" w:cs="Times New Roman"/>
          <w:sz w:val="24"/>
          <w:szCs w:val="24"/>
        </w:rPr>
        <w:t>ловек;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30 человек - для муниципальных образований с численностью населения от 50 до 100 тыс. человек;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45 человек - для муниципальных образований с численностью населения свыше 100 тыс. человек.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Списки публикуются на сайте Общественной палаты Московской области.</w:t>
      </w:r>
    </w:p>
    <w:p w:rsid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Продолжительность процесса отбора и утверждения членов общественных палат - с 1 по 30 апреля 2014 года.</w:t>
      </w:r>
    </w:p>
    <w:p w:rsid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607A" w:rsidRPr="00EC607A" w:rsidRDefault="00EC607A" w:rsidP="00EC60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7A">
        <w:rPr>
          <w:rFonts w:ascii="Times New Roman" w:hAnsi="Times New Roman" w:cs="Times New Roman"/>
          <w:b/>
          <w:sz w:val="24"/>
          <w:szCs w:val="24"/>
        </w:rPr>
        <w:t xml:space="preserve">III. ФОРМАТ </w:t>
      </w:r>
      <w:proofErr w:type="gramStart"/>
      <w:r w:rsidRPr="00EC607A">
        <w:rPr>
          <w:rFonts w:ascii="Times New Roman" w:hAnsi="Times New Roman" w:cs="Times New Roman"/>
          <w:b/>
          <w:sz w:val="24"/>
          <w:szCs w:val="24"/>
        </w:rPr>
        <w:t>РАБОТЫ ОБЩЕСТВЕННЫХ ПАЛАТ/ОБЩЕСТВЕННЫХ СОВ</w:t>
      </w:r>
      <w:r w:rsidRPr="00EC607A">
        <w:rPr>
          <w:rFonts w:ascii="Times New Roman" w:hAnsi="Times New Roman" w:cs="Times New Roman"/>
          <w:b/>
          <w:sz w:val="24"/>
          <w:szCs w:val="24"/>
        </w:rPr>
        <w:t>Е</w:t>
      </w:r>
      <w:r w:rsidRPr="00EC607A">
        <w:rPr>
          <w:rFonts w:ascii="Times New Roman" w:hAnsi="Times New Roman" w:cs="Times New Roman"/>
          <w:b/>
          <w:sz w:val="24"/>
          <w:szCs w:val="24"/>
        </w:rPr>
        <w:t>ТОВ МУНИЦИПАЛЬНЫХ ОБРАЗОВАНИЙ МОСКОВСКОЙ ОБЛАСТИ</w:t>
      </w:r>
      <w:proofErr w:type="gramEnd"/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Основными формами общественного контроля являются: общественный мониторинг; общественная экспертиза; общественное слушание; общественное обсуждение; общественная проверка; общественное расследование; публичный отчет руководителей федеральных, рег</w:t>
      </w:r>
      <w:r w:rsidRPr="00EC607A">
        <w:rPr>
          <w:rFonts w:ascii="Times New Roman" w:hAnsi="Times New Roman" w:cs="Times New Roman"/>
          <w:sz w:val="24"/>
          <w:szCs w:val="24"/>
        </w:rPr>
        <w:t>и</w:t>
      </w:r>
      <w:r w:rsidRPr="00EC607A">
        <w:rPr>
          <w:rFonts w:ascii="Times New Roman" w:hAnsi="Times New Roman" w:cs="Times New Roman"/>
          <w:sz w:val="24"/>
          <w:szCs w:val="24"/>
        </w:rPr>
        <w:t>ональных органов исполнительной власти, органов муниципального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07A">
        <w:rPr>
          <w:rFonts w:ascii="Times New Roman" w:hAnsi="Times New Roman" w:cs="Times New Roman"/>
          <w:sz w:val="24"/>
          <w:szCs w:val="24"/>
        </w:rPr>
        <w:t>3.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После завершения процесса формирования общественных палат/общественных советов избирается председатель палаты/совета и разрабатывается план работы на год с учетом еж</w:t>
      </w:r>
      <w:r w:rsidRPr="00EC607A">
        <w:rPr>
          <w:rFonts w:ascii="Times New Roman" w:hAnsi="Times New Roman" w:cs="Times New Roman"/>
          <w:sz w:val="24"/>
          <w:szCs w:val="24"/>
        </w:rPr>
        <w:t>е</w:t>
      </w:r>
      <w:r w:rsidRPr="00EC607A">
        <w:rPr>
          <w:rFonts w:ascii="Times New Roman" w:hAnsi="Times New Roman" w:cs="Times New Roman"/>
          <w:sz w:val="24"/>
          <w:szCs w:val="24"/>
        </w:rPr>
        <w:t>квартального заслушивания главы муниципального образования.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Для повышения эффективности работы общественных палат/общественных советов предлагается: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при Губернаторе Московской области </w:t>
      </w:r>
      <w:r w:rsidRPr="00EC607A">
        <w:rPr>
          <w:rFonts w:ascii="Times New Roman" w:hAnsi="Times New Roman" w:cs="Times New Roman"/>
          <w:sz w:val="24"/>
          <w:szCs w:val="24"/>
        </w:rPr>
        <w:t>Совет общественных 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лат/общественных советов Московской области.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Его заседания проводить с периодичностью: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- один раз в квартал - встречи с Губернатором Московской области;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07A">
        <w:rPr>
          <w:rFonts w:ascii="Times New Roman" w:hAnsi="Times New Roman" w:cs="Times New Roman"/>
          <w:sz w:val="24"/>
          <w:szCs w:val="24"/>
        </w:rPr>
        <w:t>один раз в полгода - совместные расширенные з</w:t>
      </w:r>
      <w:r>
        <w:rPr>
          <w:rFonts w:ascii="Times New Roman" w:hAnsi="Times New Roman" w:cs="Times New Roman"/>
          <w:sz w:val="24"/>
          <w:szCs w:val="24"/>
        </w:rPr>
        <w:t xml:space="preserve">аседания Совета общественных </w:t>
      </w:r>
      <w:r w:rsidRPr="00EC607A">
        <w:rPr>
          <w:rFonts w:ascii="Times New Roman" w:hAnsi="Times New Roman" w:cs="Times New Roman"/>
          <w:sz w:val="24"/>
          <w:szCs w:val="24"/>
        </w:rPr>
        <w:t>п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лат/общес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советов Московской области с привлечением актива </w:t>
      </w:r>
      <w:r w:rsidRPr="00EC607A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EC607A">
        <w:rPr>
          <w:rFonts w:ascii="Times New Roman" w:hAnsi="Times New Roman" w:cs="Times New Roman"/>
          <w:sz w:val="24"/>
          <w:szCs w:val="24"/>
        </w:rPr>
        <w:t>общ</w:t>
      </w:r>
      <w:r w:rsidRPr="00EC60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ственных палат, </w:t>
      </w:r>
      <w:r w:rsidRPr="00EC607A">
        <w:rPr>
          <w:rFonts w:ascii="Times New Roman" w:hAnsi="Times New Roman" w:cs="Times New Roman"/>
          <w:sz w:val="24"/>
          <w:szCs w:val="24"/>
        </w:rPr>
        <w:t>руководства центральных исполнительных органов государственной вл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сти Московской области и представителей органов МСУ.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C607A">
        <w:rPr>
          <w:rFonts w:ascii="Times New Roman" w:hAnsi="Times New Roman" w:cs="Times New Roman"/>
          <w:sz w:val="24"/>
          <w:szCs w:val="24"/>
        </w:rPr>
        <w:t>Регулярно (не реже одного раза в квартал) О</w:t>
      </w:r>
      <w:r>
        <w:rPr>
          <w:rFonts w:ascii="Times New Roman" w:hAnsi="Times New Roman" w:cs="Times New Roman"/>
          <w:sz w:val="24"/>
          <w:szCs w:val="24"/>
        </w:rPr>
        <w:t xml:space="preserve">бщественная палата Московской </w:t>
      </w:r>
      <w:r w:rsidRPr="00EC607A">
        <w:rPr>
          <w:rFonts w:ascii="Times New Roman" w:hAnsi="Times New Roman" w:cs="Times New Roman"/>
          <w:sz w:val="24"/>
          <w:szCs w:val="24"/>
        </w:rPr>
        <w:t>обл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сти будет публиковать рейтинги муниципальных общественных  палат/общественных </w:t>
      </w:r>
      <w:r w:rsidRPr="00EC607A">
        <w:rPr>
          <w:rFonts w:ascii="Times New Roman" w:hAnsi="Times New Roman" w:cs="Times New Roman"/>
          <w:sz w:val="24"/>
          <w:szCs w:val="24"/>
        </w:rPr>
        <w:t>сов</w:t>
      </w:r>
      <w:r w:rsidRPr="00EC60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тов, в которых </w:t>
      </w:r>
      <w:r w:rsidRPr="00EC607A">
        <w:rPr>
          <w:rFonts w:ascii="Times New Roman" w:hAnsi="Times New Roman" w:cs="Times New Roman"/>
          <w:sz w:val="24"/>
          <w:szCs w:val="24"/>
        </w:rPr>
        <w:t>будут учитываться: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мероприятий, проведенных </w:t>
      </w:r>
      <w:r w:rsidRPr="00EC607A">
        <w:rPr>
          <w:rFonts w:ascii="Times New Roman" w:hAnsi="Times New Roman" w:cs="Times New Roman"/>
          <w:sz w:val="24"/>
          <w:szCs w:val="24"/>
        </w:rPr>
        <w:t>общественными палатами/общественными с</w:t>
      </w:r>
      <w:r w:rsidRPr="00EC607A">
        <w:rPr>
          <w:rFonts w:ascii="Times New Roman" w:hAnsi="Times New Roman" w:cs="Times New Roman"/>
          <w:sz w:val="24"/>
          <w:szCs w:val="24"/>
        </w:rPr>
        <w:t>о</w:t>
      </w:r>
      <w:r w:rsidRPr="00EC607A">
        <w:rPr>
          <w:rFonts w:ascii="Times New Roman" w:hAnsi="Times New Roman" w:cs="Times New Roman"/>
          <w:sz w:val="24"/>
          <w:szCs w:val="24"/>
        </w:rPr>
        <w:t>ветами;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- количество жителей муниципального образования, принявших участие в этих мер</w:t>
      </w:r>
      <w:r w:rsidRPr="00EC607A">
        <w:rPr>
          <w:rFonts w:ascii="Times New Roman" w:hAnsi="Times New Roman" w:cs="Times New Roman"/>
          <w:sz w:val="24"/>
          <w:szCs w:val="24"/>
        </w:rPr>
        <w:t>о</w:t>
      </w:r>
      <w:r w:rsidRPr="00EC607A">
        <w:rPr>
          <w:rFonts w:ascii="Times New Roman" w:hAnsi="Times New Roman" w:cs="Times New Roman"/>
          <w:sz w:val="24"/>
          <w:szCs w:val="24"/>
        </w:rPr>
        <w:t>приятиях;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публикаций в печатных СМИ и выступлений </w:t>
      </w:r>
      <w:r w:rsidRPr="00EC607A">
        <w:rPr>
          <w:rFonts w:ascii="Times New Roman" w:hAnsi="Times New Roman" w:cs="Times New Roman"/>
          <w:sz w:val="24"/>
          <w:szCs w:val="24"/>
        </w:rPr>
        <w:t>на телевидении и р</w:t>
      </w:r>
      <w:r w:rsidRPr="00EC607A">
        <w:rPr>
          <w:rFonts w:ascii="Times New Roman" w:hAnsi="Times New Roman" w:cs="Times New Roman"/>
          <w:sz w:val="24"/>
          <w:szCs w:val="24"/>
        </w:rPr>
        <w:t>а</w:t>
      </w:r>
      <w:r w:rsidRPr="00EC607A">
        <w:rPr>
          <w:rFonts w:ascii="Times New Roman" w:hAnsi="Times New Roman" w:cs="Times New Roman"/>
          <w:sz w:val="24"/>
          <w:szCs w:val="24"/>
        </w:rPr>
        <w:t>дио;</w:t>
      </w: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07A">
        <w:rPr>
          <w:rFonts w:ascii="Times New Roman" w:hAnsi="Times New Roman" w:cs="Times New Roman"/>
          <w:sz w:val="24"/>
          <w:szCs w:val="24"/>
        </w:rPr>
        <w:t>-  количество обращений жителей в муниципальные палаты. Результаты работы с о</w:t>
      </w:r>
      <w:r w:rsidRPr="00EC607A">
        <w:rPr>
          <w:rFonts w:ascii="Times New Roman" w:hAnsi="Times New Roman" w:cs="Times New Roman"/>
          <w:sz w:val="24"/>
          <w:szCs w:val="24"/>
        </w:rPr>
        <w:t>б</w:t>
      </w:r>
      <w:r w:rsidRPr="00EC607A">
        <w:rPr>
          <w:rFonts w:ascii="Times New Roman" w:hAnsi="Times New Roman" w:cs="Times New Roman"/>
          <w:sz w:val="24"/>
          <w:szCs w:val="24"/>
        </w:rPr>
        <w:t>ращениями;</w:t>
      </w:r>
    </w:p>
    <w:p w:rsid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607A">
        <w:rPr>
          <w:rFonts w:ascii="Times New Roman" w:hAnsi="Times New Roman" w:cs="Times New Roman"/>
          <w:sz w:val="24"/>
          <w:szCs w:val="24"/>
        </w:rPr>
        <w:t xml:space="preserve"> активность палаты в интернете (наличие и активность сайта, участие членов палат в блогах);</w:t>
      </w:r>
    </w:p>
    <w:p w:rsid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EC607A" w:rsidRPr="00EC607A" w:rsidRDefault="00EC607A" w:rsidP="00EC607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C607A">
        <w:rPr>
          <w:rFonts w:ascii="Times New Roman" w:hAnsi="Times New Roman" w:cs="Times New Roman"/>
          <w:b/>
          <w:i/>
          <w:sz w:val="24"/>
          <w:szCs w:val="24"/>
        </w:rPr>
        <w:t>Ссылки:</w:t>
      </w:r>
    </w:p>
    <w:p w:rsidR="00EC607A" w:rsidRPr="00EC607A" w:rsidRDefault="00EC607A" w:rsidP="008A255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C607A">
        <w:rPr>
          <w:rFonts w:ascii="Times New Roman" w:hAnsi="Times New Roman" w:cs="Times New Roman"/>
          <w:b/>
          <w:i/>
          <w:sz w:val="24"/>
          <w:szCs w:val="24"/>
        </w:rPr>
        <w:t>'- из статьи 4 проекта Федерального закона «Об общественном контроле в Ро</w:t>
      </w:r>
      <w:r w:rsidRPr="00EC607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C607A">
        <w:rPr>
          <w:rFonts w:ascii="Times New Roman" w:hAnsi="Times New Roman" w:cs="Times New Roman"/>
          <w:b/>
          <w:i/>
          <w:sz w:val="24"/>
          <w:szCs w:val="24"/>
        </w:rPr>
        <w:t>сий</w:t>
      </w:r>
      <w:r w:rsidR="008A255F">
        <w:rPr>
          <w:rFonts w:ascii="Times New Roman" w:hAnsi="Times New Roman" w:cs="Times New Roman"/>
          <w:b/>
          <w:i/>
          <w:sz w:val="24"/>
          <w:szCs w:val="24"/>
        </w:rPr>
        <w:t>ско</w:t>
      </w:r>
      <w:r w:rsidR="008A255F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8A25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607A">
        <w:rPr>
          <w:rFonts w:ascii="Times New Roman" w:hAnsi="Times New Roman" w:cs="Times New Roman"/>
          <w:b/>
          <w:i/>
          <w:sz w:val="24"/>
          <w:szCs w:val="24"/>
        </w:rPr>
        <w:t>Федерации»;</w:t>
      </w:r>
    </w:p>
    <w:p w:rsidR="00EC607A" w:rsidRPr="00EC607A" w:rsidRDefault="00EC607A" w:rsidP="008A255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C607A">
        <w:rPr>
          <w:rFonts w:ascii="Times New Roman" w:hAnsi="Times New Roman" w:cs="Times New Roman"/>
          <w:b/>
          <w:i/>
          <w:sz w:val="24"/>
          <w:szCs w:val="24"/>
        </w:rPr>
        <w:t>2'3- из статьи 15 проекта Федерального закона «Об общественном контроле в Росси</w:t>
      </w:r>
      <w:r w:rsidRPr="00EC607A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8A255F">
        <w:rPr>
          <w:rFonts w:ascii="Times New Roman" w:hAnsi="Times New Roman" w:cs="Times New Roman"/>
          <w:b/>
          <w:i/>
          <w:sz w:val="24"/>
          <w:szCs w:val="24"/>
        </w:rPr>
        <w:t xml:space="preserve">ской </w:t>
      </w:r>
      <w:r w:rsidRPr="00EC607A">
        <w:rPr>
          <w:rFonts w:ascii="Times New Roman" w:hAnsi="Times New Roman" w:cs="Times New Roman"/>
          <w:b/>
          <w:i/>
          <w:sz w:val="24"/>
          <w:szCs w:val="24"/>
        </w:rPr>
        <w:t>Федерации»;</w:t>
      </w:r>
    </w:p>
    <w:p w:rsidR="00EC607A" w:rsidRPr="00EC607A" w:rsidRDefault="008A255F" w:rsidP="00EC607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4-</w:t>
      </w:r>
      <w:r w:rsidR="00EC607A" w:rsidRPr="00EC607A">
        <w:rPr>
          <w:rFonts w:ascii="Times New Roman" w:hAnsi="Times New Roman" w:cs="Times New Roman"/>
          <w:b/>
          <w:i/>
          <w:sz w:val="24"/>
          <w:szCs w:val="24"/>
        </w:rPr>
        <w:t xml:space="preserve"> из статьи 18 проекта Федерального закона «Об общественном контроле в Ро</w:t>
      </w:r>
      <w:r w:rsidR="00EC607A" w:rsidRPr="00EC607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C607A" w:rsidRPr="00EC607A">
        <w:rPr>
          <w:rFonts w:ascii="Times New Roman" w:hAnsi="Times New Roman" w:cs="Times New Roman"/>
          <w:b/>
          <w:i/>
          <w:sz w:val="24"/>
          <w:szCs w:val="24"/>
        </w:rPr>
        <w:t>сийской Федерации»;</w:t>
      </w:r>
    </w:p>
    <w:p w:rsidR="00EC607A" w:rsidRPr="00EC607A" w:rsidRDefault="008A255F" w:rsidP="00EC607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 </w:t>
      </w:r>
      <w:r w:rsidR="00EC607A" w:rsidRPr="00EC607A">
        <w:rPr>
          <w:rFonts w:ascii="Times New Roman" w:hAnsi="Times New Roman" w:cs="Times New Roman"/>
          <w:b/>
          <w:i/>
          <w:sz w:val="24"/>
          <w:szCs w:val="24"/>
        </w:rPr>
        <w:t>из статьи 10 проекта Федерального закона «Об общественном контроле в Ро</w:t>
      </w:r>
      <w:r w:rsidR="00EC607A" w:rsidRPr="00EC607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C607A" w:rsidRPr="00EC607A">
        <w:rPr>
          <w:rFonts w:ascii="Times New Roman" w:hAnsi="Times New Roman" w:cs="Times New Roman"/>
          <w:b/>
          <w:i/>
          <w:sz w:val="24"/>
          <w:szCs w:val="24"/>
        </w:rPr>
        <w:t>сийской Федерации»;</w:t>
      </w:r>
    </w:p>
    <w:sectPr w:rsidR="00EC607A" w:rsidRPr="00EC607A" w:rsidSect="00EC607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12F6"/>
    <w:multiLevelType w:val="hybridMultilevel"/>
    <w:tmpl w:val="432A2020"/>
    <w:lvl w:ilvl="0" w:tplc="737AACA8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7A"/>
    <w:rsid w:val="007247DD"/>
    <w:rsid w:val="008A255F"/>
    <w:rsid w:val="00E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Погородний</dc:creator>
  <cp:lastModifiedBy>Погородний</cp:lastModifiedBy>
  <cp:revision>1</cp:revision>
  <dcterms:created xsi:type="dcterms:W3CDTF">2014-02-04T05:35:00Z</dcterms:created>
  <dcterms:modified xsi:type="dcterms:W3CDTF">2014-02-04T05:51:00Z</dcterms:modified>
</cp:coreProperties>
</file>