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ED17BA" w:rsidP="00380ED8">
      <w:pPr>
        <w:tabs>
          <w:tab w:val="left" w:pos="12045"/>
        </w:tabs>
        <w:spacing w:after="1" w:line="220" w:lineRule="atLeast"/>
        <w:rPr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</w:p>
    <w:p w:rsidR="0097411B" w:rsidRDefault="0097411B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</w:p>
    <w:p w:rsidR="00F61EF1" w:rsidRDefault="00ED17BA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eastAsiaTheme="minorHAnsi"/>
        </w:rPr>
        <w:t xml:space="preserve">              </w:t>
      </w:r>
      <w:r w:rsidR="008D00A5">
        <w:rPr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61EF1">
        <w:rPr>
          <w:rFonts w:ascii="Open Sans" w:hAnsi="Open Sans" w:cs="Arial"/>
          <w:color w:val="000000"/>
        </w:rPr>
        <w:t xml:space="preserve">Утверждаю: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Глава городского округа Воскресенск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Московской области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_______________ А.В. Болотников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>«0</w:t>
      </w:r>
      <w:r>
        <w:rPr>
          <w:rFonts w:ascii="Open Sans" w:hAnsi="Open Sans" w:cs="Arial"/>
          <w:color w:val="000000"/>
        </w:rPr>
        <w:t>4</w:t>
      </w:r>
      <w:r>
        <w:rPr>
          <w:rFonts w:ascii="Open Sans" w:hAnsi="Open Sans" w:cs="Arial"/>
          <w:color w:val="000000"/>
        </w:rPr>
        <w:t xml:space="preserve">» </w:t>
      </w:r>
      <w:r>
        <w:rPr>
          <w:rFonts w:ascii="Open Sans" w:hAnsi="Open Sans" w:cs="Arial"/>
          <w:color w:val="000000"/>
        </w:rPr>
        <w:t>октября</w:t>
      </w:r>
      <w:r>
        <w:rPr>
          <w:rFonts w:ascii="Open Sans" w:hAnsi="Open Sans" w:cs="Arial"/>
          <w:color w:val="000000"/>
        </w:rPr>
        <w:t xml:space="preserve"> 2021 г.</w:t>
      </w:r>
    </w:p>
    <w:p w:rsidR="00E15563" w:rsidRDefault="00E15563" w:rsidP="00F61EF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53056" w:rsidRPr="005E5C29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 xml:space="preserve"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 </w:t>
      </w:r>
      <w:r w:rsidR="00932266">
        <w:rPr>
          <w:rFonts w:eastAsia="Times New Roman"/>
          <w:sz w:val="24"/>
          <w:szCs w:val="24"/>
          <w:u w:val="single"/>
          <w:lang w:eastAsia="ru-RU"/>
        </w:rPr>
        <w:t>3</w:t>
      </w:r>
      <w:r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>
        <w:rPr>
          <w:rFonts w:eastAsia="Times New Roman"/>
          <w:sz w:val="24"/>
          <w:szCs w:val="24"/>
          <w:u w:val="single"/>
          <w:lang w:eastAsia="ru-RU"/>
        </w:rPr>
        <w:t>21</w:t>
      </w:r>
      <w:r w:rsidRPr="005E5C29">
        <w:rPr>
          <w:rFonts w:eastAsia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A53056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A53056" w:rsidRPr="000052C9" w:rsidTr="0020744C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884" w:type="dxa"/>
            <w:vMerge w:val="restart"/>
            <w:vAlign w:val="center"/>
          </w:tcPr>
          <w:p w:rsidR="00A53056" w:rsidRPr="00572EC3" w:rsidRDefault="00A53056" w:rsidP="00932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93226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A53056" w:rsidRPr="000052C9" w:rsidTr="0020744C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932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93226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A53056" w:rsidRPr="00572EC3" w:rsidRDefault="00A53056" w:rsidP="009322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932266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76" w:type="dxa"/>
          </w:tcPr>
          <w:p w:rsidR="00A53056" w:rsidRPr="00572EC3" w:rsidRDefault="00A53056" w:rsidP="009322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932266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9322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932266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A53056" w:rsidRPr="00572EC3" w:rsidRDefault="00A53056" w:rsidP="009322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932266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договорам коммерческого</w:t>
            </w:r>
          </w:p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2552" w:type="dxa"/>
            <w:gridSpan w:val="2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A53056" w:rsidRDefault="00A53056" w:rsidP="00405262">
      <w:pPr>
        <w:spacing w:line="240" w:lineRule="auto"/>
        <w:rPr>
          <w:sz w:val="22"/>
          <w:szCs w:val="22"/>
        </w:rPr>
      </w:pPr>
    </w:p>
    <w:sectPr w:rsidR="00A53056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EC" w:rsidRDefault="004C27EC" w:rsidP="00E018CE">
      <w:pPr>
        <w:spacing w:after="0" w:line="240" w:lineRule="auto"/>
      </w:pPr>
      <w:r>
        <w:separator/>
      </w:r>
    </w:p>
  </w:endnote>
  <w:endnote w:type="continuationSeparator" w:id="0">
    <w:p w:rsidR="004C27EC" w:rsidRDefault="004C27EC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EC" w:rsidRDefault="004C27EC" w:rsidP="00E018CE">
      <w:pPr>
        <w:spacing w:after="0" w:line="240" w:lineRule="auto"/>
      </w:pPr>
      <w:r>
        <w:separator/>
      </w:r>
    </w:p>
  </w:footnote>
  <w:footnote w:type="continuationSeparator" w:id="0">
    <w:p w:rsidR="004C27EC" w:rsidRDefault="004C27EC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3D2C"/>
    <w:rsid w:val="00095212"/>
    <w:rsid w:val="000A63E4"/>
    <w:rsid w:val="000C3D12"/>
    <w:rsid w:val="000D5779"/>
    <w:rsid w:val="000E15D2"/>
    <w:rsid w:val="000F5BB8"/>
    <w:rsid w:val="001110EA"/>
    <w:rsid w:val="00125B2E"/>
    <w:rsid w:val="0012613F"/>
    <w:rsid w:val="00131985"/>
    <w:rsid w:val="00154812"/>
    <w:rsid w:val="001715C0"/>
    <w:rsid w:val="0017737A"/>
    <w:rsid w:val="001A70BB"/>
    <w:rsid w:val="001D214D"/>
    <w:rsid w:val="001F503F"/>
    <w:rsid w:val="002004CB"/>
    <w:rsid w:val="0020110F"/>
    <w:rsid w:val="002339DF"/>
    <w:rsid w:val="00261AEF"/>
    <w:rsid w:val="00292A9E"/>
    <w:rsid w:val="002F32EA"/>
    <w:rsid w:val="00305EB5"/>
    <w:rsid w:val="0033450C"/>
    <w:rsid w:val="0035248C"/>
    <w:rsid w:val="00362DC6"/>
    <w:rsid w:val="0036395E"/>
    <w:rsid w:val="00363CA9"/>
    <w:rsid w:val="00363E29"/>
    <w:rsid w:val="00372A34"/>
    <w:rsid w:val="00380ED8"/>
    <w:rsid w:val="003A7FAE"/>
    <w:rsid w:val="003C3EF2"/>
    <w:rsid w:val="003D7AD2"/>
    <w:rsid w:val="00405262"/>
    <w:rsid w:val="0040527B"/>
    <w:rsid w:val="00406BF6"/>
    <w:rsid w:val="00426A5F"/>
    <w:rsid w:val="00456EB6"/>
    <w:rsid w:val="00491BFC"/>
    <w:rsid w:val="004C27EC"/>
    <w:rsid w:val="004E5225"/>
    <w:rsid w:val="0054006A"/>
    <w:rsid w:val="005532F5"/>
    <w:rsid w:val="0056518F"/>
    <w:rsid w:val="00572EC3"/>
    <w:rsid w:val="005874D7"/>
    <w:rsid w:val="00591AE8"/>
    <w:rsid w:val="0059261F"/>
    <w:rsid w:val="005D3F66"/>
    <w:rsid w:val="005E5C29"/>
    <w:rsid w:val="005F0580"/>
    <w:rsid w:val="006074B6"/>
    <w:rsid w:val="00616393"/>
    <w:rsid w:val="00622D39"/>
    <w:rsid w:val="00671136"/>
    <w:rsid w:val="006A465B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8178A5"/>
    <w:rsid w:val="00821BBC"/>
    <w:rsid w:val="008241E3"/>
    <w:rsid w:val="00834964"/>
    <w:rsid w:val="00861594"/>
    <w:rsid w:val="008C1145"/>
    <w:rsid w:val="008D00A5"/>
    <w:rsid w:val="008D77D4"/>
    <w:rsid w:val="008F3A5E"/>
    <w:rsid w:val="00932266"/>
    <w:rsid w:val="0093558B"/>
    <w:rsid w:val="0097411B"/>
    <w:rsid w:val="00986F6C"/>
    <w:rsid w:val="009930B3"/>
    <w:rsid w:val="009A1F7A"/>
    <w:rsid w:val="009B7A5E"/>
    <w:rsid w:val="00A074CF"/>
    <w:rsid w:val="00A27108"/>
    <w:rsid w:val="00A46242"/>
    <w:rsid w:val="00A53056"/>
    <w:rsid w:val="00A92CE7"/>
    <w:rsid w:val="00A94DBC"/>
    <w:rsid w:val="00AC2819"/>
    <w:rsid w:val="00AE726A"/>
    <w:rsid w:val="00B447FA"/>
    <w:rsid w:val="00B56726"/>
    <w:rsid w:val="00BA2F4E"/>
    <w:rsid w:val="00BC6A3A"/>
    <w:rsid w:val="00BE0ECE"/>
    <w:rsid w:val="00BE1578"/>
    <w:rsid w:val="00BF15AA"/>
    <w:rsid w:val="00C2551A"/>
    <w:rsid w:val="00C256DE"/>
    <w:rsid w:val="00C3510E"/>
    <w:rsid w:val="00C57AFE"/>
    <w:rsid w:val="00C75EB9"/>
    <w:rsid w:val="00C77ED9"/>
    <w:rsid w:val="00C94B83"/>
    <w:rsid w:val="00CC0EF0"/>
    <w:rsid w:val="00CF57CE"/>
    <w:rsid w:val="00D22093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B681F"/>
    <w:rsid w:val="00EC0FC3"/>
    <w:rsid w:val="00ED17BA"/>
    <w:rsid w:val="00EE3377"/>
    <w:rsid w:val="00F06B00"/>
    <w:rsid w:val="00F33B96"/>
    <w:rsid w:val="00F61EF1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61E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3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8719-5C4E-45A3-80F4-ABFB99CC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2</cp:revision>
  <cp:lastPrinted>2021-06-28T14:09:00Z</cp:lastPrinted>
  <dcterms:created xsi:type="dcterms:W3CDTF">2021-10-04T06:36:00Z</dcterms:created>
  <dcterms:modified xsi:type="dcterms:W3CDTF">2021-10-04T06:36:00Z</dcterms:modified>
</cp:coreProperties>
</file>