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AF" w:rsidRPr="00997FC6" w:rsidRDefault="00997FC6" w:rsidP="00997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FC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97FC6" w:rsidRPr="00997FC6" w:rsidRDefault="00997FC6" w:rsidP="00997FC6">
      <w:pPr>
        <w:pStyle w:val="3"/>
        <w:rPr>
          <w:sz w:val="24"/>
          <w:szCs w:val="24"/>
        </w:rPr>
      </w:pPr>
      <w:r w:rsidRPr="00997FC6">
        <w:rPr>
          <w:sz w:val="24"/>
          <w:szCs w:val="24"/>
        </w:rPr>
        <w:t>по результатам контрольного мероприятия</w:t>
      </w:r>
    </w:p>
    <w:p w:rsidR="00997FC6" w:rsidRPr="00997FC6" w:rsidRDefault="00997FC6" w:rsidP="00997FC6">
      <w:pPr>
        <w:pStyle w:val="3"/>
        <w:rPr>
          <w:sz w:val="24"/>
          <w:szCs w:val="24"/>
          <w:lang w:val="ru-RU"/>
        </w:rPr>
      </w:pPr>
      <w:r w:rsidRPr="00997FC6">
        <w:rPr>
          <w:sz w:val="24"/>
          <w:szCs w:val="24"/>
        </w:rPr>
        <w:t>«Проверка законности и результативности использования бюджетных средств городского поселения Воскресенск Воскресенского муниципального района, направленных на ре</w:t>
      </w:r>
      <w:r>
        <w:rPr>
          <w:sz w:val="24"/>
          <w:szCs w:val="24"/>
        </w:rPr>
        <w:t xml:space="preserve">ализацию отдельных мероприятий </w:t>
      </w:r>
      <w:r>
        <w:rPr>
          <w:sz w:val="24"/>
          <w:szCs w:val="24"/>
          <w:lang w:val="ru-RU"/>
        </w:rPr>
        <w:t>муниципальной</w:t>
      </w:r>
      <w:r w:rsidRPr="00997FC6">
        <w:rPr>
          <w:sz w:val="24"/>
          <w:szCs w:val="24"/>
        </w:rPr>
        <w:t xml:space="preserve"> программы «Формирование современной городской среды на 2018 – 2022 годы</w:t>
      </w:r>
      <w:r w:rsidRPr="00997FC6">
        <w:rPr>
          <w:sz w:val="24"/>
          <w:szCs w:val="24"/>
          <w:lang w:val="ru-RU"/>
        </w:rPr>
        <w:t>»</w:t>
      </w:r>
    </w:p>
    <w:p w:rsidR="00997FC6" w:rsidRDefault="00997FC6" w:rsidP="00997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BCD" w:rsidRDefault="00997FC6" w:rsidP="00DD4B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7FC6">
        <w:rPr>
          <w:rFonts w:ascii="Times New Roman" w:hAnsi="Times New Roman" w:cs="Times New Roman"/>
          <w:sz w:val="24"/>
          <w:szCs w:val="24"/>
        </w:rPr>
        <w:t xml:space="preserve">Контрольное мероприятие проведено в соответствии с пунктом 2.4 Плана работы </w:t>
      </w:r>
      <w:r w:rsidRPr="00997FC6">
        <w:rPr>
          <w:rFonts w:ascii="Times New Roman" w:eastAsia="Calibri" w:hAnsi="Times New Roman" w:cs="Times New Roman"/>
          <w:sz w:val="24"/>
          <w:szCs w:val="24"/>
        </w:rPr>
        <w:t xml:space="preserve">Контрольно-счетной палаты городского округа Воскресенск </w:t>
      </w:r>
      <w:r w:rsidRPr="00997FC6">
        <w:rPr>
          <w:rFonts w:ascii="Times New Roman" w:hAnsi="Times New Roman"/>
          <w:sz w:val="24"/>
          <w:szCs w:val="24"/>
        </w:rPr>
        <w:t>Московской области на 2020 год.</w:t>
      </w:r>
    </w:p>
    <w:p w:rsidR="00997FC6" w:rsidRDefault="00DD4BCD" w:rsidP="00DD4B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97FC6">
        <w:rPr>
          <w:rFonts w:ascii="Times New Roman" w:hAnsi="Times New Roman"/>
          <w:sz w:val="24"/>
          <w:szCs w:val="24"/>
        </w:rPr>
        <w:t>Проверяемый период деятельности: 2018-2019 годы.</w:t>
      </w:r>
    </w:p>
    <w:p w:rsidR="00997FC6" w:rsidRDefault="00997FC6" w:rsidP="00DD4B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контрольного мероприятия проверены бюджетные средства в размере 137 636,4 тыс. рублей: 2018 год – 32 546,6 тыс. рублей, 2019 год – 105 089,9 тыс. рублей.</w:t>
      </w:r>
    </w:p>
    <w:p w:rsidR="00DD4BCD" w:rsidRDefault="00DD4BCD" w:rsidP="00DD4B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1119" w:rsidRDefault="00997FC6" w:rsidP="00DD4B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контрольного мероприятия выявлено нарушение статьи 34 Бюджетного кодекса Российской Федерации.</w:t>
      </w:r>
      <w:r w:rsidR="00DD4BCD">
        <w:rPr>
          <w:rFonts w:ascii="Times New Roman" w:hAnsi="Times New Roman"/>
          <w:sz w:val="24"/>
          <w:szCs w:val="24"/>
        </w:rPr>
        <w:t xml:space="preserve"> </w:t>
      </w:r>
    </w:p>
    <w:p w:rsidR="00321119" w:rsidRDefault="00321119" w:rsidP="00DD4B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 реализации мероприятия «Благоустройство пешеходной зоны между ул. </w:t>
      </w:r>
      <w:proofErr w:type="spellStart"/>
      <w:r>
        <w:rPr>
          <w:rFonts w:ascii="Times New Roman" w:hAnsi="Times New Roman"/>
          <w:sz w:val="24"/>
          <w:szCs w:val="24"/>
        </w:rPr>
        <w:t>Новлянская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 р. Москва» основного мероприятия «Благоустройство общественных территорий городского поселения Воскресенск» подпрограммы «Комфортная городская среда в городском поселении Воскресенск» муниципальной программы «Формирование современной городской среды на 2018-2022 годы» работы по благоустройству пешеходной зоны между ул. </w:t>
      </w:r>
      <w:proofErr w:type="spellStart"/>
      <w:r>
        <w:rPr>
          <w:rFonts w:ascii="Times New Roman" w:hAnsi="Times New Roman"/>
          <w:sz w:val="24"/>
          <w:szCs w:val="24"/>
        </w:rPr>
        <w:t>Новлянская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 р. Москва, выполненные по контракту № Ф.2018.466158 от 04.10.2018 и оплаченные в сумме 130</w:t>
      </w:r>
      <w:proofErr w:type="gramEnd"/>
      <w:r>
        <w:rPr>
          <w:rFonts w:ascii="Times New Roman" w:hAnsi="Times New Roman"/>
          <w:sz w:val="24"/>
          <w:szCs w:val="24"/>
        </w:rPr>
        <w:t> 743,8 тыс. рублей в соответствии со статьей 34 Бюджетного кодекса Российской Федерации являются неэффективным использованием бюджетных средств, поскольку заданный результат</w:t>
      </w:r>
      <w:r w:rsidR="00DD4BCD">
        <w:rPr>
          <w:rFonts w:ascii="Times New Roman" w:hAnsi="Times New Roman"/>
          <w:sz w:val="24"/>
          <w:szCs w:val="24"/>
        </w:rPr>
        <w:t xml:space="preserve"> (благоустройство пешеходной зоны между ул. </w:t>
      </w:r>
      <w:proofErr w:type="spellStart"/>
      <w:r w:rsidR="00DD4BCD">
        <w:rPr>
          <w:rFonts w:ascii="Times New Roman" w:hAnsi="Times New Roman"/>
          <w:sz w:val="24"/>
          <w:szCs w:val="24"/>
        </w:rPr>
        <w:t>Новлянская</w:t>
      </w:r>
      <w:proofErr w:type="spellEnd"/>
      <w:r w:rsidR="00DD4BCD">
        <w:rPr>
          <w:rFonts w:ascii="Times New Roman" w:hAnsi="Times New Roman"/>
          <w:sz w:val="24"/>
          <w:szCs w:val="24"/>
        </w:rPr>
        <w:t xml:space="preserve"> и р. Москва) не достигнут в полном объеме.</w:t>
      </w:r>
    </w:p>
    <w:p w:rsidR="00DD4BCD" w:rsidRDefault="00DD4BCD" w:rsidP="00DD4B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контрольного мероприятия Главе городского округа Воскресенск направлено представление. </w:t>
      </w:r>
    </w:p>
    <w:p w:rsidR="00DD4BCD" w:rsidRPr="00997FC6" w:rsidRDefault="00DD4BCD" w:rsidP="00DD4B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проведенном контрольном мероприятии направлена Главе городского округа Воскресенск и в Совет депутатов городского округа Воскресенск.</w:t>
      </w:r>
    </w:p>
    <w:sectPr w:rsidR="00DD4BCD" w:rsidRPr="00997FC6" w:rsidSect="00C8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7FC6"/>
    <w:rsid w:val="00321119"/>
    <w:rsid w:val="00997FC6"/>
    <w:rsid w:val="00C80AAF"/>
    <w:rsid w:val="00DD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AF"/>
  </w:style>
  <w:style w:type="paragraph" w:styleId="3">
    <w:name w:val="heading 3"/>
    <w:basedOn w:val="a"/>
    <w:next w:val="a"/>
    <w:link w:val="30"/>
    <w:uiPriority w:val="9"/>
    <w:qFormat/>
    <w:rsid w:val="00997FC6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7FC6"/>
    <w:rPr>
      <w:rFonts w:ascii="Times New Roman" w:eastAsia="Times New Roman" w:hAnsi="Times New Roman" w:cs="Times New Roman"/>
      <w:b/>
      <w:snapToGrid w:val="0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2020-10-19T07:55:00Z</dcterms:created>
  <dcterms:modified xsi:type="dcterms:W3CDTF">2020-10-19T07:55:00Z</dcterms:modified>
</cp:coreProperties>
</file>