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16" w:rsidRDefault="00EB1816" w:rsidP="00EB1816">
      <w:pPr>
        <w:pStyle w:val="a5"/>
        <w:ind w:hanging="3022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A924E3" wp14:editId="60884DEB">
            <wp:extent cx="3457575" cy="2529205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36" t="19897" r="35492" b="17427"/>
                    <a:stretch/>
                  </pic:blipFill>
                  <pic:spPr bwMode="auto">
                    <a:xfrm>
                      <a:off x="0" y="0"/>
                      <a:ext cx="3482789" cy="25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0A3" w:rsidRPr="00727BF4" w:rsidRDefault="00727BF4" w:rsidP="00727BF4">
      <w:pPr>
        <w:pStyle w:val="a5"/>
        <w:ind w:hanging="3022"/>
        <w:rPr>
          <w:sz w:val="24"/>
          <w:szCs w:val="24"/>
        </w:rPr>
      </w:pPr>
      <w:r w:rsidRPr="00727BF4">
        <w:rPr>
          <w:sz w:val="24"/>
          <w:szCs w:val="24"/>
        </w:rPr>
        <w:t>ПОРЯДОК</w:t>
      </w:r>
      <w:r w:rsidRPr="00727BF4">
        <w:rPr>
          <w:spacing w:val="-8"/>
          <w:sz w:val="24"/>
          <w:szCs w:val="24"/>
        </w:rPr>
        <w:t xml:space="preserve"> </w:t>
      </w:r>
      <w:r w:rsidRPr="00727BF4">
        <w:rPr>
          <w:sz w:val="24"/>
          <w:szCs w:val="24"/>
        </w:rPr>
        <w:t>ПОЛУЧЕНИЯ</w:t>
      </w:r>
      <w:r w:rsidRPr="00727BF4">
        <w:rPr>
          <w:spacing w:val="-9"/>
          <w:sz w:val="24"/>
          <w:szCs w:val="24"/>
        </w:rPr>
        <w:t xml:space="preserve"> </w:t>
      </w:r>
      <w:r w:rsidRPr="00727BF4">
        <w:rPr>
          <w:sz w:val="24"/>
          <w:szCs w:val="24"/>
        </w:rPr>
        <w:t>КОНСУЛЬТАЦИЙ</w:t>
      </w:r>
      <w:r w:rsidRPr="00727BF4">
        <w:rPr>
          <w:spacing w:val="-8"/>
          <w:sz w:val="24"/>
          <w:szCs w:val="24"/>
        </w:rPr>
        <w:t xml:space="preserve"> </w:t>
      </w:r>
      <w:r w:rsidRPr="00727BF4">
        <w:rPr>
          <w:sz w:val="24"/>
          <w:szCs w:val="24"/>
        </w:rPr>
        <w:t>ПО</w:t>
      </w:r>
      <w:r w:rsidRPr="00727BF4">
        <w:rPr>
          <w:spacing w:val="-8"/>
          <w:sz w:val="24"/>
          <w:szCs w:val="24"/>
        </w:rPr>
        <w:t xml:space="preserve"> </w:t>
      </w:r>
      <w:r w:rsidRPr="00727BF4">
        <w:rPr>
          <w:sz w:val="24"/>
          <w:szCs w:val="24"/>
        </w:rPr>
        <w:t>ВОПРОСАМ</w:t>
      </w:r>
      <w:r w:rsidRPr="00727BF4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СОБЛЮДЕНИЯ ОБЯЗАТЕЛЬНЫХ </w:t>
      </w:r>
      <w:r w:rsidRPr="00727BF4">
        <w:rPr>
          <w:sz w:val="24"/>
          <w:szCs w:val="24"/>
        </w:rPr>
        <w:t>ТРЕБОВАНИЙ</w:t>
      </w:r>
    </w:p>
    <w:p w:rsidR="00D310A3" w:rsidRPr="00727BF4" w:rsidRDefault="00D310A3" w:rsidP="00727BF4">
      <w:pPr>
        <w:pStyle w:val="a3"/>
        <w:spacing w:before="10"/>
        <w:ind w:left="0" w:firstLine="0"/>
        <w:rPr>
          <w:b/>
          <w:sz w:val="24"/>
          <w:szCs w:val="24"/>
        </w:rPr>
      </w:pPr>
      <w:r w:rsidRPr="00727B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116840</wp:posOffset>
                </wp:positionV>
                <wp:extent cx="5978525" cy="8890"/>
                <wp:effectExtent l="0" t="254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E3E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191C4" id="Прямоугольник 1" o:spid="_x0000_s1026" style="position:absolute;margin-left:83.65pt;margin-top:9.2pt;width:470.7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" fillcolor="#e3e7e9" stroked="f">
                <w10:wrap type="topAndBottom" anchorx="page"/>
              </v:rect>
            </w:pict>
          </mc:Fallback>
        </mc:AlternateContent>
      </w:r>
    </w:p>
    <w:p w:rsidR="00D310A3" w:rsidRPr="00727BF4" w:rsidRDefault="00D310A3" w:rsidP="00727BF4">
      <w:pPr>
        <w:pStyle w:val="a3"/>
        <w:spacing w:before="236"/>
        <w:ind w:right="149" w:firstLine="0"/>
        <w:rPr>
          <w:sz w:val="24"/>
          <w:szCs w:val="24"/>
        </w:rPr>
      </w:pPr>
      <w:r w:rsidRPr="00727BF4">
        <w:rPr>
          <w:sz w:val="24"/>
          <w:szCs w:val="24"/>
        </w:rPr>
        <w:t>В соответствии с Положение</w:t>
      </w:r>
      <w:r w:rsidR="00727BF4">
        <w:rPr>
          <w:sz w:val="24"/>
          <w:szCs w:val="24"/>
        </w:rPr>
        <w:t>м</w:t>
      </w:r>
      <w:r w:rsidRPr="00727BF4">
        <w:rPr>
          <w:sz w:val="24"/>
          <w:szCs w:val="24"/>
        </w:rPr>
        <w:t xml:space="preserve"> о муниципальном </w:t>
      </w:r>
      <w:r w:rsidR="00482BCF">
        <w:rPr>
          <w:sz w:val="24"/>
          <w:szCs w:val="24"/>
        </w:rPr>
        <w:t>жилищном контроле</w:t>
      </w:r>
      <w:r w:rsidRPr="00727BF4">
        <w:rPr>
          <w:sz w:val="24"/>
          <w:szCs w:val="24"/>
        </w:rPr>
        <w:t xml:space="preserve"> на территории городского округа Воскресенск Московской области, утвержденного Решением Совета Депутатов городского округа Воскресенск Моско</w:t>
      </w:r>
      <w:r w:rsidR="00482BCF">
        <w:rPr>
          <w:sz w:val="24"/>
          <w:szCs w:val="24"/>
        </w:rPr>
        <w:t>вской области от 21.10.2021 №424</w:t>
      </w:r>
      <w:bookmarkStart w:id="0" w:name="_GoBack"/>
      <w:bookmarkEnd w:id="0"/>
      <w:r w:rsidRPr="00727BF4">
        <w:rPr>
          <w:sz w:val="24"/>
          <w:szCs w:val="24"/>
        </w:rPr>
        <w:t>/51 установлен</w:t>
      </w:r>
      <w:r w:rsidRPr="00727BF4">
        <w:rPr>
          <w:spacing w:val="-8"/>
          <w:sz w:val="24"/>
          <w:szCs w:val="24"/>
        </w:rPr>
        <w:t xml:space="preserve"> </w:t>
      </w:r>
      <w:r w:rsidRPr="00727BF4">
        <w:rPr>
          <w:sz w:val="24"/>
          <w:szCs w:val="24"/>
        </w:rPr>
        <w:t>порядок</w:t>
      </w:r>
      <w:r w:rsidRPr="00727BF4">
        <w:rPr>
          <w:spacing w:val="-9"/>
          <w:sz w:val="24"/>
          <w:szCs w:val="24"/>
        </w:rPr>
        <w:t xml:space="preserve"> </w:t>
      </w:r>
      <w:r w:rsidRPr="00727BF4">
        <w:rPr>
          <w:sz w:val="24"/>
          <w:szCs w:val="24"/>
        </w:rPr>
        <w:t>получения</w:t>
      </w:r>
      <w:r w:rsidRPr="00727BF4">
        <w:rPr>
          <w:spacing w:val="-5"/>
          <w:sz w:val="24"/>
          <w:szCs w:val="24"/>
        </w:rPr>
        <w:t xml:space="preserve"> </w:t>
      </w:r>
      <w:r w:rsidRPr="00727BF4">
        <w:rPr>
          <w:spacing w:val="-2"/>
          <w:sz w:val="24"/>
          <w:szCs w:val="24"/>
        </w:rPr>
        <w:t>консультаций:</w:t>
      </w:r>
    </w:p>
    <w:p w:rsidR="00D310A3" w:rsidRPr="00727BF4" w:rsidRDefault="00D310A3" w:rsidP="00727BF4">
      <w:pPr>
        <w:pStyle w:val="a3"/>
        <w:spacing w:before="10"/>
        <w:ind w:left="0" w:firstLine="0"/>
        <w:rPr>
          <w:sz w:val="24"/>
          <w:szCs w:val="24"/>
        </w:rPr>
      </w:pPr>
    </w:p>
    <w:p w:rsidR="00D310A3" w:rsidRPr="00727BF4" w:rsidRDefault="00D310A3" w:rsidP="00727BF4">
      <w:pPr>
        <w:pStyle w:val="a3"/>
        <w:ind w:left="0" w:firstLine="0"/>
        <w:jc w:val="center"/>
        <w:rPr>
          <w:b/>
          <w:sz w:val="24"/>
          <w:szCs w:val="24"/>
        </w:rPr>
      </w:pPr>
      <w:r w:rsidRPr="00727BF4">
        <w:rPr>
          <w:b/>
          <w:spacing w:val="-2"/>
          <w:sz w:val="24"/>
          <w:szCs w:val="24"/>
        </w:rPr>
        <w:t>Консультирование</w:t>
      </w:r>
    </w:p>
    <w:p w:rsidR="00D310A3" w:rsidRPr="00727BF4" w:rsidRDefault="00D310A3" w:rsidP="00727BF4">
      <w:pPr>
        <w:pStyle w:val="a3"/>
        <w:spacing w:before="11"/>
        <w:ind w:left="0" w:firstLine="0"/>
        <w:rPr>
          <w:sz w:val="24"/>
          <w:szCs w:val="24"/>
        </w:rPr>
      </w:pPr>
    </w:p>
    <w:p w:rsidR="00727BF4" w:rsidRDefault="00AA457A" w:rsidP="00727B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27BF4" w:rsidRPr="00727BF4">
        <w:rPr>
          <w:sz w:val="24"/>
          <w:szCs w:val="24"/>
        </w:rPr>
        <w:t xml:space="preserve">6. Консультирование осуществляется в устной или письменной форме </w:t>
      </w:r>
      <w:r w:rsidR="00727BF4">
        <w:rPr>
          <w:sz w:val="24"/>
          <w:szCs w:val="24"/>
        </w:rPr>
        <w:t xml:space="preserve">                                      </w:t>
      </w:r>
      <w:r w:rsidR="00727BF4" w:rsidRPr="00727BF4">
        <w:rPr>
          <w:sz w:val="24"/>
          <w:szCs w:val="24"/>
        </w:rPr>
        <w:t xml:space="preserve">по следующим вопросам: </w:t>
      </w:r>
    </w:p>
    <w:p w:rsidR="00727BF4" w:rsidRPr="00AA457A" w:rsidRDefault="00727BF4" w:rsidP="00AA457A">
      <w:pPr>
        <w:pStyle w:val="a7"/>
        <w:numPr>
          <w:ilvl w:val="0"/>
          <w:numId w:val="5"/>
        </w:numPr>
        <w:rPr>
          <w:sz w:val="24"/>
          <w:szCs w:val="24"/>
        </w:rPr>
      </w:pPr>
      <w:r w:rsidRPr="00AA457A">
        <w:rPr>
          <w:sz w:val="24"/>
          <w:szCs w:val="24"/>
        </w:rPr>
        <w:t>организация и осуществление муниципального</w:t>
      </w:r>
      <w:r w:rsidR="00AA457A" w:rsidRPr="00AA457A">
        <w:rPr>
          <w:sz w:val="24"/>
          <w:szCs w:val="24"/>
        </w:rPr>
        <w:t xml:space="preserve"> жилищного</w:t>
      </w:r>
      <w:r w:rsidRPr="00AA457A">
        <w:rPr>
          <w:sz w:val="24"/>
          <w:szCs w:val="24"/>
        </w:rPr>
        <w:t xml:space="preserve"> контроля; </w:t>
      </w:r>
    </w:p>
    <w:p w:rsidR="00727BF4" w:rsidRPr="00AA457A" w:rsidRDefault="00727BF4" w:rsidP="00AA457A">
      <w:pPr>
        <w:pStyle w:val="a7"/>
        <w:numPr>
          <w:ilvl w:val="0"/>
          <w:numId w:val="5"/>
        </w:numPr>
        <w:rPr>
          <w:sz w:val="24"/>
          <w:szCs w:val="24"/>
        </w:rPr>
      </w:pPr>
      <w:r w:rsidRPr="00AA457A">
        <w:rPr>
          <w:sz w:val="24"/>
          <w:szCs w:val="24"/>
        </w:rPr>
        <w:t>порядок осуществления контрольных</w:t>
      </w:r>
      <w:r w:rsidR="00AA457A" w:rsidRPr="00AA457A">
        <w:rPr>
          <w:sz w:val="24"/>
          <w:szCs w:val="24"/>
        </w:rPr>
        <w:t xml:space="preserve"> (надзорных)</w:t>
      </w:r>
      <w:r w:rsidRPr="00AA457A">
        <w:rPr>
          <w:sz w:val="24"/>
          <w:szCs w:val="24"/>
        </w:rPr>
        <w:t xml:space="preserve"> мероприятий, установленных настоящим Положением; </w:t>
      </w:r>
    </w:p>
    <w:p w:rsidR="00727BF4" w:rsidRPr="00AA457A" w:rsidRDefault="00727BF4" w:rsidP="00AA457A">
      <w:pPr>
        <w:pStyle w:val="a7"/>
        <w:numPr>
          <w:ilvl w:val="0"/>
          <w:numId w:val="5"/>
        </w:numPr>
        <w:rPr>
          <w:sz w:val="24"/>
          <w:szCs w:val="24"/>
        </w:rPr>
      </w:pPr>
      <w:r w:rsidRPr="00AA457A">
        <w:rPr>
          <w:sz w:val="24"/>
          <w:szCs w:val="24"/>
        </w:rPr>
        <w:t xml:space="preserve">порядок обжалования действий (бездействия) должностных лиц органа муниципального </w:t>
      </w:r>
      <w:r w:rsidR="00AA457A" w:rsidRPr="00AA457A">
        <w:rPr>
          <w:sz w:val="24"/>
          <w:szCs w:val="24"/>
        </w:rPr>
        <w:t xml:space="preserve">жилищного </w:t>
      </w:r>
      <w:r w:rsidRPr="00AA457A">
        <w:rPr>
          <w:sz w:val="24"/>
          <w:szCs w:val="24"/>
        </w:rPr>
        <w:t xml:space="preserve">контроля; </w:t>
      </w:r>
    </w:p>
    <w:p w:rsidR="00AA457A" w:rsidRPr="00AA457A" w:rsidRDefault="00727BF4" w:rsidP="00AA457A">
      <w:pPr>
        <w:pStyle w:val="a7"/>
        <w:numPr>
          <w:ilvl w:val="0"/>
          <w:numId w:val="5"/>
        </w:numPr>
        <w:rPr>
          <w:sz w:val="24"/>
          <w:szCs w:val="24"/>
        </w:rPr>
      </w:pPr>
      <w:r w:rsidRPr="00AA457A">
        <w:rPr>
          <w:sz w:val="24"/>
          <w:szCs w:val="24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</w:t>
      </w:r>
      <w:r w:rsidR="00AA457A" w:rsidRPr="00AA457A">
        <w:rPr>
          <w:sz w:val="24"/>
          <w:szCs w:val="24"/>
        </w:rPr>
        <w:t xml:space="preserve">жилищного </w:t>
      </w:r>
      <w:r w:rsidRPr="00AA457A">
        <w:rPr>
          <w:sz w:val="24"/>
          <w:szCs w:val="24"/>
        </w:rPr>
        <w:t>контроля в рамках контрольных</w:t>
      </w:r>
      <w:r w:rsidR="00AA457A" w:rsidRPr="00AA457A">
        <w:rPr>
          <w:sz w:val="24"/>
          <w:szCs w:val="24"/>
        </w:rPr>
        <w:t xml:space="preserve"> (надзорных) мероприятий.</w:t>
      </w:r>
    </w:p>
    <w:p w:rsidR="00727BF4" w:rsidRPr="00727BF4" w:rsidRDefault="00727BF4" w:rsidP="00AA457A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Консультирование в письменной форме осуществляется должностным лицом </w:t>
      </w:r>
      <w:r>
        <w:rPr>
          <w:sz w:val="24"/>
          <w:szCs w:val="24"/>
        </w:rPr>
        <w:t xml:space="preserve">                    </w:t>
      </w:r>
      <w:r w:rsidRPr="00727BF4">
        <w:rPr>
          <w:sz w:val="24"/>
          <w:szCs w:val="24"/>
        </w:rPr>
        <w:t xml:space="preserve">в следующих случаях: </w:t>
      </w:r>
    </w:p>
    <w:p w:rsidR="00727BF4" w:rsidRPr="00727BF4" w:rsidRDefault="00AA457A" w:rsidP="00727BF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727BF4" w:rsidRPr="00727BF4">
        <w:rPr>
          <w:sz w:val="24"/>
          <w:szCs w:val="24"/>
        </w:rPr>
        <w:t xml:space="preserve">) контролируемым лицом представлен письменный запрос о представлении письменного ответа по вопросам консультирования; </w:t>
      </w:r>
    </w:p>
    <w:p w:rsidR="00727BF4" w:rsidRPr="00727BF4" w:rsidRDefault="00AA457A" w:rsidP="00727BF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727BF4" w:rsidRPr="00727BF4">
        <w:rPr>
          <w:sz w:val="24"/>
          <w:szCs w:val="24"/>
        </w:rPr>
        <w:t xml:space="preserve">) за время консультирования предоставить ответ на поставленные вопросы невозможно; </w:t>
      </w:r>
    </w:p>
    <w:p w:rsidR="00727BF4" w:rsidRDefault="00AA457A" w:rsidP="00727BF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27BF4" w:rsidRPr="00727BF4">
        <w:rPr>
          <w:sz w:val="24"/>
          <w:szCs w:val="24"/>
        </w:rPr>
        <w:t xml:space="preserve">) ответ на поставленные вопросы требует дополнительного запроса сведений. </w:t>
      </w:r>
    </w:p>
    <w:p w:rsidR="00727BF4" w:rsidRPr="00727BF4" w:rsidRDefault="00727BF4" w:rsidP="00727BF4">
      <w:pPr>
        <w:ind w:left="708"/>
        <w:jc w:val="both"/>
        <w:rPr>
          <w:sz w:val="24"/>
          <w:szCs w:val="24"/>
        </w:rPr>
      </w:pP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>При осуществлении консультирования должностное лицо органа муниципального</w:t>
      </w:r>
      <w:r w:rsidR="00AA457A">
        <w:rPr>
          <w:sz w:val="24"/>
          <w:szCs w:val="24"/>
        </w:rPr>
        <w:t xml:space="preserve"> жилищного</w:t>
      </w:r>
      <w:r w:rsidRPr="00727BF4">
        <w:rPr>
          <w:sz w:val="24"/>
          <w:szCs w:val="24"/>
        </w:rPr>
        <w:t xml:space="preserve"> контроля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</w:t>
      </w:r>
      <w:r w:rsidR="00AA457A">
        <w:rPr>
          <w:sz w:val="24"/>
          <w:szCs w:val="24"/>
        </w:rPr>
        <w:t xml:space="preserve">жилищного </w:t>
      </w:r>
      <w:r w:rsidRPr="00727BF4">
        <w:rPr>
          <w:sz w:val="24"/>
          <w:szCs w:val="24"/>
        </w:rPr>
        <w:t>контроля, иных участников контрольного (надзорного) мероприятия, а также результаты проведенных в рамках контрольного (надзорного) ме</w:t>
      </w:r>
      <w:r w:rsidR="00AA457A">
        <w:rPr>
          <w:sz w:val="24"/>
          <w:szCs w:val="24"/>
        </w:rPr>
        <w:t>роприятия экспертизы, испытаний.</w:t>
      </w:r>
      <w:r w:rsidRPr="00727BF4">
        <w:rPr>
          <w:sz w:val="24"/>
          <w:szCs w:val="24"/>
        </w:rPr>
        <w:t xml:space="preserve"> </w:t>
      </w: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lastRenderedPageBreak/>
        <w:t>Информация, ставшая известной должностному лицу органа муниципального</w:t>
      </w:r>
      <w:r w:rsidR="00AA457A">
        <w:rPr>
          <w:sz w:val="24"/>
          <w:szCs w:val="24"/>
        </w:rPr>
        <w:t xml:space="preserve"> жилищного</w:t>
      </w:r>
      <w:r w:rsidRPr="00727BF4">
        <w:rPr>
          <w:sz w:val="24"/>
          <w:szCs w:val="24"/>
        </w:rPr>
        <w:t xml:space="preserve">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 </w:t>
      </w: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Орган муниципального контроля ведет журнал учета консультирований. </w:t>
      </w: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</w:p>
    <w:p w:rsidR="00D310A3" w:rsidRP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городского округа Воскресенск Московской области в сети «Интернет» письменного разъяснения.</w:t>
      </w:r>
    </w:p>
    <w:sectPr w:rsidR="00D310A3" w:rsidRPr="00727BF4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FAA"/>
    <w:multiLevelType w:val="hybridMultilevel"/>
    <w:tmpl w:val="55D666E6"/>
    <w:lvl w:ilvl="0" w:tplc="1B026F84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4906F04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71BEE852">
      <w:numFmt w:val="bullet"/>
      <w:lvlText w:val="•"/>
      <w:lvlJc w:val="left"/>
      <w:pPr>
        <w:ind w:left="2857" w:hanging="305"/>
      </w:pPr>
      <w:rPr>
        <w:rFonts w:hint="default"/>
        <w:lang w:val="ru-RU" w:eastAsia="en-US" w:bidi="ar-SA"/>
      </w:rPr>
    </w:lvl>
    <w:lvl w:ilvl="3" w:tplc="3F30820E">
      <w:numFmt w:val="bullet"/>
      <w:lvlText w:val="•"/>
      <w:lvlJc w:val="left"/>
      <w:pPr>
        <w:ind w:left="3705" w:hanging="305"/>
      </w:pPr>
      <w:rPr>
        <w:rFonts w:hint="default"/>
        <w:lang w:val="ru-RU" w:eastAsia="en-US" w:bidi="ar-SA"/>
      </w:rPr>
    </w:lvl>
    <w:lvl w:ilvl="4" w:tplc="C5D4CB7A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  <w:lvl w:ilvl="5" w:tplc="94A293B8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96C21B66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5FE8BD3C">
      <w:numFmt w:val="bullet"/>
      <w:lvlText w:val="•"/>
      <w:lvlJc w:val="left"/>
      <w:pPr>
        <w:ind w:left="7100" w:hanging="305"/>
      </w:pPr>
      <w:rPr>
        <w:rFonts w:hint="default"/>
        <w:lang w:val="ru-RU" w:eastAsia="en-US" w:bidi="ar-SA"/>
      </w:rPr>
    </w:lvl>
    <w:lvl w:ilvl="8" w:tplc="3086EE52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56C2B89"/>
    <w:multiLevelType w:val="hybridMultilevel"/>
    <w:tmpl w:val="C7AEF558"/>
    <w:lvl w:ilvl="0" w:tplc="CF8A6F86">
      <w:start w:val="1"/>
      <w:numFmt w:val="decimal"/>
      <w:lvlText w:val="%1)"/>
      <w:lvlJc w:val="left"/>
      <w:pPr>
        <w:ind w:left="142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E8E684">
      <w:numFmt w:val="bullet"/>
      <w:lvlText w:val="•"/>
      <w:lvlJc w:val="left"/>
      <w:pPr>
        <w:ind w:left="1090" w:hanging="434"/>
      </w:pPr>
      <w:rPr>
        <w:rFonts w:hint="default"/>
        <w:lang w:val="ru-RU" w:eastAsia="en-US" w:bidi="ar-SA"/>
      </w:rPr>
    </w:lvl>
    <w:lvl w:ilvl="2" w:tplc="DBC80172">
      <w:numFmt w:val="bullet"/>
      <w:lvlText w:val="•"/>
      <w:lvlJc w:val="left"/>
      <w:pPr>
        <w:ind w:left="2041" w:hanging="434"/>
      </w:pPr>
      <w:rPr>
        <w:rFonts w:hint="default"/>
        <w:lang w:val="ru-RU" w:eastAsia="en-US" w:bidi="ar-SA"/>
      </w:rPr>
    </w:lvl>
    <w:lvl w:ilvl="3" w:tplc="ACFCAE5A">
      <w:numFmt w:val="bullet"/>
      <w:lvlText w:val="•"/>
      <w:lvlJc w:val="left"/>
      <w:pPr>
        <w:ind w:left="2991" w:hanging="434"/>
      </w:pPr>
      <w:rPr>
        <w:rFonts w:hint="default"/>
        <w:lang w:val="ru-RU" w:eastAsia="en-US" w:bidi="ar-SA"/>
      </w:rPr>
    </w:lvl>
    <w:lvl w:ilvl="4" w:tplc="278C7694"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5" w:tplc="9D8233F0">
      <w:numFmt w:val="bullet"/>
      <w:lvlText w:val="•"/>
      <w:lvlJc w:val="left"/>
      <w:pPr>
        <w:ind w:left="4893" w:hanging="434"/>
      </w:pPr>
      <w:rPr>
        <w:rFonts w:hint="default"/>
        <w:lang w:val="ru-RU" w:eastAsia="en-US" w:bidi="ar-SA"/>
      </w:rPr>
    </w:lvl>
    <w:lvl w:ilvl="6" w:tplc="06ECCE2C">
      <w:numFmt w:val="bullet"/>
      <w:lvlText w:val="•"/>
      <w:lvlJc w:val="left"/>
      <w:pPr>
        <w:ind w:left="5843" w:hanging="434"/>
      </w:pPr>
      <w:rPr>
        <w:rFonts w:hint="default"/>
        <w:lang w:val="ru-RU" w:eastAsia="en-US" w:bidi="ar-SA"/>
      </w:rPr>
    </w:lvl>
    <w:lvl w:ilvl="7" w:tplc="0C407028">
      <w:numFmt w:val="bullet"/>
      <w:lvlText w:val="•"/>
      <w:lvlJc w:val="left"/>
      <w:pPr>
        <w:ind w:left="6794" w:hanging="434"/>
      </w:pPr>
      <w:rPr>
        <w:rFonts w:hint="default"/>
        <w:lang w:val="ru-RU" w:eastAsia="en-US" w:bidi="ar-SA"/>
      </w:rPr>
    </w:lvl>
    <w:lvl w:ilvl="8" w:tplc="2D78D99C">
      <w:numFmt w:val="bullet"/>
      <w:lvlText w:val="•"/>
      <w:lvlJc w:val="left"/>
      <w:pPr>
        <w:ind w:left="7745" w:hanging="434"/>
      </w:pPr>
      <w:rPr>
        <w:rFonts w:hint="default"/>
        <w:lang w:val="ru-RU" w:eastAsia="en-US" w:bidi="ar-SA"/>
      </w:rPr>
    </w:lvl>
  </w:abstractNum>
  <w:abstractNum w:abstractNumId="2" w15:restartNumberingAfterBreak="0">
    <w:nsid w:val="429A4122"/>
    <w:multiLevelType w:val="multilevel"/>
    <w:tmpl w:val="94CE4EE0"/>
    <w:lvl w:ilvl="0">
      <w:start w:val="3"/>
      <w:numFmt w:val="decimal"/>
      <w:lvlText w:val="%1"/>
      <w:lvlJc w:val="left"/>
      <w:pPr>
        <w:ind w:left="142" w:hanging="7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" w:hanging="7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796"/>
      </w:pPr>
      <w:rPr>
        <w:rFonts w:hint="default"/>
        <w:lang w:val="ru-RU" w:eastAsia="en-US" w:bidi="ar-SA"/>
      </w:rPr>
    </w:lvl>
  </w:abstractNum>
  <w:abstractNum w:abstractNumId="3" w15:restartNumberingAfterBreak="0">
    <w:nsid w:val="53482A03"/>
    <w:multiLevelType w:val="hybridMultilevel"/>
    <w:tmpl w:val="D90C198A"/>
    <w:lvl w:ilvl="0" w:tplc="49FEE6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1C62E2"/>
    <w:multiLevelType w:val="hybridMultilevel"/>
    <w:tmpl w:val="8D9C034A"/>
    <w:lvl w:ilvl="0" w:tplc="BFCED9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3453F"/>
    <w:multiLevelType w:val="hybridMultilevel"/>
    <w:tmpl w:val="8A58C82E"/>
    <w:lvl w:ilvl="0" w:tplc="094E5C1C">
      <w:start w:val="1"/>
      <w:numFmt w:val="decimal"/>
      <w:lvlText w:val="%1)"/>
      <w:lvlJc w:val="left"/>
      <w:pPr>
        <w:ind w:left="11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9811B4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A586A9BC">
      <w:numFmt w:val="bullet"/>
      <w:lvlText w:val="•"/>
      <w:lvlJc w:val="left"/>
      <w:pPr>
        <w:ind w:left="2857" w:hanging="305"/>
      </w:pPr>
      <w:rPr>
        <w:rFonts w:hint="default"/>
        <w:lang w:val="ru-RU" w:eastAsia="en-US" w:bidi="ar-SA"/>
      </w:rPr>
    </w:lvl>
    <w:lvl w:ilvl="3" w:tplc="29FC33F4">
      <w:numFmt w:val="bullet"/>
      <w:lvlText w:val="•"/>
      <w:lvlJc w:val="left"/>
      <w:pPr>
        <w:ind w:left="3705" w:hanging="305"/>
      </w:pPr>
      <w:rPr>
        <w:rFonts w:hint="default"/>
        <w:lang w:val="ru-RU" w:eastAsia="en-US" w:bidi="ar-SA"/>
      </w:rPr>
    </w:lvl>
    <w:lvl w:ilvl="4" w:tplc="8FA2C550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  <w:lvl w:ilvl="5" w:tplc="0910179E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7E227EDE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794CD652">
      <w:numFmt w:val="bullet"/>
      <w:lvlText w:val="•"/>
      <w:lvlJc w:val="left"/>
      <w:pPr>
        <w:ind w:left="7100" w:hanging="305"/>
      </w:pPr>
      <w:rPr>
        <w:rFonts w:hint="default"/>
        <w:lang w:val="ru-RU" w:eastAsia="en-US" w:bidi="ar-SA"/>
      </w:rPr>
    </w:lvl>
    <w:lvl w:ilvl="8" w:tplc="C3F896FA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E"/>
    <w:rsid w:val="00145120"/>
    <w:rsid w:val="0034699E"/>
    <w:rsid w:val="00482BCF"/>
    <w:rsid w:val="00727BF4"/>
    <w:rsid w:val="00AA457A"/>
    <w:rsid w:val="00D310A3"/>
    <w:rsid w:val="00E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A1B2"/>
  <w15:chartTrackingRefBased/>
  <w15:docId w15:val="{739524A9-61DF-4D9B-80C5-A213944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1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10A3"/>
    <w:pPr>
      <w:ind w:left="1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10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310A3"/>
    <w:pPr>
      <w:spacing w:before="61"/>
      <w:ind w:left="3164" w:hanging="2159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D310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310A3"/>
    <w:pPr>
      <w:ind w:left="142" w:firstLine="7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727B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B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4</cp:revision>
  <cp:lastPrinted>2022-06-01T08:03:00Z</cp:lastPrinted>
  <dcterms:created xsi:type="dcterms:W3CDTF">2022-06-01T07:46:00Z</dcterms:created>
  <dcterms:modified xsi:type="dcterms:W3CDTF">2022-06-06T07:46:00Z</dcterms:modified>
</cp:coreProperties>
</file>