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93" w:rsidRDefault="003065F6">
      <w:pPr>
        <w:pStyle w:val="10"/>
        <w:framePr w:w="9734" w:h="358" w:hRule="exact" w:wrap="none" w:vAnchor="page" w:hAnchor="page" w:x="1056" w:y="536"/>
        <w:shd w:val="clear" w:color="auto" w:fill="auto"/>
        <w:spacing w:after="0" w:line="300" w:lineRule="exact"/>
        <w:ind w:right="60"/>
      </w:pPr>
      <w:bookmarkStart w:id="0" w:name="bookmark0"/>
      <w:r>
        <w:t>Уважаемые коллеги!</w:t>
      </w:r>
      <w:bookmarkEnd w:id="0"/>
    </w:p>
    <w:p w:rsidR="008A6F93" w:rsidRDefault="003065F6">
      <w:pPr>
        <w:pStyle w:val="20"/>
        <w:framePr w:w="9734" w:h="1488" w:hRule="exact" w:wrap="none" w:vAnchor="page" w:hAnchor="page" w:x="1056" w:y="1207"/>
        <w:shd w:val="clear" w:color="auto" w:fill="auto"/>
        <w:spacing w:before="0"/>
        <w:ind w:right="60"/>
      </w:pPr>
      <w:bookmarkStart w:id="1" w:name="bookmark1"/>
      <w:r>
        <w:rPr>
          <w:rStyle w:val="212pt"/>
        </w:rPr>
        <w:t xml:space="preserve">В настоящее время </w:t>
      </w:r>
      <w:r>
        <w:t xml:space="preserve">АО «Российский экспортный центр» </w:t>
      </w:r>
      <w:r>
        <w:rPr>
          <w:rStyle w:val="212pt"/>
        </w:rPr>
        <w:t>совместно с</w:t>
      </w:r>
      <w:r>
        <w:rPr>
          <w:rStyle w:val="212pt"/>
        </w:rPr>
        <w:br/>
      </w:r>
      <w:r>
        <w:t>ОАО «РЖД», АО «РЖД-Логистика», ПАО «Трансконтейнер»,</w:t>
      </w:r>
      <w:bookmarkEnd w:id="1"/>
    </w:p>
    <w:p w:rsidR="008A6F93" w:rsidRDefault="003065F6">
      <w:pPr>
        <w:pStyle w:val="22"/>
        <w:framePr w:w="9734" w:h="1488" w:hRule="exact" w:wrap="none" w:vAnchor="page" w:hAnchor="page" w:x="1056" w:y="1207"/>
        <w:shd w:val="clear" w:color="auto" w:fill="auto"/>
        <w:ind w:firstLine="0"/>
      </w:pPr>
      <w:r>
        <w:rPr>
          <w:rStyle w:val="213pt"/>
        </w:rPr>
        <w:t xml:space="preserve">АО «Рефсервис» </w:t>
      </w:r>
      <w:r>
        <w:t xml:space="preserve">формирует экспортную линию со </w:t>
      </w:r>
      <w:r>
        <w:rPr>
          <w:rStyle w:val="213pt"/>
        </w:rPr>
        <w:t xml:space="preserve">ст.Ворсино </w:t>
      </w:r>
      <w:r>
        <w:t>(Калужская обл.)</w:t>
      </w:r>
    </w:p>
    <w:p w:rsidR="008A6F93" w:rsidRDefault="003065F6">
      <w:pPr>
        <w:pStyle w:val="22"/>
        <w:framePr w:w="9734" w:h="1488" w:hRule="exact" w:wrap="none" w:vAnchor="page" w:hAnchor="page" w:x="1056" w:y="1207"/>
        <w:shd w:val="clear" w:color="auto" w:fill="auto"/>
        <w:ind w:right="60" w:firstLine="0"/>
        <w:jc w:val="center"/>
      </w:pPr>
      <w:r>
        <w:rPr>
          <w:rStyle w:val="213pt"/>
        </w:rPr>
        <w:t xml:space="preserve">в КНР </w:t>
      </w:r>
      <w:r>
        <w:t>через Забайкальск.</w:t>
      </w:r>
    </w:p>
    <w:p w:rsidR="008A6F93" w:rsidRDefault="003065F6">
      <w:pPr>
        <w:pStyle w:val="22"/>
        <w:framePr w:w="9734" w:h="1497" w:hRule="exact" w:wrap="none" w:vAnchor="page" w:hAnchor="page" w:x="1056" w:y="2989"/>
        <w:shd w:val="clear" w:color="auto" w:fill="auto"/>
        <w:spacing w:line="360" w:lineRule="exact"/>
        <w:ind w:firstLine="0"/>
      </w:pPr>
      <w:r>
        <w:t xml:space="preserve">Основные точки </w:t>
      </w:r>
      <w:r>
        <w:t>доставки:</w:t>
      </w:r>
    </w:p>
    <w:p w:rsidR="008A6F93" w:rsidRDefault="003065F6">
      <w:pPr>
        <w:pStyle w:val="22"/>
        <w:framePr w:w="9734" w:h="1497" w:hRule="exact" w:wrap="none" w:vAnchor="page" w:hAnchor="page" w:x="1056" w:y="2989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exact"/>
        <w:ind w:left="800" w:hanging="320"/>
        <w:jc w:val="left"/>
      </w:pPr>
      <w:r>
        <w:rPr>
          <w:rStyle w:val="213pt"/>
        </w:rPr>
        <w:t xml:space="preserve">порт Далянь </w:t>
      </w:r>
      <w:r>
        <w:t>(с дальнейшей доставкой фидерными судами до любого порта или на автомобиле до Получателя)</w:t>
      </w:r>
    </w:p>
    <w:p w:rsidR="008A6F93" w:rsidRDefault="003065F6">
      <w:pPr>
        <w:pStyle w:val="22"/>
        <w:framePr w:w="9734" w:h="1497" w:hRule="exact" w:wrap="none" w:vAnchor="page" w:hAnchor="page" w:x="1056" w:y="2989"/>
        <w:numPr>
          <w:ilvl w:val="0"/>
          <w:numId w:val="1"/>
        </w:numPr>
        <w:shd w:val="clear" w:color="auto" w:fill="auto"/>
        <w:tabs>
          <w:tab w:val="left" w:pos="814"/>
        </w:tabs>
        <w:spacing w:line="360" w:lineRule="exact"/>
        <w:ind w:left="480" w:firstLine="0"/>
      </w:pPr>
      <w:r>
        <w:rPr>
          <w:rStyle w:val="213pt"/>
        </w:rPr>
        <w:t xml:space="preserve">ст.Шилун </w:t>
      </w:r>
      <w:r>
        <w:t>(провинция Гуанчжоу)</w:t>
      </w:r>
    </w:p>
    <w:p w:rsidR="008A6F93" w:rsidRDefault="003065F6">
      <w:pPr>
        <w:pStyle w:val="22"/>
        <w:framePr w:w="9734" w:h="2204" w:hRule="exact" w:wrap="none" w:vAnchor="page" w:hAnchor="page" w:x="1056" w:y="4778"/>
        <w:shd w:val="clear" w:color="auto" w:fill="auto"/>
        <w:ind w:left="91" w:firstLine="0"/>
        <w:jc w:val="left"/>
      </w:pPr>
      <w:r>
        <w:t>Дата консолидации груза на терминале в «Ворсино»:</w:t>
      </w:r>
      <w:r>
        <w:br/>
      </w:r>
      <w:r>
        <w:t>Периодичность отправки (в пилотном режиме):</w:t>
      </w:r>
      <w:r>
        <w:br/>
      </w:r>
      <w:r>
        <w:t>Транзитный срок доставки:</w:t>
      </w:r>
    </w:p>
    <w:p w:rsidR="008A6F93" w:rsidRDefault="003065F6">
      <w:pPr>
        <w:pStyle w:val="22"/>
        <w:framePr w:w="9734" w:h="2204" w:hRule="exact" w:wrap="none" w:vAnchor="page" w:hAnchor="page" w:x="1056" w:y="4778"/>
        <w:shd w:val="clear" w:color="auto" w:fill="auto"/>
        <w:tabs>
          <w:tab w:val="left" w:pos="4075"/>
        </w:tabs>
        <w:ind w:left="91" w:right="3149" w:firstLine="0"/>
      </w:pPr>
      <w:r>
        <w:t>Ориентировочная ставка:</w:t>
      </w:r>
      <w:r>
        <w:tab/>
      </w:r>
      <w:r w:rsidR="004D170C">
        <w:t xml:space="preserve"> </w:t>
      </w:r>
    </w:p>
    <w:p w:rsidR="008A6F93" w:rsidRDefault="004D170C">
      <w:pPr>
        <w:pStyle w:val="22"/>
        <w:framePr w:w="9734" w:h="2204" w:hRule="exact" w:wrap="none" w:vAnchor="page" w:hAnchor="page" w:x="1056" w:y="4778"/>
        <w:shd w:val="clear" w:color="auto" w:fill="auto"/>
        <w:ind w:right="3149" w:firstLine="0"/>
        <w:jc w:val="right"/>
      </w:pPr>
      <w:r>
        <w:t xml:space="preserve"> </w:t>
      </w:r>
    </w:p>
    <w:p w:rsidR="004D170C" w:rsidRDefault="004D170C">
      <w:pPr>
        <w:pStyle w:val="30"/>
        <w:framePr w:w="2851" w:h="2203" w:hRule="exact" w:wrap="none" w:vAnchor="page" w:hAnchor="page" w:x="7675" w:y="4783"/>
        <w:shd w:val="clear" w:color="auto" w:fill="auto"/>
      </w:pPr>
      <w:r>
        <w:t xml:space="preserve"> </w:t>
      </w:r>
    </w:p>
    <w:p w:rsidR="008A6F93" w:rsidRDefault="003065F6">
      <w:pPr>
        <w:pStyle w:val="30"/>
        <w:framePr w:w="2851" w:h="2203" w:hRule="exact" w:wrap="none" w:vAnchor="page" w:hAnchor="page" w:x="7675" w:y="4783"/>
        <w:shd w:val="clear" w:color="auto" w:fill="auto"/>
        <w:jc w:val="left"/>
      </w:pPr>
      <w:r>
        <w:t>2 недели 14 дней</w:t>
      </w:r>
    </w:p>
    <w:p w:rsidR="008A6F93" w:rsidRDefault="003065F6">
      <w:pPr>
        <w:pStyle w:val="22"/>
        <w:framePr w:w="2851" w:h="2203" w:hRule="exact" w:wrap="none" w:vAnchor="page" w:hAnchor="page" w:x="7675" w:y="4783"/>
        <w:shd w:val="clear" w:color="auto" w:fill="auto"/>
        <w:ind w:firstLine="0"/>
        <w:jc w:val="left"/>
      </w:pPr>
      <w:r>
        <w:t>США за 40-ф контейнер США за 40-ф контейнер</w:t>
      </w:r>
    </w:p>
    <w:p w:rsidR="008A6F93" w:rsidRDefault="003065F6">
      <w:pPr>
        <w:pStyle w:val="22"/>
        <w:framePr w:w="9734" w:h="328" w:hRule="exact" w:wrap="none" w:vAnchor="page" w:hAnchor="page" w:x="1056" w:y="7374"/>
        <w:shd w:val="clear" w:color="auto" w:fill="auto"/>
        <w:spacing w:line="260" w:lineRule="exact"/>
        <w:ind w:right="60" w:firstLine="0"/>
        <w:jc w:val="center"/>
      </w:pPr>
      <w:r>
        <w:t xml:space="preserve">Услуги по экспедированию предоставляются </w:t>
      </w:r>
      <w:r>
        <w:rPr>
          <w:rStyle w:val="213pt"/>
        </w:rPr>
        <w:t>ОАО «РЖД-Логистика»</w:t>
      </w:r>
    </w:p>
    <w:p w:rsidR="008A6F93" w:rsidRDefault="003065F6">
      <w:pPr>
        <w:pStyle w:val="22"/>
        <w:framePr w:w="9734" w:h="1487" w:hRule="exact" w:wrap="none" w:vAnchor="page" w:hAnchor="page" w:x="1056" w:y="8390"/>
        <w:shd w:val="clear" w:color="auto" w:fill="auto"/>
        <w:spacing w:after="384" w:line="365" w:lineRule="exact"/>
        <w:ind w:right="60" w:firstLine="0"/>
        <w:jc w:val="center"/>
      </w:pPr>
      <w:r>
        <w:t xml:space="preserve">В </w:t>
      </w:r>
      <w:r>
        <w:t xml:space="preserve">случае заинтересованности необходимо </w:t>
      </w:r>
      <w:r>
        <w:t>связаться с ответственным</w:t>
      </w:r>
      <w:r>
        <w:br/>
        <w:t>сотрудником АО «Российский экспортный центр»:</w:t>
      </w:r>
    </w:p>
    <w:p w:rsidR="008A6F93" w:rsidRDefault="003065F6" w:rsidP="004D170C">
      <w:pPr>
        <w:pStyle w:val="20"/>
        <w:framePr w:w="9734" w:h="1487" w:hRule="exact" w:wrap="none" w:vAnchor="page" w:hAnchor="page" w:x="1056" w:y="8390"/>
        <w:shd w:val="clear" w:color="auto" w:fill="auto"/>
        <w:spacing w:before="0" w:line="260" w:lineRule="exact"/>
        <w:ind w:left="380"/>
      </w:pPr>
      <w:bookmarkStart w:id="2" w:name="bookmark2"/>
      <w:r>
        <w:t xml:space="preserve">Андрей Ушаков, </w:t>
      </w:r>
      <w:r>
        <w:rPr>
          <w:lang w:val="en-US" w:eastAsia="en-US" w:bidi="en-US"/>
        </w:rPr>
        <w:t>email</w:t>
      </w:r>
      <w:r w:rsidRPr="004D170C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Ushakov</w:t>
        </w:r>
        <w:r w:rsidRPr="004D170C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ExportCenter</w:t>
        </w:r>
        <w:r w:rsidRPr="004D170C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bookmarkEnd w:id="2"/>
      </w:hyperlink>
    </w:p>
    <w:p w:rsidR="008A6F93" w:rsidRDefault="003065F6">
      <w:pPr>
        <w:pStyle w:val="22"/>
        <w:framePr w:w="9734" w:h="4166" w:hRule="exact" w:wrap="none" w:vAnchor="page" w:hAnchor="page" w:x="1056" w:y="10214"/>
        <w:shd w:val="clear" w:color="auto" w:fill="auto"/>
        <w:spacing w:after="323" w:line="365" w:lineRule="exact"/>
        <w:ind w:right="60" w:firstLine="0"/>
        <w:jc w:val="center"/>
      </w:pPr>
      <w:r>
        <w:rPr>
          <w:rStyle w:val="23"/>
        </w:rPr>
        <w:t>Для первичной обрабо</w:t>
      </w:r>
      <w:r>
        <w:rPr>
          <w:rStyle w:val="23"/>
        </w:rPr>
        <w:t>тки заявки на перевозку</w:t>
      </w:r>
      <w:r>
        <w:rPr>
          <w:rStyle w:val="23"/>
        </w:rPr>
        <w:br/>
        <w:t>необходимо предоставить следующую информацию:</w:t>
      </w:r>
    </w:p>
    <w:p w:rsidR="008A6F93" w:rsidRDefault="003065F6">
      <w:pPr>
        <w:pStyle w:val="22"/>
        <w:framePr w:w="9734" w:h="4166" w:hRule="exact" w:wrap="none" w:vAnchor="page" w:hAnchor="page" w:x="1056" w:y="10214"/>
        <w:numPr>
          <w:ilvl w:val="0"/>
          <w:numId w:val="2"/>
        </w:numPr>
        <w:shd w:val="clear" w:color="auto" w:fill="auto"/>
        <w:tabs>
          <w:tab w:val="left" w:pos="338"/>
        </w:tabs>
        <w:spacing w:line="336" w:lineRule="exact"/>
        <w:ind w:left="380"/>
        <w:jc w:val="left"/>
      </w:pPr>
      <w:r>
        <w:t>Реквизиты Заказчика для заключения Договора (контактное лицо для организации загрузки);</w:t>
      </w:r>
    </w:p>
    <w:p w:rsidR="008A6F93" w:rsidRDefault="003065F6">
      <w:pPr>
        <w:pStyle w:val="22"/>
        <w:framePr w:w="9734" w:h="4166" w:hRule="exact" w:wrap="none" w:vAnchor="page" w:hAnchor="page" w:x="1056" w:y="10214"/>
        <w:numPr>
          <w:ilvl w:val="0"/>
          <w:numId w:val="2"/>
        </w:numPr>
        <w:shd w:val="clear" w:color="auto" w:fill="auto"/>
        <w:tabs>
          <w:tab w:val="left" w:pos="363"/>
        </w:tabs>
        <w:spacing w:line="336" w:lineRule="exact"/>
        <w:ind w:firstLine="0"/>
      </w:pPr>
      <w:r>
        <w:t>Маршрут доставки;</w:t>
      </w:r>
    </w:p>
    <w:p w:rsidR="008A6F93" w:rsidRDefault="003065F6">
      <w:pPr>
        <w:pStyle w:val="22"/>
        <w:framePr w:w="9734" w:h="4166" w:hRule="exact" w:wrap="none" w:vAnchor="page" w:hAnchor="page" w:x="1056" w:y="10214"/>
        <w:numPr>
          <w:ilvl w:val="0"/>
          <w:numId w:val="2"/>
        </w:numPr>
        <w:shd w:val="clear" w:color="auto" w:fill="auto"/>
        <w:tabs>
          <w:tab w:val="left" w:pos="363"/>
        </w:tabs>
        <w:spacing w:line="341" w:lineRule="exact"/>
        <w:ind w:left="380"/>
        <w:jc w:val="left"/>
      </w:pPr>
      <w:r>
        <w:t xml:space="preserve">Наименование груза, его количество, вес брутто/нетто, объем, вид упаковки, </w:t>
      </w:r>
      <w:r>
        <w:t>стоимость;</w:t>
      </w:r>
    </w:p>
    <w:p w:rsidR="008A6F93" w:rsidRDefault="003065F6">
      <w:pPr>
        <w:pStyle w:val="22"/>
        <w:framePr w:w="9734" w:h="4166" w:hRule="exact" w:wrap="none" w:vAnchor="page" w:hAnchor="page" w:x="1056" w:y="10214"/>
        <w:numPr>
          <w:ilvl w:val="0"/>
          <w:numId w:val="2"/>
        </w:numPr>
        <w:shd w:val="clear" w:color="auto" w:fill="auto"/>
        <w:tabs>
          <w:tab w:val="left" w:pos="368"/>
        </w:tabs>
        <w:spacing w:line="341" w:lineRule="exact"/>
        <w:ind w:firstLine="0"/>
      </w:pPr>
      <w:r>
        <w:t>Реквизиты Получателя для накладной (контактное лицо на разгрузке);</w:t>
      </w:r>
    </w:p>
    <w:p w:rsidR="008A6F93" w:rsidRDefault="003065F6">
      <w:pPr>
        <w:pStyle w:val="22"/>
        <w:framePr w:w="9734" w:h="4166" w:hRule="exact" w:wrap="none" w:vAnchor="page" w:hAnchor="page" w:x="1056" w:y="10214"/>
        <w:numPr>
          <w:ilvl w:val="0"/>
          <w:numId w:val="2"/>
        </w:numPr>
        <w:shd w:val="clear" w:color="auto" w:fill="auto"/>
        <w:tabs>
          <w:tab w:val="left" w:pos="368"/>
        </w:tabs>
        <w:spacing w:line="341" w:lineRule="exact"/>
        <w:ind w:left="380"/>
        <w:jc w:val="left"/>
      </w:pPr>
      <w:r>
        <w:t>Необходимы ли услуги по таможенному оформлению груза (возможно таможенное оформление непосредственно Отправителем);</w:t>
      </w:r>
    </w:p>
    <w:p w:rsidR="008A6F93" w:rsidRDefault="003065F6">
      <w:pPr>
        <w:pStyle w:val="22"/>
        <w:framePr w:w="9734" w:h="4166" w:hRule="exact" w:wrap="none" w:vAnchor="page" w:hAnchor="page" w:x="1056" w:y="10214"/>
        <w:numPr>
          <w:ilvl w:val="0"/>
          <w:numId w:val="2"/>
        </w:numPr>
        <w:shd w:val="clear" w:color="auto" w:fill="auto"/>
        <w:tabs>
          <w:tab w:val="left" w:pos="378"/>
        </w:tabs>
        <w:spacing w:line="341" w:lineRule="exact"/>
        <w:ind w:firstLine="0"/>
      </w:pPr>
      <w:r>
        <w:t>Особые условия перевозки (если имеются).</w:t>
      </w:r>
    </w:p>
    <w:p w:rsidR="008A6F93" w:rsidRDefault="008A6F93">
      <w:pPr>
        <w:rPr>
          <w:sz w:val="2"/>
          <w:szCs w:val="2"/>
        </w:rPr>
      </w:pPr>
    </w:p>
    <w:sectPr w:rsidR="008A6F93" w:rsidSect="008A6F9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5F6" w:rsidRDefault="003065F6" w:rsidP="008A6F93">
      <w:r>
        <w:separator/>
      </w:r>
    </w:p>
  </w:endnote>
  <w:endnote w:type="continuationSeparator" w:id="1">
    <w:p w:rsidR="003065F6" w:rsidRDefault="003065F6" w:rsidP="008A6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5F6" w:rsidRDefault="003065F6"/>
  </w:footnote>
  <w:footnote w:type="continuationSeparator" w:id="1">
    <w:p w:rsidR="003065F6" w:rsidRDefault="003065F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207"/>
    <w:multiLevelType w:val="multilevel"/>
    <w:tmpl w:val="FE6E47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80C34"/>
    <w:multiLevelType w:val="multilevel"/>
    <w:tmpl w:val="B5D06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6F93"/>
    <w:rsid w:val="003065F6"/>
    <w:rsid w:val="004D170C"/>
    <w:rsid w:val="008A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6F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6F9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A6F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sid w:val="008A6F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Заголовок №2 + 12 pt;Не полужирный"/>
    <w:basedOn w:val="2"/>
    <w:rsid w:val="008A6F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8A6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8A6F9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A6F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8A6F9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8A6F93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8A6F93"/>
    <w:pPr>
      <w:shd w:val="clear" w:color="auto" w:fill="FFFFFF"/>
      <w:spacing w:before="480" w:line="35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8A6F93"/>
    <w:pPr>
      <w:shd w:val="clear" w:color="auto" w:fill="FFFFFF"/>
      <w:spacing w:line="355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A6F93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hakov@Export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>home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2017-04-06T07:49:00Z</dcterms:created>
  <dcterms:modified xsi:type="dcterms:W3CDTF">2017-04-06T07:54:00Z</dcterms:modified>
</cp:coreProperties>
</file>