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4D" w:rsidRPr="00F20851" w:rsidRDefault="00257C4D" w:rsidP="00F2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851" w:rsidRPr="00F20851" w:rsidRDefault="00F20851" w:rsidP="00F2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 xml:space="preserve">Разъяснения </w:t>
      </w:r>
      <w:r w:rsidR="003D3EAD">
        <w:rPr>
          <w:rFonts w:ascii="Times New Roman" w:hAnsi="Times New Roman" w:cs="Times New Roman"/>
          <w:b/>
          <w:sz w:val="28"/>
          <w:szCs w:val="28"/>
        </w:rPr>
        <w:t>с целью профилактики правонарушений</w:t>
      </w:r>
    </w:p>
    <w:p w:rsidR="00257C4D" w:rsidRPr="00F20851" w:rsidRDefault="00F20851" w:rsidP="00F2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</w:t>
      </w:r>
      <w:r w:rsidR="00AF54A4" w:rsidRPr="00F20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ACF" w:rsidRPr="00086ACF">
        <w:rPr>
          <w:rFonts w:ascii="Times New Roman" w:hAnsi="Times New Roman" w:cs="Times New Roman"/>
          <w:b/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</w:t>
      </w:r>
      <w:r w:rsidR="00AF54A4" w:rsidRPr="00F20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C4D" w:rsidRDefault="00257C4D" w:rsidP="0075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D56" w:rsidRPr="00E74D56" w:rsidRDefault="00E74D56" w:rsidP="00E74D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целью профилактики правонарушения в сфере недропользования </w:t>
      </w:r>
      <w:r w:rsidRPr="003D3E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муниципальных контролей Администрации городского округа Воскресенск</w:t>
      </w:r>
      <w:r w:rsidRPr="00E7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разъясняет</w:t>
      </w: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 законодательства,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Вопросы владения, пользования и распоряжения недрами находятся в совместном ведении Российской Федерации и субъектов Российской Федерации.</w:t>
      </w:r>
    </w:p>
    <w:p w:rsidR="00E74D56" w:rsidRPr="00E74D56" w:rsidRDefault="00E74D56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Участки недр не могут быть предметом купли, продажи, дарения, наследования, вклада, залога или отчуждаться в иной форме.</w:t>
      </w:r>
    </w:p>
    <w:p w:rsidR="00E74D56" w:rsidRPr="00E74D56" w:rsidRDefault="00E74D56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о недрах установлены полномочия для органа местного самоуправления. К полномочиям органов местного самоуправления в сфере регулирования отношений недропользования относятся: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пользование; развитие минерально-сырьевой базы для предприятий местной промышленности; приостановление работ, связанных с пользованием недрами, на земельных участках в случае нарушения положений статьи 18 Закона РФ о недрах,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 Распоряжение участками недр не относится к полномочиям органов местного самоуправления.</w:t>
      </w:r>
    </w:p>
    <w:p w:rsidR="00E74D56" w:rsidRPr="00E74D56" w:rsidRDefault="00D87DDE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недр в пользование оформляется специальным государственным разрешением в виде лицензии. Органом государственной власти в </w:t>
      </w:r>
      <w:r w:rsidR="00E74D56" w:rsidRPr="003D6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уполномоченным оформлять лицензию на пользование недрами в отноше</w:t>
      </w:r>
      <w:bookmarkStart w:id="0" w:name="_GoBack"/>
      <w:bookmarkEnd w:id="0"/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участков недр местного значения,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экологии и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недропользования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r w:rsidR="00845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овской области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участкам недр местного значения относятся: участки недр, содержащие общераспространенные полезные ископаемые; участки недр, используемые для строительства и эксплуатации подземных сооружений местного значения, не связанных с добычей полезных ископаемых; участки недр, содержащие подземные воды, которые используются для целей питьевого и хозяйственно-бытового водоснабжения (далее - питьевое водоснабжение) или технологического обеспечения водой объектов промышленности либо объектов сельскохозяйственного назначения и объем добычи которых не более 500 кубических метров в сутки.</w:t>
      </w:r>
    </w:p>
    <w:p w:rsidR="00E74D56" w:rsidRPr="00E74D56" w:rsidRDefault="00D87DDE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лицензии имеют право осуществлять добычу (изъятие) общераспространенных полезных ископаемых, подземных вод только собственники земельных участков, землепользователи, землевладельцы, арендаторы земельных участков в следующих случаях:</w:t>
      </w:r>
    </w:p>
    <w:p w:rsidR="00E74D56" w:rsidRPr="00E74D56" w:rsidRDefault="00E74D56" w:rsidP="00E74D56">
      <w:pPr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ископаемых, имеющихся в границах земельного участка и не числящихся на государственном балансе;</w:t>
      </w:r>
    </w:p>
    <w:p w:rsidR="00E74D56" w:rsidRPr="00E74D56" w:rsidRDefault="00E74D56" w:rsidP="00E74D56">
      <w:pPr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собственных нужд подземные воды,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водоснабжения;</w:t>
      </w:r>
    </w:p>
    <w:p w:rsidR="00E74D56" w:rsidRPr="00E74D56" w:rsidRDefault="00E74D56" w:rsidP="00E74D56">
      <w:pPr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для собственных нужд подземных сооружений на глубину до пяти метров.</w:t>
      </w:r>
    </w:p>
    <w:p w:rsidR="00E74D56" w:rsidRPr="00E74D56" w:rsidRDefault="00D87DDE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нужд.</w:t>
      </w:r>
    </w:p>
    <w:p w:rsidR="00E74D56" w:rsidRPr="00E74D56" w:rsidRDefault="00D87DDE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другому.</w:t>
      </w:r>
    </w:p>
    <w:p w:rsidR="00E74D56" w:rsidRPr="00E74D56" w:rsidRDefault="00D87DDE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остальных случаях пользование недрами должно осуществляться на основании лицензии на пользование недрами, оформленной в установленном законодательством порядке.</w:t>
      </w:r>
    </w:p>
    <w:p w:rsidR="00E74D56" w:rsidRPr="00E74D56" w:rsidRDefault="00D87DDE" w:rsidP="00E74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74D56" w:rsidRPr="00E7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нарушение, касающееся пользования недрами без лицензии предусмотрена как административная, так и уголовная ответственность. В соответствии со ст. 7.3. КоАП РФ пользование недрами без лицензии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</w:t>
      </w:r>
    </w:p>
    <w:p w:rsidR="00106B6B" w:rsidRDefault="00106B6B" w:rsidP="0075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B6B" w:rsidRDefault="00106B6B" w:rsidP="0075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B6B" w:rsidRDefault="00106B6B" w:rsidP="0075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0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0AB7"/>
    <w:multiLevelType w:val="hybridMultilevel"/>
    <w:tmpl w:val="00EA5D4C"/>
    <w:lvl w:ilvl="0" w:tplc="4D38E2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A1E7A"/>
    <w:multiLevelType w:val="hybridMultilevel"/>
    <w:tmpl w:val="669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7C57"/>
    <w:multiLevelType w:val="multilevel"/>
    <w:tmpl w:val="E3D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B4948"/>
    <w:multiLevelType w:val="hybridMultilevel"/>
    <w:tmpl w:val="7B2A6958"/>
    <w:lvl w:ilvl="0" w:tplc="4D14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2662E"/>
    <w:multiLevelType w:val="hybridMultilevel"/>
    <w:tmpl w:val="0C1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4"/>
    <w:rsid w:val="00086ACF"/>
    <w:rsid w:val="00106B6B"/>
    <w:rsid w:val="00257C4D"/>
    <w:rsid w:val="002F2EE1"/>
    <w:rsid w:val="003D3EAD"/>
    <w:rsid w:val="003D615B"/>
    <w:rsid w:val="004A1FC6"/>
    <w:rsid w:val="00757E0D"/>
    <w:rsid w:val="0084507B"/>
    <w:rsid w:val="00922D4E"/>
    <w:rsid w:val="009C08A1"/>
    <w:rsid w:val="00AF54A4"/>
    <w:rsid w:val="00B34883"/>
    <w:rsid w:val="00BF7080"/>
    <w:rsid w:val="00CC1CEF"/>
    <w:rsid w:val="00CF36F8"/>
    <w:rsid w:val="00D84BA1"/>
    <w:rsid w:val="00D87DDE"/>
    <w:rsid w:val="00E74D56"/>
    <w:rsid w:val="00F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EE55-EC39-40EB-A3CF-C63422F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FC65-D970-4D27-B4D6-9B00C0CB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Калинина Татьяна Николаевна</cp:lastModifiedBy>
  <cp:revision>8</cp:revision>
  <cp:lastPrinted>2021-02-17T09:51:00Z</cp:lastPrinted>
  <dcterms:created xsi:type="dcterms:W3CDTF">2019-08-20T14:04:00Z</dcterms:created>
  <dcterms:modified xsi:type="dcterms:W3CDTF">2021-02-17T11:01:00Z</dcterms:modified>
</cp:coreProperties>
</file>